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50650788"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05-510 Konstancin – Jeziorna, </w:t>
      </w:r>
      <w:r w:rsidR="005F4D47">
        <w:rPr>
          <w:rFonts w:ascii="Cambria" w:eastAsia="Cambria" w:hAnsi="Cambria" w:cs="Cambria"/>
          <w:b/>
          <w:color w:val="000000"/>
          <w:sz w:val="22"/>
          <w:szCs w:val="22"/>
        </w:rPr>
        <w:t>u</w:t>
      </w:r>
      <w:r>
        <w:rPr>
          <w:rFonts w:ascii="Cambria" w:eastAsia="Cambria" w:hAnsi="Cambria" w:cs="Cambria"/>
          <w:b/>
          <w:color w:val="000000"/>
          <w:sz w:val="22"/>
          <w:szCs w:val="22"/>
        </w:rPr>
        <w:t>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6DEBDEDF" w:rsidR="00A54219" w:rsidRPr="0027258C"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27258C">
        <w:rPr>
          <w:rFonts w:ascii="Cambria" w:eastAsia="Cambria" w:hAnsi="Cambria" w:cs="Cambria"/>
          <w:i/>
          <w:sz w:val="22"/>
          <w:szCs w:val="22"/>
        </w:rPr>
        <w:t> </w:t>
      </w:r>
      <w:r w:rsidRPr="0027258C">
        <w:rPr>
          <w:rFonts w:ascii="Cambria" w:eastAsia="Cambria" w:hAnsi="Cambria" w:cs="Cambria"/>
          <w:b/>
          <w:sz w:val="22"/>
          <w:szCs w:val="22"/>
        </w:rPr>
        <w:t xml:space="preserve">Znak sprawy </w:t>
      </w:r>
      <w:r w:rsidR="00C71F23">
        <w:rPr>
          <w:rFonts w:ascii="Cambria" w:eastAsia="Cambria" w:hAnsi="Cambria" w:cs="Cambria"/>
          <w:b/>
          <w:sz w:val="22"/>
          <w:szCs w:val="22"/>
        </w:rPr>
        <w:t>TP</w:t>
      </w:r>
      <w:r w:rsidR="00462B2D">
        <w:rPr>
          <w:rFonts w:ascii="Cambria" w:eastAsia="Cambria" w:hAnsi="Cambria" w:cs="Cambria"/>
          <w:b/>
          <w:sz w:val="22"/>
          <w:szCs w:val="22"/>
        </w:rPr>
        <w:t>-</w:t>
      </w:r>
      <w:r w:rsidR="00911C00">
        <w:rPr>
          <w:rFonts w:ascii="Cambria" w:eastAsia="Cambria" w:hAnsi="Cambria" w:cs="Cambria"/>
          <w:b/>
          <w:sz w:val="22"/>
          <w:szCs w:val="22"/>
        </w:rPr>
        <w:t>72</w:t>
      </w:r>
      <w:r w:rsidR="00B66E79" w:rsidRPr="0027258C">
        <w:rPr>
          <w:rFonts w:ascii="Cambria" w:eastAsia="Cambria" w:hAnsi="Cambria" w:cs="Cambria"/>
          <w:b/>
          <w:sz w:val="22"/>
          <w:szCs w:val="22"/>
        </w:rPr>
        <w:t>/2</w:t>
      </w:r>
      <w:r w:rsidR="0080747C">
        <w:rPr>
          <w:rFonts w:ascii="Cambria" w:eastAsia="Cambria" w:hAnsi="Cambria" w:cs="Cambria"/>
          <w:b/>
          <w:sz w:val="22"/>
          <w:szCs w:val="22"/>
        </w:rPr>
        <w:t>023</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361978" w:rsidRDefault="000E7E87" w:rsidP="004A08CE">
      <w:pPr>
        <w:pBdr>
          <w:top w:val="nil"/>
          <w:left w:val="nil"/>
          <w:bottom w:val="nil"/>
          <w:right w:val="nil"/>
          <w:between w:val="nil"/>
        </w:pBdr>
        <w:jc w:val="center"/>
        <w:rPr>
          <w:rFonts w:asciiTheme="minorHAnsi" w:eastAsia="Cambria" w:hAnsiTheme="minorHAnsi" w:cs="Cambria"/>
          <w:color w:val="000000"/>
          <w:sz w:val="22"/>
          <w:szCs w:val="22"/>
        </w:rPr>
      </w:pPr>
      <w:r w:rsidRPr="00361978">
        <w:rPr>
          <w:rFonts w:asciiTheme="minorHAnsi" w:eastAsia="Cambria" w:hAnsiTheme="minorHAnsi" w:cs="Cambria"/>
          <w:color w:val="000000"/>
          <w:sz w:val="22"/>
          <w:szCs w:val="22"/>
        </w:rPr>
        <w:t>postępowania</w:t>
      </w:r>
      <w:r w:rsidR="001F304A" w:rsidRPr="00361978">
        <w:rPr>
          <w:rFonts w:asciiTheme="minorHAnsi" w:eastAsia="Cambria" w:hAnsiTheme="minorHAnsi" w:cs="Cambria"/>
          <w:color w:val="000000"/>
          <w:sz w:val="22"/>
          <w:szCs w:val="22"/>
        </w:rPr>
        <w:t xml:space="preserve"> prowadzonego </w:t>
      </w:r>
      <w:r w:rsidR="001F304A" w:rsidRPr="00361978">
        <w:rPr>
          <w:rFonts w:asciiTheme="minorHAnsi" w:eastAsia="Cambria" w:hAnsiTheme="minorHAnsi" w:cs="Cambria"/>
          <w:b/>
          <w:bCs/>
          <w:color w:val="000000"/>
          <w:sz w:val="22"/>
          <w:szCs w:val="22"/>
        </w:rPr>
        <w:t>w trybie podstawowym</w:t>
      </w:r>
      <w:r w:rsidR="001F304A" w:rsidRPr="00361978">
        <w:rPr>
          <w:rFonts w:asciiTheme="minorHAnsi" w:eastAsia="Cambria" w:hAnsiTheme="minorHAnsi" w:cs="Cambria"/>
          <w:color w:val="000000"/>
          <w:sz w:val="22"/>
          <w:szCs w:val="22"/>
        </w:rPr>
        <w:t xml:space="preserve"> bez negocjacji na</w:t>
      </w:r>
    </w:p>
    <w:p w14:paraId="485463FF" w14:textId="0C40680E" w:rsidR="00361978" w:rsidRPr="00F502C9" w:rsidRDefault="009F3185" w:rsidP="00F502C9">
      <w:pPr>
        <w:spacing w:before="100" w:beforeAutospacing="1" w:afterAutospacing="1"/>
        <w:jc w:val="center"/>
        <w:rPr>
          <w:rFonts w:ascii="Arial" w:hAnsi="Arial" w:cs="Arial"/>
          <w:b/>
          <w:bCs/>
          <w:u w:val="single"/>
        </w:rPr>
      </w:pPr>
      <w:r>
        <w:rPr>
          <w:rFonts w:asciiTheme="minorHAnsi" w:hAnsiTheme="minorHAnsi" w:cs="Arial"/>
          <w:b/>
          <w:bCs/>
          <w:sz w:val="22"/>
          <w:szCs w:val="22"/>
        </w:rPr>
        <w:t>d</w:t>
      </w:r>
      <w:r w:rsidR="00F502C9" w:rsidRPr="00F502C9">
        <w:rPr>
          <w:rFonts w:asciiTheme="minorHAnsi" w:hAnsiTheme="minorHAnsi" w:cs="Arial"/>
          <w:b/>
          <w:bCs/>
          <w:sz w:val="22"/>
          <w:szCs w:val="22"/>
        </w:rPr>
        <w:t>ostaw</w:t>
      </w:r>
      <w:r>
        <w:rPr>
          <w:rFonts w:asciiTheme="minorHAnsi" w:hAnsiTheme="minorHAnsi" w:cs="Arial"/>
          <w:b/>
          <w:bCs/>
          <w:sz w:val="22"/>
          <w:szCs w:val="22"/>
        </w:rPr>
        <w:t>ę</w:t>
      </w:r>
      <w:r w:rsidR="00F502C9" w:rsidRPr="00F502C9">
        <w:rPr>
          <w:rFonts w:asciiTheme="minorHAnsi" w:hAnsiTheme="minorHAnsi" w:cs="Arial"/>
          <w:b/>
          <w:bCs/>
          <w:sz w:val="22"/>
          <w:szCs w:val="22"/>
        </w:rPr>
        <w:t xml:space="preserve"> </w:t>
      </w:r>
      <w:r w:rsidR="0080747C">
        <w:rPr>
          <w:b/>
          <w:sz w:val="24"/>
          <w:szCs w:val="24"/>
        </w:rPr>
        <w:t>odczynników i materiałów zużywalnych</w:t>
      </w:r>
      <w:r w:rsidR="00741C6F">
        <w:rPr>
          <w:rFonts w:asciiTheme="minorHAnsi" w:hAnsiTheme="minorHAnsi" w:cs="Arial"/>
          <w:bCs/>
        </w:rPr>
        <w:t xml:space="preserve"> </w:t>
      </w:r>
      <w:r w:rsidR="00741C6F" w:rsidRPr="00741C6F">
        <w:rPr>
          <w:b/>
          <w:bCs/>
          <w:sz w:val="24"/>
          <w:szCs w:val="24"/>
        </w:rPr>
        <w:t>wraz z dzierżawą analizatora</w:t>
      </w:r>
      <w:r w:rsidR="0080747C">
        <w:rPr>
          <w:b/>
          <w:bCs/>
          <w:sz w:val="24"/>
          <w:szCs w:val="24"/>
        </w:rPr>
        <w:t xml:space="preserve"> do </w:t>
      </w:r>
      <w:r w:rsidR="00462B2D">
        <w:rPr>
          <w:b/>
          <w:bCs/>
          <w:sz w:val="24"/>
          <w:szCs w:val="24"/>
        </w:rPr>
        <w:t xml:space="preserve">wykonywania badań </w:t>
      </w:r>
      <w:proofErr w:type="spellStart"/>
      <w:r w:rsidR="00462B2D">
        <w:rPr>
          <w:b/>
          <w:bCs/>
          <w:sz w:val="24"/>
          <w:szCs w:val="24"/>
        </w:rPr>
        <w:t>koagulologicznych</w:t>
      </w:r>
      <w:proofErr w:type="spellEnd"/>
      <w:r w:rsidR="00F502C9">
        <w:rPr>
          <w:rFonts w:asciiTheme="minorHAnsi" w:hAnsiTheme="minorHAnsi" w:cs="Arial"/>
          <w:b/>
          <w:bCs/>
          <w:sz w:val="22"/>
          <w:szCs w:val="22"/>
        </w:rPr>
        <w:t xml:space="preserve"> </w:t>
      </w:r>
      <w:r w:rsidR="00361978" w:rsidRPr="00361978">
        <w:rPr>
          <w:rFonts w:asciiTheme="minorHAnsi" w:hAnsiTheme="minorHAnsi"/>
          <w:b/>
          <w:sz w:val="22"/>
          <w:szCs w:val="22"/>
        </w:rPr>
        <w:t>dla Szpitala Kolejowego w Pruszkowie.</w:t>
      </w:r>
    </w:p>
    <w:p w14:paraId="2ECF0BE8" w14:textId="77777777" w:rsidR="00F502C9" w:rsidRPr="00B82529" w:rsidRDefault="00F502C9" w:rsidP="00F502C9">
      <w:pPr>
        <w:ind w:right="-1"/>
        <w:jc w:val="center"/>
        <w:rPr>
          <w:rFonts w:ascii="Cambria" w:hAnsi="Cambria"/>
          <w:b/>
          <w:sz w:val="22"/>
          <w:szCs w:val="22"/>
        </w:rPr>
      </w:pPr>
      <w:r w:rsidRPr="00B82529">
        <w:rPr>
          <w:rFonts w:ascii="Cambria" w:hAnsi="Cambria"/>
          <w:b/>
          <w:sz w:val="22"/>
          <w:szCs w:val="22"/>
        </w:rPr>
        <w:t xml:space="preserve">zgodnie z kodami CPV </w:t>
      </w:r>
    </w:p>
    <w:p w14:paraId="58088358" w14:textId="77777777" w:rsidR="00F502C9" w:rsidRDefault="00F502C9" w:rsidP="00F502C9">
      <w:pPr>
        <w:ind w:right="-1"/>
        <w:jc w:val="center"/>
        <w:rPr>
          <w:rFonts w:ascii="Cambria" w:hAnsi="Cambria"/>
          <w:b/>
          <w:sz w:val="22"/>
          <w:szCs w:val="22"/>
        </w:rPr>
      </w:pPr>
      <w:r w:rsidRPr="00B82529">
        <w:rPr>
          <w:rFonts w:ascii="Cambria" w:hAnsi="Cambria"/>
          <w:b/>
          <w:sz w:val="22"/>
          <w:szCs w:val="22"/>
        </w:rPr>
        <w:t>33696500-0</w:t>
      </w:r>
    </w:p>
    <w:p w14:paraId="59A3AC6C" w14:textId="0C6B653B" w:rsidR="00F502C9" w:rsidRDefault="00F502C9" w:rsidP="00F502C9">
      <w:pPr>
        <w:ind w:right="-1"/>
        <w:jc w:val="center"/>
        <w:rPr>
          <w:rFonts w:ascii="Cambria" w:hAnsi="Cambria"/>
          <w:b/>
          <w:sz w:val="22"/>
          <w:szCs w:val="22"/>
        </w:rPr>
      </w:pPr>
      <w:r>
        <w:rPr>
          <w:rFonts w:ascii="Cambria" w:hAnsi="Cambria"/>
          <w:b/>
          <w:sz w:val="22"/>
          <w:szCs w:val="22"/>
        </w:rPr>
        <w:t>3</w:t>
      </w:r>
      <w:r w:rsidR="00462B2D">
        <w:rPr>
          <w:rFonts w:ascii="Cambria" w:hAnsi="Cambria"/>
          <w:b/>
          <w:sz w:val="22"/>
          <w:szCs w:val="22"/>
        </w:rPr>
        <w:t>3696200</w:t>
      </w:r>
      <w:r>
        <w:rPr>
          <w:rFonts w:ascii="Cambria" w:hAnsi="Cambria"/>
          <w:b/>
          <w:sz w:val="22"/>
          <w:szCs w:val="22"/>
        </w:rPr>
        <w:t>-</w:t>
      </w:r>
      <w:r w:rsidR="00462B2D">
        <w:rPr>
          <w:rFonts w:ascii="Cambria" w:hAnsi="Cambria"/>
          <w:b/>
          <w:sz w:val="22"/>
          <w:szCs w:val="22"/>
        </w:rPr>
        <w:t>7</w:t>
      </w:r>
    </w:p>
    <w:p w14:paraId="0726250E" w14:textId="10575B2B" w:rsidR="00462B2D" w:rsidRDefault="00462B2D" w:rsidP="00F502C9">
      <w:pPr>
        <w:ind w:right="-1"/>
        <w:jc w:val="center"/>
        <w:rPr>
          <w:rFonts w:ascii="Cambria" w:hAnsi="Cambria"/>
          <w:b/>
          <w:sz w:val="22"/>
          <w:szCs w:val="22"/>
        </w:rPr>
      </w:pPr>
      <w:r>
        <w:rPr>
          <w:rFonts w:ascii="Cambria" w:hAnsi="Cambria"/>
          <w:b/>
          <w:sz w:val="22"/>
          <w:szCs w:val="22"/>
        </w:rPr>
        <w:t>33100000-1</w:t>
      </w:r>
    </w:p>
    <w:p w14:paraId="771A82D3" w14:textId="77777777" w:rsidR="00F502C9" w:rsidRDefault="00F502C9" w:rsidP="00F502C9">
      <w:pPr>
        <w:ind w:right="-1"/>
        <w:jc w:val="center"/>
        <w:rPr>
          <w:rFonts w:ascii="Cambria" w:hAnsi="Cambria"/>
          <w:b/>
          <w:sz w:val="22"/>
          <w:szCs w:val="22"/>
        </w:rPr>
      </w:pPr>
      <w:r>
        <w:rPr>
          <w:rFonts w:ascii="Cambria" w:hAnsi="Cambria"/>
          <w:b/>
          <w:sz w:val="22"/>
          <w:szCs w:val="22"/>
        </w:rPr>
        <w:t>PA02-0</w:t>
      </w:r>
    </w:p>
    <w:p w14:paraId="6DD51308" w14:textId="77777777" w:rsidR="005F4D47" w:rsidRPr="009D06FD" w:rsidRDefault="005F4D47" w:rsidP="005F4D47">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22480D26" w14:textId="77777777" w:rsidR="005F4D47" w:rsidRPr="009D06FD" w:rsidRDefault="005F4D47" w:rsidP="005F4D47">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12D2C5E" w14:textId="17771D7E" w:rsidR="005F4D47" w:rsidRPr="009D06FD" w:rsidRDefault="005F4D47" w:rsidP="005F4D47">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(Dz.U.</w:t>
      </w:r>
      <w:r>
        <w:rPr>
          <w:rFonts w:asciiTheme="minorHAnsi" w:eastAsia="Tahoma" w:hAnsiTheme="minorHAnsi" w:cs="Tahoma"/>
          <w:color w:val="000000"/>
          <w:sz w:val="24"/>
          <w:szCs w:val="24"/>
        </w:rPr>
        <w:t>202</w:t>
      </w:r>
      <w:r w:rsidR="00462B2D">
        <w:rPr>
          <w:rFonts w:asciiTheme="minorHAnsi" w:eastAsia="Tahoma" w:hAnsiTheme="minorHAnsi" w:cs="Tahoma"/>
          <w:color w:val="000000"/>
          <w:sz w:val="24"/>
          <w:szCs w:val="24"/>
        </w:rPr>
        <w:t>3</w:t>
      </w:r>
      <w:r>
        <w:rPr>
          <w:rFonts w:asciiTheme="minorHAnsi" w:eastAsia="Tahoma" w:hAnsiTheme="minorHAnsi" w:cs="Tahoma"/>
          <w:color w:val="000000"/>
          <w:sz w:val="24"/>
          <w:szCs w:val="24"/>
        </w:rPr>
        <w:t>.1</w:t>
      </w:r>
      <w:r w:rsidR="00462B2D">
        <w:rPr>
          <w:rFonts w:asciiTheme="minorHAnsi" w:eastAsia="Tahoma" w:hAnsiTheme="minorHAnsi" w:cs="Tahoma"/>
          <w:color w:val="000000"/>
          <w:sz w:val="24"/>
          <w:szCs w:val="24"/>
        </w:rPr>
        <w:t>605</w:t>
      </w:r>
      <w:r w:rsidRPr="009D06FD">
        <w:rPr>
          <w:rFonts w:asciiTheme="minorHAnsi" w:eastAsia="Tahoma" w:hAnsiTheme="minorHAnsi" w:cs="Tahoma"/>
          <w:color w:val="000000"/>
          <w:sz w:val="24"/>
          <w:szCs w:val="24"/>
        </w:rPr>
        <w:t xml:space="preserve"> z dnia </w:t>
      </w:r>
      <w:r>
        <w:rPr>
          <w:rFonts w:asciiTheme="minorHAnsi" w:eastAsia="Tahoma" w:hAnsiTheme="minorHAnsi" w:cs="Tahoma"/>
          <w:color w:val="000000"/>
          <w:sz w:val="24"/>
          <w:szCs w:val="24"/>
        </w:rPr>
        <w:t>202</w:t>
      </w:r>
      <w:r w:rsidR="003E37D5">
        <w:rPr>
          <w:rFonts w:asciiTheme="minorHAnsi" w:eastAsia="Tahoma" w:hAnsiTheme="minorHAnsi" w:cs="Tahoma"/>
          <w:color w:val="000000"/>
          <w:sz w:val="24"/>
          <w:szCs w:val="24"/>
        </w:rPr>
        <w:t>3</w:t>
      </w:r>
      <w:r>
        <w:rPr>
          <w:rFonts w:asciiTheme="minorHAnsi" w:eastAsia="Tahoma" w:hAnsiTheme="minorHAnsi" w:cs="Tahoma"/>
          <w:color w:val="000000"/>
          <w:sz w:val="24"/>
          <w:szCs w:val="24"/>
        </w:rPr>
        <w:t>.0</w:t>
      </w:r>
      <w:r w:rsidR="00462B2D">
        <w:rPr>
          <w:rFonts w:asciiTheme="minorHAnsi" w:eastAsia="Tahoma" w:hAnsiTheme="minorHAnsi" w:cs="Tahoma"/>
          <w:color w:val="000000"/>
          <w:sz w:val="24"/>
          <w:szCs w:val="24"/>
        </w:rPr>
        <w:t>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D0BE983" w14:textId="77777777" w:rsidR="005F4D47" w:rsidRPr="009D06FD" w:rsidRDefault="005F4D47" w:rsidP="005F4D47">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i ogłoszonego przez Prezesa Urzędu zamówień Publicznych w obwieszczeniu </w:t>
      </w:r>
      <w:r w:rsidRPr="003A711B">
        <w:rPr>
          <w:rFonts w:asciiTheme="minorHAnsi" w:eastAsia="Tahoma" w:hAnsiTheme="minorHAnsi" w:cs="Tahoma"/>
          <w:sz w:val="24"/>
          <w:szCs w:val="24"/>
        </w:rPr>
        <w:t xml:space="preserve">z dnia </w:t>
      </w:r>
      <w:r>
        <w:rPr>
          <w:rFonts w:asciiTheme="minorHAnsi" w:eastAsia="Tahoma" w:hAnsiTheme="minorHAnsi" w:cs="Tahoma"/>
          <w:sz w:val="24"/>
          <w:szCs w:val="24"/>
        </w:rPr>
        <w:t>3.12.2021</w:t>
      </w:r>
      <w:r w:rsidRPr="003A711B">
        <w:rPr>
          <w:rFonts w:asciiTheme="minorHAnsi" w:eastAsia="Tahoma" w:hAnsiTheme="minorHAnsi" w:cs="Tahoma"/>
          <w:sz w:val="24"/>
          <w:szCs w:val="24"/>
        </w:rPr>
        <w:t xml:space="preserve"> r.</w:t>
      </w:r>
      <w:r w:rsidRPr="009D06FD">
        <w:rPr>
          <w:rFonts w:asciiTheme="minorHAnsi" w:eastAsia="Tahoma" w:hAnsiTheme="minorHAnsi" w:cs="Tahoma"/>
          <w:color w:val="FF0000"/>
          <w:sz w:val="24"/>
          <w:szCs w:val="24"/>
        </w:rPr>
        <w:t xml:space="preserve"> </w:t>
      </w:r>
      <w:r w:rsidRPr="009D06FD">
        <w:rPr>
          <w:rFonts w:asciiTheme="minorHAnsi" w:eastAsia="Tahoma" w:hAnsiTheme="minorHAnsi" w:cs="Tahoma"/>
          <w:color w:val="000000"/>
          <w:sz w:val="24"/>
          <w:szCs w:val="24"/>
        </w:rPr>
        <w:t xml:space="preserve">w Dzienniku Urzędowym Rzeczypospolitej Polskiej "Monitor Polski" - </w:t>
      </w:r>
      <w:r w:rsidRPr="00DD23E8">
        <w:rPr>
          <w:rFonts w:asciiTheme="minorHAnsi" w:eastAsia="Tahoma" w:hAnsiTheme="minorHAnsi" w:cs="Tahoma"/>
          <w:color w:val="000000"/>
          <w:sz w:val="24"/>
          <w:szCs w:val="24"/>
        </w:rPr>
        <w:t xml:space="preserve">Warszawa z dnia </w:t>
      </w:r>
      <w:r>
        <w:rPr>
          <w:rFonts w:asciiTheme="minorHAnsi" w:eastAsia="Tahoma" w:hAnsiTheme="minorHAnsi" w:cs="Tahoma"/>
          <w:color w:val="000000"/>
          <w:sz w:val="24"/>
          <w:szCs w:val="24"/>
        </w:rPr>
        <w:t xml:space="preserve">15.12.2021 r. poz. 1177 </w:t>
      </w: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206A4C6"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63EC2A8D" w14:textId="77777777" w:rsidR="00A54219" w:rsidRPr="009D06FD" w:rsidRDefault="00A54219">
      <w:pPr>
        <w:pBdr>
          <w:top w:val="nil"/>
          <w:left w:val="nil"/>
          <w:bottom w:val="nil"/>
          <w:right w:val="nil"/>
          <w:between w:val="nil"/>
        </w:pBdr>
        <w:jc w:val="both"/>
        <w:rPr>
          <w:rFonts w:asciiTheme="minorHAnsi" w:eastAsia="Cambria" w:hAnsiTheme="minorHAnsi" w:cs="Cambria"/>
          <w:color w:val="000000"/>
          <w:sz w:val="24"/>
          <w:szCs w:val="24"/>
        </w:rPr>
      </w:pPr>
    </w:p>
    <w:p w14:paraId="76294F44"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29D2E10F"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7186F0" w14:textId="77777777" w:rsidR="00A54219" w:rsidRDefault="00A54219">
      <w:pPr>
        <w:pBdr>
          <w:top w:val="nil"/>
          <w:left w:val="nil"/>
          <w:bottom w:val="nil"/>
          <w:right w:val="nil"/>
          <w:between w:val="nil"/>
        </w:pBdr>
        <w:rPr>
          <w:color w:val="000000"/>
          <w:sz w:val="22"/>
          <w:szCs w:val="22"/>
        </w:rPr>
      </w:pPr>
    </w:p>
    <w:p w14:paraId="0EACA2F2" w14:textId="77777777" w:rsidR="00F41B7E" w:rsidRDefault="00F41B7E">
      <w:pPr>
        <w:pBdr>
          <w:top w:val="nil"/>
          <w:left w:val="nil"/>
          <w:bottom w:val="nil"/>
          <w:right w:val="nil"/>
          <w:between w:val="nil"/>
        </w:pBdr>
        <w:rPr>
          <w:color w:val="000000"/>
          <w:sz w:val="22"/>
          <w:szCs w:val="22"/>
        </w:rPr>
      </w:pPr>
    </w:p>
    <w:p w14:paraId="0FF3DE48" w14:textId="77777777" w:rsidR="00F41B7E" w:rsidRDefault="00F41B7E">
      <w:pPr>
        <w:pBdr>
          <w:top w:val="nil"/>
          <w:left w:val="nil"/>
          <w:bottom w:val="nil"/>
          <w:right w:val="nil"/>
          <w:between w:val="nil"/>
        </w:pBdr>
        <w:rPr>
          <w:color w:val="000000"/>
          <w:sz w:val="22"/>
          <w:szCs w:val="22"/>
        </w:rPr>
      </w:pPr>
    </w:p>
    <w:p w14:paraId="19A324C2" w14:textId="77777777" w:rsidR="00F41B7E" w:rsidRDefault="00F41B7E">
      <w:pPr>
        <w:pBdr>
          <w:top w:val="nil"/>
          <w:left w:val="nil"/>
          <w:bottom w:val="nil"/>
          <w:right w:val="nil"/>
          <w:between w:val="nil"/>
        </w:pBdr>
        <w:rPr>
          <w:color w:val="000000"/>
          <w:sz w:val="22"/>
          <w:szCs w:val="22"/>
        </w:rPr>
      </w:pPr>
    </w:p>
    <w:p w14:paraId="22C5ED96" w14:textId="77777777" w:rsidR="00F41B7E" w:rsidRDefault="00F41B7E">
      <w:pPr>
        <w:pBdr>
          <w:top w:val="nil"/>
          <w:left w:val="nil"/>
          <w:bottom w:val="nil"/>
          <w:right w:val="nil"/>
          <w:between w:val="nil"/>
        </w:pBdr>
        <w:rPr>
          <w:color w:val="000000"/>
          <w:sz w:val="22"/>
          <w:szCs w:val="22"/>
        </w:rPr>
      </w:pPr>
    </w:p>
    <w:p w14:paraId="1E38556E" w14:textId="77777777" w:rsidR="00F41B7E" w:rsidRDefault="00F41B7E">
      <w:pPr>
        <w:pBdr>
          <w:top w:val="nil"/>
          <w:left w:val="nil"/>
          <w:bottom w:val="nil"/>
          <w:right w:val="nil"/>
          <w:between w:val="nil"/>
        </w:pBdr>
        <w:rPr>
          <w:color w:val="000000"/>
          <w:sz w:val="22"/>
          <w:szCs w:val="22"/>
        </w:rPr>
      </w:pPr>
    </w:p>
    <w:p w14:paraId="4CBBCB99" w14:textId="793A4129" w:rsidR="002711E7" w:rsidRPr="00597032" w:rsidRDefault="0013375B" w:rsidP="00F41B7E">
      <w:pPr>
        <w:pBdr>
          <w:top w:val="nil"/>
          <w:left w:val="nil"/>
          <w:bottom w:val="nil"/>
          <w:right w:val="nil"/>
          <w:between w:val="nil"/>
        </w:pBdr>
        <w:jc w:val="center"/>
        <w:rPr>
          <w:b/>
          <w:bCs/>
          <w:sz w:val="24"/>
          <w:szCs w:val="24"/>
        </w:rPr>
      </w:pPr>
      <w:r w:rsidRPr="00597032">
        <w:rPr>
          <w:b/>
          <w:bCs/>
          <w:sz w:val="24"/>
          <w:szCs w:val="24"/>
        </w:rPr>
        <w:t>Konstancin-Jeziorna,</w:t>
      </w:r>
      <w:r w:rsidR="003E37D5">
        <w:rPr>
          <w:b/>
          <w:bCs/>
          <w:sz w:val="24"/>
          <w:szCs w:val="24"/>
        </w:rPr>
        <w:t xml:space="preserve"> </w:t>
      </w:r>
      <w:r w:rsidR="00911C00">
        <w:rPr>
          <w:b/>
          <w:bCs/>
          <w:sz w:val="24"/>
          <w:szCs w:val="24"/>
        </w:rPr>
        <w:t>27</w:t>
      </w:r>
      <w:r w:rsidR="003E37D5">
        <w:rPr>
          <w:b/>
          <w:bCs/>
          <w:sz w:val="24"/>
          <w:szCs w:val="24"/>
        </w:rPr>
        <w:t>.09.</w:t>
      </w:r>
      <w:r w:rsidR="00597032" w:rsidRPr="00597032">
        <w:rPr>
          <w:b/>
          <w:bCs/>
          <w:sz w:val="24"/>
          <w:szCs w:val="24"/>
        </w:rPr>
        <w:t>202</w:t>
      </w:r>
      <w:r w:rsidR="0080747C">
        <w:rPr>
          <w:b/>
          <w:bCs/>
          <w:sz w:val="24"/>
          <w:szCs w:val="24"/>
        </w:rPr>
        <w:t>3</w:t>
      </w:r>
      <w:r w:rsidR="00597032" w:rsidRPr="00597032">
        <w:rPr>
          <w:b/>
          <w:bCs/>
          <w:sz w:val="24"/>
          <w:szCs w:val="24"/>
        </w:rPr>
        <w:t xml:space="preserve"> </w:t>
      </w:r>
      <w:r w:rsidR="00D3797C" w:rsidRPr="00597032">
        <w:rPr>
          <w:b/>
          <w:bCs/>
          <w:sz w:val="24"/>
          <w:szCs w:val="24"/>
        </w:rPr>
        <w:t>r.</w:t>
      </w:r>
    </w:p>
    <w:p w14:paraId="3E5C8F12" w14:textId="77777777" w:rsidR="00496466" w:rsidRDefault="00496466" w:rsidP="00EE73E2">
      <w:pPr>
        <w:pBdr>
          <w:top w:val="nil"/>
          <w:left w:val="nil"/>
          <w:bottom w:val="nil"/>
          <w:right w:val="nil"/>
          <w:between w:val="nil"/>
        </w:pBdr>
        <w:rPr>
          <w:rFonts w:asciiTheme="minorHAnsi" w:hAnsiTheme="minorHAnsi"/>
          <w:b/>
          <w:bCs/>
          <w:sz w:val="24"/>
          <w:szCs w:val="24"/>
        </w:rPr>
      </w:pPr>
    </w:p>
    <w:p w14:paraId="4F1237B6" w14:textId="77777777" w:rsidR="00361978" w:rsidRDefault="00361978" w:rsidP="00EE73E2">
      <w:pPr>
        <w:pBdr>
          <w:top w:val="nil"/>
          <w:left w:val="nil"/>
          <w:bottom w:val="nil"/>
          <w:right w:val="nil"/>
          <w:between w:val="nil"/>
        </w:pBdr>
        <w:rPr>
          <w:rFonts w:asciiTheme="minorHAnsi" w:hAnsiTheme="minorHAnsi"/>
          <w:b/>
          <w:bCs/>
          <w:sz w:val="24"/>
          <w:szCs w:val="24"/>
        </w:rPr>
      </w:pPr>
    </w:p>
    <w:p w14:paraId="4AB1E272" w14:textId="77777777" w:rsidR="00434F5F" w:rsidRPr="00EE73E2" w:rsidRDefault="00434F5F" w:rsidP="00434F5F">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t>INFORMACJE WPROWADZAJĄCE</w:t>
      </w:r>
    </w:p>
    <w:p w14:paraId="25491338" w14:textId="77777777" w:rsidR="00434F5F" w:rsidRDefault="00434F5F" w:rsidP="00434F5F">
      <w:pPr>
        <w:pBdr>
          <w:top w:val="nil"/>
          <w:left w:val="nil"/>
          <w:bottom w:val="nil"/>
          <w:right w:val="nil"/>
          <w:between w:val="nil"/>
        </w:pBdr>
        <w:rPr>
          <w:rFonts w:asciiTheme="minorHAnsi" w:hAnsiTheme="minorHAnsi"/>
          <w:sz w:val="24"/>
          <w:szCs w:val="24"/>
        </w:rPr>
      </w:pPr>
    </w:p>
    <w:p w14:paraId="7F732315" w14:textId="77777777" w:rsidR="00434F5F" w:rsidRDefault="00434F5F" w:rsidP="00434F5F">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7F15D15D" w14:textId="77777777" w:rsidR="00434F5F" w:rsidRPr="00EE73E2" w:rsidRDefault="00434F5F" w:rsidP="00434F5F">
      <w:pPr>
        <w:pBdr>
          <w:top w:val="nil"/>
          <w:left w:val="nil"/>
          <w:bottom w:val="nil"/>
          <w:right w:val="nil"/>
          <w:between w:val="nil"/>
        </w:pBdr>
        <w:rPr>
          <w:rFonts w:asciiTheme="minorHAnsi" w:hAnsiTheme="minorHAnsi"/>
          <w:sz w:val="24"/>
          <w:szCs w:val="24"/>
        </w:rPr>
      </w:pPr>
    </w:p>
    <w:p w14:paraId="030DDCFE" w14:textId="77777777" w:rsidR="00434F5F" w:rsidRPr="0029123A" w:rsidRDefault="00434F5F" w:rsidP="00434F5F">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Pr="00A9758F">
        <w:rPr>
          <w:rFonts w:asciiTheme="minorHAnsi" w:hAnsiTheme="minorHAnsi"/>
          <w:b/>
          <w:bCs/>
          <w:sz w:val="24"/>
          <w:szCs w:val="24"/>
        </w:rPr>
        <w:t>MAZOWIECKIE CENTRUM REHABILITACJI „STOCER” Sp. z o.o.</w:t>
      </w:r>
    </w:p>
    <w:p w14:paraId="45E3A7A8" w14:textId="77777777" w:rsidR="00434F5F" w:rsidRDefault="00434F5F" w:rsidP="00434F5F">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49A3B864" w14:textId="77777777" w:rsidR="00434F5F" w:rsidRPr="00EE73E2" w:rsidRDefault="00434F5F" w:rsidP="00434F5F">
      <w:pPr>
        <w:pBdr>
          <w:top w:val="nil"/>
          <w:left w:val="nil"/>
          <w:bottom w:val="nil"/>
          <w:right w:val="nil"/>
          <w:between w:val="nil"/>
        </w:pBdr>
        <w:rPr>
          <w:rFonts w:asciiTheme="minorHAnsi" w:hAnsiTheme="minorHAnsi"/>
          <w:sz w:val="24"/>
          <w:szCs w:val="24"/>
        </w:rPr>
      </w:pPr>
    </w:p>
    <w:p w14:paraId="28E5B570" w14:textId="77777777" w:rsidR="00434F5F" w:rsidRDefault="00434F5F" w:rsidP="00434F5F">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0F6E4CC0" w14:textId="77777777" w:rsidR="00434F5F" w:rsidRPr="00EE73E2" w:rsidRDefault="00434F5F" w:rsidP="00434F5F">
      <w:pPr>
        <w:pBdr>
          <w:top w:val="nil"/>
          <w:left w:val="nil"/>
          <w:bottom w:val="nil"/>
          <w:right w:val="nil"/>
          <w:between w:val="nil"/>
        </w:pBdr>
        <w:rPr>
          <w:rFonts w:asciiTheme="minorHAnsi" w:hAnsiTheme="minorHAnsi"/>
          <w:sz w:val="24"/>
          <w:szCs w:val="24"/>
        </w:rPr>
      </w:pPr>
    </w:p>
    <w:p w14:paraId="15832B08" w14:textId="777E3D2F"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Pr>
          <w:rFonts w:asciiTheme="minorHAnsi" w:hAnsiTheme="minorHAnsi"/>
          <w:sz w:val="24"/>
          <w:szCs w:val="24"/>
        </w:rPr>
        <w:t>202</w:t>
      </w:r>
      <w:r w:rsidR="00462B2D">
        <w:rPr>
          <w:rFonts w:asciiTheme="minorHAnsi" w:hAnsiTheme="minorHAnsi"/>
          <w:sz w:val="24"/>
          <w:szCs w:val="24"/>
        </w:rPr>
        <w:t>3</w:t>
      </w:r>
      <w:r>
        <w:rPr>
          <w:rFonts w:asciiTheme="minorHAnsi" w:hAnsiTheme="minorHAnsi"/>
          <w:sz w:val="24"/>
          <w:szCs w:val="24"/>
        </w:rPr>
        <w:t>.1</w:t>
      </w:r>
      <w:r w:rsidR="00462B2D">
        <w:rPr>
          <w:rFonts w:asciiTheme="minorHAnsi" w:hAnsiTheme="minorHAnsi"/>
          <w:sz w:val="24"/>
          <w:szCs w:val="24"/>
        </w:rPr>
        <w:t>605</w:t>
      </w:r>
      <w:r w:rsidRPr="00EE73E2">
        <w:rPr>
          <w:rFonts w:asciiTheme="minorHAnsi" w:hAnsiTheme="minorHAnsi"/>
          <w:sz w:val="24"/>
          <w:szCs w:val="24"/>
        </w:rPr>
        <w:t xml:space="preserve"> z dnia </w:t>
      </w:r>
      <w:r>
        <w:rPr>
          <w:rFonts w:asciiTheme="minorHAnsi" w:hAnsiTheme="minorHAnsi"/>
          <w:sz w:val="24"/>
          <w:szCs w:val="24"/>
        </w:rPr>
        <w:t>202</w:t>
      </w:r>
      <w:r w:rsidR="00462B2D">
        <w:rPr>
          <w:rFonts w:asciiTheme="minorHAnsi" w:hAnsiTheme="minorHAnsi"/>
          <w:sz w:val="24"/>
          <w:szCs w:val="24"/>
        </w:rPr>
        <w:t>3</w:t>
      </w:r>
      <w:r>
        <w:rPr>
          <w:rFonts w:asciiTheme="minorHAnsi" w:hAnsiTheme="minorHAnsi"/>
          <w:sz w:val="24"/>
          <w:szCs w:val="24"/>
        </w:rPr>
        <w:t>.08.1</w:t>
      </w:r>
      <w:r w:rsidR="00462B2D">
        <w:rPr>
          <w:rFonts w:asciiTheme="minorHAnsi" w:hAnsiTheme="minorHAnsi"/>
          <w:sz w:val="24"/>
          <w:szCs w:val="24"/>
        </w:rPr>
        <w:t>4</w:t>
      </w:r>
      <w:r w:rsidRPr="00EE73E2">
        <w:rPr>
          <w:rFonts w:asciiTheme="minorHAnsi" w:hAnsiTheme="minorHAnsi"/>
          <w:sz w:val="24"/>
          <w:szCs w:val="24"/>
        </w:rPr>
        <w:t>);</w:t>
      </w:r>
    </w:p>
    <w:p w14:paraId="64169E1B"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52BC6798"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20DF20BD" w14:textId="77777777" w:rsidR="00434F5F" w:rsidRPr="00EE73E2" w:rsidRDefault="00434F5F" w:rsidP="00434F5F">
      <w:pPr>
        <w:pBdr>
          <w:top w:val="nil"/>
          <w:left w:val="nil"/>
          <w:bottom w:val="nil"/>
          <w:right w:val="nil"/>
          <w:between w:val="nil"/>
        </w:pBdr>
        <w:rPr>
          <w:rFonts w:asciiTheme="minorHAnsi" w:hAnsiTheme="minorHAnsi"/>
          <w:sz w:val="24"/>
          <w:szCs w:val="24"/>
        </w:rPr>
      </w:pPr>
    </w:p>
    <w:p w14:paraId="2AF7C96E"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dokumenty zamówienia - należy przez to rozumieć dokumenty sporządzone przez </w:t>
      </w:r>
      <w:r>
        <w:rPr>
          <w:rFonts w:asciiTheme="minorHAnsi" w:hAnsiTheme="minorHAnsi"/>
          <w:sz w:val="24"/>
          <w:szCs w:val="24"/>
        </w:rPr>
        <w:t>Z</w:t>
      </w:r>
      <w:r w:rsidRPr="00EE73E2">
        <w:rPr>
          <w:rFonts w:asciiTheme="minorHAnsi" w:hAnsiTheme="minorHAnsi"/>
          <w:sz w:val="24"/>
          <w:szCs w:val="24"/>
        </w:rPr>
        <w:t xml:space="preserve">amawiającego lub dokumenty, do których </w:t>
      </w:r>
      <w:r>
        <w:rPr>
          <w:rFonts w:asciiTheme="minorHAnsi" w:hAnsiTheme="minorHAnsi"/>
          <w:sz w:val="24"/>
          <w:szCs w:val="24"/>
        </w:rPr>
        <w:t>Z</w:t>
      </w:r>
      <w:r w:rsidRPr="00EE73E2">
        <w:rPr>
          <w:rFonts w:asciiTheme="minorHAnsi" w:hAnsiTheme="minorHAnsi"/>
          <w:sz w:val="24"/>
          <w:szCs w:val="24"/>
        </w:rPr>
        <w:t xml:space="preserve">amawiający odwołuje się, inne niż ogłoszenie, służące do określenia lub opisania warunków zamówienia, w tym </w:t>
      </w:r>
      <w:r>
        <w:rPr>
          <w:rFonts w:asciiTheme="minorHAnsi" w:hAnsiTheme="minorHAnsi"/>
          <w:sz w:val="24"/>
          <w:szCs w:val="24"/>
        </w:rPr>
        <w:t>SWZ</w:t>
      </w:r>
      <w:r w:rsidRPr="00EE73E2">
        <w:rPr>
          <w:rFonts w:asciiTheme="minorHAnsi" w:hAnsiTheme="minorHAnsi"/>
          <w:sz w:val="24"/>
          <w:szCs w:val="24"/>
        </w:rPr>
        <w:t>;</w:t>
      </w:r>
    </w:p>
    <w:p w14:paraId="7EF74178"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6E97A7DB"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B0F61C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28274525"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w:t>
      </w:r>
      <w:r>
        <w:rPr>
          <w:rFonts w:asciiTheme="minorHAnsi" w:hAnsiTheme="minorHAnsi"/>
          <w:sz w:val="24"/>
          <w:szCs w:val="24"/>
        </w:rPr>
        <w:t xml:space="preserve"> (w tym SWZ)</w:t>
      </w:r>
      <w:r w:rsidRPr="00EE73E2">
        <w:rPr>
          <w:rFonts w:asciiTheme="minorHAnsi" w:hAnsiTheme="minorHAnsi"/>
          <w:sz w:val="24"/>
          <w:szCs w:val="24"/>
        </w:rPr>
        <w:t>, wykonanie części zamówienia, pakietu</w:t>
      </w:r>
      <w:r>
        <w:rPr>
          <w:rFonts w:asciiTheme="minorHAnsi" w:hAnsiTheme="minorHAnsi"/>
          <w:sz w:val="24"/>
          <w:szCs w:val="24"/>
        </w:rPr>
        <w:t xml:space="preserve"> w zakresie jakim dopuścił do tego Zamawiający w warunkach SWZ</w:t>
      </w:r>
      <w:r w:rsidRPr="00EE73E2">
        <w:rPr>
          <w:rFonts w:asciiTheme="minorHAnsi" w:hAnsiTheme="minorHAnsi"/>
          <w:sz w:val="24"/>
          <w:szCs w:val="24"/>
        </w:rPr>
        <w:t>;</w:t>
      </w:r>
    </w:p>
    <w:p w14:paraId="05947037"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2AA1A44E"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16291244"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40AE6A95"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7E3BB296"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533F2A3D"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Pr>
          <w:rFonts w:asciiTheme="minorHAnsi" w:hAnsiTheme="minorHAnsi"/>
          <w:sz w:val="24"/>
          <w:szCs w:val="24"/>
        </w:rPr>
        <w:t>Z</w:t>
      </w:r>
      <w:r w:rsidRPr="00EE73E2">
        <w:rPr>
          <w:rFonts w:asciiTheme="minorHAnsi" w:hAnsiTheme="minorHAnsi"/>
          <w:sz w:val="24"/>
          <w:szCs w:val="24"/>
        </w:rPr>
        <w:t>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394448D7"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0BAB426A"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 xml:space="preserve">protokół postępowania - należy przez to rozumieć dokument sporządzany przez </w:t>
      </w:r>
      <w:r>
        <w:rPr>
          <w:rFonts w:asciiTheme="minorHAnsi" w:hAnsiTheme="minorHAnsi"/>
          <w:sz w:val="24"/>
          <w:szCs w:val="24"/>
        </w:rPr>
        <w:t>Z</w:t>
      </w:r>
      <w:r w:rsidRPr="00EE73E2">
        <w:rPr>
          <w:rFonts w:asciiTheme="minorHAnsi" w:hAnsiTheme="minorHAnsi"/>
          <w:sz w:val="24"/>
          <w:szCs w:val="24"/>
        </w:rPr>
        <w:t>amawiającego, który potwierdza przebieg postępowania o udzielenie zamówienia;</w:t>
      </w:r>
    </w:p>
    <w:p w14:paraId="441F9BF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0BAF7388"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64EFD43D"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5FAE0BF7"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330DDA7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35832255"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02C8F092"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71C1D4C6"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40C9191"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613925CA" w14:textId="77777777" w:rsidR="00434F5F"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86BA67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04DE65F9"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adresem:</w:t>
      </w:r>
    </w:p>
    <w:p w14:paraId="62FAB827"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 xml:space="preserve"> </w:t>
      </w:r>
      <w:r w:rsidRPr="008409EE">
        <w:rPr>
          <w:rStyle w:val="Hipercze"/>
          <w:rFonts w:asciiTheme="minorHAnsi" w:hAnsiTheme="minorHAnsi"/>
          <w:sz w:val="24"/>
          <w:szCs w:val="24"/>
        </w:rPr>
        <w:t>https://platformazakupowa.pl/pn/stocer</w:t>
      </w:r>
    </w:p>
    <w:p w14:paraId="4777A0EF" w14:textId="77777777" w:rsidR="00434F5F" w:rsidRDefault="00434F5F" w:rsidP="00434F5F">
      <w:pPr>
        <w:pBdr>
          <w:top w:val="nil"/>
          <w:left w:val="nil"/>
          <w:bottom w:val="nil"/>
          <w:right w:val="nil"/>
          <w:between w:val="nil"/>
        </w:pBdr>
        <w:jc w:val="both"/>
        <w:rPr>
          <w:rFonts w:asciiTheme="minorHAnsi" w:hAnsiTheme="minorHAnsi"/>
          <w:sz w:val="24"/>
          <w:szCs w:val="24"/>
        </w:rPr>
      </w:pPr>
    </w:p>
    <w:p w14:paraId="5365D8D3" w14:textId="77777777" w:rsidR="00434F5F" w:rsidRPr="00EE73E2" w:rsidRDefault="00434F5F" w:rsidP="00434F5F">
      <w:pPr>
        <w:pBdr>
          <w:top w:val="nil"/>
          <w:left w:val="nil"/>
          <w:bottom w:val="nil"/>
          <w:right w:val="nil"/>
          <w:between w:val="nil"/>
        </w:pBdr>
        <w:jc w:val="both"/>
        <w:rPr>
          <w:rFonts w:asciiTheme="minorHAnsi" w:hAnsiTheme="minorHAnsi"/>
          <w:sz w:val="24"/>
          <w:szCs w:val="24"/>
        </w:rPr>
      </w:pPr>
    </w:p>
    <w:p w14:paraId="568C7178" w14:textId="40756A6B" w:rsidR="00A9758F" w:rsidRDefault="00A9758F">
      <w:pPr>
        <w:rPr>
          <w:rFonts w:ascii="Cambria" w:eastAsia="Cambria" w:hAnsi="Cambria" w:cs="Cambria"/>
          <w:color w:val="FF0000"/>
          <w:sz w:val="24"/>
          <w:szCs w:val="24"/>
        </w:rPr>
      </w:pPr>
      <w:r>
        <w:rPr>
          <w:rFonts w:ascii="Cambria" w:eastAsia="Cambria" w:hAnsi="Cambria" w:cs="Cambria"/>
          <w:color w:val="FF0000"/>
          <w:sz w:val="24"/>
          <w:szCs w:val="24"/>
        </w:rPr>
        <w:br w:type="page"/>
      </w:r>
    </w:p>
    <w:p w14:paraId="73806B9A" w14:textId="77777777" w:rsidR="00A54219" w:rsidRDefault="00A54219" w:rsidP="000C5839">
      <w:pPr>
        <w:pBdr>
          <w:top w:val="nil"/>
          <w:left w:val="nil"/>
          <w:bottom w:val="nil"/>
          <w:right w:val="nil"/>
          <w:between w:val="nil"/>
        </w:pBdr>
        <w:rPr>
          <w:color w:val="000000"/>
          <w:sz w:val="22"/>
          <w:szCs w:val="22"/>
        </w:rPr>
      </w:pPr>
    </w:p>
    <w:p w14:paraId="45AF3FFF" w14:textId="77777777" w:rsidR="00434F5F" w:rsidRDefault="00434F5F" w:rsidP="00434F5F">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t>T</w:t>
      </w:r>
      <w:r>
        <w:rPr>
          <w:rFonts w:ascii="Cambria" w:eastAsia="Cambria" w:hAnsi="Cambria" w:cs="Cambria"/>
          <w:b/>
          <w:color w:val="000000"/>
        </w:rPr>
        <w:t>RYB ZAMÓWIENIA:</w:t>
      </w:r>
    </w:p>
    <w:p w14:paraId="6F36E17E" w14:textId="77777777" w:rsidR="00434F5F" w:rsidRPr="0016244D" w:rsidRDefault="00434F5F" w:rsidP="00434F5F">
      <w:pPr>
        <w:pBdr>
          <w:top w:val="nil"/>
          <w:left w:val="nil"/>
          <w:bottom w:val="nil"/>
          <w:right w:val="nil"/>
          <w:between w:val="nil"/>
        </w:pBdr>
        <w:jc w:val="both"/>
        <w:rPr>
          <w:rFonts w:ascii="Cambria" w:eastAsia="Cambria" w:hAnsi="Cambria" w:cs="Cambria"/>
          <w:color w:val="000000"/>
          <w:sz w:val="22"/>
          <w:szCs w:val="22"/>
        </w:rPr>
      </w:pPr>
      <w:r w:rsidRPr="0016244D">
        <w:rPr>
          <w:rFonts w:ascii="Cambria" w:eastAsia="Cambria" w:hAnsi="Cambria" w:cs="Cambria"/>
          <w:color w:val="000000"/>
          <w:sz w:val="22"/>
          <w:szCs w:val="22"/>
        </w:rPr>
        <w:t>1.</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 xml:space="preserve">Postępowanie prowadzone jest w </w:t>
      </w:r>
      <w:r w:rsidRPr="00D01AC0">
        <w:rPr>
          <w:rFonts w:ascii="Cambria" w:eastAsia="Cambria" w:hAnsi="Cambria" w:cs="Cambria"/>
          <w:b/>
          <w:bCs/>
          <w:color w:val="000000"/>
          <w:sz w:val="22"/>
          <w:szCs w:val="22"/>
        </w:rPr>
        <w:t>trybie podstawowym</w:t>
      </w:r>
      <w:r w:rsidRPr="0016244D">
        <w:rPr>
          <w:rFonts w:ascii="Cambria" w:eastAsia="Cambria" w:hAnsi="Cambria" w:cs="Cambria"/>
          <w:color w:val="000000"/>
          <w:sz w:val="22"/>
          <w:szCs w:val="22"/>
        </w:rPr>
        <w:t xml:space="preserve">, na podstawie </w:t>
      </w:r>
      <w:r>
        <w:rPr>
          <w:rFonts w:ascii="Cambria" w:eastAsia="Cambria" w:hAnsi="Cambria" w:cs="Cambria"/>
          <w:b/>
          <w:bCs/>
          <w:color w:val="000000"/>
          <w:sz w:val="22"/>
          <w:szCs w:val="22"/>
        </w:rPr>
        <w:t>art. 275 pkt</w:t>
      </w:r>
      <w:r w:rsidRPr="0099006B">
        <w:rPr>
          <w:rFonts w:ascii="Cambria" w:eastAsia="Cambria" w:hAnsi="Cambria" w:cs="Cambria"/>
          <w:b/>
          <w:bCs/>
          <w:color w:val="000000"/>
          <w:sz w:val="22"/>
          <w:szCs w:val="22"/>
        </w:rPr>
        <w:t xml:space="preserve"> 1</w:t>
      </w:r>
      <w:r w:rsidRPr="0016244D">
        <w:rPr>
          <w:rFonts w:ascii="Cambria" w:eastAsia="Cambria" w:hAnsi="Cambria" w:cs="Cambria"/>
          <w:color w:val="000000"/>
          <w:sz w:val="22"/>
          <w:szCs w:val="22"/>
        </w:rPr>
        <w:t xml:space="preserve"> p.</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z.</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p.</w:t>
      </w:r>
    </w:p>
    <w:p w14:paraId="27758008" w14:textId="77777777" w:rsidR="00434F5F" w:rsidRPr="0016244D" w:rsidRDefault="00434F5F" w:rsidP="00434F5F">
      <w:pPr>
        <w:pBdr>
          <w:top w:val="nil"/>
          <w:left w:val="nil"/>
          <w:bottom w:val="nil"/>
          <w:right w:val="nil"/>
          <w:between w:val="nil"/>
        </w:pBdr>
        <w:jc w:val="both"/>
        <w:rPr>
          <w:rFonts w:ascii="Cambria" w:eastAsia="Cambria" w:hAnsi="Cambria" w:cs="Cambria"/>
          <w:color w:val="000000"/>
          <w:sz w:val="22"/>
          <w:szCs w:val="22"/>
        </w:rPr>
      </w:pPr>
      <w:r w:rsidRPr="0016244D">
        <w:rPr>
          <w:rFonts w:ascii="Cambria" w:eastAsia="Cambria" w:hAnsi="Cambria" w:cs="Cambria"/>
          <w:color w:val="000000"/>
          <w:sz w:val="22"/>
          <w:szCs w:val="22"/>
        </w:rPr>
        <w:t>2.</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Zamawiający nie przewiduje wybór najkorzystniejszej oferty z możliwością prowadzenia negocjacji.</w:t>
      </w:r>
    </w:p>
    <w:p w14:paraId="61BD840D" w14:textId="77777777" w:rsidR="00434F5F" w:rsidRPr="0016244D" w:rsidRDefault="00434F5F" w:rsidP="00434F5F">
      <w:pPr>
        <w:pBdr>
          <w:top w:val="nil"/>
          <w:left w:val="nil"/>
          <w:bottom w:val="nil"/>
          <w:right w:val="nil"/>
          <w:between w:val="nil"/>
        </w:pBdr>
        <w:jc w:val="both"/>
        <w:rPr>
          <w:rFonts w:ascii="Cambria" w:eastAsia="Cambria" w:hAnsi="Cambria" w:cs="Cambria"/>
          <w:color w:val="000000"/>
          <w:sz w:val="22"/>
          <w:szCs w:val="22"/>
        </w:rPr>
      </w:pPr>
      <w:r w:rsidRPr="0016244D">
        <w:rPr>
          <w:rFonts w:ascii="Cambria" w:eastAsia="Cambria" w:hAnsi="Cambria" w:cs="Cambria"/>
          <w:color w:val="000000"/>
          <w:sz w:val="22"/>
          <w:szCs w:val="22"/>
        </w:rPr>
        <w:t>3.</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 xml:space="preserve">Wartość zamówienia poniżej progu określonego na podstawie prawnej wskazanej w </w:t>
      </w:r>
      <w:r w:rsidRPr="0099006B">
        <w:rPr>
          <w:rFonts w:ascii="Cambria" w:eastAsia="Cambria" w:hAnsi="Cambria" w:cs="Cambria"/>
          <w:b/>
          <w:bCs/>
          <w:color w:val="000000"/>
          <w:sz w:val="22"/>
          <w:szCs w:val="22"/>
        </w:rPr>
        <w:t>art. 3</w:t>
      </w:r>
      <w:r w:rsidRPr="0016244D">
        <w:rPr>
          <w:rFonts w:ascii="Cambria" w:eastAsia="Cambria" w:hAnsi="Cambria" w:cs="Cambria"/>
          <w:color w:val="000000"/>
          <w:sz w:val="22"/>
          <w:szCs w:val="22"/>
        </w:rPr>
        <w:t xml:space="preserve"> p.</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z.</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 xml:space="preserve">p. i ogłoszone przez Prezesa Urzędu zamówień Publicznych w obwieszczeniu - Dziennik Urzędowy Rzeczypospolitej Polskiej "Monitor Polski" </w:t>
      </w:r>
    </w:p>
    <w:p w14:paraId="3E7FDC10" w14:textId="77777777" w:rsidR="00434F5F" w:rsidRDefault="00434F5F" w:rsidP="00434F5F">
      <w:pPr>
        <w:pBdr>
          <w:top w:val="nil"/>
          <w:left w:val="nil"/>
          <w:bottom w:val="nil"/>
          <w:right w:val="nil"/>
          <w:between w:val="nil"/>
        </w:pBdr>
        <w:jc w:val="both"/>
        <w:rPr>
          <w:rFonts w:ascii="Cambria" w:eastAsia="Cambria" w:hAnsi="Cambria" w:cs="Cambria"/>
          <w:color w:val="000000"/>
          <w:sz w:val="22"/>
          <w:szCs w:val="22"/>
        </w:rPr>
      </w:pPr>
      <w:r w:rsidRPr="0016244D">
        <w:rPr>
          <w:rFonts w:ascii="Cambria" w:eastAsia="Cambria" w:hAnsi="Cambria" w:cs="Cambria"/>
          <w:color w:val="000000"/>
          <w:sz w:val="22"/>
          <w:szCs w:val="22"/>
        </w:rPr>
        <w:t>4.</w:t>
      </w:r>
      <w:r>
        <w:rPr>
          <w:rFonts w:ascii="Cambria" w:eastAsia="Cambria" w:hAnsi="Cambria" w:cs="Cambria"/>
          <w:color w:val="000000"/>
          <w:sz w:val="22"/>
          <w:szCs w:val="22"/>
        </w:rPr>
        <w:t xml:space="preserve"> </w:t>
      </w:r>
      <w:r w:rsidRPr="0016244D">
        <w:rPr>
          <w:rFonts w:ascii="Cambria" w:eastAsia="Cambria" w:hAnsi="Cambria" w:cs="Cambria"/>
          <w:color w:val="000000"/>
          <w:sz w:val="22"/>
          <w:szCs w:val="22"/>
        </w:rPr>
        <w:t xml:space="preserve">W zakresie nieuregulowanym niniejszą SWZ zastosowanie mają przepisy </w:t>
      </w:r>
      <w:proofErr w:type="spellStart"/>
      <w:r w:rsidRPr="0016244D">
        <w:rPr>
          <w:rFonts w:ascii="Cambria" w:eastAsia="Cambria" w:hAnsi="Cambria" w:cs="Cambria"/>
          <w:color w:val="000000"/>
          <w:sz w:val="22"/>
          <w:szCs w:val="22"/>
        </w:rPr>
        <w:t>p.z.p</w:t>
      </w:r>
      <w:proofErr w:type="spellEnd"/>
      <w:r w:rsidRPr="0016244D">
        <w:rPr>
          <w:rFonts w:ascii="Cambria" w:eastAsia="Cambria" w:hAnsi="Cambria" w:cs="Cambria"/>
          <w:color w:val="000000"/>
          <w:sz w:val="22"/>
          <w:szCs w:val="22"/>
        </w:rPr>
        <w:t>. i akty wykonawcze do niej.</w:t>
      </w:r>
    </w:p>
    <w:p w14:paraId="4A2A1685" w14:textId="77777777" w:rsidR="00434F5F" w:rsidRDefault="00434F5F" w:rsidP="00434F5F">
      <w:pPr>
        <w:pBdr>
          <w:top w:val="nil"/>
          <w:left w:val="nil"/>
          <w:bottom w:val="nil"/>
          <w:right w:val="nil"/>
          <w:between w:val="nil"/>
        </w:pBdr>
        <w:jc w:val="both"/>
        <w:rPr>
          <w:rFonts w:ascii="Cambria" w:eastAsia="Cambria" w:hAnsi="Cambria" w:cs="Cambria"/>
          <w:color w:val="000000"/>
          <w:sz w:val="22"/>
          <w:szCs w:val="22"/>
        </w:rPr>
      </w:pPr>
    </w:p>
    <w:p w14:paraId="4BAEDBCF" w14:textId="77777777" w:rsidR="00434F5F" w:rsidRDefault="00434F5F" w:rsidP="00434F5F">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ZAMAWIAJACY:</w:t>
      </w:r>
    </w:p>
    <w:p w14:paraId="0E3378D5" w14:textId="77777777" w:rsidR="00434F5F" w:rsidRDefault="00434F5F" w:rsidP="00434F5F">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14:paraId="67AF34AE" w14:textId="77777777" w:rsidR="00434F5F" w:rsidRPr="00340BBD" w:rsidRDefault="00434F5F" w:rsidP="00434F5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sz w:val="22"/>
          <w:szCs w:val="22"/>
        </w:rPr>
        <w:t>MAZOWIECKIE CENTRUM REHABILITACJI „STOCER” Sp. z o.o.</w:t>
      </w:r>
    </w:p>
    <w:p w14:paraId="4784E4FB" w14:textId="77777777" w:rsidR="00434F5F" w:rsidRPr="00D0468F" w:rsidRDefault="00434F5F" w:rsidP="00434F5F">
      <w:pPr>
        <w:pBdr>
          <w:top w:val="nil"/>
          <w:left w:val="nil"/>
          <w:bottom w:val="nil"/>
          <w:right w:val="nil"/>
          <w:between w:val="nil"/>
        </w:pBdr>
        <w:jc w:val="both"/>
        <w:rPr>
          <w:rFonts w:asciiTheme="minorHAnsi" w:eastAsia="Cambria" w:hAnsiTheme="minorHAnsi" w:cs="Cambria"/>
          <w:color w:val="000000"/>
          <w:sz w:val="22"/>
          <w:szCs w:val="22"/>
        </w:rPr>
      </w:pPr>
      <w:r w:rsidRPr="00D0468F">
        <w:rPr>
          <w:rFonts w:asciiTheme="minorHAnsi" w:eastAsia="Cambria" w:hAnsiTheme="minorHAnsi" w:cs="Cambria"/>
          <w:color w:val="000000"/>
          <w:sz w:val="22"/>
          <w:szCs w:val="22"/>
        </w:rPr>
        <w:t>ul. Wierzejewskiego 12, 05-510 Konstancin – Jeziorna.</w:t>
      </w:r>
    </w:p>
    <w:p w14:paraId="50514EFE" w14:textId="77777777" w:rsidR="00434F5F" w:rsidRPr="00D0468F" w:rsidRDefault="00434F5F" w:rsidP="00434F5F">
      <w:pPr>
        <w:pBdr>
          <w:top w:val="nil"/>
          <w:left w:val="nil"/>
          <w:bottom w:val="nil"/>
          <w:right w:val="nil"/>
          <w:between w:val="nil"/>
        </w:pBdr>
        <w:jc w:val="both"/>
        <w:rPr>
          <w:rFonts w:asciiTheme="minorHAnsi" w:eastAsia="Cambria" w:hAnsiTheme="minorHAnsi" w:cs="Cambria"/>
          <w:color w:val="000000"/>
          <w:sz w:val="22"/>
          <w:szCs w:val="22"/>
        </w:rPr>
      </w:pPr>
    </w:p>
    <w:p w14:paraId="5A504FFF" w14:textId="77777777" w:rsidR="00434F5F" w:rsidRDefault="00434F5F" w:rsidP="00434F5F">
      <w:pPr>
        <w:pBdr>
          <w:top w:val="nil"/>
          <w:left w:val="nil"/>
          <w:bottom w:val="nil"/>
          <w:right w:val="nil"/>
          <w:between w:val="nil"/>
        </w:pBdr>
        <w:jc w:val="both"/>
        <w:rPr>
          <w:rFonts w:asciiTheme="minorHAnsi" w:eastAsia="Tahoma" w:hAnsiTheme="minorHAnsi" w:cs="Tahoma"/>
          <w:sz w:val="22"/>
          <w:szCs w:val="22"/>
        </w:rPr>
      </w:pPr>
      <w:r w:rsidRPr="007C4123">
        <w:rPr>
          <w:rFonts w:asciiTheme="minorHAnsi" w:eastAsia="Tahoma" w:hAnsiTheme="minorHAnsi" w:cs="Tahoma"/>
          <w:sz w:val="22"/>
          <w:szCs w:val="22"/>
        </w:rPr>
        <w:t xml:space="preserve">Strona internetowa Zamawiającego: </w:t>
      </w:r>
      <w:hyperlink r:id="rId8" w:history="1">
        <w:r w:rsidRPr="00B84DFF">
          <w:rPr>
            <w:rStyle w:val="Hipercze"/>
            <w:rFonts w:asciiTheme="minorHAnsi" w:eastAsia="Tahoma" w:hAnsiTheme="minorHAnsi" w:cs="Tahoma"/>
            <w:sz w:val="22"/>
            <w:szCs w:val="22"/>
          </w:rPr>
          <w:t>www.stocer.pl</w:t>
        </w:r>
      </w:hyperlink>
    </w:p>
    <w:p w14:paraId="5619CECA" w14:textId="02B98299" w:rsidR="00434F5F" w:rsidRDefault="00434F5F" w:rsidP="00434F5F">
      <w:pPr>
        <w:pBdr>
          <w:top w:val="nil"/>
          <w:left w:val="nil"/>
          <w:bottom w:val="nil"/>
          <w:right w:val="nil"/>
          <w:between w:val="nil"/>
        </w:pBdr>
        <w:jc w:val="both"/>
        <w:rPr>
          <w:rFonts w:asciiTheme="minorHAnsi" w:eastAsia="Tahoma" w:hAnsiTheme="minorHAnsi" w:cs="Tahoma"/>
          <w:sz w:val="22"/>
          <w:szCs w:val="22"/>
        </w:rPr>
      </w:pPr>
      <w:r w:rsidRPr="007C4123">
        <w:rPr>
          <w:rFonts w:asciiTheme="minorHAnsi" w:eastAsia="Tahoma" w:hAnsiTheme="minorHAnsi" w:cs="Tahoma"/>
          <w:sz w:val="22"/>
          <w:szCs w:val="22"/>
        </w:rPr>
        <w:t xml:space="preserve">e-mail: </w:t>
      </w:r>
      <w:hyperlink r:id="rId9" w:history="1">
        <w:r w:rsidR="00FD2063" w:rsidRPr="00190684">
          <w:rPr>
            <w:rStyle w:val="Hipercze"/>
            <w:rFonts w:asciiTheme="minorHAnsi" w:eastAsia="Tahoma" w:hAnsiTheme="minorHAnsi" w:cs="Tahoma"/>
            <w:sz w:val="22"/>
            <w:szCs w:val="22"/>
          </w:rPr>
          <w:t>handlowy@stocer.pl</w:t>
        </w:r>
      </w:hyperlink>
    </w:p>
    <w:p w14:paraId="371EFD77" w14:textId="77777777" w:rsidR="00434F5F" w:rsidRDefault="00434F5F" w:rsidP="00434F5F">
      <w:pPr>
        <w:pBdr>
          <w:top w:val="nil"/>
          <w:left w:val="nil"/>
          <w:bottom w:val="nil"/>
          <w:right w:val="nil"/>
          <w:between w:val="nil"/>
        </w:pBdr>
        <w:jc w:val="both"/>
        <w:rPr>
          <w:rStyle w:val="Hipercze"/>
          <w:rFonts w:asciiTheme="minorHAnsi" w:hAnsiTheme="minorHAnsi"/>
          <w:color w:val="auto"/>
          <w:sz w:val="24"/>
          <w:szCs w:val="24"/>
        </w:rPr>
      </w:pPr>
      <w:r w:rsidRPr="007C4123">
        <w:rPr>
          <w:rFonts w:asciiTheme="minorHAnsi" w:eastAsia="Tahoma" w:hAnsiTheme="minorHAnsi" w:cs="Tahoma"/>
          <w:sz w:val="22"/>
          <w:szCs w:val="22"/>
        </w:rPr>
        <w:t xml:space="preserve">Adres platformy zakupowej (Systemu): </w:t>
      </w:r>
      <w:hyperlink r:id="rId10" w:history="1">
        <w:r w:rsidRPr="00B84DFF">
          <w:rPr>
            <w:rStyle w:val="Hipercze"/>
            <w:rFonts w:asciiTheme="minorHAnsi" w:hAnsiTheme="minorHAnsi"/>
            <w:sz w:val="24"/>
            <w:szCs w:val="24"/>
          </w:rPr>
          <w:t>https://platformazakupowa.pl/pn/stocer</w:t>
        </w:r>
      </w:hyperlink>
    </w:p>
    <w:p w14:paraId="3AEE8F27" w14:textId="6FE63F03" w:rsidR="00434F5F" w:rsidRPr="007C4123" w:rsidRDefault="00434F5F" w:rsidP="00434F5F">
      <w:pPr>
        <w:pBdr>
          <w:top w:val="nil"/>
          <w:left w:val="nil"/>
          <w:bottom w:val="nil"/>
          <w:right w:val="nil"/>
          <w:between w:val="nil"/>
        </w:pBdr>
        <w:jc w:val="both"/>
        <w:rPr>
          <w:rFonts w:asciiTheme="minorHAnsi" w:eastAsia="Tahoma" w:hAnsiTheme="minorHAnsi" w:cs="Tahoma"/>
          <w:sz w:val="22"/>
          <w:szCs w:val="22"/>
        </w:rPr>
      </w:pPr>
      <w:r w:rsidRPr="007C4123">
        <w:rPr>
          <w:rFonts w:asciiTheme="minorHAnsi" w:eastAsia="Tahoma" w:hAnsiTheme="minorHAnsi" w:cs="Tahoma"/>
          <w:sz w:val="22"/>
          <w:szCs w:val="22"/>
        </w:rPr>
        <w:t xml:space="preserve">Godziny pracy Zamawiającego: od </w:t>
      </w:r>
      <w:r w:rsidR="00597032">
        <w:rPr>
          <w:rFonts w:asciiTheme="minorHAnsi" w:eastAsia="Tahoma" w:hAnsiTheme="minorHAnsi" w:cs="Tahoma"/>
          <w:b/>
          <w:bCs/>
          <w:sz w:val="22"/>
          <w:szCs w:val="22"/>
        </w:rPr>
        <w:t>0</w:t>
      </w:r>
      <w:r w:rsidR="00313830">
        <w:rPr>
          <w:rFonts w:asciiTheme="minorHAnsi" w:eastAsia="Tahoma" w:hAnsiTheme="minorHAnsi" w:cs="Tahoma"/>
          <w:b/>
          <w:bCs/>
          <w:sz w:val="22"/>
          <w:szCs w:val="22"/>
        </w:rPr>
        <w:t>7</w:t>
      </w:r>
      <w:r w:rsidR="00597032">
        <w:rPr>
          <w:rFonts w:asciiTheme="minorHAnsi" w:eastAsia="Tahoma" w:hAnsiTheme="minorHAnsi" w:cs="Tahoma"/>
          <w:b/>
          <w:bCs/>
          <w:sz w:val="22"/>
          <w:szCs w:val="22"/>
        </w:rPr>
        <w:t>:</w:t>
      </w:r>
      <w:r w:rsidR="00313830">
        <w:rPr>
          <w:rFonts w:asciiTheme="minorHAnsi" w:eastAsia="Tahoma" w:hAnsiTheme="minorHAnsi" w:cs="Tahoma"/>
          <w:b/>
          <w:bCs/>
          <w:sz w:val="22"/>
          <w:szCs w:val="22"/>
        </w:rPr>
        <w:t>3</w:t>
      </w:r>
      <w:r w:rsidR="00597032">
        <w:rPr>
          <w:rFonts w:asciiTheme="minorHAnsi" w:eastAsia="Tahoma" w:hAnsiTheme="minorHAnsi" w:cs="Tahoma"/>
          <w:b/>
          <w:bCs/>
          <w:sz w:val="22"/>
          <w:szCs w:val="22"/>
        </w:rPr>
        <w:t>0 – 15:</w:t>
      </w:r>
      <w:r w:rsidR="00313830">
        <w:rPr>
          <w:rFonts w:asciiTheme="minorHAnsi" w:eastAsia="Tahoma" w:hAnsiTheme="minorHAnsi" w:cs="Tahoma"/>
          <w:b/>
          <w:bCs/>
          <w:sz w:val="22"/>
          <w:szCs w:val="22"/>
        </w:rPr>
        <w:t>0</w:t>
      </w:r>
      <w:r w:rsidR="00597032" w:rsidRPr="004F4F0B">
        <w:rPr>
          <w:rFonts w:asciiTheme="minorHAnsi" w:eastAsia="Tahoma" w:hAnsiTheme="minorHAnsi" w:cs="Tahoma"/>
          <w:b/>
          <w:bCs/>
          <w:sz w:val="22"/>
          <w:szCs w:val="22"/>
        </w:rPr>
        <w:t>5</w:t>
      </w:r>
      <w:r w:rsidR="00597032" w:rsidRPr="004F4F0B">
        <w:rPr>
          <w:rFonts w:asciiTheme="minorHAnsi" w:eastAsia="Tahoma" w:hAnsiTheme="minorHAnsi" w:cs="Tahoma"/>
          <w:sz w:val="22"/>
          <w:szCs w:val="22"/>
        </w:rPr>
        <w:t xml:space="preserve"> </w:t>
      </w:r>
      <w:r w:rsidRPr="007C4123">
        <w:rPr>
          <w:rFonts w:asciiTheme="minorHAnsi" w:eastAsia="Tahoma" w:hAnsiTheme="minorHAnsi" w:cs="Tahoma"/>
          <w:sz w:val="22"/>
          <w:szCs w:val="22"/>
        </w:rPr>
        <w:t>od poniedziałku do piątku.</w:t>
      </w:r>
    </w:p>
    <w:bookmarkEnd w:id="0"/>
    <w:p w14:paraId="6CF6AB99" w14:textId="77777777" w:rsidR="00434F5F" w:rsidRPr="007C4123" w:rsidRDefault="00434F5F" w:rsidP="00434F5F">
      <w:pPr>
        <w:pBdr>
          <w:top w:val="nil"/>
          <w:left w:val="nil"/>
          <w:bottom w:val="nil"/>
          <w:right w:val="nil"/>
          <w:between w:val="nil"/>
        </w:pBdr>
        <w:rPr>
          <w:rFonts w:asciiTheme="minorHAnsi" w:eastAsia="Cambria" w:hAnsiTheme="minorHAnsi" w:cs="Cambria"/>
          <w:sz w:val="22"/>
          <w:szCs w:val="22"/>
        </w:rPr>
      </w:pPr>
    </w:p>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4F4F0B" w:rsidRDefault="0092190B">
      <w:pPr>
        <w:pBdr>
          <w:top w:val="nil"/>
          <w:left w:val="nil"/>
          <w:bottom w:val="nil"/>
          <w:right w:val="nil"/>
          <w:between w:val="nil"/>
        </w:pBdr>
        <w:rPr>
          <w:rFonts w:asciiTheme="minorHAnsi" w:eastAsia="Tahoma" w:hAnsiTheme="minorHAnsi" w:cs="Tahoma"/>
          <w:b/>
          <w:sz w:val="22"/>
          <w:szCs w:val="22"/>
        </w:rPr>
      </w:pPr>
      <w:r w:rsidRPr="004F4F0B">
        <w:rPr>
          <w:rFonts w:asciiTheme="minorHAnsi" w:eastAsia="Cambria" w:hAnsiTheme="minorHAnsi" w:cs="Cambria"/>
          <w:b/>
          <w:sz w:val="22"/>
          <w:szCs w:val="22"/>
        </w:rPr>
        <w:t>III.  P</w:t>
      </w:r>
      <w:r w:rsidR="00CC72E0" w:rsidRPr="004F4F0B">
        <w:rPr>
          <w:rFonts w:asciiTheme="minorHAnsi" w:eastAsia="Cambria" w:hAnsiTheme="minorHAnsi" w:cs="Cambria"/>
          <w:b/>
          <w:sz w:val="22"/>
          <w:szCs w:val="22"/>
        </w:rPr>
        <w:t>RZEDMIOT ZAMÓWIENIA:</w:t>
      </w:r>
    </w:p>
    <w:p w14:paraId="3DD3A380" w14:textId="1EF6388D" w:rsidR="0080747C" w:rsidRPr="00F502C9" w:rsidRDefault="00B52538" w:rsidP="0080747C">
      <w:pPr>
        <w:spacing w:before="100" w:beforeAutospacing="1" w:afterAutospacing="1"/>
        <w:jc w:val="center"/>
        <w:rPr>
          <w:rFonts w:ascii="Arial" w:hAnsi="Arial" w:cs="Arial"/>
          <w:b/>
          <w:bCs/>
          <w:u w:val="single"/>
        </w:rPr>
      </w:pPr>
      <w:r w:rsidRPr="002711E7">
        <w:rPr>
          <w:rFonts w:asciiTheme="minorHAnsi" w:eastAsia="Cambria" w:hAnsiTheme="minorHAnsi" w:cs="Cambria"/>
          <w:sz w:val="22"/>
          <w:szCs w:val="22"/>
        </w:rPr>
        <w:t>Przedmiotem zamówienia jes</w:t>
      </w:r>
      <w:r w:rsidR="00840AEE" w:rsidRPr="002711E7">
        <w:rPr>
          <w:rFonts w:asciiTheme="minorHAnsi" w:eastAsia="Cambria" w:hAnsiTheme="minorHAnsi" w:cs="Cambria"/>
          <w:sz w:val="22"/>
          <w:szCs w:val="22"/>
        </w:rPr>
        <w:t xml:space="preserve">t </w:t>
      </w:r>
      <w:r w:rsidR="0080747C">
        <w:rPr>
          <w:rFonts w:asciiTheme="minorHAnsi" w:hAnsiTheme="minorHAnsi" w:cs="Arial"/>
          <w:b/>
          <w:bCs/>
          <w:sz w:val="22"/>
          <w:szCs w:val="22"/>
        </w:rPr>
        <w:t>d</w:t>
      </w:r>
      <w:r w:rsidR="0080747C" w:rsidRPr="00F502C9">
        <w:rPr>
          <w:rFonts w:asciiTheme="minorHAnsi" w:hAnsiTheme="minorHAnsi" w:cs="Arial"/>
          <w:b/>
          <w:bCs/>
          <w:sz w:val="22"/>
          <w:szCs w:val="22"/>
        </w:rPr>
        <w:t>ostaw</w:t>
      </w:r>
      <w:r w:rsidR="0080747C">
        <w:rPr>
          <w:rFonts w:asciiTheme="minorHAnsi" w:hAnsiTheme="minorHAnsi" w:cs="Arial"/>
          <w:b/>
          <w:bCs/>
          <w:sz w:val="22"/>
          <w:szCs w:val="22"/>
        </w:rPr>
        <w:t>a</w:t>
      </w:r>
      <w:r w:rsidR="0080747C" w:rsidRPr="00F502C9">
        <w:rPr>
          <w:rFonts w:asciiTheme="minorHAnsi" w:hAnsiTheme="minorHAnsi" w:cs="Arial"/>
          <w:b/>
          <w:bCs/>
          <w:sz w:val="22"/>
          <w:szCs w:val="22"/>
        </w:rPr>
        <w:t xml:space="preserve"> </w:t>
      </w:r>
      <w:r w:rsidR="0080747C">
        <w:rPr>
          <w:b/>
          <w:sz w:val="24"/>
          <w:szCs w:val="24"/>
        </w:rPr>
        <w:t>odczynników i materiałów zużywalnych</w:t>
      </w:r>
      <w:r w:rsidR="0080747C">
        <w:rPr>
          <w:rFonts w:asciiTheme="minorHAnsi" w:hAnsiTheme="minorHAnsi" w:cs="Arial"/>
          <w:bCs/>
        </w:rPr>
        <w:t xml:space="preserve"> </w:t>
      </w:r>
      <w:r w:rsidR="0080747C" w:rsidRPr="00741C6F">
        <w:rPr>
          <w:b/>
          <w:bCs/>
          <w:sz w:val="24"/>
          <w:szCs w:val="24"/>
        </w:rPr>
        <w:t>wraz z dzierżawą analizatora</w:t>
      </w:r>
      <w:r w:rsidR="0080747C">
        <w:rPr>
          <w:b/>
          <w:bCs/>
          <w:sz w:val="24"/>
          <w:szCs w:val="24"/>
        </w:rPr>
        <w:t xml:space="preserve"> do </w:t>
      </w:r>
      <w:r w:rsidR="00462B2D">
        <w:rPr>
          <w:b/>
          <w:bCs/>
          <w:sz w:val="24"/>
          <w:szCs w:val="24"/>
        </w:rPr>
        <w:t xml:space="preserve">wykonywania badań </w:t>
      </w:r>
      <w:proofErr w:type="spellStart"/>
      <w:r w:rsidR="00462B2D">
        <w:rPr>
          <w:b/>
          <w:bCs/>
          <w:sz w:val="24"/>
          <w:szCs w:val="24"/>
        </w:rPr>
        <w:t>koagulologicznych</w:t>
      </w:r>
      <w:proofErr w:type="spellEnd"/>
      <w:r w:rsidR="0080747C" w:rsidRPr="00F502C9">
        <w:rPr>
          <w:rFonts w:asciiTheme="minorHAnsi" w:hAnsiTheme="minorHAnsi" w:cs="Arial"/>
          <w:b/>
          <w:bCs/>
          <w:sz w:val="22"/>
          <w:szCs w:val="22"/>
        </w:rPr>
        <w:t xml:space="preserve"> </w:t>
      </w:r>
      <w:r w:rsidR="0080747C">
        <w:rPr>
          <w:rFonts w:asciiTheme="minorHAnsi" w:hAnsiTheme="minorHAnsi" w:cs="Arial"/>
          <w:b/>
          <w:bCs/>
          <w:sz w:val="22"/>
          <w:szCs w:val="22"/>
        </w:rPr>
        <w:t xml:space="preserve"> </w:t>
      </w:r>
      <w:r w:rsidR="0080747C" w:rsidRPr="00361978">
        <w:rPr>
          <w:rFonts w:asciiTheme="minorHAnsi" w:hAnsiTheme="minorHAnsi"/>
          <w:b/>
          <w:sz w:val="22"/>
          <w:szCs w:val="22"/>
        </w:rPr>
        <w:t>dla Szpitala Kolejowego w Pruszkowie.</w:t>
      </w:r>
    </w:p>
    <w:p w14:paraId="613E0658" w14:textId="644B3E05" w:rsidR="00434F5F" w:rsidRPr="0080747C" w:rsidRDefault="00434F5F" w:rsidP="0080747C">
      <w:pPr>
        <w:spacing w:before="100" w:beforeAutospacing="1" w:afterAutospacing="1"/>
        <w:rPr>
          <w:rFonts w:ascii="Arial" w:hAnsi="Arial" w:cs="Arial"/>
          <w:b/>
          <w:bCs/>
          <w:u w:val="single"/>
        </w:rPr>
      </w:pPr>
      <w:r w:rsidRPr="007C4123">
        <w:rPr>
          <w:rFonts w:ascii="Cambria" w:eastAsia="Cambria" w:hAnsi="Cambria" w:cs="Cambria"/>
          <w:sz w:val="22"/>
          <w:szCs w:val="22"/>
        </w:rPr>
        <w:t xml:space="preserve">/Szczegółowy opis przedmiotu zamówienia stanowi </w:t>
      </w:r>
      <w:r w:rsidRPr="007C4123">
        <w:rPr>
          <w:rFonts w:ascii="Cambria" w:eastAsia="Cambria" w:hAnsi="Cambria" w:cs="Cambria"/>
          <w:b/>
          <w:i/>
          <w:sz w:val="22"/>
          <w:szCs w:val="22"/>
        </w:rPr>
        <w:t>Załącznik nr 1</w:t>
      </w:r>
      <w:r w:rsidRPr="007C4123">
        <w:rPr>
          <w:rFonts w:ascii="Cambria" w:eastAsia="Cambria" w:hAnsi="Cambria" w:cs="Cambria"/>
          <w:sz w:val="22"/>
          <w:szCs w:val="22"/>
        </w:rPr>
        <w:t xml:space="preserve"> </w:t>
      </w:r>
      <w:r>
        <w:rPr>
          <w:rFonts w:ascii="Cambria" w:eastAsia="Cambria" w:hAnsi="Cambria" w:cs="Cambria"/>
          <w:sz w:val="22"/>
          <w:szCs w:val="22"/>
        </w:rPr>
        <w:t xml:space="preserve">do SWZ, </w:t>
      </w:r>
      <w:r w:rsidRPr="007C4123">
        <w:rPr>
          <w:rFonts w:ascii="Cambria" w:eastAsia="Cambria" w:hAnsi="Cambria" w:cs="Cambria"/>
          <w:sz w:val="22"/>
          <w:szCs w:val="22"/>
        </w:rPr>
        <w:t xml:space="preserve">będący </w:t>
      </w:r>
      <w:r>
        <w:rPr>
          <w:rFonts w:ascii="Cambria" w:eastAsia="Cambria" w:hAnsi="Cambria" w:cs="Cambria"/>
          <w:sz w:val="22"/>
          <w:szCs w:val="22"/>
        </w:rPr>
        <w:t xml:space="preserve">jej </w:t>
      </w:r>
      <w:r w:rsidRPr="007C4123">
        <w:rPr>
          <w:rFonts w:ascii="Cambria" w:eastAsia="Cambria" w:hAnsi="Cambria" w:cs="Cambria"/>
          <w:sz w:val="22"/>
          <w:szCs w:val="22"/>
        </w:rPr>
        <w:t>integralną częścią</w:t>
      </w:r>
      <w:r>
        <w:rPr>
          <w:rFonts w:ascii="Cambria" w:eastAsia="Cambria" w:hAnsi="Cambria" w:cs="Cambria"/>
          <w:sz w:val="22"/>
          <w:szCs w:val="22"/>
        </w:rPr>
        <w:t>.</w:t>
      </w:r>
      <w:r w:rsidRPr="007C4123">
        <w:rPr>
          <w:rFonts w:ascii="Cambria" w:eastAsia="Cambria" w:hAnsi="Cambria" w:cs="Cambria"/>
          <w:sz w:val="22"/>
          <w:szCs w:val="22"/>
        </w:rPr>
        <w:t xml:space="preserve"> / </w:t>
      </w:r>
    </w:p>
    <w:p w14:paraId="23864FDD" w14:textId="6B702884" w:rsidR="00434F5F" w:rsidRPr="00227196" w:rsidRDefault="00434F5F" w:rsidP="00434F5F">
      <w:pPr>
        <w:pStyle w:val="Akapitzlist"/>
        <w:numPr>
          <w:ilvl w:val="0"/>
          <w:numId w:val="5"/>
        </w:numPr>
        <w:pBdr>
          <w:top w:val="nil"/>
          <w:left w:val="nil"/>
          <w:bottom w:val="nil"/>
          <w:right w:val="nil"/>
          <w:between w:val="nil"/>
        </w:pBdr>
        <w:ind w:left="426"/>
        <w:rPr>
          <w:rFonts w:eastAsia="Cambria" w:cs="Cambria"/>
          <w:color w:val="auto"/>
        </w:rPr>
      </w:pPr>
      <w:r w:rsidRPr="007C4123">
        <w:rPr>
          <w:rFonts w:eastAsia="Cambria" w:cs="Cambria"/>
          <w:color w:val="auto"/>
        </w:rPr>
        <w:t>Zadeklarowan</w:t>
      </w:r>
      <w:r w:rsidR="005F4D47">
        <w:rPr>
          <w:rFonts w:eastAsia="Cambria" w:cs="Cambria"/>
          <w:color w:val="auto"/>
        </w:rPr>
        <w:t>e</w:t>
      </w:r>
      <w:r w:rsidRPr="007C4123">
        <w:rPr>
          <w:rFonts w:eastAsia="Cambria" w:cs="Cambria"/>
          <w:color w:val="auto"/>
        </w:rPr>
        <w:t xml:space="preserve"> przez Wykonawcę w ofercie jako przedmiot zamówienia </w:t>
      </w:r>
      <w:r w:rsidR="005F4D47">
        <w:rPr>
          <w:rFonts w:eastAsia="Cambria" w:cs="Cambria"/>
          <w:b/>
          <w:color w:val="auto"/>
        </w:rPr>
        <w:t>wyroby</w:t>
      </w:r>
      <w:r>
        <w:rPr>
          <w:rFonts w:eastAsia="Cambria" w:cs="Cambria"/>
          <w:b/>
          <w:color w:val="auto"/>
        </w:rPr>
        <w:t xml:space="preserve"> medyczn</w:t>
      </w:r>
      <w:r w:rsidR="005F4D47">
        <w:rPr>
          <w:rFonts w:eastAsia="Cambria" w:cs="Cambria"/>
          <w:b/>
          <w:color w:val="auto"/>
        </w:rPr>
        <w:t>e</w:t>
      </w:r>
      <w:r>
        <w:rPr>
          <w:rFonts w:eastAsia="Cambria" w:cs="Cambria"/>
          <w:b/>
          <w:color w:val="auto"/>
        </w:rPr>
        <w:t xml:space="preserve"> </w:t>
      </w:r>
      <w:r w:rsidRPr="007C4123">
        <w:rPr>
          <w:rFonts w:eastAsia="Cambria" w:cs="Cambria"/>
          <w:color w:val="auto"/>
        </w:rPr>
        <w:t>powinn</w:t>
      </w:r>
      <w:r>
        <w:rPr>
          <w:rFonts w:eastAsia="Cambria" w:cs="Cambria"/>
          <w:color w:val="auto"/>
        </w:rPr>
        <w:t>a</w:t>
      </w:r>
      <w:r w:rsidRPr="007C4123">
        <w:rPr>
          <w:rFonts w:eastAsia="Cambria" w:cs="Cambria"/>
          <w:color w:val="auto"/>
        </w:rPr>
        <w:t xml:space="preserve"> posiadać, na dzień realizacji dostawy oraz przewidziany umową z Zamawiającym okres je</w:t>
      </w:r>
      <w:r>
        <w:rPr>
          <w:rFonts w:eastAsia="Cambria" w:cs="Cambria"/>
          <w:color w:val="auto"/>
        </w:rPr>
        <w:t>j</w:t>
      </w:r>
      <w:r w:rsidRPr="007C4123">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Pr>
          <w:rFonts w:eastAsia="Cambria" w:cs="Cambria"/>
          <w:color w:val="auto"/>
        </w:rPr>
        <w:t>, funkcje itp.</w:t>
      </w:r>
      <w:r w:rsidRPr="007C4123">
        <w:rPr>
          <w:rFonts w:eastAsia="Cambria" w:cs="Cambria"/>
          <w:color w:val="auto"/>
        </w:rPr>
        <w:t xml:space="preserve">), określone przez Zamawiającego w </w:t>
      </w:r>
      <w:r w:rsidRPr="007C4123">
        <w:rPr>
          <w:rFonts w:eastAsia="Cambria" w:cs="Cambria"/>
          <w:b/>
          <w:i/>
          <w:color w:val="auto"/>
        </w:rPr>
        <w:t xml:space="preserve">Załączniku nr 1 </w:t>
      </w:r>
      <w:r w:rsidRPr="00B52538">
        <w:rPr>
          <w:rFonts w:eastAsia="Cambria" w:cs="Cambria"/>
          <w:color w:val="000000"/>
        </w:rPr>
        <w:t>do SWZ. Wykonawca winien złożyć w swojej ofercie stosowne pisemne oświadczenie tożsame w treści z powyższymi wymogami oraz być w posiadaniu na ich potwierdzenie stosownych dokumentów</w:t>
      </w:r>
      <w:r>
        <w:rPr>
          <w:rFonts w:eastAsia="Cambria" w:cs="Cambria"/>
          <w:color w:val="000000"/>
        </w:rPr>
        <w:t xml:space="preserve"> możliwych do przedstawienia na wezwanie Zamawiającego.</w:t>
      </w:r>
    </w:p>
    <w:p w14:paraId="72B2885B" w14:textId="77777777" w:rsidR="00434F5F" w:rsidRPr="009E4A45" w:rsidRDefault="00434F5F" w:rsidP="00434F5F">
      <w:pPr>
        <w:pStyle w:val="Akapitzlist"/>
        <w:numPr>
          <w:ilvl w:val="0"/>
          <w:numId w:val="5"/>
        </w:numPr>
        <w:pBdr>
          <w:top w:val="nil"/>
          <w:left w:val="nil"/>
          <w:bottom w:val="nil"/>
          <w:right w:val="nil"/>
          <w:between w:val="nil"/>
        </w:pBdr>
        <w:ind w:left="426"/>
        <w:rPr>
          <w:rFonts w:eastAsia="Cambria" w:cs="Cambria"/>
          <w:color w:val="auto"/>
        </w:rPr>
      </w:pPr>
      <w:r w:rsidRPr="009E4A45">
        <w:rPr>
          <w:rFonts w:eastAsia="Cambria" w:cs="Cambria"/>
          <w:color w:val="auto"/>
        </w:rPr>
        <w:t xml:space="preserve">W sytuacji, gdy opis przedmiotu zamówienia z </w:t>
      </w:r>
      <w:r w:rsidRPr="009E4A45">
        <w:rPr>
          <w:rFonts w:eastAsia="Cambria" w:cs="Cambria"/>
          <w:b/>
          <w:bCs w:val="0"/>
          <w:iCs/>
          <w:color w:val="auto"/>
        </w:rPr>
        <w:t>Załącznika Nr 1</w:t>
      </w:r>
      <w:r w:rsidRPr="009E4A45">
        <w:rPr>
          <w:rFonts w:eastAsia="Cambria" w:cs="Cambria"/>
          <w:iCs/>
          <w:color w:val="auto"/>
        </w:rPr>
        <w:t xml:space="preserve"> </w:t>
      </w:r>
      <w:r w:rsidRPr="009E4A45">
        <w:rPr>
          <w:rFonts w:eastAsia="Cambria" w:cs="Cambria"/>
          <w:color w:val="auto"/>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związku z czym dopuszcza oferowanie w tym, referencyjnym zakresie, aparatury o cechach (parametry i funkcjonalność) równoważnych w rozumieniu art. 99 ust. 5 i 6 </w:t>
      </w:r>
      <w:proofErr w:type="spellStart"/>
      <w:r w:rsidRPr="009E4A45">
        <w:rPr>
          <w:rFonts w:eastAsia="Cambria" w:cs="Cambria"/>
          <w:color w:val="auto"/>
        </w:rPr>
        <w:t>p.z.p</w:t>
      </w:r>
      <w:proofErr w:type="spellEnd"/>
      <w:r w:rsidRPr="009E4A45">
        <w:rPr>
          <w:rFonts w:eastAsia="Cambria" w:cs="Cambria"/>
          <w:color w:val="auto"/>
        </w:rPr>
        <w:t>.</w:t>
      </w:r>
    </w:p>
    <w:p w14:paraId="4625F84E" w14:textId="77777777" w:rsidR="00434F5F" w:rsidRPr="009E4A45" w:rsidRDefault="00434F5F" w:rsidP="00434F5F">
      <w:pPr>
        <w:pStyle w:val="Akapitzlist"/>
        <w:numPr>
          <w:ilvl w:val="0"/>
          <w:numId w:val="5"/>
        </w:numPr>
        <w:pBdr>
          <w:top w:val="nil"/>
          <w:left w:val="nil"/>
          <w:bottom w:val="nil"/>
          <w:right w:val="nil"/>
          <w:between w:val="nil"/>
        </w:pBdr>
        <w:ind w:left="426"/>
        <w:rPr>
          <w:rFonts w:eastAsia="Cambria" w:cs="Cambria"/>
          <w:b/>
          <w:bCs w:val="0"/>
          <w:iCs/>
          <w:color w:val="auto"/>
        </w:rPr>
      </w:pPr>
      <w:r w:rsidRPr="009E4A45">
        <w:rPr>
          <w:rFonts w:eastAsia="Cambria" w:cs="Cambria"/>
          <w:color w:val="auto"/>
        </w:rPr>
        <w:t xml:space="preserve">Za „równoważną” w stosunku do „referencyjnej” uznana zostanie cecha (parametr, funkcja), która przy innym niż opisany w </w:t>
      </w:r>
      <w:r w:rsidRPr="009E4A45">
        <w:rPr>
          <w:rFonts w:eastAsia="Cambria" w:cs="Cambria"/>
          <w:b/>
          <w:bCs w:val="0"/>
          <w:iCs/>
          <w:color w:val="auto"/>
        </w:rPr>
        <w:t>Załączniku Nr 1</w:t>
      </w:r>
      <w:r w:rsidRPr="009E4A45">
        <w:rPr>
          <w:rFonts w:eastAsia="Cambria" w:cs="Cambria"/>
          <w:color w:val="auto"/>
        </w:rPr>
        <w:t xml:space="preserve"> do SWZ rozwiązaniu (np. patentowym) spełnia te same funkcje, a osiągany przy rozwiązaniu „równoważnym” efekt jest </w:t>
      </w:r>
      <w:r w:rsidRPr="009E4A45">
        <w:rPr>
          <w:rFonts w:eastAsia="Cambria" w:cs="Cambria"/>
          <w:color w:val="auto"/>
        </w:rPr>
        <w:lastRenderedPageBreak/>
        <w:t xml:space="preserve">porównywalny z tym oczekiwanym przez Zamawiającego. </w:t>
      </w:r>
    </w:p>
    <w:p w14:paraId="39B39BE2" w14:textId="77777777" w:rsidR="00434F5F" w:rsidRPr="009E4A45" w:rsidRDefault="00434F5F" w:rsidP="00434F5F">
      <w:pPr>
        <w:pStyle w:val="Akapitzlist"/>
        <w:numPr>
          <w:ilvl w:val="0"/>
          <w:numId w:val="5"/>
        </w:numPr>
        <w:pBdr>
          <w:top w:val="nil"/>
          <w:left w:val="nil"/>
          <w:bottom w:val="nil"/>
          <w:right w:val="nil"/>
          <w:between w:val="nil"/>
        </w:pBdr>
        <w:ind w:left="426"/>
        <w:rPr>
          <w:rFonts w:eastAsia="Cambria" w:cs="Cambria"/>
          <w:b/>
          <w:bCs w:val="0"/>
          <w:iCs/>
          <w:color w:val="auto"/>
        </w:rPr>
      </w:pPr>
      <w:r w:rsidRPr="009E4A45">
        <w:rPr>
          <w:rFonts w:eastAsia="Cambria" w:cs="Cambria"/>
          <w:color w:val="auto"/>
        </w:rPr>
        <w:t xml:space="preserve">Wykonawcy ciążyć będzie obowiązek udowodnienia Zamawiającemu w treści jego oferty, w szczególności za pomocą przedmiotowych środków dowodowych, o których mowa w art. 104-107 </w:t>
      </w:r>
      <w:proofErr w:type="spellStart"/>
      <w:r w:rsidRPr="009E4A45">
        <w:rPr>
          <w:rFonts w:eastAsia="Cambria" w:cs="Cambria"/>
          <w:color w:val="auto"/>
        </w:rPr>
        <w:t>p.z.p</w:t>
      </w:r>
      <w:proofErr w:type="spellEnd"/>
      <w:r w:rsidRPr="009E4A45">
        <w:rPr>
          <w:rFonts w:eastAsia="Cambria" w:cs="Cambria"/>
          <w:color w:val="auto"/>
        </w:rPr>
        <w:t>., że proponowane przez niego w ofercie rozwiązania (cechy, funkcje itp.) w równoważnym stopniu spełniają wymagania określone w opisie przedmiotu zamówienia z Z</w:t>
      </w:r>
      <w:r w:rsidRPr="009E4A45">
        <w:rPr>
          <w:rFonts w:eastAsia="Cambria" w:cs="Cambria"/>
          <w:b/>
          <w:iCs/>
          <w:color w:val="auto"/>
        </w:rPr>
        <w:t>ałącznika nr 1</w:t>
      </w:r>
      <w:r w:rsidRPr="009E4A45">
        <w:rPr>
          <w:rFonts w:eastAsia="Cambria" w:cs="Cambria"/>
          <w:color w:val="auto"/>
        </w:rPr>
        <w:t xml:space="preserve"> do SWZ.</w:t>
      </w:r>
    </w:p>
    <w:p w14:paraId="3A6FF4E2" w14:textId="77777777" w:rsidR="00434F5F" w:rsidRPr="009E4A45" w:rsidRDefault="00434F5F" w:rsidP="00434F5F">
      <w:pPr>
        <w:pStyle w:val="Akapitzlist"/>
        <w:numPr>
          <w:ilvl w:val="0"/>
          <w:numId w:val="5"/>
        </w:numPr>
        <w:pBdr>
          <w:top w:val="nil"/>
          <w:left w:val="nil"/>
          <w:bottom w:val="nil"/>
          <w:right w:val="nil"/>
          <w:between w:val="nil"/>
        </w:pBdr>
        <w:ind w:left="426"/>
        <w:rPr>
          <w:rFonts w:eastAsia="Cambria" w:cs="Cambria"/>
          <w:color w:val="auto"/>
        </w:rPr>
      </w:pPr>
      <w:r w:rsidRPr="009E4A45">
        <w:rPr>
          <w:rFonts w:eastAsia="Tahoma" w:cs="Tahoma"/>
          <w:color w:val="auto"/>
        </w:rPr>
        <w:t>Zamawiający nie dopuszcza składania ofert wariantowych.</w:t>
      </w:r>
    </w:p>
    <w:p w14:paraId="74125C63" w14:textId="77777777" w:rsidR="00434F5F" w:rsidRDefault="00434F5F" w:rsidP="00434F5F">
      <w:pPr>
        <w:pStyle w:val="Akapitzlist"/>
        <w:numPr>
          <w:ilvl w:val="0"/>
          <w:numId w:val="5"/>
        </w:numPr>
        <w:pBdr>
          <w:top w:val="nil"/>
          <w:left w:val="nil"/>
          <w:bottom w:val="nil"/>
          <w:right w:val="nil"/>
          <w:between w:val="nil"/>
        </w:pBdr>
        <w:ind w:left="426"/>
        <w:rPr>
          <w:rFonts w:eastAsia="Cambria" w:cs="Cambria"/>
          <w:color w:val="auto"/>
        </w:rPr>
      </w:pPr>
      <w:r w:rsidRPr="00521795">
        <w:rPr>
          <w:rFonts w:eastAsia="Cambria" w:cs="Cambria"/>
          <w:color w:val="auto"/>
        </w:rPr>
        <w:t xml:space="preserve">Zamawiający informuję, że zakup zostanie zrealizowany w 100%. </w:t>
      </w:r>
    </w:p>
    <w:p w14:paraId="7E8CB31A" w14:textId="7D6B72DE" w:rsidR="00A54219" w:rsidRPr="004F4F0B" w:rsidRDefault="0092190B">
      <w:pPr>
        <w:pBdr>
          <w:top w:val="nil"/>
          <w:left w:val="nil"/>
          <w:bottom w:val="nil"/>
          <w:right w:val="nil"/>
          <w:between w:val="nil"/>
        </w:pBdr>
        <w:spacing w:before="280" w:after="280"/>
        <w:jc w:val="both"/>
        <w:rPr>
          <w:rFonts w:asciiTheme="minorHAnsi" w:eastAsia="Cambria" w:hAnsiTheme="minorHAnsi" w:cs="Cambria"/>
          <w:color w:val="000000"/>
          <w:sz w:val="22"/>
          <w:szCs w:val="22"/>
        </w:rPr>
      </w:pPr>
      <w:r w:rsidRPr="004F4F0B">
        <w:rPr>
          <w:rFonts w:asciiTheme="minorHAnsi" w:eastAsia="Cambria" w:hAnsiTheme="minorHAnsi" w:cs="Cambria"/>
          <w:b/>
          <w:color w:val="000000"/>
          <w:sz w:val="22"/>
          <w:szCs w:val="22"/>
        </w:rPr>
        <w:t>IV.</w:t>
      </w:r>
      <w:r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b/>
          <w:color w:val="000000"/>
          <w:sz w:val="22"/>
          <w:szCs w:val="22"/>
        </w:rPr>
        <w:t>T</w:t>
      </w:r>
      <w:r w:rsidR="00CC72E0" w:rsidRPr="004F4F0B">
        <w:rPr>
          <w:rFonts w:asciiTheme="minorHAnsi" w:eastAsia="Cambria" w:hAnsiTheme="minorHAnsi" w:cs="Cambria"/>
          <w:b/>
          <w:color w:val="000000"/>
          <w:sz w:val="22"/>
          <w:szCs w:val="22"/>
        </w:rPr>
        <w:t>ERMIN REALIZACJI ZAMÓWIENIA:</w:t>
      </w:r>
    </w:p>
    <w:p w14:paraId="4A18110C" w14:textId="68EEB84C" w:rsidR="00504DDB" w:rsidRPr="004F4F0B" w:rsidRDefault="00504DDB" w:rsidP="00563114">
      <w:pPr>
        <w:pStyle w:val="Akapitzlist"/>
        <w:numPr>
          <w:ilvl w:val="0"/>
          <w:numId w:val="6"/>
        </w:numPr>
        <w:pBdr>
          <w:top w:val="nil"/>
          <w:left w:val="nil"/>
          <w:bottom w:val="nil"/>
          <w:right w:val="nil"/>
          <w:between w:val="nil"/>
        </w:pBdr>
        <w:spacing w:before="280" w:after="280"/>
        <w:ind w:left="426"/>
        <w:rPr>
          <w:rFonts w:eastAsia="Tahoma" w:cs="Tahoma"/>
          <w:color w:val="auto"/>
        </w:rPr>
      </w:pPr>
      <w:r w:rsidRPr="004F4F0B">
        <w:rPr>
          <w:rFonts w:eastAsia="Tahoma" w:cs="Tahoma"/>
          <w:color w:val="auto"/>
        </w:rPr>
        <w:t>Dostawy przedmiotu zamówienia będą odbywały się w okresie</w:t>
      </w:r>
      <w:r w:rsidR="00065777" w:rsidRPr="004F4F0B">
        <w:rPr>
          <w:rFonts w:eastAsia="Tahoma" w:cs="Tahoma"/>
          <w:color w:val="auto"/>
        </w:rPr>
        <w:t xml:space="preserve"> </w:t>
      </w:r>
      <w:r w:rsidR="004E127B">
        <w:rPr>
          <w:rFonts w:eastAsia="Tahoma" w:cs="Tahoma"/>
          <w:b/>
          <w:bCs w:val="0"/>
          <w:color w:val="auto"/>
        </w:rPr>
        <w:t>36</w:t>
      </w:r>
      <w:r w:rsidR="002470B5" w:rsidRPr="00E60942">
        <w:rPr>
          <w:rFonts w:eastAsia="Tahoma" w:cs="Tahoma"/>
          <w:b/>
          <w:bCs w:val="0"/>
          <w:color w:val="auto"/>
        </w:rPr>
        <w:t xml:space="preserve"> miesięcy</w:t>
      </w:r>
      <w:r w:rsidRPr="004F4F0B">
        <w:rPr>
          <w:rFonts w:eastAsia="Tahoma" w:cs="Tahoma"/>
          <w:color w:val="auto"/>
        </w:rPr>
        <w:t xml:space="preserve"> (słownie: </w:t>
      </w:r>
      <w:r w:rsidR="004E127B">
        <w:rPr>
          <w:rFonts w:eastAsia="Tahoma" w:cs="Tahoma"/>
          <w:color w:val="auto"/>
        </w:rPr>
        <w:t>trzydzieści sześć</w:t>
      </w:r>
      <w:r w:rsidRPr="004F4F0B">
        <w:rPr>
          <w:rFonts w:eastAsia="Tahoma" w:cs="Tahoma"/>
          <w:color w:val="auto"/>
        </w:rPr>
        <w:t>) miesięcy licząc od daty jej podpisania przez strony.</w:t>
      </w:r>
    </w:p>
    <w:p w14:paraId="2368EB35" w14:textId="771E9493" w:rsidR="00504DDB" w:rsidRPr="004F4F0B" w:rsidRDefault="00504DDB" w:rsidP="00563114">
      <w:pPr>
        <w:pStyle w:val="Akapitzlist"/>
        <w:numPr>
          <w:ilvl w:val="0"/>
          <w:numId w:val="6"/>
        </w:numPr>
        <w:pBdr>
          <w:top w:val="nil"/>
          <w:left w:val="nil"/>
          <w:bottom w:val="nil"/>
          <w:right w:val="nil"/>
          <w:between w:val="nil"/>
        </w:pBdr>
        <w:spacing w:before="280" w:after="280"/>
        <w:ind w:left="426"/>
        <w:rPr>
          <w:rFonts w:eastAsia="Tahoma" w:cs="Tahoma"/>
          <w:color w:val="auto"/>
        </w:rPr>
      </w:pPr>
      <w:r w:rsidRPr="004F4F0B">
        <w:rPr>
          <w:rFonts w:eastAsia="Tahoma" w:cs="Tahoma"/>
          <w:color w:val="auto"/>
        </w:rPr>
        <w:t xml:space="preserve">Zamawiający dopuszcza możliwość przedłużenia terminu obowiązywania umowy z </w:t>
      </w:r>
      <w:r w:rsidR="009C74D6" w:rsidRPr="004F4F0B">
        <w:rPr>
          <w:rFonts w:eastAsia="Tahoma" w:cs="Tahoma"/>
          <w:color w:val="auto"/>
        </w:rPr>
        <w:t>W</w:t>
      </w:r>
      <w:r w:rsidRPr="004F4F0B">
        <w:rPr>
          <w:rFonts w:eastAsia="Tahoma" w:cs="Tahoma"/>
          <w:color w:val="auto"/>
        </w:rPr>
        <w:t xml:space="preserve">ykonawcą w przypadku niezrealizowania w okresie umowy o którym jest mowa w pkt 1 całości przedmiotu umowy wskutek niewyczerpania wskazanych w umowie ilości. Łącznu czas trwania umowy nie przekroczy </w:t>
      </w:r>
      <w:r w:rsidRPr="004F4F0B">
        <w:rPr>
          <w:rFonts w:eastAsia="Tahoma" w:cs="Tahoma"/>
          <w:b/>
          <w:bCs w:val="0"/>
          <w:color w:val="auto"/>
        </w:rPr>
        <w:t>4 lat</w:t>
      </w:r>
      <w:r w:rsidRPr="00A327C5">
        <w:rPr>
          <w:rFonts w:eastAsia="Tahoma" w:cs="Tahoma"/>
          <w:color w:val="auto"/>
        </w:rPr>
        <w:t>. Zmiana umowy wymaga aneksu, z tym, że Zamawiający jednostronnie zawiadamia Wykonawcę o proponowanym przedłużeniu umowy przed upływem terminu na jaki została ona zawarta</w:t>
      </w:r>
      <w:r w:rsidR="00C87478" w:rsidRPr="00A327C5">
        <w:rPr>
          <w:rFonts w:eastAsia="Tahoma" w:cs="Tahoma"/>
          <w:color w:val="auto"/>
        </w:rPr>
        <w:t xml:space="preserve"> na określony czas.</w:t>
      </w:r>
    </w:p>
    <w:p w14:paraId="5FF8D187"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 BADANIE I OCENA OFERT:</w:t>
      </w:r>
    </w:p>
    <w:p w14:paraId="678B24B9" w14:textId="77777777" w:rsidR="006049C5" w:rsidRPr="004F4F0B" w:rsidRDefault="006049C5" w:rsidP="006049C5">
      <w:pPr>
        <w:rPr>
          <w:rFonts w:asciiTheme="minorHAnsi" w:hAnsiTheme="minorHAnsi" w:cs="Posterama"/>
          <w:b/>
          <w:bCs/>
          <w:sz w:val="22"/>
          <w:szCs w:val="22"/>
          <w:shd w:val="clear" w:color="auto" w:fill="FFFFFF"/>
        </w:rPr>
      </w:pPr>
    </w:p>
    <w:p w14:paraId="600CB0A3" w14:textId="77777777" w:rsidR="006049C5" w:rsidRPr="00611C69"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611C69">
        <w:rPr>
          <w:rFonts w:asciiTheme="minorHAnsi" w:hAnsiTheme="minorHAnsi" w:cs="Posterama"/>
          <w:b/>
          <w:bCs/>
          <w:sz w:val="22"/>
          <w:szCs w:val="22"/>
          <w:shd w:val="clear" w:color="auto" w:fill="FFFFFF"/>
        </w:rPr>
        <w:t>KRYTERIA OCENY OFERT:</w:t>
      </w:r>
    </w:p>
    <w:p w14:paraId="61E1387A" w14:textId="77777777" w:rsidR="006049C5" w:rsidRPr="00611C69" w:rsidRDefault="006049C5" w:rsidP="0094282E">
      <w:pPr>
        <w:widowControl w:val="0"/>
        <w:numPr>
          <w:ilvl w:val="0"/>
          <w:numId w:val="11"/>
        </w:numPr>
        <w:tabs>
          <w:tab w:val="num" w:pos="480"/>
        </w:tabs>
        <w:adjustRightInd w:val="0"/>
        <w:ind w:left="480" w:hanging="360"/>
        <w:jc w:val="both"/>
        <w:textAlignment w:val="baseline"/>
        <w:rPr>
          <w:rFonts w:asciiTheme="minorHAnsi" w:hAnsiTheme="minorHAnsi" w:cs="Posterama"/>
          <w:sz w:val="22"/>
          <w:szCs w:val="22"/>
        </w:rPr>
      </w:pPr>
      <w:r w:rsidRPr="00611C69">
        <w:rPr>
          <w:rFonts w:asciiTheme="minorHAnsi" w:hAnsiTheme="minorHAnsi" w:cs="Posterama"/>
          <w:sz w:val="22"/>
          <w:szCs w:val="22"/>
        </w:rPr>
        <w:t>Przy wyborze najkorzystniejszej oferty Zamawiający będzie się kierował następującymi kryteriami:</w:t>
      </w:r>
    </w:p>
    <w:p w14:paraId="47B03BB2" w14:textId="0943FE6C" w:rsidR="00767A52" w:rsidRDefault="001948EA" w:rsidP="001948EA">
      <w:pPr>
        <w:ind w:left="480"/>
        <w:rPr>
          <w:rFonts w:asciiTheme="minorHAnsi" w:hAnsiTheme="minorHAnsi" w:cs="Posterama"/>
          <w:b/>
          <w:bCs/>
          <w:sz w:val="22"/>
          <w:szCs w:val="22"/>
        </w:rPr>
      </w:pPr>
      <w:r>
        <w:rPr>
          <w:rFonts w:asciiTheme="minorHAnsi" w:hAnsiTheme="minorHAnsi" w:cs="Posterama"/>
          <w:b/>
          <w:bCs/>
          <w:sz w:val="22"/>
          <w:szCs w:val="22"/>
        </w:rPr>
        <w:t>1).</w:t>
      </w:r>
      <w:r w:rsidR="006049C5" w:rsidRPr="00611C69">
        <w:rPr>
          <w:rFonts w:asciiTheme="minorHAnsi" w:hAnsiTheme="minorHAnsi" w:cs="Posterama"/>
          <w:b/>
          <w:bCs/>
          <w:sz w:val="22"/>
          <w:szCs w:val="22"/>
        </w:rPr>
        <w:t xml:space="preserve"> </w:t>
      </w:r>
      <w:r w:rsidR="009C74D6" w:rsidRPr="00611C69">
        <w:rPr>
          <w:rFonts w:asciiTheme="minorHAnsi" w:hAnsiTheme="minorHAnsi" w:cs="Posterama"/>
          <w:b/>
          <w:bCs/>
          <w:sz w:val="22"/>
          <w:szCs w:val="22"/>
        </w:rPr>
        <w:t>Wartość</w:t>
      </w:r>
      <w:r w:rsidR="006049C5" w:rsidRPr="00611C69">
        <w:rPr>
          <w:rFonts w:asciiTheme="minorHAnsi" w:hAnsiTheme="minorHAnsi" w:cs="Posterama"/>
          <w:b/>
          <w:bCs/>
          <w:sz w:val="22"/>
          <w:szCs w:val="22"/>
        </w:rPr>
        <w:t xml:space="preserve"> oferty </w:t>
      </w:r>
      <w:r w:rsidR="009C74D6" w:rsidRPr="00611C69">
        <w:rPr>
          <w:rFonts w:asciiTheme="minorHAnsi" w:hAnsiTheme="minorHAnsi" w:cs="Posterama"/>
          <w:b/>
          <w:bCs/>
          <w:sz w:val="22"/>
          <w:szCs w:val="22"/>
        </w:rPr>
        <w:t xml:space="preserve">brutto </w:t>
      </w:r>
      <w:r w:rsidR="006049C5" w:rsidRPr="00611C69">
        <w:rPr>
          <w:rFonts w:asciiTheme="minorHAnsi" w:hAnsiTheme="minorHAnsi" w:cs="Posterama"/>
          <w:b/>
          <w:bCs/>
          <w:sz w:val="22"/>
          <w:szCs w:val="22"/>
        </w:rPr>
        <w:t xml:space="preserve">w zł </w:t>
      </w:r>
      <w:r w:rsidR="009C74D6" w:rsidRPr="00611C69">
        <w:rPr>
          <w:rFonts w:asciiTheme="minorHAnsi" w:hAnsiTheme="minorHAnsi" w:cs="Posterama"/>
          <w:b/>
          <w:bCs/>
          <w:sz w:val="22"/>
          <w:szCs w:val="22"/>
        </w:rPr>
        <w:t xml:space="preserve">[CENA] </w:t>
      </w:r>
      <w:r w:rsidR="00A7590F" w:rsidRPr="00611C69">
        <w:rPr>
          <w:rFonts w:asciiTheme="minorHAnsi" w:hAnsiTheme="minorHAnsi" w:cs="Posterama"/>
          <w:b/>
          <w:bCs/>
          <w:sz w:val="22"/>
          <w:szCs w:val="22"/>
        </w:rPr>
        <w:t>–</w:t>
      </w:r>
      <w:r w:rsidR="006049C5" w:rsidRPr="00611C69">
        <w:rPr>
          <w:rFonts w:asciiTheme="minorHAnsi" w:hAnsiTheme="minorHAnsi" w:cs="Posterama"/>
          <w:b/>
          <w:bCs/>
          <w:sz w:val="22"/>
          <w:szCs w:val="22"/>
        </w:rPr>
        <w:t xml:space="preserve"> </w:t>
      </w:r>
      <w:r w:rsidR="00F56FB7">
        <w:rPr>
          <w:rFonts w:asciiTheme="minorHAnsi" w:hAnsiTheme="minorHAnsi" w:cs="Posterama"/>
          <w:b/>
          <w:bCs/>
          <w:sz w:val="22"/>
          <w:szCs w:val="22"/>
        </w:rPr>
        <w:t>60</w:t>
      </w:r>
      <w:r w:rsidR="00A7590F" w:rsidRPr="00611C69">
        <w:rPr>
          <w:rFonts w:asciiTheme="minorHAnsi" w:hAnsiTheme="minorHAnsi" w:cs="Posterama"/>
          <w:b/>
          <w:bCs/>
          <w:sz w:val="22"/>
          <w:szCs w:val="22"/>
        </w:rPr>
        <w:t xml:space="preserve"> %</w:t>
      </w:r>
    </w:p>
    <w:p w14:paraId="3F6D55C6" w14:textId="697DC637" w:rsidR="00F56FB7" w:rsidRPr="001948EA" w:rsidRDefault="001948EA" w:rsidP="001948EA">
      <w:pPr>
        <w:rPr>
          <w:rFonts w:asciiTheme="minorHAnsi" w:hAnsiTheme="minorHAnsi"/>
          <w:b/>
          <w:sz w:val="22"/>
          <w:szCs w:val="22"/>
        </w:rPr>
      </w:pPr>
      <w:r>
        <w:rPr>
          <w:rFonts w:asciiTheme="minorHAnsi" w:hAnsiTheme="minorHAnsi" w:cs="Posterama"/>
          <w:b/>
          <w:bCs/>
          <w:sz w:val="22"/>
          <w:szCs w:val="22"/>
        </w:rPr>
        <w:t xml:space="preserve">          2). </w:t>
      </w:r>
      <w:r w:rsidR="00D21F1B">
        <w:rPr>
          <w:rFonts w:asciiTheme="minorHAnsi" w:hAnsiTheme="minorHAnsi"/>
          <w:b/>
          <w:sz w:val="22"/>
          <w:szCs w:val="22"/>
        </w:rPr>
        <w:t>Jakość</w:t>
      </w:r>
      <w:r w:rsidR="00F56FB7" w:rsidRPr="001948EA">
        <w:rPr>
          <w:rFonts w:asciiTheme="minorHAnsi" w:hAnsiTheme="minorHAnsi"/>
          <w:b/>
          <w:sz w:val="22"/>
          <w:szCs w:val="22"/>
        </w:rPr>
        <w:t xml:space="preserve"> - 40%</w:t>
      </w:r>
    </w:p>
    <w:p w14:paraId="79CA32B9" w14:textId="77777777" w:rsidR="006049C5" w:rsidRPr="00611C69" w:rsidRDefault="006049C5" w:rsidP="0094282E">
      <w:pPr>
        <w:widowControl w:val="0"/>
        <w:numPr>
          <w:ilvl w:val="0"/>
          <w:numId w:val="11"/>
        </w:numPr>
        <w:tabs>
          <w:tab w:val="num" w:pos="480"/>
        </w:tabs>
        <w:adjustRightInd w:val="0"/>
        <w:ind w:left="480" w:hanging="360"/>
        <w:jc w:val="both"/>
        <w:textAlignment w:val="baseline"/>
        <w:rPr>
          <w:rFonts w:asciiTheme="minorHAnsi" w:hAnsiTheme="minorHAnsi" w:cs="Posterama"/>
          <w:sz w:val="22"/>
          <w:szCs w:val="22"/>
        </w:rPr>
      </w:pPr>
      <w:r w:rsidRPr="00611C69">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Default="006049C5" w:rsidP="0094282E">
      <w:pPr>
        <w:widowControl w:val="0"/>
        <w:numPr>
          <w:ilvl w:val="0"/>
          <w:numId w:val="11"/>
        </w:numPr>
        <w:tabs>
          <w:tab w:val="left" w:pos="480"/>
        </w:tabs>
        <w:adjustRightInd w:val="0"/>
        <w:ind w:left="567" w:hanging="425"/>
        <w:jc w:val="both"/>
        <w:rPr>
          <w:rFonts w:asciiTheme="minorHAnsi" w:hAnsiTheme="minorHAnsi" w:cs="Posterama"/>
          <w:bCs/>
          <w:sz w:val="22"/>
          <w:szCs w:val="22"/>
        </w:rPr>
      </w:pPr>
      <w:r w:rsidRPr="00611C69">
        <w:rPr>
          <w:rFonts w:asciiTheme="minorHAnsi" w:hAnsiTheme="minorHAnsi" w:cs="Posterama"/>
          <w:bCs/>
          <w:sz w:val="22"/>
          <w:szCs w:val="22"/>
        </w:rPr>
        <w:t xml:space="preserve">Sposób obliczenia punktów w kryterium „CENA”: </w:t>
      </w:r>
    </w:p>
    <w:p w14:paraId="7761D3C6" w14:textId="77777777" w:rsidR="001948EA" w:rsidRPr="00611C69" w:rsidRDefault="001948EA" w:rsidP="001948EA">
      <w:pPr>
        <w:widowControl w:val="0"/>
        <w:tabs>
          <w:tab w:val="left" w:pos="480"/>
        </w:tabs>
        <w:adjustRightInd w:val="0"/>
        <w:ind w:left="567"/>
        <w:jc w:val="both"/>
        <w:rPr>
          <w:rFonts w:asciiTheme="minorHAnsi" w:hAnsiTheme="minorHAnsi" w:cs="Posterama"/>
          <w:bCs/>
          <w:sz w:val="22"/>
          <w:szCs w:val="22"/>
        </w:rPr>
      </w:pPr>
    </w:p>
    <w:p w14:paraId="3039AC99" w14:textId="16E82F29" w:rsidR="00CA48B9" w:rsidRPr="00611C69" w:rsidRDefault="00CA48B9" w:rsidP="0071318C">
      <w:pPr>
        <w:widowControl w:val="0"/>
        <w:tabs>
          <w:tab w:val="left" w:pos="480"/>
        </w:tabs>
        <w:adjustRightInd w:val="0"/>
        <w:ind w:left="142"/>
        <w:jc w:val="both"/>
        <w:rPr>
          <w:rFonts w:asciiTheme="minorHAnsi" w:hAnsiTheme="minorHAnsi" w:cs="Posterama"/>
          <w:b/>
          <w:sz w:val="22"/>
          <w:szCs w:val="22"/>
        </w:rPr>
      </w:pPr>
      <w:r w:rsidRPr="00611C69">
        <w:rPr>
          <w:rFonts w:asciiTheme="minorHAnsi" w:hAnsiTheme="minorHAnsi" w:cs="Posterama"/>
          <w:b/>
          <w:sz w:val="22"/>
          <w:szCs w:val="22"/>
        </w:rPr>
        <w:t>Ad. 1</w:t>
      </w:r>
      <w:r w:rsidR="001948EA">
        <w:rPr>
          <w:rFonts w:asciiTheme="minorHAnsi" w:hAnsiTheme="minorHAnsi" w:cs="Posterama"/>
          <w:b/>
          <w:sz w:val="22"/>
          <w:szCs w:val="22"/>
        </w:rPr>
        <w:t>).</w:t>
      </w:r>
      <w:r w:rsidRPr="00611C69">
        <w:rPr>
          <w:rFonts w:asciiTheme="minorHAnsi" w:hAnsiTheme="minorHAnsi" w:cs="Posterama"/>
          <w:b/>
          <w:sz w:val="22"/>
          <w:szCs w:val="22"/>
        </w:rPr>
        <w:t xml:space="preserve">  „CENA”:</w:t>
      </w:r>
    </w:p>
    <w:p w14:paraId="2A239330" w14:textId="77777777" w:rsidR="006049C5" w:rsidRPr="00611C69" w:rsidRDefault="006049C5" w:rsidP="009C74D6">
      <w:pPr>
        <w:tabs>
          <w:tab w:val="left" w:pos="840"/>
          <w:tab w:val="left" w:pos="960"/>
        </w:tabs>
        <w:rPr>
          <w:rFonts w:asciiTheme="minorHAnsi" w:hAnsiTheme="minorHAnsi" w:cs="Posterama"/>
          <w:bCs/>
          <w:sz w:val="22"/>
          <w:szCs w:val="22"/>
        </w:rPr>
      </w:pPr>
    </w:p>
    <w:p w14:paraId="31D269F6" w14:textId="6D010EDE" w:rsidR="006049C5" w:rsidRPr="00611C69" w:rsidRDefault="006049C5" w:rsidP="006049C5">
      <w:pPr>
        <w:tabs>
          <w:tab w:val="left" w:pos="840"/>
          <w:tab w:val="left" w:pos="960"/>
          <w:tab w:val="left" w:pos="993"/>
        </w:tabs>
        <w:ind w:left="709"/>
        <w:rPr>
          <w:rFonts w:asciiTheme="minorHAnsi" w:hAnsiTheme="minorHAnsi" w:cs="Posterama"/>
          <w:sz w:val="22"/>
          <w:szCs w:val="22"/>
        </w:rPr>
      </w:pPr>
      <w:r w:rsidRPr="00611C69">
        <w:rPr>
          <w:rFonts w:asciiTheme="minorHAnsi" w:hAnsiTheme="minorHAnsi" w:cs="Posterama"/>
          <w:sz w:val="22"/>
          <w:szCs w:val="22"/>
        </w:rPr>
        <w:t>Oferta z najniższą ceną (brutto) uzyska największą ilość punktów (</w:t>
      </w:r>
      <w:r w:rsidR="00611C69" w:rsidRPr="00611C69">
        <w:rPr>
          <w:rFonts w:asciiTheme="minorHAnsi" w:hAnsiTheme="minorHAnsi" w:cs="Posterama"/>
          <w:sz w:val="22"/>
          <w:szCs w:val="22"/>
        </w:rPr>
        <w:t>10</w:t>
      </w:r>
      <w:r w:rsidR="00A7590F" w:rsidRPr="00611C69">
        <w:rPr>
          <w:rFonts w:asciiTheme="minorHAnsi" w:hAnsiTheme="minorHAnsi" w:cs="Posterama"/>
          <w:sz w:val="22"/>
          <w:szCs w:val="22"/>
        </w:rPr>
        <w:t>0</w:t>
      </w:r>
      <w:r w:rsidRPr="00611C69">
        <w:rPr>
          <w:rFonts w:asciiTheme="minorHAnsi" w:hAnsiTheme="minorHAnsi" w:cs="Posterama"/>
          <w:sz w:val="22"/>
          <w:szCs w:val="22"/>
        </w:rPr>
        <w:t>,00), pozostałe oferty mniejszą ilość punktów wynikającą z wyliczenia matematycznego, wg wzoru:</w:t>
      </w:r>
    </w:p>
    <w:p w14:paraId="7037CDD1" w14:textId="77777777" w:rsidR="006049C5" w:rsidRPr="00611C69" w:rsidRDefault="006049C5" w:rsidP="006049C5">
      <w:pPr>
        <w:autoSpaceDE w:val="0"/>
        <w:autoSpaceDN w:val="0"/>
        <w:rPr>
          <w:rFonts w:asciiTheme="minorHAnsi" w:hAnsiTheme="minorHAnsi" w:cs="Posterama"/>
          <w:sz w:val="22"/>
          <w:szCs w:val="22"/>
        </w:rPr>
      </w:pPr>
    </w:p>
    <w:p w14:paraId="27DFC7C2" w14:textId="77777777" w:rsidR="006049C5" w:rsidRPr="00611C69" w:rsidRDefault="006049C5" w:rsidP="006049C5">
      <w:pPr>
        <w:ind w:firstLine="1560"/>
        <w:rPr>
          <w:rFonts w:asciiTheme="minorHAnsi" w:hAnsiTheme="minorHAnsi" w:cs="Posterama"/>
          <w:sz w:val="22"/>
          <w:szCs w:val="22"/>
        </w:rPr>
      </w:pPr>
      <w:r w:rsidRPr="00611C69">
        <w:rPr>
          <w:rFonts w:asciiTheme="minorHAnsi" w:hAnsiTheme="minorHAnsi" w:cs="Posterama"/>
          <w:sz w:val="22"/>
          <w:szCs w:val="22"/>
        </w:rPr>
        <w:t xml:space="preserve">  </w:t>
      </w:r>
      <w:r w:rsidRPr="00611C69">
        <w:rPr>
          <w:rFonts w:asciiTheme="minorHAnsi" w:hAnsiTheme="minorHAnsi" w:cs="Posterama"/>
          <w:sz w:val="22"/>
          <w:szCs w:val="22"/>
        </w:rPr>
        <w:tab/>
        <w:t xml:space="preserve">                           c</w:t>
      </w:r>
      <w:r w:rsidRPr="00611C69">
        <w:rPr>
          <w:rFonts w:asciiTheme="minorHAnsi" w:hAnsiTheme="minorHAnsi" w:cs="Posterama"/>
          <w:bCs/>
          <w:sz w:val="22"/>
          <w:szCs w:val="22"/>
        </w:rPr>
        <w:t>ena brutto oferty najtańszej</w:t>
      </w:r>
    </w:p>
    <w:p w14:paraId="4EFF28A1" w14:textId="28031A0D" w:rsidR="006049C5" w:rsidRPr="00611C69" w:rsidRDefault="006049C5" w:rsidP="006049C5">
      <w:pPr>
        <w:rPr>
          <w:rFonts w:asciiTheme="minorHAnsi" w:hAnsiTheme="minorHAnsi" w:cs="Posterama"/>
          <w:sz w:val="22"/>
          <w:szCs w:val="22"/>
        </w:rPr>
      </w:pPr>
      <w:r w:rsidRPr="00611C69">
        <w:rPr>
          <w:rFonts w:asciiTheme="minorHAnsi" w:hAnsiTheme="minorHAnsi" w:cs="Posterama"/>
          <w:sz w:val="22"/>
          <w:szCs w:val="22"/>
        </w:rPr>
        <w:t xml:space="preserve">Liczba punktów oferty badanej </w:t>
      </w:r>
      <w:r w:rsidR="00065777" w:rsidRPr="00611C69">
        <w:rPr>
          <w:rFonts w:asciiTheme="minorHAnsi" w:hAnsiTheme="minorHAnsi" w:cs="Posterama"/>
          <w:sz w:val="22"/>
          <w:szCs w:val="22"/>
        </w:rPr>
        <w:t>= -----------------------------------------------</w:t>
      </w:r>
      <w:r w:rsidRPr="00611C69">
        <w:rPr>
          <w:rFonts w:asciiTheme="minorHAnsi" w:hAnsiTheme="minorHAnsi" w:cs="Posterama"/>
          <w:sz w:val="22"/>
          <w:szCs w:val="22"/>
        </w:rPr>
        <w:t xml:space="preserve">    x </w:t>
      </w:r>
      <w:r w:rsidR="007E37B7">
        <w:rPr>
          <w:rFonts w:asciiTheme="minorHAnsi" w:hAnsiTheme="minorHAnsi" w:cs="Posterama"/>
          <w:sz w:val="22"/>
          <w:szCs w:val="22"/>
        </w:rPr>
        <w:t xml:space="preserve">100 x </w:t>
      </w:r>
      <w:r w:rsidR="000C1E3B">
        <w:rPr>
          <w:rFonts w:asciiTheme="minorHAnsi" w:hAnsiTheme="minorHAnsi" w:cs="Posterama"/>
          <w:sz w:val="22"/>
          <w:szCs w:val="22"/>
        </w:rPr>
        <w:t>60</w:t>
      </w:r>
      <w:r w:rsidR="007E37B7">
        <w:rPr>
          <w:rFonts w:asciiTheme="minorHAnsi" w:hAnsiTheme="minorHAnsi" w:cs="Posterama"/>
          <w:sz w:val="22"/>
          <w:szCs w:val="22"/>
        </w:rPr>
        <w:t>%</w:t>
      </w:r>
    </w:p>
    <w:p w14:paraId="2DC68972" w14:textId="11BEFDFD" w:rsidR="006049C5" w:rsidRPr="00611C69" w:rsidRDefault="006049C5" w:rsidP="006049C5">
      <w:pPr>
        <w:rPr>
          <w:rFonts w:asciiTheme="minorHAnsi" w:hAnsiTheme="minorHAnsi" w:cs="Posterama"/>
          <w:sz w:val="22"/>
          <w:szCs w:val="22"/>
        </w:rPr>
      </w:pPr>
      <w:r w:rsidRPr="00611C69">
        <w:rPr>
          <w:rFonts w:asciiTheme="minorHAnsi" w:hAnsiTheme="minorHAnsi" w:cs="Posterama"/>
          <w:sz w:val="22"/>
          <w:szCs w:val="22"/>
        </w:rPr>
        <w:t xml:space="preserve">                                                               </w:t>
      </w:r>
      <w:r w:rsidR="000C30CB" w:rsidRPr="00611C69">
        <w:rPr>
          <w:rFonts w:asciiTheme="minorHAnsi" w:hAnsiTheme="minorHAnsi" w:cs="Posterama"/>
          <w:sz w:val="22"/>
          <w:szCs w:val="22"/>
        </w:rPr>
        <w:t xml:space="preserve">           </w:t>
      </w:r>
      <w:r w:rsidRPr="00611C69">
        <w:rPr>
          <w:rFonts w:asciiTheme="minorHAnsi" w:hAnsiTheme="minorHAnsi" w:cs="Posterama"/>
          <w:sz w:val="22"/>
          <w:szCs w:val="22"/>
        </w:rPr>
        <w:t>cena brutto oferty badanej</w:t>
      </w:r>
      <w:r w:rsidR="00C02909" w:rsidRPr="00611C69">
        <w:rPr>
          <w:rFonts w:asciiTheme="minorHAnsi" w:hAnsiTheme="minorHAnsi" w:cs="Posterama"/>
          <w:sz w:val="22"/>
          <w:szCs w:val="22"/>
        </w:rPr>
        <w:t xml:space="preserve"> </w:t>
      </w:r>
    </w:p>
    <w:p w14:paraId="656D2A80" w14:textId="77777777" w:rsidR="006049C5" w:rsidRDefault="006049C5" w:rsidP="006049C5">
      <w:pPr>
        <w:autoSpaceDE w:val="0"/>
        <w:autoSpaceDN w:val="0"/>
        <w:rPr>
          <w:rFonts w:asciiTheme="minorHAnsi" w:hAnsiTheme="minorHAnsi" w:cs="Posterama"/>
          <w:bCs/>
          <w:sz w:val="22"/>
          <w:szCs w:val="22"/>
        </w:rPr>
      </w:pPr>
    </w:p>
    <w:p w14:paraId="469D7B7B" w14:textId="77777777" w:rsidR="00146F89" w:rsidRDefault="00146F89" w:rsidP="006049C5">
      <w:pPr>
        <w:autoSpaceDE w:val="0"/>
        <w:autoSpaceDN w:val="0"/>
        <w:rPr>
          <w:rFonts w:asciiTheme="minorHAnsi" w:hAnsiTheme="minorHAnsi" w:cs="Posterama"/>
          <w:b/>
          <w:bCs/>
          <w:sz w:val="22"/>
          <w:szCs w:val="22"/>
        </w:rPr>
      </w:pPr>
    </w:p>
    <w:p w14:paraId="13B12C38" w14:textId="77777777" w:rsidR="00146F89" w:rsidRDefault="00146F89" w:rsidP="006049C5">
      <w:pPr>
        <w:autoSpaceDE w:val="0"/>
        <w:autoSpaceDN w:val="0"/>
        <w:rPr>
          <w:rFonts w:asciiTheme="minorHAnsi" w:hAnsiTheme="minorHAnsi" w:cs="Posterama"/>
          <w:b/>
          <w:bCs/>
          <w:sz w:val="22"/>
          <w:szCs w:val="22"/>
        </w:rPr>
      </w:pPr>
    </w:p>
    <w:p w14:paraId="2AE87030" w14:textId="77777777" w:rsidR="00146F89" w:rsidRDefault="00146F89" w:rsidP="006049C5">
      <w:pPr>
        <w:autoSpaceDE w:val="0"/>
        <w:autoSpaceDN w:val="0"/>
        <w:rPr>
          <w:rFonts w:asciiTheme="minorHAnsi" w:hAnsiTheme="minorHAnsi" w:cs="Posterama"/>
          <w:b/>
          <w:bCs/>
          <w:sz w:val="22"/>
          <w:szCs w:val="22"/>
        </w:rPr>
      </w:pPr>
    </w:p>
    <w:p w14:paraId="426B8FEB" w14:textId="77777777" w:rsidR="00146F89" w:rsidRDefault="00146F89" w:rsidP="006049C5">
      <w:pPr>
        <w:autoSpaceDE w:val="0"/>
        <w:autoSpaceDN w:val="0"/>
        <w:rPr>
          <w:rFonts w:asciiTheme="minorHAnsi" w:hAnsiTheme="minorHAnsi" w:cs="Posterama"/>
          <w:b/>
          <w:bCs/>
          <w:sz w:val="22"/>
          <w:szCs w:val="22"/>
        </w:rPr>
      </w:pPr>
    </w:p>
    <w:p w14:paraId="5E9017DB" w14:textId="77777777" w:rsidR="00146F89" w:rsidRDefault="00146F89" w:rsidP="006049C5">
      <w:pPr>
        <w:autoSpaceDE w:val="0"/>
        <w:autoSpaceDN w:val="0"/>
        <w:rPr>
          <w:rFonts w:asciiTheme="minorHAnsi" w:hAnsiTheme="minorHAnsi" w:cs="Posterama"/>
          <w:b/>
          <w:bCs/>
          <w:sz w:val="22"/>
          <w:szCs w:val="22"/>
        </w:rPr>
      </w:pPr>
    </w:p>
    <w:p w14:paraId="0DEFA92D" w14:textId="77777777" w:rsidR="00146F89" w:rsidRDefault="00146F89" w:rsidP="006049C5">
      <w:pPr>
        <w:autoSpaceDE w:val="0"/>
        <w:autoSpaceDN w:val="0"/>
        <w:rPr>
          <w:rFonts w:asciiTheme="minorHAnsi" w:hAnsiTheme="minorHAnsi" w:cs="Posterama"/>
          <w:b/>
          <w:bCs/>
          <w:sz w:val="22"/>
          <w:szCs w:val="22"/>
        </w:rPr>
      </w:pPr>
    </w:p>
    <w:p w14:paraId="1B11E8E2" w14:textId="58F018AE" w:rsidR="00496466" w:rsidRPr="00FF0B89" w:rsidRDefault="00767A52" w:rsidP="006049C5">
      <w:pPr>
        <w:autoSpaceDE w:val="0"/>
        <w:autoSpaceDN w:val="0"/>
        <w:rPr>
          <w:rFonts w:asciiTheme="minorHAnsi" w:hAnsiTheme="minorHAnsi" w:cs="Posterama"/>
          <w:b/>
          <w:bCs/>
          <w:color w:val="FF0000"/>
          <w:sz w:val="22"/>
          <w:szCs w:val="22"/>
        </w:rPr>
      </w:pPr>
      <w:r w:rsidRPr="00767A52">
        <w:rPr>
          <w:rFonts w:asciiTheme="minorHAnsi" w:hAnsiTheme="minorHAnsi" w:cs="Posterama"/>
          <w:b/>
          <w:bCs/>
          <w:sz w:val="22"/>
          <w:szCs w:val="22"/>
        </w:rPr>
        <w:t>Ad</w:t>
      </w:r>
      <w:r w:rsidRPr="004B32AB">
        <w:rPr>
          <w:rFonts w:asciiTheme="minorHAnsi" w:hAnsiTheme="minorHAnsi" w:cs="Posterama"/>
          <w:b/>
          <w:bCs/>
          <w:sz w:val="22"/>
          <w:szCs w:val="22"/>
        </w:rPr>
        <w:t>. 2</w:t>
      </w:r>
      <w:r w:rsidR="001948EA" w:rsidRPr="004B32AB">
        <w:rPr>
          <w:rFonts w:asciiTheme="minorHAnsi" w:hAnsiTheme="minorHAnsi" w:cs="Posterama"/>
          <w:b/>
          <w:bCs/>
          <w:sz w:val="22"/>
          <w:szCs w:val="22"/>
        </w:rPr>
        <w:t>)</w:t>
      </w:r>
      <w:r w:rsidRPr="004B32AB">
        <w:rPr>
          <w:rFonts w:asciiTheme="minorHAnsi" w:hAnsiTheme="minorHAnsi" w:cs="Posterama"/>
          <w:b/>
          <w:bCs/>
          <w:sz w:val="22"/>
          <w:szCs w:val="22"/>
        </w:rPr>
        <w:t xml:space="preserve">. </w:t>
      </w:r>
      <w:r w:rsidR="00496466" w:rsidRPr="004B32AB">
        <w:rPr>
          <w:rFonts w:asciiTheme="minorHAnsi" w:hAnsiTheme="minorHAnsi" w:cs="Posterama"/>
          <w:b/>
          <w:bCs/>
          <w:sz w:val="22"/>
          <w:szCs w:val="22"/>
        </w:rPr>
        <w:t xml:space="preserve"> Jakość</w:t>
      </w:r>
    </w:p>
    <w:p w14:paraId="0E6FE38F" w14:textId="7579A383" w:rsidR="00146F89" w:rsidRPr="00FF0B89" w:rsidRDefault="00146F89" w:rsidP="006049C5">
      <w:pPr>
        <w:autoSpaceDE w:val="0"/>
        <w:autoSpaceDN w:val="0"/>
        <w:rPr>
          <w:rFonts w:asciiTheme="minorHAnsi" w:hAnsiTheme="minorHAnsi" w:cs="Posterama"/>
          <w:b/>
          <w:bCs/>
          <w:color w:val="FF0000"/>
          <w:sz w:val="22"/>
          <w:szCs w:val="22"/>
        </w:rPr>
      </w:pPr>
    </w:p>
    <w:p w14:paraId="5682CC21" w14:textId="77777777" w:rsidR="00146F89" w:rsidRPr="00FF0B89" w:rsidRDefault="00146F89" w:rsidP="006049C5">
      <w:pPr>
        <w:autoSpaceDE w:val="0"/>
        <w:autoSpaceDN w:val="0"/>
        <w:rPr>
          <w:rFonts w:asciiTheme="minorHAnsi" w:hAnsiTheme="minorHAnsi" w:cs="Posterama"/>
          <w:b/>
          <w:bCs/>
          <w:color w:val="FF0000"/>
          <w:sz w:val="22"/>
          <w:szCs w:val="22"/>
        </w:rPr>
      </w:pPr>
    </w:p>
    <w:p w14:paraId="602B8FC2" w14:textId="73BC18C5" w:rsidR="00840729" w:rsidRPr="00FF0B89" w:rsidRDefault="00840729" w:rsidP="00840729">
      <w:pPr>
        <w:rPr>
          <w:b/>
          <w:color w:val="FF0000"/>
          <w:sz w:val="24"/>
          <w:szCs w:val="24"/>
        </w:rPr>
      </w:pPr>
    </w:p>
    <w:p w14:paraId="0236E90F" w14:textId="77777777" w:rsidR="00840729" w:rsidRPr="00FF0B89" w:rsidRDefault="00840729" w:rsidP="00840729">
      <w:pPr>
        <w:rPr>
          <w:color w:val="FF0000"/>
          <w:sz w:val="24"/>
          <w:szCs w:val="24"/>
        </w:rPr>
      </w:pPr>
    </w:p>
    <w:tbl>
      <w:tblPr>
        <w:tblStyle w:val="Tabela-Siatka"/>
        <w:tblW w:w="9595" w:type="dxa"/>
        <w:jc w:val="center"/>
        <w:tblLook w:val="04A0" w:firstRow="1" w:lastRow="0" w:firstColumn="1" w:lastColumn="0" w:noHBand="0" w:noVBand="1"/>
      </w:tblPr>
      <w:tblGrid>
        <w:gridCol w:w="817"/>
        <w:gridCol w:w="5643"/>
        <w:gridCol w:w="1615"/>
        <w:gridCol w:w="1520"/>
      </w:tblGrid>
      <w:tr w:rsidR="00643B21" w:rsidRPr="004B32AB" w14:paraId="0EBBF46E" w14:textId="77777777" w:rsidTr="004709B8">
        <w:trPr>
          <w:trHeight w:val="416"/>
          <w:jc w:val="center"/>
        </w:trPr>
        <w:tc>
          <w:tcPr>
            <w:tcW w:w="817" w:type="dxa"/>
            <w:vAlign w:val="center"/>
          </w:tcPr>
          <w:p w14:paraId="56B079EF" w14:textId="77777777" w:rsidR="00643B21" w:rsidRPr="004B32AB" w:rsidRDefault="00643B21" w:rsidP="004709B8">
            <w:pPr>
              <w:jc w:val="center"/>
              <w:rPr>
                <w:i/>
                <w:sz w:val="24"/>
                <w:szCs w:val="24"/>
              </w:rPr>
            </w:pPr>
            <w:r w:rsidRPr="004B32AB">
              <w:rPr>
                <w:sz w:val="24"/>
                <w:szCs w:val="24"/>
              </w:rPr>
              <w:t>L.p.</w:t>
            </w:r>
          </w:p>
        </w:tc>
        <w:tc>
          <w:tcPr>
            <w:tcW w:w="5643" w:type="dxa"/>
            <w:vAlign w:val="center"/>
          </w:tcPr>
          <w:p w14:paraId="4B4297B8" w14:textId="77777777" w:rsidR="00643B21" w:rsidRPr="004B32AB" w:rsidRDefault="00643B21" w:rsidP="004709B8">
            <w:pPr>
              <w:jc w:val="center"/>
              <w:rPr>
                <w:i/>
                <w:sz w:val="24"/>
                <w:szCs w:val="24"/>
              </w:rPr>
            </w:pPr>
            <w:r w:rsidRPr="004B32AB">
              <w:rPr>
                <w:sz w:val="24"/>
                <w:szCs w:val="24"/>
              </w:rPr>
              <w:t>Parametr techniczny</w:t>
            </w:r>
          </w:p>
        </w:tc>
        <w:tc>
          <w:tcPr>
            <w:tcW w:w="1615" w:type="dxa"/>
            <w:vAlign w:val="center"/>
          </w:tcPr>
          <w:p w14:paraId="54C35C23" w14:textId="77777777" w:rsidR="00643B21" w:rsidRPr="004B32AB" w:rsidRDefault="00643B21" w:rsidP="004709B8">
            <w:pPr>
              <w:jc w:val="center"/>
              <w:rPr>
                <w:i/>
                <w:sz w:val="24"/>
                <w:szCs w:val="24"/>
              </w:rPr>
            </w:pPr>
            <w:r w:rsidRPr="004B32AB">
              <w:rPr>
                <w:sz w:val="24"/>
                <w:szCs w:val="24"/>
              </w:rPr>
              <w:t>waga</w:t>
            </w:r>
          </w:p>
        </w:tc>
        <w:tc>
          <w:tcPr>
            <w:tcW w:w="1520" w:type="dxa"/>
            <w:vAlign w:val="center"/>
          </w:tcPr>
          <w:p w14:paraId="65B292F0" w14:textId="77777777" w:rsidR="00643B21" w:rsidRPr="004B32AB" w:rsidRDefault="00643B21" w:rsidP="004709B8">
            <w:pPr>
              <w:jc w:val="center"/>
              <w:rPr>
                <w:i/>
                <w:sz w:val="24"/>
                <w:szCs w:val="24"/>
              </w:rPr>
            </w:pPr>
            <w:r w:rsidRPr="004B32AB">
              <w:rPr>
                <w:sz w:val="24"/>
                <w:szCs w:val="24"/>
              </w:rPr>
              <w:t>Wypełnia Wykonawca</w:t>
            </w:r>
          </w:p>
        </w:tc>
      </w:tr>
      <w:tr w:rsidR="00643B21" w:rsidRPr="004B32AB" w14:paraId="7B4B77C4" w14:textId="77777777" w:rsidTr="004709B8">
        <w:trPr>
          <w:jc w:val="center"/>
        </w:trPr>
        <w:tc>
          <w:tcPr>
            <w:tcW w:w="817" w:type="dxa"/>
            <w:vAlign w:val="center"/>
          </w:tcPr>
          <w:p w14:paraId="5B9CE15F" w14:textId="77777777" w:rsidR="00643B21" w:rsidRPr="004B32AB" w:rsidRDefault="00643B21" w:rsidP="004709B8">
            <w:pPr>
              <w:jc w:val="center"/>
              <w:rPr>
                <w:b/>
                <w:i/>
                <w:sz w:val="24"/>
                <w:szCs w:val="24"/>
              </w:rPr>
            </w:pPr>
            <w:r w:rsidRPr="004B32AB">
              <w:rPr>
                <w:sz w:val="24"/>
                <w:szCs w:val="24"/>
              </w:rPr>
              <w:t>1.</w:t>
            </w:r>
          </w:p>
        </w:tc>
        <w:tc>
          <w:tcPr>
            <w:tcW w:w="5643" w:type="dxa"/>
            <w:vAlign w:val="center"/>
          </w:tcPr>
          <w:p w14:paraId="2C7EE94E" w14:textId="77777777" w:rsidR="00643B21" w:rsidRPr="004B32AB" w:rsidRDefault="00643B21" w:rsidP="004709B8">
            <w:pPr>
              <w:jc w:val="left"/>
              <w:rPr>
                <w:b/>
                <w:i/>
                <w:sz w:val="24"/>
                <w:szCs w:val="24"/>
              </w:rPr>
            </w:pPr>
            <w:r w:rsidRPr="004B32AB">
              <w:rPr>
                <w:sz w:val="24"/>
                <w:szCs w:val="24"/>
              </w:rPr>
              <w:t>Możliwość  dowolnego ustawienia częstotliwości kontroli przez użytkownika.</w:t>
            </w:r>
          </w:p>
        </w:tc>
        <w:tc>
          <w:tcPr>
            <w:tcW w:w="1615" w:type="dxa"/>
            <w:vAlign w:val="center"/>
          </w:tcPr>
          <w:p w14:paraId="1BC92F7A" w14:textId="77777777" w:rsidR="00643B21" w:rsidRPr="004B32AB" w:rsidRDefault="00643B21" w:rsidP="004709B8">
            <w:pPr>
              <w:jc w:val="center"/>
              <w:rPr>
                <w:b/>
                <w:i/>
                <w:sz w:val="24"/>
                <w:szCs w:val="24"/>
              </w:rPr>
            </w:pPr>
            <w:r w:rsidRPr="004B32AB">
              <w:rPr>
                <w:sz w:val="24"/>
                <w:szCs w:val="24"/>
              </w:rPr>
              <w:t>25 pkt</w:t>
            </w:r>
          </w:p>
        </w:tc>
        <w:tc>
          <w:tcPr>
            <w:tcW w:w="1520" w:type="dxa"/>
            <w:vAlign w:val="center"/>
          </w:tcPr>
          <w:p w14:paraId="102F2281" w14:textId="77777777" w:rsidR="00643B21" w:rsidRPr="004B32AB" w:rsidRDefault="00643B21" w:rsidP="004709B8">
            <w:pPr>
              <w:jc w:val="center"/>
              <w:rPr>
                <w:b/>
                <w:i/>
                <w:sz w:val="24"/>
                <w:szCs w:val="24"/>
              </w:rPr>
            </w:pPr>
            <w:r w:rsidRPr="004B32AB">
              <w:rPr>
                <w:sz w:val="24"/>
                <w:szCs w:val="24"/>
              </w:rPr>
              <w:t>TAK / NIE</w:t>
            </w:r>
          </w:p>
        </w:tc>
      </w:tr>
      <w:tr w:rsidR="00643B21" w:rsidRPr="004B32AB" w14:paraId="2EBEA2DE" w14:textId="77777777" w:rsidTr="004709B8">
        <w:trPr>
          <w:jc w:val="center"/>
        </w:trPr>
        <w:tc>
          <w:tcPr>
            <w:tcW w:w="817" w:type="dxa"/>
            <w:vAlign w:val="center"/>
          </w:tcPr>
          <w:p w14:paraId="193E904B" w14:textId="77777777" w:rsidR="00643B21" w:rsidRPr="004B32AB" w:rsidRDefault="00643B21" w:rsidP="004709B8">
            <w:pPr>
              <w:jc w:val="center"/>
              <w:rPr>
                <w:b/>
                <w:i/>
                <w:sz w:val="24"/>
                <w:szCs w:val="24"/>
              </w:rPr>
            </w:pPr>
            <w:r w:rsidRPr="004B32AB">
              <w:rPr>
                <w:sz w:val="24"/>
                <w:szCs w:val="24"/>
              </w:rPr>
              <w:t>2.</w:t>
            </w:r>
          </w:p>
        </w:tc>
        <w:tc>
          <w:tcPr>
            <w:tcW w:w="5643" w:type="dxa"/>
            <w:vAlign w:val="center"/>
          </w:tcPr>
          <w:p w14:paraId="10324AEA" w14:textId="77777777" w:rsidR="00643B21" w:rsidRPr="004B32AB" w:rsidRDefault="00643B21" w:rsidP="004709B8">
            <w:pPr>
              <w:jc w:val="left"/>
              <w:rPr>
                <w:b/>
                <w:i/>
                <w:sz w:val="24"/>
                <w:szCs w:val="24"/>
              </w:rPr>
            </w:pPr>
            <w:proofErr w:type="spellStart"/>
            <w:r w:rsidRPr="004B32AB">
              <w:rPr>
                <w:sz w:val="24"/>
                <w:szCs w:val="24"/>
              </w:rPr>
              <w:t>Prekalibracja</w:t>
            </w:r>
            <w:proofErr w:type="spellEnd"/>
            <w:r w:rsidRPr="004B32AB">
              <w:rPr>
                <w:sz w:val="24"/>
                <w:szCs w:val="24"/>
              </w:rPr>
              <w:t xml:space="preserve"> (kalibracja zapisana w </w:t>
            </w:r>
            <w:proofErr w:type="spellStart"/>
            <w:r w:rsidRPr="004B32AB">
              <w:rPr>
                <w:sz w:val="24"/>
                <w:szCs w:val="24"/>
              </w:rPr>
              <w:t>barkodzie</w:t>
            </w:r>
            <w:proofErr w:type="spellEnd"/>
            <w:r w:rsidRPr="004B32AB">
              <w:rPr>
                <w:sz w:val="24"/>
                <w:szCs w:val="24"/>
              </w:rPr>
              <w:t xml:space="preserve"> odczynników) dla PT, APTT, fibrynogen, D-dimer.</w:t>
            </w:r>
          </w:p>
        </w:tc>
        <w:tc>
          <w:tcPr>
            <w:tcW w:w="1615" w:type="dxa"/>
            <w:vAlign w:val="center"/>
          </w:tcPr>
          <w:p w14:paraId="7470B94A" w14:textId="77777777" w:rsidR="00643B21" w:rsidRPr="004B32AB" w:rsidRDefault="00643B21" w:rsidP="004709B8">
            <w:pPr>
              <w:jc w:val="center"/>
              <w:rPr>
                <w:b/>
                <w:i/>
                <w:sz w:val="24"/>
                <w:szCs w:val="24"/>
              </w:rPr>
            </w:pPr>
            <w:r w:rsidRPr="004B32AB">
              <w:rPr>
                <w:sz w:val="24"/>
                <w:szCs w:val="24"/>
              </w:rPr>
              <w:t>5 pkt</w:t>
            </w:r>
          </w:p>
        </w:tc>
        <w:tc>
          <w:tcPr>
            <w:tcW w:w="1520" w:type="dxa"/>
            <w:vAlign w:val="center"/>
          </w:tcPr>
          <w:p w14:paraId="23813443" w14:textId="77777777" w:rsidR="00643B21" w:rsidRPr="004B32AB" w:rsidRDefault="00643B21" w:rsidP="004709B8">
            <w:pPr>
              <w:jc w:val="center"/>
              <w:rPr>
                <w:b/>
                <w:i/>
                <w:sz w:val="24"/>
                <w:szCs w:val="24"/>
              </w:rPr>
            </w:pPr>
            <w:r w:rsidRPr="004B32AB">
              <w:rPr>
                <w:sz w:val="24"/>
                <w:szCs w:val="24"/>
              </w:rPr>
              <w:t>TAK / NIE</w:t>
            </w:r>
          </w:p>
        </w:tc>
      </w:tr>
      <w:tr w:rsidR="00643B21" w:rsidRPr="004B32AB" w14:paraId="2552E82F" w14:textId="77777777" w:rsidTr="004709B8">
        <w:trPr>
          <w:trHeight w:val="589"/>
          <w:jc w:val="center"/>
        </w:trPr>
        <w:tc>
          <w:tcPr>
            <w:tcW w:w="817" w:type="dxa"/>
            <w:vAlign w:val="center"/>
          </w:tcPr>
          <w:p w14:paraId="627ADEC9" w14:textId="77777777" w:rsidR="00643B21" w:rsidRPr="004B32AB" w:rsidRDefault="00643B21" w:rsidP="004709B8">
            <w:pPr>
              <w:jc w:val="center"/>
              <w:rPr>
                <w:b/>
                <w:i/>
                <w:sz w:val="24"/>
                <w:szCs w:val="24"/>
              </w:rPr>
            </w:pPr>
            <w:r w:rsidRPr="004B32AB">
              <w:rPr>
                <w:sz w:val="24"/>
                <w:szCs w:val="24"/>
              </w:rPr>
              <w:t>3.</w:t>
            </w:r>
          </w:p>
        </w:tc>
        <w:tc>
          <w:tcPr>
            <w:tcW w:w="5643" w:type="dxa"/>
            <w:vAlign w:val="center"/>
          </w:tcPr>
          <w:p w14:paraId="1EC1B171" w14:textId="77777777" w:rsidR="00643B21" w:rsidRPr="004B32AB" w:rsidRDefault="00643B21" w:rsidP="004709B8">
            <w:pPr>
              <w:jc w:val="left"/>
              <w:rPr>
                <w:b/>
                <w:i/>
                <w:sz w:val="24"/>
                <w:szCs w:val="24"/>
              </w:rPr>
            </w:pPr>
            <w:r w:rsidRPr="004B32AB">
              <w:rPr>
                <w:sz w:val="24"/>
                <w:szCs w:val="24"/>
              </w:rPr>
              <w:t>Pamięć wielu krzywych kalibracyjnych dla jednego rodzaju odczynnika.</w:t>
            </w:r>
          </w:p>
        </w:tc>
        <w:tc>
          <w:tcPr>
            <w:tcW w:w="1615" w:type="dxa"/>
            <w:vAlign w:val="center"/>
          </w:tcPr>
          <w:p w14:paraId="07C10F86" w14:textId="77777777" w:rsidR="00643B21" w:rsidRPr="004B32AB" w:rsidRDefault="00643B21" w:rsidP="004709B8">
            <w:pPr>
              <w:jc w:val="center"/>
              <w:rPr>
                <w:b/>
                <w:i/>
                <w:sz w:val="24"/>
                <w:szCs w:val="24"/>
              </w:rPr>
            </w:pPr>
            <w:r w:rsidRPr="004B32AB">
              <w:rPr>
                <w:sz w:val="24"/>
                <w:szCs w:val="24"/>
              </w:rPr>
              <w:t>5 pkt</w:t>
            </w:r>
          </w:p>
        </w:tc>
        <w:tc>
          <w:tcPr>
            <w:tcW w:w="1520" w:type="dxa"/>
            <w:vAlign w:val="center"/>
          </w:tcPr>
          <w:p w14:paraId="147D487F" w14:textId="77777777" w:rsidR="00643B21" w:rsidRPr="004B32AB" w:rsidRDefault="00643B21" w:rsidP="004709B8">
            <w:pPr>
              <w:jc w:val="center"/>
              <w:rPr>
                <w:b/>
                <w:i/>
                <w:sz w:val="24"/>
                <w:szCs w:val="24"/>
              </w:rPr>
            </w:pPr>
            <w:r w:rsidRPr="004B32AB">
              <w:rPr>
                <w:sz w:val="24"/>
                <w:szCs w:val="24"/>
              </w:rPr>
              <w:t>TAK / NIE</w:t>
            </w:r>
          </w:p>
        </w:tc>
      </w:tr>
      <w:tr w:rsidR="00643B21" w:rsidRPr="004B32AB" w14:paraId="78E39E4B" w14:textId="77777777" w:rsidTr="004709B8">
        <w:trPr>
          <w:trHeight w:val="568"/>
          <w:jc w:val="center"/>
        </w:trPr>
        <w:tc>
          <w:tcPr>
            <w:tcW w:w="817" w:type="dxa"/>
            <w:vAlign w:val="center"/>
          </w:tcPr>
          <w:p w14:paraId="78A227D1" w14:textId="77777777" w:rsidR="00643B21" w:rsidRPr="004B32AB" w:rsidRDefault="00643B21" w:rsidP="004709B8">
            <w:pPr>
              <w:jc w:val="center"/>
              <w:rPr>
                <w:b/>
                <w:i/>
                <w:sz w:val="24"/>
                <w:szCs w:val="24"/>
              </w:rPr>
            </w:pPr>
            <w:r w:rsidRPr="004B32AB">
              <w:rPr>
                <w:sz w:val="24"/>
                <w:szCs w:val="24"/>
              </w:rPr>
              <w:t>4.</w:t>
            </w:r>
          </w:p>
        </w:tc>
        <w:tc>
          <w:tcPr>
            <w:tcW w:w="5643" w:type="dxa"/>
            <w:vAlign w:val="center"/>
          </w:tcPr>
          <w:p w14:paraId="7FDE6778" w14:textId="77777777" w:rsidR="00643B21" w:rsidRPr="004B32AB" w:rsidRDefault="00643B21" w:rsidP="004709B8">
            <w:pPr>
              <w:jc w:val="left"/>
              <w:rPr>
                <w:b/>
                <w:i/>
                <w:sz w:val="24"/>
                <w:szCs w:val="24"/>
              </w:rPr>
            </w:pPr>
            <w:r w:rsidRPr="004B32AB">
              <w:rPr>
                <w:sz w:val="24"/>
                <w:szCs w:val="24"/>
              </w:rPr>
              <w:t>Automatyczny pobór pojedynczych kuwet do pomiaru.</w:t>
            </w:r>
          </w:p>
        </w:tc>
        <w:tc>
          <w:tcPr>
            <w:tcW w:w="1615" w:type="dxa"/>
            <w:vAlign w:val="center"/>
          </w:tcPr>
          <w:p w14:paraId="12347230" w14:textId="77777777" w:rsidR="00643B21" w:rsidRPr="004B32AB" w:rsidRDefault="00643B21" w:rsidP="004709B8">
            <w:pPr>
              <w:jc w:val="center"/>
              <w:rPr>
                <w:b/>
                <w:i/>
                <w:sz w:val="24"/>
                <w:szCs w:val="24"/>
              </w:rPr>
            </w:pPr>
            <w:r w:rsidRPr="004B32AB">
              <w:rPr>
                <w:sz w:val="24"/>
                <w:szCs w:val="24"/>
              </w:rPr>
              <w:t>5 pkt</w:t>
            </w:r>
          </w:p>
        </w:tc>
        <w:tc>
          <w:tcPr>
            <w:tcW w:w="1520" w:type="dxa"/>
            <w:vAlign w:val="center"/>
          </w:tcPr>
          <w:p w14:paraId="010D5E34" w14:textId="77777777" w:rsidR="00643B21" w:rsidRPr="004B32AB" w:rsidRDefault="00643B21" w:rsidP="004709B8">
            <w:pPr>
              <w:jc w:val="center"/>
              <w:rPr>
                <w:b/>
                <w:i/>
                <w:sz w:val="24"/>
                <w:szCs w:val="24"/>
              </w:rPr>
            </w:pPr>
            <w:r w:rsidRPr="004B32AB">
              <w:rPr>
                <w:sz w:val="24"/>
                <w:szCs w:val="24"/>
              </w:rPr>
              <w:t>TAK / NIE</w:t>
            </w:r>
          </w:p>
        </w:tc>
      </w:tr>
    </w:tbl>
    <w:p w14:paraId="570BDC1A" w14:textId="77777777" w:rsidR="0080747C" w:rsidRPr="004B32AB" w:rsidRDefault="0080747C" w:rsidP="0080747C">
      <w:pPr>
        <w:pStyle w:val="Akapitzlist"/>
        <w:ind w:left="855"/>
        <w:rPr>
          <w:rFonts w:ascii="Times New Roman" w:hAnsi="Times New Roman" w:cs="Times New Roman"/>
          <w:color w:val="auto"/>
          <w:sz w:val="24"/>
          <w:szCs w:val="24"/>
        </w:rPr>
      </w:pPr>
      <w:r w:rsidRPr="004B32AB">
        <w:rPr>
          <w:rFonts w:ascii="Times New Roman" w:hAnsi="Times New Roman" w:cs="Times New Roman"/>
          <w:color w:val="auto"/>
          <w:sz w:val="24"/>
          <w:szCs w:val="24"/>
        </w:rPr>
        <w:t>* - niepotrzebne skreślić.</w:t>
      </w:r>
    </w:p>
    <w:p w14:paraId="7EF0029D" w14:textId="77777777" w:rsidR="00895855" w:rsidRPr="00895855" w:rsidRDefault="00895855" w:rsidP="00895855">
      <w:pPr>
        <w:rPr>
          <w:b/>
          <w:i/>
          <w:sz w:val="24"/>
          <w:szCs w:val="24"/>
        </w:rPr>
      </w:pPr>
      <w:r w:rsidRPr="00895855">
        <w:rPr>
          <w:sz w:val="24"/>
          <w:szCs w:val="24"/>
        </w:rPr>
        <w:t xml:space="preserve">Wykonawcy, oferujący parametry wyszczególnione w tabeli otrzymają liczbę punktów odpowiednią dla danego oferowanego parametru. Oferta może otrzymać </w:t>
      </w:r>
      <w:r w:rsidRPr="00895855">
        <w:rPr>
          <w:b/>
          <w:bCs/>
          <w:sz w:val="24"/>
          <w:szCs w:val="24"/>
        </w:rPr>
        <w:t>maksymalnie 40</w:t>
      </w:r>
      <w:r w:rsidRPr="00895855">
        <w:rPr>
          <w:sz w:val="24"/>
          <w:szCs w:val="24"/>
        </w:rPr>
        <w:t xml:space="preserve"> punktów za wszystkie wyszczególnione parametr, w przypadku braku parametru, oferta otrzyma </w:t>
      </w:r>
      <w:r w:rsidRPr="00895855">
        <w:rPr>
          <w:b/>
          <w:bCs/>
          <w:sz w:val="24"/>
          <w:szCs w:val="24"/>
        </w:rPr>
        <w:t>0 punktów</w:t>
      </w:r>
      <w:r w:rsidRPr="00895855">
        <w:rPr>
          <w:sz w:val="24"/>
          <w:szCs w:val="24"/>
        </w:rPr>
        <w:t xml:space="preserve"> w danym parametrze.</w:t>
      </w:r>
    </w:p>
    <w:p w14:paraId="11B9D5F8" w14:textId="77777777" w:rsidR="00496466" w:rsidRDefault="00496466" w:rsidP="004617C7">
      <w:pPr>
        <w:pStyle w:val="Bezodstpw"/>
        <w:jc w:val="both"/>
        <w:rPr>
          <w:rFonts w:ascii="Cambria" w:hAnsi="Cambria"/>
          <w:sz w:val="22"/>
        </w:rPr>
      </w:pPr>
    </w:p>
    <w:p w14:paraId="756D32BC" w14:textId="0B172382" w:rsidR="004617C7" w:rsidRDefault="004617C7" w:rsidP="004617C7">
      <w:pPr>
        <w:pStyle w:val="Bezodstpw"/>
        <w:jc w:val="both"/>
        <w:rPr>
          <w:rFonts w:ascii="Cambria" w:hAnsi="Cambria"/>
          <w:sz w:val="22"/>
        </w:rPr>
      </w:pPr>
      <w:r w:rsidRPr="006B70E3">
        <w:rPr>
          <w:rFonts w:ascii="Cambria" w:hAnsi="Cambria"/>
          <w:sz w:val="22"/>
        </w:rPr>
        <w:t xml:space="preserve">Punkty za </w:t>
      </w:r>
      <w:r>
        <w:rPr>
          <w:rFonts w:ascii="Cambria" w:hAnsi="Cambria"/>
          <w:sz w:val="22"/>
        </w:rPr>
        <w:t>parametry oceniane</w:t>
      </w:r>
      <w:r w:rsidRPr="006B70E3">
        <w:rPr>
          <w:rFonts w:ascii="Cambria" w:hAnsi="Cambria"/>
          <w:sz w:val="22"/>
        </w:rPr>
        <w:t xml:space="preserve"> będą przyznawane w oparciu o punktację cząstkową – zgodnie z opisem przedmiotu zamówienia i danymi uzyskanymi od Wykonawcy w treści jego oferty oraz dostarczonych na wezwanie Zamawiającego dokumentów. Przy ocenie Zamawiający będzie stosował następujący sposób przyznawania punktów:</w:t>
      </w:r>
    </w:p>
    <w:p w14:paraId="7CDD7312" w14:textId="77777777" w:rsidR="00D21F1B" w:rsidRPr="006B70E3" w:rsidRDefault="00D21F1B" w:rsidP="004617C7">
      <w:pPr>
        <w:pStyle w:val="Bezodstpw"/>
        <w:jc w:val="both"/>
        <w:rPr>
          <w:rFonts w:ascii="Cambria" w:hAnsi="Cambria"/>
          <w:sz w:val="22"/>
        </w:rPr>
      </w:pPr>
    </w:p>
    <w:p w14:paraId="2E9B3B64" w14:textId="77777777" w:rsidR="004617C7" w:rsidRPr="006B70E3" w:rsidRDefault="004617C7" w:rsidP="004617C7">
      <w:pPr>
        <w:pStyle w:val="Bezodstpw"/>
        <w:jc w:val="both"/>
        <w:rPr>
          <w:rFonts w:ascii="Cambria" w:hAnsi="Cambria"/>
          <w:sz w:val="22"/>
        </w:rPr>
      </w:pPr>
    </w:p>
    <w:p w14:paraId="303B4C9A" w14:textId="63D6F3DF" w:rsidR="004617C7" w:rsidRPr="006B70E3" w:rsidRDefault="004617C7" w:rsidP="004617C7">
      <w:pPr>
        <w:pStyle w:val="Bezodstpw"/>
        <w:jc w:val="both"/>
        <w:rPr>
          <w:rFonts w:ascii="Cambria" w:hAnsi="Cambria"/>
          <w:sz w:val="22"/>
          <w:u w:val="single"/>
        </w:rPr>
      </w:pPr>
      <w:r w:rsidRPr="006B70E3">
        <w:rPr>
          <w:rFonts w:ascii="Cambria" w:hAnsi="Cambria"/>
          <w:sz w:val="22"/>
        </w:rPr>
        <w:t xml:space="preserve">                       </w:t>
      </w:r>
      <w:r>
        <w:rPr>
          <w:rFonts w:ascii="Cambria" w:hAnsi="Cambria"/>
          <w:sz w:val="22"/>
        </w:rPr>
        <w:t xml:space="preserve">     </w:t>
      </w:r>
      <w:r w:rsidRPr="006B70E3">
        <w:rPr>
          <w:rFonts w:ascii="Cambria" w:hAnsi="Cambria"/>
          <w:sz w:val="22"/>
        </w:rPr>
        <w:t xml:space="preserve"> </w:t>
      </w:r>
      <w:r w:rsidRPr="006B70E3">
        <w:rPr>
          <w:rFonts w:ascii="Cambria" w:hAnsi="Cambria"/>
          <w:sz w:val="22"/>
          <w:u w:val="single"/>
        </w:rPr>
        <w:t xml:space="preserve">Ilość punktów uzyskana przez daną ofertę za  </w:t>
      </w:r>
      <w:r>
        <w:rPr>
          <w:rFonts w:ascii="Cambria" w:hAnsi="Cambria"/>
          <w:sz w:val="22"/>
          <w:u w:val="single"/>
        </w:rPr>
        <w:t>parametry oceniane</w:t>
      </w:r>
      <w:r w:rsidRPr="006B70E3">
        <w:rPr>
          <w:rFonts w:ascii="Cambria" w:hAnsi="Cambria"/>
          <w:sz w:val="22"/>
          <w:u w:val="single"/>
        </w:rPr>
        <w:t xml:space="preserve"> </w:t>
      </w:r>
      <w:r>
        <w:rPr>
          <w:rFonts w:ascii="Cambria" w:hAnsi="Cambria"/>
          <w:sz w:val="22"/>
        </w:rPr>
        <w:t xml:space="preserve">         </w:t>
      </w:r>
      <w:r w:rsidRPr="006B70E3">
        <w:rPr>
          <w:rFonts w:ascii="Cambria" w:hAnsi="Cambria"/>
          <w:sz w:val="22"/>
        </w:rPr>
        <w:t xml:space="preserve">  x100  x 40%</w:t>
      </w:r>
      <w:r w:rsidRPr="006B70E3">
        <w:rPr>
          <w:rFonts w:ascii="Cambria" w:hAnsi="Cambria"/>
          <w:sz w:val="22"/>
          <w:u w:val="single"/>
        </w:rPr>
        <w:t xml:space="preserve">      </w:t>
      </w:r>
    </w:p>
    <w:p w14:paraId="6DF678B3" w14:textId="77777777" w:rsidR="004617C7" w:rsidRPr="006B70E3" w:rsidRDefault="004617C7" w:rsidP="004617C7">
      <w:pPr>
        <w:pStyle w:val="Bezodstpw"/>
        <w:jc w:val="both"/>
        <w:rPr>
          <w:rFonts w:ascii="Cambria" w:hAnsi="Cambria"/>
          <w:sz w:val="22"/>
        </w:rPr>
      </w:pPr>
      <w:r w:rsidRPr="006B70E3">
        <w:rPr>
          <w:rFonts w:ascii="Cambria" w:hAnsi="Cambria"/>
          <w:sz w:val="22"/>
        </w:rPr>
        <w:t xml:space="preserve">Ocena oferty X=   Maksymalna  ilość punktów przyznana jednej z ofert za </w:t>
      </w:r>
      <w:r>
        <w:rPr>
          <w:rFonts w:ascii="Cambria" w:hAnsi="Cambria"/>
          <w:sz w:val="22"/>
        </w:rPr>
        <w:t>parametry oceniane</w:t>
      </w:r>
      <w:r w:rsidRPr="006B70E3">
        <w:rPr>
          <w:rFonts w:ascii="Cambria" w:hAnsi="Cambria"/>
          <w:sz w:val="22"/>
        </w:rPr>
        <w:t xml:space="preserve">                                                          </w:t>
      </w:r>
    </w:p>
    <w:p w14:paraId="516E299A" w14:textId="77777777" w:rsidR="003C0687" w:rsidRDefault="003C0687" w:rsidP="006049C5">
      <w:pPr>
        <w:autoSpaceDE w:val="0"/>
        <w:autoSpaceDN w:val="0"/>
        <w:rPr>
          <w:rFonts w:asciiTheme="minorHAnsi" w:hAnsiTheme="minorHAnsi" w:cs="Posterama"/>
          <w:b/>
          <w:bCs/>
          <w:sz w:val="22"/>
          <w:szCs w:val="22"/>
        </w:rPr>
      </w:pPr>
    </w:p>
    <w:p w14:paraId="0A3EE24C" w14:textId="77777777" w:rsidR="003C0687" w:rsidRPr="00767A52" w:rsidRDefault="003C0687" w:rsidP="006049C5">
      <w:pPr>
        <w:autoSpaceDE w:val="0"/>
        <w:autoSpaceDN w:val="0"/>
        <w:rPr>
          <w:rFonts w:asciiTheme="minorHAnsi" w:hAnsiTheme="minorHAnsi" w:cs="Posterama"/>
          <w:b/>
          <w:bCs/>
          <w:sz w:val="22"/>
          <w:szCs w:val="22"/>
        </w:rPr>
      </w:pPr>
    </w:p>
    <w:p w14:paraId="5EA70044" w14:textId="02079263" w:rsidR="00423C9E" w:rsidRPr="00611C69"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611C69">
        <w:rPr>
          <w:rFonts w:asciiTheme="minorHAnsi" w:hAnsiTheme="minorHAnsi" w:cs="Posterama"/>
          <w:sz w:val="22"/>
          <w:szCs w:val="22"/>
        </w:rPr>
        <w:t xml:space="preserve">Zamawiający </w:t>
      </w:r>
      <w:r w:rsidRPr="00611C69">
        <w:rPr>
          <w:rFonts w:asciiTheme="minorHAnsi" w:hAnsiTheme="minorHAnsi" w:cs="Posterama"/>
          <w:bCs/>
          <w:sz w:val="22"/>
          <w:szCs w:val="22"/>
        </w:rPr>
        <w:t xml:space="preserve">udzieli zamówienia Wykonawcy, którego oferta odpowiada wszystkim wymaganiom określonym w </w:t>
      </w:r>
      <w:proofErr w:type="spellStart"/>
      <w:r w:rsidRPr="00611C69">
        <w:rPr>
          <w:rFonts w:asciiTheme="minorHAnsi" w:hAnsiTheme="minorHAnsi" w:cs="Posterama"/>
          <w:bCs/>
          <w:sz w:val="22"/>
          <w:szCs w:val="22"/>
        </w:rPr>
        <w:t>p.z.p</w:t>
      </w:r>
      <w:proofErr w:type="spellEnd"/>
      <w:r w:rsidRPr="00611C69">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w:t>
      </w:r>
      <w:r w:rsidRPr="004F4F0B">
        <w:rPr>
          <w:rFonts w:asciiTheme="minorHAnsi" w:hAnsiTheme="minorHAnsi" w:cs="Posterama"/>
          <w:sz w:val="22"/>
          <w:szCs w:val="22"/>
          <w:shd w:val="clear" w:color="auto" w:fill="FFFFFF"/>
        </w:rPr>
        <w:lastRenderedPageBreak/>
        <w:t xml:space="preserve">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12C80526" w14:textId="77777777" w:rsidR="00840729" w:rsidRPr="001E051B" w:rsidRDefault="00840729" w:rsidP="00840729">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1E051B">
        <w:rPr>
          <w:rFonts w:asciiTheme="minorHAnsi" w:hAnsiTheme="minorHAnsi" w:cs="Posterama"/>
          <w:b/>
          <w:bCs/>
          <w:sz w:val="22"/>
          <w:szCs w:val="22"/>
          <w:shd w:val="clear" w:color="auto" w:fill="FFFFFF"/>
        </w:rPr>
        <w:t>PRZEDMIOTOWE ŚRODKI DOWODOWE:</w:t>
      </w:r>
    </w:p>
    <w:p w14:paraId="1E7A38FB" w14:textId="77777777" w:rsidR="00840729" w:rsidRPr="00BA1587" w:rsidRDefault="00840729" w:rsidP="00840729">
      <w:pPr>
        <w:pStyle w:val="Znak"/>
        <w:rPr>
          <w:rFonts w:asciiTheme="minorHAnsi" w:hAnsiTheme="minorHAnsi" w:cs="Posterama"/>
          <w:sz w:val="22"/>
          <w:szCs w:val="22"/>
          <w:shd w:val="clear" w:color="auto" w:fill="FFFFFF"/>
        </w:rPr>
      </w:pPr>
    </w:p>
    <w:p w14:paraId="51E8B52C" w14:textId="77777777" w:rsidR="00840729" w:rsidRPr="003D0195" w:rsidRDefault="00840729" w:rsidP="00840729">
      <w:pPr>
        <w:pStyle w:val="Znak"/>
        <w:numPr>
          <w:ilvl w:val="0"/>
          <w:numId w:val="25"/>
        </w:numPr>
        <w:ind w:left="426"/>
        <w:jc w:val="both"/>
        <w:rPr>
          <w:rFonts w:asciiTheme="minorHAnsi" w:hAnsiTheme="minorHAnsi" w:cs="Posterama"/>
          <w:sz w:val="22"/>
          <w:szCs w:val="22"/>
          <w:shd w:val="clear" w:color="auto" w:fill="FFFFFF"/>
        </w:rPr>
      </w:pPr>
      <w:r w:rsidRPr="003D0195">
        <w:rPr>
          <w:rFonts w:asciiTheme="minorHAnsi" w:hAnsiTheme="minorHAnsi" w:cs="Posterama"/>
          <w:sz w:val="22"/>
          <w:szCs w:val="22"/>
          <w:shd w:val="clear" w:color="auto" w:fill="FFFFFF"/>
        </w:rPr>
        <w:t>Przedmiotowe środki dowodowe są środkami służącymi zweryfikowaniu poprawności merytorycznej złożonej oferty.</w:t>
      </w:r>
    </w:p>
    <w:p w14:paraId="677B3778" w14:textId="77777777" w:rsidR="00840729" w:rsidRPr="00DF77F2" w:rsidRDefault="00840729" w:rsidP="00840729">
      <w:pPr>
        <w:pStyle w:val="Znak"/>
        <w:numPr>
          <w:ilvl w:val="0"/>
          <w:numId w:val="25"/>
        </w:numPr>
        <w:ind w:left="426"/>
        <w:jc w:val="both"/>
        <w:rPr>
          <w:rFonts w:asciiTheme="minorHAnsi" w:hAnsiTheme="minorHAnsi" w:cs="Posterama"/>
          <w:sz w:val="22"/>
          <w:szCs w:val="22"/>
          <w:shd w:val="clear" w:color="auto" w:fill="FFFFFF"/>
        </w:rPr>
      </w:pPr>
      <w:r w:rsidRPr="00DF77F2">
        <w:rPr>
          <w:rFonts w:asciiTheme="minorHAnsi" w:hAnsiTheme="minorHAnsi" w:cs="Posterama"/>
          <w:sz w:val="22"/>
          <w:szCs w:val="22"/>
          <w:shd w:val="clear" w:color="auto" w:fill="FFFFFF"/>
        </w:rPr>
        <w:t>Zamawiający na mocy przysługujących mu uprawnień (</w:t>
      </w:r>
      <w:r w:rsidRPr="00DF77F2">
        <w:rPr>
          <w:rFonts w:asciiTheme="minorHAnsi" w:hAnsiTheme="minorHAnsi" w:cs="Posterama"/>
          <w:b/>
          <w:bCs/>
          <w:sz w:val="22"/>
          <w:szCs w:val="22"/>
          <w:shd w:val="clear" w:color="auto" w:fill="FFFFFF"/>
        </w:rPr>
        <w:t xml:space="preserve">art. 106 </w:t>
      </w:r>
      <w:proofErr w:type="spellStart"/>
      <w:r w:rsidRPr="00DF77F2">
        <w:rPr>
          <w:rFonts w:asciiTheme="minorHAnsi" w:hAnsiTheme="minorHAnsi" w:cs="Posterama"/>
          <w:sz w:val="22"/>
          <w:szCs w:val="22"/>
          <w:shd w:val="clear" w:color="auto" w:fill="FFFFFF"/>
        </w:rPr>
        <w:t>p.z.p</w:t>
      </w:r>
      <w:proofErr w:type="spellEnd"/>
      <w:r w:rsidRPr="00DF77F2">
        <w:rPr>
          <w:rFonts w:asciiTheme="minorHAnsi" w:hAnsiTheme="minorHAnsi" w:cs="Posterama"/>
          <w:sz w:val="22"/>
          <w:szCs w:val="22"/>
          <w:shd w:val="clear" w:color="auto" w:fill="FFFFFF"/>
        </w:rPr>
        <w:t xml:space="preserve">.) żąda </w:t>
      </w:r>
      <w:r w:rsidRPr="00DF77F2">
        <w:rPr>
          <w:rFonts w:asciiTheme="minorHAnsi" w:hAnsiTheme="minorHAnsi" w:cs="Posterama"/>
          <w:b/>
          <w:bCs/>
          <w:sz w:val="22"/>
          <w:szCs w:val="22"/>
          <w:shd w:val="clear" w:color="auto" w:fill="FFFFFF"/>
        </w:rPr>
        <w:t>złożenia wraz z ofertą</w:t>
      </w:r>
      <w:r w:rsidRPr="00DF77F2">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DF77F2">
        <w:rPr>
          <w:rFonts w:asciiTheme="minorHAnsi" w:hAnsiTheme="minorHAnsi" w:cs="Posterama"/>
          <w:b/>
          <w:bCs/>
          <w:sz w:val="22"/>
          <w:szCs w:val="22"/>
          <w:shd w:val="clear" w:color="auto" w:fill="FFFFFF"/>
        </w:rPr>
        <w:t>art. 137</w:t>
      </w:r>
      <w:r w:rsidRPr="00DF77F2">
        <w:rPr>
          <w:rFonts w:asciiTheme="minorHAnsi" w:hAnsiTheme="minorHAnsi" w:cs="Posterama"/>
          <w:sz w:val="22"/>
          <w:szCs w:val="22"/>
          <w:shd w:val="clear" w:color="auto" w:fill="FFFFFF"/>
        </w:rPr>
        <w:t xml:space="preserve"> </w:t>
      </w:r>
      <w:proofErr w:type="spellStart"/>
      <w:r w:rsidRPr="00DF77F2">
        <w:rPr>
          <w:rFonts w:asciiTheme="minorHAnsi" w:hAnsiTheme="minorHAnsi" w:cs="Posterama"/>
          <w:sz w:val="22"/>
          <w:szCs w:val="22"/>
          <w:shd w:val="clear" w:color="auto" w:fill="FFFFFF"/>
        </w:rPr>
        <w:t>p.z.p</w:t>
      </w:r>
      <w:proofErr w:type="spellEnd"/>
      <w:r w:rsidRPr="00DF77F2">
        <w:rPr>
          <w:rFonts w:asciiTheme="minorHAnsi" w:hAnsiTheme="minorHAnsi" w:cs="Posterama"/>
          <w:sz w:val="22"/>
          <w:szCs w:val="22"/>
          <w:shd w:val="clear" w:color="auto" w:fill="FFFFFF"/>
        </w:rPr>
        <w:t>.) cechy oferowanego towaru z tymi wymaganymi.</w:t>
      </w:r>
    </w:p>
    <w:p w14:paraId="7D0BD24D" w14:textId="77777777" w:rsidR="00840729" w:rsidRPr="00DF77F2" w:rsidRDefault="00840729" w:rsidP="00840729">
      <w:pPr>
        <w:pStyle w:val="Znak"/>
        <w:numPr>
          <w:ilvl w:val="0"/>
          <w:numId w:val="25"/>
        </w:numPr>
        <w:ind w:left="426"/>
        <w:jc w:val="both"/>
        <w:rPr>
          <w:rFonts w:asciiTheme="minorHAnsi" w:hAnsiTheme="minorHAnsi" w:cs="Posterama"/>
          <w:sz w:val="22"/>
          <w:szCs w:val="22"/>
          <w:shd w:val="clear" w:color="auto" w:fill="FFFFFF"/>
        </w:rPr>
      </w:pPr>
      <w:r w:rsidRPr="00DF77F2">
        <w:rPr>
          <w:rFonts w:asciiTheme="minorHAnsi" w:hAnsiTheme="minorHAnsi" w:cs="Posterama"/>
          <w:sz w:val="22"/>
          <w:szCs w:val="22"/>
          <w:shd w:val="clear" w:color="auto" w:fill="FFFFFF"/>
        </w:rPr>
        <w:t xml:space="preserve">Wykonawca w/w przedmiotowe środki dowodowe składa wraz z ofertą. Jeżeli Wykonawca nie złoży w/w przedmiotowych środków dowodowych lub złożone przedmiotowe środki dowodowe są niekompletne, Zamawiający wezwie takiego Wykonawcę do ich złożenia lub uzupełnienia w wyznaczonym przez siebie terminie. Brak reakcji Wykonawcy zgodnie z wezwaniem Zamawiającego spowoduje odrzucenie jego oferty. Podstawa prawna -  art. 226 ust. 1 pkt 2 </w:t>
      </w:r>
      <w:proofErr w:type="spellStart"/>
      <w:r w:rsidRPr="00DF77F2">
        <w:rPr>
          <w:rFonts w:asciiTheme="minorHAnsi" w:hAnsiTheme="minorHAnsi" w:cs="Posterama"/>
          <w:sz w:val="22"/>
          <w:szCs w:val="22"/>
          <w:shd w:val="clear" w:color="auto" w:fill="FFFFFF"/>
        </w:rPr>
        <w:t>ppkt</w:t>
      </w:r>
      <w:proofErr w:type="spellEnd"/>
      <w:r w:rsidRPr="00DF77F2">
        <w:rPr>
          <w:rFonts w:asciiTheme="minorHAnsi" w:hAnsiTheme="minorHAnsi" w:cs="Posterama"/>
          <w:sz w:val="22"/>
          <w:szCs w:val="22"/>
          <w:shd w:val="clear" w:color="auto" w:fill="FFFFFF"/>
        </w:rPr>
        <w:t xml:space="preserve"> c </w:t>
      </w:r>
      <w:proofErr w:type="spellStart"/>
      <w:r w:rsidRPr="00DF77F2">
        <w:rPr>
          <w:rFonts w:asciiTheme="minorHAnsi" w:hAnsiTheme="minorHAnsi" w:cs="Posterama"/>
          <w:sz w:val="22"/>
          <w:szCs w:val="22"/>
          <w:shd w:val="clear" w:color="auto" w:fill="FFFFFF"/>
        </w:rPr>
        <w:t>p.z.p</w:t>
      </w:r>
      <w:proofErr w:type="spellEnd"/>
      <w:r w:rsidRPr="00DF77F2">
        <w:rPr>
          <w:rFonts w:asciiTheme="minorHAnsi" w:hAnsiTheme="minorHAnsi"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73816D64" w14:textId="77777777" w:rsidR="00840729" w:rsidRPr="00131291" w:rsidRDefault="00840729" w:rsidP="00840729">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131291">
        <w:rPr>
          <w:rFonts w:asciiTheme="minorHAnsi" w:hAnsiTheme="minorHAnsi" w:cs="Posterama"/>
          <w:b/>
          <w:bCs/>
          <w:sz w:val="22"/>
          <w:szCs w:val="22"/>
          <w:shd w:val="clear" w:color="auto" w:fill="FFFFFF"/>
        </w:rPr>
        <w:t>OPIS SPOSOBU PRZYGOTOWANIA OFERTY:</w:t>
      </w:r>
    </w:p>
    <w:p w14:paraId="474E7C94" w14:textId="77777777" w:rsidR="00840729" w:rsidRPr="00131291" w:rsidRDefault="00840729" w:rsidP="00840729">
      <w:pPr>
        <w:ind w:left="426"/>
        <w:rPr>
          <w:rFonts w:asciiTheme="minorHAnsi" w:hAnsiTheme="minorHAnsi" w:cs="Posterama"/>
          <w:b/>
          <w:bCs/>
          <w:sz w:val="22"/>
          <w:szCs w:val="22"/>
          <w:shd w:val="clear" w:color="auto" w:fill="FFFFFF"/>
        </w:rPr>
      </w:pPr>
    </w:p>
    <w:p w14:paraId="290E1F4C" w14:textId="77777777" w:rsidR="00840729" w:rsidRPr="00AB5CDF" w:rsidRDefault="00840729" w:rsidP="00840729">
      <w:pPr>
        <w:numPr>
          <w:ilvl w:val="0"/>
          <w:numId w:val="26"/>
        </w:numPr>
        <w:ind w:left="426"/>
        <w:jc w:val="both"/>
        <w:rPr>
          <w:rFonts w:asciiTheme="minorHAnsi" w:eastAsia="Calibri" w:hAnsiTheme="minorHAnsi" w:cs="Posterama"/>
          <w:sz w:val="22"/>
          <w:szCs w:val="22"/>
          <w:lang w:eastAsia="en-US"/>
        </w:rPr>
      </w:pPr>
      <w:r w:rsidRPr="00AB5CDF">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1DD35ECF"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sz w:val="22"/>
          <w:szCs w:val="22"/>
          <w:lang w:eastAsia="en-US"/>
        </w:rPr>
        <w:t>Treść złożonej oferty musi odpowiadać treści SWZ.</w:t>
      </w:r>
    </w:p>
    <w:p w14:paraId="50E8E784"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sz w:val="22"/>
          <w:szCs w:val="22"/>
          <w:lang w:eastAsia="en-US"/>
        </w:rPr>
        <w:t xml:space="preserve">Wykonawca poniesie wszelkie koszty związane z przygotowaniem i złożeniem oferty. </w:t>
      </w:r>
    </w:p>
    <w:p w14:paraId="12069543" w14:textId="77777777" w:rsidR="00840729"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sz w:val="22"/>
          <w:szCs w:val="22"/>
          <w:lang w:eastAsia="en-US"/>
        </w:rPr>
        <w:t>Ofertę należy złożyć w języku polskim</w:t>
      </w:r>
      <w:r>
        <w:rPr>
          <w:rFonts w:asciiTheme="minorHAnsi" w:eastAsia="Calibri" w:hAnsiTheme="minorHAnsi" w:cs="Posterama"/>
          <w:sz w:val="22"/>
          <w:szCs w:val="22"/>
          <w:lang w:eastAsia="en-US"/>
        </w:rPr>
        <w:t>.</w:t>
      </w:r>
    </w:p>
    <w:p w14:paraId="2198EACE"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Pr>
          <w:rFonts w:asciiTheme="minorHAnsi" w:eastAsia="Calibri" w:hAnsiTheme="minorHAnsi" w:cs="Posterama"/>
          <w:sz w:val="22"/>
          <w:szCs w:val="22"/>
          <w:lang w:eastAsia="en-US"/>
        </w:rPr>
        <w:t>O</w:t>
      </w:r>
      <w:r w:rsidRPr="006B3557">
        <w:rPr>
          <w:rFonts w:asciiTheme="minorHAnsi" w:eastAsia="Calibri" w:hAnsiTheme="minorHAnsi" w:cs="Posterama"/>
          <w:sz w:val="22"/>
          <w:szCs w:val="22"/>
          <w:lang w:eastAsia="en-US"/>
        </w:rPr>
        <w:t>fertę składa się w formie elektronicznej (opatrzonej kwalifikowanym podpisem elektronicznym) lub w postaci elektronicznej opatrzonej podpisem zaufanym lub podpisem osobistym.</w:t>
      </w:r>
    </w:p>
    <w:p w14:paraId="0274B4E9" w14:textId="77777777" w:rsidR="00840729" w:rsidRPr="001F6D8C" w:rsidRDefault="00840729" w:rsidP="00840729">
      <w:pPr>
        <w:numPr>
          <w:ilvl w:val="0"/>
          <w:numId w:val="26"/>
        </w:numPr>
        <w:ind w:left="426"/>
        <w:jc w:val="both"/>
        <w:rPr>
          <w:rFonts w:asciiTheme="minorHAnsi" w:eastAsia="Calibri" w:hAnsiTheme="minorHAnsi" w:cs="Posterama"/>
          <w:color w:val="FF0000"/>
          <w:sz w:val="22"/>
          <w:szCs w:val="22"/>
          <w:lang w:eastAsia="en-US"/>
        </w:rPr>
      </w:pPr>
      <w:r w:rsidRPr="00F65772">
        <w:rPr>
          <w:rFonts w:asciiTheme="minorHAnsi" w:eastAsia="Calibri" w:hAnsiTheme="minorHAnsi" w:cs="Posterama"/>
          <w:sz w:val="22"/>
          <w:szCs w:val="22"/>
          <w:lang w:eastAsia="en-US"/>
        </w:rPr>
        <w:t xml:space="preserve">Oferta musi być podpisana przez </w:t>
      </w:r>
      <w:r w:rsidRPr="00131291">
        <w:rPr>
          <w:rFonts w:asciiTheme="minorHAnsi" w:eastAsia="Calibri" w:hAnsiTheme="minorHAnsi" w:cs="Posterama"/>
          <w:sz w:val="22"/>
          <w:szCs w:val="22"/>
          <w:lang w:eastAsia="en-US"/>
        </w:rPr>
        <w:t xml:space="preserve">osoby upoważnione do reprezentowania Wykonawcy na zewnątrz i zaciągania zobowiązań w wysokości odpowiadającej cenie oferty. </w:t>
      </w:r>
    </w:p>
    <w:p w14:paraId="524CFA7A"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Pr>
          <w:rFonts w:asciiTheme="minorHAnsi" w:hAnsiTheme="minorHAnsi" w:cs="Posterama"/>
          <w:bCs/>
          <w:sz w:val="22"/>
          <w:szCs w:val="22"/>
        </w:rPr>
        <w:t xml:space="preserve">wraz z ofertą </w:t>
      </w:r>
      <w:r w:rsidRPr="00131291">
        <w:rPr>
          <w:rFonts w:asciiTheme="minorHAnsi" w:hAnsiTheme="minorHAnsi" w:cs="Posterama"/>
          <w:bCs/>
          <w:sz w:val="22"/>
          <w:szCs w:val="22"/>
        </w:rPr>
        <w:t xml:space="preserve">pełnomocnictwa. Pełnomocnictwo </w:t>
      </w:r>
      <w:r w:rsidRPr="00131291">
        <w:rPr>
          <w:rFonts w:asciiTheme="minorHAnsi" w:hAnsiTheme="minorHAnsi" w:cs="Posterama"/>
          <w:sz w:val="22"/>
          <w:szCs w:val="22"/>
        </w:rPr>
        <w:t xml:space="preserve">winno wskazywać uprawnienie do reprezentacji </w:t>
      </w:r>
      <w:r>
        <w:rPr>
          <w:rFonts w:asciiTheme="minorHAnsi" w:hAnsiTheme="minorHAnsi" w:cs="Posterama"/>
          <w:sz w:val="22"/>
          <w:szCs w:val="22"/>
        </w:rPr>
        <w:t xml:space="preserve">danego </w:t>
      </w:r>
      <w:r w:rsidRPr="00131291">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6E31FE20"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0EEF005F"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F65772">
        <w:rPr>
          <w:rFonts w:asciiTheme="minorHAnsi" w:eastAsia="Cambria" w:hAnsiTheme="minorHAnsi" w:cs="Cambria"/>
          <w:sz w:val="22"/>
          <w:szCs w:val="22"/>
        </w:rPr>
        <w:t>Oferta powinna być:</w:t>
      </w:r>
    </w:p>
    <w:p w14:paraId="01EE01F9" w14:textId="77777777" w:rsidR="00840729" w:rsidRPr="00F42E3D" w:rsidRDefault="00840729" w:rsidP="00840729">
      <w:pPr>
        <w:pStyle w:val="Bezodstpw"/>
        <w:numPr>
          <w:ilvl w:val="0"/>
          <w:numId w:val="28"/>
        </w:numPr>
        <w:jc w:val="both"/>
        <w:rPr>
          <w:rFonts w:asciiTheme="minorHAnsi" w:eastAsia="Cambria" w:hAnsiTheme="minorHAnsi"/>
          <w:sz w:val="22"/>
          <w:szCs w:val="22"/>
        </w:rPr>
      </w:pPr>
      <w:r w:rsidRPr="00F42E3D">
        <w:rPr>
          <w:rFonts w:asciiTheme="minorHAnsi" w:eastAsia="Cambria" w:hAnsiTheme="minorHAnsi"/>
          <w:sz w:val="22"/>
          <w:szCs w:val="22"/>
        </w:rPr>
        <w:t>sporządzona na podstawie załączników niniejszej SWZ.</w:t>
      </w:r>
    </w:p>
    <w:p w14:paraId="22CE6F8C" w14:textId="77777777" w:rsidR="00840729" w:rsidRPr="00F42E3D" w:rsidRDefault="00840729" w:rsidP="00840729">
      <w:pPr>
        <w:pStyle w:val="Bezodstpw"/>
        <w:numPr>
          <w:ilvl w:val="0"/>
          <w:numId w:val="28"/>
        </w:numPr>
        <w:jc w:val="both"/>
        <w:rPr>
          <w:rFonts w:asciiTheme="minorHAnsi" w:eastAsia="Cambria" w:hAnsiTheme="minorHAnsi"/>
          <w:sz w:val="22"/>
          <w:szCs w:val="22"/>
        </w:rPr>
      </w:pPr>
      <w:r w:rsidRPr="00F42E3D">
        <w:rPr>
          <w:rFonts w:asciiTheme="minorHAnsi" w:eastAsia="Cambria" w:hAnsiTheme="minorHAnsi"/>
          <w:sz w:val="22"/>
          <w:szCs w:val="22"/>
        </w:rPr>
        <w:t>złożona w formie elektronicznej za pośrednictwem platformy zakupowej pod adresem:</w:t>
      </w:r>
    </w:p>
    <w:p w14:paraId="649A0947" w14:textId="77777777" w:rsidR="00840729" w:rsidRPr="00F42E3D" w:rsidRDefault="0041009B" w:rsidP="00840729">
      <w:pPr>
        <w:pStyle w:val="Bezodstpw"/>
        <w:ind w:left="360"/>
        <w:jc w:val="both"/>
        <w:rPr>
          <w:rFonts w:asciiTheme="minorHAnsi" w:eastAsia="Cambria" w:hAnsiTheme="minorHAnsi"/>
          <w:sz w:val="22"/>
          <w:szCs w:val="22"/>
        </w:rPr>
      </w:pPr>
      <w:hyperlink r:id="rId12" w:history="1">
        <w:r w:rsidR="00840729" w:rsidRPr="00F42E3D">
          <w:rPr>
            <w:rStyle w:val="Hipercze"/>
            <w:rFonts w:asciiTheme="minorHAnsi" w:eastAsia="Cambria" w:hAnsiTheme="minorHAnsi"/>
            <w:sz w:val="22"/>
            <w:szCs w:val="22"/>
          </w:rPr>
          <w:t>https://platformazakupowa.pl/</w:t>
        </w:r>
      </w:hyperlink>
    </w:p>
    <w:p w14:paraId="0462DB36" w14:textId="77777777" w:rsidR="00840729" w:rsidRPr="00F42E3D" w:rsidRDefault="00840729" w:rsidP="00840729">
      <w:pPr>
        <w:pStyle w:val="Bezodstpw"/>
        <w:numPr>
          <w:ilvl w:val="0"/>
          <w:numId w:val="28"/>
        </w:numPr>
        <w:ind w:left="754" w:hanging="357"/>
        <w:jc w:val="both"/>
        <w:rPr>
          <w:rFonts w:asciiTheme="minorHAnsi" w:eastAsia="Cambria" w:hAnsiTheme="minorHAnsi"/>
          <w:sz w:val="22"/>
          <w:szCs w:val="22"/>
        </w:rPr>
      </w:pPr>
      <w:r w:rsidRPr="00F42E3D">
        <w:rPr>
          <w:rFonts w:asciiTheme="minorHAnsi" w:eastAsia="Cambria" w:hAnsiTheme="minorHAnsi"/>
          <w:sz w:val="22"/>
          <w:szCs w:val="22"/>
        </w:rPr>
        <w:lastRenderedPageBreak/>
        <w:t>podpisana kwalifikowanym podpisem elektronicznym lub podpisem zaufanym lub podpisem osobistym  przez osobę/osoby upoważnioną/upoważnione do reprezentowania Wykonawcy.</w:t>
      </w:r>
    </w:p>
    <w:p w14:paraId="5F80681A" w14:textId="77777777" w:rsidR="00840729" w:rsidRPr="00F42E3D" w:rsidRDefault="00840729" w:rsidP="00840729">
      <w:pPr>
        <w:pStyle w:val="Bezodstpw"/>
        <w:rPr>
          <w:rFonts w:asciiTheme="minorHAnsi" w:eastAsia="Verdana" w:hAnsiTheme="minorHAnsi" w:cs="Verdana"/>
          <w:sz w:val="22"/>
          <w:szCs w:val="22"/>
        </w:rPr>
      </w:pPr>
    </w:p>
    <w:p w14:paraId="5C26A435" w14:textId="77777777" w:rsidR="00840729" w:rsidRPr="00F42E3D" w:rsidRDefault="00840729" w:rsidP="00840729">
      <w:pPr>
        <w:pStyle w:val="Bezodstpw"/>
        <w:jc w:val="both"/>
        <w:rPr>
          <w:rFonts w:asciiTheme="minorHAnsi" w:eastAsia="Cambria" w:hAnsiTheme="minorHAnsi" w:cs="Cambria"/>
          <w:b/>
          <w:bCs/>
          <w:sz w:val="22"/>
          <w:szCs w:val="22"/>
        </w:rPr>
      </w:pPr>
      <w:bookmarkStart w:id="1" w:name="_gjdgxs" w:colFirst="0" w:colLast="0"/>
      <w:bookmarkEnd w:id="1"/>
      <w:r w:rsidRPr="00F42E3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51765B45" w14:textId="77777777" w:rsidR="00840729" w:rsidRPr="00F42E3D" w:rsidRDefault="00840729" w:rsidP="00840729">
      <w:pPr>
        <w:pStyle w:val="Bezodstpw"/>
        <w:jc w:val="both"/>
        <w:rPr>
          <w:rFonts w:asciiTheme="minorHAnsi" w:eastAsia="Cambria" w:hAnsiTheme="minorHAnsi" w:cs="Cambria"/>
          <w:b/>
          <w:bCs/>
          <w:sz w:val="22"/>
          <w:szCs w:val="22"/>
        </w:rPr>
      </w:pPr>
    </w:p>
    <w:p w14:paraId="449853FC" w14:textId="77777777" w:rsidR="00840729" w:rsidRPr="00F42E3D" w:rsidRDefault="0041009B" w:rsidP="00840729">
      <w:pPr>
        <w:pStyle w:val="Bezodstpw"/>
        <w:jc w:val="center"/>
        <w:rPr>
          <w:rFonts w:asciiTheme="minorHAnsi" w:eastAsia="Cambria" w:hAnsiTheme="minorHAnsi" w:cs="Cambria"/>
          <w:b/>
          <w:bCs/>
          <w:color w:val="00B0F0"/>
          <w:sz w:val="22"/>
          <w:szCs w:val="22"/>
          <w:u w:val="single"/>
        </w:rPr>
      </w:pPr>
      <w:hyperlink r:id="rId13">
        <w:r w:rsidR="00840729" w:rsidRPr="00F42E3D">
          <w:rPr>
            <w:rFonts w:asciiTheme="minorHAnsi" w:eastAsia="Cambria" w:hAnsiTheme="minorHAnsi" w:cs="Cambria"/>
            <w:b/>
            <w:bCs/>
            <w:color w:val="00B0F0"/>
            <w:sz w:val="22"/>
            <w:szCs w:val="22"/>
          </w:rPr>
          <w:t xml:space="preserve"> </w:t>
        </w:r>
      </w:hyperlink>
      <w:hyperlink r:id="rId14">
        <w:r w:rsidR="00840729" w:rsidRPr="00F42E3D">
          <w:rPr>
            <w:rFonts w:asciiTheme="minorHAnsi" w:eastAsia="Cambria" w:hAnsiTheme="minorHAnsi" w:cs="Cambria"/>
            <w:b/>
            <w:bCs/>
            <w:color w:val="00B0F0"/>
            <w:sz w:val="22"/>
            <w:szCs w:val="22"/>
            <w:u w:val="single"/>
          </w:rPr>
          <w:t>https://platformazakupowa.pl/strona/45-instrukcje</w:t>
        </w:r>
      </w:hyperlink>
    </w:p>
    <w:p w14:paraId="22DAD64C" w14:textId="77777777" w:rsidR="00840729" w:rsidRPr="00131291" w:rsidRDefault="00840729" w:rsidP="00840729">
      <w:pPr>
        <w:ind w:left="426"/>
        <w:jc w:val="both"/>
        <w:rPr>
          <w:rFonts w:asciiTheme="minorHAnsi" w:eastAsia="Calibri" w:hAnsiTheme="minorHAnsi" w:cs="Posterama"/>
          <w:sz w:val="22"/>
          <w:szCs w:val="22"/>
          <w:lang w:eastAsia="en-US"/>
        </w:rPr>
      </w:pPr>
    </w:p>
    <w:p w14:paraId="405BDCBA"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Pr>
          <w:rFonts w:asciiTheme="minorHAnsi" w:eastAsia="Calibri" w:hAnsiTheme="minorHAnsi" w:cs="Posterama"/>
          <w:bCs/>
          <w:sz w:val="22"/>
          <w:szCs w:val="22"/>
          <w:lang w:eastAsia="en-US"/>
        </w:rPr>
        <w:t xml:space="preserve">art. 11 ust. 2 </w:t>
      </w:r>
      <w:r w:rsidRPr="00131291">
        <w:rPr>
          <w:rFonts w:asciiTheme="minorHAnsi" w:eastAsia="Calibri" w:hAnsiTheme="minorHAnsi" w:cs="Posterama"/>
          <w:bCs/>
          <w:sz w:val="22"/>
          <w:szCs w:val="22"/>
          <w:lang w:eastAsia="en-US"/>
        </w:rPr>
        <w:t xml:space="preserve">ustawy z dnia 16 kwietnia 1993r. o zwalczaniu nieuczciwej konkurencji </w:t>
      </w:r>
      <w:r w:rsidRPr="00131291">
        <w:rPr>
          <w:rFonts w:asciiTheme="minorHAnsi" w:hAnsiTheme="minorHAnsi" w:cs="Posterama"/>
          <w:sz w:val="22"/>
          <w:szCs w:val="22"/>
        </w:rPr>
        <w:t xml:space="preserve">(Dz. U. z 2019r., poz. 1010,1649), </w:t>
      </w:r>
      <w:r w:rsidRPr="00131291">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360311">
        <w:rPr>
          <w:rFonts w:asciiTheme="minorHAnsi" w:eastAsia="Calibri" w:hAnsiTheme="minorHAnsi" w:cs="Posterama"/>
          <w:bCs/>
          <w:sz w:val="22"/>
          <w:szCs w:val="22"/>
          <w:lang w:eastAsia="en-US"/>
        </w:rPr>
        <w:t xml:space="preserve">art. 18 </w:t>
      </w:r>
      <w:r>
        <w:rPr>
          <w:rFonts w:asciiTheme="minorHAnsi" w:eastAsia="Calibri" w:hAnsiTheme="minorHAnsi" w:cs="Posterama"/>
          <w:bCs/>
          <w:sz w:val="22"/>
          <w:szCs w:val="22"/>
          <w:lang w:eastAsia="en-US"/>
        </w:rPr>
        <w:t xml:space="preserve">ust. 3 </w:t>
      </w:r>
      <w:proofErr w:type="spellStart"/>
      <w:r w:rsidRPr="00360311">
        <w:rPr>
          <w:rFonts w:asciiTheme="minorHAnsi" w:eastAsia="Calibri" w:hAnsiTheme="minorHAnsi" w:cs="Posterama"/>
          <w:bCs/>
          <w:sz w:val="22"/>
          <w:szCs w:val="22"/>
          <w:lang w:eastAsia="en-US"/>
        </w:rPr>
        <w:t>p.z.p</w:t>
      </w:r>
      <w:proofErr w:type="spellEnd"/>
      <w:r w:rsidRPr="00360311">
        <w:rPr>
          <w:rFonts w:asciiTheme="minorHAnsi" w:eastAsia="Calibri" w:hAnsiTheme="minorHAnsi" w:cs="Posterama"/>
          <w:bCs/>
          <w:sz w:val="22"/>
          <w:szCs w:val="22"/>
          <w:lang w:eastAsia="en-US"/>
        </w:rPr>
        <w:t>.</w:t>
      </w:r>
    </w:p>
    <w:p w14:paraId="1F2FB17A" w14:textId="77777777" w:rsidR="00840729" w:rsidRPr="00131291"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hAnsiTheme="minorHAnsi" w:cs="Posterama"/>
          <w:sz w:val="22"/>
          <w:szCs w:val="22"/>
          <w:u w:val="single"/>
        </w:rPr>
        <w:t>Wykonawca zobowiązany jest wykazać, iż zastrzeżone informacje stanowią tajemnicę przedsiębiorstwa, pod rygorem możliwości ich odtajnienia</w:t>
      </w:r>
      <w:r w:rsidRPr="00131291">
        <w:rPr>
          <w:rFonts w:asciiTheme="minorHAnsi" w:hAnsiTheme="minorHAnsi" w:cs="Posterama"/>
          <w:sz w:val="22"/>
          <w:szCs w:val="22"/>
        </w:rPr>
        <w:t xml:space="preserve">. </w:t>
      </w:r>
    </w:p>
    <w:p w14:paraId="03B84A00"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131291">
        <w:rPr>
          <w:rFonts w:asciiTheme="minorHAnsi" w:eastAsia="Calibri" w:hAnsiTheme="minorHAnsi" w:cs="Posterama"/>
          <w:sz w:val="22"/>
          <w:szCs w:val="22"/>
          <w:lang w:eastAsia="en-US"/>
        </w:rPr>
        <w:t xml:space="preserve">Zastrzeżenie informacji, które </w:t>
      </w:r>
      <w:r w:rsidRPr="00131291">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131291">
        <w:rPr>
          <w:rFonts w:asciiTheme="minorHAnsi" w:eastAsia="Calibri" w:hAnsiTheme="minorHAnsi" w:cs="Posterama"/>
          <w:sz w:val="22"/>
          <w:szCs w:val="22"/>
          <w:lang w:eastAsia="en-US"/>
        </w:rPr>
        <w:t xml:space="preserve">uchwałą SN z 20 października 2005 (sygn. III CZP 74/05) </w:t>
      </w:r>
      <w:r w:rsidRPr="00131291">
        <w:rPr>
          <w:rFonts w:asciiTheme="minorHAnsi" w:eastAsia="Calibri" w:hAnsiTheme="minorHAnsi" w:cs="Posterama"/>
          <w:bCs/>
          <w:sz w:val="22"/>
          <w:szCs w:val="22"/>
          <w:lang w:eastAsia="en-US"/>
        </w:rPr>
        <w:t>ich odtajnieniem.</w:t>
      </w:r>
    </w:p>
    <w:p w14:paraId="4FFB89B6" w14:textId="77777777" w:rsidR="00840729"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7FDEEF4B"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F65772">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268F0AD5" w14:textId="77777777" w:rsidR="00840729" w:rsidRPr="00F42E3D" w:rsidRDefault="00840729" w:rsidP="00840729">
      <w:pPr>
        <w:pStyle w:val="Bezodstpw"/>
        <w:rPr>
          <w:rFonts w:asciiTheme="minorHAnsi" w:eastAsia="Cambria" w:hAnsiTheme="minorHAnsi" w:cs="Cambria"/>
          <w:sz w:val="22"/>
          <w:szCs w:val="22"/>
        </w:rPr>
      </w:pPr>
      <w:r w:rsidRPr="00F42E3D">
        <w:rPr>
          <w:rFonts w:asciiTheme="minorHAnsi" w:eastAsia="Verdana" w:hAnsiTheme="minorHAnsi" w:cs="Verdana"/>
          <w:sz w:val="22"/>
          <w:szCs w:val="22"/>
          <w:u w:val="single"/>
        </w:rPr>
        <w:fldChar w:fldCharType="begin"/>
      </w:r>
      <w:r w:rsidRPr="00F42E3D">
        <w:rPr>
          <w:rFonts w:asciiTheme="minorHAnsi" w:eastAsia="Verdana" w:hAnsiTheme="minorHAnsi" w:cs="Verdana"/>
          <w:sz w:val="22"/>
          <w:szCs w:val="22"/>
          <w:u w:val="single"/>
        </w:rPr>
        <w:instrText xml:space="preserve"> HYPERLINK "https://platformazakupowa.pl/strona/45-instrukcje</w:instrText>
      </w:r>
    </w:p>
    <w:p w14:paraId="589F4726" w14:textId="77777777" w:rsidR="00840729" w:rsidRPr="00F42E3D" w:rsidRDefault="00840729" w:rsidP="00840729">
      <w:pPr>
        <w:pStyle w:val="Bezodstpw"/>
        <w:numPr>
          <w:ilvl w:val="0"/>
          <w:numId w:val="26"/>
        </w:numPr>
        <w:rPr>
          <w:rStyle w:val="Hipercze"/>
          <w:rFonts w:asciiTheme="minorHAnsi" w:eastAsia="Cambria" w:hAnsiTheme="minorHAnsi" w:cs="Cambria"/>
          <w:sz w:val="22"/>
          <w:szCs w:val="22"/>
        </w:rPr>
      </w:pPr>
      <w:r w:rsidRPr="00F42E3D">
        <w:rPr>
          <w:rFonts w:asciiTheme="minorHAnsi" w:eastAsia="Verdana" w:hAnsiTheme="minorHAnsi" w:cs="Verdana"/>
          <w:sz w:val="22"/>
          <w:szCs w:val="22"/>
          <w:u w:val="single"/>
        </w:rPr>
        <w:instrText xml:space="preserve">" </w:instrText>
      </w:r>
      <w:r w:rsidRPr="00F42E3D">
        <w:rPr>
          <w:rFonts w:asciiTheme="minorHAnsi" w:eastAsia="Verdana" w:hAnsiTheme="minorHAnsi" w:cs="Verdana"/>
          <w:sz w:val="22"/>
          <w:szCs w:val="22"/>
          <w:u w:val="single"/>
        </w:rPr>
      </w:r>
      <w:r w:rsidRPr="00F42E3D">
        <w:rPr>
          <w:rFonts w:asciiTheme="minorHAnsi" w:eastAsia="Verdana" w:hAnsiTheme="minorHAnsi" w:cs="Verdana"/>
          <w:sz w:val="22"/>
          <w:szCs w:val="22"/>
          <w:u w:val="single"/>
        </w:rPr>
        <w:fldChar w:fldCharType="separate"/>
      </w:r>
      <w:r w:rsidRPr="00F42E3D">
        <w:rPr>
          <w:rStyle w:val="Hipercze"/>
          <w:rFonts w:asciiTheme="minorHAnsi" w:eastAsia="Verdana" w:hAnsiTheme="minorHAnsi" w:cs="Verdana"/>
          <w:sz w:val="22"/>
          <w:szCs w:val="22"/>
        </w:rPr>
        <w:t>https://platformazakupowa.pl/strona/45-instrukcje</w:t>
      </w:r>
    </w:p>
    <w:p w14:paraId="7179585D" w14:textId="77777777" w:rsidR="00840729" w:rsidRPr="00787803" w:rsidRDefault="00840729" w:rsidP="00840729">
      <w:pPr>
        <w:rPr>
          <w:rFonts w:asciiTheme="minorHAnsi" w:eastAsia="Calibri" w:hAnsiTheme="minorHAnsi" w:cs="Posterama"/>
          <w:color w:val="FF0000"/>
          <w:sz w:val="22"/>
          <w:szCs w:val="22"/>
          <w:lang w:eastAsia="en-US"/>
        </w:rPr>
      </w:pPr>
      <w:r w:rsidRPr="00F42E3D">
        <w:rPr>
          <w:rFonts w:asciiTheme="minorHAnsi" w:eastAsia="Verdana" w:hAnsiTheme="minorHAnsi" w:cs="Verdana"/>
          <w:sz w:val="22"/>
          <w:szCs w:val="22"/>
          <w:u w:val="single"/>
        </w:rPr>
        <w:fldChar w:fldCharType="end"/>
      </w:r>
    </w:p>
    <w:p w14:paraId="573FE6A3"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eastAsia="Calibri" w:hAnsiTheme="minorHAnsi" w:cs="Posterama"/>
          <w:sz w:val="22"/>
          <w:szCs w:val="22"/>
          <w:lang w:eastAsia="en-US"/>
        </w:rPr>
        <w:t>Wykonawca nie może wprowadzić zmian do oferty oraz wycofać jej po upływie terminu składania ofert.</w:t>
      </w:r>
    </w:p>
    <w:p w14:paraId="497FE8FC"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Pr>
          <w:rFonts w:asciiTheme="minorHAnsi" w:eastAsia="Calibri" w:hAnsiTheme="minorHAnsi" w:cs="Posterama"/>
          <w:bCs/>
          <w:sz w:val="22"/>
          <w:szCs w:val="22"/>
          <w:lang w:eastAsia="en-US"/>
        </w:rPr>
        <w:t xml:space="preserve"> tj. dnia publikacji ogłoszenia o nim w BZP</w:t>
      </w:r>
      <w:r w:rsidRPr="00787803">
        <w:rPr>
          <w:rFonts w:asciiTheme="minorHAnsi" w:eastAsia="Calibri" w:hAnsiTheme="minorHAnsi" w:cs="Posterama"/>
          <w:bCs/>
          <w:sz w:val="22"/>
          <w:szCs w:val="22"/>
          <w:lang w:eastAsia="en-US"/>
        </w:rPr>
        <w:t>.</w:t>
      </w:r>
    </w:p>
    <w:p w14:paraId="4B19E95B"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eastAsia="Calibri" w:hAnsiTheme="minorHAnsi" w:cs="Posterama"/>
          <w:sz w:val="22"/>
          <w:szCs w:val="22"/>
          <w:lang w:eastAsia="en-US"/>
        </w:rPr>
        <w:t xml:space="preserve"> </w:t>
      </w:r>
      <w:r w:rsidRPr="00787803">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3C1A31C8"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eastAsia="Calibri" w:hAnsiTheme="minorHAnsi" w:cs="Posterama"/>
          <w:sz w:val="22"/>
          <w:szCs w:val="22"/>
          <w:lang w:eastAsia="en-US"/>
        </w:rPr>
        <w:t xml:space="preserve"> </w:t>
      </w:r>
      <w:r w:rsidRPr="00787803">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53F4AACF" w14:textId="77777777" w:rsidR="00840729" w:rsidRPr="00787803"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6C49A947" w14:textId="77777777" w:rsidR="00840729" w:rsidRPr="00F65772" w:rsidRDefault="00840729" w:rsidP="00840729">
      <w:pPr>
        <w:numPr>
          <w:ilvl w:val="0"/>
          <w:numId w:val="26"/>
        </w:numPr>
        <w:ind w:left="426"/>
        <w:jc w:val="both"/>
        <w:rPr>
          <w:rFonts w:asciiTheme="minorHAnsi" w:eastAsia="Calibri" w:hAnsiTheme="minorHAnsi" w:cs="Posterama"/>
          <w:sz w:val="22"/>
          <w:szCs w:val="22"/>
          <w:lang w:eastAsia="en-US"/>
        </w:rPr>
      </w:pPr>
      <w:r w:rsidRPr="00787803">
        <w:rPr>
          <w:rFonts w:asciiTheme="minorHAnsi" w:hAnsiTheme="minorHAnsi" w:cs="Posterama"/>
          <w:bCs/>
          <w:sz w:val="22"/>
          <w:szCs w:val="22"/>
        </w:rPr>
        <w:t>Dokumenty lub oświadczenia w języku obcym winny być składane wraz z tłumaczeniem na język polski.</w:t>
      </w:r>
    </w:p>
    <w:p w14:paraId="60F00014" w14:textId="77777777" w:rsidR="00840729" w:rsidRPr="00787803" w:rsidRDefault="00840729" w:rsidP="00840729">
      <w:pPr>
        <w:ind w:left="426"/>
        <w:jc w:val="both"/>
        <w:rPr>
          <w:rFonts w:asciiTheme="minorHAnsi" w:eastAsia="Calibri" w:hAnsiTheme="minorHAnsi" w:cs="Posterama"/>
          <w:sz w:val="22"/>
          <w:szCs w:val="22"/>
          <w:lang w:eastAsia="en-US"/>
        </w:rPr>
      </w:pPr>
    </w:p>
    <w:p w14:paraId="723FDFB2" w14:textId="77777777" w:rsidR="00840729" w:rsidRDefault="00840729" w:rsidP="00840729">
      <w:pPr>
        <w:widowControl w:val="0"/>
        <w:adjustRightInd w:val="0"/>
        <w:ind w:left="426"/>
        <w:jc w:val="both"/>
        <w:textAlignment w:val="baseline"/>
        <w:rPr>
          <w:rFonts w:ascii="Posterama" w:hAnsi="Posterama" w:cs="Posterama"/>
          <w:b/>
          <w:bCs/>
          <w:sz w:val="22"/>
          <w:szCs w:val="22"/>
          <w:shd w:val="clear" w:color="auto" w:fill="FFFFFF"/>
        </w:rPr>
      </w:pP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28F959C3" w14:textId="77777777" w:rsidR="00840729" w:rsidRDefault="00840729" w:rsidP="00840729">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191EB4">
        <w:rPr>
          <w:rFonts w:asciiTheme="minorHAnsi" w:hAnsiTheme="minorHAnsi" w:cs="Posterama"/>
          <w:b/>
          <w:bCs/>
          <w:sz w:val="22"/>
          <w:szCs w:val="22"/>
          <w:shd w:val="clear" w:color="auto" w:fill="FFFFFF"/>
        </w:rPr>
        <w:t>TERMIN ZWIAZANIA WYKONAWCY OFERTĄ:</w:t>
      </w:r>
    </w:p>
    <w:p w14:paraId="00F54E82" w14:textId="77777777" w:rsidR="00840729" w:rsidRPr="00541E5D" w:rsidRDefault="00840729" w:rsidP="00840729">
      <w:pPr>
        <w:widowControl w:val="0"/>
        <w:adjustRightInd w:val="0"/>
        <w:ind w:left="426"/>
        <w:jc w:val="both"/>
        <w:textAlignment w:val="baseline"/>
        <w:rPr>
          <w:rFonts w:asciiTheme="minorHAnsi" w:hAnsiTheme="minorHAnsi" w:cs="Posterama"/>
          <w:b/>
          <w:bCs/>
          <w:sz w:val="22"/>
          <w:szCs w:val="22"/>
          <w:shd w:val="clear" w:color="auto" w:fill="FFFFFF"/>
        </w:rPr>
      </w:pPr>
    </w:p>
    <w:p w14:paraId="5DD17B56" w14:textId="099CA191" w:rsidR="00840729" w:rsidRPr="00786144" w:rsidRDefault="00840729" w:rsidP="00840729">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786144">
        <w:rPr>
          <w:rFonts w:asciiTheme="minorHAnsi" w:eastAsia="Calibri" w:hAnsiTheme="minorHAnsi" w:cs="Posterama"/>
          <w:sz w:val="22"/>
          <w:szCs w:val="22"/>
          <w:lang w:eastAsia="en-US"/>
        </w:rPr>
        <w:t xml:space="preserve">Wykonawca jest związany ofertą </w:t>
      </w:r>
      <w:r w:rsidRPr="00786144">
        <w:rPr>
          <w:rFonts w:asciiTheme="minorHAnsi" w:eastAsia="Calibri" w:hAnsiTheme="minorHAnsi" w:cs="Posterama"/>
          <w:b/>
          <w:bCs/>
          <w:sz w:val="22"/>
          <w:szCs w:val="22"/>
          <w:lang w:eastAsia="en-US"/>
        </w:rPr>
        <w:t>30 dni</w:t>
      </w:r>
      <w:r w:rsidRPr="00786144">
        <w:rPr>
          <w:rFonts w:asciiTheme="minorHAnsi" w:eastAsia="Calibri" w:hAnsiTheme="minorHAnsi" w:cs="Posterama"/>
          <w:sz w:val="22"/>
          <w:szCs w:val="22"/>
          <w:lang w:eastAsia="en-US"/>
        </w:rPr>
        <w:t xml:space="preserve"> licząc od dnia upływu terminu składania ofert tj. do </w:t>
      </w:r>
      <w:r w:rsidRPr="00786144">
        <w:rPr>
          <w:rFonts w:asciiTheme="minorHAnsi" w:eastAsia="Calibri" w:hAnsiTheme="minorHAnsi" w:cs="Posterama"/>
          <w:b/>
          <w:sz w:val="22"/>
          <w:szCs w:val="22"/>
          <w:lang w:eastAsia="en-US"/>
        </w:rPr>
        <w:t>dnia</w:t>
      </w:r>
      <w:r w:rsidR="00733859">
        <w:rPr>
          <w:rFonts w:asciiTheme="minorHAnsi" w:eastAsia="Calibri" w:hAnsiTheme="minorHAnsi" w:cs="Posterama"/>
          <w:b/>
          <w:sz w:val="22"/>
          <w:szCs w:val="22"/>
          <w:lang w:eastAsia="en-US"/>
        </w:rPr>
        <w:t xml:space="preserve"> </w:t>
      </w:r>
      <w:r w:rsidR="00911C00">
        <w:rPr>
          <w:rFonts w:asciiTheme="minorHAnsi" w:eastAsia="Calibri" w:hAnsiTheme="minorHAnsi" w:cs="Posterama"/>
          <w:b/>
          <w:sz w:val="22"/>
          <w:szCs w:val="22"/>
          <w:lang w:eastAsia="en-US"/>
        </w:rPr>
        <w:t>03.11</w:t>
      </w:r>
      <w:r w:rsidR="00733859">
        <w:rPr>
          <w:rFonts w:asciiTheme="minorHAnsi" w:eastAsia="Calibri" w:hAnsiTheme="minorHAnsi" w:cs="Posterama"/>
          <w:b/>
          <w:sz w:val="22"/>
          <w:szCs w:val="22"/>
          <w:lang w:eastAsia="en-US"/>
        </w:rPr>
        <w:t>.</w:t>
      </w:r>
      <w:r w:rsidR="005F284D">
        <w:rPr>
          <w:rFonts w:asciiTheme="minorHAnsi" w:eastAsia="Calibri" w:hAnsiTheme="minorHAnsi" w:cs="Posterama"/>
          <w:b/>
          <w:sz w:val="22"/>
          <w:szCs w:val="22"/>
          <w:lang w:eastAsia="en-US"/>
        </w:rPr>
        <w:t>2023</w:t>
      </w:r>
      <w:r w:rsidR="005F284D" w:rsidRPr="005F284D">
        <w:rPr>
          <w:rFonts w:asciiTheme="minorHAnsi" w:eastAsia="Calibri" w:hAnsiTheme="minorHAnsi" w:cs="Posterama"/>
          <w:b/>
          <w:bCs/>
          <w:sz w:val="22"/>
          <w:szCs w:val="22"/>
          <w:lang w:eastAsia="en-US"/>
        </w:rPr>
        <w:t xml:space="preserve"> </w:t>
      </w:r>
      <w:r w:rsidRPr="005F284D">
        <w:rPr>
          <w:rFonts w:asciiTheme="minorHAnsi" w:eastAsia="Calibri" w:hAnsiTheme="minorHAnsi" w:cs="Posterama"/>
          <w:b/>
          <w:bCs/>
          <w:sz w:val="22"/>
          <w:szCs w:val="22"/>
          <w:lang w:eastAsia="en-US"/>
        </w:rPr>
        <w:t>r</w:t>
      </w:r>
      <w:r w:rsidRPr="00786144">
        <w:rPr>
          <w:rFonts w:asciiTheme="minorHAnsi" w:eastAsia="Calibri" w:hAnsiTheme="minorHAnsi" w:cs="Posterama"/>
          <w:sz w:val="22"/>
          <w:szCs w:val="22"/>
          <w:lang w:eastAsia="en-US"/>
        </w:rPr>
        <w:t>. włącznie, przy czym pierwszym dniem terminu związania ofertą jest dzień, w którym upływa termin składania ofert.</w:t>
      </w:r>
    </w:p>
    <w:p w14:paraId="48756F3B" w14:textId="77777777" w:rsidR="00840729" w:rsidRPr="00A04496" w:rsidRDefault="00840729" w:rsidP="00840729">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786144">
        <w:rPr>
          <w:rFonts w:asciiTheme="minorHAnsi" w:eastAsia="Calibri" w:hAnsiTheme="minorHAnsi" w:cs="Posterama"/>
          <w:sz w:val="22"/>
          <w:szCs w:val="22"/>
          <w:lang w:eastAsia="en-US"/>
        </w:rPr>
        <w:t xml:space="preserve">W przypadku gdy wybór najkorzystniejszej oferty nie nastąpi przed upływem terminu związania ofertą określonego </w:t>
      </w:r>
      <w:r w:rsidRPr="00A04496">
        <w:rPr>
          <w:rFonts w:asciiTheme="minorHAnsi" w:eastAsia="Calibri" w:hAnsiTheme="minorHAnsi" w:cs="Posterama"/>
          <w:sz w:val="22"/>
          <w:szCs w:val="22"/>
          <w:lang w:eastAsia="en-US"/>
        </w:rPr>
        <w:t xml:space="preserve">w pkt. 1, Zamawiający przed upływem terminu związania ofertą zwraca się jednokrotnie do Wykonawców o wyrażenie zgody na przedłużenie tego terminu o wskazywany przez niego okres, nie dłuższy jednak niż </w:t>
      </w:r>
      <w:r w:rsidRPr="00A04496">
        <w:rPr>
          <w:rFonts w:asciiTheme="minorHAnsi" w:eastAsia="Calibri" w:hAnsiTheme="minorHAnsi" w:cs="Posterama"/>
          <w:b/>
          <w:bCs/>
          <w:sz w:val="22"/>
          <w:szCs w:val="22"/>
          <w:lang w:eastAsia="en-US"/>
        </w:rPr>
        <w:t>30 dni</w:t>
      </w:r>
      <w:r w:rsidRPr="00A04496">
        <w:rPr>
          <w:rFonts w:asciiTheme="minorHAnsi" w:eastAsia="Calibri" w:hAnsiTheme="minorHAnsi" w:cs="Posterama"/>
          <w:sz w:val="22"/>
          <w:szCs w:val="22"/>
          <w:lang w:eastAsia="en-US"/>
        </w:rPr>
        <w:t>.</w:t>
      </w:r>
    </w:p>
    <w:p w14:paraId="5C38F955" w14:textId="77777777" w:rsidR="00840729" w:rsidRPr="00A04496" w:rsidRDefault="00840729" w:rsidP="00840729">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A04496">
        <w:rPr>
          <w:rFonts w:asciiTheme="minorHAnsi" w:eastAsia="Calibri" w:hAnsiTheme="minorHAnsi" w:cs="Posterama"/>
          <w:sz w:val="22"/>
          <w:szCs w:val="22"/>
          <w:lang w:eastAsia="en-US"/>
        </w:rPr>
        <w:t>Przedłużenie terminu związania ofertą, o którym mowa w pkt. 2, wymaga złożenia przez Wykonawcę pisemnego oświadczenia o wyrażeniu zgody na przedłużenie terminu związania ofertą.</w:t>
      </w:r>
    </w:p>
    <w:p w14:paraId="10C215FC" w14:textId="77777777" w:rsidR="00840729" w:rsidRPr="00A04496" w:rsidRDefault="00840729" w:rsidP="00840729">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A04496">
        <w:rPr>
          <w:rFonts w:asciiTheme="minorHAnsi" w:eastAsia="Calibri" w:hAnsiTheme="minorHAnsi" w:cs="Posterama"/>
          <w:sz w:val="22"/>
          <w:szCs w:val="22"/>
          <w:lang w:eastAsia="en-US"/>
        </w:rPr>
        <w:t xml:space="preserve">W przypadku gdy Zamawiający żąda wniesienia </w:t>
      </w:r>
      <w:r w:rsidRPr="00A04496">
        <w:rPr>
          <w:rFonts w:asciiTheme="minorHAnsi" w:eastAsia="Calibri" w:hAnsiTheme="minorHAnsi" w:cs="Posterama"/>
          <w:b/>
          <w:bCs/>
          <w:sz w:val="22"/>
          <w:szCs w:val="22"/>
          <w:lang w:eastAsia="en-US"/>
        </w:rPr>
        <w:t>wadium</w:t>
      </w:r>
      <w:r w:rsidRPr="00A04496">
        <w:rPr>
          <w:rFonts w:asciiTheme="minorHAnsi" w:eastAsia="Calibri" w:hAnsiTheme="minorHAnsi" w:cs="Posterama"/>
          <w:sz w:val="22"/>
          <w:szCs w:val="22"/>
          <w:lang w:eastAsia="en-US"/>
        </w:rPr>
        <w:t>, przedłużenie terminu związania ofertą, o którym mowa w pkt. 2, następuje wraz z przedłużeniem okresu ważności wadium albo jeżeli nie jest to możliwe, z wniesieniem nowego wadium na przedłużony okres związania ofertą.</w:t>
      </w:r>
    </w:p>
    <w:p w14:paraId="00D231CD" w14:textId="77777777" w:rsidR="00840729" w:rsidRPr="00A04496" w:rsidRDefault="00840729" w:rsidP="00840729">
      <w:pPr>
        <w:ind w:left="425"/>
        <w:rPr>
          <w:rFonts w:asciiTheme="minorHAnsi" w:hAnsiTheme="minorHAnsi" w:cs="Posterama"/>
          <w:b/>
          <w:bCs/>
          <w:sz w:val="22"/>
          <w:szCs w:val="22"/>
          <w:shd w:val="clear" w:color="auto" w:fill="FFFFFF"/>
        </w:rPr>
      </w:pPr>
    </w:p>
    <w:p w14:paraId="5E5CC9E3" w14:textId="77777777" w:rsidR="006049C5" w:rsidRPr="004F4F0B" w:rsidRDefault="006049C5" w:rsidP="006049C5">
      <w:pPr>
        <w:ind w:left="425"/>
        <w:rPr>
          <w:rFonts w:asciiTheme="minorHAnsi" w:hAnsiTheme="minorHAnsi" w:cs="Posterama"/>
          <w:b/>
          <w:bCs/>
          <w:sz w:val="22"/>
          <w:szCs w:val="22"/>
          <w:shd w:val="clear" w:color="auto" w:fill="FFFFFF"/>
        </w:rPr>
      </w:pPr>
    </w:p>
    <w:p w14:paraId="44929E60" w14:textId="77777777" w:rsidR="00840729" w:rsidRPr="00A04496" w:rsidRDefault="00840729" w:rsidP="00840729">
      <w:pPr>
        <w:numPr>
          <w:ilvl w:val="0"/>
          <w:numId w:val="24"/>
        </w:numPr>
        <w:ind w:left="426"/>
        <w:jc w:val="both"/>
        <w:rPr>
          <w:rFonts w:asciiTheme="minorHAnsi" w:hAnsiTheme="minorHAnsi" w:cs="Posterama"/>
          <w:b/>
          <w:bCs/>
          <w:sz w:val="22"/>
          <w:szCs w:val="22"/>
          <w:shd w:val="clear" w:color="auto" w:fill="FFFFFF"/>
        </w:rPr>
      </w:pPr>
      <w:r w:rsidRPr="00A04496">
        <w:rPr>
          <w:rFonts w:asciiTheme="minorHAnsi" w:hAnsiTheme="minorHAnsi" w:cs="Posterama"/>
          <w:b/>
          <w:bCs/>
          <w:sz w:val="22"/>
          <w:szCs w:val="22"/>
          <w:shd w:val="clear" w:color="auto" w:fill="FFFFFF"/>
        </w:rPr>
        <w:t xml:space="preserve">WYMAGANIA DOTYCZĄCE WADIUM: </w:t>
      </w:r>
    </w:p>
    <w:p w14:paraId="47D294ED" w14:textId="77777777" w:rsidR="00840729" w:rsidRPr="00A04496" w:rsidRDefault="00840729" w:rsidP="00840729">
      <w:pPr>
        <w:ind w:left="851"/>
        <w:rPr>
          <w:rFonts w:asciiTheme="minorHAnsi" w:hAnsiTheme="minorHAnsi" w:cs="Posterama"/>
          <w:b/>
          <w:bCs/>
          <w:sz w:val="22"/>
          <w:szCs w:val="22"/>
          <w:shd w:val="clear" w:color="auto" w:fill="FFFFFF"/>
        </w:rPr>
      </w:pPr>
    </w:p>
    <w:p w14:paraId="74A82FF2" w14:textId="77777777" w:rsidR="00840729" w:rsidRPr="00D84D1C" w:rsidRDefault="00840729" w:rsidP="00840729">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D84D1C">
        <w:rPr>
          <w:rFonts w:asciiTheme="minorHAnsi" w:hAnsiTheme="minorHAnsi" w:cs="Posterama"/>
          <w:b/>
          <w:bCs/>
          <w:sz w:val="22"/>
          <w:szCs w:val="22"/>
        </w:rPr>
        <w:t xml:space="preserve">W postępowaniu wymagane jest wniesienie wadium. </w:t>
      </w:r>
    </w:p>
    <w:p w14:paraId="73444DAC" w14:textId="77777777" w:rsidR="00840729" w:rsidRPr="00D84D1C" w:rsidRDefault="00840729" w:rsidP="0084072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D84D1C">
        <w:rPr>
          <w:rFonts w:asciiTheme="minorHAnsi" w:hAnsiTheme="minorHAnsi" w:cs="Posterama"/>
          <w:sz w:val="22"/>
          <w:szCs w:val="22"/>
        </w:rPr>
        <w:t>Wadium wnosi się przed upływem terminu składania ofert</w:t>
      </w:r>
      <w:r w:rsidRPr="00D84D1C">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D84D1C">
        <w:rPr>
          <w:rFonts w:asciiTheme="minorHAnsi" w:hAnsiTheme="minorHAnsi" w:cs="Posterama"/>
          <w:b/>
          <w:bCs/>
          <w:sz w:val="22"/>
          <w:szCs w:val="22"/>
          <w:shd w:val="clear" w:color="auto" w:fill="FFFFFF"/>
        </w:rPr>
        <w:t>art. 98 ust. 1 pkt 2 i 3</w:t>
      </w:r>
      <w:r w:rsidRPr="00D84D1C">
        <w:rPr>
          <w:rFonts w:asciiTheme="minorHAnsi" w:hAnsiTheme="minorHAnsi" w:cs="Posterama"/>
          <w:sz w:val="22"/>
          <w:szCs w:val="22"/>
          <w:shd w:val="clear" w:color="auto" w:fill="FFFFFF"/>
        </w:rPr>
        <w:t xml:space="preserve"> oraz </w:t>
      </w:r>
      <w:r w:rsidRPr="00D84D1C">
        <w:rPr>
          <w:rFonts w:asciiTheme="minorHAnsi" w:hAnsiTheme="minorHAnsi" w:cs="Posterama"/>
          <w:b/>
          <w:bCs/>
          <w:sz w:val="22"/>
          <w:szCs w:val="22"/>
          <w:shd w:val="clear" w:color="auto" w:fill="FFFFFF"/>
        </w:rPr>
        <w:t>ust. 2.</w:t>
      </w:r>
      <w:r w:rsidRPr="00D84D1C">
        <w:rPr>
          <w:rFonts w:asciiTheme="minorHAnsi" w:hAnsiTheme="minorHAnsi" w:cs="Posterama"/>
          <w:sz w:val="22"/>
          <w:szCs w:val="22"/>
          <w:shd w:val="clear" w:color="auto" w:fill="FFFFFF"/>
        </w:rPr>
        <w:t xml:space="preserve"> </w:t>
      </w:r>
      <w:proofErr w:type="spellStart"/>
      <w:r w:rsidRPr="00D84D1C">
        <w:rPr>
          <w:rFonts w:asciiTheme="minorHAnsi" w:hAnsiTheme="minorHAnsi" w:cs="Posterama"/>
          <w:sz w:val="22"/>
          <w:szCs w:val="22"/>
          <w:shd w:val="clear" w:color="auto" w:fill="FFFFFF"/>
        </w:rPr>
        <w:t>p.z.p</w:t>
      </w:r>
      <w:proofErr w:type="spellEnd"/>
      <w:r w:rsidRPr="00D84D1C">
        <w:rPr>
          <w:rFonts w:asciiTheme="minorHAnsi" w:hAnsiTheme="minorHAnsi" w:cs="Posterama"/>
          <w:sz w:val="22"/>
          <w:szCs w:val="22"/>
          <w:shd w:val="clear" w:color="auto" w:fill="FFFFFF"/>
        </w:rPr>
        <w:t>.</w:t>
      </w:r>
    </w:p>
    <w:p w14:paraId="7F062F65" w14:textId="0FD5DB2F" w:rsidR="00840729" w:rsidRPr="00E93910" w:rsidRDefault="00840729" w:rsidP="00E93910">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Pr>
          <w:rFonts w:asciiTheme="minorHAnsi" w:hAnsiTheme="minorHAnsi" w:cs="Posterama"/>
          <w:sz w:val="22"/>
          <w:szCs w:val="22"/>
        </w:rPr>
        <w:t xml:space="preserve">Kwota wadium </w:t>
      </w:r>
      <w:r w:rsidR="00E93910">
        <w:rPr>
          <w:rFonts w:asciiTheme="minorHAnsi" w:hAnsiTheme="minorHAnsi" w:cs="Posterama"/>
          <w:sz w:val="22"/>
          <w:szCs w:val="22"/>
        </w:rPr>
        <w:t xml:space="preserve">wynosi: </w:t>
      </w:r>
      <w:r w:rsidR="00FF0B89">
        <w:rPr>
          <w:rFonts w:asciiTheme="minorHAnsi" w:hAnsiTheme="minorHAnsi" w:cs="Posterama"/>
          <w:b/>
          <w:bCs/>
          <w:sz w:val="22"/>
          <w:szCs w:val="22"/>
        </w:rPr>
        <w:t>6.102</w:t>
      </w:r>
      <w:r w:rsidR="001204D3">
        <w:rPr>
          <w:rFonts w:asciiTheme="minorHAnsi" w:hAnsiTheme="minorHAnsi" w:cs="Posterama"/>
          <w:b/>
          <w:bCs/>
          <w:sz w:val="22"/>
          <w:szCs w:val="22"/>
        </w:rPr>
        <w:t>,00</w:t>
      </w:r>
      <w:r w:rsidR="00E93910" w:rsidRPr="00E93910">
        <w:rPr>
          <w:rFonts w:asciiTheme="minorHAnsi" w:hAnsiTheme="minorHAnsi" w:cs="Posterama"/>
          <w:b/>
          <w:bCs/>
          <w:sz w:val="22"/>
          <w:szCs w:val="22"/>
        </w:rPr>
        <w:t xml:space="preserve"> zł</w:t>
      </w:r>
      <w:r w:rsidR="00E93910">
        <w:rPr>
          <w:rFonts w:asciiTheme="minorHAnsi" w:hAnsiTheme="minorHAnsi" w:cs="Posterama"/>
          <w:sz w:val="22"/>
          <w:szCs w:val="22"/>
        </w:rPr>
        <w:t>.</w:t>
      </w:r>
    </w:p>
    <w:p w14:paraId="2B5539CB" w14:textId="77777777" w:rsidR="00840729" w:rsidRPr="00D84D1C" w:rsidRDefault="00840729" w:rsidP="00840729">
      <w:pPr>
        <w:widowControl w:val="0"/>
        <w:autoSpaceDE w:val="0"/>
        <w:autoSpaceDN w:val="0"/>
        <w:adjustRightInd w:val="0"/>
        <w:ind w:left="550"/>
        <w:jc w:val="both"/>
        <w:textAlignment w:val="baseline"/>
        <w:rPr>
          <w:rFonts w:asciiTheme="minorHAnsi" w:hAnsiTheme="minorHAnsi" w:cs="Posterama"/>
          <w:sz w:val="22"/>
          <w:szCs w:val="22"/>
        </w:rPr>
      </w:pPr>
    </w:p>
    <w:p w14:paraId="7F96DD36" w14:textId="3BE64CC7" w:rsidR="00840729" w:rsidRPr="00786144" w:rsidRDefault="00840729" w:rsidP="0084072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D84D1C">
        <w:rPr>
          <w:rFonts w:asciiTheme="minorHAnsi" w:hAnsiTheme="minorHAnsi" w:cs="Posterama"/>
          <w:sz w:val="22"/>
          <w:szCs w:val="18"/>
          <w:lang w:val="x-none" w:eastAsia="x-none"/>
        </w:rPr>
        <w:t xml:space="preserve">Wadium należy wnieść </w:t>
      </w:r>
      <w:r w:rsidRPr="00F41ED4">
        <w:rPr>
          <w:rFonts w:asciiTheme="minorHAnsi" w:hAnsiTheme="minorHAnsi" w:cs="Posterama"/>
          <w:b/>
          <w:sz w:val="22"/>
          <w:szCs w:val="18"/>
          <w:lang w:val="x-none" w:eastAsia="x-none"/>
        </w:rPr>
        <w:t xml:space="preserve">do </w:t>
      </w:r>
      <w:r w:rsidRPr="00786144">
        <w:rPr>
          <w:rFonts w:asciiTheme="minorHAnsi" w:hAnsiTheme="minorHAnsi" w:cs="Posterama"/>
          <w:b/>
          <w:sz w:val="22"/>
          <w:szCs w:val="18"/>
          <w:lang w:val="x-none" w:eastAsia="x-none"/>
        </w:rPr>
        <w:t xml:space="preserve">dnia </w:t>
      </w:r>
      <w:r w:rsidR="00911C00">
        <w:rPr>
          <w:rFonts w:asciiTheme="minorHAnsi" w:hAnsiTheme="minorHAnsi" w:cs="Posterama"/>
          <w:b/>
          <w:sz w:val="22"/>
          <w:szCs w:val="18"/>
          <w:lang w:eastAsia="x-none"/>
        </w:rPr>
        <w:t>05.10</w:t>
      </w:r>
      <w:r w:rsidR="00733859">
        <w:rPr>
          <w:rFonts w:asciiTheme="minorHAnsi" w:hAnsiTheme="minorHAnsi" w:cs="Posterama"/>
          <w:b/>
          <w:sz w:val="22"/>
          <w:szCs w:val="18"/>
          <w:lang w:eastAsia="x-none"/>
        </w:rPr>
        <w:t>.</w:t>
      </w:r>
      <w:r w:rsidRPr="00786144">
        <w:rPr>
          <w:rFonts w:asciiTheme="minorHAnsi" w:hAnsiTheme="minorHAnsi" w:cs="Posterama"/>
          <w:b/>
          <w:sz w:val="22"/>
          <w:szCs w:val="18"/>
          <w:lang w:eastAsia="x-none"/>
        </w:rPr>
        <w:t>202</w:t>
      </w:r>
      <w:r w:rsidR="001204D3">
        <w:rPr>
          <w:rFonts w:asciiTheme="minorHAnsi" w:hAnsiTheme="minorHAnsi" w:cs="Posterama"/>
          <w:b/>
          <w:sz w:val="22"/>
          <w:szCs w:val="18"/>
          <w:lang w:eastAsia="x-none"/>
        </w:rPr>
        <w:t>3</w:t>
      </w:r>
      <w:r w:rsidRPr="00786144">
        <w:rPr>
          <w:rFonts w:asciiTheme="minorHAnsi" w:hAnsiTheme="minorHAnsi" w:cs="Posterama"/>
          <w:b/>
          <w:sz w:val="22"/>
          <w:szCs w:val="18"/>
          <w:lang w:eastAsia="x-none"/>
        </w:rPr>
        <w:t xml:space="preserve"> </w:t>
      </w:r>
      <w:r w:rsidRPr="00786144">
        <w:rPr>
          <w:rFonts w:asciiTheme="minorHAnsi" w:hAnsiTheme="minorHAnsi" w:cs="Posterama"/>
          <w:b/>
          <w:sz w:val="22"/>
          <w:szCs w:val="18"/>
          <w:lang w:val="x-none" w:eastAsia="x-none"/>
        </w:rPr>
        <w:t xml:space="preserve">r. </w:t>
      </w:r>
      <w:r w:rsidRPr="00786144">
        <w:rPr>
          <w:rFonts w:asciiTheme="minorHAnsi" w:hAnsiTheme="minorHAnsi" w:cs="Posterama"/>
          <w:sz w:val="22"/>
          <w:szCs w:val="18"/>
          <w:lang w:val="x-none" w:eastAsia="x-none"/>
        </w:rPr>
        <w:t xml:space="preserve">do godz. </w:t>
      </w:r>
      <w:r w:rsidRPr="00786144">
        <w:rPr>
          <w:rFonts w:asciiTheme="minorHAnsi" w:hAnsiTheme="minorHAnsi" w:cs="Posterama"/>
          <w:b/>
          <w:sz w:val="22"/>
          <w:szCs w:val="18"/>
          <w:lang w:eastAsia="x-none"/>
        </w:rPr>
        <w:t>10</w:t>
      </w:r>
      <w:r w:rsidRPr="00786144">
        <w:rPr>
          <w:rFonts w:asciiTheme="minorHAnsi" w:hAnsiTheme="minorHAnsi" w:cs="Posterama"/>
          <w:b/>
          <w:sz w:val="22"/>
          <w:szCs w:val="18"/>
          <w:lang w:val="x-none" w:eastAsia="x-none"/>
        </w:rPr>
        <w:t>:00</w:t>
      </w:r>
      <w:r w:rsidRPr="00786144">
        <w:rPr>
          <w:rFonts w:asciiTheme="minorHAnsi" w:hAnsiTheme="minorHAnsi" w:cs="Posterama"/>
          <w:sz w:val="22"/>
          <w:szCs w:val="18"/>
          <w:lang w:val="x-none" w:eastAsia="x-none"/>
        </w:rPr>
        <w:t xml:space="preserve">. </w:t>
      </w:r>
    </w:p>
    <w:p w14:paraId="59B150DC" w14:textId="77777777" w:rsidR="00840729" w:rsidRPr="00786144" w:rsidRDefault="00840729" w:rsidP="0084072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786144">
        <w:rPr>
          <w:rFonts w:asciiTheme="minorHAnsi" w:hAnsiTheme="minorHAnsi" w:cs="Posterama"/>
          <w:sz w:val="22"/>
          <w:szCs w:val="18"/>
          <w:lang w:val="x-none" w:eastAsia="x-none"/>
        </w:rPr>
        <w:t xml:space="preserve">Wadium wnoszone w pieniądzu należy </w:t>
      </w:r>
      <w:r w:rsidRPr="00786144">
        <w:rPr>
          <w:rFonts w:asciiTheme="minorHAnsi" w:hAnsiTheme="minorHAnsi" w:cs="Posterama"/>
          <w:sz w:val="22"/>
          <w:szCs w:val="18"/>
          <w:lang w:eastAsia="x-none"/>
        </w:rPr>
        <w:t xml:space="preserve">wnieść przelewem </w:t>
      </w:r>
      <w:r w:rsidRPr="00786144">
        <w:rPr>
          <w:rFonts w:asciiTheme="minorHAnsi" w:hAnsiTheme="minorHAnsi" w:cs="Posterama"/>
          <w:sz w:val="22"/>
          <w:szCs w:val="18"/>
          <w:lang w:val="x-none" w:eastAsia="x-none"/>
        </w:rPr>
        <w:t xml:space="preserve">na konto: </w:t>
      </w:r>
    </w:p>
    <w:p w14:paraId="0277E5A9" w14:textId="77777777" w:rsidR="00840729" w:rsidRPr="00786144" w:rsidRDefault="00840729" w:rsidP="00840729">
      <w:pPr>
        <w:keepNext/>
        <w:ind w:left="567"/>
        <w:outlineLvl w:val="1"/>
        <w:rPr>
          <w:rFonts w:asciiTheme="minorHAnsi" w:hAnsiTheme="minorHAnsi" w:cs="Posterama"/>
          <w:sz w:val="22"/>
          <w:szCs w:val="18"/>
          <w:lang w:eastAsia="x-none"/>
        </w:rPr>
      </w:pPr>
    </w:p>
    <w:p w14:paraId="4CB240C9" w14:textId="77777777" w:rsidR="00840729" w:rsidRPr="00786144" w:rsidRDefault="00840729" w:rsidP="00840729">
      <w:pPr>
        <w:pBdr>
          <w:top w:val="nil"/>
          <w:left w:val="nil"/>
          <w:bottom w:val="nil"/>
          <w:right w:val="nil"/>
          <w:between w:val="nil"/>
        </w:pBdr>
        <w:jc w:val="center"/>
        <w:rPr>
          <w:rFonts w:asciiTheme="minorHAnsi" w:hAnsiTheme="minorHAnsi"/>
          <w:sz w:val="22"/>
          <w:szCs w:val="22"/>
        </w:rPr>
      </w:pPr>
      <w:r w:rsidRPr="00786144">
        <w:rPr>
          <w:rFonts w:asciiTheme="minorHAnsi" w:hAnsiTheme="minorHAnsi" w:cs="Posterama"/>
          <w:sz w:val="22"/>
          <w:szCs w:val="22"/>
          <w:lang w:eastAsia="x-none"/>
        </w:rPr>
        <w:t xml:space="preserve">Banku </w:t>
      </w:r>
      <w:r w:rsidRPr="00786144">
        <w:rPr>
          <w:rFonts w:asciiTheme="minorHAnsi" w:hAnsiTheme="minorHAnsi"/>
          <w:sz w:val="22"/>
          <w:szCs w:val="22"/>
        </w:rPr>
        <w:t>Millenium S.A. 57 1160 2202 0000 0003 1557 0460</w:t>
      </w:r>
    </w:p>
    <w:p w14:paraId="6D6C484B" w14:textId="4B087D47" w:rsidR="00840729" w:rsidRPr="00786144" w:rsidRDefault="00840729" w:rsidP="00840729">
      <w:pPr>
        <w:pBdr>
          <w:top w:val="nil"/>
          <w:left w:val="nil"/>
          <w:bottom w:val="nil"/>
          <w:right w:val="nil"/>
          <w:between w:val="nil"/>
        </w:pBdr>
        <w:jc w:val="center"/>
        <w:rPr>
          <w:rFonts w:asciiTheme="minorHAnsi" w:eastAsia="Tahoma" w:hAnsiTheme="minorHAnsi" w:cs="Tahoma"/>
          <w:sz w:val="22"/>
          <w:szCs w:val="22"/>
        </w:rPr>
      </w:pPr>
      <w:r w:rsidRPr="00786144">
        <w:rPr>
          <w:rFonts w:asciiTheme="minorHAnsi" w:eastAsia="Cambria" w:hAnsiTheme="minorHAnsi" w:cs="Cambria"/>
          <w:sz w:val="22"/>
          <w:szCs w:val="22"/>
        </w:rPr>
        <w:t xml:space="preserve">z dopiskiem; </w:t>
      </w:r>
      <w:r w:rsidRPr="00786144">
        <w:rPr>
          <w:rFonts w:asciiTheme="minorHAnsi" w:eastAsia="Cambria" w:hAnsiTheme="minorHAnsi" w:cs="Cambria"/>
          <w:b/>
          <w:sz w:val="22"/>
          <w:szCs w:val="22"/>
          <w:u w:val="single"/>
        </w:rPr>
        <w:t>Wadium- znak sprawy TP</w:t>
      </w:r>
      <w:r w:rsidR="001204D3">
        <w:rPr>
          <w:rFonts w:asciiTheme="minorHAnsi" w:eastAsia="Cambria" w:hAnsiTheme="minorHAnsi" w:cs="Cambria"/>
          <w:b/>
          <w:sz w:val="22"/>
          <w:szCs w:val="22"/>
          <w:u w:val="single"/>
        </w:rPr>
        <w:t>-</w:t>
      </w:r>
      <w:r w:rsidR="00911C00">
        <w:rPr>
          <w:rFonts w:asciiTheme="minorHAnsi" w:eastAsia="Cambria" w:hAnsiTheme="minorHAnsi" w:cs="Cambria"/>
          <w:b/>
          <w:sz w:val="22"/>
          <w:szCs w:val="22"/>
          <w:u w:val="single"/>
        </w:rPr>
        <w:t>72</w:t>
      </w:r>
      <w:r>
        <w:rPr>
          <w:rFonts w:asciiTheme="minorHAnsi" w:eastAsia="Cambria" w:hAnsiTheme="minorHAnsi" w:cs="Cambria"/>
          <w:b/>
          <w:sz w:val="22"/>
          <w:szCs w:val="22"/>
          <w:u w:val="single"/>
        </w:rPr>
        <w:t>/</w:t>
      </w:r>
      <w:r w:rsidRPr="00786144">
        <w:rPr>
          <w:rFonts w:asciiTheme="minorHAnsi" w:eastAsia="Cambria" w:hAnsiTheme="minorHAnsi" w:cs="Cambria"/>
          <w:b/>
          <w:sz w:val="22"/>
          <w:szCs w:val="22"/>
          <w:u w:val="single"/>
        </w:rPr>
        <w:t>202</w:t>
      </w:r>
      <w:r w:rsidR="001204D3">
        <w:rPr>
          <w:rFonts w:asciiTheme="minorHAnsi" w:eastAsia="Cambria" w:hAnsiTheme="minorHAnsi" w:cs="Cambria"/>
          <w:b/>
          <w:sz w:val="22"/>
          <w:szCs w:val="22"/>
          <w:u w:val="single"/>
        </w:rPr>
        <w:t>3</w:t>
      </w:r>
      <w:r w:rsidRPr="00786144">
        <w:rPr>
          <w:rFonts w:asciiTheme="minorHAnsi" w:eastAsia="Cambria" w:hAnsiTheme="minorHAnsi" w:cs="Cambria"/>
          <w:b/>
          <w:sz w:val="22"/>
          <w:szCs w:val="22"/>
          <w:u w:val="single"/>
        </w:rPr>
        <w:t xml:space="preserve"> </w:t>
      </w:r>
      <w:r w:rsidRPr="00786144">
        <w:rPr>
          <w:rFonts w:asciiTheme="minorHAnsi" w:eastAsia="Cambria" w:hAnsiTheme="minorHAnsi" w:cs="Cambria"/>
          <w:sz w:val="22"/>
          <w:szCs w:val="22"/>
        </w:rPr>
        <w:t>oraz podanie numeru NIP Firmy</w:t>
      </w:r>
    </w:p>
    <w:p w14:paraId="6E1E5DF4" w14:textId="77777777" w:rsidR="00840729" w:rsidRPr="00786144" w:rsidRDefault="00840729" w:rsidP="00840729">
      <w:pPr>
        <w:keepNext/>
        <w:ind w:left="567"/>
        <w:outlineLvl w:val="1"/>
        <w:rPr>
          <w:rFonts w:asciiTheme="minorHAnsi" w:hAnsiTheme="minorHAnsi" w:cs="Posterama"/>
          <w:b/>
          <w:sz w:val="22"/>
          <w:szCs w:val="22"/>
          <w:lang w:eastAsia="x-none"/>
        </w:rPr>
      </w:pPr>
    </w:p>
    <w:p w14:paraId="1E074B76" w14:textId="77777777" w:rsidR="00840729" w:rsidRPr="00786144" w:rsidRDefault="00840729" w:rsidP="00840729">
      <w:pPr>
        <w:numPr>
          <w:ilvl w:val="0"/>
          <w:numId w:val="12"/>
        </w:numPr>
        <w:spacing w:after="40"/>
        <w:jc w:val="both"/>
        <w:rPr>
          <w:rFonts w:asciiTheme="minorHAnsi" w:eastAsia="Calibri" w:hAnsiTheme="minorHAnsi" w:cs="Posterama"/>
          <w:sz w:val="22"/>
          <w:szCs w:val="22"/>
          <w:lang w:eastAsia="en-US"/>
        </w:rPr>
      </w:pPr>
      <w:r w:rsidRPr="00786144">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8E69E0C" w14:textId="77777777" w:rsidR="00840729" w:rsidRPr="00786144" w:rsidRDefault="00840729" w:rsidP="00840729">
      <w:pPr>
        <w:numPr>
          <w:ilvl w:val="0"/>
          <w:numId w:val="12"/>
        </w:numPr>
        <w:spacing w:after="40"/>
        <w:jc w:val="both"/>
        <w:rPr>
          <w:rFonts w:asciiTheme="minorHAnsi" w:eastAsia="Calibri" w:hAnsiTheme="minorHAnsi" w:cs="Posterama"/>
          <w:sz w:val="22"/>
          <w:szCs w:val="22"/>
          <w:lang w:eastAsia="en-US"/>
        </w:rPr>
      </w:pPr>
      <w:r w:rsidRPr="00786144">
        <w:rPr>
          <w:rFonts w:asciiTheme="minorHAnsi" w:hAnsiTheme="minorHAnsi" w:cs="Posterama"/>
          <w:sz w:val="22"/>
          <w:szCs w:val="22"/>
        </w:rPr>
        <w:t>Wadium może być wnoszone w jednej lub kilku następujących formach:</w:t>
      </w:r>
    </w:p>
    <w:p w14:paraId="624A0454" w14:textId="77777777" w:rsidR="00840729" w:rsidRPr="00786144" w:rsidRDefault="00840729" w:rsidP="00840729">
      <w:pPr>
        <w:shd w:val="clear" w:color="auto" w:fill="FFFFFF"/>
        <w:ind w:left="550"/>
        <w:rPr>
          <w:rFonts w:asciiTheme="minorHAnsi" w:hAnsiTheme="minorHAnsi" w:cs="Posterama"/>
          <w:sz w:val="22"/>
          <w:szCs w:val="22"/>
        </w:rPr>
      </w:pPr>
      <w:r w:rsidRPr="00786144">
        <w:rPr>
          <w:rStyle w:val="alb"/>
          <w:rFonts w:asciiTheme="minorHAnsi" w:hAnsiTheme="minorHAnsi" w:cs="Posterama"/>
          <w:sz w:val="22"/>
          <w:szCs w:val="22"/>
        </w:rPr>
        <w:t xml:space="preserve">1) </w:t>
      </w:r>
      <w:r w:rsidRPr="00786144">
        <w:rPr>
          <w:rFonts w:asciiTheme="minorHAnsi" w:hAnsiTheme="minorHAnsi" w:cs="Posterama"/>
          <w:sz w:val="22"/>
          <w:szCs w:val="22"/>
        </w:rPr>
        <w:t>pieniądzu;</w:t>
      </w:r>
    </w:p>
    <w:p w14:paraId="4C94FFC7" w14:textId="77777777" w:rsidR="00840729" w:rsidRPr="00786144" w:rsidRDefault="00840729" w:rsidP="00840729">
      <w:pPr>
        <w:shd w:val="clear" w:color="auto" w:fill="FFFFFF"/>
        <w:ind w:left="550"/>
        <w:rPr>
          <w:rFonts w:asciiTheme="minorHAnsi" w:hAnsiTheme="minorHAnsi" w:cs="Posterama"/>
          <w:sz w:val="22"/>
          <w:szCs w:val="22"/>
        </w:rPr>
      </w:pPr>
      <w:r w:rsidRPr="00786144">
        <w:rPr>
          <w:rStyle w:val="alb"/>
          <w:rFonts w:asciiTheme="minorHAnsi" w:hAnsiTheme="minorHAnsi" w:cs="Posterama"/>
          <w:sz w:val="22"/>
          <w:szCs w:val="22"/>
        </w:rPr>
        <w:t xml:space="preserve">2) </w:t>
      </w:r>
      <w:r w:rsidRPr="00786144">
        <w:rPr>
          <w:rFonts w:asciiTheme="minorHAnsi" w:hAnsiTheme="minorHAnsi" w:cs="Posterama"/>
          <w:sz w:val="22"/>
          <w:szCs w:val="22"/>
        </w:rPr>
        <w:t>gwarancjach bankowych;</w:t>
      </w:r>
    </w:p>
    <w:p w14:paraId="0B255967" w14:textId="77777777" w:rsidR="00840729" w:rsidRPr="00786144" w:rsidRDefault="00840729" w:rsidP="00840729">
      <w:pPr>
        <w:shd w:val="clear" w:color="auto" w:fill="FFFFFF"/>
        <w:ind w:left="550"/>
        <w:rPr>
          <w:rFonts w:asciiTheme="minorHAnsi" w:hAnsiTheme="minorHAnsi" w:cs="Posterama"/>
          <w:sz w:val="22"/>
          <w:szCs w:val="22"/>
        </w:rPr>
      </w:pPr>
      <w:r w:rsidRPr="00786144">
        <w:rPr>
          <w:rStyle w:val="alb"/>
          <w:rFonts w:asciiTheme="minorHAnsi" w:hAnsiTheme="minorHAnsi" w:cs="Posterama"/>
          <w:sz w:val="22"/>
          <w:szCs w:val="22"/>
        </w:rPr>
        <w:t xml:space="preserve">3) </w:t>
      </w:r>
      <w:r w:rsidRPr="00786144">
        <w:rPr>
          <w:rFonts w:asciiTheme="minorHAnsi" w:hAnsiTheme="minorHAnsi" w:cs="Posterama"/>
          <w:sz w:val="22"/>
          <w:szCs w:val="22"/>
        </w:rPr>
        <w:t>gwarancjach ubezpieczeniowych;</w:t>
      </w:r>
    </w:p>
    <w:p w14:paraId="32E36B4F" w14:textId="77777777" w:rsidR="00840729" w:rsidRPr="00786144" w:rsidRDefault="00840729" w:rsidP="00840729">
      <w:pPr>
        <w:shd w:val="clear" w:color="auto" w:fill="FFFFFF"/>
        <w:ind w:left="550"/>
        <w:rPr>
          <w:rFonts w:asciiTheme="minorHAnsi" w:hAnsiTheme="minorHAnsi" w:cs="Posterama"/>
          <w:sz w:val="22"/>
          <w:szCs w:val="22"/>
        </w:rPr>
      </w:pPr>
      <w:r w:rsidRPr="00786144">
        <w:rPr>
          <w:rStyle w:val="alb"/>
          <w:rFonts w:asciiTheme="minorHAnsi" w:hAnsiTheme="minorHAnsi" w:cs="Posterama"/>
          <w:sz w:val="22"/>
          <w:szCs w:val="22"/>
        </w:rPr>
        <w:t xml:space="preserve">4) </w:t>
      </w:r>
      <w:r w:rsidRPr="00786144">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786144">
          <w:rPr>
            <w:rStyle w:val="Hipercze"/>
            <w:rFonts w:asciiTheme="minorHAnsi" w:hAnsiTheme="minorHAnsi" w:cs="Posterama"/>
            <w:color w:val="auto"/>
            <w:sz w:val="22"/>
            <w:szCs w:val="22"/>
            <w:u w:val="none"/>
          </w:rPr>
          <w:t>art. 6b ust. 5 pkt 2</w:t>
        </w:r>
      </w:hyperlink>
      <w:r w:rsidRPr="00786144">
        <w:rPr>
          <w:rFonts w:asciiTheme="minorHAnsi" w:hAnsiTheme="minorHAnsi" w:cs="Posterama"/>
          <w:sz w:val="22"/>
          <w:szCs w:val="22"/>
        </w:rPr>
        <w:t xml:space="preserve"> ustawy z dnia 9 listopada 2000 r. o utworzeniu Polskiej Agencji Rozwoju Przedsiębiorczości (Dz. U. z 2019 r. poz. 310, 836 i 1572).</w:t>
      </w:r>
    </w:p>
    <w:p w14:paraId="59987397" w14:textId="77777777" w:rsidR="00840729" w:rsidRPr="00786144" w:rsidRDefault="00840729" w:rsidP="00840729">
      <w:pPr>
        <w:numPr>
          <w:ilvl w:val="0"/>
          <w:numId w:val="12"/>
        </w:numPr>
        <w:spacing w:after="40"/>
        <w:jc w:val="both"/>
        <w:rPr>
          <w:rFonts w:asciiTheme="minorHAnsi" w:eastAsia="Calibri" w:hAnsiTheme="minorHAnsi" w:cs="Posterama"/>
          <w:sz w:val="22"/>
          <w:szCs w:val="22"/>
          <w:lang w:eastAsia="en-US"/>
        </w:rPr>
      </w:pPr>
      <w:r w:rsidRPr="00786144">
        <w:rPr>
          <w:rFonts w:asciiTheme="minorHAnsi" w:hAnsiTheme="minorHAnsi" w:cs="Posterama"/>
          <w:sz w:val="22"/>
          <w:szCs w:val="18"/>
          <w:lang w:val="x-none" w:eastAsia="x-none"/>
        </w:rPr>
        <w:t>Za termin wniesienia wadium uważa się dzień i godzinę wpływu środków na konto Zamawiającego</w:t>
      </w:r>
      <w:r w:rsidRPr="00786144">
        <w:rPr>
          <w:rFonts w:asciiTheme="minorHAnsi" w:hAnsiTheme="minorHAnsi" w:cs="Posterama"/>
          <w:sz w:val="22"/>
          <w:szCs w:val="18"/>
          <w:lang w:eastAsia="x-none"/>
        </w:rPr>
        <w:t xml:space="preserve"> (w pieniądzu)</w:t>
      </w:r>
      <w:r w:rsidRPr="00786144">
        <w:rPr>
          <w:rFonts w:asciiTheme="minorHAnsi" w:hAnsiTheme="minorHAnsi" w:cs="Posterama"/>
          <w:sz w:val="22"/>
          <w:szCs w:val="18"/>
          <w:lang w:val="x-none" w:eastAsia="x-none"/>
        </w:rPr>
        <w:t xml:space="preserve"> lub </w:t>
      </w:r>
      <w:r w:rsidRPr="00786144">
        <w:rPr>
          <w:rFonts w:asciiTheme="minorHAnsi" w:hAnsiTheme="minorHAnsi" w:cs="Posterama"/>
          <w:sz w:val="22"/>
          <w:szCs w:val="18"/>
          <w:lang w:eastAsia="x-none"/>
        </w:rPr>
        <w:t>wniesienie wadium przy użyciu środków komunikacji elektronicznej (w formie niepieniężnej).</w:t>
      </w:r>
    </w:p>
    <w:p w14:paraId="4897430B" w14:textId="77777777" w:rsidR="00840729" w:rsidRPr="00786144" w:rsidRDefault="00840729" w:rsidP="00840729">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786144">
        <w:rPr>
          <w:rFonts w:asciiTheme="minorHAnsi" w:hAnsiTheme="minorHAnsi" w:cs="Posterama"/>
          <w:sz w:val="22"/>
          <w:szCs w:val="18"/>
          <w:lang w:val="x-none" w:eastAsia="x-none"/>
        </w:rPr>
        <w:t>Wadium wnoszone w formie gwarancji i poręczeń musi spełniać następujące wymogi:</w:t>
      </w:r>
    </w:p>
    <w:p w14:paraId="6DF3D901" w14:textId="77777777" w:rsidR="00840729" w:rsidRPr="00786144" w:rsidRDefault="00840729" w:rsidP="00840729">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786144">
        <w:rPr>
          <w:rFonts w:asciiTheme="minorHAnsi" w:hAnsiTheme="minorHAnsi" w:cs="Posterama"/>
          <w:sz w:val="22"/>
          <w:szCs w:val="22"/>
        </w:rPr>
        <w:t>być wystawione na</w:t>
      </w:r>
      <w:r w:rsidRPr="00786144">
        <w:rPr>
          <w:rFonts w:asciiTheme="minorHAnsi" w:hAnsiTheme="minorHAnsi" w:cs="Posterama"/>
          <w:b/>
          <w:bCs/>
          <w:sz w:val="22"/>
          <w:szCs w:val="22"/>
        </w:rPr>
        <w:t xml:space="preserve"> </w:t>
      </w:r>
      <w:r w:rsidRPr="00786144">
        <w:rPr>
          <w:rFonts w:asciiTheme="minorHAnsi" w:hAnsiTheme="minorHAnsi" w:cs="Posterama"/>
          <w:sz w:val="22"/>
          <w:szCs w:val="22"/>
        </w:rPr>
        <w:t>Zamawiającego -</w:t>
      </w:r>
      <w:r w:rsidRPr="00786144">
        <w:rPr>
          <w:rFonts w:asciiTheme="minorHAnsi" w:hAnsiTheme="minorHAnsi" w:cs="Posterama"/>
          <w:b/>
          <w:bCs/>
          <w:sz w:val="22"/>
          <w:szCs w:val="22"/>
        </w:rPr>
        <w:t xml:space="preserve"> </w:t>
      </w:r>
      <w:r w:rsidRPr="00786144">
        <w:rPr>
          <w:rFonts w:asciiTheme="minorHAnsi" w:hAnsiTheme="minorHAnsi" w:cs="Posterama"/>
          <w:sz w:val="22"/>
          <w:szCs w:val="22"/>
        </w:rPr>
        <w:t>MAZOWIECKIE CENTRUM REHABILITACJI „STOCER” Sp. z o.o.,</w:t>
      </w:r>
    </w:p>
    <w:p w14:paraId="3ED8FDAA" w14:textId="77777777" w:rsidR="00840729" w:rsidRPr="00786144" w:rsidRDefault="00840729" w:rsidP="00840729">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786144">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786144">
        <w:rPr>
          <w:rFonts w:asciiTheme="minorHAnsi" w:hAnsiTheme="minorHAnsi" w:cs="Posterama"/>
          <w:b/>
          <w:bCs/>
          <w:sz w:val="22"/>
          <w:szCs w:val="22"/>
        </w:rPr>
        <w:lastRenderedPageBreak/>
        <w:t>art. 98 ust. 6</w:t>
      </w:r>
      <w:r w:rsidRPr="00786144">
        <w:rPr>
          <w:rFonts w:asciiTheme="minorHAnsi" w:hAnsiTheme="minorHAnsi" w:cs="Posterama"/>
          <w:sz w:val="22"/>
          <w:szCs w:val="22"/>
        </w:rPr>
        <w:t xml:space="preserve"> ustawy z dnia 11 września 2019 r. Prawo zamówień publicznych,</w:t>
      </w:r>
    </w:p>
    <w:p w14:paraId="258837CE" w14:textId="77777777" w:rsidR="00840729" w:rsidRPr="00786144" w:rsidRDefault="00840729" w:rsidP="00840729">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786144">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75D19387" w14:textId="77777777" w:rsidR="00840729" w:rsidRPr="00786144" w:rsidRDefault="00840729" w:rsidP="00840729">
      <w:pPr>
        <w:widowControl w:val="0"/>
        <w:numPr>
          <w:ilvl w:val="0"/>
          <w:numId w:val="12"/>
        </w:numPr>
        <w:tabs>
          <w:tab w:val="num" w:pos="480"/>
        </w:tabs>
        <w:adjustRightInd w:val="0"/>
        <w:jc w:val="both"/>
        <w:textAlignment w:val="baseline"/>
        <w:rPr>
          <w:rFonts w:asciiTheme="minorHAnsi" w:hAnsiTheme="minorHAnsi" w:cs="Posterama"/>
          <w:sz w:val="22"/>
          <w:szCs w:val="22"/>
        </w:rPr>
      </w:pPr>
      <w:r w:rsidRPr="00786144">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04159D01" w14:textId="77777777" w:rsidR="00840729" w:rsidRPr="00786144" w:rsidRDefault="00840729" w:rsidP="00840729">
      <w:pPr>
        <w:widowControl w:val="0"/>
        <w:numPr>
          <w:ilvl w:val="0"/>
          <w:numId w:val="12"/>
        </w:numPr>
        <w:tabs>
          <w:tab w:val="num" w:pos="480"/>
        </w:tabs>
        <w:adjustRightInd w:val="0"/>
        <w:jc w:val="both"/>
        <w:textAlignment w:val="baseline"/>
        <w:rPr>
          <w:rFonts w:asciiTheme="minorHAnsi" w:hAnsiTheme="minorHAnsi" w:cs="Posterama"/>
          <w:sz w:val="22"/>
          <w:szCs w:val="22"/>
        </w:rPr>
      </w:pPr>
      <w:r w:rsidRPr="00786144">
        <w:rPr>
          <w:rFonts w:asciiTheme="minorHAnsi" w:hAnsiTheme="minorHAnsi" w:cs="Posterama"/>
          <w:sz w:val="22"/>
          <w:szCs w:val="22"/>
        </w:rPr>
        <w:t>Oferta wykonawcy, który nie wniesie wadium lub wniesie w sposób nieprawidłowy zostanie odrzucona.</w:t>
      </w:r>
    </w:p>
    <w:p w14:paraId="4C34E5B0" w14:textId="77777777" w:rsidR="00840729" w:rsidRPr="00786144" w:rsidRDefault="00840729" w:rsidP="00840729">
      <w:pPr>
        <w:widowControl w:val="0"/>
        <w:numPr>
          <w:ilvl w:val="0"/>
          <w:numId w:val="12"/>
        </w:numPr>
        <w:tabs>
          <w:tab w:val="num" w:pos="480"/>
        </w:tabs>
        <w:adjustRightInd w:val="0"/>
        <w:jc w:val="both"/>
        <w:textAlignment w:val="baseline"/>
        <w:rPr>
          <w:rFonts w:asciiTheme="minorHAnsi" w:hAnsiTheme="minorHAnsi" w:cs="Posterama"/>
          <w:sz w:val="22"/>
          <w:szCs w:val="22"/>
        </w:rPr>
      </w:pPr>
      <w:r w:rsidRPr="00786144">
        <w:rPr>
          <w:rFonts w:asciiTheme="minorHAnsi" w:eastAsia="Calibri" w:hAnsiTheme="minorHAnsi" w:cs="Posterama"/>
          <w:sz w:val="22"/>
          <w:szCs w:val="22"/>
          <w:lang w:eastAsia="en-US"/>
        </w:rPr>
        <w:t xml:space="preserve">Okoliczności i zasady zwrotu wadium oraz jego zatrzymania określa </w:t>
      </w:r>
      <w:r w:rsidRPr="00786144">
        <w:rPr>
          <w:rFonts w:asciiTheme="minorHAnsi" w:eastAsia="Calibri" w:hAnsiTheme="minorHAnsi" w:cs="Posterama"/>
          <w:b/>
          <w:bCs/>
          <w:sz w:val="22"/>
          <w:szCs w:val="22"/>
          <w:lang w:eastAsia="en-US"/>
        </w:rPr>
        <w:t>art. 98</w:t>
      </w:r>
      <w:r w:rsidRPr="00786144">
        <w:rPr>
          <w:rFonts w:asciiTheme="minorHAnsi" w:eastAsia="Calibri" w:hAnsiTheme="minorHAnsi" w:cs="Posterama"/>
          <w:sz w:val="22"/>
          <w:szCs w:val="22"/>
          <w:lang w:eastAsia="en-US"/>
        </w:rPr>
        <w:t xml:space="preserve"> </w:t>
      </w:r>
      <w:proofErr w:type="spellStart"/>
      <w:r w:rsidRPr="00786144">
        <w:rPr>
          <w:rFonts w:asciiTheme="minorHAnsi" w:eastAsia="Calibri" w:hAnsiTheme="minorHAnsi" w:cs="Posterama"/>
          <w:sz w:val="22"/>
          <w:szCs w:val="22"/>
          <w:lang w:eastAsia="en-US"/>
        </w:rPr>
        <w:t>p.z.p</w:t>
      </w:r>
      <w:proofErr w:type="spellEnd"/>
      <w:r w:rsidRPr="00786144">
        <w:rPr>
          <w:rFonts w:asciiTheme="minorHAnsi" w:eastAsia="Calibri" w:hAnsiTheme="minorHAnsi" w:cs="Posterama"/>
          <w:sz w:val="22"/>
          <w:szCs w:val="22"/>
          <w:lang w:eastAsia="en-US"/>
        </w:rPr>
        <w:t>.</w:t>
      </w:r>
    </w:p>
    <w:p w14:paraId="245C5EDD" w14:textId="77777777" w:rsidR="00840729" w:rsidRPr="00786144" w:rsidRDefault="00840729" w:rsidP="00840729">
      <w:pPr>
        <w:widowControl w:val="0"/>
        <w:adjustRightInd w:val="0"/>
        <w:ind w:left="550"/>
        <w:jc w:val="both"/>
        <w:textAlignment w:val="baseline"/>
        <w:rPr>
          <w:rFonts w:asciiTheme="minorHAnsi" w:hAnsiTheme="minorHAnsi" w:cs="Posterama"/>
          <w:sz w:val="22"/>
          <w:szCs w:val="22"/>
        </w:rPr>
      </w:pP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6E5B10FF" w14:textId="77777777" w:rsidR="00840729" w:rsidRPr="00786144" w:rsidRDefault="00840729" w:rsidP="00840729">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786144">
        <w:rPr>
          <w:rFonts w:asciiTheme="minorHAnsi" w:hAnsiTheme="minorHAnsi" w:cs="Posterama"/>
          <w:b/>
          <w:bCs/>
          <w:sz w:val="22"/>
          <w:szCs w:val="22"/>
          <w:shd w:val="clear" w:color="auto" w:fill="FFFFFF"/>
        </w:rPr>
        <w:t>SPOSÓB I TERMIN SKŁADANIA OFERT ORAZ TERMIN ICH OTWARCIA:</w:t>
      </w:r>
    </w:p>
    <w:p w14:paraId="36A7F3F5" w14:textId="77777777" w:rsidR="00840729" w:rsidRPr="00786144" w:rsidRDefault="00840729" w:rsidP="00840729">
      <w:pPr>
        <w:tabs>
          <w:tab w:val="num" w:pos="1620"/>
        </w:tabs>
        <w:rPr>
          <w:rFonts w:asciiTheme="minorHAnsi" w:hAnsiTheme="minorHAnsi" w:cs="Posterama"/>
          <w:b/>
          <w:bCs/>
          <w:sz w:val="22"/>
          <w:szCs w:val="22"/>
        </w:rPr>
      </w:pPr>
      <w:r w:rsidRPr="00786144">
        <w:rPr>
          <w:rFonts w:asciiTheme="minorHAnsi" w:hAnsiTheme="minorHAnsi" w:cs="Posterama"/>
          <w:b/>
          <w:bCs/>
          <w:sz w:val="22"/>
          <w:szCs w:val="22"/>
        </w:rPr>
        <w:t xml:space="preserve">     </w:t>
      </w:r>
    </w:p>
    <w:p w14:paraId="6446D871" w14:textId="77777777"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bCs/>
          <w:sz w:val="22"/>
          <w:szCs w:val="22"/>
        </w:rPr>
        <w:t>O</w:t>
      </w:r>
      <w:r w:rsidRPr="00786144">
        <w:rPr>
          <w:rFonts w:asciiTheme="minorHAnsi" w:hAnsiTheme="minorHAnsi" w:cs="Posterama"/>
          <w:sz w:val="22"/>
          <w:szCs w:val="22"/>
        </w:rPr>
        <w:t xml:space="preserve">fertę wraz z wymaganymi oświadczeniami/dokumentami należy złożyć za pośrednictwem Systemu Zamawiającego pod </w:t>
      </w:r>
      <w:bookmarkStart w:id="2" w:name="_Hlk63320540"/>
      <w:r w:rsidRPr="00786144">
        <w:rPr>
          <w:rFonts w:asciiTheme="minorHAnsi" w:hAnsiTheme="minorHAnsi" w:cs="Posterama"/>
          <w:sz w:val="22"/>
          <w:szCs w:val="22"/>
        </w:rPr>
        <w:t>adresem:</w:t>
      </w:r>
      <w:r w:rsidRPr="00786144">
        <w:rPr>
          <w:rFonts w:asciiTheme="minorHAnsi" w:eastAsia="Calibri" w:hAnsiTheme="minorHAnsi" w:cs="Posterama"/>
          <w:sz w:val="22"/>
          <w:szCs w:val="22"/>
        </w:rPr>
        <w:t xml:space="preserve"> https://platformazakupowa.pl/pn/stocer</w:t>
      </w:r>
    </w:p>
    <w:bookmarkEnd w:id="2"/>
    <w:p w14:paraId="0CEA4A1C" w14:textId="2566BBCF"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bCs/>
          <w:sz w:val="22"/>
          <w:szCs w:val="22"/>
        </w:rPr>
        <w:t xml:space="preserve"> Termin składania ofert - </w:t>
      </w:r>
      <w:r w:rsidRPr="00786144">
        <w:rPr>
          <w:rFonts w:asciiTheme="minorHAnsi" w:hAnsiTheme="minorHAnsi" w:cs="Posterama"/>
          <w:sz w:val="22"/>
          <w:szCs w:val="22"/>
        </w:rPr>
        <w:t xml:space="preserve">do godz. </w:t>
      </w:r>
      <w:r w:rsidRPr="00786144">
        <w:rPr>
          <w:rFonts w:asciiTheme="minorHAnsi" w:hAnsiTheme="minorHAnsi" w:cs="Posterama"/>
          <w:b/>
          <w:sz w:val="22"/>
          <w:szCs w:val="22"/>
        </w:rPr>
        <w:t>10:00</w:t>
      </w:r>
      <w:r w:rsidRPr="00786144">
        <w:rPr>
          <w:rFonts w:asciiTheme="minorHAnsi" w:hAnsiTheme="minorHAnsi" w:cs="Posterama"/>
          <w:sz w:val="22"/>
          <w:szCs w:val="22"/>
        </w:rPr>
        <w:t xml:space="preserve"> w dniu </w:t>
      </w:r>
      <w:r w:rsidR="0041009B">
        <w:rPr>
          <w:rFonts w:asciiTheme="minorHAnsi" w:hAnsiTheme="minorHAnsi" w:cs="Posterama"/>
          <w:b/>
          <w:sz w:val="22"/>
          <w:szCs w:val="22"/>
        </w:rPr>
        <w:t>05.10</w:t>
      </w:r>
      <w:r w:rsidR="00733859">
        <w:rPr>
          <w:rFonts w:asciiTheme="minorHAnsi" w:hAnsiTheme="minorHAnsi" w:cs="Posterama"/>
          <w:b/>
          <w:sz w:val="22"/>
          <w:szCs w:val="22"/>
        </w:rPr>
        <w:t>.</w:t>
      </w:r>
      <w:r w:rsidRPr="00786144">
        <w:rPr>
          <w:rFonts w:asciiTheme="minorHAnsi" w:hAnsiTheme="minorHAnsi" w:cs="Posterama"/>
          <w:b/>
          <w:sz w:val="22"/>
          <w:szCs w:val="22"/>
        </w:rPr>
        <w:t>202</w:t>
      </w:r>
      <w:r w:rsidR="00945677">
        <w:rPr>
          <w:rFonts w:asciiTheme="minorHAnsi" w:hAnsiTheme="minorHAnsi" w:cs="Posterama"/>
          <w:b/>
          <w:sz w:val="22"/>
          <w:szCs w:val="22"/>
        </w:rPr>
        <w:t>3</w:t>
      </w:r>
      <w:r w:rsidRPr="00786144">
        <w:rPr>
          <w:rFonts w:asciiTheme="minorHAnsi" w:hAnsiTheme="minorHAnsi" w:cs="Posterama"/>
          <w:b/>
          <w:sz w:val="22"/>
          <w:szCs w:val="22"/>
        </w:rPr>
        <w:t xml:space="preserve"> r.</w:t>
      </w:r>
    </w:p>
    <w:p w14:paraId="1329CC99" w14:textId="77777777"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sz w:val="22"/>
          <w:szCs w:val="22"/>
        </w:rPr>
        <w:t xml:space="preserve"> Oferty nie mogą zostać złożone po terminie, ponieważ System uniemożliwia ich złożenie po wyznaczonej dacie.</w:t>
      </w:r>
    </w:p>
    <w:p w14:paraId="459AB471" w14:textId="77777777"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bCs/>
          <w:sz w:val="22"/>
          <w:szCs w:val="22"/>
        </w:rPr>
        <w:t xml:space="preserve"> Miejscem otwarcia ofert jest siedziba Zamawiającego,</w:t>
      </w:r>
      <w:r w:rsidRPr="00786144">
        <w:rPr>
          <w:rFonts w:asciiTheme="minorHAnsi" w:hAnsiTheme="minorHAnsi" w:cs="Posterama"/>
          <w:sz w:val="22"/>
          <w:szCs w:val="22"/>
        </w:rPr>
        <w:t xml:space="preserve"> dział handlowy, budynek zarządu spółki przy ulicy Wierzejewskiego 12 w Konstancinie Jeziornej.</w:t>
      </w:r>
    </w:p>
    <w:p w14:paraId="5B0928FE" w14:textId="0BE1B88E"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sz w:val="22"/>
          <w:szCs w:val="22"/>
        </w:rPr>
        <w:t xml:space="preserve">Termin otwarcia ofert: </w:t>
      </w:r>
      <w:r w:rsidR="0041009B">
        <w:rPr>
          <w:rFonts w:asciiTheme="minorHAnsi" w:hAnsiTheme="minorHAnsi" w:cs="Posterama"/>
          <w:b/>
          <w:sz w:val="22"/>
          <w:szCs w:val="22"/>
        </w:rPr>
        <w:t>05.10</w:t>
      </w:r>
      <w:r w:rsidR="00733859">
        <w:rPr>
          <w:rFonts w:asciiTheme="minorHAnsi" w:hAnsiTheme="minorHAnsi" w:cs="Posterama"/>
          <w:b/>
          <w:sz w:val="22"/>
          <w:szCs w:val="22"/>
        </w:rPr>
        <w:t>.</w:t>
      </w:r>
      <w:r w:rsidRPr="00786144">
        <w:rPr>
          <w:rFonts w:asciiTheme="minorHAnsi" w:hAnsiTheme="minorHAnsi" w:cs="Posterama"/>
          <w:b/>
          <w:sz w:val="22"/>
          <w:szCs w:val="22"/>
        </w:rPr>
        <w:t>202</w:t>
      </w:r>
      <w:r w:rsidR="00945677">
        <w:rPr>
          <w:rFonts w:asciiTheme="minorHAnsi" w:hAnsiTheme="minorHAnsi" w:cs="Posterama"/>
          <w:b/>
          <w:sz w:val="22"/>
          <w:szCs w:val="22"/>
        </w:rPr>
        <w:t>3</w:t>
      </w:r>
      <w:r w:rsidRPr="00786144">
        <w:rPr>
          <w:rFonts w:asciiTheme="minorHAnsi" w:hAnsiTheme="minorHAnsi" w:cs="Posterama"/>
          <w:b/>
          <w:sz w:val="22"/>
          <w:szCs w:val="22"/>
        </w:rPr>
        <w:t xml:space="preserve"> r.,</w:t>
      </w:r>
      <w:r w:rsidRPr="00786144">
        <w:rPr>
          <w:rFonts w:asciiTheme="minorHAnsi" w:hAnsiTheme="minorHAnsi" w:cs="Posterama"/>
          <w:sz w:val="22"/>
          <w:szCs w:val="22"/>
        </w:rPr>
        <w:t xml:space="preserve"> o godzinie </w:t>
      </w:r>
      <w:r w:rsidRPr="00786144">
        <w:rPr>
          <w:rFonts w:asciiTheme="minorHAnsi" w:hAnsiTheme="minorHAnsi" w:cs="Posterama"/>
          <w:b/>
          <w:sz w:val="22"/>
          <w:szCs w:val="22"/>
        </w:rPr>
        <w:t xml:space="preserve">10:30, </w:t>
      </w:r>
      <w:r w:rsidRPr="00786144">
        <w:rPr>
          <w:rFonts w:asciiTheme="minorHAnsi" w:hAnsiTheme="minorHAnsi" w:cs="Posterama"/>
          <w:sz w:val="22"/>
          <w:szCs w:val="22"/>
        </w:rPr>
        <w:t xml:space="preserve">nastąpi bezpośrednio po upływie terminu ich składania, za pośrednictwem Systemu Zamawiającego poprzez odszyfrowanie ofert. </w:t>
      </w:r>
    </w:p>
    <w:p w14:paraId="09767F3B" w14:textId="77777777" w:rsidR="00840729" w:rsidRPr="00786144"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sz w:val="22"/>
          <w:szCs w:val="22"/>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21FB9D94" w14:textId="77777777" w:rsidR="00840729" w:rsidRPr="001D59E0"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786144">
        <w:rPr>
          <w:rFonts w:asciiTheme="minorHAnsi" w:hAnsiTheme="minorHAnsi" w:cs="Posterama"/>
          <w:sz w:val="22"/>
          <w:szCs w:val="22"/>
        </w:rPr>
        <w:t xml:space="preserve"> Podczas otwarcia ofert Zamawiający poda nazwy (firmy) adresy Wykonawców, informacje dotyczące ceny i innych kryteriów oceny ofert o ile są </w:t>
      </w:r>
      <w:r w:rsidRPr="001D59E0">
        <w:rPr>
          <w:rFonts w:asciiTheme="minorHAnsi" w:hAnsiTheme="minorHAnsi" w:cs="Posterama"/>
          <w:sz w:val="22"/>
          <w:szCs w:val="22"/>
        </w:rPr>
        <w:t>przewidziane.</w:t>
      </w:r>
    </w:p>
    <w:p w14:paraId="4CD8F182" w14:textId="77777777" w:rsidR="00840729"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1D59E0">
        <w:rPr>
          <w:rFonts w:asciiTheme="minorHAnsi" w:hAnsiTheme="minorHAnsi" w:cs="Posterama"/>
          <w:sz w:val="22"/>
          <w:szCs w:val="22"/>
        </w:rPr>
        <w:t xml:space="preserve"> Otwarcie ofert jest jawne, Wykonawcy mogą uczestniczyć w sesji otwarcia ofert.  </w:t>
      </w:r>
    </w:p>
    <w:p w14:paraId="39B5F1A7" w14:textId="77777777" w:rsidR="00840729" w:rsidRPr="00376473" w:rsidRDefault="00840729" w:rsidP="00840729">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376473">
        <w:rPr>
          <w:rFonts w:asciiTheme="minorHAnsi" w:eastAsia="Calibri" w:hAnsiTheme="minorHAnsi" w:cs="Posterama"/>
          <w:sz w:val="22"/>
          <w:szCs w:val="22"/>
          <w:lang w:eastAsia="en-US"/>
        </w:rPr>
        <w:t xml:space="preserve">Niezwłocznie po otwarciu ofert Zamawiający zamieści na platformie </w:t>
      </w:r>
      <w:r w:rsidRPr="00376473">
        <w:rPr>
          <w:rFonts w:asciiTheme="minorHAnsi" w:hAnsiTheme="minorHAnsi" w:cs="Posterama"/>
          <w:sz w:val="22"/>
          <w:szCs w:val="22"/>
        </w:rPr>
        <w:t>pod adresem:</w:t>
      </w:r>
      <w:r w:rsidRPr="00376473">
        <w:rPr>
          <w:rFonts w:asciiTheme="minorHAnsi" w:eastAsia="Calibri" w:hAnsiTheme="minorHAnsi" w:cs="Posterama"/>
          <w:sz w:val="22"/>
          <w:szCs w:val="22"/>
        </w:rPr>
        <w:t xml:space="preserve"> </w:t>
      </w:r>
      <w:hyperlink r:id="rId16" w:history="1">
        <w:r w:rsidRPr="00376473">
          <w:rPr>
            <w:rStyle w:val="Hipercze"/>
            <w:rFonts w:asciiTheme="minorHAnsi" w:eastAsia="Calibri" w:hAnsiTheme="minorHAnsi" w:cs="Posterama"/>
            <w:sz w:val="22"/>
            <w:szCs w:val="22"/>
          </w:rPr>
          <w:t>https://platformazakupowa.pl/pn/stocer</w:t>
        </w:r>
      </w:hyperlink>
      <w:r w:rsidRPr="00376473">
        <w:rPr>
          <w:rFonts w:asciiTheme="minorHAnsi" w:eastAsia="Calibri" w:hAnsiTheme="minorHAnsi" w:cs="Posterama"/>
          <w:color w:val="0070C0"/>
          <w:sz w:val="22"/>
          <w:szCs w:val="22"/>
          <w:u w:val="single"/>
        </w:rPr>
        <w:t xml:space="preserve"> </w:t>
      </w:r>
      <w:r w:rsidRPr="00376473">
        <w:rPr>
          <w:rFonts w:asciiTheme="minorHAnsi" w:eastAsia="Calibri" w:hAnsiTheme="minorHAnsi" w:cs="Posterama"/>
          <w:sz w:val="22"/>
          <w:szCs w:val="22"/>
          <w:lang w:eastAsia="en-US"/>
        </w:rPr>
        <w:t xml:space="preserve">informacje o których jest mowa w dyspozycji art. 222 ust. 4 i 5 </w:t>
      </w:r>
      <w:proofErr w:type="spellStart"/>
      <w:r w:rsidRPr="00376473">
        <w:rPr>
          <w:rFonts w:asciiTheme="minorHAnsi" w:eastAsia="Calibri" w:hAnsiTheme="minorHAnsi" w:cs="Posterama"/>
          <w:sz w:val="22"/>
          <w:szCs w:val="22"/>
          <w:lang w:eastAsia="en-US"/>
        </w:rPr>
        <w:t>p.z.p</w:t>
      </w:r>
      <w:proofErr w:type="spellEnd"/>
      <w:r w:rsidRPr="00376473">
        <w:rPr>
          <w:rFonts w:asciiTheme="minorHAnsi" w:eastAsia="Calibri" w:hAnsiTheme="minorHAnsi" w:cs="Posterama"/>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5CF6D9B9" w14:textId="77777777" w:rsidR="00840729" w:rsidRPr="00074DA3" w:rsidRDefault="00840729" w:rsidP="00840729">
      <w:pPr>
        <w:rPr>
          <w:rFonts w:asciiTheme="minorHAnsi" w:hAnsiTheme="minorHAnsi" w:cs="Posterama"/>
          <w:b/>
          <w:bCs/>
          <w:sz w:val="22"/>
          <w:szCs w:val="22"/>
          <w:shd w:val="clear" w:color="auto" w:fill="FFFFFF"/>
        </w:rPr>
      </w:pPr>
      <w:r w:rsidRPr="00074DA3">
        <w:rPr>
          <w:rFonts w:asciiTheme="minorHAnsi" w:hAnsiTheme="minorHAnsi" w:cs="Posterama"/>
          <w:b/>
          <w:bCs/>
          <w:sz w:val="22"/>
          <w:szCs w:val="22"/>
          <w:shd w:val="clear" w:color="auto" w:fill="FFFFFF"/>
        </w:rPr>
        <w:t>VI. KWALIFIKACJA PODMIOTOWA WYKONAWCY PO BADANIU I OCENIE OFERT:</w:t>
      </w:r>
    </w:p>
    <w:p w14:paraId="050B7D41" w14:textId="77777777" w:rsidR="00840729" w:rsidRPr="00074DA3" w:rsidRDefault="00840729" w:rsidP="00840729">
      <w:pPr>
        <w:shd w:val="clear" w:color="auto" w:fill="FFFFFF"/>
        <w:rPr>
          <w:rFonts w:asciiTheme="minorHAnsi" w:hAnsiTheme="minorHAnsi" w:cs="Posterama"/>
          <w:sz w:val="22"/>
          <w:szCs w:val="22"/>
        </w:rPr>
      </w:pPr>
    </w:p>
    <w:p w14:paraId="24D0E16F" w14:textId="77777777" w:rsidR="00840729" w:rsidRPr="003F229F" w:rsidRDefault="00840729" w:rsidP="00840729">
      <w:pPr>
        <w:numPr>
          <w:ilvl w:val="0"/>
          <w:numId w:val="20"/>
        </w:numPr>
        <w:shd w:val="clear" w:color="auto" w:fill="FFFFFF"/>
        <w:jc w:val="both"/>
        <w:rPr>
          <w:rFonts w:asciiTheme="minorHAnsi" w:hAnsiTheme="minorHAnsi" w:cs="Posterama"/>
          <w:sz w:val="22"/>
          <w:szCs w:val="22"/>
        </w:rPr>
      </w:pPr>
      <w:r w:rsidRPr="003F229F">
        <w:rPr>
          <w:rFonts w:asciiTheme="minorHAnsi" w:hAnsiTheme="minorHAnsi" w:cs="Posterama"/>
          <w:sz w:val="22"/>
          <w:szCs w:val="22"/>
        </w:rPr>
        <w:t>Wykonawca</w:t>
      </w:r>
      <w:r w:rsidRPr="003F229F">
        <w:rPr>
          <w:rFonts w:asciiTheme="minorHAnsi" w:hAnsiTheme="minorHAnsi" w:cs="Posterama"/>
          <w:b/>
          <w:bCs/>
          <w:sz w:val="22"/>
          <w:szCs w:val="22"/>
        </w:rPr>
        <w:t xml:space="preserve"> jest obowiązany</w:t>
      </w:r>
      <w:r w:rsidRPr="003F229F">
        <w:rPr>
          <w:rFonts w:asciiTheme="minorHAnsi" w:hAnsiTheme="minorHAnsi" w:cs="Posterama"/>
          <w:sz w:val="22"/>
          <w:szCs w:val="22"/>
        </w:rPr>
        <w:t xml:space="preserve"> do złożenia wraz z ofertą a/ oświadczenia, o którym mowa w art. 125 ust. 1 </w:t>
      </w:r>
      <w:proofErr w:type="spellStart"/>
      <w:r w:rsidRPr="003F229F">
        <w:rPr>
          <w:rFonts w:asciiTheme="minorHAnsi" w:hAnsiTheme="minorHAnsi" w:cs="Posterama"/>
          <w:sz w:val="22"/>
          <w:szCs w:val="22"/>
        </w:rPr>
        <w:t>p.z.p</w:t>
      </w:r>
      <w:proofErr w:type="spellEnd"/>
      <w:r w:rsidRPr="003F229F">
        <w:rPr>
          <w:rFonts w:asciiTheme="minorHAnsi" w:hAnsiTheme="minorHAnsi" w:cs="Posterama"/>
          <w:sz w:val="22"/>
          <w:szCs w:val="22"/>
        </w:rPr>
        <w:t xml:space="preserve">. oraz b/ oświadczenia wynikającego z art. 7 ust. 1 pkt 1, 2 i 3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3F229F">
        <w:rPr>
          <w:rFonts w:asciiTheme="minorHAnsi" w:hAnsiTheme="minorHAnsi" w:cs="Posterama"/>
          <w:b/>
          <w:bCs/>
          <w:sz w:val="22"/>
          <w:szCs w:val="22"/>
        </w:rPr>
        <w:t xml:space="preserve">Załącznik nr </w:t>
      </w:r>
      <w:r>
        <w:rPr>
          <w:rFonts w:asciiTheme="minorHAnsi" w:hAnsiTheme="minorHAnsi" w:cs="Posterama"/>
          <w:b/>
          <w:bCs/>
          <w:sz w:val="22"/>
          <w:szCs w:val="22"/>
        </w:rPr>
        <w:t>5</w:t>
      </w:r>
      <w:r w:rsidRPr="003F229F">
        <w:rPr>
          <w:rFonts w:asciiTheme="minorHAnsi" w:hAnsiTheme="minorHAnsi" w:cs="Posterama"/>
          <w:sz w:val="22"/>
          <w:szCs w:val="22"/>
        </w:rPr>
        <w:t xml:space="preserve"> do SWZ.</w:t>
      </w:r>
    </w:p>
    <w:p w14:paraId="7C65295A" w14:textId="77777777" w:rsidR="00840729" w:rsidRPr="003F229F" w:rsidRDefault="00840729" w:rsidP="00840729">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F229F">
        <w:rPr>
          <w:rFonts w:eastAsia="Cambria" w:cs="Cambria"/>
          <w:color w:val="auto"/>
        </w:rPr>
        <w:t>W przypadku wspólnego ubiegania się o zamówienie przez Wykonawców, oświadczeni</w:t>
      </w:r>
      <w:r w:rsidRPr="003F229F">
        <w:rPr>
          <w:rFonts w:eastAsia="Cambria" w:cs="Cambria"/>
          <w:bCs w:val="0"/>
          <w:color w:val="auto"/>
        </w:rPr>
        <w:t>a</w:t>
      </w:r>
      <w:r w:rsidRPr="003F229F">
        <w:rPr>
          <w:rFonts w:eastAsia="Cambria" w:cs="Cambria"/>
          <w:color w:val="auto"/>
        </w:rPr>
        <w:t>, o który</w:t>
      </w:r>
      <w:r w:rsidRPr="003F229F">
        <w:rPr>
          <w:rFonts w:eastAsia="Cambria" w:cs="Cambria"/>
          <w:bCs w:val="0"/>
          <w:color w:val="auto"/>
        </w:rPr>
        <w:t>ch</w:t>
      </w:r>
      <w:r w:rsidRPr="003F229F">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4FF04D37" w14:textId="77777777" w:rsidR="00840729" w:rsidRPr="003F229F" w:rsidRDefault="00840729" w:rsidP="00840729">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3F229F">
        <w:rPr>
          <w:rFonts w:eastAsia="Cambria" w:cs="Cambria"/>
          <w:color w:val="auto"/>
        </w:rPr>
        <w:t>Wykonawca, w przypadku polegania na zdolnościach lub sytuacji podmiotów udostępniających zasoby, przedstawia, wraz z oświadczeni</w:t>
      </w:r>
      <w:r w:rsidRPr="003F229F">
        <w:rPr>
          <w:rFonts w:eastAsia="Cambria" w:cs="Cambria"/>
          <w:bCs w:val="0"/>
          <w:color w:val="auto"/>
        </w:rPr>
        <w:t>ami</w:t>
      </w:r>
      <w:r w:rsidRPr="003F229F">
        <w:rPr>
          <w:rFonts w:eastAsia="Cambria" w:cs="Cambria"/>
          <w:color w:val="auto"/>
        </w:rPr>
        <w:t>, o który</w:t>
      </w:r>
      <w:r w:rsidRPr="003F229F">
        <w:rPr>
          <w:rFonts w:eastAsia="Cambria" w:cs="Cambria"/>
          <w:bCs w:val="0"/>
          <w:color w:val="auto"/>
        </w:rPr>
        <w:t>ch</w:t>
      </w:r>
      <w:r w:rsidRPr="003F229F">
        <w:rPr>
          <w:rFonts w:eastAsia="Cambria" w:cs="Cambria"/>
          <w:color w:val="auto"/>
        </w:rPr>
        <w:t xml:space="preserve"> mowa w pkt. 1, także oświadczeni</w:t>
      </w:r>
      <w:r w:rsidRPr="003F229F">
        <w:rPr>
          <w:rFonts w:eastAsia="Cambria" w:cs="Cambria"/>
          <w:bCs w:val="0"/>
          <w:color w:val="auto"/>
        </w:rPr>
        <w:t>a</w:t>
      </w:r>
      <w:r w:rsidRPr="003F229F">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3C3BD309" w14:textId="77777777" w:rsidR="00840729" w:rsidRDefault="00840729" w:rsidP="00840729">
      <w:pPr>
        <w:pBdr>
          <w:top w:val="nil"/>
          <w:left w:val="nil"/>
          <w:bottom w:val="nil"/>
          <w:right w:val="nil"/>
          <w:between w:val="nil"/>
        </w:pBdr>
        <w:jc w:val="both"/>
        <w:rPr>
          <w:rFonts w:asciiTheme="minorHAnsi" w:eastAsia="Cambria" w:hAnsiTheme="minorHAnsi" w:cs="Cambria"/>
          <w:b/>
          <w:sz w:val="22"/>
          <w:szCs w:val="22"/>
        </w:rPr>
      </w:pPr>
    </w:p>
    <w:p w14:paraId="167C026F" w14:textId="70E5D57B" w:rsidR="00840729" w:rsidRPr="003F229F" w:rsidRDefault="00840729" w:rsidP="00840729">
      <w:pPr>
        <w:pBdr>
          <w:top w:val="nil"/>
          <w:left w:val="nil"/>
          <w:bottom w:val="nil"/>
          <w:right w:val="nil"/>
          <w:between w:val="nil"/>
        </w:pBdr>
        <w:jc w:val="both"/>
        <w:rPr>
          <w:rFonts w:asciiTheme="minorHAnsi" w:eastAsia="Cambria" w:hAnsiTheme="minorHAnsi" w:cs="Cambria"/>
          <w:b/>
          <w:sz w:val="22"/>
          <w:szCs w:val="22"/>
        </w:rPr>
      </w:pPr>
      <w:r w:rsidRPr="003F229F">
        <w:rPr>
          <w:rFonts w:asciiTheme="minorHAnsi" w:eastAsia="Cambria" w:hAnsiTheme="minorHAnsi" w:cs="Cambria"/>
          <w:b/>
          <w:sz w:val="22"/>
          <w:szCs w:val="22"/>
        </w:rPr>
        <w:t>VII. WARUNKI UDZIAŁU W POSTĘPOWANIU:</w:t>
      </w:r>
    </w:p>
    <w:p w14:paraId="2E762C20" w14:textId="77777777" w:rsidR="00840729" w:rsidRPr="003F229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3F229F">
        <w:rPr>
          <w:rFonts w:eastAsia="Cambria" w:cs="Cambria"/>
          <w:bCs w:val="0"/>
          <w:color w:val="auto"/>
        </w:rPr>
        <w:t xml:space="preserve">O zamówienie mogą ubiegać się Wykonawcy nie podlegający wykluczeniu w oparciu o przesłanki wskazane w SWZ przez Zamawiającego w oparciu o przepisy z </w:t>
      </w:r>
      <w:r w:rsidRPr="003F229F">
        <w:rPr>
          <w:rFonts w:eastAsia="Cambria" w:cs="Cambria"/>
          <w:b/>
          <w:color w:val="auto"/>
        </w:rPr>
        <w:t>art. 112 – art. 117</w:t>
      </w:r>
      <w:r w:rsidRPr="003F229F">
        <w:rPr>
          <w:rFonts w:eastAsia="Cambria" w:cs="Cambria"/>
          <w:bCs w:val="0"/>
          <w:color w:val="auto"/>
        </w:rPr>
        <w:t xml:space="preserve"> </w:t>
      </w:r>
      <w:proofErr w:type="spellStart"/>
      <w:r w:rsidRPr="003F229F">
        <w:rPr>
          <w:rFonts w:eastAsia="Cambria" w:cs="Cambria"/>
          <w:bCs w:val="0"/>
          <w:color w:val="auto"/>
        </w:rPr>
        <w:t>p.z.p</w:t>
      </w:r>
      <w:proofErr w:type="spellEnd"/>
      <w:r w:rsidRPr="003F229F">
        <w:rPr>
          <w:rFonts w:eastAsia="Cambria" w:cs="Cambria"/>
          <w:bCs w:val="0"/>
          <w:color w:val="auto"/>
        </w:rPr>
        <w:t xml:space="preserve">. oraz </w:t>
      </w:r>
      <w:r w:rsidRPr="003F229F">
        <w:rPr>
          <w:rFonts w:eastAsia="Cambria" w:cs="Cambria"/>
          <w:b/>
          <w:color w:val="auto"/>
        </w:rPr>
        <w:t>nie podlegający wykluczeniu</w:t>
      </w:r>
      <w:r w:rsidRPr="003F229F">
        <w:rPr>
          <w:rFonts w:eastAsia="Cambria" w:cs="Cambria"/>
          <w:bCs w:val="0"/>
          <w:color w:val="auto"/>
        </w:rPr>
        <w:t xml:space="preserve"> w związku z treścią </w:t>
      </w:r>
      <w:r w:rsidRPr="003F229F">
        <w:rPr>
          <w:rFonts w:eastAsia="Cambria" w:cs="Cambria"/>
          <w:b/>
          <w:color w:val="auto"/>
        </w:rPr>
        <w:t>art. 7 ust. 1 pkt 1, 2 i 3</w:t>
      </w:r>
      <w:r w:rsidRPr="003F229F">
        <w:rPr>
          <w:rFonts w:eastAsia="Cambria" w:cs="Cambria"/>
          <w:bCs w:val="0"/>
          <w:color w:val="auto"/>
        </w:rPr>
        <w:t xml:space="preserve"> </w:t>
      </w:r>
      <w:r w:rsidRPr="003F229F">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6878C43" w14:textId="77777777" w:rsidR="00840729" w:rsidRPr="002476B8"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3F229F">
        <w:rPr>
          <w:rFonts w:eastAsia="Cambria" w:cs="Cambria"/>
          <w:bCs w:val="0"/>
          <w:color w:val="auto"/>
        </w:rPr>
        <w:t xml:space="preserve">Zamawiający nie określa warunków udziału w postępowaniu, o których mowa </w:t>
      </w:r>
      <w:r w:rsidRPr="002476B8">
        <w:rPr>
          <w:rFonts w:eastAsia="Cambria" w:cs="Cambria"/>
          <w:bCs w:val="0"/>
          <w:color w:val="auto"/>
        </w:rPr>
        <w:t xml:space="preserve">w </w:t>
      </w:r>
      <w:r w:rsidRPr="00922373">
        <w:rPr>
          <w:rFonts w:eastAsia="Cambria" w:cs="Cambria"/>
          <w:b/>
          <w:color w:val="auto"/>
        </w:rPr>
        <w:t>art. 112 ust 2</w:t>
      </w:r>
      <w:r w:rsidRPr="002476B8">
        <w:rPr>
          <w:rFonts w:eastAsia="Cambria" w:cs="Cambria"/>
          <w:bCs w:val="0"/>
          <w:color w:val="auto"/>
        </w:rPr>
        <w:t xml:space="preserve"> </w:t>
      </w:r>
      <w:proofErr w:type="spellStart"/>
      <w:r w:rsidRPr="002476B8">
        <w:rPr>
          <w:rFonts w:eastAsia="Cambria" w:cs="Cambria"/>
          <w:bCs w:val="0"/>
          <w:color w:val="auto"/>
        </w:rPr>
        <w:t>p.z.p</w:t>
      </w:r>
      <w:proofErr w:type="spellEnd"/>
      <w:r w:rsidRPr="002476B8">
        <w:rPr>
          <w:rFonts w:eastAsia="Cambria" w:cs="Cambria"/>
          <w:bCs w:val="0"/>
          <w:color w:val="auto"/>
        </w:rPr>
        <w:t>.</w:t>
      </w:r>
    </w:p>
    <w:p w14:paraId="191CA881" w14:textId="77777777" w:rsidR="00840729" w:rsidRPr="00C5175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C5175F">
        <w:rPr>
          <w:color w:val="auto"/>
        </w:rPr>
        <w:t>Wykonawcy mogą wspólnie ubiegać się o udzielenie zamówienia.</w:t>
      </w:r>
    </w:p>
    <w:p w14:paraId="7B791F3F" w14:textId="77777777" w:rsidR="00840729" w:rsidRPr="00C5175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C5175F">
        <w:rPr>
          <w:color w:val="auto"/>
        </w:rPr>
        <w:t>W przypadku, o którym mowa w pkt. 1, Wykonawcy ustanawiają pełnomocnika do reprezentowania ich w postępowaniu albo do reprezentowania w postępowaniu i zawarcia umowy z Zamawiającym.</w:t>
      </w:r>
    </w:p>
    <w:p w14:paraId="70B0B18A" w14:textId="77777777" w:rsidR="00840729" w:rsidRPr="00C5175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C5175F">
        <w:rPr>
          <w:color w:val="auto"/>
        </w:rPr>
        <w:t>Przepisy dotyczące Wykonawcy stosuje się odpowiednio do Wykonawców wspólnie ubiegających się o udzielenie zamówienia.</w:t>
      </w:r>
    </w:p>
    <w:p w14:paraId="4597EC80" w14:textId="77777777" w:rsidR="00840729" w:rsidRPr="00C5175F" w:rsidRDefault="00840729" w:rsidP="00840729">
      <w:pPr>
        <w:pStyle w:val="Akapitzlist"/>
        <w:numPr>
          <w:ilvl w:val="0"/>
          <w:numId w:val="22"/>
        </w:numPr>
        <w:pBdr>
          <w:top w:val="nil"/>
          <w:left w:val="nil"/>
          <w:bottom w:val="nil"/>
          <w:right w:val="nil"/>
          <w:between w:val="nil"/>
        </w:pBdr>
        <w:ind w:left="426"/>
        <w:rPr>
          <w:rFonts w:eastAsia="Cambria" w:cs="Cambria"/>
          <w:bCs w:val="0"/>
          <w:color w:val="auto"/>
        </w:rPr>
      </w:pPr>
      <w:r w:rsidRPr="00C5175F">
        <w:rPr>
          <w:color w:val="auto"/>
        </w:rPr>
        <w:t>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933F54D" w14:textId="77777777" w:rsidR="00A52D5C" w:rsidRPr="00C5175F" w:rsidRDefault="00A52D5C" w:rsidP="00A52D5C">
      <w:pPr>
        <w:ind w:left="-284"/>
        <w:rPr>
          <w:rFonts w:asciiTheme="minorHAnsi" w:hAnsiTheme="minorHAnsi" w:cs="Posterama"/>
          <w:b/>
          <w:bCs/>
          <w:sz w:val="22"/>
          <w:szCs w:val="22"/>
        </w:rPr>
      </w:pPr>
      <w:r w:rsidRPr="00C5175F">
        <w:rPr>
          <w:rFonts w:asciiTheme="minorHAnsi" w:hAnsiTheme="minorHAnsi" w:cs="Posterama"/>
          <w:b/>
          <w:bCs/>
          <w:sz w:val="22"/>
          <w:szCs w:val="22"/>
        </w:rPr>
        <w:t>VIII. WYKAZ PODMIOTOWYCH ŚRODKÓW DOWODOWYCH:</w:t>
      </w:r>
    </w:p>
    <w:p w14:paraId="5956931E" w14:textId="77777777" w:rsidR="00A52D5C" w:rsidRDefault="00A52D5C" w:rsidP="00A52D5C">
      <w:pPr>
        <w:pStyle w:val="Akapitzlist"/>
        <w:numPr>
          <w:ilvl w:val="0"/>
          <w:numId w:val="21"/>
        </w:numPr>
        <w:ind w:left="284"/>
        <w:rPr>
          <w:color w:val="auto"/>
        </w:rPr>
      </w:pPr>
      <w:r w:rsidRPr="00C5175F">
        <w:rPr>
          <w:color w:val="auto"/>
        </w:rPr>
        <w:t xml:space="preserve">W niniejszym postępowaniu Zamawiający będzie żądał od Wykonawcy, którego oferta w wyniku badania i oceny ofert została najwyżej oceniona, przedstawienia poniżej wymienionych </w:t>
      </w:r>
      <w:r w:rsidRPr="00C5175F">
        <w:rPr>
          <w:b/>
          <w:bCs w:val="0"/>
          <w:color w:val="auto"/>
        </w:rPr>
        <w:t xml:space="preserve">podmiotowych środków dowodowych </w:t>
      </w:r>
      <w:r w:rsidRPr="00C5175F">
        <w:rPr>
          <w:color w:val="auto"/>
        </w:rPr>
        <w:t>o których jest mowa w Rozporządzeniu Ministra Rozwoju, Pracy i Technologii z dnia 23 grudnia 2020 (Dz.U.2020.2415 z dnia 2020.12.30):</w:t>
      </w:r>
    </w:p>
    <w:p w14:paraId="6956C162" w14:textId="77777777" w:rsidR="00A52D5C" w:rsidRPr="00C5175F" w:rsidRDefault="00A52D5C" w:rsidP="00A52D5C">
      <w:pPr>
        <w:pStyle w:val="Akapitzlist"/>
        <w:numPr>
          <w:ilvl w:val="0"/>
          <w:numId w:val="0"/>
        </w:numPr>
        <w:ind w:left="284"/>
        <w:rPr>
          <w:color w:val="auto"/>
        </w:rPr>
      </w:pPr>
      <w:r w:rsidRPr="00C5175F">
        <w:rPr>
          <w:b/>
          <w:bCs w:val="0"/>
          <w:color w:val="auto"/>
        </w:rPr>
        <w:t>A/</w:t>
      </w:r>
      <w:r w:rsidRPr="00C5175F">
        <w:rPr>
          <w:color w:val="auto"/>
        </w:rPr>
        <w:t xml:space="preserve"> na potwierdzenie </w:t>
      </w:r>
      <w:r w:rsidRPr="00C5175F">
        <w:rPr>
          <w:b/>
          <w:bCs w:val="0"/>
          <w:color w:val="auto"/>
        </w:rPr>
        <w:t>braku podstaw wykluczenia</w:t>
      </w:r>
      <w:r w:rsidRPr="00C5175F">
        <w:rPr>
          <w:color w:val="auto"/>
        </w:rPr>
        <w:t xml:space="preserve"> Wykonawcy: </w:t>
      </w:r>
    </w:p>
    <w:p w14:paraId="4045C47D" w14:textId="77777777" w:rsidR="00A52D5C" w:rsidRDefault="00A52D5C" w:rsidP="00A52D5C">
      <w:pPr>
        <w:pStyle w:val="Akapitzlist"/>
        <w:numPr>
          <w:ilvl w:val="0"/>
          <w:numId w:val="29"/>
        </w:numPr>
        <w:ind w:left="754" w:hanging="357"/>
        <w:rPr>
          <w:color w:val="auto"/>
        </w:rPr>
      </w:pPr>
      <w:r w:rsidRPr="003D0195">
        <w:rPr>
          <w:b/>
          <w:color w:val="auto"/>
        </w:rPr>
        <w:t>oświadczenia</w:t>
      </w:r>
      <w:r w:rsidRPr="003D0195">
        <w:rPr>
          <w:color w:val="auto"/>
        </w:rPr>
        <w:t xml:space="preserve">, o którym mowa w </w:t>
      </w:r>
      <w:r w:rsidRPr="003D0195">
        <w:rPr>
          <w:b/>
          <w:color w:val="auto"/>
        </w:rPr>
        <w:t>art. 125 ust. 1</w:t>
      </w:r>
      <w:r w:rsidRPr="003D0195">
        <w:rPr>
          <w:color w:val="auto"/>
        </w:rPr>
        <w:t xml:space="preserve"> </w:t>
      </w:r>
      <w:proofErr w:type="spellStart"/>
      <w:r w:rsidRPr="003D0195">
        <w:rPr>
          <w:color w:val="auto"/>
        </w:rPr>
        <w:t>p.z.p</w:t>
      </w:r>
      <w:proofErr w:type="spellEnd"/>
      <w:r w:rsidRPr="003D0195">
        <w:rPr>
          <w:color w:val="auto"/>
        </w:rPr>
        <w:t xml:space="preserve">. o niepodleganiu wykluczeniu i spełnianiu warunków udziału w postępowaniu. Wzór oświadczenia stanowi </w:t>
      </w:r>
      <w:r w:rsidRPr="003D0195">
        <w:rPr>
          <w:b/>
          <w:color w:val="auto"/>
        </w:rPr>
        <w:t>Załącznik nr 4</w:t>
      </w:r>
      <w:r w:rsidRPr="003D0195">
        <w:rPr>
          <w:color w:val="auto"/>
        </w:rPr>
        <w:t xml:space="preserve"> do SWZ.</w:t>
      </w:r>
    </w:p>
    <w:p w14:paraId="4F8FBADD" w14:textId="77777777" w:rsidR="00A52D5C" w:rsidRPr="00F374BD" w:rsidRDefault="00A52D5C" w:rsidP="00A52D5C">
      <w:pPr>
        <w:pStyle w:val="Akapitzlist"/>
        <w:numPr>
          <w:ilvl w:val="0"/>
          <w:numId w:val="29"/>
        </w:numPr>
        <w:ind w:left="754" w:hanging="357"/>
        <w:rPr>
          <w:color w:val="auto"/>
        </w:rPr>
      </w:pPr>
      <w:r w:rsidRPr="00F374BD">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80086C0" w14:textId="77777777" w:rsidR="00A52D5C" w:rsidRPr="00F374BD" w:rsidRDefault="00A52D5C" w:rsidP="00A52D5C">
      <w:pPr>
        <w:pStyle w:val="Akapitzlist"/>
        <w:numPr>
          <w:ilvl w:val="0"/>
          <w:numId w:val="29"/>
        </w:numPr>
        <w:ind w:left="754" w:hanging="357"/>
        <w:rPr>
          <w:color w:val="auto"/>
        </w:rPr>
      </w:pPr>
      <w:r w:rsidRPr="00F374BD">
        <w:rPr>
          <w:rFonts w:cs="Arial"/>
          <w:color w:val="auto"/>
        </w:rPr>
        <w:t xml:space="preserve">Dokument potwierdzający, że Wykonawca posiada uprawnienia do wykonywania działalności lub czynności określonych w przedmiocie zamówienia; </w:t>
      </w:r>
    </w:p>
    <w:p w14:paraId="273E651E" w14:textId="4E094DC5" w:rsidR="00A52D5C" w:rsidRPr="00F374BD" w:rsidRDefault="00A52D5C" w:rsidP="00A52D5C">
      <w:pPr>
        <w:pStyle w:val="Akapitzlist"/>
        <w:numPr>
          <w:ilvl w:val="0"/>
          <w:numId w:val="29"/>
        </w:numPr>
        <w:ind w:left="754" w:hanging="357"/>
        <w:rPr>
          <w:color w:val="auto"/>
        </w:rPr>
      </w:pPr>
      <w:r w:rsidRPr="00F374BD">
        <w:rPr>
          <w:rFonts w:cs="Arial"/>
          <w:color w:val="auto"/>
        </w:rPr>
        <w:t xml:space="preserve">Oświadczenia </w:t>
      </w:r>
      <w:r>
        <w:rPr>
          <w:rFonts w:cs="Arial"/>
          <w:color w:val="auto"/>
        </w:rPr>
        <w:t>W</w:t>
      </w:r>
      <w:r w:rsidRPr="00F374BD">
        <w:rPr>
          <w:rFonts w:cs="Arial"/>
          <w:color w:val="auto"/>
        </w:rPr>
        <w:t>ykonawcy o braku orzeczenia wobec niego tytułem środka zapobiegawczego zakazu ubiegania się o zamówienia publiczne</w:t>
      </w:r>
      <w:r w:rsidR="002525DB">
        <w:rPr>
          <w:rFonts w:cs="Arial"/>
          <w:color w:val="auto"/>
        </w:rPr>
        <w:t xml:space="preserve"> </w:t>
      </w:r>
      <w:r w:rsidR="002525DB" w:rsidRPr="002D48E1">
        <w:rPr>
          <w:rFonts w:cs="ArialMT"/>
          <w:b/>
          <w:bCs w:val="0"/>
          <w:color w:val="auto"/>
        </w:rPr>
        <w:t>(Załącznik nr 5 do SWZ).</w:t>
      </w:r>
    </w:p>
    <w:p w14:paraId="187B8A50" w14:textId="77777777" w:rsidR="00A52D5C" w:rsidRPr="00DA2765" w:rsidRDefault="00A52D5C" w:rsidP="00A52D5C">
      <w:pPr>
        <w:ind w:left="284"/>
        <w:jc w:val="both"/>
        <w:rPr>
          <w:rFonts w:asciiTheme="minorHAnsi" w:hAnsiTheme="minorHAnsi" w:cs="Posterama"/>
          <w:b/>
          <w:bCs/>
          <w:sz w:val="22"/>
          <w:szCs w:val="22"/>
        </w:rPr>
      </w:pPr>
      <w:r w:rsidRPr="00DA2765">
        <w:rPr>
          <w:rFonts w:asciiTheme="minorHAnsi" w:hAnsiTheme="minorHAnsi" w:cs="Posterama"/>
          <w:b/>
          <w:bCs/>
          <w:sz w:val="22"/>
          <w:szCs w:val="22"/>
        </w:rPr>
        <w:t>IX. INFORMACJE O SPOSOBIE KOMUNIKOWANIA SIĘ ZAMAWIAJĄCEGO Z WYKONAWCAMI ORAZ WYKAZ OSÓB UPRAWNIONYCH DO KOMUNIKOWANIA SIĘ Z WYKONAWCAMI</w:t>
      </w:r>
      <w:r>
        <w:rPr>
          <w:rFonts w:asciiTheme="minorHAnsi" w:hAnsiTheme="minorHAnsi" w:cs="Posterama"/>
          <w:b/>
          <w:bCs/>
          <w:sz w:val="22"/>
          <w:szCs w:val="22"/>
        </w:rPr>
        <w:t>:</w:t>
      </w:r>
    </w:p>
    <w:p w14:paraId="5675EBA3" w14:textId="77777777" w:rsidR="00A52D5C" w:rsidRPr="00DA2765" w:rsidRDefault="00A52D5C" w:rsidP="00A52D5C">
      <w:pPr>
        <w:jc w:val="both"/>
        <w:rPr>
          <w:rFonts w:asciiTheme="minorHAnsi" w:hAnsiTheme="minorHAnsi" w:cs="Posterama"/>
          <w:b/>
          <w:bCs/>
          <w:sz w:val="22"/>
          <w:szCs w:val="22"/>
        </w:rPr>
      </w:pPr>
    </w:p>
    <w:p w14:paraId="04DDBE7C" w14:textId="77777777" w:rsidR="00A52D5C" w:rsidRPr="00376473" w:rsidRDefault="00A52D5C" w:rsidP="00A52D5C">
      <w:pPr>
        <w:numPr>
          <w:ilvl w:val="0"/>
          <w:numId w:val="19"/>
        </w:numPr>
        <w:ind w:left="709" w:hanging="284"/>
        <w:jc w:val="both"/>
        <w:rPr>
          <w:rFonts w:asciiTheme="minorHAnsi" w:hAnsiTheme="minorHAnsi" w:cs="Posterama"/>
          <w:b/>
          <w:sz w:val="22"/>
          <w:szCs w:val="22"/>
        </w:rPr>
      </w:pPr>
      <w:r w:rsidRPr="001A2DEF">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System, który gwarantuje obsługę </w:t>
      </w:r>
      <w:r w:rsidRPr="001A2DEF">
        <w:rPr>
          <w:rFonts w:asciiTheme="minorHAnsi" w:hAnsiTheme="minorHAnsi" w:cs="Posterama"/>
          <w:sz w:val="22"/>
          <w:szCs w:val="22"/>
        </w:rPr>
        <w:lastRenderedPageBreak/>
        <w:t>procesu udzielania zamówień publicznych za pośrednictwem środków komunikacji elektronicznej, zwany dalej Systemem.</w:t>
      </w:r>
    </w:p>
    <w:p w14:paraId="49E14E99" w14:textId="77777777" w:rsidR="00A52D5C" w:rsidRPr="00376473" w:rsidRDefault="00A52D5C" w:rsidP="00A52D5C">
      <w:pPr>
        <w:numPr>
          <w:ilvl w:val="0"/>
          <w:numId w:val="19"/>
        </w:numPr>
        <w:ind w:left="709" w:hanging="284"/>
        <w:jc w:val="both"/>
        <w:rPr>
          <w:rFonts w:asciiTheme="minorHAnsi" w:hAnsiTheme="minorHAnsi" w:cs="Posterama"/>
          <w:b/>
          <w:sz w:val="22"/>
          <w:szCs w:val="22"/>
        </w:rPr>
      </w:pPr>
      <w:r w:rsidRPr="00376473">
        <w:rPr>
          <w:rFonts w:asciiTheme="minorHAnsi" w:hAnsiTheme="minorHAnsi" w:cs="Posterama"/>
          <w:sz w:val="22"/>
          <w:szCs w:val="22"/>
        </w:rPr>
        <w:t xml:space="preserve">System jest dostępny pod adresem: </w:t>
      </w:r>
      <w:hyperlink r:id="rId17" w:history="1">
        <w:r w:rsidRPr="00376473">
          <w:rPr>
            <w:rStyle w:val="Hipercze"/>
            <w:rFonts w:asciiTheme="minorHAnsi" w:hAnsiTheme="minorHAnsi" w:cs="Posterama"/>
            <w:sz w:val="22"/>
            <w:szCs w:val="22"/>
          </w:rPr>
          <w:t>https://platformazakupowa.pl/pn/stocer</w:t>
        </w:r>
      </w:hyperlink>
    </w:p>
    <w:p w14:paraId="63911C38" w14:textId="77777777" w:rsidR="00A52D5C" w:rsidRPr="00376473" w:rsidRDefault="00A52D5C" w:rsidP="00A52D5C">
      <w:pPr>
        <w:numPr>
          <w:ilvl w:val="0"/>
          <w:numId w:val="19"/>
        </w:numPr>
        <w:ind w:left="709" w:hanging="284"/>
        <w:jc w:val="both"/>
        <w:rPr>
          <w:rFonts w:asciiTheme="minorHAnsi" w:hAnsiTheme="minorHAnsi" w:cs="Posterama"/>
          <w:b/>
          <w:sz w:val="22"/>
          <w:szCs w:val="22"/>
        </w:rPr>
      </w:pPr>
      <w:r w:rsidRPr="00376473">
        <w:rPr>
          <w:rFonts w:asciiTheme="minorHAnsi" w:hAnsiTheme="minorHAnsi" w:cs="Posterama"/>
          <w:sz w:val="22"/>
          <w:szCs w:val="22"/>
        </w:rPr>
        <w:t xml:space="preserve">Niniejsze postępowanie prowadzone jest w języku polskim. </w:t>
      </w:r>
    </w:p>
    <w:p w14:paraId="50F48BFA" w14:textId="77777777" w:rsidR="00A52D5C" w:rsidRPr="00376473" w:rsidRDefault="00A52D5C" w:rsidP="00A52D5C">
      <w:pPr>
        <w:numPr>
          <w:ilvl w:val="0"/>
          <w:numId w:val="19"/>
        </w:numPr>
        <w:ind w:left="709" w:hanging="284"/>
        <w:jc w:val="both"/>
        <w:rPr>
          <w:rFonts w:asciiTheme="minorHAnsi" w:hAnsiTheme="minorHAnsi" w:cs="Posterama"/>
          <w:b/>
          <w:sz w:val="22"/>
          <w:szCs w:val="22"/>
        </w:rPr>
      </w:pPr>
      <w:r w:rsidRPr="00376473">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8" w:history="1">
        <w:r w:rsidRPr="00376473">
          <w:rPr>
            <w:rStyle w:val="Hipercze"/>
            <w:rFonts w:asciiTheme="minorHAnsi" w:eastAsia="Cambria" w:hAnsiTheme="minorHAnsi" w:cs="Cambria"/>
            <w:sz w:val="22"/>
            <w:szCs w:val="22"/>
          </w:rPr>
          <w:t>zamowienia@stocer.pl</w:t>
        </w:r>
      </w:hyperlink>
      <w:r w:rsidRPr="00376473">
        <w:rPr>
          <w:rFonts w:asciiTheme="minorHAnsi" w:eastAsia="Cambria" w:hAnsiTheme="minorHAnsi" w:cs="Cambria"/>
          <w:sz w:val="22"/>
          <w:szCs w:val="22"/>
        </w:rPr>
        <w:t xml:space="preserve"> </w:t>
      </w:r>
    </w:p>
    <w:p w14:paraId="50AAC46B" w14:textId="77777777" w:rsidR="00A52D5C" w:rsidRPr="00F42E3D" w:rsidRDefault="00A52D5C" w:rsidP="00A52D5C">
      <w:pPr>
        <w:pStyle w:val="Bezodstpw"/>
        <w:numPr>
          <w:ilvl w:val="0"/>
          <w:numId w:val="19"/>
        </w:numPr>
        <w:jc w:val="both"/>
        <w:rPr>
          <w:rFonts w:asciiTheme="minorHAnsi" w:eastAsia="Cambria" w:hAnsiTheme="minorHAnsi" w:cs="Cambria"/>
          <w:sz w:val="22"/>
          <w:szCs w:val="22"/>
        </w:rPr>
      </w:pPr>
      <w:r w:rsidRPr="00F42E3D">
        <w:rPr>
          <w:rFonts w:asciiTheme="minorHAnsi" w:eastAsia="Cambria" w:hAnsiTheme="minorHAnsi"/>
          <w:sz w:val="22"/>
          <w:szCs w:val="22"/>
        </w:rPr>
        <w:t xml:space="preserve">Wykonawca nie może złożyć oferty w sposób, o jakim mowa w </w:t>
      </w:r>
      <w:r w:rsidRPr="009026F1">
        <w:rPr>
          <w:rFonts w:asciiTheme="minorHAnsi" w:eastAsia="Cambria" w:hAnsiTheme="minorHAnsi"/>
          <w:sz w:val="22"/>
          <w:szCs w:val="22"/>
        </w:rPr>
        <w:t xml:space="preserve">Rozdziale IX. pkt </w:t>
      </w:r>
      <w:r>
        <w:rPr>
          <w:rFonts w:asciiTheme="minorHAnsi" w:eastAsia="Cambria" w:hAnsiTheme="minorHAnsi"/>
          <w:sz w:val="22"/>
          <w:szCs w:val="22"/>
        </w:rPr>
        <w:t>4</w:t>
      </w:r>
      <w:r w:rsidRPr="009026F1">
        <w:rPr>
          <w:rFonts w:asciiTheme="minorHAnsi" w:eastAsia="Cambria" w:hAnsiTheme="minorHAnsi"/>
          <w:sz w:val="22"/>
          <w:szCs w:val="22"/>
        </w:rPr>
        <w:t xml:space="preserve"> </w:t>
      </w:r>
      <w:r w:rsidRPr="009026F1">
        <w:rPr>
          <w:rFonts w:asciiTheme="minorHAnsi" w:eastAsia="Cambria" w:hAnsiTheme="minorHAnsi" w:cs="Cambria"/>
          <w:sz w:val="22"/>
          <w:szCs w:val="22"/>
        </w:rPr>
        <w:t xml:space="preserve">Informacje </w:t>
      </w:r>
      <w:r w:rsidRPr="00F42E3D">
        <w:rPr>
          <w:rFonts w:asciiTheme="minorHAnsi" w:eastAsia="Cambria" w:hAnsiTheme="minorHAnsi" w:cs="Cambria"/>
          <w:sz w:val="22"/>
          <w:szCs w:val="22"/>
        </w:rPr>
        <w:t>dotyczące odpowiedzi na pytania, wyjaśnienia, odwołania i odpowiedzi na nie, zmiany SWZ takie jak np. zmiany terminu składania i otwarcia ofert, itp., Zamawiający będzie zamieszczał na platformie w sekcji “Komunikaty”.</w:t>
      </w:r>
    </w:p>
    <w:p w14:paraId="423E2B77"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661651F7" w14:textId="77777777" w:rsidR="00A52D5C" w:rsidRPr="00F42E3D" w:rsidRDefault="00A52D5C" w:rsidP="00A52D5C">
      <w:pPr>
        <w:pStyle w:val="Bezodstpw"/>
        <w:numPr>
          <w:ilvl w:val="0"/>
          <w:numId w:val="19"/>
        </w:numPr>
        <w:jc w:val="both"/>
        <w:rPr>
          <w:rFonts w:asciiTheme="minorHAnsi" w:eastAsia="Cambria" w:hAnsiTheme="minorHAnsi" w:cs="Cambria"/>
          <w:sz w:val="22"/>
          <w:szCs w:val="22"/>
        </w:rPr>
      </w:pPr>
      <w:r w:rsidRPr="00F42E3D">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9" w:history="1">
        <w:r w:rsidRPr="00F42E3D">
          <w:rPr>
            <w:rStyle w:val="Hipercze"/>
            <w:rFonts w:asciiTheme="minorHAnsi" w:hAnsiTheme="minorHAnsi" w:cs="Arial"/>
            <w:b/>
            <w:color w:val="auto"/>
            <w:sz w:val="22"/>
            <w:szCs w:val="22"/>
          </w:rPr>
          <w:t>platformazakupowa.pl</w:t>
        </w:r>
      </w:hyperlink>
      <w:r w:rsidRPr="00F42E3D">
        <w:rPr>
          <w:rFonts w:asciiTheme="minorHAnsi" w:hAnsiTheme="minorHAnsi" w:cs="Arial"/>
          <w:sz w:val="22"/>
          <w:szCs w:val="22"/>
        </w:rPr>
        <w:t xml:space="preserve">, tj.: </w:t>
      </w:r>
    </w:p>
    <w:p w14:paraId="0153537D"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42E3D">
        <w:rPr>
          <w:rFonts w:asciiTheme="minorHAnsi" w:eastAsia="Cambria" w:hAnsiTheme="minorHAnsi" w:cs="Cambria"/>
          <w:color w:val="000000"/>
          <w:sz w:val="22"/>
          <w:szCs w:val="22"/>
        </w:rPr>
        <w:t>kb</w:t>
      </w:r>
      <w:proofErr w:type="spellEnd"/>
      <w:r w:rsidRPr="00F42E3D">
        <w:rPr>
          <w:rFonts w:asciiTheme="minorHAnsi" w:eastAsia="Cambria" w:hAnsiTheme="minorHAnsi" w:cs="Cambria"/>
          <w:color w:val="000000"/>
          <w:sz w:val="22"/>
          <w:szCs w:val="22"/>
        </w:rPr>
        <w:t>/s,</w:t>
      </w:r>
    </w:p>
    <w:p w14:paraId="74B6A551"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DF11C80"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c/ zainstalowana dowolna przeglądarka internetowa, w przypadku Internet Explorer minimalnie wersja 10 0.,</w:t>
      </w:r>
    </w:p>
    <w:p w14:paraId="45DF141F"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d/ włączona obsługa JavaScript,</w:t>
      </w:r>
    </w:p>
    <w:p w14:paraId="1A13B6E4"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 xml:space="preserve">e/ zainstalowany program Adobe </w:t>
      </w:r>
      <w:proofErr w:type="spellStart"/>
      <w:r w:rsidRPr="00F42E3D">
        <w:rPr>
          <w:rFonts w:asciiTheme="minorHAnsi" w:eastAsia="Cambria" w:hAnsiTheme="minorHAnsi" w:cs="Cambria"/>
          <w:color w:val="000000"/>
          <w:sz w:val="22"/>
          <w:szCs w:val="22"/>
        </w:rPr>
        <w:t>Acrobat</w:t>
      </w:r>
      <w:proofErr w:type="spellEnd"/>
      <w:r w:rsidRPr="00F42E3D">
        <w:rPr>
          <w:rFonts w:asciiTheme="minorHAnsi" w:eastAsia="Cambria" w:hAnsiTheme="minorHAnsi" w:cs="Cambria"/>
          <w:color w:val="000000"/>
          <w:sz w:val="22"/>
          <w:szCs w:val="22"/>
        </w:rPr>
        <w:t xml:space="preserve"> Reader lub inny obsługujący format plików .pdf.</w:t>
      </w:r>
    </w:p>
    <w:p w14:paraId="015C0334"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Zalecane formaty przesyłanych danych, tj. plików o wielkości do 150 MB. -  Zalecany format: .pdf.</w:t>
      </w:r>
    </w:p>
    <w:p w14:paraId="41F3821C"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Zalecany format kwalifikowanego podpisu elektronicznego:</w:t>
      </w:r>
    </w:p>
    <w:p w14:paraId="35D34A0F"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 xml:space="preserve">a/ dokumenty w formacie .pdf zaleca się podpisywać formatem </w:t>
      </w:r>
      <w:proofErr w:type="spellStart"/>
      <w:r w:rsidRPr="00F42E3D">
        <w:rPr>
          <w:rFonts w:asciiTheme="minorHAnsi" w:eastAsia="Cambria" w:hAnsiTheme="minorHAnsi" w:cs="Cambria"/>
          <w:color w:val="000000"/>
          <w:sz w:val="22"/>
          <w:szCs w:val="22"/>
        </w:rPr>
        <w:t>PAdES</w:t>
      </w:r>
      <w:proofErr w:type="spellEnd"/>
      <w:r w:rsidRPr="00F42E3D">
        <w:rPr>
          <w:rFonts w:asciiTheme="minorHAnsi" w:eastAsia="Cambria" w:hAnsiTheme="minorHAnsi" w:cs="Cambria"/>
          <w:color w:val="000000"/>
          <w:sz w:val="22"/>
          <w:szCs w:val="22"/>
        </w:rPr>
        <w:t>;</w:t>
      </w:r>
    </w:p>
    <w:p w14:paraId="05CCF73F" w14:textId="77777777" w:rsidR="00A52D5C" w:rsidRPr="00F42E3D" w:rsidRDefault="00A52D5C" w:rsidP="00A52D5C">
      <w:pPr>
        <w:pStyle w:val="Bezodstpw"/>
        <w:ind w:left="720"/>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42E3D">
        <w:rPr>
          <w:rFonts w:asciiTheme="minorHAnsi" w:eastAsia="Cambria" w:hAnsiTheme="minorHAnsi" w:cs="Cambria"/>
          <w:color w:val="000000"/>
          <w:sz w:val="22"/>
          <w:szCs w:val="22"/>
        </w:rPr>
        <w:t>XAdES</w:t>
      </w:r>
      <w:proofErr w:type="spellEnd"/>
      <w:r w:rsidRPr="00F42E3D">
        <w:rPr>
          <w:rFonts w:asciiTheme="minorHAnsi" w:eastAsia="Cambria" w:hAnsiTheme="minorHAnsi" w:cs="Cambria"/>
          <w:color w:val="000000"/>
          <w:sz w:val="22"/>
          <w:szCs w:val="22"/>
        </w:rPr>
        <w:t>.</w:t>
      </w:r>
    </w:p>
    <w:p w14:paraId="2335DE8A"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20">
        <w:r w:rsidRPr="00F42E3D">
          <w:rPr>
            <w:rFonts w:asciiTheme="minorHAnsi" w:eastAsia="Cambria" w:hAnsiTheme="minorHAnsi" w:cs="Cambria"/>
            <w:color w:val="000000"/>
            <w:sz w:val="22"/>
            <w:szCs w:val="22"/>
          </w:rPr>
          <w:t xml:space="preserve"> </w:t>
        </w:r>
      </w:hyperlink>
      <w:hyperlink r:id="rId21">
        <w:r w:rsidRPr="00F42E3D">
          <w:rPr>
            <w:rFonts w:asciiTheme="minorHAnsi" w:eastAsia="Cambria" w:hAnsiTheme="minorHAnsi" w:cs="Cambria"/>
            <w:color w:val="1155CC"/>
            <w:sz w:val="22"/>
            <w:szCs w:val="22"/>
            <w:u w:val="single"/>
          </w:rPr>
          <w:t>https://platformazakupowa.pl/strona/1-regulamin</w:t>
        </w:r>
      </w:hyperlink>
      <w:r w:rsidRPr="00F42E3D">
        <w:rPr>
          <w:rFonts w:asciiTheme="minorHAnsi" w:eastAsia="Cambria" w:hAnsiTheme="minorHAnsi" w:cs="Cambria"/>
          <w:color w:val="000000"/>
          <w:sz w:val="22"/>
          <w:szCs w:val="22"/>
        </w:rPr>
        <w:t xml:space="preserve"> w zakładce „Regulamin" oraz uznaje go za wiążący.</w:t>
      </w:r>
    </w:p>
    <w:p w14:paraId="64A725E1" w14:textId="77777777" w:rsidR="00A52D5C" w:rsidRPr="00F42E3D" w:rsidRDefault="00A52D5C" w:rsidP="00A52D5C">
      <w:pPr>
        <w:pStyle w:val="Bezodstpw"/>
        <w:numPr>
          <w:ilvl w:val="0"/>
          <w:numId w:val="19"/>
        </w:numPr>
        <w:jc w:val="both"/>
        <w:rPr>
          <w:rFonts w:asciiTheme="minorHAnsi" w:eastAsia="Cambria" w:hAnsiTheme="minorHAnsi" w:cs="Cambria"/>
          <w:color w:val="000000"/>
          <w:sz w:val="22"/>
          <w:szCs w:val="22"/>
        </w:rPr>
      </w:pPr>
      <w:r w:rsidRPr="00F42E3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F42E3D">
        <w:rPr>
          <w:rFonts w:asciiTheme="minorHAnsi" w:eastAsia="Cambria" w:hAnsiTheme="minorHAnsi" w:cs="Cambria"/>
          <w:color w:val="000000"/>
          <w:sz w:val="22"/>
          <w:szCs w:val="22"/>
        </w:rPr>
        <w:t>swz</w:t>
      </w:r>
      <w:proofErr w:type="spellEnd"/>
      <w:r w:rsidRPr="00F42E3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2">
        <w:r w:rsidRPr="00F42E3D">
          <w:rPr>
            <w:rFonts w:asciiTheme="minorHAnsi" w:eastAsia="Cambria" w:hAnsiTheme="minorHAnsi" w:cs="Cambria"/>
            <w:color w:val="1155CC"/>
            <w:sz w:val="22"/>
            <w:szCs w:val="22"/>
            <w:u w:val="single"/>
          </w:rPr>
          <w:t>https://platformazakupowa.pl/strona/45-instrukcje</w:t>
        </w:r>
      </w:hyperlink>
    </w:p>
    <w:p w14:paraId="7B650918" w14:textId="77777777" w:rsidR="00A52D5C" w:rsidRPr="00F42E3D" w:rsidRDefault="00A52D5C" w:rsidP="00A52D5C">
      <w:pPr>
        <w:pStyle w:val="Bezodstpw"/>
        <w:numPr>
          <w:ilvl w:val="0"/>
          <w:numId w:val="19"/>
        </w:numPr>
        <w:jc w:val="both"/>
        <w:rPr>
          <w:rFonts w:asciiTheme="minorHAnsi" w:eastAsia="Calibri" w:hAnsiTheme="minorHAnsi" w:cs="Calibri"/>
          <w:sz w:val="22"/>
          <w:szCs w:val="22"/>
        </w:rPr>
      </w:pPr>
      <w:r w:rsidRPr="00F42E3D">
        <w:rPr>
          <w:rFonts w:asciiTheme="minorHAnsi" w:hAnsiTheme="minorHAnsi"/>
          <w:sz w:val="22"/>
          <w:szCs w:val="22"/>
        </w:rPr>
        <w:lastRenderedPageBreak/>
        <w:t xml:space="preserve">Zamawiający nie ponosi odpowiedzialności za złożenie oferty w sposób niezgodny z Instrukcją korzystania z </w:t>
      </w:r>
      <w:hyperlink r:id="rId23">
        <w:r w:rsidRPr="00F42E3D">
          <w:rPr>
            <w:rFonts w:asciiTheme="minorHAnsi" w:hAnsiTheme="minorHAnsi"/>
            <w:color w:val="1155CC"/>
            <w:sz w:val="22"/>
            <w:szCs w:val="22"/>
            <w:u w:val="single"/>
          </w:rPr>
          <w:t>platformazakupowa.pl</w:t>
        </w:r>
      </w:hyperlink>
      <w:r w:rsidRPr="00F42E3D">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F42E3D">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6E1ACE2F" w14:textId="61E37D0E" w:rsidR="00A52D5C" w:rsidRPr="00F42E3D" w:rsidRDefault="00A52D5C" w:rsidP="00A52D5C">
      <w:pPr>
        <w:pStyle w:val="Bezodstpw"/>
        <w:numPr>
          <w:ilvl w:val="0"/>
          <w:numId w:val="19"/>
        </w:numPr>
        <w:jc w:val="both"/>
        <w:rPr>
          <w:rFonts w:asciiTheme="minorHAnsi" w:eastAsia="Calibri" w:hAnsiTheme="minorHAnsi" w:cs="Calibri"/>
          <w:sz w:val="22"/>
          <w:szCs w:val="22"/>
        </w:rPr>
      </w:pPr>
      <w:r w:rsidRPr="00F42E3D">
        <w:rPr>
          <w:rFonts w:asciiTheme="minorHAnsi" w:hAnsiTheme="minorHAnsi"/>
          <w:sz w:val="22"/>
          <w:szCs w:val="22"/>
        </w:rPr>
        <w:t xml:space="preserve">Pracownicy Działu Zamówień Publicznych </w:t>
      </w:r>
      <w:r w:rsidRPr="007E5DEC">
        <w:rPr>
          <w:rFonts w:asciiTheme="minorHAnsi" w:hAnsiTheme="minorHAnsi"/>
          <w:b/>
          <w:sz w:val="22"/>
          <w:szCs w:val="22"/>
        </w:rPr>
        <w:t>tel.: 22/711 90 48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1DD467B4" w14:textId="77777777" w:rsidR="006D0877" w:rsidRDefault="006D0877" w:rsidP="00697DD0">
      <w:pPr>
        <w:tabs>
          <w:tab w:val="num" w:pos="1620"/>
        </w:tabs>
        <w:ind w:left="284"/>
        <w:jc w:val="both"/>
        <w:rPr>
          <w:rFonts w:asciiTheme="minorHAnsi" w:hAnsiTheme="minorHAnsi" w:cs="Posterama"/>
          <w:b/>
          <w:bCs/>
          <w:sz w:val="22"/>
          <w:szCs w:val="22"/>
        </w:rPr>
      </w:pPr>
    </w:p>
    <w:p w14:paraId="44FC3BD0" w14:textId="77777777" w:rsidR="003B4514" w:rsidRPr="00697DD0" w:rsidRDefault="003B4514" w:rsidP="003B4514">
      <w:pPr>
        <w:tabs>
          <w:tab w:val="num" w:pos="1620"/>
        </w:tabs>
        <w:ind w:left="284"/>
        <w:jc w:val="both"/>
        <w:rPr>
          <w:rFonts w:asciiTheme="minorHAnsi" w:hAnsiTheme="minorHAnsi" w:cs="Posterama"/>
          <w:b/>
          <w:bCs/>
          <w:sz w:val="22"/>
          <w:szCs w:val="22"/>
        </w:rPr>
      </w:pPr>
      <w:r w:rsidRPr="00697DD0">
        <w:rPr>
          <w:rFonts w:asciiTheme="minorHAnsi" w:hAnsiTheme="minorHAnsi" w:cs="Posterama"/>
          <w:b/>
          <w:bCs/>
          <w:sz w:val="22"/>
          <w:szCs w:val="22"/>
        </w:rPr>
        <w:t>X. OPIS SPOSOBU UDZIELANIA WYJAŚNIEŃ TREŚCI SWZ:</w:t>
      </w:r>
    </w:p>
    <w:p w14:paraId="1B8F6F4F" w14:textId="77777777" w:rsidR="003B4514" w:rsidRPr="00697DD0" w:rsidRDefault="003B4514" w:rsidP="003B4514">
      <w:pPr>
        <w:tabs>
          <w:tab w:val="num" w:pos="1620"/>
        </w:tabs>
        <w:jc w:val="both"/>
        <w:rPr>
          <w:rFonts w:asciiTheme="minorHAnsi" w:hAnsiTheme="minorHAnsi" w:cs="Posterama"/>
          <w:b/>
          <w:bCs/>
          <w:sz w:val="22"/>
          <w:szCs w:val="22"/>
        </w:rPr>
      </w:pPr>
    </w:p>
    <w:p w14:paraId="68ADEDE2" w14:textId="77777777" w:rsidR="003B4514" w:rsidRPr="00376473" w:rsidRDefault="003B4514" w:rsidP="003B4514">
      <w:pPr>
        <w:numPr>
          <w:ilvl w:val="0"/>
          <w:numId w:val="8"/>
        </w:numPr>
        <w:ind w:left="851" w:hanging="284"/>
        <w:jc w:val="both"/>
        <w:textAlignment w:val="baseline"/>
        <w:outlineLvl w:val="1"/>
        <w:rPr>
          <w:rFonts w:asciiTheme="minorHAnsi" w:hAnsiTheme="minorHAnsi" w:cs="Posterama"/>
          <w:sz w:val="22"/>
          <w:szCs w:val="22"/>
          <w:lang w:val="x-none" w:eastAsia="x-none"/>
        </w:rPr>
      </w:pPr>
      <w:r w:rsidRPr="00392006">
        <w:rPr>
          <w:rFonts w:asciiTheme="minorHAnsi" w:hAnsiTheme="minorHAnsi" w:cs="Posterama"/>
          <w:sz w:val="22"/>
          <w:szCs w:val="18"/>
          <w:lang w:val="x-none" w:eastAsia="x-none"/>
        </w:rPr>
        <w:t xml:space="preserve">SWZ udostępniona jest </w:t>
      </w:r>
      <w:r w:rsidRPr="00392006">
        <w:rPr>
          <w:rFonts w:asciiTheme="minorHAnsi" w:hAnsiTheme="minorHAnsi" w:cs="Posterama"/>
          <w:sz w:val="22"/>
          <w:szCs w:val="18"/>
          <w:lang w:eastAsia="x-none"/>
        </w:rPr>
        <w:t xml:space="preserve">w Systemie pod adresem </w:t>
      </w:r>
      <w:hyperlink r:id="rId24" w:history="1">
        <w:r w:rsidRPr="009026F1">
          <w:rPr>
            <w:rStyle w:val="Hipercze"/>
            <w:rFonts w:asciiTheme="minorHAnsi" w:eastAsia="Calibri" w:hAnsiTheme="minorHAnsi"/>
            <w:sz w:val="22"/>
            <w:szCs w:val="22"/>
            <w:lang w:val="x-none" w:eastAsia="x-none"/>
          </w:rPr>
          <w:t>https:</w:t>
        </w:r>
        <w:r w:rsidRPr="009026F1">
          <w:rPr>
            <w:rStyle w:val="Hipercze"/>
            <w:rFonts w:asciiTheme="minorHAnsi" w:eastAsia="Calibri" w:hAnsiTheme="minorHAnsi"/>
            <w:sz w:val="22"/>
            <w:szCs w:val="22"/>
            <w:lang w:eastAsia="x-none"/>
          </w:rPr>
          <w:t>/</w:t>
        </w:r>
        <w:r w:rsidRPr="009026F1">
          <w:rPr>
            <w:rStyle w:val="Hipercze"/>
            <w:rFonts w:asciiTheme="minorHAnsi" w:eastAsia="Calibri" w:hAnsiTheme="minorHAnsi"/>
            <w:sz w:val="22"/>
            <w:szCs w:val="22"/>
            <w:lang w:val="x-none" w:eastAsia="x-none"/>
          </w:rPr>
          <w:t>/platformazakupowa.pl/</w:t>
        </w:r>
        <w:proofErr w:type="spellStart"/>
        <w:r w:rsidRPr="009026F1">
          <w:rPr>
            <w:rStyle w:val="Hipercze"/>
            <w:rFonts w:asciiTheme="minorHAnsi" w:eastAsia="Calibri" w:hAnsiTheme="minorHAnsi"/>
            <w:sz w:val="22"/>
            <w:szCs w:val="22"/>
            <w:lang w:val="x-none" w:eastAsia="x-none"/>
          </w:rPr>
          <w:t>pn</w:t>
        </w:r>
        <w:proofErr w:type="spellEnd"/>
        <w:r w:rsidRPr="009026F1">
          <w:rPr>
            <w:rStyle w:val="Hipercze"/>
            <w:rFonts w:asciiTheme="minorHAnsi" w:eastAsia="Calibri" w:hAnsiTheme="minorHAnsi"/>
            <w:sz w:val="22"/>
            <w:szCs w:val="22"/>
            <w:lang w:val="x-none" w:eastAsia="x-none"/>
          </w:rPr>
          <w:t>/</w:t>
        </w:r>
        <w:proofErr w:type="spellStart"/>
        <w:r w:rsidRPr="009026F1">
          <w:rPr>
            <w:rStyle w:val="Hipercze"/>
            <w:rFonts w:asciiTheme="minorHAnsi" w:eastAsia="Calibri" w:hAnsiTheme="minorHAnsi"/>
            <w:sz w:val="22"/>
            <w:szCs w:val="22"/>
            <w:lang w:val="x-none" w:eastAsia="x-none"/>
          </w:rPr>
          <w:t>stocer</w:t>
        </w:r>
        <w:proofErr w:type="spellEnd"/>
      </w:hyperlink>
      <w:r w:rsidRPr="009026F1">
        <w:rPr>
          <w:rStyle w:val="Hipercze"/>
          <w:rFonts w:asciiTheme="minorHAnsi" w:eastAsia="Calibri" w:hAnsiTheme="minorHAnsi"/>
          <w:color w:val="auto"/>
          <w:sz w:val="22"/>
          <w:szCs w:val="22"/>
          <w:lang w:eastAsia="x-none"/>
        </w:rPr>
        <w:t xml:space="preserve"> </w:t>
      </w:r>
      <w:r w:rsidRPr="009026F1">
        <w:rPr>
          <w:rFonts w:asciiTheme="minorHAnsi" w:eastAsia="Calibri" w:hAnsiTheme="minorHAnsi"/>
          <w:sz w:val="22"/>
          <w:szCs w:val="22"/>
          <w:u w:val="single"/>
          <w:lang w:eastAsia="x-none"/>
        </w:rPr>
        <w:t xml:space="preserve"> </w:t>
      </w:r>
      <w:r w:rsidRPr="00392006">
        <w:rPr>
          <w:rFonts w:asciiTheme="minorHAnsi" w:hAnsiTheme="minorHAnsi" w:cs="Posterama"/>
          <w:sz w:val="22"/>
          <w:szCs w:val="18"/>
          <w:lang w:val="x-none" w:eastAsia="x-none"/>
        </w:rPr>
        <w:t xml:space="preserve">od dnia publikacji ogłoszenia o zamówieniu w </w:t>
      </w:r>
      <w:r w:rsidRPr="00991EFF">
        <w:rPr>
          <w:rFonts w:asciiTheme="minorHAnsi" w:hAnsiTheme="minorHAnsi" w:cs="Posterama"/>
          <w:b/>
          <w:bCs/>
          <w:sz w:val="22"/>
          <w:szCs w:val="18"/>
          <w:lang w:eastAsia="x-none"/>
        </w:rPr>
        <w:t xml:space="preserve">Biuletynie Zamówień </w:t>
      </w:r>
      <w:r>
        <w:rPr>
          <w:rFonts w:asciiTheme="minorHAnsi" w:hAnsiTheme="minorHAnsi" w:cs="Posterama"/>
          <w:b/>
          <w:bCs/>
          <w:sz w:val="22"/>
          <w:szCs w:val="18"/>
          <w:lang w:eastAsia="x-none"/>
        </w:rPr>
        <w:t>P</w:t>
      </w:r>
      <w:r w:rsidRPr="00991EFF">
        <w:rPr>
          <w:rFonts w:asciiTheme="minorHAnsi" w:hAnsiTheme="minorHAnsi" w:cs="Posterama"/>
          <w:b/>
          <w:bCs/>
          <w:sz w:val="22"/>
          <w:szCs w:val="18"/>
          <w:lang w:eastAsia="x-none"/>
        </w:rPr>
        <w:t>ublicznych</w:t>
      </w:r>
      <w:r>
        <w:rPr>
          <w:rFonts w:asciiTheme="minorHAnsi" w:hAnsiTheme="minorHAnsi" w:cs="Posterama"/>
          <w:sz w:val="22"/>
          <w:szCs w:val="18"/>
          <w:lang w:eastAsia="x-none"/>
        </w:rPr>
        <w:t xml:space="preserve"> </w:t>
      </w:r>
      <w:r w:rsidRPr="00392006">
        <w:rPr>
          <w:rFonts w:asciiTheme="minorHAnsi" w:hAnsiTheme="minorHAnsi" w:cs="Posterama"/>
          <w:sz w:val="22"/>
          <w:szCs w:val="18"/>
          <w:lang w:val="x-none" w:eastAsia="x-none"/>
        </w:rPr>
        <w:t>do upływu terminu składania ofert.</w:t>
      </w:r>
    </w:p>
    <w:p w14:paraId="738BDC2D" w14:textId="77777777" w:rsidR="003B4514" w:rsidRPr="00376473" w:rsidRDefault="003B4514" w:rsidP="003B4514">
      <w:pPr>
        <w:numPr>
          <w:ilvl w:val="0"/>
          <w:numId w:val="8"/>
        </w:numPr>
        <w:ind w:left="851" w:hanging="284"/>
        <w:jc w:val="both"/>
        <w:textAlignment w:val="baseline"/>
        <w:outlineLvl w:val="1"/>
        <w:rPr>
          <w:rFonts w:asciiTheme="minorHAnsi" w:hAnsiTheme="minorHAnsi" w:cs="Posterama"/>
          <w:sz w:val="22"/>
          <w:szCs w:val="22"/>
          <w:lang w:val="x-none" w:eastAsia="x-none"/>
        </w:rPr>
      </w:pPr>
      <w:r w:rsidRPr="00376473">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578AABD3"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bCs/>
          <w:sz w:val="22"/>
          <w:szCs w:val="22"/>
          <w:lang w:val="x-none" w:eastAsia="x-none"/>
        </w:rPr>
        <w:t xml:space="preserve">Zamawiający jest obowiązany udzielić wyjaśnień niezwłocznie, jednak nie później niż na 2 dni przed upływem terminu składania ofert pod warunkiem że wniosek o wyjaśnienie treści SWZ wpłynął do </w:t>
      </w:r>
      <w:r w:rsidRPr="00392006">
        <w:rPr>
          <w:rFonts w:asciiTheme="minorHAnsi" w:hAnsiTheme="minorHAnsi" w:cs="Posterama"/>
          <w:bCs/>
          <w:sz w:val="22"/>
          <w:szCs w:val="22"/>
          <w:lang w:eastAsia="x-none"/>
        </w:rPr>
        <w:t>niego</w:t>
      </w:r>
      <w:r w:rsidRPr="00392006">
        <w:rPr>
          <w:rFonts w:asciiTheme="minorHAnsi" w:hAnsiTheme="minorHAnsi" w:cs="Posterama"/>
          <w:bCs/>
          <w:sz w:val="22"/>
          <w:szCs w:val="22"/>
          <w:lang w:val="x-none" w:eastAsia="x-none"/>
        </w:rPr>
        <w:t xml:space="preserve"> nie później niż na 4 dni przed upływem terminu składania ofert.</w:t>
      </w:r>
    </w:p>
    <w:p w14:paraId="7DEE92B1"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sz w:val="22"/>
          <w:szCs w:val="22"/>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447E96B9"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47690BF3"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sz w:val="22"/>
          <w:szCs w:val="18"/>
          <w:lang w:val="x-none" w:eastAsia="x-none"/>
        </w:rPr>
        <w:t xml:space="preserve">Jeżeli wniosek o wyjaśnienie treści SWZ wpłynie po upływie terminu składania wniosku, o którym mowa w pkt </w:t>
      </w:r>
      <w:r w:rsidRPr="00392006">
        <w:rPr>
          <w:rFonts w:asciiTheme="minorHAnsi" w:hAnsiTheme="minorHAnsi" w:cs="Posterama"/>
          <w:sz w:val="22"/>
          <w:szCs w:val="18"/>
          <w:lang w:eastAsia="x-none"/>
        </w:rPr>
        <w:t>3</w:t>
      </w:r>
      <w:r w:rsidRPr="00392006">
        <w:rPr>
          <w:rFonts w:asciiTheme="minorHAnsi" w:hAnsiTheme="minorHAnsi" w:cs="Posterama"/>
          <w:sz w:val="22"/>
          <w:szCs w:val="18"/>
          <w:lang w:val="x-none" w:eastAsia="x-none"/>
        </w:rPr>
        <w:t xml:space="preserve">, </w:t>
      </w:r>
      <w:r w:rsidRPr="00392006">
        <w:rPr>
          <w:rFonts w:asciiTheme="minorHAnsi" w:hAnsiTheme="minorHAnsi" w:cs="Posterama"/>
          <w:sz w:val="22"/>
          <w:szCs w:val="18"/>
          <w:lang w:eastAsia="x-none"/>
        </w:rPr>
        <w:t xml:space="preserve">Zamawiający </w:t>
      </w:r>
      <w:r w:rsidRPr="00392006">
        <w:rPr>
          <w:rFonts w:asciiTheme="minorHAnsi" w:hAnsiTheme="minorHAnsi" w:cs="Posterama"/>
          <w:sz w:val="22"/>
          <w:szCs w:val="18"/>
          <w:lang w:val="x-none" w:eastAsia="x-none"/>
        </w:rPr>
        <w:t xml:space="preserve"> może udzielić wyjaśnień albo pozostawić wniosek bez </w:t>
      </w:r>
      <w:r w:rsidRPr="00392006">
        <w:rPr>
          <w:rFonts w:asciiTheme="minorHAnsi" w:hAnsiTheme="minorHAnsi" w:cs="Posterama"/>
          <w:sz w:val="22"/>
          <w:szCs w:val="22"/>
          <w:lang w:val="x-none" w:eastAsia="x-none"/>
        </w:rPr>
        <w:t>rozpoznania. Przedłużenie terminu składania ofert nie wpływa na bieg terminu składania wniosku, o którym mowa w pkt</w:t>
      </w:r>
      <w:r w:rsidRPr="00392006">
        <w:rPr>
          <w:rFonts w:asciiTheme="minorHAnsi" w:hAnsiTheme="minorHAnsi" w:cs="Posterama"/>
          <w:sz w:val="22"/>
          <w:szCs w:val="22"/>
          <w:lang w:eastAsia="x-none"/>
        </w:rPr>
        <w:t>. 3.</w:t>
      </w:r>
    </w:p>
    <w:p w14:paraId="23FC53D4" w14:textId="77777777" w:rsidR="003B4514" w:rsidRPr="00392006" w:rsidRDefault="003B4514" w:rsidP="003B4514">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392006">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392006">
        <w:rPr>
          <w:rFonts w:asciiTheme="minorHAnsi" w:hAnsiTheme="minorHAnsi" w:cs="Posterama"/>
          <w:sz w:val="22"/>
          <w:szCs w:val="22"/>
          <w:lang w:eastAsia="x-none"/>
        </w:rPr>
        <w:t>Zamawiający</w:t>
      </w:r>
      <w:r w:rsidRPr="00392006">
        <w:rPr>
          <w:rFonts w:asciiTheme="minorHAnsi" w:hAnsiTheme="minorHAnsi" w:cs="Posterama"/>
          <w:sz w:val="22"/>
          <w:szCs w:val="22"/>
          <w:lang w:val="x-none" w:eastAsia="x-none"/>
        </w:rPr>
        <w:t xml:space="preserve"> przedłuży termin składania ofert oraz umieści taką informację na stronie internetowej</w:t>
      </w:r>
      <w:r w:rsidRPr="00392006">
        <w:rPr>
          <w:rFonts w:asciiTheme="minorHAnsi" w:hAnsiTheme="minorHAnsi" w:cs="Posterama"/>
          <w:sz w:val="22"/>
          <w:szCs w:val="22"/>
          <w:lang w:eastAsia="x-none"/>
        </w:rPr>
        <w:t xml:space="preserve"> postępowania</w:t>
      </w:r>
      <w:r w:rsidRPr="00392006">
        <w:rPr>
          <w:rFonts w:asciiTheme="minorHAnsi" w:hAnsiTheme="minorHAnsi" w:cs="Posterama"/>
          <w:sz w:val="22"/>
          <w:szCs w:val="22"/>
          <w:lang w:val="x-none" w:eastAsia="x-none"/>
        </w:rPr>
        <w:t xml:space="preserve">. </w:t>
      </w:r>
    </w:p>
    <w:p w14:paraId="2228AABC" w14:textId="77777777" w:rsidR="003B4514" w:rsidRPr="005269CC" w:rsidRDefault="003B4514" w:rsidP="003B4514">
      <w:pPr>
        <w:autoSpaceDE w:val="0"/>
        <w:autoSpaceDN w:val="0"/>
        <w:jc w:val="both"/>
        <w:rPr>
          <w:rFonts w:asciiTheme="minorHAnsi" w:hAnsiTheme="minorHAnsi" w:cs="Tahoma"/>
          <w:b/>
          <w:sz w:val="22"/>
          <w:szCs w:val="22"/>
        </w:rPr>
      </w:pPr>
    </w:p>
    <w:p w14:paraId="0D2AA30D" w14:textId="77777777" w:rsidR="003B4514" w:rsidRPr="005269CC" w:rsidRDefault="003B4514" w:rsidP="003B4514">
      <w:pPr>
        <w:ind w:left="709"/>
        <w:jc w:val="both"/>
        <w:rPr>
          <w:rFonts w:asciiTheme="minorHAnsi" w:hAnsiTheme="minorHAnsi" w:cs="Posterama"/>
          <w:b/>
          <w:bCs/>
          <w:sz w:val="22"/>
          <w:szCs w:val="22"/>
        </w:rPr>
      </w:pPr>
      <w:r w:rsidRPr="005269CC">
        <w:rPr>
          <w:rFonts w:asciiTheme="minorHAnsi" w:hAnsiTheme="minorHAnsi" w:cs="Posterama"/>
          <w:b/>
          <w:bCs/>
          <w:sz w:val="22"/>
          <w:szCs w:val="22"/>
        </w:rPr>
        <w:t>UWAGA!!!</w:t>
      </w:r>
    </w:p>
    <w:p w14:paraId="37BDD867" w14:textId="77777777" w:rsidR="003B4514" w:rsidRPr="005269CC" w:rsidRDefault="003B4514" w:rsidP="003B4514">
      <w:pPr>
        <w:ind w:left="709"/>
        <w:jc w:val="both"/>
        <w:rPr>
          <w:rFonts w:asciiTheme="minorHAnsi" w:hAnsiTheme="minorHAnsi" w:cs="Posterama"/>
          <w:sz w:val="22"/>
          <w:szCs w:val="22"/>
        </w:rPr>
      </w:pPr>
    </w:p>
    <w:p w14:paraId="0923C77B" w14:textId="77777777" w:rsidR="003B4514" w:rsidRPr="005269CC" w:rsidRDefault="003B4514" w:rsidP="003B4514">
      <w:pPr>
        <w:pStyle w:val="Tekstpodstawowy3"/>
        <w:spacing w:line="252" w:lineRule="auto"/>
        <w:ind w:left="709"/>
        <w:rPr>
          <w:rFonts w:asciiTheme="minorHAnsi" w:hAnsiTheme="minorHAnsi" w:cs="Posterama"/>
          <w:bCs/>
          <w:iCs/>
          <w:sz w:val="22"/>
          <w:szCs w:val="24"/>
        </w:rPr>
      </w:pPr>
      <w:r w:rsidRPr="005269CC">
        <w:rPr>
          <w:rFonts w:asciiTheme="minorHAnsi" w:hAnsiTheme="minorHAnsi" w:cs="Posterama"/>
          <w:bCs/>
          <w:iCs/>
          <w:sz w:val="22"/>
          <w:szCs w:val="24"/>
        </w:rPr>
        <w:t xml:space="preserve">Jeżeli z treści kierowanych do Zamawiającego w trybie </w:t>
      </w:r>
      <w:r w:rsidRPr="005269CC">
        <w:rPr>
          <w:rFonts w:asciiTheme="minorHAnsi" w:hAnsiTheme="minorHAnsi" w:cs="Posterama"/>
          <w:b/>
          <w:iCs/>
          <w:sz w:val="22"/>
          <w:szCs w:val="24"/>
        </w:rPr>
        <w:t xml:space="preserve">art. </w:t>
      </w:r>
      <w:r w:rsidRPr="005269CC">
        <w:rPr>
          <w:rFonts w:asciiTheme="minorHAnsi" w:hAnsiTheme="minorHAnsi" w:cs="Posterama"/>
          <w:b/>
          <w:iCs/>
          <w:sz w:val="22"/>
          <w:szCs w:val="24"/>
          <w:lang w:val="pl-PL"/>
        </w:rPr>
        <w:t>284</w:t>
      </w:r>
      <w:r w:rsidRPr="005269CC">
        <w:rPr>
          <w:rFonts w:asciiTheme="minorHAnsi" w:hAnsiTheme="minorHAnsi" w:cs="Posterama"/>
          <w:bCs/>
          <w:iCs/>
          <w:sz w:val="22"/>
          <w:szCs w:val="24"/>
          <w:lang w:val="pl-PL"/>
        </w:rPr>
        <w:t xml:space="preserve"> </w:t>
      </w:r>
      <w:proofErr w:type="spellStart"/>
      <w:r w:rsidRPr="005269CC">
        <w:rPr>
          <w:rFonts w:asciiTheme="minorHAnsi" w:hAnsiTheme="minorHAnsi" w:cs="Posterama"/>
          <w:bCs/>
          <w:iCs/>
          <w:sz w:val="22"/>
          <w:szCs w:val="24"/>
          <w:lang w:val="pl-PL"/>
        </w:rPr>
        <w:t>p.z.p</w:t>
      </w:r>
      <w:proofErr w:type="spellEnd"/>
      <w:r w:rsidRPr="005269CC">
        <w:rPr>
          <w:rFonts w:asciiTheme="minorHAnsi" w:hAnsiTheme="minorHAnsi" w:cs="Posterama"/>
          <w:bCs/>
          <w:iCs/>
          <w:sz w:val="22"/>
          <w:szCs w:val="24"/>
          <w:lang w:val="pl-PL"/>
        </w:rPr>
        <w:t>.</w:t>
      </w:r>
      <w:r w:rsidRPr="005269CC">
        <w:rPr>
          <w:rFonts w:asciiTheme="minorHAnsi" w:hAnsiTheme="minorHAnsi" w:cs="Posterama"/>
          <w:bCs/>
          <w:iCs/>
          <w:sz w:val="22"/>
          <w:szCs w:val="24"/>
        </w:rPr>
        <w:t xml:space="preserve"> </w:t>
      </w:r>
      <w:r w:rsidRPr="005269CC">
        <w:rPr>
          <w:rFonts w:asciiTheme="minorHAnsi" w:hAnsiTheme="minorHAnsi" w:cs="Posterama"/>
          <w:bCs/>
          <w:iCs/>
          <w:sz w:val="22"/>
          <w:szCs w:val="24"/>
          <w:lang w:val="pl-PL"/>
        </w:rPr>
        <w:t>wniosków o wyjaśnienie treści SWZ (</w:t>
      </w:r>
      <w:r w:rsidRPr="005269CC">
        <w:rPr>
          <w:rFonts w:asciiTheme="minorHAnsi" w:hAnsiTheme="minorHAnsi" w:cs="Posterama"/>
          <w:bCs/>
          <w:iCs/>
          <w:sz w:val="22"/>
          <w:szCs w:val="24"/>
        </w:rPr>
        <w:t>pytań</w:t>
      </w:r>
      <w:r w:rsidRPr="005269CC">
        <w:rPr>
          <w:rFonts w:asciiTheme="minorHAnsi" w:hAnsiTheme="minorHAnsi" w:cs="Posterama"/>
          <w:bCs/>
          <w:iCs/>
          <w:sz w:val="22"/>
          <w:szCs w:val="24"/>
          <w:lang w:val="pl-PL"/>
        </w:rPr>
        <w:t>)</w:t>
      </w:r>
      <w:r w:rsidRPr="005269CC">
        <w:rPr>
          <w:rFonts w:asciiTheme="minorHAnsi" w:hAnsiTheme="minorHAnsi" w:cs="Posterama"/>
          <w:bCs/>
          <w:iCs/>
          <w:sz w:val="22"/>
          <w:szCs w:val="24"/>
        </w:rPr>
        <w:t xml:space="preserve"> wynikać będzie propozycja zmiany</w:t>
      </w:r>
      <w:r w:rsidRPr="005269CC">
        <w:rPr>
          <w:rFonts w:asciiTheme="minorHAnsi" w:hAnsiTheme="minorHAnsi" w:cs="Posterama"/>
          <w:bCs/>
          <w:iCs/>
          <w:sz w:val="22"/>
          <w:szCs w:val="24"/>
          <w:lang w:val="pl-PL"/>
        </w:rPr>
        <w:t xml:space="preserve"> w trybie </w:t>
      </w:r>
      <w:r w:rsidRPr="005269CC">
        <w:rPr>
          <w:rFonts w:asciiTheme="minorHAnsi" w:hAnsiTheme="minorHAnsi" w:cs="Posterama"/>
          <w:b/>
          <w:iCs/>
          <w:sz w:val="22"/>
          <w:szCs w:val="24"/>
          <w:lang w:val="pl-PL"/>
        </w:rPr>
        <w:t>art. 286</w:t>
      </w:r>
      <w:r w:rsidRPr="005269CC">
        <w:rPr>
          <w:rFonts w:asciiTheme="minorHAnsi" w:hAnsiTheme="minorHAnsi" w:cs="Posterama"/>
          <w:bCs/>
          <w:iCs/>
          <w:sz w:val="22"/>
          <w:szCs w:val="24"/>
        </w:rPr>
        <w:t xml:space="preserve"> </w:t>
      </w:r>
      <w:proofErr w:type="spellStart"/>
      <w:r w:rsidRPr="005269CC">
        <w:rPr>
          <w:rFonts w:asciiTheme="minorHAnsi" w:hAnsiTheme="minorHAnsi" w:cs="Posterama"/>
          <w:bCs/>
          <w:iCs/>
          <w:sz w:val="22"/>
          <w:szCs w:val="24"/>
          <w:lang w:val="pl-PL"/>
        </w:rPr>
        <w:t>p.z.p</w:t>
      </w:r>
      <w:proofErr w:type="spellEnd"/>
      <w:r w:rsidRPr="005269CC">
        <w:rPr>
          <w:rFonts w:asciiTheme="minorHAnsi" w:hAnsiTheme="minorHAnsi" w:cs="Posterama"/>
          <w:bCs/>
          <w:iCs/>
          <w:sz w:val="22"/>
          <w:szCs w:val="24"/>
          <w:lang w:val="pl-PL"/>
        </w:rPr>
        <w:t xml:space="preserve">. </w:t>
      </w:r>
      <w:r w:rsidRPr="005269CC">
        <w:rPr>
          <w:rFonts w:asciiTheme="minorHAnsi" w:hAnsiTheme="minorHAnsi" w:cs="Posterama"/>
          <w:bCs/>
          <w:iCs/>
          <w:sz w:val="22"/>
          <w:szCs w:val="24"/>
        </w:rPr>
        <w:t>(modyfikacji) treści SWZ w zakresie opisu przedmiotu zamówienia</w:t>
      </w:r>
      <w:r w:rsidRPr="005269CC">
        <w:rPr>
          <w:rFonts w:asciiTheme="minorHAnsi" w:hAnsiTheme="minorHAnsi" w:cs="Posterama"/>
          <w:bCs/>
          <w:iCs/>
          <w:sz w:val="22"/>
          <w:szCs w:val="24"/>
          <w:lang w:val="pl-PL"/>
        </w:rPr>
        <w:t>,</w:t>
      </w:r>
      <w:r w:rsidRPr="005269CC">
        <w:rPr>
          <w:rFonts w:asciiTheme="minorHAnsi" w:hAnsiTheme="minorHAnsi" w:cs="Posterama"/>
          <w:bCs/>
          <w:iCs/>
          <w:sz w:val="22"/>
          <w:szCs w:val="24"/>
        </w:rPr>
        <w:t xml:space="preserve"> podziału na pakiety</w:t>
      </w:r>
      <w:r w:rsidRPr="005269CC">
        <w:rPr>
          <w:rFonts w:asciiTheme="minorHAnsi" w:hAnsiTheme="minorHAnsi" w:cs="Posterama"/>
          <w:bCs/>
          <w:iCs/>
          <w:sz w:val="22"/>
          <w:szCs w:val="24"/>
          <w:lang w:val="pl-PL"/>
        </w:rPr>
        <w:t xml:space="preserve"> czy warunków umowy,</w:t>
      </w:r>
      <w:r w:rsidRPr="005269CC">
        <w:rPr>
          <w:rFonts w:asciiTheme="minorHAnsi" w:hAnsiTheme="minorHAnsi" w:cs="Posterama"/>
          <w:bCs/>
          <w:iCs/>
          <w:sz w:val="22"/>
          <w:szCs w:val="24"/>
        </w:rPr>
        <w:t xml:space="preserve"> Zamawiający prosi o dołączenie pisemnego, merytorycznego uzasadnienia proponowanej </w:t>
      </w:r>
      <w:r w:rsidRPr="005269CC">
        <w:rPr>
          <w:rFonts w:asciiTheme="minorHAnsi" w:hAnsiTheme="minorHAnsi" w:cs="Posterama"/>
          <w:bCs/>
          <w:iCs/>
          <w:sz w:val="22"/>
          <w:szCs w:val="24"/>
          <w:lang w:val="pl-PL"/>
        </w:rPr>
        <w:t xml:space="preserve">przez Wykonawcę </w:t>
      </w:r>
      <w:r w:rsidRPr="005269CC">
        <w:rPr>
          <w:rFonts w:asciiTheme="minorHAnsi" w:hAnsiTheme="minorHAnsi" w:cs="Posterama"/>
          <w:bCs/>
          <w:iCs/>
          <w:sz w:val="22"/>
          <w:szCs w:val="24"/>
        </w:rPr>
        <w:t>zmiany</w:t>
      </w:r>
      <w:r w:rsidRPr="005269CC">
        <w:rPr>
          <w:rFonts w:asciiTheme="minorHAnsi" w:hAnsiTheme="minorHAnsi" w:cs="Posterama"/>
          <w:bCs/>
          <w:iCs/>
          <w:sz w:val="22"/>
          <w:szCs w:val="24"/>
          <w:lang w:val="pl-PL"/>
        </w:rPr>
        <w:t xml:space="preserve"> </w:t>
      </w:r>
      <w:r w:rsidRPr="005269CC">
        <w:rPr>
          <w:rFonts w:asciiTheme="minorHAnsi" w:hAnsiTheme="minorHAnsi" w:cs="Posterama"/>
          <w:bCs/>
          <w:iCs/>
          <w:sz w:val="22"/>
          <w:szCs w:val="24"/>
        </w:rPr>
        <w:t xml:space="preserve">z którego winno jednoznacznie wynikać, że proponowana przez </w:t>
      </w:r>
      <w:r w:rsidRPr="005269CC">
        <w:rPr>
          <w:rFonts w:asciiTheme="minorHAnsi" w:hAnsiTheme="minorHAnsi" w:cs="Posterama"/>
          <w:bCs/>
          <w:iCs/>
          <w:sz w:val="22"/>
          <w:szCs w:val="24"/>
          <w:lang w:val="pl-PL"/>
        </w:rPr>
        <w:t>Wykonawcę we wniosku (pytaniu)</w:t>
      </w:r>
      <w:r w:rsidRPr="005269CC">
        <w:rPr>
          <w:rFonts w:asciiTheme="minorHAnsi" w:hAnsiTheme="minorHAnsi" w:cs="Posterama"/>
          <w:bCs/>
          <w:iCs/>
          <w:sz w:val="22"/>
          <w:szCs w:val="24"/>
        </w:rPr>
        <w:t xml:space="preserve"> zmiana (modyfikacja) treści SWZ w zakresie </w:t>
      </w:r>
      <w:r w:rsidRPr="005269CC">
        <w:rPr>
          <w:rFonts w:asciiTheme="minorHAnsi" w:hAnsiTheme="minorHAnsi" w:cs="Posterama"/>
          <w:bCs/>
          <w:iCs/>
          <w:sz w:val="22"/>
          <w:szCs w:val="24"/>
          <w:lang w:val="pl-PL"/>
        </w:rPr>
        <w:t xml:space="preserve">czy to </w:t>
      </w:r>
      <w:r w:rsidRPr="005269CC">
        <w:rPr>
          <w:rFonts w:asciiTheme="minorHAnsi" w:hAnsiTheme="minorHAnsi" w:cs="Posterama"/>
          <w:bCs/>
          <w:iCs/>
          <w:sz w:val="22"/>
          <w:szCs w:val="24"/>
        </w:rPr>
        <w:t>opisu przedmiotu zamówienia</w:t>
      </w:r>
      <w:r w:rsidRPr="005269CC">
        <w:rPr>
          <w:rFonts w:asciiTheme="minorHAnsi" w:hAnsiTheme="minorHAnsi" w:cs="Posterama"/>
          <w:bCs/>
          <w:iCs/>
          <w:sz w:val="22"/>
          <w:szCs w:val="24"/>
          <w:lang w:val="pl-PL"/>
        </w:rPr>
        <w:t>, jego</w:t>
      </w:r>
      <w:r w:rsidRPr="005269CC">
        <w:rPr>
          <w:rFonts w:asciiTheme="minorHAnsi" w:hAnsiTheme="minorHAnsi" w:cs="Posterama"/>
          <w:bCs/>
          <w:iCs/>
          <w:sz w:val="22"/>
          <w:szCs w:val="24"/>
        </w:rPr>
        <w:t xml:space="preserve"> podziału na pakiety</w:t>
      </w:r>
      <w:r w:rsidRPr="005269CC">
        <w:t xml:space="preserve"> </w:t>
      </w:r>
      <w:r w:rsidRPr="005269CC">
        <w:rPr>
          <w:rFonts w:asciiTheme="minorHAnsi" w:hAnsiTheme="minorHAnsi" w:cs="Posterama"/>
          <w:bCs/>
          <w:iCs/>
          <w:sz w:val="22"/>
          <w:szCs w:val="24"/>
        </w:rPr>
        <w:t>czy też</w:t>
      </w:r>
      <w:r w:rsidRPr="005269CC">
        <w:rPr>
          <w:rFonts w:asciiTheme="minorHAnsi" w:hAnsiTheme="minorHAnsi" w:cs="Posterama"/>
          <w:bCs/>
          <w:iCs/>
          <w:sz w:val="22"/>
          <w:szCs w:val="24"/>
          <w:lang w:val="pl-PL"/>
        </w:rPr>
        <w:t xml:space="preserve"> warunków umowy</w:t>
      </w:r>
      <w:r w:rsidRPr="005269CC">
        <w:rPr>
          <w:rFonts w:asciiTheme="minorHAnsi" w:hAnsiTheme="minorHAnsi" w:cs="Posterama"/>
          <w:bCs/>
          <w:iCs/>
          <w:sz w:val="22"/>
          <w:szCs w:val="24"/>
        </w:rPr>
        <w:t xml:space="preserve"> jest niezbędna w celu zachowania zasad</w:t>
      </w:r>
      <w:r w:rsidRPr="005269CC">
        <w:rPr>
          <w:rFonts w:asciiTheme="minorHAnsi" w:hAnsiTheme="minorHAnsi" w:cs="Posterama"/>
          <w:bCs/>
          <w:iCs/>
          <w:sz w:val="22"/>
          <w:szCs w:val="24"/>
          <w:lang w:val="pl-PL"/>
        </w:rPr>
        <w:t xml:space="preserve"> efektywności (art. 17 ust. 1 </w:t>
      </w:r>
      <w:proofErr w:type="spellStart"/>
      <w:r w:rsidRPr="005269CC">
        <w:rPr>
          <w:rFonts w:asciiTheme="minorHAnsi" w:hAnsiTheme="minorHAnsi" w:cs="Posterama"/>
          <w:bCs/>
          <w:iCs/>
          <w:sz w:val="22"/>
          <w:szCs w:val="24"/>
          <w:lang w:val="pl-PL"/>
        </w:rPr>
        <w:t>p.z.p</w:t>
      </w:r>
      <w:proofErr w:type="spellEnd"/>
      <w:r w:rsidRPr="005269CC">
        <w:rPr>
          <w:rFonts w:asciiTheme="minorHAnsi" w:hAnsiTheme="minorHAnsi" w:cs="Posterama"/>
          <w:bCs/>
          <w:iCs/>
          <w:sz w:val="22"/>
          <w:szCs w:val="24"/>
          <w:lang w:val="pl-PL"/>
        </w:rPr>
        <w:t>.)</w:t>
      </w:r>
      <w:r w:rsidRPr="005269CC">
        <w:rPr>
          <w:rFonts w:asciiTheme="minorHAnsi" w:hAnsiTheme="minorHAnsi" w:cs="Posterama"/>
          <w:bCs/>
          <w:iCs/>
          <w:sz w:val="22"/>
          <w:szCs w:val="24"/>
        </w:rPr>
        <w:t xml:space="preserve"> </w:t>
      </w:r>
      <w:r w:rsidRPr="005269CC">
        <w:rPr>
          <w:rFonts w:asciiTheme="minorHAnsi" w:hAnsiTheme="minorHAnsi" w:cs="Posterama"/>
          <w:bCs/>
          <w:iCs/>
          <w:sz w:val="22"/>
          <w:szCs w:val="24"/>
          <w:lang w:val="pl-PL"/>
        </w:rPr>
        <w:t xml:space="preserve">lub/i </w:t>
      </w:r>
      <w:r w:rsidRPr="005269CC">
        <w:rPr>
          <w:rFonts w:asciiTheme="minorHAnsi" w:hAnsiTheme="minorHAnsi" w:cs="Posterama"/>
          <w:bCs/>
          <w:iCs/>
          <w:sz w:val="22"/>
          <w:szCs w:val="24"/>
        </w:rPr>
        <w:t>uczciwej konkurencji i/lub równego traktowania wykonawców</w:t>
      </w:r>
      <w:r w:rsidRPr="005269CC">
        <w:rPr>
          <w:rFonts w:asciiTheme="minorHAnsi" w:hAnsiTheme="minorHAnsi" w:cs="Posterama"/>
          <w:bCs/>
          <w:iCs/>
          <w:sz w:val="22"/>
          <w:szCs w:val="24"/>
          <w:lang w:val="pl-PL"/>
        </w:rPr>
        <w:t xml:space="preserve"> (art. 16 pkt 1 </w:t>
      </w:r>
      <w:proofErr w:type="spellStart"/>
      <w:r w:rsidRPr="005269CC">
        <w:rPr>
          <w:rFonts w:asciiTheme="minorHAnsi" w:hAnsiTheme="minorHAnsi" w:cs="Posterama"/>
          <w:bCs/>
          <w:iCs/>
          <w:sz w:val="22"/>
          <w:szCs w:val="24"/>
          <w:lang w:val="pl-PL"/>
        </w:rPr>
        <w:t>p.z.p</w:t>
      </w:r>
      <w:proofErr w:type="spellEnd"/>
      <w:r w:rsidRPr="005269CC">
        <w:rPr>
          <w:rFonts w:asciiTheme="minorHAnsi" w:hAnsiTheme="minorHAnsi" w:cs="Posterama"/>
          <w:bCs/>
          <w:iCs/>
          <w:sz w:val="22"/>
          <w:szCs w:val="24"/>
          <w:lang w:val="pl-PL"/>
        </w:rPr>
        <w:t xml:space="preserve">.) lub/i przejrzystości (art. 16 pkt 2 </w:t>
      </w:r>
      <w:proofErr w:type="spellStart"/>
      <w:r w:rsidRPr="005269CC">
        <w:rPr>
          <w:rFonts w:asciiTheme="minorHAnsi" w:hAnsiTheme="minorHAnsi" w:cs="Posterama"/>
          <w:bCs/>
          <w:iCs/>
          <w:sz w:val="22"/>
          <w:szCs w:val="24"/>
          <w:lang w:val="pl-PL"/>
        </w:rPr>
        <w:t>p.z.p</w:t>
      </w:r>
      <w:proofErr w:type="spellEnd"/>
      <w:r w:rsidRPr="005269CC">
        <w:rPr>
          <w:rFonts w:asciiTheme="minorHAnsi" w:hAnsiTheme="minorHAnsi" w:cs="Posterama"/>
          <w:bCs/>
          <w:iCs/>
          <w:sz w:val="22"/>
          <w:szCs w:val="24"/>
          <w:lang w:val="pl-PL"/>
        </w:rPr>
        <w:t xml:space="preserve">.) lub/i proporcjonalności (art. 16 pkt 3 </w:t>
      </w:r>
      <w:proofErr w:type="spellStart"/>
      <w:r w:rsidRPr="005269CC">
        <w:rPr>
          <w:rFonts w:asciiTheme="minorHAnsi" w:hAnsiTheme="minorHAnsi" w:cs="Posterama"/>
          <w:bCs/>
          <w:iCs/>
          <w:sz w:val="22"/>
          <w:szCs w:val="24"/>
          <w:lang w:val="pl-PL"/>
        </w:rPr>
        <w:t>p.z.p</w:t>
      </w:r>
      <w:proofErr w:type="spellEnd"/>
      <w:r w:rsidRPr="005269CC">
        <w:rPr>
          <w:rFonts w:asciiTheme="minorHAnsi" w:hAnsiTheme="minorHAnsi" w:cs="Posterama"/>
          <w:bCs/>
          <w:iCs/>
          <w:sz w:val="22"/>
          <w:szCs w:val="24"/>
          <w:lang w:val="pl-PL"/>
        </w:rPr>
        <w:t xml:space="preserve">.) </w:t>
      </w:r>
      <w:r w:rsidRPr="005269CC">
        <w:rPr>
          <w:rFonts w:asciiTheme="minorHAnsi" w:hAnsiTheme="minorHAnsi" w:cs="Posterama"/>
          <w:bCs/>
          <w:iCs/>
          <w:sz w:val="22"/>
          <w:szCs w:val="24"/>
        </w:rPr>
        <w:t xml:space="preserve">, a dodatkowo </w:t>
      </w:r>
      <w:r w:rsidRPr="005269CC">
        <w:rPr>
          <w:rFonts w:asciiTheme="minorHAnsi" w:hAnsiTheme="minorHAnsi" w:cs="Posterama"/>
          <w:bCs/>
          <w:iCs/>
          <w:sz w:val="22"/>
          <w:szCs w:val="24"/>
        </w:rPr>
        <w:lastRenderedPageBreak/>
        <w:t>ewentualna zmiana</w:t>
      </w:r>
      <w:r w:rsidRPr="005269CC">
        <w:rPr>
          <w:rFonts w:asciiTheme="minorHAnsi" w:hAnsiTheme="minorHAnsi" w:cs="Posterama"/>
          <w:bCs/>
          <w:iCs/>
          <w:sz w:val="22"/>
          <w:szCs w:val="24"/>
          <w:lang w:val="pl-PL"/>
        </w:rPr>
        <w:t xml:space="preserve">/zmiany </w:t>
      </w:r>
      <w:r w:rsidRPr="005269CC">
        <w:rPr>
          <w:rFonts w:asciiTheme="minorHAnsi" w:hAnsiTheme="minorHAnsi" w:cs="Posterama"/>
          <w:bCs/>
          <w:iCs/>
          <w:sz w:val="22"/>
          <w:szCs w:val="24"/>
        </w:rPr>
        <w:t xml:space="preserve">zamówienia </w:t>
      </w:r>
      <w:r w:rsidRPr="005269CC">
        <w:rPr>
          <w:rFonts w:asciiTheme="minorHAnsi" w:hAnsiTheme="minorHAnsi" w:cs="Posterama"/>
          <w:bCs/>
          <w:iCs/>
          <w:sz w:val="22"/>
          <w:szCs w:val="24"/>
          <w:lang w:val="pl-PL"/>
        </w:rPr>
        <w:t>są</w:t>
      </w:r>
      <w:r w:rsidRPr="005269CC">
        <w:rPr>
          <w:rFonts w:asciiTheme="minorHAnsi" w:hAnsiTheme="minorHAnsi" w:cs="Posterama"/>
          <w:bCs/>
          <w:iCs/>
          <w:sz w:val="22"/>
          <w:szCs w:val="24"/>
        </w:rPr>
        <w:t xml:space="preserve"> zasadn</w:t>
      </w:r>
      <w:r w:rsidRPr="005269CC">
        <w:rPr>
          <w:rFonts w:asciiTheme="minorHAnsi" w:hAnsiTheme="minorHAnsi" w:cs="Posterama"/>
          <w:bCs/>
          <w:iCs/>
          <w:sz w:val="22"/>
          <w:szCs w:val="24"/>
          <w:lang w:val="pl-PL"/>
        </w:rPr>
        <w:t>e</w:t>
      </w:r>
      <w:r w:rsidRPr="005269CC">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5269CC">
        <w:rPr>
          <w:rFonts w:asciiTheme="minorHAnsi" w:hAnsiTheme="minorHAnsi" w:cs="Posterama"/>
          <w:bCs/>
          <w:iCs/>
          <w:sz w:val="22"/>
          <w:szCs w:val="24"/>
          <w:lang w:val="pl-PL"/>
        </w:rPr>
        <w:t>, a dodatkowo zapewni konkurencję w postępowaniu</w:t>
      </w:r>
      <w:r w:rsidRPr="005269CC">
        <w:rPr>
          <w:rFonts w:asciiTheme="minorHAnsi" w:hAnsiTheme="minorHAnsi" w:cs="Posterama"/>
          <w:bCs/>
          <w:iCs/>
          <w:sz w:val="22"/>
          <w:szCs w:val="24"/>
        </w:rPr>
        <w:t>.</w:t>
      </w:r>
    </w:p>
    <w:p w14:paraId="569D6084" w14:textId="77777777" w:rsidR="00DA2765" w:rsidRPr="003B4514" w:rsidRDefault="00DA2765" w:rsidP="00DA2765">
      <w:pPr>
        <w:rPr>
          <w:rFonts w:asciiTheme="minorHAnsi" w:hAnsiTheme="minorHAnsi"/>
          <w:sz w:val="22"/>
          <w:szCs w:val="22"/>
          <w:lang w:val="x-none"/>
        </w:rPr>
      </w:pPr>
    </w:p>
    <w:p w14:paraId="71F11DB1" w14:textId="77777777" w:rsidR="0089379A" w:rsidRDefault="0089379A" w:rsidP="00843D2E">
      <w:pPr>
        <w:autoSpaceDE w:val="0"/>
        <w:autoSpaceDN w:val="0"/>
        <w:ind w:left="480" w:hanging="480"/>
        <w:jc w:val="both"/>
        <w:rPr>
          <w:rFonts w:asciiTheme="minorHAnsi" w:hAnsiTheme="minorHAnsi" w:cs="Posterama"/>
          <w:b/>
          <w:sz w:val="22"/>
          <w:szCs w:val="22"/>
        </w:rPr>
      </w:pPr>
    </w:p>
    <w:p w14:paraId="715AE225" w14:textId="77777777" w:rsidR="0089379A" w:rsidRDefault="0089379A" w:rsidP="00843D2E">
      <w:pPr>
        <w:autoSpaceDE w:val="0"/>
        <w:autoSpaceDN w:val="0"/>
        <w:ind w:left="480" w:hanging="480"/>
        <w:jc w:val="both"/>
        <w:rPr>
          <w:rFonts w:asciiTheme="minorHAnsi" w:hAnsiTheme="minorHAnsi" w:cs="Posterama"/>
          <w:b/>
          <w:sz w:val="22"/>
          <w:szCs w:val="22"/>
        </w:rPr>
      </w:pPr>
    </w:p>
    <w:p w14:paraId="3D4AEE69" w14:textId="77777777" w:rsidR="003B4514" w:rsidRDefault="003B4514" w:rsidP="003B4514">
      <w:pPr>
        <w:autoSpaceDE w:val="0"/>
        <w:autoSpaceDN w:val="0"/>
        <w:ind w:left="480" w:hanging="480"/>
        <w:jc w:val="both"/>
        <w:rPr>
          <w:rFonts w:asciiTheme="minorHAnsi" w:hAnsiTheme="minorHAnsi" w:cs="Posterama"/>
          <w:b/>
          <w:sz w:val="22"/>
          <w:szCs w:val="22"/>
        </w:rPr>
      </w:pPr>
      <w:r w:rsidRPr="00843D2E">
        <w:rPr>
          <w:rFonts w:asciiTheme="minorHAnsi" w:hAnsiTheme="minorHAnsi" w:cs="Posterama"/>
          <w:b/>
          <w:sz w:val="22"/>
          <w:szCs w:val="22"/>
        </w:rPr>
        <w:t>XI. INFORMACJE O FORMALNOŚCIACH, JAKIE POWINNY ZOSTAĆ DOPEŁNIONE PO WYBORZE OFERTY W CELU ZAWARCIA UMOWY W SPRAWIE ZAMÓWIENIA PUBLICZNEGO:</w:t>
      </w:r>
    </w:p>
    <w:p w14:paraId="7EA9041D" w14:textId="77777777" w:rsidR="003B4514" w:rsidRPr="00843D2E" w:rsidRDefault="003B4514" w:rsidP="003B4514">
      <w:pPr>
        <w:autoSpaceDE w:val="0"/>
        <w:autoSpaceDN w:val="0"/>
        <w:ind w:left="480" w:hanging="480"/>
        <w:jc w:val="both"/>
        <w:rPr>
          <w:rFonts w:asciiTheme="minorHAnsi" w:hAnsiTheme="minorHAnsi" w:cs="Posterama"/>
          <w:b/>
          <w:sz w:val="22"/>
          <w:szCs w:val="22"/>
        </w:rPr>
      </w:pPr>
    </w:p>
    <w:p w14:paraId="350FC1CD" w14:textId="77777777" w:rsidR="003B4514" w:rsidRPr="00843D2E" w:rsidRDefault="003B4514" w:rsidP="003B4514">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843D2E">
        <w:rPr>
          <w:rFonts w:asciiTheme="minorHAnsi" w:hAnsiTheme="minorHAnsi" w:cs="Posterama"/>
          <w:sz w:val="22"/>
          <w:szCs w:val="22"/>
          <w:shd w:val="clear" w:color="auto" w:fill="FFFFFF"/>
        </w:rPr>
        <w:t xml:space="preserve">Zamawiający zawrze umowę w sprawie zamówienia, z uwzględnieniem </w:t>
      </w:r>
      <w:r w:rsidRPr="00843D2E">
        <w:rPr>
          <w:rFonts w:asciiTheme="minorHAnsi" w:hAnsiTheme="minorHAnsi" w:cs="Posterama"/>
          <w:b/>
          <w:bCs/>
          <w:sz w:val="22"/>
          <w:szCs w:val="22"/>
          <w:shd w:val="clear" w:color="auto" w:fill="FFFFFF"/>
        </w:rPr>
        <w:t>art. 577</w:t>
      </w:r>
      <w:r w:rsidRPr="00843D2E">
        <w:rPr>
          <w:rFonts w:asciiTheme="minorHAnsi" w:hAnsiTheme="minorHAnsi" w:cs="Posterama"/>
          <w:sz w:val="22"/>
          <w:szCs w:val="22"/>
          <w:shd w:val="clear" w:color="auto" w:fill="FFFFFF"/>
        </w:rPr>
        <w:t xml:space="preserve"> </w:t>
      </w:r>
      <w:proofErr w:type="spellStart"/>
      <w:r w:rsidRPr="00843D2E">
        <w:rPr>
          <w:rFonts w:asciiTheme="minorHAnsi" w:hAnsiTheme="minorHAnsi" w:cs="Posterama"/>
          <w:sz w:val="22"/>
          <w:szCs w:val="22"/>
          <w:shd w:val="clear" w:color="auto" w:fill="FFFFFF"/>
        </w:rPr>
        <w:t>p.z.p</w:t>
      </w:r>
      <w:proofErr w:type="spellEnd"/>
      <w:r w:rsidRPr="00843D2E">
        <w:rPr>
          <w:rFonts w:asciiTheme="minorHAnsi" w:hAnsiTheme="minorHAnsi" w:cs="Posterama"/>
          <w:sz w:val="22"/>
          <w:szCs w:val="22"/>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88A934A" w14:textId="77777777" w:rsidR="003B4514" w:rsidRPr="00843D2E" w:rsidRDefault="003B4514" w:rsidP="003B4514">
      <w:pPr>
        <w:numPr>
          <w:ilvl w:val="0"/>
          <w:numId w:val="15"/>
        </w:numPr>
        <w:jc w:val="both"/>
        <w:rPr>
          <w:rFonts w:asciiTheme="minorHAnsi" w:hAnsiTheme="minorHAnsi" w:cs="Posterama"/>
          <w:sz w:val="22"/>
          <w:szCs w:val="22"/>
        </w:rPr>
      </w:pPr>
      <w:r w:rsidRPr="00843D2E">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843D2E">
        <w:rPr>
          <w:rFonts w:asciiTheme="minorHAnsi" w:hAnsiTheme="minorHAnsi" w:cs="Posterama"/>
          <w:sz w:val="22"/>
          <w:szCs w:val="22"/>
        </w:rPr>
        <w:t>w postępowaniu złożono tylko jedną ofertę</w:t>
      </w:r>
      <w:r>
        <w:rPr>
          <w:rFonts w:asciiTheme="minorHAnsi" w:hAnsiTheme="minorHAnsi" w:cs="Posterama"/>
          <w:sz w:val="22"/>
          <w:szCs w:val="22"/>
        </w:rPr>
        <w:t xml:space="preserve">, w tym </w:t>
      </w:r>
      <w:r w:rsidRPr="00843D2E">
        <w:rPr>
          <w:rFonts w:asciiTheme="minorHAnsi" w:hAnsiTheme="minorHAnsi" w:cs="Posterama"/>
          <w:sz w:val="22"/>
          <w:szCs w:val="22"/>
        </w:rPr>
        <w:t>na dany pakiet.</w:t>
      </w:r>
    </w:p>
    <w:p w14:paraId="3741521A" w14:textId="77777777" w:rsidR="003B4514" w:rsidRPr="00843D2E" w:rsidRDefault="003B4514" w:rsidP="003B4514">
      <w:pPr>
        <w:numPr>
          <w:ilvl w:val="0"/>
          <w:numId w:val="15"/>
        </w:numPr>
        <w:spacing w:after="40"/>
        <w:jc w:val="both"/>
        <w:rPr>
          <w:rFonts w:asciiTheme="minorHAnsi" w:eastAsia="Calibri" w:hAnsiTheme="minorHAnsi" w:cs="Posterama"/>
          <w:sz w:val="22"/>
          <w:szCs w:val="22"/>
          <w:lang w:eastAsia="en-US"/>
        </w:rPr>
      </w:pPr>
      <w:r w:rsidRPr="00843D2E">
        <w:rPr>
          <w:rFonts w:asciiTheme="minorHAnsi" w:eastAsia="Calibri" w:hAnsiTheme="minorHAnsi" w:cs="Posterama"/>
          <w:sz w:val="22"/>
          <w:szCs w:val="22"/>
          <w:lang w:eastAsia="en-US"/>
        </w:rPr>
        <w:t>Postanowienia ustalone we wzorze umowy nie podlegają negocjacjom.</w:t>
      </w:r>
    </w:p>
    <w:p w14:paraId="5FF78F94" w14:textId="77777777" w:rsidR="003B4514" w:rsidRPr="00843D2E" w:rsidRDefault="003B4514" w:rsidP="003B4514">
      <w:pPr>
        <w:widowControl w:val="0"/>
        <w:numPr>
          <w:ilvl w:val="0"/>
          <w:numId w:val="15"/>
        </w:numPr>
        <w:adjustRightInd w:val="0"/>
        <w:jc w:val="both"/>
        <w:textAlignment w:val="baseline"/>
        <w:rPr>
          <w:rFonts w:asciiTheme="minorHAnsi" w:hAnsiTheme="minorHAnsi" w:cs="Posterama"/>
          <w:sz w:val="22"/>
          <w:szCs w:val="22"/>
        </w:rPr>
      </w:pPr>
      <w:r w:rsidRPr="00843D2E">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843D2E">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74BFC54" w14:textId="77777777" w:rsidR="003B4514" w:rsidRPr="00843D2E" w:rsidRDefault="003B4514" w:rsidP="003B4514">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843D2E">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791BFB01" w14:textId="77777777" w:rsidR="003B4514" w:rsidRPr="00843D2E" w:rsidRDefault="003B4514" w:rsidP="003B4514">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843D2E">
        <w:rPr>
          <w:rFonts w:asciiTheme="minorHAnsi" w:hAnsiTheme="minorHAnsi" w:cs="Posterama"/>
          <w:sz w:val="22"/>
          <w:szCs w:val="22"/>
        </w:rPr>
        <w:t xml:space="preserve">Jeżeli osoba mająca reprezentować Wykonawcę </w:t>
      </w:r>
      <w:proofErr w:type="spellStart"/>
      <w:r w:rsidRPr="00843D2E">
        <w:rPr>
          <w:rFonts w:asciiTheme="minorHAnsi" w:hAnsiTheme="minorHAnsi" w:cs="Posterama"/>
          <w:sz w:val="22"/>
          <w:szCs w:val="22"/>
        </w:rPr>
        <w:t>ws</w:t>
      </w:r>
      <w:proofErr w:type="spellEnd"/>
      <w:r w:rsidRPr="00843D2E">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4179430F" w14:textId="77777777" w:rsidR="003B4514" w:rsidRPr="00843D2E" w:rsidRDefault="003B4514" w:rsidP="003B4514">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843D2E">
        <w:rPr>
          <w:rFonts w:asciiTheme="minorHAnsi" w:hAnsiTheme="minorHAnsi" w:cs="Posterama"/>
          <w:sz w:val="22"/>
          <w:szCs w:val="22"/>
        </w:rPr>
        <w:t xml:space="preserve">Zgodnie z dyspozycją z </w:t>
      </w:r>
      <w:r w:rsidRPr="00843D2E">
        <w:rPr>
          <w:rFonts w:asciiTheme="minorHAnsi" w:hAnsiTheme="minorHAnsi" w:cs="Posterama"/>
          <w:b/>
          <w:bCs/>
          <w:sz w:val="22"/>
          <w:szCs w:val="22"/>
        </w:rPr>
        <w:t>art. 263</w:t>
      </w:r>
      <w:r w:rsidRPr="00843D2E">
        <w:rPr>
          <w:rFonts w:asciiTheme="minorHAnsi" w:hAnsiTheme="minorHAnsi" w:cs="Posterama"/>
          <w:sz w:val="22"/>
          <w:szCs w:val="22"/>
        </w:rPr>
        <w:t xml:space="preserve"> </w:t>
      </w:r>
      <w:proofErr w:type="spellStart"/>
      <w:r w:rsidRPr="00843D2E">
        <w:rPr>
          <w:rFonts w:asciiTheme="minorHAnsi" w:hAnsiTheme="minorHAnsi" w:cs="Posterama"/>
          <w:sz w:val="22"/>
          <w:szCs w:val="22"/>
        </w:rPr>
        <w:t>p.z.p</w:t>
      </w:r>
      <w:proofErr w:type="spellEnd"/>
      <w:r w:rsidRPr="00843D2E">
        <w:rPr>
          <w:rFonts w:asciiTheme="minorHAnsi" w:hAnsiTheme="minorHAnsi" w:cs="Posterama"/>
          <w:sz w:val="22"/>
          <w:szCs w:val="22"/>
        </w:rPr>
        <w:t xml:space="preserve">. </w:t>
      </w:r>
      <w:r w:rsidRPr="00843D2E">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640E6D4A" w14:textId="77777777" w:rsidR="003B4514" w:rsidRPr="00B54B2C" w:rsidRDefault="003B4514" w:rsidP="003B4514">
      <w:pPr>
        <w:autoSpaceDE w:val="0"/>
        <w:autoSpaceDN w:val="0"/>
        <w:ind w:left="474"/>
        <w:rPr>
          <w:rFonts w:ascii="Arial Narrow" w:hAnsi="Arial Narrow"/>
          <w:b/>
          <w:bCs/>
          <w:sz w:val="22"/>
          <w:szCs w:val="22"/>
        </w:rPr>
      </w:pPr>
    </w:p>
    <w:p w14:paraId="38E69625" w14:textId="77777777" w:rsidR="00AB210B" w:rsidRPr="003B4514" w:rsidRDefault="00AB210B" w:rsidP="00B92BFA">
      <w:pPr>
        <w:pStyle w:val="Tekstpodstawowy3"/>
        <w:spacing w:line="240" w:lineRule="auto"/>
        <w:rPr>
          <w:rFonts w:asciiTheme="minorHAnsi" w:hAnsiTheme="minorHAnsi" w:cs="Posterama"/>
          <w:b/>
          <w:i w:val="0"/>
          <w:color w:val="00B050"/>
          <w:sz w:val="22"/>
          <w:szCs w:val="22"/>
          <w:lang w:val="pl-PL"/>
        </w:rPr>
      </w:pPr>
    </w:p>
    <w:p w14:paraId="44040C75" w14:textId="77777777" w:rsidR="003B4514" w:rsidRPr="00957910" w:rsidRDefault="003B4514" w:rsidP="003B4514">
      <w:pPr>
        <w:pStyle w:val="Tekstpodstawowy3"/>
        <w:spacing w:line="240" w:lineRule="auto"/>
        <w:rPr>
          <w:rFonts w:asciiTheme="minorHAnsi" w:hAnsiTheme="minorHAnsi" w:cs="Posterama"/>
          <w:b/>
          <w:i w:val="0"/>
          <w:sz w:val="22"/>
          <w:szCs w:val="22"/>
        </w:rPr>
      </w:pPr>
      <w:r w:rsidRPr="00957910">
        <w:rPr>
          <w:rFonts w:asciiTheme="minorHAnsi" w:hAnsiTheme="minorHAnsi" w:cs="Posterama"/>
          <w:b/>
          <w:i w:val="0"/>
          <w:sz w:val="22"/>
          <w:szCs w:val="22"/>
        </w:rPr>
        <w:t>X</w:t>
      </w:r>
      <w:r w:rsidRPr="00957910">
        <w:rPr>
          <w:rFonts w:asciiTheme="minorHAnsi" w:hAnsiTheme="minorHAnsi" w:cs="Posterama"/>
          <w:b/>
          <w:i w:val="0"/>
          <w:sz w:val="22"/>
          <w:szCs w:val="22"/>
          <w:lang w:val="pl-PL"/>
        </w:rPr>
        <w:t>II</w:t>
      </w:r>
      <w:r w:rsidRPr="00957910">
        <w:rPr>
          <w:rFonts w:asciiTheme="minorHAnsi" w:hAnsiTheme="minorHAnsi" w:cs="Posterama"/>
          <w:b/>
          <w:i w:val="0"/>
          <w:sz w:val="22"/>
          <w:szCs w:val="22"/>
        </w:rPr>
        <w:t>. WYMAGANIA DOTYCZĄCE ZABEZPIECZENIA NALEŻYTEGO WYKONANIA UMOWY:</w:t>
      </w:r>
    </w:p>
    <w:p w14:paraId="6A5ECDC7" w14:textId="77777777" w:rsidR="003B4514" w:rsidRPr="00957910" w:rsidRDefault="003B4514" w:rsidP="003B4514">
      <w:pPr>
        <w:pStyle w:val="Tekstpodstawowy3"/>
        <w:spacing w:line="240" w:lineRule="auto"/>
        <w:rPr>
          <w:rFonts w:asciiTheme="minorHAnsi" w:hAnsiTheme="minorHAnsi" w:cs="Posterama"/>
          <w:i w:val="0"/>
          <w:sz w:val="22"/>
          <w:szCs w:val="22"/>
        </w:rPr>
      </w:pPr>
    </w:p>
    <w:p w14:paraId="52092D00" w14:textId="77777777" w:rsidR="003B4514" w:rsidRPr="00957910" w:rsidRDefault="003B4514" w:rsidP="003B4514">
      <w:pPr>
        <w:pStyle w:val="Tekstpodstawowy3"/>
        <w:spacing w:line="240" w:lineRule="auto"/>
        <w:rPr>
          <w:rFonts w:asciiTheme="minorHAnsi" w:hAnsiTheme="minorHAnsi" w:cs="Posterama"/>
          <w:i w:val="0"/>
          <w:sz w:val="22"/>
          <w:szCs w:val="22"/>
          <w:lang w:val="pl-PL"/>
        </w:rPr>
      </w:pPr>
      <w:r w:rsidRPr="00957910">
        <w:rPr>
          <w:rFonts w:asciiTheme="minorHAnsi" w:hAnsiTheme="minorHAnsi" w:cs="Posterama"/>
          <w:i w:val="0"/>
          <w:sz w:val="22"/>
          <w:szCs w:val="22"/>
          <w:lang w:val="pl-PL"/>
        </w:rPr>
        <w:t xml:space="preserve">Nie jest wymagane. </w:t>
      </w:r>
    </w:p>
    <w:p w14:paraId="45102D72" w14:textId="77777777" w:rsidR="003B4514" w:rsidRPr="00957910" w:rsidRDefault="003B4514" w:rsidP="003B4514">
      <w:pPr>
        <w:pStyle w:val="Tekstpodstawowy3"/>
        <w:spacing w:line="240" w:lineRule="auto"/>
        <w:rPr>
          <w:rFonts w:asciiTheme="minorHAnsi" w:hAnsiTheme="minorHAnsi"/>
          <w:b/>
          <w:i w:val="0"/>
          <w:sz w:val="22"/>
          <w:szCs w:val="22"/>
          <w:lang w:val="pl-PL"/>
        </w:rPr>
      </w:pPr>
    </w:p>
    <w:p w14:paraId="18AC3D17" w14:textId="77777777" w:rsidR="003B4514" w:rsidRPr="00FB46CD" w:rsidRDefault="003B4514" w:rsidP="003B4514">
      <w:pPr>
        <w:pStyle w:val="Tekstpodstawowy3"/>
        <w:spacing w:line="240" w:lineRule="auto"/>
        <w:rPr>
          <w:rFonts w:asciiTheme="minorHAnsi" w:hAnsiTheme="minorHAnsi" w:cs="Posterama"/>
          <w:b/>
          <w:i w:val="0"/>
          <w:sz w:val="22"/>
          <w:szCs w:val="22"/>
          <w:lang w:val="pl-PL"/>
        </w:rPr>
      </w:pPr>
      <w:r w:rsidRPr="00FB46CD">
        <w:rPr>
          <w:rFonts w:asciiTheme="minorHAnsi" w:hAnsiTheme="minorHAnsi" w:cs="Posterama"/>
          <w:b/>
          <w:i w:val="0"/>
          <w:sz w:val="22"/>
          <w:szCs w:val="22"/>
        </w:rPr>
        <w:t>X</w:t>
      </w:r>
      <w:r w:rsidRPr="00FB46CD">
        <w:rPr>
          <w:rFonts w:asciiTheme="minorHAnsi" w:hAnsiTheme="minorHAnsi" w:cs="Posterama"/>
          <w:b/>
          <w:i w:val="0"/>
          <w:sz w:val="22"/>
          <w:szCs w:val="22"/>
          <w:lang w:val="pl-PL"/>
        </w:rPr>
        <w:t>III</w:t>
      </w:r>
      <w:r w:rsidRPr="00FB46CD">
        <w:rPr>
          <w:rFonts w:asciiTheme="minorHAnsi" w:hAnsiTheme="minorHAnsi" w:cs="Posterama"/>
          <w:b/>
          <w:sz w:val="22"/>
          <w:szCs w:val="22"/>
        </w:rPr>
        <w:t xml:space="preserve">. </w:t>
      </w:r>
      <w:r w:rsidRPr="00FB46CD">
        <w:rPr>
          <w:rFonts w:asciiTheme="minorHAnsi" w:hAnsiTheme="minorHAnsi" w:cs="Posterama"/>
          <w:b/>
          <w:i w:val="0"/>
          <w:sz w:val="22"/>
          <w:szCs w:val="22"/>
          <w:lang w:val="pl-PL"/>
        </w:rPr>
        <w:t>PROJEKTOWANE</w:t>
      </w:r>
      <w:r w:rsidRPr="00FB46CD">
        <w:rPr>
          <w:rFonts w:asciiTheme="minorHAnsi" w:hAnsiTheme="minorHAnsi" w:cs="Posterama"/>
          <w:b/>
          <w:i w:val="0"/>
          <w:sz w:val="22"/>
          <w:szCs w:val="22"/>
        </w:rPr>
        <w:t xml:space="preserve"> POSTANOWIENIA</w:t>
      </w:r>
      <w:r w:rsidRPr="00FB46CD">
        <w:rPr>
          <w:rFonts w:asciiTheme="minorHAnsi" w:hAnsiTheme="minorHAnsi" w:cs="Posterama"/>
          <w:b/>
          <w:i w:val="0"/>
          <w:sz w:val="22"/>
          <w:szCs w:val="22"/>
          <w:lang w:val="pl-PL"/>
        </w:rPr>
        <w:t xml:space="preserve"> UMOWY</w:t>
      </w:r>
      <w:r w:rsidRPr="00FB46CD">
        <w:rPr>
          <w:rFonts w:asciiTheme="minorHAnsi" w:hAnsiTheme="minorHAnsi" w:cs="Posterama"/>
          <w:b/>
          <w:i w:val="0"/>
          <w:sz w:val="22"/>
          <w:szCs w:val="22"/>
        </w:rPr>
        <w:t>, KTÓRE ZOSTANĄ WPROWADZONE DO UMOWY W SPRAWIE ZAMÓWIENIA PUBLICZNEGO</w:t>
      </w:r>
      <w:r w:rsidRPr="00FB46CD">
        <w:rPr>
          <w:rFonts w:asciiTheme="minorHAnsi" w:hAnsiTheme="minorHAnsi" w:cs="Posterama"/>
          <w:b/>
          <w:i w:val="0"/>
          <w:sz w:val="22"/>
          <w:szCs w:val="22"/>
          <w:lang w:val="pl-PL"/>
        </w:rPr>
        <w:t>:</w:t>
      </w:r>
    </w:p>
    <w:p w14:paraId="22B06A8F" w14:textId="77777777" w:rsidR="003B4514" w:rsidRPr="00FB46CD" w:rsidRDefault="003B4514" w:rsidP="003B4514">
      <w:pPr>
        <w:pStyle w:val="tyt"/>
        <w:spacing w:before="0" w:after="0" w:line="240" w:lineRule="auto"/>
        <w:ind w:left="340"/>
        <w:jc w:val="both"/>
        <w:rPr>
          <w:rFonts w:asciiTheme="minorHAnsi" w:hAnsiTheme="minorHAnsi" w:cs="Posterama"/>
          <w:b w:val="0"/>
          <w:sz w:val="22"/>
          <w:szCs w:val="22"/>
        </w:rPr>
      </w:pPr>
    </w:p>
    <w:p w14:paraId="64F4A333" w14:textId="77777777" w:rsidR="003B4514" w:rsidRPr="00FB46CD" w:rsidRDefault="003B4514" w:rsidP="003B4514">
      <w:pPr>
        <w:pStyle w:val="Tekstpodstawowy3"/>
        <w:spacing w:line="240" w:lineRule="auto"/>
        <w:ind w:left="426"/>
        <w:rPr>
          <w:rFonts w:asciiTheme="minorHAnsi" w:hAnsiTheme="minorHAnsi" w:cs="Posterama"/>
          <w:sz w:val="22"/>
          <w:szCs w:val="22"/>
          <w:lang w:val="pl-PL"/>
        </w:rPr>
      </w:pPr>
      <w:r w:rsidRPr="00FB46CD">
        <w:rPr>
          <w:rFonts w:asciiTheme="minorHAnsi" w:hAnsiTheme="minorHAnsi" w:cs="Posterama"/>
          <w:sz w:val="22"/>
          <w:szCs w:val="22"/>
        </w:rPr>
        <w:t>Zamawiający przedstawia wz</w:t>
      </w:r>
      <w:r w:rsidRPr="00FB46CD">
        <w:rPr>
          <w:rFonts w:asciiTheme="minorHAnsi" w:hAnsiTheme="minorHAnsi" w:cs="Posterama"/>
          <w:sz w:val="22"/>
          <w:szCs w:val="22"/>
          <w:lang w:val="pl-PL"/>
        </w:rPr>
        <w:t>ór</w:t>
      </w:r>
      <w:r w:rsidRPr="00FB46CD">
        <w:rPr>
          <w:rFonts w:asciiTheme="minorHAnsi" w:hAnsiTheme="minorHAnsi" w:cs="Posterama"/>
          <w:sz w:val="22"/>
          <w:szCs w:val="22"/>
        </w:rPr>
        <w:t xml:space="preserve"> umowy </w:t>
      </w:r>
      <w:r w:rsidRPr="00C16163">
        <w:rPr>
          <w:rFonts w:asciiTheme="minorHAnsi" w:hAnsiTheme="minorHAnsi" w:cs="Posterama"/>
          <w:sz w:val="22"/>
          <w:szCs w:val="22"/>
        </w:rPr>
        <w:t xml:space="preserve">– jako </w:t>
      </w:r>
      <w:r w:rsidRPr="00C16163">
        <w:rPr>
          <w:rFonts w:asciiTheme="minorHAnsi" w:hAnsiTheme="minorHAnsi" w:cs="Posterama"/>
          <w:b/>
          <w:bCs/>
          <w:sz w:val="22"/>
          <w:szCs w:val="22"/>
        </w:rPr>
        <w:t>Załącznik nr</w:t>
      </w:r>
      <w:r w:rsidRPr="00C16163">
        <w:rPr>
          <w:rFonts w:asciiTheme="minorHAnsi" w:hAnsiTheme="minorHAnsi" w:cs="Posterama"/>
          <w:b/>
          <w:bCs/>
          <w:sz w:val="22"/>
          <w:szCs w:val="22"/>
          <w:lang w:val="pl-PL"/>
        </w:rPr>
        <w:t xml:space="preserve"> 3</w:t>
      </w:r>
      <w:r w:rsidRPr="00C16163">
        <w:rPr>
          <w:rFonts w:asciiTheme="minorHAnsi" w:hAnsiTheme="minorHAnsi" w:cs="Posterama"/>
          <w:sz w:val="22"/>
          <w:szCs w:val="22"/>
        </w:rPr>
        <w:t xml:space="preserve"> dołączony do </w:t>
      </w:r>
      <w:r w:rsidRPr="00FB46CD">
        <w:rPr>
          <w:rFonts w:asciiTheme="minorHAnsi" w:hAnsiTheme="minorHAnsi" w:cs="Posterama"/>
          <w:sz w:val="22"/>
          <w:szCs w:val="22"/>
        </w:rPr>
        <w:t>SWZ</w:t>
      </w:r>
    </w:p>
    <w:p w14:paraId="1825BEA9" w14:textId="77777777" w:rsidR="003B4514" w:rsidRPr="00FB46CD" w:rsidRDefault="003B4514" w:rsidP="003B4514">
      <w:pPr>
        <w:pStyle w:val="Tekstpodstawowy3"/>
        <w:spacing w:line="240" w:lineRule="auto"/>
        <w:rPr>
          <w:rFonts w:asciiTheme="minorHAnsi" w:hAnsiTheme="minorHAnsi"/>
          <w:sz w:val="22"/>
          <w:szCs w:val="22"/>
          <w:lang w:val="pl-PL"/>
        </w:rPr>
      </w:pPr>
    </w:p>
    <w:p w14:paraId="7B1018C8" w14:textId="77777777" w:rsidR="003B4514" w:rsidRPr="00FB46CD" w:rsidRDefault="003B4514" w:rsidP="003B4514">
      <w:pPr>
        <w:jc w:val="both"/>
        <w:rPr>
          <w:rFonts w:asciiTheme="minorHAnsi" w:hAnsiTheme="minorHAnsi" w:cs="Posterama"/>
          <w:b/>
          <w:sz w:val="22"/>
          <w:szCs w:val="22"/>
        </w:rPr>
      </w:pPr>
      <w:r w:rsidRPr="00FB46CD">
        <w:rPr>
          <w:rFonts w:asciiTheme="minorHAnsi" w:hAnsiTheme="minorHAnsi" w:cs="Posterama"/>
          <w:b/>
          <w:sz w:val="22"/>
          <w:szCs w:val="22"/>
        </w:rPr>
        <w:t>XIV. POUCZENIE O ŚRODKACH OCHRONY PRAWNEJ PRZYSŁUGUJĄCYCH WYKONAWCY:</w:t>
      </w:r>
    </w:p>
    <w:p w14:paraId="3393A41F" w14:textId="77777777" w:rsidR="003B4514" w:rsidRPr="00FB46CD" w:rsidRDefault="003B4514" w:rsidP="003B4514">
      <w:pPr>
        <w:shd w:val="clear" w:color="auto" w:fill="FFFFFF"/>
        <w:jc w:val="both"/>
        <w:rPr>
          <w:rFonts w:asciiTheme="minorHAnsi" w:hAnsiTheme="minorHAnsi"/>
          <w:color w:val="333333"/>
          <w:sz w:val="24"/>
          <w:szCs w:val="24"/>
        </w:rPr>
      </w:pPr>
    </w:p>
    <w:p w14:paraId="420C0FA7" w14:textId="3C85C151" w:rsidR="003B4514" w:rsidRPr="00FB46CD" w:rsidRDefault="003B4514" w:rsidP="003B4514">
      <w:pPr>
        <w:pStyle w:val="Znak"/>
        <w:numPr>
          <w:ilvl w:val="0"/>
          <w:numId w:val="27"/>
        </w:numPr>
        <w:jc w:val="both"/>
        <w:rPr>
          <w:rFonts w:asciiTheme="minorHAnsi" w:hAnsiTheme="minorHAnsi" w:cs="Posterama"/>
          <w:sz w:val="22"/>
          <w:szCs w:val="22"/>
        </w:rPr>
      </w:pPr>
      <w:r w:rsidRPr="00FB46CD">
        <w:rPr>
          <w:rFonts w:asciiTheme="minorHAnsi" w:hAnsiTheme="minorHAnsi" w:cs="Posterama"/>
          <w:sz w:val="22"/>
          <w:szCs w:val="22"/>
        </w:rPr>
        <w:lastRenderedPageBreak/>
        <w:t xml:space="preserve">Środki ochrony prawnej są określone w </w:t>
      </w:r>
      <w:r w:rsidRPr="00FB46CD">
        <w:rPr>
          <w:rFonts w:asciiTheme="minorHAnsi" w:hAnsiTheme="minorHAnsi" w:cs="Posterama"/>
          <w:b/>
          <w:bCs/>
          <w:sz w:val="22"/>
          <w:szCs w:val="22"/>
        </w:rPr>
        <w:t>Dziale IX.</w:t>
      </w:r>
      <w:r w:rsidRPr="00FB46CD">
        <w:rPr>
          <w:rFonts w:asciiTheme="minorHAnsi" w:hAnsiTheme="minorHAnsi" w:cs="Posterama"/>
          <w:sz w:val="22"/>
          <w:szCs w:val="22"/>
        </w:rPr>
        <w:t xml:space="preserve"> ustawa z dnia 11 września 2019 r. Prawo zamówień publicznych, Dz.U.</w:t>
      </w:r>
      <w:r>
        <w:rPr>
          <w:rFonts w:asciiTheme="minorHAnsi" w:hAnsiTheme="minorHAnsi" w:cs="Posterama"/>
          <w:sz w:val="22"/>
          <w:szCs w:val="22"/>
        </w:rPr>
        <w:t>202</w:t>
      </w:r>
      <w:r w:rsidR="00733859">
        <w:rPr>
          <w:rFonts w:asciiTheme="minorHAnsi" w:hAnsiTheme="minorHAnsi" w:cs="Posterama"/>
          <w:sz w:val="22"/>
          <w:szCs w:val="22"/>
        </w:rPr>
        <w:t>3.1605</w:t>
      </w:r>
      <w:r w:rsidRPr="00FB46CD">
        <w:rPr>
          <w:rFonts w:asciiTheme="minorHAnsi" w:hAnsiTheme="minorHAnsi" w:cs="Posterama"/>
          <w:sz w:val="22"/>
          <w:szCs w:val="22"/>
        </w:rPr>
        <w:t xml:space="preserve"> z dnia </w:t>
      </w:r>
      <w:r>
        <w:rPr>
          <w:rFonts w:asciiTheme="minorHAnsi" w:hAnsiTheme="minorHAnsi" w:cs="Posterama"/>
          <w:sz w:val="22"/>
          <w:szCs w:val="22"/>
        </w:rPr>
        <w:t>202</w:t>
      </w:r>
      <w:r w:rsidR="00733859">
        <w:rPr>
          <w:rFonts w:asciiTheme="minorHAnsi" w:hAnsiTheme="minorHAnsi" w:cs="Posterama"/>
          <w:sz w:val="22"/>
          <w:szCs w:val="22"/>
        </w:rPr>
        <w:t>3</w:t>
      </w:r>
      <w:r>
        <w:rPr>
          <w:rFonts w:asciiTheme="minorHAnsi" w:hAnsiTheme="minorHAnsi" w:cs="Posterama"/>
          <w:sz w:val="22"/>
          <w:szCs w:val="22"/>
        </w:rPr>
        <w:t>.08.1</w:t>
      </w:r>
      <w:r w:rsidR="00733859">
        <w:rPr>
          <w:rFonts w:asciiTheme="minorHAnsi" w:hAnsiTheme="minorHAnsi" w:cs="Posterama"/>
          <w:sz w:val="22"/>
          <w:szCs w:val="22"/>
        </w:rPr>
        <w:t>4</w:t>
      </w:r>
      <w:r w:rsidRPr="00FB46CD">
        <w:rPr>
          <w:rFonts w:asciiTheme="minorHAnsi" w:hAnsiTheme="minorHAnsi" w:cs="Posterama"/>
          <w:sz w:val="22"/>
          <w:szCs w:val="22"/>
        </w:rPr>
        <w:t xml:space="preserve"> – dalej: </w:t>
      </w:r>
      <w:proofErr w:type="spellStart"/>
      <w:r w:rsidRPr="00FB46CD">
        <w:rPr>
          <w:rFonts w:asciiTheme="minorHAnsi" w:hAnsiTheme="minorHAnsi" w:cs="Posterama"/>
          <w:sz w:val="22"/>
          <w:szCs w:val="22"/>
        </w:rPr>
        <w:t>p.z.p</w:t>
      </w:r>
      <w:proofErr w:type="spellEnd"/>
      <w:r w:rsidRPr="00FB46CD">
        <w:rPr>
          <w:rFonts w:asciiTheme="minorHAnsi" w:hAnsiTheme="minorHAnsi" w:cs="Posterama"/>
          <w:sz w:val="22"/>
          <w:szCs w:val="22"/>
        </w:rPr>
        <w:t>.  (</w:t>
      </w:r>
      <w:r w:rsidRPr="00FB46CD">
        <w:rPr>
          <w:rFonts w:asciiTheme="minorHAnsi" w:hAnsiTheme="minorHAnsi" w:cs="Posterama"/>
          <w:b/>
          <w:bCs/>
          <w:sz w:val="22"/>
          <w:szCs w:val="22"/>
        </w:rPr>
        <w:t>art. 505</w:t>
      </w:r>
      <w:r w:rsidRPr="00FB46CD">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asciiTheme="minorHAnsi" w:hAnsiTheme="minorHAnsi" w:cs="Posterama"/>
          <w:sz w:val="22"/>
          <w:szCs w:val="22"/>
        </w:rPr>
        <w:t>p.z.p</w:t>
      </w:r>
      <w:proofErr w:type="spellEnd"/>
      <w:r w:rsidRPr="00FB46CD">
        <w:rPr>
          <w:rFonts w:asciiTheme="minorHAnsi" w:hAnsiTheme="minorHAnsi" w:cs="Posterama"/>
          <w:sz w:val="22"/>
          <w:szCs w:val="22"/>
        </w:rPr>
        <w:t>. w związku z niniejszym postępowaniem.</w:t>
      </w:r>
    </w:p>
    <w:p w14:paraId="63C16410" w14:textId="77777777" w:rsidR="003B4514" w:rsidRPr="00FB46CD" w:rsidRDefault="003B4514" w:rsidP="003B4514">
      <w:pPr>
        <w:pStyle w:val="Znak"/>
        <w:numPr>
          <w:ilvl w:val="0"/>
          <w:numId w:val="27"/>
        </w:numPr>
        <w:jc w:val="both"/>
        <w:rPr>
          <w:rFonts w:asciiTheme="minorHAnsi" w:hAnsiTheme="minorHAnsi" w:cs="Posterama"/>
          <w:sz w:val="22"/>
          <w:szCs w:val="22"/>
        </w:rPr>
      </w:pPr>
      <w:r w:rsidRPr="00FB46C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B46CD">
        <w:rPr>
          <w:rFonts w:asciiTheme="minorHAnsi" w:hAnsiTheme="minorHAnsi" w:cs="Posterama"/>
          <w:b/>
          <w:bCs/>
          <w:sz w:val="22"/>
          <w:szCs w:val="22"/>
        </w:rPr>
        <w:t>art. 469 pkt 15</w:t>
      </w:r>
      <w:r w:rsidRPr="00FB46CD">
        <w:rPr>
          <w:rFonts w:asciiTheme="minorHAnsi" w:hAnsiTheme="minorHAnsi" w:cs="Posterama"/>
          <w:sz w:val="22"/>
          <w:szCs w:val="22"/>
        </w:rPr>
        <w:t xml:space="preserve"> </w:t>
      </w:r>
      <w:proofErr w:type="spellStart"/>
      <w:r w:rsidRPr="00FB46CD">
        <w:rPr>
          <w:rFonts w:asciiTheme="minorHAnsi" w:hAnsiTheme="minorHAnsi" w:cs="Posterama"/>
          <w:sz w:val="22"/>
          <w:szCs w:val="22"/>
        </w:rPr>
        <w:t>p.z.p</w:t>
      </w:r>
      <w:proofErr w:type="spellEnd"/>
      <w:r w:rsidRPr="00FB46CD">
        <w:rPr>
          <w:rFonts w:asciiTheme="minorHAnsi" w:hAnsiTheme="minorHAnsi" w:cs="Posterama"/>
          <w:sz w:val="22"/>
          <w:szCs w:val="22"/>
        </w:rPr>
        <w:t>., oraz Rzecznikowi Małych i Średnich Przedsiębiorców.</w:t>
      </w:r>
    </w:p>
    <w:p w14:paraId="0D28B752" w14:textId="77777777" w:rsidR="003B4514" w:rsidRDefault="003B4514" w:rsidP="003B4514">
      <w:pPr>
        <w:rPr>
          <w:rFonts w:ascii="Arial Narrow" w:hAnsi="Arial Narrow"/>
          <w:b/>
          <w:sz w:val="22"/>
          <w:szCs w:val="22"/>
        </w:rPr>
      </w:pPr>
    </w:p>
    <w:p w14:paraId="6E0D81C7" w14:textId="77777777" w:rsidR="003B4514" w:rsidRPr="004F3A17" w:rsidRDefault="003B4514" w:rsidP="003B4514">
      <w:pPr>
        <w:rPr>
          <w:rFonts w:ascii="Posterama" w:hAnsi="Posterama" w:cs="Posterama"/>
          <w:b/>
          <w:sz w:val="22"/>
          <w:szCs w:val="22"/>
        </w:rPr>
      </w:pPr>
    </w:p>
    <w:p w14:paraId="1738A9F4" w14:textId="77777777" w:rsidR="003B4514" w:rsidRPr="00376473" w:rsidRDefault="003B4514" w:rsidP="003B4514">
      <w:pPr>
        <w:ind w:left="284"/>
        <w:jc w:val="both"/>
        <w:rPr>
          <w:rFonts w:asciiTheme="minorHAnsi" w:hAnsiTheme="minorHAnsi" w:cs="Posterama"/>
          <w:b/>
          <w:sz w:val="22"/>
          <w:szCs w:val="22"/>
        </w:rPr>
      </w:pPr>
      <w:r w:rsidRPr="00376473">
        <w:rPr>
          <w:rFonts w:asciiTheme="minorHAnsi" w:hAnsiTheme="minorHAnsi" w:cs="Posterama"/>
          <w:b/>
          <w:sz w:val="22"/>
          <w:szCs w:val="22"/>
        </w:rPr>
        <w:t>XV. INFORMACJE O PRZEWIDYWANYM WYBORZE NAJKORZYSTNIEJSZEJ OFERRTY Z ZASTOSOWANIEM AUKCJI ELEKTRONICZNEJ WRAZ Z INFORMACJAMI, O KTÓRYCH MOWA W ART. 230 P.Z.P.:</w:t>
      </w:r>
    </w:p>
    <w:p w14:paraId="73DCB673" w14:textId="77777777" w:rsidR="003B4514" w:rsidRPr="00376473" w:rsidRDefault="003B4514" w:rsidP="003B4514">
      <w:pPr>
        <w:ind w:left="284"/>
        <w:jc w:val="both"/>
        <w:rPr>
          <w:rFonts w:asciiTheme="minorHAnsi" w:hAnsiTheme="minorHAnsi" w:cs="Posterama"/>
          <w:b/>
          <w:sz w:val="22"/>
          <w:szCs w:val="22"/>
        </w:rPr>
      </w:pPr>
    </w:p>
    <w:p w14:paraId="75505E8C" w14:textId="77777777" w:rsidR="003B4514" w:rsidRPr="00376473" w:rsidRDefault="003B4514" w:rsidP="003B4514">
      <w:pPr>
        <w:ind w:left="284"/>
        <w:jc w:val="both"/>
        <w:rPr>
          <w:rFonts w:asciiTheme="minorHAnsi" w:hAnsiTheme="minorHAnsi" w:cs="Posterama"/>
          <w:sz w:val="22"/>
          <w:szCs w:val="22"/>
        </w:rPr>
      </w:pPr>
      <w:r w:rsidRPr="00376473">
        <w:rPr>
          <w:rFonts w:asciiTheme="minorHAnsi" w:hAnsiTheme="minorHAnsi" w:cs="Posterama"/>
          <w:sz w:val="22"/>
          <w:szCs w:val="22"/>
        </w:rPr>
        <w:t xml:space="preserve">Zamawiający nie przewiduje przeprowadzenia akcji elektronicznej. </w:t>
      </w:r>
    </w:p>
    <w:p w14:paraId="27481BF8" w14:textId="77777777" w:rsidR="003B4514" w:rsidRDefault="003B4514" w:rsidP="003B4514">
      <w:pPr>
        <w:pBdr>
          <w:top w:val="nil"/>
          <w:left w:val="nil"/>
          <w:bottom w:val="nil"/>
          <w:right w:val="nil"/>
          <w:between w:val="nil"/>
        </w:pBdr>
        <w:rPr>
          <w:rFonts w:ascii="Cambria" w:eastAsia="Cambria" w:hAnsi="Cambria" w:cs="Cambria"/>
          <w:b/>
          <w:color w:val="FF0000"/>
          <w:sz w:val="24"/>
          <w:szCs w:val="24"/>
        </w:rPr>
      </w:pPr>
    </w:p>
    <w:p w14:paraId="1465BD5B" w14:textId="77777777" w:rsidR="003B4514" w:rsidRPr="001D4158" w:rsidRDefault="003B4514" w:rsidP="003B4514">
      <w:pPr>
        <w:pBdr>
          <w:top w:val="nil"/>
          <w:left w:val="nil"/>
          <w:bottom w:val="nil"/>
          <w:right w:val="nil"/>
          <w:between w:val="nil"/>
        </w:pBdr>
        <w:rPr>
          <w:rFonts w:ascii="Cambria" w:eastAsia="Cambria" w:hAnsi="Cambria" w:cs="Cambria"/>
          <w:b/>
          <w:sz w:val="24"/>
          <w:szCs w:val="24"/>
        </w:rPr>
      </w:pPr>
      <w:r w:rsidRPr="001D4158">
        <w:rPr>
          <w:rFonts w:ascii="Cambria" w:eastAsia="Cambria" w:hAnsi="Cambria" w:cs="Cambria"/>
          <w:b/>
          <w:sz w:val="24"/>
          <w:szCs w:val="24"/>
        </w:rPr>
        <w:t>X</w:t>
      </w:r>
      <w:r>
        <w:rPr>
          <w:rFonts w:ascii="Cambria" w:eastAsia="Cambria" w:hAnsi="Cambria" w:cs="Cambria"/>
          <w:b/>
          <w:sz w:val="24"/>
          <w:szCs w:val="24"/>
        </w:rPr>
        <w:t>VI</w:t>
      </w:r>
      <w:r w:rsidRPr="001D4158">
        <w:rPr>
          <w:rFonts w:ascii="Cambria" w:eastAsia="Cambria" w:hAnsi="Cambria" w:cs="Cambria"/>
          <w:b/>
          <w:sz w:val="24"/>
          <w:szCs w:val="24"/>
        </w:rPr>
        <w:t>. Załączniki</w:t>
      </w:r>
    </w:p>
    <w:p w14:paraId="1E1E11BF" w14:textId="4D7C07DE"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Opis przedmiotu zamówienia</w:t>
      </w:r>
    </w:p>
    <w:p w14:paraId="029B7D05"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Formularz ofertowy </w:t>
      </w:r>
    </w:p>
    <w:p w14:paraId="2217D7E0"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Wzór umowy </w:t>
      </w:r>
    </w:p>
    <w:p w14:paraId="07C1628E" w14:textId="77777777" w:rsidR="003B4514"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Oświadczenie o braku podstaw wykluczenia </w:t>
      </w:r>
    </w:p>
    <w:p w14:paraId="20EE9237"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Pr>
          <w:rFonts w:ascii="Cambria" w:eastAsia="Cambria" w:hAnsi="Cambria" w:cs="Cambria"/>
          <w:color w:val="auto"/>
          <w:sz w:val="24"/>
          <w:szCs w:val="24"/>
        </w:rPr>
        <w:t xml:space="preserve">Oświadczenie </w:t>
      </w:r>
    </w:p>
    <w:p w14:paraId="7B6C1D65"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Informacja dotycząca RODO </w:t>
      </w:r>
    </w:p>
    <w:p w14:paraId="7DB0AE96" w14:textId="77777777" w:rsidR="003B4514" w:rsidRPr="00D257D5" w:rsidRDefault="003B4514" w:rsidP="003B4514">
      <w:pPr>
        <w:pStyle w:val="Akapitzlist"/>
        <w:numPr>
          <w:ilvl w:val="0"/>
          <w:numId w:val="30"/>
        </w:numPr>
        <w:pBdr>
          <w:top w:val="nil"/>
          <w:left w:val="nil"/>
          <w:bottom w:val="nil"/>
          <w:right w:val="nil"/>
          <w:between w:val="nil"/>
        </w:pBdr>
        <w:rPr>
          <w:rFonts w:ascii="Cambria" w:eastAsia="Cambria" w:hAnsi="Cambria" w:cs="Cambria"/>
          <w:color w:val="auto"/>
          <w:sz w:val="24"/>
          <w:szCs w:val="24"/>
        </w:rPr>
      </w:pPr>
      <w:r w:rsidRPr="00D257D5">
        <w:rPr>
          <w:rFonts w:ascii="Cambria" w:eastAsia="Cambria" w:hAnsi="Cambria" w:cs="Cambria"/>
          <w:color w:val="auto"/>
          <w:sz w:val="24"/>
          <w:szCs w:val="24"/>
        </w:rPr>
        <w:t xml:space="preserve">Oświadczenie RODO </w:t>
      </w:r>
    </w:p>
    <w:p w14:paraId="7E26BD47" w14:textId="77777777" w:rsidR="003B4514" w:rsidRDefault="003B4514" w:rsidP="003B4514">
      <w:pPr>
        <w:pStyle w:val="Akapitzlist"/>
        <w:numPr>
          <w:ilvl w:val="0"/>
          <w:numId w:val="0"/>
        </w:numPr>
        <w:pBdr>
          <w:top w:val="nil"/>
          <w:left w:val="nil"/>
          <w:bottom w:val="nil"/>
          <w:right w:val="nil"/>
          <w:between w:val="nil"/>
        </w:pBdr>
        <w:ind w:left="720"/>
        <w:rPr>
          <w:rFonts w:ascii="Cambria" w:eastAsia="Cambria" w:hAnsi="Cambria" w:cs="Cambria"/>
          <w:b/>
          <w:color w:val="auto"/>
          <w:sz w:val="24"/>
          <w:szCs w:val="24"/>
        </w:rPr>
      </w:pPr>
    </w:p>
    <w:p w14:paraId="38B8C69B" w14:textId="23A7FE07" w:rsidR="009B1E8B" w:rsidRDefault="009B1E8B" w:rsidP="009B1E8B">
      <w:pPr>
        <w:pBdr>
          <w:top w:val="nil"/>
          <w:left w:val="nil"/>
          <w:bottom w:val="nil"/>
          <w:right w:val="nil"/>
          <w:between w:val="nil"/>
        </w:pBdr>
        <w:rPr>
          <w:rFonts w:eastAsia="Cambria" w:cs="Cambria"/>
          <w:b/>
        </w:rPr>
      </w:pPr>
    </w:p>
    <w:p w14:paraId="7EC92496" w14:textId="058D8ABA" w:rsidR="009B1E8B" w:rsidRDefault="009B1E8B" w:rsidP="009B1E8B">
      <w:pPr>
        <w:pBdr>
          <w:top w:val="nil"/>
          <w:left w:val="nil"/>
          <w:bottom w:val="nil"/>
          <w:right w:val="nil"/>
          <w:between w:val="nil"/>
        </w:pBdr>
        <w:rPr>
          <w:rFonts w:eastAsia="Cambria" w:cs="Cambria"/>
          <w:b/>
        </w:rPr>
      </w:pPr>
    </w:p>
    <w:p w14:paraId="220FBB58" w14:textId="5092D42B" w:rsidR="009B1E8B" w:rsidRDefault="009B1E8B" w:rsidP="009B1E8B">
      <w:pPr>
        <w:pBdr>
          <w:top w:val="nil"/>
          <w:left w:val="nil"/>
          <w:bottom w:val="nil"/>
          <w:right w:val="nil"/>
          <w:between w:val="nil"/>
        </w:pBdr>
        <w:rPr>
          <w:rFonts w:eastAsia="Cambria" w:cs="Cambria"/>
          <w:b/>
        </w:rPr>
      </w:pPr>
    </w:p>
    <w:p w14:paraId="2BE24E1D" w14:textId="23DB75DE" w:rsidR="009B1E8B" w:rsidRDefault="009B1E8B" w:rsidP="009B1E8B">
      <w:pPr>
        <w:pBdr>
          <w:top w:val="nil"/>
          <w:left w:val="nil"/>
          <w:bottom w:val="nil"/>
          <w:right w:val="nil"/>
          <w:between w:val="nil"/>
        </w:pBdr>
        <w:rPr>
          <w:rFonts w:eastAsia="Cambria" w:cs="Cambria"/>
          <w:b/>
        </w:rPr>
      </w:pPr>
    </w:p>
    <w:p w14:paraId="35459C7E" w14:textId="4A915541" w:rsidR="009B1E8B" w:rsidRDefault="009B1E8B" w:rsidP="009B1E8B">
      <w:pPr>
        <w:pBdr>
          <w:top w:val="nil"/>
          <w:left w:val="nil"/>
          <w:bottom w:val="nil"/>
          <w:right w:val="nil"/>
          <w:between w:val="nil"/>
        </w:pBdr>
        <w:rPr>
          <w:rFonts w:eastAsia="Cambria" w:cs="Cambria"/>
          <w:b/>
        </w:rPr>
      </w:pPr>
    </w:p>
    <w:p w14:paraId="44808364" w14:textId="113D78EF" w:rsidR="009B1E8B" w:rsidRDefault="009B1E8B" w:rsidP="009B1E8B">
      <w:pPr>
        <w:pBdr>
          <w:top w:val="nil"/>
          <w:left w:val="nil"/>
          <w:bottom w:val="nil"/>
          <w:right w:val="nil"/>
          <w:between w:val="nil"/>
        </w:pBdr>
        <w:rPr>
          <w:rFonts w:eastAsia="Cambria" w:cs="Cambria"/>
          <w:b/>
        </w:rPr>
      </w:pPr>
    </w:p>
    <w:p w14:paraId="7E5527FC" w14:textId="23EBF379" w:rsidR="009B1E8B" w:rsidRDefault="009B1E8B" w:rsidP="009B1E8B">
      <w:pPr>
        <w:pBdr>
          <w:top w:val="nil"/>
          <w:left w:val="nil"/>
          <w:bottom w:val="nil"/>
          <w:right w:val="nil"/>
          <w:between w:val="nil"/>
        </w:pBdr>
        <w:rPr>
          <w:rFonts w:eastAsia="Cambria" w:cs="Cambria"/>
          <w:b/>
        </w:rPr>
      </w:pPr>
    </w:p>
    <w:p w14:paraId="2DE8256D" w14:textId="3DF0907A" w:rsidR="009B1E8B" w:rsidRDefault="009B1E8B" w:rsidP="009B1E8B">
      <w:pPr>
        <w:pBdr>
          <w:top w:val="nil"/>
          <w:left w:val="nil"/>
          <w:bottom w:val="nil"/>
          <w:right w:val="nil"/>
          <w:between w:val="nil"/>
        </w:pBdr>
        <w:rPr>
          <w:rFonts w:eastAsia="Cambria" w:cs="Cambria"/>
          <w:b/>
        </w:rPr>
      </w:pPr>
    </w:p>
    <w:p w14:paraId="50E375E8" w14:textId="412F1A1A" w:rsidR="009B1E8B" w:rsidRDefault="009B1E8B" w:rsidP="009B1E8B">
      <w:pPr>
        <w:pBdr>
          <w:top w:val="nil"/>
          <w:left w:val="nil"/>
          <w:bottom w:val="nil"/>
          <w:right w:val="nil"/>
          <w:between w:val="nil"/>
        </w:pBdr>
        <w:rPr>
          <w:rFonts w:eastAsia="Cambria" w:cs="Cambria"/>
          <w:b/>
        </w:rPr>
      </w:pPr>
    </w:p>
    <w:p w14:paraId="47092299" w14:textId="4481288A" w:rsidR="009B1E8B" w:rsidRDefault="009B1E8B" w:rsidP="009B1E8B">
      <w:pPr>
        <w:pBdr>
          <w:top w:val="nil"/>
          <w:left w:val="nil"/>
          <w:bottom w:val="nil"/>
          <w:right w:val="nil"/>
          <w:between w:val="nil"/>
        </w:pBdr>
        <w:rPr>
          <w:rFonts w:eastAsia="Cambria" w:cs="Cambria"/>
          <w:b/>
        </w:rPr>
      </w:pPr>
    </w:p>
    <w:p w14:paraId="29FD119F" w14:textId="6C99D248" w:rsidR="009B1E8B" w:rsidRDefault="009B1E8B" w:rsidP="009B1E8B">
      <w:pPr>
        <w:pBdr>
          <w:top w:val="nil"/>
          <w:left w:val="nil"/>
          <w:bottom w:val="nil"/>
          <w:right w:val="nil"/>
          <w:between w:val="nil"/>
        </w:pBdr>
        <w:rPr>
          <w:rFonts w:eastAsia="Cambria" w:cs="Cambria"/>
          <w:b/>
        </w:rPr>
      </w:pPr>
    </w:p>
    <w:p w14:paraId="642505F8" w14:textId="7B62F7FF" w:rsidR="009B1E8B" w:rsidRDefault="009B1E8B" w:rsidP="009B1E8B">
      <w:pPr>
        <w:pBdr>
          <w:top w:val="nil"/>
          <w:left w:val="nil"/>
          <w:bottom w:val="nil"/>
          <w:right w:val="nil"/>
          <w:between w:val="nil"/>
        </w:pBdr>
        <w:rPr>
          <w:rFonts w:eastAsia="Cambria" w:cs="Cambria"/>
          <w:b/>
        </w:rPr>
      </w:pPr>
    </w:p>
    <w:p w14:paraId="1ED0E9F9" w14:textId="4FACC481" w:rsidR="009B1E8B" w:rsidRDefault="009B1E8B" w:rsidP="009B1E8B">
      <w:pPr>
        <w:pBdr>
          <w:top w:val="nil"/>
          <w:left w:val="nil"/>
          <w:bottom w:val="nil"/>
          <w:right w:val="nil"/>
          <w:between w:val="nil"/>
        </w:pBdr>
        <w:rPr>
          <w:rFonts w:eastAsia="Cambria" w:cs="Cambria"/>
          <w:b/>
        </w:rPr>
      </w:pPr>
    </w:p>
    <w:p w14:paraId="31FB7AE8" w14:textId="17A6DB4B" w:rsidR="009B1E8B" w:rsidRDefault="009B1E8B" w:rsidP="009B1E8B">
      <w:pPr>
        <w:pBdr>
          <w:top w:val="nil"/>
          <w:left w:val="nil"/>
          <w:bottom w:val="nil"/>
          <w:right w:val="nil"/>
          <w:between w:val="nil"/>
        </w:pBdr>
        <w:rPr>
          <w:rFonts w:eastAsia="Cambria" w:cs="Cambria"/>
          <w:b/>
        </w:rPr>
      </w:pPr>
    </w:p>
    <w:p w14:paraId="77378AE2" w14:textId="28D7FA9C" w:rsidR="009B1E8B" w:rsidRDefault="009B1E8B" w:rsidP="009B1E8B">
      <w:pPr>
        <w:pBdr>
          <w:top w:val="nil"/>
          <w:left w:val="nil"/>
          <w:bottom w:val="nil"/>
          <w:right w:val="nil"/>
          <w:between w:val="nil"/>
        </w:pBdr>
        <w:rPr>
          <w:rFonts w:eastAsia="Cambria" w:cs="Cambria"/>
          <w:b/>
        </w:rPr>
      </w:pPr>
    </w:p>
    <w:p w14:paraId="75E99CD1" w14:textId="77777777" w:rsidR="0050041F" w:rsidRDefault="00664FC0" w:rsidP="00C9725F">
      <w:pPr>
        <w:pBdr>
          <w:top w:val="nil"/>
          <w:left w:val="nil"/>
          <w:bottom w:val="nil"/>
          <w:right w:val="nil"/>
          <w:between w:val="nil"/>
        </w:pBdr>
        <w:rPr>
          <w:rFonts w:asciiTheme="minorHAnsi" w:hAnsiTheme="minorHAnsi"/>
        </w:rPr>
      </w:pPr>
      <w:r>
        <w:rPr>
          <w:rFonts w:eastAsia="Cambria" w:cs="Cambria"/>
          <w:b/>
        </w:rPr>
        <w:t xml:space="preserve">                                                                                                                                   </w:t>
      </w:r>
      <w:r w:rsidR="00C9725F">
        <w:rPr>
          <w:rFonts w:asciiTheme="minorHAnsi" w:hAnsiTheme="minorHAnsi"/>
        </w:rPr>
        <w:t xml:space="preserve">  </w:t>
      </w:r>
    </w:p>
    <w:p w14:paraId="7FC6A01B" w14:textId="77777777" w:rsidR="0050041F" w:rsidRDefault="0050041F" w:rsidP="00C9725F">
      <w:pPr>
        <w:pBdr>
          <w:top w:val="nil"/>
          <w:left w:val="nil"/>
          <w:bottom w:val="nil"/>
          <w:right w:val="nil"/>
          <w:between w:val="nil"/>
        </w:pBdr>
        <w:rPr>
          <w:rFonts w:asciiTheme="minorHAnsi" w:hAnsiTheme="minorHAnsi"/>
        </w:rPr>
      </w:pPr>
    </w:p>
    <w:p w14:paraId="50CC4D62" w14:textId="77777777" w:rsidR="0050041F" w:rsidRDefault="0050041F" w:rsidP="00C9725F">
      <w:pPr>
        <w:pBdr>
          <w:top w:val="nil"/>
          <w:left w:val="nil"/>
          <w:bottom w:val="nil"/>
          <w:right w:val="nil"/>
          <w:between w:val="nil"/>
        </w:pBdr>
        <w:rPr>
          <w:rFonts w:asciiTheme="minorHAnsi" w:hAnsiTheme="minorHAnsi"/>
        </w:rPr>
      </w:pPr>
    </w:p>
    <w:p w14:paraId="4376A910" w14:textId="77777777" w:rsidR="0050041F" w:rsidRDefault="0050041F" w:rsidP="00C9725F">
      <w:pPr>
        <w:pBdr>
          <w:top w:val="nil"/>
          <w:left w:val="nil"/>
          <w:bottom w:val="nil"/>
          <w:right w:val="nil"/>
          <w:between w:val="nil"/>
        </w:pBdr>
        <w:rPr>
          <w:rFonts w:asciiTheme="minorHAnsi" w:hAnsiTheme="minorHAnsi"/>
        </w:rPr>
      </w:pPr>
    </w:p>
    <w:p w14:paraId="5A6A09D3" w14:textId="77777777" w:rsidR="0050041F" w:rsidRDefault="0050041F" w:rsidP="00C9725F">
      <w:pPr>
        <w:pBdr>
          <w:top w:val="nil"/>
          <w:left w:val="nil"/>
          <w:bottom w:val="nil"/>
          <w:right w:val="nil"/>
          <w:between w:val="nil"/>
        </w:pBdr>
        <w:rPr>
          <w:rFonts w:asciiTheme="minorHAnsi" w:hAnsiTheme="minorHAnsi"/>
        </w:rPr>
      </w:pPr>
    </w:p>
    <w:p w14:paraId="13C07CA2" w14:textId="77777777" w:rsidR="0050041F" w:rsidRDefault="0050041F" w:rsidP="00C9725F">
      <w:pPr>
        <w:pBdr>
          <w:top w:val="nil"/>
          <w:left w:val="nil"/>
          <w:bottom w:val="nil"/>
          <w:right w:val="nil"/>
          <w:between w:val="nil"/>
        </w:pBdr>
        <w:rPr>
          <w:rFonts w:asciiTheme="minorHAnsi" w:hAnsiTheme="minorHAnsi"/>
        </w:rPr>
      </w:pPr>
    </w:p>
    <w:p w14:paraId="198D70F2" w14:textId="77777777" w:rsidR="0050041F" w:rsidRDefault="0050041F" w:rsidP="00C9725F">
      <w:pPr>
        <w:pBdr>
          <w:top w:val="nil"/>
          <w:left w:val="nil"/>
          <w:bottom w:val="nil"/>
          <w:right w:val="nil"/>
          <w:between w:val="nil"/>
        </w:pBdr>
        <w:rPr>
          <w:rFonts w:asciiTheme="minorHAnsi" w:hAnsiTheme="minorHAnsi"/>
        </w:rPr>
      </w:pPr>
    </w:p>
    <w:p w14:paraId="4C9735A3" w14:textId="77777777" w:rsidR="0050041F" w:rsidRDefault="0050041F" w:rsidP="00C9725F">
      <w:pPr>
        <w:pBdr>
          <w:top w:val="nil"/>
          <w:left w:val="nil"/>
          <w:bottom w:val="nil"/>
          <w:right w:val="nil"/>
          <w:between w:val="nil"/>
        </w:pBdr>
        <w:rPr>
          <w:rFonts w:asciiTheme="minorHAnsi" w:hAnsiTheme="minorHAnsi"/>
        </w:rPr>
      </w:pPr>
    </w:p>
    <w:p w14:paraId="511CC5D3" w14:textId="77777777" w:rsidR="0050041F" w:rsidRDefault="0050041F" w:rsidP="00C9725F">
      <w:pPr>
        <w:pBdr>
          <w:top w:val="nil"/>
          <w:left w:val="nil"/>
          <w:bottom w:val="nil"/>
          <w:right w:val="nil"/>
          <w:between w:val="nil"/>
        </w:pBdr>
        <w:rPr>
          <w:rFonts w:asciiTheme="minorHAnsi" w:hAnsiTheme="minorHAnsi"/>
        </w:rPr>
      </w:pPr>
    </w:p>
    <w:p w14:paraId="7D892826" w14:textId="77777777" w:rsidR="0050041F" w:rsidRDefault="0050041F" w:rsidP="00C9725F">
      <w:pPr>
        <w:pBdr>
          <w:top w:val="nil"/>
          <w:left w:val="nil"/>
          <w:bottom w:val="nil"/>
          <w:right w:val="nil"/>
          <w:between w:val="nil"/>
        </w:pBdr>
        <w:rPr>
          <w:rFonts w:asciiTheme="minorHAnsi" w:hAnsiTheme="minorHAnsi"/>
        </w:rPr>
      </w:pPr>
    </w:p>
    <w:p w14:paraId="5F5754AF" w14:textId="77777777" w:rsidR="0050041F" w:rsidRDefault="0050041F" w:rsidP="00C9725F">
      <w:pPr>
        <w:pBdr>
          <w:top w:val="nil"/>
          <w:left w:val="nil"/>
          <w:bottom w:val="nil"/>
          <w:right w:val="nil"/>
          <w:between w:val="nil"/>
        </w:pBdr>
        <w:rPr>
          <w:rFonts w:asciiTheme="minorHAnsi" w:hAnsiTheme="minorHAnsi"/>
        </w:rPr>
      </w:pPr>
    </w:p>
    <w:p w14:paraId="47229EC1" w14:textId="77777777" w:rsidR="0050041F" w:rsidRDefault="0050041F" w:rsidP="00C9725F">
      <w:pPr>
        <w:pBdr>
          <w:top w:val="nil"/>
          <w:left w:val="nil"/>
          <w:bottom w:val="nil"/>
          <w:right w:val="nil"/>
          <w:between w:val="nil"/>
        </w:pBdr>
        <w:rPr>
          <w:rFonts w:asciiTheme="minorHAnsi" w:hAnsiTheme="minorHAnsi"/>
        </w:rPr>
      </w:pPr>
    </w:p>
    <w:p w14:paraId="796CCA6B" w14:textId="77777777" w:rsidR="0050041F" w:rsidRDefault="0050041F" w:rsidP="00C9725F">
      <w:pPr>
        <w:pBdr>
          <w:top w:val="nil"/>
          <w:left w:val="nil"/>
          <w:bottom w:val="nil"/>
          <w:right w:val="nil"/>
          <w:between w:val="nil"/>
        </w:pBdr>
        <w:rPr>
          <w:rFonts w:asciiTheme="minorHAnsi" w:hAnsiTheme="minorHAnsi"/>
        </w:rPr>
      </w:pPr>
    </w:p>
    <w:p w14:paraId="734F1130" w14:textId="16313938" w:rsidR="00C9725F" w:rsidRPr="00DF4C24" w:rsidRDefault="00C9725F" w:rsidP="00C9725F">
      <w:pPr>
        <w:pBdr>
          <w:top w:val="nil"/>
          <w:left w:val="nil"/>
          <w:bottom w:val="nil"/>
          <w:right w:val="nil"/>
          <w:between w:val="nil"/>
        </w:pBdr>
        <w:rPr>
          <w:rFonts w:ascii="Cambria" w:eastAsia="Cambria" w:hAnsi="Cambria" w:cs="Cambria"/>
          <w:b/>
          <w:sz w:val="22"/>
          <w:szCs w:val="22"/>
        </w:rPr>
      </w:pPr>
      <w:r w:rsidRPr="00DF4C24">
        <w:rPr>
          <w:rFonts w:ascii="Cambria" w:eastAsia="Cambria" w:hAnsi="Cambria" w:cs="Cambria"/>
          <w:b/>
          <w:sz w:val="22"/>
          <w:szCs w:val="22"/>
        </w:rPr>
        <w:t xml:space="preserve">Załącznik nr </w:t>
      </w:r>
      <w:r w:rsidR="00664FC0">
        <w:rPr>
          <w:rFonts w:ascii="Cambria" w:eastAsia="Cambria" w:hAnsi="Cambria" w:cs="Cambria"/>
          <w:b/>
          <w:sz w:val="22"/>
          <w:szCs w:val="22"/>
        </w:rPr>
        <w:t>2</w:t>
      </w:r>
      <w:r w:rsidRPr="00DF4C24">
        <w:rPr>
          <w:rFonts w:ascii="Cambria" w:eastAsia="Cambria" w:hAnsi="Cambria" w:cs="Cambria"/>
          <w:b/>
          <w:sz w:val="22"/>
          <w:szCs w:val="22"/>
        </w:rPr>
        <w:t xml:space="preserve"> do SWZ</w:t>
      </w:r>
    </w:p>
    <w:p w14:paraId="3B5361CA" w14:textId="77777777" w:rsidR="00C9725F" w:rsidRPr="00DF4C24" w:rsidRDefault="00C9725F" w:rsidP="00C9725F">
      <w:pPr>
        <w:pBdr>
          <w:top w:val="nil"/>
          <w:left w:val="nil"/>
          <w:bottom w:val="nil"/>
          <w:right w:val="nil"/>
          <w:between w:val="nil"/>
        </w:pBdr>
        <w:rPr>
          <w:sz w:val="22"/>
          <w:szCs w:val="22"/>
        </w:rPr>
      </w:pPr>
    </w:p>
    <w:p w14:paraId="08DB45E6" w14:textId="6D4B939A" w:rsidR="00C9725F" w:rsidRPr="00DF4C24" w:rsidRDefault="00C9725F" w:rsidP="00C9725F">
      <w:pPr>
        <w:widowControl w:val="0"/>
        <w:pBdr>
          <w:top w:val="single" w:sz="4" w:space="1" w:color="000000"/>
          <w:left w:val="single" w:sz="4" w:space="4" w:color="000000"/>
          <w:bottom w:val="single" w:sz="4" w:space="9" w:color="000000"/>
          <w:right w:val="single" w:sz="4" w:space="4" w:color="000000"/>
          <w:between w:val="nil"/>
        </w:pBdr>
        <w:jc w:val="center"/>
        <w:rPr>
          <w:b/>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r>
        <w:rPr>
          <w:rFonts w:ascii="Cambria" w:eastAsia="Cambria" w:hAnsi="Cambria" w:cs="Cambria"/>
          <w:b/>
          <w:sz w:val="22"/>
          <w:szCs w:val="22"/>
        </w:rPr>
        <w:t>TP</w:t>
      </w:r>
      <w:r w:rsidR="00C26931">
        <w:rPr>
          <w:rFonts w:ascii="Cambria" w:eastAsia="Cambria" w:hAnsi="Cambria" w:cs="Cambria"/>
          <w:b/>
          <w:sz w:val="22"/>
          <w:szCs w:val="22"/>
        </w:rPr>
        <w:t>-</w:t>
      </w:r>
      <w:r w:rsidR="00D13432">
        <w:rPr>
          <w:rFonts w:ascii="Cambria" w:eastAsia="Cambria" w:hAnsi="Cambria" w:cs="Cambria"/>
          <w:b/>
          <w:sz w:val="22"/>
          <w:szCs w:val="22"/>
        </w:rPr>
        <w:t>72</w:t>
      </w:r>
      <w:r w:rsidR="0050041F">
        <w:rPr>
          <w:rFonts w:ascii="Cambria" w:eastAsia="Cambria" w:hAnsi="Cambria" w:cs="Cambria"/>
          <w:b/>
          <w:sz w:val="22"/>
          <w:szCs w:val="22"/>
        </w:rPr>
        <w:t>/2023</w:t>
      </w:r>
    </w:p>
    <w:p w14:paraId="5F152EEB" w14:textId="67F2E89D" w:rsidR="00C9725F" w:rsidRPr="00664FC0" w:rsidRDefault="00664FC0" w:rsidP="00C9725F">
      <w:pPr>
        <w:widowControl w:val="0"/>
        <w:pBdr>
          <w:top w:val="single" w:sz="4" w:space="1" w:color="000000"/>
          <w:left w:val="single" w:sz="4" w:space="4" w:color="000000"/>
          <w:bottom w:val="single" w:sz="4" w:space="9" w:color="000000"/>
          <w:right w:val="single" w:sz="4" w:space="4" w:color="000000"/>
          <w:between w:val="nil"/>
        </w:pBdr>
        <w:jc w:val="center"/>
        <w:rPr>
          <w:b/>
          <w:bCs/>
          <w:sz w:val="22"/>
          <w:szCs w:val="22"/>
        </w:rPr>
      </w:pPr>
      <w:bookmarkStart w:id="3" w:name="_Hlk126219989"/>
      <w:r w:rsidRPr="00F502C9">
        <w:rPr>
          <w:rFonts w:asciiTheme="minorHAnsi" w:hAnsiTheme="minorHAnsi" w:cs="Arial"/>
          <w:b/>
          <w:bCs/>
          <w:sz w:val="22"/>
          <w:szCs w:val="22"/>
        </w:rPr>
        <w:t xml:space="preserve">Dostawa </w:t>
      </w:r>
      <w:r w:rsidR="0050041F">
        <w:rPr>
          <w:rFonts w:asciiTheme="minorHAnsi" w:hAnsiTheme="minorHAnsi" w:cs="Arial"/>
          <w:b/>
          <w:bCs/>
          <w:sz w:val="22"/>
          <w:szCs w:val="22"/>
        </w:rPr>
        <w:t>odczynników i materiałów zużywalnych</w:t>
      </w:r>
      <w:r w:rsidRPr="00F502C9">
        <w:rPr>
          <w:rFonts w:asciiTheme="minorHAnsi" w:hAnsiTheme="minorHAnsi" w:cs="Arial"/>
          <w:b/>
          <w:bCs/>
          <w:sz w:val="22"/>
          <w:szCs w:val="22"/>
        </w:rPr>
        <w:t xml:space="preserve"> wraz z dzierżawą a</w:t>
      </w:r>
      <w:r w:rsidR="00FF0B89">
        <w:rPr>
          <w:rFonts w:asciiTheme="minorHAnsi" w:hAnsiTheme="minorHAnsi" w:cs="Arial"/>
          <w:b/>
          <w:bCs/>
          <w:sz w:val="22"/>
          <w:szCs w:val="22"/>
        </w:rPr>
        <w:t>nalizatora</w:t>
      </w:r>
      <w:r w:rsidR="0050041F">
        <w:rPr>
          <w:rFonts w:asciiTheme="minorHAnsi" w:hAnsiTheme="minorHAnsi" w:cs="Arial"/>
          <w:b/>
          <w:bCs/>
          <w:sz w:val="22"/>
          <w:szCs w:val="22"/>
        </w:rPr>
        <w:t xml:space="preserve"> </w:t>
      </w:r>
      <w:r w:rsidR="00FF0B89">
        <w:rPr>
          <w:rFonts w:asciiTheme="minorHAnsi" w:hAnsiTheme="minorHAnsi" w:cs="Arial"/>
          <w:b/>
          <w:bCs/>
          <w:sz w:val="22"/>
          <w:szCs w:val="22"/>
        </w:rPr>
        <w:t xml:space="preserve">do wykonywania badań </w:t>
      </w:r>
      <w:proofErr w:type="spellStart"/>
      <w:r w:rsidR="00FF0B89">
        <w:rPr>
          <w:rFonts w:asciiTheme="minorHAnsi" w:hAnsiTheme="minorHAnsi" w:cs="Arial"/>
          <w:b/>
          <w:bCs/>
          <w:sz w:val="22"/>
          <w:szCs w:val="22"/>
        </w:rPr>
        <w:t>koagulologicznych</w:t>
      </w:r>
      <w:proofErr w:type="spellEnd"/>
      <w:r>
        <w:rPr>
          <w:rFonts w:asciiTheme="minorHAnsi" w:hAnsiTheme="minorHAnsi" w:cs="Arial"/>
          <w:b/>
          <w:bCs/>
          <w:sz w:val="22"/>
          <w:szCs w:val="22"/>
        </w:rPr>
        <w:t xml:space="preserve"> </w:t>
      </w:r>
      <w:r w:rsidR="00C9725F" w:rsidRPr="00664FC0">
        <w:rPr>
          <w:rFonts w:ascii="Cambria" w:eastAsia="Cambria" w:hAnsi="Cambria" w:cs="Cambria"/>
          <w:b/>
          <w:bCs/>
          <w:sz w:val="22"/>
          <w:szCs w:val="22"/>
        </w:rPr>
        <w:t>dla Szpitala Kolejowego w Pruszkowie.</w:t>
      </w:r>
    </w:p>
    <w:bookmarkEnd w:id="3"/>
    <w:p w14:paraId="4AB5C736" w14:textId="77777777" w:rsidR="00C9725F" w:rsidRPr="00DF4C24" w:rsidRDefault="00C9725F" w:rsidP="00C9725F">
      <w:pPr>
        <w:widowControl w:val="0"/>
        <w:pBdr>
          <w:top w:val="nil"/>
          <w:left w:val="nil"/>
          <w:bottom w:val="nil"/>
          <w:right w:val="nil"/>
          <w:between w:val="nil"/>
        </w:pBdr>
        <w:rPr>
          <w:rFonts w:ascii="Cambria" w:eastAsia="Cambria" w:hAnsi="Cambria" w:cs="Cambria"/>
          <w:sz w:val="22"/>
          <w:szCs w:val="22"/>
        </w:rPr>
      </w:pPr>
    </w:p>
    <w:p w14:paraId="3AA8344A" w14:textId="77777777" w:rsidR="00C9725F" w:rsidRPr="00DF4C24" w:rsidRDefault="00C9725F" w:rsidP="00C9725F">
      <w:pPr>
        <w:widowControl w:val="0"/>
        <w:pBdr>
          <w:top w:val="nil"/>
          <w:left w:val="nil"/>
          <w:bottom w:val="nil"/>
          <w:right w:val="nil"/>
          <w:between w:val="nil"/>
        </w:pBdr>
        <w:rPr>
          <w:b/>
          <w:sz w:val="22"/>
          <w:szCs w:val="22"/>
        </w:rPr>
      </w:pPr>
      <w:r w:rsidRPr="00DF4C24">
        <w:rPr>
          <w:rFonts w:ascii="Cambria" w:eastAsia="Cambria" w:hAnsi="Cambria" w:cs="Cambria"/>
          <w:sz w:val="22"/>
          <w:szCs w:val="22"/>
        </w:rPr>
        <w:t>1.  Dane dotyczące Wykonawcy</w:t>
      </w:r>
    </w:p>
    <w:p w14:paraId="61EAD445"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Nazwa ........................................................................................................................................................................................ *</w:t>
      </w:r>
    </w:p>
    <w:p w14:paraId="08DE4FA9"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Siedziba .................................................................................................................................................................................... *</w:t>
      </w:r>
    </w:p>
    <w:p w14:paraId="53A2ABC8"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Województwo ……………………………………..…………* Powiat ……………………………………….. *</w:t>
      </w:r>
    </w:p>
    <w:p w14:paraId="22A50A00"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Nr telefonu / faksu ...............................................* mail ……………………………… *</w:t>
      </w:r>
    </w:p>
    <w:p w14:paraId="307D5C85"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NIP ........................................................................................................ *</w:t>
      </w:r>
    </w:p>
    <w:p w14:paraId="54532ED6" w14:textId="77777777" w:rsidR="00C9725F" w:rsidRPr="003C4BED" w:rsidRDefault="00C9725F" w:rsidP="00C9725F">
      <w:pPr>
        <w:widowControl w:val="0"/>
        <w:pBdr>
          <w:top w:val="nil"/>
          <w:left w:val="nil"/>
          <w:bottom w:val="nil"/>
          <w:right w:val="nil"/>
          <w:between w:val="nil"/>
        </w:pBdr>
        <w:spacing w:line="360" w:lineRule="auto"/>
        <w:rPr>
          <w:b/>
          <w:color w:val="000000"/>
          <w:sz w:val="22"/>
          <w:szCs w:val="22"/>
        </w:rPr>
      </w:pPr>
      <w:r w:rsidRPr="003C4BED">
        <w:rPr>
          <w:rFonts w:ascii="Cambria" w:eastAsia="Cambria" w:hAnsi="Cambria" w:cs="Cambria"/>
          <w:color w:val="000000"/>
          <w:sz w:val="22"/>
          <w:szCs w:val="22"/>
        </w:rPr>
        <w:t>REGON .................................................................................................. *</w:t>
      </w:r>
    </w:p>
    <w:p w14:paraId="16389D63" w14:textId="77777777" w:rsidR="00C9725F" w:rsidRDefault="00C9725F" w:rsidP="00C9725F">
      <w:pPr>
        <w:widowControl w:val="0"/>
        <w:pBdr>
          <w:top w:val="nil"/>
          <w:left w:val="nil"/>
          <w:bottom w:val="nil"/>
          <w:right w:val="nil"/>
          <w:between w:val="nil"/>
        </w:pBdr>
        <w:spacing w:line="360" w:lineRule="auto"/>
        <w:rPr>
          <w:rFonts w:ascii="Cambria" w:eastAsia="Cambria" w:hAnsi="Cambria" w:cs="Cambria"/>
          <w:color w:val="000000"/>
          <w:sz w:val="22"/>
          <w:szCs w:val="22"/>
        </w:rPr>
      </w:pPr>
      <w:r w:rsidRPr="003C4BED">
        <w:rPr>
          <w:rFonts w:ascii="Cambria" w:eastAsia="Cambria" w:hAnsi="Cambria" w:cs="Cambria"/>
          <w:color w:val="000000"/>
          <w:sz w:val="22"/>
          <w:szCs w:val="22"/>
        </w:rPr>
        <w:t>Bank, nr konta ……………………………………………………….. *</w:t>
      </w:r>
    </w:p>
    <w:p w14:paraId="14FAAA0C" w14:textId="77777777" w:rsidR="00C9725F" w:rsidRPr="003C4BED" w:rsidRDefault="00C9725F" w:rsidP="00C9725F">
      <w:pPr>
        <w:pStyle w:val="Tytu"/>
        <w:spacing w:before="120" w:line="360" w:lineRule="auto"/>
        <w:rPr>
          <w:rFonts w:ascii="Cambria" w:hAnsi="Cambria"/>
          <w:b w:val="0"/>
          <w:bCs/>
          <w:sz w:val="22"/>
          <w:szCs w:val="22"/>
        </w:rPr>
      </w:pPr>
      <w:r w:rsidRPr="003C4BED">
        <w:rPr>
          <w:rFonts w:ascii="Cambria" w:hAnsi="Cambria"/>
          <w:b w:val="0"/>
          <w:bCs/>
          <w:sz w:val="22"/>
          <w:szCs w:val="22"/>
        </w:rPr>
        <w:t>Wykonawca jest małym/średnim/dużym przedsiębiorstwem - ……………………………………………*</w:t>
      </w:r>
    </w:p>
    <w:p w14:paraId="6F5A41FB" w14:textId="375FB611" w:rsidR="00C9725F" w:rsidRPr="003C4BED" w:rsidRDefault="00C9725F" w:rsidP="00C9725F">
      <w:pPr>
        <w:widowControl w:val="0"/>
        <w:pBdr>
          <w:top w:val="nil"/>
          <w:left w:val="nil"/>
          <w:bottom w:val="nil"/>
          <w:right w:val="nil"/>
          <w:between w:val="nil"/>
        </w:pBdr>
        <w:rPr>
          <w:b/>
          <w:color w:val="000000"/>
          <w:sz w:val="22"/>
          <w:szCs w:val="22"/>
        </w:rPr>
      </w:pPr>
      <w:r w:rsidRPr="003C4BED">
        <w:rPr>
          <w:rFonts w:ascii="Cambria" w:eastAsia="Cambria" w:hAnsi="Cambria" w:cs="Cambria"/>
          <w:color w:val="000000"/>
          <w:sz w:val="22"/>
          <w:szCs w:val="22"/>
        </w:rPr>
        <w:t>2.</w:t>
      </w:r>
      <w:r w:rsidR="000E0FF1">
        <w:rPr>
          <w:rFonts w:ascii="Cambria" w:eastAsia="Cambria" w:hAnsi="Cambria" w:cs="Cambria"/>
          <w:color w:val="000000"/>
          <w:sz w:val="22"/>
          <w:szCs w:val="22"/>
        </w:rPr>
        <w:t xml:space="preserve"> </w:t>
      </w:r>
      <w:r w:rsidRPr="003C4BED">
        <w:rPr>
          <w:rFonts w:ascii="Cambria" w:eastAsia="Cambria" w:hAnsi="Cambria" w:cs="Cambria"/>
          <w:color w:val="000000"/>
          <w:sz w:val="22"/>
          <w:szCs w:val="22"/>
        </w:rPr>
        <w:t>Wartość oferty  wynosi :</w:t>
      </w:r>
    </w:p>
    <w:p w14:paraId="74A24027" w14:textId="77777777" w:rsidR="00C9725F" w:rsidRDefault="00C9725F" w:rsidP="00C9725F">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p>
    <w:p w14:paraId="0F840FAF" w14:textId="77777777" w:rsidR="00C9725F" w:rsidRPr="003C4BED" w:rsidRDefault="00C9725F" w:rsidP="00C9725F">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N</w:t>
      </w:r>
      <w:r w:rsidRPr="003C4BED">
        <w:rPr>
          <w:rFonts w:ascii="Cambria" w:eastAsia="Cambria" w:hAnsi="Cambria" w:cs="Cambria"/>
          <w:color w:val="000000"/>
          <w:sz w:val="22"/>
          <w:szCs w:val="22"/>
        </w:rPr>
        <w:t>etto ………………………………………. *  brutto ……………………………………………. *</w:t>
      </w:r>
    </w:p>
    <w:p w14:paraId="585A5542" w14:textId="77777777" w:rsidR="00C9725F" w:rsidRPr="003C4BED" w:rsidRDefault="00C9725F" w:rsidP="00C9725F">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sidRPr="003C4BED">
        <w:rPr>
          <w:rFonts w:ascii="Cambria" w:eastAsia="Cambria" w:hAnsi="Cambria" w:cs="Cambria"/>
          <w:color w:val="000000"/>
          <w:sz w:val="22"/>
          <w:szCs w:val="22"/>
        </w:rPr>
        <w:t>Słownie brutto: …………………………………………………………………………………………………………*</w:t>
      </w:r>
    </w:p>
    <w:p w14:paraId="1C85B705" w14:textId="77777777" w:rsidR="00C9725F" w:rsidRPr="00913765" w:rsidRDefault="00C9725F" w:rsidP="00C9725F">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p>
    <w:p w14:paraId="588E55CF" w14:textId="77777777" w:rsidR="001261B5" w:rsidRDefault="001261B5" w:rsidP="001261B5">
      <w:pPr>
        <w:spacing w:after="120"/>
        <w:jc w:val="both"/>
        <w:rPr>
          <w:i/>
        </w:rPr>
      </w:pPr>
    </w:p>
    <w:p w14:paraId="078E0F4C" w14:textId="77777777" w:rsidR="001261B5" w:rsidRDefault="001261B5" w:rsidP="001261B5">
      <w:pPr>
        <w:spacing w:after="120"/>
        <w:jc w:val="both"/>
        <w:rPr>
          <w:i/>
        </w:rPr>
      </w:pPr>
    </w:p>
    <w:p w14:paraId="05D1A04F" w14:textId="62911937" w:rsidR="001261B5" w:rsidRPr="0041009B" w:rsidRDefault="0041009B" w:rsidP="001261B5">
      <w:pPr>
        <w:spacing w:after="120"/>
        <w:jc w:val="both"/>
        <w:rPr>
          <w:rFonts w:asciiTheme="minorHAnsi" w:hAnsiTheme="minorHAnsi"/>
          <w:iCs/>
          <w:sz w:val="22"/>
          <w:szCs w:val="22"/>
        </w:rPr>
      </w:pPr>
      <w:r w:rsidRPr="0041009B">
        <w:rPr>
          <w:rFonts w:asciiTheme="minorHAnsi" w:hAnsiTheme="minorHAnsi"/>
          <w:iCs/>
          <w:sz w:val="22"/>
          <w:szCs w:val="22"/>
        </w:rPr>
        <w:t xml:space="preserve">3. </w:t>
      </w:r>
      <w:r w:rsidR="001261B5" w:rsidRPr="0041009B">
        <w:rPr>
          <w:rFonts w:asciiTheme="minorHAnsi" w:hAnsiTheme="minorHAnsi"/>
          <w:iCs/>
          <w:sz w:val="22"/>
          <w:szCs w:val="22"/>
        </w:rPr>
        <w:t>Wartość kryterium „parametry techniczne” dla poszczególnych ofert, zostanie przyznana zgodnie z poniższą tabelą:</w:t>
      </w:r>
    </w:p>
    <w:tbl>
      <w:tblPr>
        <w:tblStyle w:val="Tabela-Siatka"/>
        <w:tblW w:w="9595" w:type="dxa"/>
        <w:jc w:val="center"/>
        <w:tblLook w:val="04A0" w:firstRow="1" w:lastRow="0" w:firstColumn="1" w:lastColumn="0" w:noHBand="0" w:noVBand="1"/>
      </w:tblPr>
      <w:tblGrid>
        <w:gridCol w:w="817"/>
        <w:gridCol w:w="5643"/>
        <w:gridCol w:w="1615"/>
        <w:gridCol w:w="1520"/>
      </w:tblGrid>
      <w:tr w:rsidR="001261B5" w:rsidRPr="001261B5" w14:paraId="71EC340A" w14:textId="77777777" w:rsidTr="001261B5">
        <w:trPr>
          <w:trHeight w:val="41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55FFAD8C" w14:textId="77777777" w:rsidR="001261B5" w:rsidRPr="001261B5" w:rsidRDefault="001261B5">
            <w:pPr>
              <w:jc w:val="center"/>
              <w:rPr>
                <w:rFonts w:asciiTheme="minorHAnsi" w:hAnsiTheme="minorHAnsi"/>
                <w:iCs/>
              </w:rPr>
            </w:pPr>
            <w:r w:rsidRPr="001261B5">
              <w:rPr>
                <w:rFonts w:asciiTheme="minorHAnsi" w:hAnsiTheme="minorHAnsi"/>
                <w:iCs/>
              </w:rPr>
              <w:t>L.p.</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CB1AC33" w14:textId="77777777" w:rsidR="001261B5" w:rsidRPr="001261B5" w:rsidRDefault="001261B5">
            <w:pPr>
              <w:jc w:val="center"/>
              <w:rPr>
                <w:rFonts w:asciiTheme="minorHAnsi" w:hAnsiTheme="minorHAnsi"/>
                <w:iCs/>
              </w:rPr>
            </w:pPr>
            <w:r w:rsidRPr="001261B5">
              <w:rPr>
                <w:rFonts w:asciiTheme="minorHAnsi" w:hAnsiTheme="minorHAnsi"/>
                <w:iCs/>
              </w:rPr>
              <w:t>Parametr techniczny</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7280049" w14:textId="77777777" w:rsidR="001261B5" w:rsidRPr="001261B5" w:rsidRDefault="001261B5">
            <w:pPr>
              <w:jc w:val="center"/>
              <w:rPr>
                <w:rFonts w:asciiTheme="minorHAnsi" w:hAnsiTheme="minorHAnsi"/>
                <w:iCs/>
              </w:rPr>
            </w:pPr>
            <w:r w:rsidRPr="001261B5">
              <w:rPr>
                <w:rFonts w:asciiTheme="minorHAnsi" w:hAnsiTheme="minorHAnsi"/>
                <w:iCs/>
              </w:rPr>
              <w:t>waga</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49FCF9B" w14:textId="77777777" w:rsidR="001261B5" w:rsidRPr="001261B5" w:rsidRDefault="001261B5">
            <w:pPr>
              <w:jc w:val="center"/>
              <w:rPr>
                <w:rFonts w:asciiTheme="minorHAnsi" w:hAnsiTheme="minorHAnsi"/>
                <w:iCs/>
              </w:rPr>
            </w:pPr>
            <w:r w:rsidRPr="001261B5">
              <w:rPr>
                <w:rFonts w:asciiTheme="minorHAnsi" w:hAnsiTheme="minorHAnsi"/>
                <w:iCs/>
              </w:rPr>
              <w:t>Wypełnia Wykonawca</w:t>
            </w:r>
          </w:p>
        </w:tc>
      </w:tr>
      <w:tr w:rsidR="001261B5" w:rsidRPr="001261B5" w14:paraId="409D663F" w14:textId="77777777" w:rsidTr="001261B5">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D954F75" w14:textId="77777777" w:rsidR="001261B5" w:rsidRPr="00911C00" w:rsidRDefault="001261B5">
            <w:pPr>
              <w:jc w:val="center"/>
              <w:rPr>
                <w:rFonts w:asciiTheme="minorHAnsi" w:hAnsiTheme="minorHAnsi"/>
                <w:bCs/>
                <w:iCs/>
              </w:rPr>
            </w:pPr>
            <w:r w:rsidRPr="00911C00">
              <w:rPr>
                <w:rFonts w:asciiTheme="minorHAnsi" w:hAnsiTheme="minorHAnsi"/>
                <w:bCs/>
                <w:iCs/>
              </w:rPr>
              <w:t>1.</w:t>
            </w:r>
          </w:p>
        </w:tc>
        <w:tc>
          <w:tcPr>
            <w:tcW w:w="5643" w:type="dxa"/>
            <w:tcBorders>
              <w:top w:val="single" w:sz="4" w:space="0" w:color="auto"/>
              <w:left w:val="single" w:sz="4" w:space="0" w:color="auto"/>
              <w:bottom w:val="single" w:sz="4" w:space="0" w:color="auto"/>
              <w:right w:val="single" w:sz="4" w:space="0" w:color="auto"/>
            </w:tcBorders>
            <w:vAlign w:val="center"/>
            <w:hideMark/>
          </w:tcPr>
          <w:p w14:paraId="3415FDAB" w14:textId="77777777" w:rsidR="001261B5" w:rsidRPr="00911C00" w:rsidRDefault="001261B5">
            <w:pPr>
              <w:jc w:val="left"/>
              <w:rPr>
                <w:rFonts w:asciiTheme="minorHAnsi" w:hAnsiTheme="minorHAnsi"/>
                <w:bCs/>
                <w:iCs/>
              </w:rPr>
            </w:pPr>
            <w:r w:rsidRPr="00911C00">
              <w:rPr>
                <w:rFonts w:asciiTheme="minorHAnsi" w:hAnsiTheme="minorHAnsi"/>
                <w:bCs/>
                <w:iCs/>
              </w:rPr>
              <w:t>Możliwość  dowolnego ustawienia częstotliwości kontroli przez użytkownika.</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AB14B82" w14:textId="77777777" w:rsidR="001261B5" w:rsidRPr="00911C00" w:rsidRDefault="001261B5">
            <w:pPr>
              <w:jc w:val="center"/>
              <w:rPr>
                <w:rFonts w:asciiTheme="minorHAnsi" w:hAnsiTheme="minorHAnsi"/>
                <w:bCs/>
                <w:iCs/>
              </w:rPr>
            </w:pPr>
            <w:r w:rsidRPr="00911C00">
              <w:rPr>
                <w:rFonts w:asciiTheme="minorHAnsi" w:hAnsiTheme="minorHAnsi"/>
                <w:bCs/>
                <w:iCs/>
              </w:rPr>
              <w:t>25 pkt</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EAA9185" w14:textId="77777777" w:rsidR="001261B5" w:rsidRPr="00911C00" w:rsidRDefault="001261B5">
            <w:pPr>
              <w:jc w:val="center"/>
              <w:rPr>
                <w:rFonts w:asciiTheme="minorHAnsi" w:hAnsiTheme="minorHAnsi"/>
                <w:bCs/>
                <w:iCs/>
              </w:rPr>
            </w:pPr>
            <w:r w:rsidRPr="00911C00">
              <w:rPr>
                <w:rFonts w:asciiTheme="minorHAnsi" w:hAnsiTheme="minorHAnsi"/>
                <w:bCs/>
                <w:iCs/>
              </w:rPr>
              <w:t>TAK / NIE</w:t>
            </w:r>
          </w:p>
        </w:tc>
      </w:tr>
      <w:tr w:rsidR="001261B5" w:rsidRPr="001261B5" w14:paraId="2F699C96" w14:textId="77777777" w:rsidTr="001261B5">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1684AF0" w14:textId="77777777" w:rsidR="001261B5" w:rsidRPr="00911C00" w:rsidRDefault="001261B5">
            <w:pPr>
              <w:jc w:val="center"/>
              <w:rPr>
                <w:rFonts w:asciiTheme="minorHAnsi" w:hAnsiTheme="minorHAnsi"/>
                <w:bCs/>
                <w:iCs/>
              </w:rPr>
            </w:pPr>
            <w:r w:rsidRPr="00911C00">
              <w:rPr>
                <w:rFonts w:asciiTheme="minorHAnsi" w:hAnsiTheme="minorHAnsi"/>
                <w:bCs/>
                <w:iCs/>
              </w:rPr>
              <w:t>2.</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90FC10A" w14:textId="77777777" w:rsidR="001261B5" w:rsidRPr="00911C00" w:rsidRDefault="001261B5">
            <w:pPr>
              <w:jc w:val="left"/>
              <w:rPr>
                <w:rFonts w:asciiTheme="minorHAnsi" w:hAnsiTheme="minorHAnsi"/>
                <w:bCs/>
                <w:iCs/>
              </w:rPr>
            </w:pPr>
            <w:proofErr w:type="spellStart"/>
            <w:r w:rsidRPr="00911C00">
              <w:rPr>
                <w:rFonts w:asciiTheme="minorHAnsi" w:hAnsiTheme="minorHAnsi"/>
                <w:bCs/>
                <w:iCs/>
              </w:rPr>
              <w:t>Prekalibracja</w:t>
            </w:r>
            <w:proofErr w:type="spellEnd"/>
            <w:r w:rsidRPr="00911C00">
              <w:rPr>
                <w:rFonts w:asciiTheme="minorHAnsi" w:hAnsiTheme="minorHAnsi"/>
                <w:bCs/>
                <w:iCs/>
              </w:rPr>
              <w:t xml:space="preserve"> (kalibracja zapisana w </w:t>
            </w:r>
            <w:proofErr w:type="spellStart"/>
            <w:r w:rsidRPr="00911C00">
              <w:rPr>
                <w:rFonts w:asciiTheme="minorHAnsi" w:hAnsiTheme="minorHAnsi"/>
                <w:bCs/>
                <w:iCs/>
              </w:rPr>
              <w:t>barkodzie</w:t>
            </w:r>
            <w:proofErr w:type="spellEnd"/>
            <w:r w:rsidRPr="00911C00">
              <w:rPr>
                <w:rFonts w:asciiTheme="minorHAnsi" w:hAnsiTheme="minorHAnsi"/>
                <w:bCs/>
                <w:iCs/>
              </w:rPr>
              <w:t xml:space="preserve"> odczynników) dla PT, APTT, fibrynogen, D-dimer.</w:t>
            </w:r>
          </w:p>
        </w:tc>
        <w:tc>
          <w:tcPr>
            <w:tcW w:w="1615" w:type="dxa"/>
            <w:tcBorders>
              <w:top w:val="single" w:sz="4" w:space="0" w:color="auto"/>
              <w:left w:val="single" w:sz="4" w:space="0" w:color="auto"/>
              <w:bottom w:val="single" w:sz="4" w:space="0" w:color="auto"/>
              <w:right w:val="single" w:sz="4" w:space="0" w:color="auto"/>
            </w:tcBorders>
            <w:vAlign w:val="center"/>
            <w:hideMark/>
          </w:tcPr>
          <w:p w14:paraId="7C6D6D2D" w14:textId="77777777" w:rsidR="001261B5" w:rsidRPr="00911C00" w:rsidRDefault="001261B5">
            <w:pPr>
              <w:jc w:val="center"/>
              <w:rPr>
                <w:rFonts w:asciiTheme="minorHAnsi" w:hAnsiTheme="minorHAnsi"/>
                <w:bCs/>
                <w:iCs/>
              </w:rPr>
            </w:pPr>
            <w:r w:rsidRPr="00911C00">
              <w:rPr>
                <w:rFonts w:asciiTheme="minorHAnsi" w:hAnsiTheme="minorHAnsi"/>
                <w:bCs/>
                <w:iCs/>
              </w:rPr>
              <w:t>5 pkt</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D0261AB" w14:textId="77777777" w:rsidR="001261B5" w:rsidRPr="00911C00" w:rsidRDefault="001261B5">
            <w:pPr>
              <w:jc w:val="center"/>
              <w:rPr>
                <w:rFonts w:asciiTheme="minorHAnsi" w:hAnsiTheme="minorHAnsi"/>
                <w:bCs/>
                <w:iCs/>
              </w:rPr>
            </w:pPr>
            <w:r w:rsidRPr="00911C00">
              <w:rPr>
                <w:rFonts w:asciiTheme="minorHAnsi" w:hAnsiTheme="minorHAnsi"/>
                <w:bCs/>
                <w:iCs/>
              </w:rPr>
              <w:t>TAK / NIE</w:t>
            </w:r>
          </w:p>
        </w:tc>
      </w:tr>
      <w:tr w:rsidR="001261B5" w:rsidRPr="001261B5" w14:paraId="2AE6CBE5" w14:textId="77777777" w:rsidTr="001261B5">
        <w:trPr>
          <w:trHeight w:val="589"/>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1A8FA91" w14:textId="77777777" w:rsidR="001261B5" w:rsidRPr="00911C00" w:rsidRDefault="001261B5">
            <w:pPr>
              <w:jc w:val="center"/>
              <w:rPr>
                <w:rFonts w:asciiTheme="minorHAnsi" w:hAnsiTheme="minorHAnsi"/>
                <w:bCs/>
                <w:iCs/>
              </w:rPr>
            </w:pPr>
            <w:r w:rsidRPr="00911C00">
              <w:rPr>
                <w:rFonts w:asciiTheme="minorHAnsi" w:hAnsiTheme="minorHAnsi"/>
                <w:bCs/>
                <w:iCs/>
              </w:rPr>
              <w:t>3.</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AA13882" w14:textId="77777777" w:rsidR="001261B5" w:rsidRPr="00911C00" w:rsidRDefault="001261B5">
            <w:pPr>
              <w:jc w:val="left"/>
              <w:rPr>
                <w:rFonts w:asciiTheme="minorHAnsi" w:hAnsiTheme="minorHAnsi"/>
                <w:bCs/>
                <w:iCs/>
              </w:rPr>
            </w:pPr>
            <w:r w:rsidRPr="00911C00">
              <w:rPr>
                <w:rFonts w:asciiTheme="minorHAnsi" w:hAnsiTheme="minorHAnsi"/>
                <w:bCs/>
                <w:iCs/>
              </w:rPr>
              <w:t>Pamięć wielu krzywych kalibracyjnych dla jednego rodzaju odczynnika.</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601B709" w14:textId="77777777" w:rsidR="001261B5" w:rsidRPr="00911C00" w:rsidRDefault="001261B5">
            <w:pPr>
              <w:jc w:val="center"/>
              <w:rPr>
                <w:rFonts w:asciiTheme="minorHAnsi" w:hAnsiTheme="minorHAnsi"/>
                <w:bCs/>
                <w:iCs/>
              </w:rPr>
            </w:pPr>
            <w:r w:rsidRPr="00911C00">
              <w:rPr>
                <w:rFonts w:asciiTheme="minorHAnsi" w:hAnsiTheme="minorHAnsi"/>
                <w:bCs/>
                <w:iCs/>
              </w:rPr>
              <w:t>5 pkt</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AD7911D" w14:textId="77777777" w:rsidR="001261B5" w:rsidRPr="00911C00" w:rsidRDefault="001261B5">
            <w:pPr>
              <w:jc w:val="center"/>
              <w:rPr>
                <w:rFonts w:asciiTheme="minorHAnsi" w:hAnsiTheme="minorHAnsi"/>
                <w:bCs/>
                <w:iCs/>
              </w:rPr>
            </w:pPr>
            <w:r w:rsidRPr="00911C00">
              <w:rPr>
                <w:rFonts w:asciiTheme="minorHAnsi" w:hAnsiTheme="minorHAnsi"/>
                <w:bCs/>
                <w:iCs/>
              </w:rPr>
              <w:t>TAK / NIE</w:t>
            </w:r>
          </w:p>
        </w:tc>
      </w:tr>
      <w:tr w:rsidR="001261B5" w:rsidRPr="001261B5" w14:paraId="3ACDC28F" w14:textId="77777777" w:rsidTr="001261B5">
        <w:trPr>
          <w:trHeight w:val="56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328D92B" w14:textId="77777777" w:rsidR="001261B5" w:rsidRPr="00911C00" w:rsidRDefault="001261B5">
            <w:pPr>
              <w:jc w:val="center"/>
              <w:rPr>
                <w:rFonts w:asciiTheme="minorHAnsi" w:hAnsiTheme="minorHAnsi"/>
                <w:bCs/>
                <w:iCs/>
              </w:rPr>
            </w:pPr>
            <w:r w:rsidRPr="00911C00">
              <w:rPr>
                <w:rFonts w:asciiTheme="minorHAnsi" w:hAnsiTheme="minorHAnsi"/>
                <w:bCs/>
                <w:iCs/>
              </w:rPr>
              <w:t>4.</w:t>
            </w:r>
          </w:p>
        </w:tc>
        <w:tc>
          <w:tcPr>
            <w:tcW w:w="5643" w:type="dxa"/>
            <w:tcBorders>
              <w:top w:val="single" w:sz="4" w:space="0" w:color="auto"/>
              <w:left w:val="single" w:sz="4" w:space="0" w:color="auto"/>
              <w:bottom w:val="single" w:sz="4" w:space="0" w:color="auto"/>
              <w:right w:val="single" w:sz="4" w:space="0" w:color="auto"/>
            </w:tcBorders>
            <w:vAlign w:val="center"/>
            <w:hideMark/>
          </w:tcPr>
          <w:p w14:paraId="012043AE" w14:textId="77777777" w:rsidR="001261B5" w:rsidRPr="00911C00" w:rsidRDefault="001261B5">
            <w:pPr>
              <w:jc w:val="left"/>
              <w:rPr>
                <w:rFonts w:asciiTheme="minorHAnsi" w:hAnsiTheme="minorHAnsi"/>
                <w:bCs/>
                <w:iCs/>
              </w:rPr>
            </w:pPr>
            <w:r w:rsidRPr="00911C00">
              <w:rPr>
                <w:rFonts w:asciiTheme="minorHAnsi" w:hAnsiTheme="minorHAnsi"/>
                <w:bCs/>
                <w:iCs/>
              </w:rPr>
              <w:t>Automatyczny pobór pojedynczych kuwet do pomiaru.</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DD123D5" w14:textId="77777777" w:rsidR="001261B5" w:rsidRPr="00911C00" w:rsidRDefault="001261B5">
            <w:pPr>
              <w:jc w:val="center"/>
              <w:rPr>
                <w:rFonts w:asciiTheme="minorHAnsi" w:hAnsiTheme="minorHAnsi"/>
                <w:bCs/>
                <w:iCs/>
              </w:rPr>
            </w:pPr>
            <w:r w:rsidRPr="00911C00">
              <w:rPr>
                <w:rFonts w:asciiTheme="minorHAnsi" w:hAnsiTheme="minorHAnsi"/>
                <w:bCs/>
                <w:iCs/>
              </w:rPr>
              <w:t>5 pkt</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B587001" w14:textId="77777777" w:rsidR="001261B5" w:rsidRPr="00911C00" w:rsidRDefault="001261B5">
            <w:pPr>
              <w:jc w:val="center"/>
              <w:rPr>
                <w:rFonts w:asciiTheme="minorHAnsi" w:hAnsiTheme="minorHAnsi"/>
                <w:bCs/>
                <w:iCs/>
              </w:rPr>
            </w:pPr>
            <w:r w:rsidRPr="00911C00">
              <w:rPr>
                <w:rFonts w:asciiTheme="minorHAnsi" w:hAnsiTheme="minorHAnsi"/>
                <w:bCs/>
                <w:iCs/>
              </w:rPr>
              <w:t>TAK / NIE</w:t>
            </w:r>
          </w:p>
        </w:tc>
      </w:tr>
    </w:tbl>
    <w:p w14:paraId="50CAFFD3" w14:textId="77777777" w:rsidR="00C9725F" w:rsidRPr="003C4BED" w:rsidRDefault="00C9725F" w:rsidP="00C9725F">
      <w:pPr>
        <w:pBdr>
          <w:top w:val="nil"/>
          <w:left w:val="nil"/>
          <w:bottom w:val="nil"/>
          <w:right w:val="nil"/>
          <w:between w:val="nil"/>
        </w:pBdr>
        <w:jc w:val="both"/>
        <w:rPr>
          <w:sz w:val="22"/>
          <w:szCs w:val="22"/>
        </w:rPr>
      </w:pPr>
    </w:p>
    <w:p w14:paraId="16C526A9" w14:textId="77777777" w:rsidR="00C9725F" w:rsidRPr="00913765" w:rsidRDefault="00C9725F" w:rsidP="00C9725F">
      <w:pPr>
        <w:pBdr>
          <w:top w:val="nil"/>
          <w:left w:val="nil"/>
          <w:bottom w:val="nil"/>
          <w:right w:val="nil"/>
          <w:between w:val="nil"/>
        </w:pBdr>
        <w:jc w:val="both"/>
        <w:rPr>
          <w:sz w:val="22"/>
          <w:szCs w:val="22"/>
        </w:rPr>
      </w:pPr>
      <w:r w:rsidRPr="003C4BED">
        <w:rPr>
          <w:sz w:val="22"/>
          <w:szCs w:val="22"/>
        </w:rPr>
        <w:t xml:space="preserve">Miejsca dostaw: </w:t>
      </w:r>
      <w:r>
        <w:rPr>
          <w:sz w:val="22"/>
          <w:szCs w:val="22"/>
        </w:rPr>
        <w:t xml:space="preserve"> </w:t>
      </w:r>
      <w:r>
        <w:rPr>
          <w:color w:val="000000"/>
          <w:sz w:val="22"/>
          <w:szCs w:val="22"/>
        </w:rPr>
        <w:t xml:space="preserve">Pruszków, ul. Warsztatowa 1 </w:t>
      </w:r>
    </w:p>
    <w:p w14:paraId="2468CF2D" w14:textId="77777777" w:rsidR="00C9725F" w:rsidRPr="003C4BED" w:rsidRDefault="00C9725F" w:rsidP="00C9725F">
      <w:pPr>
        <w:pBdr>
          <w:top w:val="nil"/>
          <w:left w:val="nil"/>
          <w:bottom w:val="nil"/>
          <w:right w:val="nil"/>
          <w:between w:val="nil"/>
        </w:pBdr>
        <w:ind w:left="720"/>
        <w:jc w:val="both"/>
        <w:rPr>
          <w:color w:val="FF0000"/>
          <w:sz w:val="22"/>
          <w:szCs w:val="22"/>
        </w:rPr>
      </w:pPr>
    </w:p>
    <w:p w14:paraId="63E0CA83" w14:textId="77777777" w:rsidR="00C9725F" w:rsidRPr="003C4BED" w:rsidRDefault="00C9725F" w:rsidP="00C9725F">
      <w:pPr>
        <w:pBdr>
          <w:top w:val="nil"/>
          <w:left w:val="nil"/>
          <w:bottom w:val="nil"/>
          <w:right w:val="nil"/>
          <w:between w:val="nil"/>
        </w:pBdr>
        <w:ind w:left="720"/>
        <w:jc w:val="both"/>
        <w:rPr>
          <w:color w:val="FF0000"/>
          <w:sz w:val="22"/>
          <w:szCs w:val="22"/>
        </w:rPr>
      </w:pPr>
    </w:p>
    <w:p w14:paraId="41C5E346"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5FACCC8B"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032FE1B7" w14:textId="77777777" w:rsidR="00C9725F" w:rsidRPr="003C4BED" w:rsidRDefault="00C9725F" w:rsidP="00C9725F">
      <w:pPr>
        <w:pBdr>
          <w:top w:val="nil"/>
          <w:left w:val="nil"/>
          <w:bottom w:val="nil"/>
          <w:right w:val="nil"/>
          <w:between w:val="nil"/>
        </w:pBdr>
        <w:jc w:val="both"/>
        <w:rPr>
          <w:rFonts w:ascii="Cambria" w:eastAsia="Cambria" w:hAnsi="Cambria" w:cs="Cambria"/>
          <w:color w:val="000000"/>
          <w:sz w:val="22"/>
          <w:szCs w:val="22"/>
        </w:rPr>
      </w:pPr>
    </w:p>
    <w:p w14:paraId="5EF2EE90" w14:textId="77777777" w:rsidR="00C9725F" w:rsidRPr="003C4BED" w:rsidRDefault="00C9725F" w:rsidP="00C9725F">
      <w:pPr>
        <w:pBdr>
          <w:top w:val="nil"/>
          <w:left w:val="nil"/>
          <w:bottom w:val="nil"/>
          <w:right w:val="nil"/>
          <w:between w:val="nil"/>
        </w:pBdr>
        <w:jc w:val="both"/>
        <w:rPr>
          <w:rFonts w:ascii="Cambria" w:eastAsia="Cambria" w:hAnsi="Cambria" w:cs="Cambria"/>
          <w:color w:val="000000"/>
          <w:sz w:val="22"/>
          <w:szCs w:val="22"/>
        </w:rPr>
      </w:pPr>
    </w:p>
    <w:p w14:paraId="28B6F64A"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0E13358D"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11FA0C56" w14:textId="77777777" w:rsidR="00C9725F" w:rsidRPr="003C4BED" w:rsidRDefault="00C9725F" w:rsidP="00C9725F">
      <w:pPr>
        <w:pBdr>
          <w:top w:val="nil"/>
          <w:left w:val="nil"/>
          <w:bottom w:val="nil"/>
          <w:right w:val="nil"/>
          <w:between w:val="nil"/>
        </w:pBdr>
        <w:ind w:left="708"/>
        <w:rPr>
          <w:rFonts w:ascii="Cambria" w:eastAsia="Cambria" w:hAnsi="Cambria" w:cs="Cambria"/>
          <w:color w:val="000000"/>
          <w:sz w:val="22"/>
          <w:szCs w:val="22"/>
        </w:rPr>
      </w:pPr>
    </w:p>
    <w:p w14:paraId="40B7F5DD" w14:textId="77777777" w:rsidR="00C9725F" w:rsidRPr="003C4BED" w:rsidRDefault="00C9725F" w:rsidP="00C9725F">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i/>
          <w:color w:val="000000"/>
          <w:sz w:val="22"/>
          <w:szCs w:val="22"/>
        </w:rPr>
        <w:t>* Wypełnia Wykonawca</w:t>
      </w:r>
    </w:p>
    <w:p w14:paraId="6C600915" w14:textId="77777777" w:rsidR="00C9725F" w:rsidRDefault="00C9725F" w:rsidP="00C9725F">
      <w:pPr>
        <w:pBdr>
          <w:top w:val="nil"/>
          <w:left w:val="nil"/>
          <w:bottom w:val="nil"/>
          <w:right w:val="nil"/>
          <w:between w:val="nil"/>
        </w:pBdr>
      </w:pPr>
    </w:p>
    <w:p w14:paraId="3B4956C0" w14:textId="77777777" w:rsidR="00C9725F" w:rsidRDefault="00C9725F" w:rsidP="00C9725F">
      <w:pPr>
        <w:pBdr>
          <w:top w:val="nil"/>
          <w:left w:val="nil"/>
          <w:bottom w:val="nil"/>
          <w:right w:val="nil"/>
          <w:between w:val="nil"/>
        </w:pBdr>
      </w:pPr>
    </w:p>
    <w:p w14:paraId="0791E1CA" w14:textId="77777777" w:rsidR="00C9725F" w:rsidRDefault="00C9725F" w:rsidP="00C9725F">
      <w:pPr>
        <w:pBdr>
          <w:top w:val="nil"/>
          <w:left w:val="nil"/>
          <w:bottom w:val="nil"/>
          <w:right w:val="nil"/>
          <w:between w:val="nil"/>
        </w:pBdr>
      </w:pPr>
    </w:p>
    <w:p w14:paraId="028FB44A" w14:textId="77777777" w:rsidR="00C9725F" w:rsidRDefault="00C9725F" w:rsidP="00C9725F">
      <w:pPr>
        <w:pBdr>
          <w:top w:val="nil"/>
          <w:left w:val="nil"/>
          <w:bottom w:val="nil"/>
          <w:right w:val="nil"/>
          <w:between w:val="nil"/>
        </w:pBdr>
      </w:pPr>
    </w:p>
    <w:p w14:paraId="6F2597F2" w14:textId="3548855B" w:rsidR="009B1E8B" w:rsidRDefault="009B1E8B"/>
    <w:p w14:paraId="15D94051" w14:textId="77777777" w:rsidR="00C9725F" w:rsidRDefault="00C9725F" w:rsidP="00C9725F">
      <w:pPr>
        <w:pBdr>
          <w:top w:val="nil"/>
          <w:left w:val="nil"/>
          <w:bottom w:val="nil"/>
          <w:right w:val="nil"/>
          <w:between w:val="nil"/>
        </w:pBdr>
      </w:pPr>
    </w:p>
    <w:p w14:paraId="614B12E8" w14:textId="77777777" w:rsidR="00C9725F" w:rsidRDefault="00C9725F" w:rsidP="00C9725F">
      <w:pPr>
        <w:pBdr>
          <w:top w:val="nil"/>
          <w:left w:val="nil"/>
          <w:bottom w:val="nil"/>
          <w:right w:val="nil"/>
          <w:between w:val="nil"/>
        </w:pBdr>
      </w:pPr>
    </w:p>
    <w:p w14:paraId="18212BA5" w14:textId="77777777" w:rsidR="00C9725F" w:rsidRDefault="00C9725F" w:rsidP="00C9725F">
      <w:pPr>
        <w:pBdr>
          <w:top w:val="nil"/>
          <w:left w:val="nil"/>
          <w:bottom w:val="nil"/>
          <w:right w:val="nil"/>
          <w:between w:val="nil"/>
        </w:pBdr>
      </w:pPr>
    </w:p>
    <w:p w14:paraId="4B9418DB" w14:textId="77777777" w:rsidR="00C9725F" w:rsidRDefault="00C9725F" w:rsidP="00C9725F">
      <w:pPr>
        <w:pBdr>
          <w:top w:val="nil"/>
          <w:left w:val="nil"/>
          <w:bottom w:val="nil"/>
          <w:right w:val="nil"/>
          <w:between w:val="nil"/>
        </w:pBdr>
      </w:pPr>
    </w:p>
    <w:p w14:paraId="5C5F107E" w14:textId="0B8A6114" w:rsidR="0096083B" w:rsidRDefault="0096083B">
      <w:pPr>
        <w:rPr>
          <w:rFonts w:asciiTheme="minorHAnsi" w:hAnsiTheme="minorHAnsi"/>
        </w:rPr>
      </w:pPr>
    </w:p>
    <w:p w14:paraId="1662C05C"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216D27F7"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4D0BC30F"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5A6876EE"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54C931C4"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66A6B52F"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21D4597C"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5A57446A"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52080289"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3B53F700"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2EDAB5DF"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2156FCF2"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2A6B9F0D"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05F255E2"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65FACE05"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630A837A"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5863202F"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5CC9733E"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1FC07BBB"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55107600"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55545F88"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0F9CC4F1"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757CF081"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4F10AAC9"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10A78D51"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1AEDD61F"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6A74B47E"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38C9DAFD"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46E3C4F7"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71EFA4AE" w14:textId="77777777" w:rsidR="001261B5" w:rsidRDefault="001261B5" w:rsidP="00664FC0">
      <w:pPr>
        <w:pBdr>
          <w:top w:val="nil"/>
          <w:left w:val="nil"/>
          <w:bottom w:val="nil"/>
          <w:right w:val="nil"/>
          <w:between w:val="nil"/>
        </w:pBdr>
        <w:jc w:val="right"/>
        <w:rPr>
          <w:rFonts w:ascii="Cambria" w:eastAsia="Cambria" w:hAnsi="Cambria" w:cs="Cambria"/>
          <w:b/>
          <w:sz w:val="24"/>
          <w:szCs w:val="24"/>
        </w:rPr>
      </w:pPr>
    </w:p>
    <w:p w14:paraId="6DDE7279" w14:textId="2B08213B" w:rsidR="00664FC0" w:rsidRPr="00F4695C" w:rsidRDefault="00664FC0" w:rsidP="00664FC0">
      <w:pPr>
        <w:pBdr>
          <w:top w:val="nil"/>
          <w:left w:val="nil"/>
          <w:bottom w:val="nil"/>
          <w:right w:val="nil"/>
          <w:between w:val="nil"/>
        </w:pBdr>
        <w:jc w:val="right"/>
        <w:rPr>
          <w:rFonts w:ascii="Tahoma" w:eastAsia="Tahoma" w:hAnsi="Tahoma" w:cs="Tahoma"/>
          <w:sz w:val="24"/>
          <w:szCs w:val="24"/>
        </w:rPr>
      </w:pPr>
      <w:r w:rsidRPr="00F4695C">
        <w:rPr>
          <w:rFonts w:ascii="Cambria" w:eastAsia="Cambria" w:hAnsi="Cambria" w:cs="Cambria"/>
          <w:b/>
          <w:sz w:val="24"/>
          <w:szCs w:val="24"/>
        </w:rPr>
        <w:lastRenderedPageBreak/>
        <w:t xml:space="preserve">Załącznik nr </w:t>
      </w:r>
      <w:r>
        <w:rPr>
          <w:rFonts w:ascii="Cambria" w:eastAsia="Cambria" w:hAnsi="Cambria" w:cs="Cambria"/>
          <w:b/>
          <w:sz w:val="24"/>
          <w:szCs w:val="24"/>
        </w:rPr>
        <w:t>4</w:t>
      </w:r>
      <w:r w:rsidRPr="00F4695C">
        <w:rPr>
          <w:rFonts w:ascii="Cambria" w:eastAsia="Cambria" w:hAnsi="Cambria" w:cs="Cambria"/>
          <w:b/>
          <w:sz w:val="24"/>
          <w:szCs w:val="24"/>
        </w:rPr>
        <w:t xml:space="preserve"> do SWZ</w:t>
      </w:r>
    </w:p>
    <w:p w14:paraId="09DA7742" w14:textId="77777777" w:rsidR="00664FC0" w:rsidRPr="00F4695C" w:rsidRDefault="00664FC0" w:rsidP="00664FC0">
      <w:pPr>
        <w:pBdr>
          <w:top w:val="nil"/>
          <w:left w:val="nil"/>
          <w:bottom w:val="nil"/>
          <w:right w:val="nil"/>
          <w:between w:val="nil"/>
        </w:pBdr>
        <w:ind w:left="5664" w:firstLine="707"/>
        <w:rPr>
          <w:rFonts w:ascii="Cambria" w:eastAsia="Cambria" w:hAnsi="Cambria" w:cs="Cambria"/>
          <w:sz w:val="24"/>
          <w:szCs w:val="24"/>
        </w:rPr>
      </w:pPr>
    </w:p>
    <w:p w14:paraId="1D1DD6A7" w14:textId="77777777" w:rsidR="00664FC0" w:rsidRDefault="00664FC0" w:rsidP="00664FC0">
      <w:pPr>
        <w:pBdr>
          <w:top w:val="nil"/>
          <w:left w:val="nil"/>
          <w:bottom w:val="nil"/>
          <w:right w:val="nil"/>
          <w:between w:val="nil"/>
        </w:pBdr>
        <w:ind w:firstLine="720"/>
        <w:jc w:val="center"/>
        <w:rPr>
          <w:rFonts w:ascii="Cambria" w:eastAsia="Cambria" w:hAnsi="Cambria" w:cs="Cambria"/>
          <w:b/>
          <w:sz w:val="24"/>
          <w:szCs w:val="24"/>
        </w:rPr>
      </w:pPr>
      <w:r w:rsidRPr="00F4695C">
        <w:rPr>
          <w:rFonts w:ascii="Cambria" w:eastAsia="Cambria" w:hAnsi="Cambria" w:cs="Cambria"/>
          <w:b/>
          <w:sz w:val="24"/>
          <w:szCs w:val="24"/>
        </w:rPr>
        <w:t>O Ś W I A D C Z E N I E</w:t>
      </w:r>
    </w:p>
    <w:p w14:paraId="1CC07693"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456C8D4B" w14:textId="1B134F32" w:rsidR="00FF0B89" w:rsidRPr="00664FC0" w:rsidRDefault="00664FC0" w:rsidP="00FF0B89">
      <w:pPr>
        <w:widowControl w:val="0"/>
        <w:pBdr>
          <w:between w:val="nil"/>
        </w:pBdr>
        <w:jc w:val="center"/>
        <w:rPr>
          <w:b/>
          <w:bCs/>
          <w:sz w:val="22"/>
          <w:szCs w:val="22"/>
        </w:rPr>
      </w:pPr>
      <w:r w:rsidRPr="00F4695C">
        <w:rPr>
          <w:rFonts w:ascii="Cambria" w:eastAsia="Cambria" w:hAnsi="Cambria" w:cs="Cambria"/>
          <w:sz w:val="22"/>
          <w:szCs w:val="22"/>
        </w:rPr>
        <w:t xml:space="preserve">Dotyczy postępowania o zamówienie publiczne prowadzone w trybie i na zasadach określonych w </w:t>
      </w:r>
      <w:r w:rsidRPr="00FA4896">
        <w:rPr>
          <w:rFonts w:ascii="Cambria" w:eastAsia="Cambria" w:hAnsi="Cambria" w:cs="Cambria"/>
          <w:sz w:val="22"/>
          <w:szCs w:val="22"/>
        </w:rPr>
        <w:t>ustawa z dnia 11 września 2019 r. Prawo zamówień publicznych (Dz.U.</w:t>
      </w:r>
      <w:r>
        <w:rPr>
          <w:rFonts w:ascii="Cambria" w:eastAsia="Cambria" w:hAnsi="Cambria" w:cs="Cambria"/>
          <w:sz w:val="22"/>
          <w:szCs w:val="22"/>
        </w:rPr>
        <w:t>202</w:t>
      </w:r>
      <w:r w:rsidR="000D3A48">
        <w:rPr>
          <w:rFonts w:ascii="Cambria" w:eastAsia="Cambria" w:hAnsi="Cambria" w:cs="Cambria"/>
          <w:sz w:val="22"/>
          <w:szCs w:val="22"/>
        </w:rPr>
        <w:t>3</w:t>
      </w:r>
      <w:r>
        <w:rPr>
          <w:rFonts w:ascii="Cambria" w:eastAsia="Cambria" w:hAnsi="Cambria" w:cs="Cambria"/>
          <w:sz w:val="22"/>
          <w:szCs w:val="22"/>
        </w:rPr>
        <w:t>.1</w:t>
      </w:r>
      <w:r w:rsidR="000D3A48">
        <w:rPr>
          <w:rFonts w:ascii="Cambria" w:eastAsia="Cambria" w:hAnsi="Cambria" w:cs="Cambria"/>
          <w:sz w:val="22"/>
          <w:szCs w:val="22"/>
        </w:rPr>
        <w:t>605</w:t>
      </w:r>
      <w:r w:rsidRPr="00FA4896">
        <w:rPr>
          <w:rFonts w:ascii="Cambria" w:eastAsia="Cambria" w:hAnsi="Cambria" w:cs="Cambria"/>
          <w:sz w:val="22"/>
          <w:szCs w:val="22"/>
        </w:rPr>
        <w:t xml:space="preserve"> z dnia </w:t>
      </w:r>
      <w:r>
        <w:rPr>
          <w:rFonts w:ascii="Cambria" w:eastAsia="Cambria" w:hAnsi="Cambria" w:cs="Cambria"/>
          <w:sz w:val="22"/>
          <w:szCs w:val="22"/>
        </w:rPr>
        <w:t>202</w:t>
      </w:r>
      <w:r w:rsidR="00733859">
        <w:rPr>
          <w:rFonts w:ascii="Cambria" w:eastAsia="Cambria" w:hAnsi="Cambria" w:cs="Cambria"/>
          <w:sz w:val="22"/>
          <w:szCs w:val="22"/>
        </w:rPr>
        <w:t>3</w:t>
      </w:r>
      <w:r>
        <w:rPr>
          <w:rFonts w:ascii="Cambria" w:eastAsia="Cambria" w:hAnsi="Cambria" w:cs="Cambria"/>
          <w:sz w:val="22"/>
          <w:szCs w:val="22"/>
        </w:rPr>
        <w:t>.08.1</w:t>
      </w:r>
      <w:r w:rsidR="000D3A48">
        <w:rPr>
          <w:rFonts w:ascii="Cambria" w:eastAsia="Cambria" w:hAnsi="Cambria" w:cs="Cambria"/>
          <w:sz w:val="22"/>
          <w:szCs w:val="22"/>
        </w:rPr>
        <w:t>4</w:t>
      </w:r>
      <w:r>
        <w:rPr>
          <w:rFonts w:ascii="Cambria" w:eastAsia="Cambria" w:hAnsi="Cambria" w:cs="Cambria"/>
          <w:sz w:val="22"/>
          <w:szCs w:val="22"/>
        </w:rPr>
        <w:t>)</w:t>
      </w:r>
      <w:r w:rsidRPr="00FA4896">
        <w:rPr>
          <w:rFonts w:ascii="Cambria" w:eastAsia="Cambria" w:hAnsi="Cambria" w:cs="Cambria"/>
          <w:sz w:val="22"/>
          <w:szCs w:val="22"/>
        </w:rPr>
        <w:t xml:space="preserve"> </w:t>
      </w:r>
      <w:r w:rsidRPr="00F4695C">
        <w:rPr>
          <w:rFonts w:ascii="Cambria" w:eastAsia="Cambria" w:hAnsi="Cambria" w:cs="Cambria"/>
          <w:sz w:val="22"/>
          <w:szCs w:val="22"/>
        </w:rPr>
        <w:t xml:space="preserve">o </w:t>
      </w:r>
      <w:r w:rsidRPr="00C22648">
        <w:rPr>
          <w:rFonts w:ascii="Cambria" w:eastAsia="Cambria" w:hAnsi="Cambria" w:cs="Cambria"/>
          <w:sz w:val="22"/>
          <w:szCs w:val="22"/>
        </w:rPr>
        <w:t xml:space="preserve">sygnaturze: </w:t>
      </w:r>
      <w:r w:rsidRPr="00AB48BA">
        <w:rPr>
          <w:rFonts w:ascii="Cambria" w:eastAsia="Cambria" w:hAnsi="Cambria" w:cs="Cambria"/>
          <w:b/>
          <w:bCs/>
          <w:sz w:val="22"/>
          <w:szCs w:val="22"/>
        </w:rPr>
        <w:t>TP-</w:t>
      </w:r>
      <w:r w:rsidR="00D13432">
        <w:rPr>
          <w:rFonts w:ascii="Cambria" w:eastAsia="Cambria" w:hAnsi="Cambria" w:cs="Cambria"/>
          <w:b/>
          <w:bCs/>
          <w:sz w:val="22"/>
          <w:szCs w:val="22"/>
        </w:rPr>
        <w:t>72</w:t>
      </w:r>
      <w:r w:rsidRPr="00AB48BA">
        <w:rPr>
          <w:rFonts w:ascii="Cambria" w:eastAsia="Cambria" w:hAnsi="Cambria" w:cs="Cambria"/>
          <w:b/>
          <w:bCs/>
          <w:sz w:val="22"/>
          <w:szCs w:val="22"/>
        </w:rPr>
        <w:t>/202</w:t>
      </w:r>
      <w:r w:rsidR="0050041F">
        <w:rPr>
          <w:rFonts w:ascii="Cambria" w:eastAsia="Cambria" w:hAnsi="Cambria" w:cs="Cambria"/>
          <w:b/>
          <w:bCs/>
          <w:sz w:val="22"/>
          <w:szCs w:val="22"/>
        </w:rPr>
        <w:t>3</w:t>
      </w:r>
      <w:r w:rsidRPr="00C22648">
        <w:rPr>
          <w:rFonts w:ascii="Cambria" w:eastAsia="Cambria" w:hAnsi="Cambria" w:cs="Cambria"/>
          <w:sz w:val="22"/>
          <w:szCs w:val="22"/>
        </w:rPr>
        <w:t xml:space="preserve"> na </w:t>
      </w:r>
      <w:r w:rsidR="000D3A48">
        <w:rPr>
          <w:rFonts w:asciiTheme="minorHAnsi" w:hAnsiTheme="minorHAnsi" w:cs="Arial"/>
          <w:b/>
          <w:bCs/>
          <w:sz w:val="22"/>
          <w:szCs w:val="22"/>
        </w:rPr>
        <w:t>d</w:t>
      </w:r>
      <w:r w:rsidR="00FF0B89" w:rsidRPr="00F502C9">
        <w:rPr>
          <w:rFonts w:asciiTheme="minorHAnsi" w:hAnsiTheme="minorHAnsi" w:cs="Arial"/>
          <w:b/>
          <w:bCs/>
          <w:sz w:val="22"/>
          <w:szCs w:val="22"/>
        </w:rPr>
        <w:t>ostaw</w:t>
      </w:r>
      <w:r w:rsidR="000D3A48">
        <w:rPr>
          <w:rFonts w:asciiTheme="minorHAnsi" w:hAnsiTheme="minorHAnsi" w:cs="Arial"/>
          <w:b/>
          <w:bCs/>
          <w:sz w:val="22"/>
          <w:szCs w:val="22"/>
        </w:rPr>
        <w:t>ę</w:t>
      </w:r>
      <w:r w:rsidR="00FF0B89" w:rsidRPr="00F502C9">
        <w:rPr>
          <w:rFonts w:asciiTheme="minorHAnsi" w:hAnsiTheme="minorHAnsi" w:cs="Arial"/>
          <w:b/>
          <w:bCs/>
          <w:sz w:val="22"/>
          <w:szCs w:val="22"/>
        </w:rPr>
        <w:t xml:space="preserve"> </w:t>
      </w:r>
      <w:r w:rsidR="00FF0B89">
        <w:rPr>
          <w:rFonts w:asciiTheme="minorHAnsi" w:hAnsiTheme="minorHAnsi" w:cs="Arial"/>
          <w:b/>
          <w:bCs/>
          <w:sz w:val="22"/>
          <w:szCs w:val="22"/>
        </w:rPr>
        <w:t>odczynników i materiałów zużywalnych</w:t>
      </w:r>
      <w:r w:rsidR="00FF0B89" w:rsidRPr="00F502C9">
        <w:rPr>
          <w:rFonts w:asciiTheme="minorHAnsi" w:hAnsiTheme="minorHAnsi" w:cs="Arial"/>
          <w:b/>
          <w:bCs/>
          <w:sz w:val="22"/>
          <w:szCs w:val="22"/>
        </w:rPr>
        <w:t xml:space="preserve"> wraz z dzierżawą a</w:t>
      </w:r>
      <w:r w:rsidR="00FF0B89">
        <w:rPr>
          <w:rFonts w:asciiTheme="minorHAnsi" w:hAnsiTheme="minorHAnsi" w:cs="Arial"/>
          <w:b/>
          <w:bCs/>
          <w:sz w:val="22"/>
          <w:szCs w:val="22"/>
        </w:rPr>
        <w:t xml:space="preserve">nalizatora do wykonywania badań </w:t>
      </w:r>
      <w:proofErr w:type="spellStart"/>
      <w:r w:rsidR="00FF0B89">
        <w:rPr>
          <w:rFonts w:asciiTheme="minorHAnsi" w:hAnsiTheme="minorHAnsi" w:cs="Arial"/>
          <w:b/>
          <w:bCs/>
          <w:sz w:val="22"/>
          <w:szCs w:val="22"/>
        </w:rPr>
        <w:t>koagulologicznych</w:t>
      </w:r>
      <w:proofErr w:type="spellEnd"/>
      <w:r w:rsidR="00FF0B89">
        <w:rPr>
          <w:rFonts w:asciiTheme="minorHAnsi" w:hAnsiTheme="minorHAnsi" w:cs="Arial"/>
          <w:b/>
          <w:bCs/>
          <w:sz w:val="22"/>
          <w:szCs w:val="22"/>
        </w:rPr>
        <w:t xml:space="preserve"> </w:t>
      </w:r>
      <w:r w:rsidR="00FF0B89" w:rsidRPr="00664FC0">
        <w:rPr>
          <w:rFonts w:ascii="Cambria" w:eastAsia="Cambria" w:hAnsi="Cambria" w:cs="Cambria"/>
          <w:b/>
          <w:bCs/>
          <w:sz w:val="22"/>
          <w:szCs w:val="22"/>
        </w:rPr>
        <w:t>dla Szpitala Kolejowego w Pruszkowie.</w:t>
      </w:r>
    </w:p>
    <w:p w14:paraId="4108E811" w14:textId="70756104" w:rsidR="00664FC0" w:rsidRPr="00F4695C" w:rsidRDefault="00664FC0" w:rsidP="00FF0B89">
      <w:pPr>
        <w:widowControl w:val="0"/>
        <w:jc w:val="center"/>
        <w:rPr>
          <w:rFonts w:ascii="Cambria" w:eastAsia="Cambria" w:hAnsi="Cambria" w:cs="Cambria"/>
          <w:sz w:val="22"/>
          <w:szCs w:val="22"/>
        </w:rPr>
      </w:pPr>
    </w:p>
    <w:p w14:paraId="0DBB9D29"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7188DE38"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2AC2109E"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7204440E"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8B3B1F1"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10BE30E9"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B67239F" w14:textId="77777777" w:rsidR="00664FC0" w:rsidRPr="00F4695C" w:rsidRDefault="00664FC0" w:rsidP="00664FC0">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2"/>
          <w:szCs w:val="22"/>
        </w:rPr>
        <w:t>Świadomy odpowiedzialności prawnej niniejszym oświadczam/oświadczamy, że w/w Wykonawca nie podlega wykluczeniu oraz spełnia wszystkie warunki niezbędne do ubieganie się i realizacji</w:t>
      </w:r>
      <w:r w:rsidRPr="00CE7BB1">
        <w:rPr>
          <w:rFonts w:ascii="Cambria" w:eastAsia="Cambria" w:hAnsi="Cambria" w:cs="Cambria"/>
          <w:sz w:val="22"/>
          <w:szCs w:val="22"/>
        </w:rPr>
        <w:t xml:space="preserve"> przedmiotowe</w:t>
      </w:r>
      <w:r>
        <w:rPr>
          <w:rFonts w:ascii="Cambria" w:eastAsia="Cambria" w:hAnsi="Cambria" w:cs="Cambria"/>
          <w:sz w:val="22"/>
          <w:szCs w:val="22"/>
        </w:rPr>
        <w:t>go</w:t>
      </w:r>
      <w:r w:rsidRPr="00CE7BB1">
        <w:rPr>
          <w:rFonts w:ascii="Cambria" w:eastAsia="Cambria" w:hAnsi="Cambria" w:cs="Cambria"/>
          <w:sz w:val="22"/>
          <w:szCs w:val="22"/>
        </w:rPr>
        <w:t xml:space="preserve"> zamówieni</w:t>
      </w:r>
      <w:r>
        <w:rPr>
          <w:rFonts w:ascii="Cambria" w:eastAsia="Cambria" w:hAnsi="Cambria" w:cs="Cambria"/>
          <w:sz w:val="22"/>
          <w:szCs w:val="22"/>
        </w:rPr>
        <w:t>a publicznego</w:t>
      </w:r>
      <w:r w:rsidRPr="00CE7BB1">
        <w:rPr>
          <w:rFonts w:ascii="Cambria" w:eastAsia="Cambria" w:hAnsi="Cambria" w:cs="Cambria"/>
          <w:sz w:val="22"/>
          <w:szCs w:val="22"/>
        </w:rPr>
        <w:t xml:space="preserve"> </w:t>
      </w:r>
      <w:r>
        <w:rPr>
          <w:rFonts w:ascii="Cambria" w:eastAsia="Cambria" w:hAnsi="Cambria" w:cs="Cambria"/>
          <w:sz w:val="22"/>
          <w:szCs w:val="22"/>
        </w:rPr>
        <w:t>określone w treści SWZ, jej załącznikach oraz przepisach w/w ustawy Prawo zamówień publicznych.</w:t>
      </w:r>
    </w:p>
    <w:p w14:paraId="6ECE87D1" w14:textId="77777777" w:rsidR="00664FC0" w:rsidRDefault="00664FC0" w:rsidP="00664FC0">
      <w:pPr>
        <w:pBdr>
          <w:top w:val="nil"/>
          <w:left w:val="nil"/>
          <w:bottom w:val="nil"/>
          <w:right w:val="nil"/>
          <w:between w:val="nil"/>
        </w:pBdr>
        <w:jc w:val="both"/>
        <w:rPr>
          <w:rFonts w:ascii="Cambria" w:eastAsia="Cambria" w:hAnsi="Cambria" w:cs="Cambria"/>
          <w:sz w:val="24"/>
          <w:szCs w:val="24"/>
        </w:rPr>
      </w:pPr>
    </w:p>
    <w:p w14:paraId="043D3CEA" w14:textId="77777777" w:rsidR="00664FC0" w:rsidRDefault="00664FC0" w:rsidP="00664FC0">
      <w:pPr>
        <w:pBdr>
          <w:top w:val="nil"/>
          <w:left w:val="nil"/>
          <w:bottom w:val="nil"/>
          <w:right w:val="nil"/>
          <w:between w:val="nil"/>
        </w:pBdr>
        <w:jc w:val="both"/>
        <w:rPr>
          <w:rFonts w:ascii="Cambria" w:eastAsia="Cambria" w:hAnsi="Cambria" w:cs="Cambria"/>
          <w:sz w:val="24"/>
          <w:szCs w:val="24"/>
        </w:rPr>
      </w:pPr>
    </w:p>
    <w:p w14:paraId="3C568459" w14:textId="77777777" w:rsidR="00664FC0" w:rsidRDefault="00664FC0" w:rsidP="00664FC0">
      <w:pPr>
        <w:pBdr>
          <w:top w:val="nil"/>
          <w:left w:val="nil"/>
          <w:bottom w:val="nil"/>
          <w:right w:val="nil"/>
          <w:between w:val="nil"/>
        </w:pBdr>
        <w:jc w:val="both"/>
        <w:rPr>
          <w:rFonts w:ascii="Cambria" w:eastAsia="Cambria" w:hAnsi="Cambria" w:cs="Cambria"/>
          <w:sz w:val="24"/>
          <w:szCs w:val="24"/>
        </w:rPr>
      </w:pPr>
    </w:p>
    <w:p w14:paraId="5E200BAB"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0E6C87F3" w14:textId="77777777" w:rsidR="00664FC0" w:rsidRPr="00F4695C" w:rsidRDefault="00664FC0" w:rsidP="00664FC0">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74A82D2C"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72D9DE2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2B2C7109"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62F92B4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0BFE27CD"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30499141"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115643C8"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357308FA" w14:textId="77777777" w:rsidR="00664FC0" w:rsidRDefault="00664FC0" w:rsidP="00664FC0">
      <w:pPr>
        <w:rPr>
          <w:rFonts w:ascii="Cambria" w:eastAsia="Cambria" w:hAnsi="Cambria" w:cs="Cambria"/>
          <w:b/>
          <w:sz w:val="24"/>
          <w:szCs w:val="24"/>
        </w:rPr>
      </w:pPr>
    </w:p>
    <w:p w14:paraId="192C36F0" w14:textId="77777777" w:rsidR="00664FC0" w:rsidRDefault="00664FC0" w:rsidP="00664FC0">
      <w:pPr>
        <w:rPr>
          <w:rFonts w:ascii="Cambria" w:eastAsia="Cambria" w:hAnsi="Cambria" w:cs="Cambria"/>
          <w:b/>
          <w:sz w:val="24"/>
          <w:szCs w:val="24"/>
        </w:rPr>
      </w:pPr>
    </w:p>
    <w:p w14:paraId="5044600A" w14:textId="77777777" w:rsidR="00664FC0" w:rsidRDefault="00664FC0" w:rsidP="00664FC0">
      <w:pPr>
        <w:rPr>
          <w:rFonts w:ascii="Cambria" w:eastAsia="Cambria" w:hAnsi="Cambria" w:cs="Cambria"/>
          <w:b/>
          <w:sz w:val="24"/>
          <w:szCs w:val="24"/>
        </w:rPr>
      </w:pPr>
    </w:p>
    <w:p w14:paraId="6A254B14" w14:textId="77777777" w:rsidR="00664FC0" w:rsidRDefault="00664FC0" w:rsidP="00664FC0">
      <w:pPr>
        <w:rPr>
          <w:rFonts w:ascii="Cambria" w:eastAsia="Cambria" w:hAnsi="Cambria" w:cs="Cambria"/>
          <w:b/>
          <w:sz w:val="24"/>
          <w:szCs w:val="24"/>
        </w:rPr>
      </w:pPr>
    </w:p>
    <w:p w14:paraId="33BE2A3D" w14:textId="77777777" w:rsidR="00664FC0" w:rsidRDefault="00664FC0" w:rsidP="00664FC0">
      <w:pPr>
        <w:rPr>
          <w:rFonts w:ascii="Cambria" w:eastAsia="Cambria" w:hAnsi="Cambria" w:cs="Cambria"/>
          <w:b/>
          <w:sz w:val="24"/>
          <w:szCs w:val="24"/>
        </w:rPr>
      </w:pPr>
    </w:p>
    <w:p w14:paraId="21673630" w14:textId="77777777" w:rsidR="00664FC0" w:rsidRDefault="00664FC0" w:rsidP="00664FC0">
      <w:pPr>
        <w:rPr>
          <w:rFonts w:ascii="Cambria" w:eastAsia="Cambria" w:hAnsi="Cambria" w:cs="Cambria"/>
          <w:b/>
          <w:sz w:val="24"/>
          <w:szCs w:val="24"/>
        </w:rPr>
      </w:pPr>
    </w:p>
    <w:p w14:paraId="0F96829E" w14:textId="77777777" w:rsidR="00664FC0" w:rsidRDefault="00664FC0" w:rsidP="00664FC0">
      <w:pPr>
        <w:rPr>
          <w:rFonts w:ascii="Cambria" w:eastAsia="Cambria" w:hAnsi="Cambria" w:cs="Cambria"/>
          <w:b/>
          <w:sz w:val="24"/>
          <w:szCs w:val="24"/>
        </w:rPr>
      </w:pPr>
    </w:p>
    <w:p w14:paraId="1C1D9D33" w14:textId="77777777" w:rsidR="00664FC0" w:rsidRDefault="00664FC0" w:rsidP="00664FC0">
      <w:pPr>
        <w:rPr>
          <w:rFonts w:ascii="Cambria" w:eastAsia="Cambria" w:hAnsi="Cambria" w:cs="Cambria"/>
          <w:b/>
          <w:sz w:val="24"/>
          <w:szCs w:val="24"/>
        </w:rPr>
      </w:pPr>
    </w:p>
    <w:p w14:paraId="3724710A" w14:textId="77777777" w:rsidR="00664FC0" w:rsidRDefault="00664FC0" w:rsidP="00664FC0">
      <w:pPr>
        <w:rPr>
          <w:rFonts w:ascii="Cambria" w:eastAsia="Cambria" w:hAnsi="Cambria" w:cs="Cambria"/>
          <w:b/>
          <w:sz w:val="24"/>
          <w:szCs w:val="24"/>
        </w:rPr>
      </w:pPr>
    </w:p>
    <w:p w14:paraId="0C11595D" w14:textId="77777777" w:rsidR="00664FC0" w:rsidRDefault="00664FC0" w:rsidP="00664FC0">
      <w:pPr>
        <w:rPr>
          <w:rFonts w:ascii="Cambria" w:eastAsia="Cambria" w:hAnsi="Cambria" w:cs="Cambria"/>
          <w:b/>
          <w:sz w:val="24"/>
          <w:szCs w:val="24"/>
        </w:rPr>
      </w:pPr>
    </w:p>
    <w:p w14:paraId="109DF844" w14:textId="77777777" w:rsidR="00664FC0" w:rsidRDefault="00664FC0" w:rsidP="00664FC0">
      <w:pPr>
        <w:rPr>
          <w:rFonts w:ascii="Cambria" w:eastAsia="Cambria" w:hAnsi="Cambria" w:cs="Cambria"/>
          <w:b/>
          <w:sz w:val="24"/>
          <w:szCs w:val="24"/>
        </w:rPr>
      </w:pPr>
    </w:p>
    <w:p w14:paraId="1749F404" w14:textId="77777777" w:rsidR="00664FC0" w:rsidRDefault="00664FC0" w:rsidP="00664FC0">
      <w:pPr>
        <w:rPr>
          <w:rFonts w:ascii="Cambria" w:eastAsia="Cambria" w:hAnsi="Cambria" w:cs="Cambria"/>
          <w:b/>
          <w:sz w:val="24"/>
          <w:szCs w:val="24"/>
        </w:rPr>
      </w:pPr>
    </w:p>
    <w:p w14:paraId="0B22F07C" w14:textId="77777777" w:rsidR="00664FC0" w:rsidRDefault="00664FC0" w:rsidP="00664FC0">
      <w:pPr>
        <w:rPr>
          <w:rFonts w:ascii="Cambria" w:eastAsia="Cambria" w:hAnsi="Cambria" w:cs="Cambria"/>
          <w:b/>
          <w:sz w:val="24"/>
          <w:szCs w:val="24"/>
        </w:rPr>
      </w:pPr>
    </w:p>
    <w:p w14:paraId="56706CE8" w14:textId="77777777" w:rsidR="00664FC0" w:rsidRDefault="00664FC0" w:rsidP="00664FC0">
      <w:pPr>
        <w:rPr>
          <w:rFonts w:ascii="Cambria" w:eastAsia="Cambria" w:hAnsi="Cambria" w:cs="Cambria"/>
          <w:b/>
          <w:sz w:val="24"/>
          <w:szCs w:val="24"/>
        </w:rPr>
      </w:pPr>
    </w:p>
    <w:p w14:paraId="320EF266" w14:textId="77777777" w:rsidR="00664FC0" w:rsidRDefault="00664FC0" w:rsidP="00664FC0">
      <w:pPr>
        <w:rPr>
          <w:rFonts w:ascii="Cambria" w:eastAsia="Cambria" w:hAnsi="Cambria" w:cs="Cambria"/>
          <w:b/>
          <w:sz w:val="24"/>
          <w:szCs w:val="24"/>
        </w:rPr>
      </w:pPr>
    </w:p>
    <w:p w14:paraId="0275FF09" w14:textId="77777777" w:rsidR="00664FC0" w:rsidRDefault="00664FC0" w:rsidP="00664FC0">
      <w:pPr>
        <w:rPr>
          <w:rFonts w:ascii="Cambria" w:eastAsia="Cambria" w:hAnsi="Cambria" w:cs="Cambria"/>
          <w:b/>
          <w:sz w:val="24"/>
          <w:szCs w:val="24"/>
        </w:rPr>
      </w:pPr>
    </w:p>
    <w:p w14:paraId="03C5B6CB" w14:textId="77777777" w:rsidR="00664FC0" w:rsidRDefault="00664FC0" w:rsidP="00664FC0">
      <w:pPr>
        <w:rPr>
          <w:rFonts w:ascii="Cambria" w:eastAsia="Cambria" w:hAnsi="Cambria" w:cs="Cambria"/>
          <w:b/>
          <w:sz w:val="24"/>
          <w:szCs w:val="24"/>
        </w:rPr>
      </w:pPr>
    </w:p>
    <w:p w14:paraId="530237E7" w14:textId="77777777" w:rsidR="00664FC0" w:rsidRDefault="00664FC0" w:rsidP="00664FC0">
      <w:pPr>
        <w:rPr>
          <w:rFonts w:ascii="Cambria" w:eastAsia="Cambria" w:hAnsi="Cambria" w:cs="Cambria"/>
          <w:b/>
          <w:sz w:val="24"/>
          <w:szCs w:val="24"/>
        </w:rPr>
      </w:pPr>
    </w:p>
    <w:p w14:paraId="1727858F" w14:textId="77777777" w:rsidR="00664FC0" w:rsidRDefault="00664FC0" w:rsidP="00664FC0">
      <w:pPr>
        <w:rPr>
          <w:rFonts w:ascii="Cambria" w:eastAsia="Cambria" w:hAnsi="Cambria" w:cs="Cambria"/>
          <w:b/>
          <w:sz w:val="24"/>
          <w:szCs w:val="24"/>
        </w:rPr>
      </w:pPr>
    </w:p>
    <w:p w14:paraId="623B71AD" w14:textId="77777777" w:rsidR="00664FC0" w:rsidRPr="00F4695C" w:rsidRDefault="00664FC0" w:rsidP="00664FC0">
      <w:pPr>
        <w:pBdr>
          <w:top w:val="nil"/>
          <w:left w:val="nil"/>
          <w:bottom w:val="nil"/>
          <w:right w:val="nil"/>
          <w:between w:val="nil"/>
        </w:pBdr>
        <w:jc w:val="right"/>
        <w:rPr>
          <w:rFonts w:ascii="Tahoma" w:eastAsia="Tahoma" w:hAnsi="Tahoma" w:cs="Tahoma"/>
          <w:sz w:val="24"/>
          <w:szCs w:val="24"/>
        </w:rPr>
      </w:pPr>
      <w:r w:rsidRPr="00F4695C">
        <w:rPr>
          <w:rFonts w:ascii="Cambria" w:eastAsia="Cambria" w:hAnsi="Cambria" w:cs="Cambria"/>
          <w:b/>
          <w:sz w:val="24"/>
          <w:szCs w:val="24"/>
        </w:rPr>
        <w:lastRenderedPageBreak/>
        <w:t xml:space="preserve">Załącznik nr </w:t>
      </w:r>
      <w:r>
        <w:rPr>
          <w:rFonts w:ascii="Cambria" w:eastAsia="Cambria" w:hAnsi="Cambria" w:cs="Cambria"/>
          <w:b/>
          <w:sz w:val="24"/>
          <w:szCs w:val="24"/>
        </w:rPr>
        <w:t>5</w:t>
      </w:r>
      <w:r w:rsidRPr="00F4695C">
        <w:rPr>
          <w:rFonts w:ascii="Cambria" w:eastAsia="Cambria" w:hAnsi="Cambria" w:cs="Cambria"/>
          <w:b/>
          <w:sz w:val="24"/>
          <w:szCs w:val="24"/>
        </w:rPr>
        <w:t xml:space="preserve"> do SWZ</w:t>
      </w:r>
    </w:p>
    <w:p w14:paraId="1D84D291" w14:textId="77777777" w:rsidR="00664FC0" w:rsidRPr="00F4695C" w:rsidRDefault="00664FC0" w:rsidP="00664FC0">
      <w:pPr>
        <w:pBdr>
          <w:top w:val="nil"/>
          <w:left w:val="nil"/>
          <w:bottom w:val="nil"/>
          <w:right w:val="nil"/>
          <w:between w:val="nil"/>
        </w:pBdr>
        <w:ind w:left="5664" w:firstLine="707"/>
        <w:rPr>
          <w:rFonts w:ascii="Cambria" w:eastAsia="Cambria" w:hAnsi="Cambria" w:cs="Cambria"/>
          <w:sz w:val="24"/>
          <w:szCs w:val="24"/>
        </w:rPr>
      </w:pPr>
    </w:p>
    <w:p w14:paraId="0B8EBA8E" w14:textId="77777777" w:rsidR="00664FC0" w:rsidRDefault="00664FC0" w:rsidP="00664FC0">
      <w:pPr>
        <w:pBdr>
          <w:top w:val="nil"/>
          <w:left w:val="nil"/>
          <w:bottom w:val="nil"/>
          <w:right w:val="nil"/>
          <w:between w:val="nil"/>
        </w:pBdr>
        <w:ind w:firstLine="720"/>
        <w:jc w:val="center"/>
        <w:rPr>
          <w:rFonts w:ascii="Cambria" w:eastAsia="Cambria" w:hAnsi="Cambria" w:cs="Cambria"/>
          <w:b/>
          <w:sz w:val="24"/>
          <w:szCs w:val="24"/>
        </w:rPr>
      </w:pPr>
      <w:r w:rsidRPr="00F4695C">
        <w:rPr>
          <w:rFonts w:ascii="Cambria" w:eastAsia="Cambria" w:hAnsi="Cambria" w:cs="Cambria"/>
          <w:b/>
          <w:sz w:val="24"/>
          <w:szCs w:val="24"/>
        </w:rPr>
        <w:t>O Ś W I A D C Z E N I E</w:t>
      </w:r>
    </w:p>
    <w:p w14:paraId="7D977DB3"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2E098A45" w14:textId="4C43AE6F" w:rsidR="000D3A48" w:rsidRPr="00664FC0" w:rsidRDefault="00664FC0" w:rsidP="000D3A48">
      <w:pPr>
        <w:widowControl w:val="0"/>
        <w:pBdr>
          <w:between w:val="nil"/>
        </w:pBdr>
        <w:jc w:val="center"/>
        <w:rPr>
          <w:b/>
          <w:bCs/>
          <w:sz w:val="22"/>
          <w:szCs w:val="22"/>
        </w:rPr>
      </w:pPr>
      <w:r w:rsidRPr="00F4695C">
        <w:rPr>
          <w:rFonts w:ascii="Cambria" w:eastAsia="Cambria" w:hAnsi="Cambria" w:cs="Cambria"/>
          <w:sz w:val="22"/>
          <w:szCs w:val="22"/>
        </w:rPr>
        <w:t xml:space="preserve">Dotyczy postępowania o zamówienie publiczne prowadzone w trybie i na zasadach określonych w </w:t>
      </w:r>
      <w:r w:rsidRPr="00FA4896">
        <w:rPr>
          <w:rFonts w:ascii="Cambria" w:eastAsia="Cambria" w:hAnsi="Cambria" w:cs="Cambria"/>
          <w:sz w:val="22"/>
          <w:szCs w:val="22"/>
        </w:rPr>
        <w:t>ustawa z dnia 11 września 2019 r. Prawo zamówień publicznych (Dz.U.</w:t>
      </w:r>
      <w:r>
        <w:rPr>
          <w:rFonts w:ascii="Cambria" w:eastAsia="Cambria" w:hAnsi="Cambria" w:cs="Cambria"/>
          <w:sz w:val="22"/>
          <w:szCs w:val="22"/>
        </w:rPr>
        <w:t>202</w:t>
      </w:r>
      <w:r w:rsidR="000D3A48">
        <w:rPr>
          <w:rFonts w:ascii="Cambria" w:eastAsia="Cambria" w:hAnsi="Cambria" w:cs="Cambria"/>
          <w:sz w:val="22"/>
          <w:szCs w:val="22"/>
        </w:rPr>
        <w:t>3</w:t>
      </w:r>
      <w:r>
        <w:rPr>
          <w:rFonts w:ascii="Cambria" w:eastAsia="Cambria" w:hAnsi="Cambria" w:cs="Cambria"/>
          <w:sz w:val="22"/>
          <w:szCs w:val="22"/>
        </w:rPr>
        <w:t>.1</w:t>
      </w:r>
      <w:r w:rsidR="000D3A48">
        <w:rPr>
          <w:rFonts w:ascii="Cambria" w:eastAsia="Cambria" w:hAnsi="Cambria" w:cs="Cambria"/>
          <w:sz w:val="22"/>
          <w:szCs w:val="22"/>
        </w:rPr>
        <w:t>605</w:t>
      </w:r>
      <w:r w:rsidRPr="00FA4896">
        <w:rPr>
          <w:rFonts w:ascii="Cambria" w:eastAsia="Cambria" w:hAnsi="Cambria" w:cs="Cambria"/>
          <w:sz w:val="22"/>
          <w:szCs w:val="22"/>
        </w:rPr>
        <w:t xml:space="preserve"> z dnia </w:t>
      </w:r>
      <w:r>
        <w:rPr>
          <w:rFonts w:ascii="Cambria" w:eastAsia="Cambria" w:hAnsi="Cambria" w:cs="Cambria"/>
          <w:sz w:val="22"/>
          <w:szCs w:val="22"/>
        </w:rPr>
        <w:t>2022.08.1</w:t>
      </w:r>
      <w:r w:rsidR="000D3A48">
        <w:rPr>
          <w:rFonts w:ascii="Cambria" w:eastAsia="Cambria" w:hAnsi="Cambria" w:cs="Cambria"/>
          <w:sz w:val="22"/>
          <w:szCs w:val="22"/>
        </w:rPr>
        <w:t>4</w:t>
      </w:r>
      <w:r>
        <w:rPr>
          <w:rFonts w:ascii="Cambria" w:eastAsia="Cambria" w:hAnsi="Cambria" w:cs="Cambria"/>
          <w:sz w:val="22"/>
          <w:szCs w:val="22"/>
        </w:rPr>
        <w:t>)</w:t>
      </w:r>
      <w:r w:rsidRPr="00FA4896">
        <w:rPr>
          <w:rFonts w:ascii="Cambria" w:eastAsia="Cambria" w:hAnsi="Cambria" w:cs="Cambria"/>
          <w:sz w:val="22"/>
          <w:szCs w:val="22"/>
        </w:rPr>
        <w:t xml:space="preserve"> </w:t>
      </w:r>
      <w:r w:rsidRPr="00F4695C">
        <w:rPr>
          <w:rFonts w:ascii="Cambria" w:eastAsia="Cambria" w:hAnsi="Cambria" w:cs="Cambria"/>
          <w:sz w:val="22"/>
          <w:szCs w:val="22"/>
        </w:rPr>
        <w:t xml:space="preserve">o </w:t>
      </w:r>
      <w:r w:rsidRPr="00C22648">
        <w:rPr>
          <w:rFonts w:ascii="Cambria" w:eastAsia="Cambria" w:hAnsi="Cambria" w:cs="Cambria"/>
          <w:sz w:val="22"/>
          <w:szCs w:val="22"/>
        </w:rPr>
        <w:t xml:space="preserve">sygnaturze: </w:t>
      </w:r>
      <w:r w:rsidRPr="00AB48BA">
        <w:rPr>
          <w:rFonts w:ascii="Cambria" w:eastAsia="Cambria" w:hAnsi="Cambria" w:cs="Cambria"/>
          <w:b/>
          <w:bCs/>
          <w:sz w:val="22"/>
          <w:szCs w:val="22"/>
        </w:rPr>
        <w:t>TP</w:t>
      </w:r>
      <w:r w:rsidR="003E37D5">
        <w:rPr>
          <w:rFonts w:ascii="Cambria" w:eastAsia="Cambria" w:hAnsi="Cambria" w:cs="Cambria"/>
          <w:b/>
          <w:bCs/>
          <w:sz w:val="22"/>
          <w:szCs w:val="22"/>
        </w:rPr>
        <w:t>-</w:t>
      </w:r>
      <w:r w:rsidR="00D13432">
        <w:rPr>
          <w:rFonts w:ascii="Cambria" w:eastAsia="Cambria" w:hAnsi="Cambria" w:cs="Cambria"/>
          <w:b/>
          <w:bCs/>
          <w:sz w:val="22"/>
          <w:szCs w:val="22"/>
        </w:rPr>
        <w:t>72</w:t>
      </w:r>
      <w:r>
        <w:rPr>
          <w:rFonts w:ascii="Cambria" w:eastAsia="Cambria" w:hAnsi="Cambria" w:cs="Cambria"/>
          <w:b/>
          <w:bCs/>
          <w:sz w:val="22"/>
          <w:szCs w:val="22"/>
        </w:rPr>
        <w:t>/</w:t>
      </w:r>
      <w:r w:rsidRPr="00AB48BA">
        <w:rPr>
          <w:rFonts w:ascii="Cambria" w:eastAsia="Cambria" w:hAnsi="Cambria" w:cs="Cambria"/>
          <w:b/>
          <w:bCs/>
          <w:sz w:val="22"/>
          <w:szCs w:val="22"/>
        </w:rPr>
        <w:t>202</w:t>
      </w:r>
      <w:r w:rsidR="00796973">
        <w:rPr>
          <w:rFonts w:ascii="Cambria" w:eastAsia="Cambria" w:hAnsi="Cambria" w:cs="Cambria"/>
          <w:b/>
          <w:bCs/>
          <w:sz w:val="22"/>
          <w:szCs w:val="22"/>
        </w:rPr>
        <w:t>3</w:t>
      </w:r>
      <w:r w:rsidRPr="00C22648">
        <w:rPr>
          <w:rFonts w:ascii="Cambria" w:eastAsia="Cambria" w:hAnsi="Cambria" w:cs="Cambria"/>
          <w:sz w:val="22"/>
          <w:szCs w:val="22"/>
        </w:rPr>
        <w:t xml:space="preserve"> na </w:t>
      </w:r>
      <w:r w:rsidR="000D3A48">
        <w:rPr>
          <w:rFonts w:asciiTheme="minorHAnsi" w:hAnsiTheme="minorHAnsi" w:cs="Arial"/>
          <w:b/>
          <w:bCs/>
          <w:sz w:val="22"/>
          <w:szCs w:val="22"/>
        </w:rPr>
        <w:t>d</w:t>
      </w:r>
      <w:r w:rsidR="000D3A48" w:rsidRPr="00F502C9">
        <w:rPr>
          <w:rFonts w:asciiTheme="minorHAnsi" w:hAnsiTheme="minorHAnsi" w:cs="Arial"/>
          <w:b/>
          <w:bCs/>
          <w:sz w:val="22"/>
          <w:szCs w:val="22"/>
        </w:rPr>
        <w:t>ostaw</w:t>
      </w:r>
      <w:r w:rsidR="000D3A48">
        <w:rPr>
          <w:rFonts w:asciiTheme="minorHAnsi" w:hAnsiTheme="minorHAnsi" w:cs="Arial"/>
          <w:b/>
          <w:bCs/>
          <w:sz w:val="22"/>
          <w:szCs w:val="22"/>
        </w:rPr>
        <w:t>ę</w:t>
      </w:r>
      <w:r w:rsidR="000D3A48" w:rsidRPr="00F502C9">
        <w:rPr>
          <w:rFonts w:asciiTheme="minorHAnsi" w:hAnsiTheme="minorHAnsi" w:cs="Arial"/>
          <w:b/>
          <w:bCs/>
          <w:sz w:val="22"/>
          <w:szCs w:val="22"/>
        </w:rPr>
        <w:t xml:space="preserve"> </w:t>
      </w:r>
      <w:r w:rsidR="000D3A48">
        <w:rPr>
          <w:rFonts w:asciiTheme="minorHAnsi" w:hAnsiTheme="minorHAnsi" w:cs="Arial"/>
          <w:b/>
          <w:bCs/>
          <w:sz w:val="22"/>
          <w:szCs w:val="22"/>
        </w:rPr>
        <w:t>odczynników i materiałów zużywalnych</w:t>
      </w:r>
      <w:r w:rsidR="000D3A48" w:rsidRPr="00F502C9">
        <w:rPr>
          <w:rFonts w:asciiTheme="minorHAnsi" w:hAnsiTheme="minorHAnsi" w:cs="Arial"/>
          <w:b/>
          <w:bCs/>
          <w:sz w:val="22"/>
          <w:szCs w:val="22"/>
        </w:rPr>
        <w:t xml:space="preserve"> wraz z dzierżawą a</w:t>
      </w:r>
      <w:r w:rsidR="000D3A48">
        <w:rPr>
          <w:rFonts w:asciiTheme="minorHAnsi" w:hAnsiTheme="minorHAnsi" w:cs="Arial"/>
          <w:b/>
          <w:bCs/>
          <w:sz w:val="22"/>
          <w:szCs w:val="22"/>
        </w:rPr>
        <w:t xml:space="preserve">nalizatora do wykonywania badań </w:t>
      </w:r>
      <w:proofErr w:type="spellStart"/>
      <w:r w:rsidR="000D3A48">
        <w:rPr>
          <w:rFonts w:asciiTheme="minorHAnsi" w:hAnsiTheme="minorHAnsi" w:cs="Arial"/>
          <w:b/>
          <w:bCs/>
          <w:sz w:val="22"/>
          <w:szCs w:val="22"/>
        </w:rPr>
        <w:t>koagulologicznych</w:t>
      </w:r>
      <w:proofErr w:type="spellEnd"/>
      <w:r w:rsidR="000D3A48">
        <w:rPr>
          <w:rFonts w:asciiTheme="minorHAnsi" w:hAnsiTheme="minorHAnsi" w:cs="Arial"/>
          <w:b/>
          <w:bCs/>
          <w:sz w:val="22"/>
          <w:szCs w:val="22"/>
        </w:rPr>
        <w:t xml:space="preserve"> </w:t>
      </w:r>
      <w:r w:rsidR="000D3A48" w:rsidRPr="00664FC0">
        <w:rPr>
          <w:rFonts w:ascii="Cambria" w:eastAsia="Cambria" w:hAnsi="Cambria" w:cs="Cambria"/>
          <w:b/>
          <w:bCs/>
          <w:sz w:val="22"/>
          <w:szCs w:val="22"/>
        </w:rPr>
        <w:t>dla Szpitala Kolejowego w Pruszkowie.</w:t>
      </w:r>
    </w:p>
    <w:p w14:paraId="158452EE" w14:textId="3F0A39A8" w:rsidR="00664FC0" w:rsidRPr="00AA63AE" w:rsidRDefault="00664FC0" w:rsidP="000D3A48">
      <w:pPr>
        <w:widowControl w:val="0"/>
        <w:jc w:val="center"/>
        <w:rPr>
          <w:rFonts w:asciiTheme="minorHAnsi" w:eastAsia="Cambria" w:hAnsiTheme="minorHAnsi" w:cs="Cambria"/>
          <w:sz w:val="24"/>
          <w:szCs w:val="24"/>
        </w:rPr>
      </w:pPr>
    </w:p>
    <w:p w14:paraId="106E2338" w14:textId="77777777" w:rsidR="00664FC0" w:rsidRPr="00F4695C" w:rsidRDefault="00664FC0" w:rsidP="00664FC0">
      <w:pPr>
        <w:pBdr>
          <w:top w:val="nil"/>
          <w:left w:val="nil"/>
          <w:bottom w:val="nil"/>
          <w:right w:val="nil"/>
          <w:between w:val="nil"/>
        </w:pBdr>
        <w:jc w:val="both"/>
        <w:rPr>
          <w:rFonts w:ascii="Cambria" w:eastAsia="Cambria" w:hAnsi="Cambria" w:cs="Cambria"/>
          <w:sz w:val="22"/>
          <w:szCs w:val="22"/>
        </w:rPr>
      </w:pPr>
    </w:p>
    <w:p w14:paraId="6C49DC01"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688A0933" w14:textId="77777777" w:rsidR="00664FC0" w:rsidRPr="00F4695C" w:rsidRDefault="00664FC0" w:rsidP="00664FC0">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128FC6AB" w14:textId="77777777" w:rsidR="00664FC0" w:rsidRPr="007773FB" w:rsidRDefault="00664FC0" w:rsidP="00664FC0">
      <w:pPr>
        <w:pBdr>
          <w:top w:val="nil"/>
          <w:left w:val="nil"/>
          <w:bottom w:val="nil"/>
          <w:right w:val="nil"/>
          <w:between w:val="nil"/>
        </w:pBdr>
        <w:rPr>
          <w:rFonts w:ascii="Tahoma" w:eastAsia="Tahoma" w:hAnsi="Tahoma" w:cs="Tahoma"/>
          <w:sz w:val="24"/>
          <w:szCs w:val="24"/>
        </w:rPr>
      </w:pPr>
      <w:r w:rsidRPr="007773FB">
        <w:rPr>
          <w:rFonts w:ascii="Cambria" w:eastAsia="Cambria" w:hAnsi="Cambria" w:cs="Cambria"/>
          <w:sz w:val="24"/>
          <w:szCs w:val="24"/>
        </w:rPr>
        <w:t xml:space="preserve">z siedzibą w: .................................................................... przy ul. ........................................................................... </w:t>
      </w:r>
    </w:p>
    <w:p w14:paraId="30C53922"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 </w:t>
      </w:r>
    </w:p>
    <w:p w14:paraId="192D8ADF"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NIP: ..............................................          KRS: ……………...…………….</w:t>
      </w:r>
      <w:r w:rsidRPr="007773FB">
        <w:rPr>
          <w:rFonts w:ascii="Tahoma" w:eastAsia="Tahoma" w:hAnsi="Tahoma" w:cs="Tahoma"/>
          <w:sz w:val="24"/>
          <w:szCs w:val="24"/>
        </w:rPr>
        <w:t xml:space="preserve">     </w:t>
      </w:r>
      <w:r w:rsidRPr="007773FB">
        <w:rPr>
          <w:rFonts w:ascii="Cambria" w:eastAsia="Cambria" w:hAnsi="Cambria" w:cs="Cambria"/>
          <w:sz w:val="24"/>
          <w:szCs w:val="24"/>
        </w:rPr>
        <w:t xml:space="preserve">REGON: ............, ............................... </w:t>
      </w:r>
    </w:p>
    <w:p w14:paraId="0335455D"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 </w:t>
      </w:r>
    </w:p>
    <w:p w14:paraId="2DB2A4AD" w14:textId="0135E98B" w:rsidR="00664FC0" w:rsidRPr="007773FB" w:rsidRDefault="00664FC0" w:rsidP="00664FC0">
      <w:pPr>
        <w:pBdr>
          <w:top w:val="nil"/>
          <w:left w:val="nil"/>
          <w:bottom w:val="nil"/>
          <w:right w:val="nil"/>
          <w:between w:val="nil"/>
        </w:pBdr>
        <w:jc w:val="both"/>
        <w:rPr>
          <w:rFonts w:ascii="Cambria" w:eastAsia="Cambria" w:hAnsi="Cambria" w:cs="Cambria"/>
          <w:sz w:val="22"/>
          <w:szCs w:val="22"/>
        </w:rPr>
      </w:pPr>
      <w:r w:rsidRPr="007773FB">
        <w:rPr>
          <w:rFonts w:ascii="Cambria" w:eastAsia="Cambria" w:hAnsi="Cambria" w:cs="Cambria"/>
          <w:sz w:val="22"/>
          <w:szCs w:val="22"/>
        </w:rPr>
        <w:t xml:space="preserve">Świadomy odpowiedzialności prawnej wynikającej m.in. z treści art. 297 </w:t>
      </w:r>
      <w:r w:rsidRPr="007773FB">
        <w:rPr>
          <w:rFonts w:ascii="Tahoma" w:eastAsia="Cambria" w:hAnsi="Tahoma" w:cs="Tahoma"/>
          <w:sz w:val="22"/>
          <w:szCs w:val="22"/>
        </w:rPr>
        <w:t>§</w:t>
      </w:r>
      <w:r w:rsidRPr="007773FB">
        <w:rPr>
          <w:rFonts w:ascii="Cambria" w:eastAsia="Cambria" w:hAnsi="Cambria" w:cs="Cambria"/>
          <w:sz w:val="22"/>
          <w:szCs w:val="22"/>
        </w:rPr>
        <w:t xml:space="preserve"> 1 kodeksu karnego(Dz.U.2021.2345 </w:t>
      </w:r>
      <w:proofErr w:type="spellStart"/>
      <w:r w:rsidRPr="007773FB">
        <w:rPr>
          <w:rFonts w:ascii="Cambria" w:eastAsia="Cambria" w:hAnsi="Cambria" w:cs="Cambria"/>
          <w:sz w:val="22"/>
          <w:szCs w:val="22"/>
        </w:rPr>
        <w:t>t.j</w:t>
      </w:r>
      <w:proofErr w:type="spellEnd"/>
      <w:r w:rsidRPr="007773FB">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7773FB">
        <w:rPr>
          <w:rFonts w:ascii="Cambria" w:eastAsia="Cambria" w:hAnsi="Cambria" w:cs="Cambria"/>
          <w:sz w:val="22"/>
          <w:szCs w:val="22"/>
        </w:rPr>
        <w:t>p.z.p</w:t>
      </w:r>
      <w:proofErr w:type="spellEnd"/>
      <w:r w:rsidRPr="007773FB">
        <w:rPr>
          <w:rFonts w:ascii="Cambria" w:eastAsia="Cambria" w:hAnsi="Cambria" w:cs="Cambria"/>
          <w:sz w:val="22"/>
          <w:szCs w:val="22"/>
        </w:rPr>
        <w:t>. oraz z art.  109 ust. 1 pkt 5 – 10 ustawy z dnia 11 września 2019 r. Prawo zamówień publicznych (Dz.U.</w:t>
      </w:r>
      <w:r>
        <w:rPr>
          <w:rFonts w:ascii="Cambria" w:eastAsia="Cambria" w:hAnsi="Cambria" w:cs="Cambria"/>
          <w:sz w:val="22"/>
          <w:szCs w:val="22"/>
        </w:rPr>
        <w:t>202</w:t>
      </w:r>
      <w:r w:rsidR="003B694A">
        <w:rPr>
          <w:rFonts w:ascii="Cambria" w:eastAsia="Cambria" w:hAnsi="Cambria" w:cs="Cambria"/>
          <w:sz w:val="22"/>
          <w:szCs w:val="22"/>
        </w:rPr>
        <w:t>3</w:t>
      </w:r>
      <w:r>
        <w:rPr>
          <w:rFonts w:ascii="Cambria" w:eastAsia="Cambria" w:hAnsi="Cambria" w:cs="Cambria"/>
          <w:sz w:val="22"/>
          <w:szCs w:val="22"/>
        </w:rPr>
        <w:t>.1</w:t>
      </w:r>
      <w:r w:rsidR="003B694A">
        <w:rPr>
          <w:rFonts w:ascii="Cambria" w:eastAsia="Cambria" w:hAnsi="Cambria" w:cs="Cambria"/>
          <w:sz w:val="22"/>
          <w:szCs w:val="22"/>
        </w:rPr>
        <w:t>605</w:t>
      </w:r>
      <w:r w:rsidRPr="007773FB">
        <w:rPr>
          <w:rFonts w:ascii="Cambria" w:eastAsia="Cambria" w:hAnsi="Cambria" w:cs="Cambria"/>
          <w:sz w:val="22"/>
          <w:szCs w:val="22"/>
        </w:rPr>
        <w:t xml:space="preserve"> z dnia </w:t>
      </w:r>
      <w:r>
        <w:rPr>
          <w:rFonts w:ascii="Cambria" w:eastAsia="Cambria" w:hAnsi="Cambria" w:cs="Cambria"/>
          <w:sz w:val="22"/>
          <w:szCs w:val="22"/>
        </w:rPr>
        <w:t>202</w:t>
      </w:r>
      <w:r w:rsidR="003E37D5">
        <w:rPr>
          <w:rFonts w:ascii="Cambria" w:eastAsia="Cambria" w:hAnsi="Cambria" w:cs="Cambria"/>
          <w:sz w:val="22"/>
          <w:szCs w:val="22"/>
        </w:rPr>
        <w:t>3</w:t>
      </w:r>
      <w:r>
        <w:rPr>
          <w:rFonts w:ascii="Cambria" w:eastAsia="Cambria" w:hAnsi="Cambria" w:cs="Cambria"/>
          <w:sz w:val="22"/>
          <w:szCs w:val="22"/>
        </w:rPr>
        <w:t>.08.1</w:t>
      </w:r>
      <w:r w:rsidR="003B694A">
        <w:rPr>
          <w:rFonts w:ascii="Cambria" w:eastAsia="Cambria" w:hAnsi="Cambria" w:cs="Cambria"/>
          <w:sz w:val="22"/>
          <w:szCs w:val="22"/>
        </w:rPr>
        <w:t>4</w:t>
      </w:r>
      <w:r w:rsidRPr="007773FB">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39645AEA" w14:textId="77777777" w:rsidR="00664FC0" w:rsidRPr="007773FB" w:rsidRDefault="00664FC0" w:rsidP="00664FC0">
      <w:pPr>
        <w:pBdr>
          <w:top w:val="nil"/>
          <w:left w:val="nil"/>
          <w:bottom w:val="nil"/>
          <w:right w:val="nil"/>
          <w:between w:val="nil"/>
        </w:pBdr>
        <w:jc w:val="both"/>
        <w:rPr>
          <w:rFonts w:ascii="Cambria" w:eastAsia="Cambria" w:hAnsi="Cambria" w:cs="Cambria"/>
          <w:sz w:val="24"/>
          <w:szCs w:val="24"/>
        </w:rPr>
      </w:pPr>
    </w:p>
    <w:p w14:paraId="5A009A39" w14:textId="77777777" w:rsidR="00664FC0" w:rsidRPr="007773FB" w:rsidRDefault="00664FC0" w:rsidP="00664FC0">
      <w:pPr>
        <w:pBdr>
          <w:top w:val="nil"/>
          <w:left w:val="nil"/>
          <w:bottom w:val="nil"/>
          <w:right w:val="nil"/>
          <w:between w:val="nil"/>
        </w:pBdr>
        <w:jc w:val="both"/>
        <w:rPr>
          <w:rFonts w:ascii="Cambria" w:eastAsia="Cambria" w:hAnsi="Cambria" w:cs="Cambria"/>
          <w:sz w:val="24"/>
          <w:szCs w:val="24"/>
        </w:rPr>
      </w:pPr>
    </w:p>
    <w:p w14:paraId="64296707" w14:textId="77777777" w:rsidR="00664FC0" w:rsidRPr="007773FB" w:rsidRDefault="00664FC0" w:rsidP="00664FC0">
      <w:pPr>
        <w:pBdr>
          <w:top w:val="nil"/>
          <w:left w:val="nil"/>
          <w:bottom w:val="nil"/>
          <w:right w:val="nil"/>
          <w:between w:val="nil"/>
        </w:pBdr>
        <w:jc w:val="both"/>
        <w:rPr>
          <w:rFonts w:ascii="Cambria" w:eastAsia="Cambria" w:hAnsi="Cambria" w:cs="Cambria"/>
          <w:sz w:val="24"/>
          <w:szCs w:val="24"/>
        </w:rPr>
      </w:pPr>
    </w:p>
    <w:p w14:paraId="23626E15"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 dnia .................... r.</w:t>
      </w:r>
      <w:r w:rsidRPr="007773FB">
        <w:rPr>
          <w:rFonts w:ascii="Cambria" w:eastAsia="Cambria" w:hAnsi="Cambria" w:cs="Cambria"/>
          <w:sz w:val="24"/>
          <w:szCs w:val="24"/>
        </w:rPr>
        <w:tab/>
        <w:t xml:space="preserve">  </w:t>
      </w:r>
    </w:p>
    <w:p w14:paraId="1225DCBF" w14:textId="77777777" w:rsidR="00664FC0" w:rsidRPr="007773FB" w:rsidRDefault="00664FC0" w:rsidP="00664FC0">
      <w:pPr>
        <w:pBdr>
          <w:top w:val="nil"/>
          <w:left w:val="nil"/>
          <w:bottom w:val="nil"/>
          <w:right w:val="nil"/>
          <w:between w:val="nil"/>
        </w:pBdr>
        <w:jc w:val="both"/>
        <w:rPr>
          <w:rFonts w:ascii="Tahoma" w:eastAsia="Tahoma" w:hAnsi="Tahoma" w:cs="Tahoma"/>
          <w:sz w:val="24"/>
          <w:szCs w:val="24"/>
        </w:rPr>
      </w:pP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r>
      <w:r w:rsidRPr="007773FB">
        <w:rPr>
          <w:rFonts w:ascii="Cambria" w:eastAsia="Cambria" w:hAnsi="Cambria" w:cs="Cambria"/>
          <w:sz w:val="24"/>
          <w:szCs w:val="24"/>
        </w:rPr>
        <w:tab/>
        <w:t>…………………………………………………………..</w:t>
      </w:r>
    </w:p>
    <w:p w14:paraId="519238F1" w14:textId="77777777" w:rsidR="00664FC0" w:rsidRPr="007773FB" w:rsidRDefault="00664FC0" w:rsidP="00664FC0">
      <w:pPr>
        <w:pBdr>
          <w:top w:val="nil"/>
          <w:left w:val="nil"/>
          <w:bottom w:val="nil"/>
          <w:right w:val="nil"/>
          <w:between w:val="nil"/>
        </w:pBdr>
        <w:ind w:left="708"/>
        <w:rPr>
          <w:rFonts w:ascii="Cambria" w:eastAsia="Cambria" w:hAnsi="Cambria" w:cs="Cambria"/>
          <w:sz w:val="22"/>
          <w:szCs w:val="22"/>
        </w:rPr>
      </w:pPr>
    </w:p>
    <w:p w14:paraId="719F602C" w14:textId="77777777" w:rsidR="00664FC0" w:rsidRPr="007773FB" w:rsidRDefault="00664FC0" w:rsidP="00664FC0">
      <w:pPr>
        <w:pBdr>
          <w:top w:val="nil"/>
          <w:left w:val="nil"/>
          <w:bottom w:val="nil"/>
          <w:right w:val="nil"/>
          <w:between w:val="nil"/>
        </w:pBdr>
        <w:ind w:left="708"/>
        <w:rPr>
          <w:rFonts w:ascii="Cambria" w:eastAsia="Cambria" w:hAnsi="Cambria" w:cs="Cambria"/>
          <w:sz w:val="22"/>
          <w:szCs w:val="22"/>
        </w:rPr>
      </w:pPr>
    </w:p>
    <w:p w14:paraId="0A396409" w14:textId="77777777" w:rsidR="00664FC0" w:rsidRPr="007773FB" w:rsidRDefault="00664FC0" w:rsidP="00664FC0">
      <w:pPr>
        <w:pBdr>
          <w:top w:val="nil"/>
          <w:left w:val="nil"/>
          <w:bottom w:val="nil"/>
          <w:right w:val="nil"/>
          <w:between w:val="nil"/>
        </w:pBdr>
        <w:ind w:left="708"/>
        <w:rPr>
          <w:rFonts w:ascii="Cambria" w:eastAsia="Cambria" w:hAnsi="Cambria" w:cs="Cambria"/>
          <w:sz w:val="22"/>
          <w:szCs w:val="22"/>
        </w:rPr>
      </w:pPr>
    </w:p>
    <w:p w14:paraId="56BF5E0C"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0687D5B8"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241EA1C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46311008"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6340DA59"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4A056132"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4B6EA556"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6EC9BCD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4C5E73D3"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5E8E38E5"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1129A1D4"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0532066E" w14:textId="77777777" w:rsidR="00664FC0" w:rsidRDefault="00664FC0" w:rsidP="00664FC0">
      <w:pPr>
        <w:pBdr>
          <w:top w:val="nil"/>
          <w:left w:val="nil"/>
          <w:bottom w:val="nil"/>
          <w:right w:val="nil"/>
          <w:between w:val="nil"/>
        </w:pBdr>
        <w:rPr>
          <w:rFonts w:ascii="Cambria" w:eastAsia="Cambria" w:hAnsi="Cambria" w:cs="Cambria"/>
          <w:sz w:val="22"/>
          <w:szCs w:val="22"/>
        </w:rPr>
      </w:pPr>
    </w:p>
    <w:p w14:paraId="6B2D5737" w14:textId="77777777" w:rsidR="00664FC0" w:rsidRDefault="00664FC0" w:rsidP="00664FC0">
      <w:pPr>
        <w:pBdr>
          <w:top w:val="nil"/>
          <w:left w:val="nil"/>
          <w:bottom w:val="nil"/>
          <w:right w:val="nil"/>
          <w:between w:val="nil"/>
        </w:pBdr>
        <w:rPr>
          <w:rFonts w:ascii="Cambria" w:eastAsia="Cambria" w:hAnsi="Cambria" w:cs="Cambria"/>
          <w:sz w:val="22"/>
          <w:szCs w:val="22"/>
        </w:rPr>
      </w:pPr>
    </w:p>
    <w:p w14:paraId="4577CE18"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202A44F7" w14:textId="77777777" w:rsidR="00664FC0" w:rsidRDefault="00664FC0" w:rsidP="00664FC0">
      <w:pPr>
        <w:pBdr>
          <w:top w:val="nil"/>
          <w:left w:val="nil"/>
          <w:bottom w:val="nil"/>
          <w:right w:val="nil"/>
          <w:between w:val="nil"/>
        </w:pBdr>
        <w:ind w:left="708"/>
        <w:rPr>
          <w:rFonts w:ascii="Cambria" w:eastAsia="Cambria" w:hAnsi="Cambria" w:cs="Cambria"/>
          <w:sz w:val="22"/>
          <w:szCs w:val="22"/>
        </w:rPr>
      </w:pPr>
    </w:p>
    <w:p w14:paraId="10A46DD5" w14:textId="77777777" w:rsidR="00664FC0" w:rsidRDefault="00664FC0" w:rsidP="00664FC0">
      <w:pPr>
        <w:pStyle w:val="Bezodstpw"/>
        <w:jc w:val="right"/>
        <w:rPr>
          <w:b/>
          <w:sz w:val="22"/>
          <w:szCs w:val="22"/>
        </w:rPr>
      </w:pPr>
    </w:p>
    <w:p w14:paraId="0F163D67" w14:textId="0A8D7F2F" w:rsidR="00664FC0" w:rsidRPr="00702DBE" w:rsidRDefault="00664FC0" w:rsidP="00664FC0">
      <w:pPr>
        <w:pStyle w:val="Bezodstpw"/>
        <w:jc w:val="right"/>
        <w:rPr>
          <w:b/>
          <w:sz w:val="22"/>
          <w:szCs w:val="22"/>
        </w:rPr>
      </w:pPr>
      <w:r w:rsidRPr="00702DBE">
        <w:rPr>
          <w:b/>
          <w:sz w:val="22"/>
          <w:szCs w:val="22"/>
        </w:rPr>
        <w:t xml:space="preserve">Załącznik nr </w:t>
      </w:r>
      <w:r>
        <w:rPr>
          <w:b/>
          <w:sz w:val="22"/>
          <w:szCs w:val="22"/>
        </w:rPr>
        <w:t>6</w:t>
      </w:r>
      <w:r w:rsidRPr="00702DBE">
        <w:rPr>
          <w:b/>
          <w:sz w:val="22"/>
          <w:szCs w:val="22"/>
        </w:rPr>
        <w:t xml:space="preserve"> do SWZ </w:t>
      </w:r>
      <w:r>
        <w:rPr>
          <w:b/>
          <w:sz w:val="22"/>
          <w:szCs w:val="22"/>
        </w:rPr>
        <w:t>TP</w:t>
      </w:r>
      <w:r w:rsidR="00C26931">
        <w:rPr>
          <w:b/>
          <w:sz w:val="22"/>
          <w:szCs w:val="22"/>
        </w:rPr>
        <w:t>-</w:t>
      </w:r>
      <w:r w:rsidR="00D13432">
        <w:rPr>
          <w:b/>
          <w:sz w:val="22"/>
          <w:szCs w:val="22"/>
        </w:rPr>
        <w:t>72</w:t>
      </w:r>
      <w:r w:rsidR="00193296">
        <w:rPr>
          <w:b/>
          <w:sz w:val="22"/>
          <w:szCs w:val="22"/>
        </w:rPr>
        <w:t>/2023</w:t>
      </w:r>
    </w:p>
    <w:p w14:paraId="633E54A9" w14:textId="77777777" w:rsidR="00664FC0" w:rsidRPr="00702DBE" w:rsidRDefault="00664FC0" w:rsidP="00664FC0">
      <w:pPr>
        <w:pStyle w:val="Bezodstpw"/>
        <w:rPr>
          <w:b/>
          <w:sz w:val="22"/>
          <w:szCs w:val="22"/>
        </w:rPr>
      </w:pPr>
    </w:p>
    <w:p w14:paraId="6942B2BB" w14:textId="77777777" w:rsidR="00664FC0" w:rsidRPr="00702DBE" w:rsidRDefault="00664FC0" w:rsidP="00664FC0">
      <w:pPr>
        <w:pStyle w:val="Bezodstpw"/>
        <w:rPr>
          <w:b/>
          <w:sz w:val="22"/>
          <w:szCs w:val="22"/>
        </w:rPr>
      </w:pPr>
      <w:r w:rsidRPr="00702DBE">
        <w:rPr>
          <w:b/>
          <w:sz w:val="22"/>
          <w:szCs w:val="22"/>
        </w:rPr>
        <w:t>Informacja dla Wykonawców dotycząca RODO wraz z wzorem Oświadczenia</w:t>
      </w:r>
    </w:p>
    <w:p w14:paraId="3ECF99E2" w14:textId="77777777" w:rsidR="00664FC0" w:rsidRPr="00702DBE" w:rsidRDefault="00664FC0" w:rsidP="00664FC0">
      <w:pPr>
        <w:pStyle w:val="Bezodstpw"/>
        <w:rPr>
          <w:b/>
          <w:sz w:val="22"/>
          <w:szCs w:val="22"/>
        </w:rPr>
      </w:pPr>
    </w:p>
    <w:p w14:paraId="3D4F46CC" w14:textId="77777777" w:rsidR="00664FC0" w:rsidRPr="00702DBE" w:rsidRDefault="00664FC0" w:rsidP="00664FC0">
      <w:pPr>
        <w:pStyle w:val="Bezodstpw"/>
        <w:jc w:val="both"/>
        <w:rPr>
          <w:sz w:val="22"/>
          <w:szCs w:val="22"/>
        </w:rPr>
      </w:pPr>
      <w:r w:rsidRPr="00702DBE">
        <w:rPr>
          <w:sz w:val="22"/>
          <w:szCs w:val="22"/>
        </w:rPr>
        <w:t>Klauzula informacyjna z art. 13 RODO</w:t>
      </w:r>
    </w:p>
    <w:p w14:paraId="255BD5D4" w14:textId="77777777" w:rsidR="00664FC0" w:rsidRPr="00702DBE" w:rsidRDefault="00664FC0" w:rsidP="00664FC0">
      <w:pPr>
        <w:pStyle w:val="Bezodstpw"/>
        <w:numPr>
          <w:ilvl w:val="0"/>
          <w:numId w:val="34"/>
        </w:numPr>
        <w:jc w:val="both"/>
        <w:rPr>
          <w:sz w:val="22"/>
          <w:szCs w:val="22"/>
        </w:rPr>
      </w:pPr>
      <w:r w:rsidRPr="00702DBE">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4F26F810" w14:textId="77777777" w:rsidR="00664FC0" w:rsidRPr="00702DBE" w:rsidRDefault="00664FC0" w:rsidP="00664FC0">
      <w:pPr>
        <w:pStyle w:val="Bezodstpw"/>
        <w:numPr>
          <w:ilvl w:val="0"/>
          <w:numId w:val="34"/>
        </w:numPr>
        <w:jc w:val="both"/>
        <w:rPr>
          <w:i/>
          <w:sz w:val="22"/>
          <w:szCs w:val="22"/>
        </w:rPr>
      </w:pPr>
      <w:r w:rsidRPr="00702DBE">
        <w:rPr>
          <w:sz w:val="22"/>
          <w:szCs w:val="22"/>
        </w:rPr>
        <w:t>administratorem Pani/Pana danych osobowych jest Mazowieckie Centrum Rehabilitacji STOCER Sp. z o.o., ul. Wierzejewskiego 12, 05-510 Konstancin-Jeziorna</w:t>
      </w:r>
      <w:r w:rsidRPr="00702DBE">
        <w:rPr>
          <w:i/>
          <w:sz w:val="22"/>
          <w:szCs w:val="22"/>
        </w:rPr>
        <w:t>.</w:t>
      </w:r>
    </w:p>
    <w:p w14:paraId="250753AF" w14:textId="77777777" w:rsidR="00664FC0" w:rsidRPr="00702DBE" w:rsidRDefault="00664FC0" w:rsidP="00664FC0">
      <w:pPr>
        <w:pStyle w:val="Bezodstpw"/>
        <w:numPr>
          <w:ilvl w:val="0"/>
          <w:numId w:val="34"/>
        </w:numPr>
        <w:jc w:val="both"/>
        <w:rPr>
          <w:sz w:val="22"/>
          <w:szCs w:val="22"/>
        </w:rPr>
      </w:pPr>
      <w:r w:rsidRPr="00702DBE">
        <w:rPr>
          <w:sz w:val="22"/>
          <w:szCs w:val="22"/>
        </w:rPr>
        <w:t xml:space="preserve">we wszystkich sprawach z zakresu ochrony danych osobowych może Pani/Pan kontaktować się z wyznaczonym przez Administratora danych Inspektorem Ochrony Danych (pod adresem iod@stocer.pl); </w:t>
      </w:r>
    </w:p>
    <w:p w14:paraId="1E3EA8A9" w14:textId="6EE57462" w:rsidR="00DB1388" w:rsidRPr="00836882" w:rsidRDefault="00664FC0" w:rsidP="00DB1388">
      <w:pPr>
        <w:widowControl w:val="0"/>
        <w:pBdr>
          <w:between w:val="nil"/>
        </w:pBdr>
        <w:jc w:val="center"/>
        <w:rPr>
          <w:b/>
          <w:bCs/>
        </w:rPr>
      </w:pPr>
      <w:r w:rsidRPr="00664FC0">
        <w:rPr>
          <w:sz w:val="22"/>
          <w:szCs w:val="22"/>
        </w:rPr>
        <w:t>Pani/Pana dane osobowe przetwarzane będą na podstawie art. 6 ust. 1 lit. c</w:t>
      </w:r>
      <w:r w:rsidRPr="00664FC0">
        <w:rPr>
          <w:i/>
          <w:sz w:val="22"/>
          <w:szCs w:val="22"/>
        </w:rPr>
        <w:t xml:space="preserve"> </w:t>
      </w:r>
      <w:r w:rsidRPr="00664FC0">
        <w:rPr>
          <w:sz w:val="22"/>
          <w:szCs w:val="22"/>
        </w:rPr>
        <w:t xml:space="preserve">RODO w celu związanym z postępowaniem o udzielenie zamówienia publicznego </w:t>
      </w:r>
      <w:r w:rsidR="00DB1388" w:rsidRPr="00836882">
        <w:rPr>
          <w:rFonts w:ascii="Cambria" w:eastAsia="Cambria" w:hAnsi="Cambria" w:cs="Cambria"/>
          <w:b/>
          <w:bCs/>
        </w:rPr>
        <w:t>TP-</w:t>
      </w:r>
      <w:r w:rsidR="00D13432">
        <w:rPr>
          <w:rFonts w:ascii="Cambria" w:eastAsia="Cambria" w:hAnsi="Cambria" w:cs="Cambria"/>
          <w:b/>
          <w:bCs/>
        </w:rPr>
        <w:t>72</w:t>
      </w:r>
      <w:r w:rsidR="00DB1388" w:rsidRPr="00836882">
        <w:rPr>
          <w:rFonts w:ascii="Cambria" w:eastAsia="Cambria" w:hAnsi="Cambria" w:cs="Cambria"/>
          <w:b/>
          <w:bCs/>
        </w:rPr>
        <w:t>/2023</w:t>
      </w:r>
      <w:r w:rsidR="00DB1388" w:rsidRPr="00836882">
        <w:rPr>
          <w:rFonts w:ascii="Cambria" w:eastAsia="Cambria" w:hAnsi="Cambria" w:cs="Cambria"/>
        </w:rPr>
        <w:t xml:space="preserve"> na </w:t>
      </w:r>
      <w:r w:rsidR="00DB1388" w:rsidRPr="00836882">
        <w:rPr>
          <w:rFonts w:asciiTheme="minorHAnsi" w:hAnsiTheme="minorHAnsi" w:cs="Arial"/>
          <w:b/>
          <w:bCs/>
        </w:rPr>
        <w:t xml:space="preserve">dostawę odczynników i materiałów zużywalnych wraz z dzierżawą analizatora do wykonywania badań </w:t>
      </w:r>
      <w:proofErr w:type="spellStart"/>
      <w:r w:rsidR="00DB1388" w:rsidRPr="00836882">
        <w:rPr>
          <w:rFonts w:asciiTheme="minorHAnsi" w:hAnsiTheme="minorHAnsi" w:cs="Arial"/>
          <w:b/>
          <w:bCs/>
        </w:rPr>
        <w:t>koagulologicznych</w:t>
      </w:r>
      <w:proofErr w:type="spellEnd"/>
      <w:r w:rsidR="00DB1388" w:rsidRPr="00836882">
        <w:rPr>
          <w:rFonts w:asciiTheme="minorHAnsi" w:hAnsiTheme="minorHAnsi" w:cs="Arial"/>
          <w:b/>
          <w:bCs/>
        </w:rPr>
        <w:t xml:space="preserve"> </w:t>
      </w:r>
      <w:r w:rsidR="00DB1388" w:rsidRPr="00836882">
        <w:rPr>
          <w:rFonts w:ascii="Cambria" w:eastAsia="Cambria" w:hAnsi="Cambria" w:cs="Cambria"/>
          <w:b/>
          <w:bCs/>
        </w:rPr>
        <w:t>dla Szpitala Kolejowego w Pruszkowie.</w:t>
      </w:r>
    </w:p>
    <w:p w14:paraId="64D90B0C" w14:textId="77777777" w:rsidR="00DB1388" w:rsidRPr="00F4695C" w:rsidRDefault="00DB1388" w:rsidP="00DB1388">
      <w:pPr>
        <w:widowControl w:val="0"/>
        <w:jc w:val="center"/>
        <w:rPr>
          <w:rFonts w:ascii="Cambria" w:eastAsia="Cambria" w:hAnsi="Cambria" w:cs="Cambria"/>
          <w:sz w:val="22"/>
          <w:szCs w:val="22"/>
        </w:rPr>
      </w:pPr>
    </w:p>
    <w:p w14:paraId="25221A32" w14:textId="7589B947" w:rsidR="00664FC0" w:rsidRPr="00802FA6" w:rsidRDefault="00664FC0" w:rsidP="00802FA6">
      <w:pPr>
        <w:widowControl w:val="0"/>
        <w:rPr>
          <w:b/>
          <w:bCs/>
          <w:sz w:val="22"/>
          <w:szCs w:val="22"/>
        </w:rPr>
      </w:pPr>
      <w:r w:rsidRPr="00664FC0">
        <w:rPr>
          <w:sz w:val="22"/>
          <w:szCs w:val="22"/>
        </w:rPr>
        <w:t>prowadzonym w trybie podstawowym ,</w:t>
      </w:r>
    </w:p>
    <w:p w14:paraId="2853BDCB" w14:textId="59DAC424" w:rsidR="00664FC0" w:rsidRPr="00702DBE" w:rsidRDefault="00664FC0" w:rsidP="00802FA6">
      <w:pPr>
        <w:pStyle w:val="Akapitzlist"/>
        <w:widowControl/>
        <w:numPr>
          <w:ilvl w:val="0"/>
          <w:numId w:val="34"/>
        </w:numPr>
        <w:adjustRightInd/>
        <w:spacing w:before="0" w:beforeAutospacing="0" w:after="0" w:afterAutospacing="0" w:line="240" w:lineRule="auto"/>
        <w:contextualSpacing/>
        <w:textAlignment w:val="auto"/>
        <w:rPr>
          <w:rFonts w:ascii="Times New Roman" w:eastAsia="Tahoma" w:hAnsi="Times New Roman" w:cs="Times New Roman"/>
          <w:color w:val="auto"/>
        </w:rPr>
      </w:pPr>
      <w:r w:rsidRPr="007773FB">
        <w:rPr>
          <w:rFonts w:ascii="Times New Roman" w:hAnsi="Times New Roman" w:cs="Times New Roman"/>
          <w:color w:val="auto"/>
        </w:rPr>
        <w:t xml:space="preserve">odbiorcami Pani/Pana danych osobowych </w:t>
      </w:r>
      <w:r w:rsidRPr="00702DBE">
        <w:rPr>
          <w:rFonts w:ascii="Times New Roman" w:hAnsi="Times New Roman" w:cs="Times New Roman"/>
          <w:color w:val="auto"/>
        </w:rPr>
        <w:t xml:space="preserve">będą osoby lub podmioty, którym udostępniona zostanie dokumentacja postępowania w oparciu o art. 74 ustawy z dnia 11 września 2019 r. – Prawo zamówień publicznych </w:t>
      </w:r>
      <w:r w:rsidRPr="00702DBE">
        <w:rPr>
          <w:rFonts w:ascii="Times New Roman" w:eastAsia="Tahoma" w:hAnsi="Times New Roman" w:cs="Times New Roman"/>
          <w:color w:val="auto"/>
        </w:rPr>
        <w:t>(Dz.U.</w:t>
      </w:r>
      <w:r>
        <w:rPr>
          <w:rFonts w:ascii="Times New Roman" w:eastAsia="Tahoma" w:hAnsi="Times New Roman" w:cs="Times New Roman"/>
          <w:color w:val="auto"/>
        </w:rPr>
        <w:t>202</w:t>
      </w:r>
      <w:r w:rsidR="0065157A">
        <w:rPr>
          <w:rFonts w:ascii="Times New Roman" w:eastAsia="Tahoma" w:hAnsi="Times New Roman" w:cs="Times New Roman"/>
          <w:color w:val="auto"/>
        </w:rPr>
        <w:t>3</w:t>
      </w:r>
      <w:r>
        <w:rPr>
          <w:rFonts w:ascii="Times New Roman" w:eastAsia="Tahoma" w:hAnsi="Times New Roman" w:cs="Times New Roman"/>
          <w:color w:val="auto"/>
        </w:rPr>
        <w:t>.1</w:t>
      </w:r>
      <w:r w:rsidR="0065157A">
        <w:rPr>
          <w:rFonts w:ascii="Times New Roman" w:eastAsia="Tahoma" w:hAnsi="Times New Roman" w:cs="Times New Roman"/>
          <w:color w:val="auto"/>
        </w:rPr>
        <w:t>605</w:t>
      </w:r>
      <w:r w:rsidRPr="00702DBE">
        <w:rPr>
          <w:rFonts w:ascii="Times New Roman" w:eastAsia="Tahoma" w:hAnsi="Times New Roman" w:cs="Times New Roman"/>
          <w:color w:val="auto"/>
        </w:rPr>
        <w:t xml:space="preserve"> z dnia </w:t>
      </w:r>
      <w:r>
        <w:rPr>
          <w:rFonts w:ascii="Times New Roman" w:eastAsia="Tahoma" w:hAnsi="Times New Roman" w:cs="Times New Roman"/>
          <w:color w:val="auto"/>
        </w:rPr>
        <w:t>202</w:t>
      </w:r>
      <w:r w:rsidR="003E37D5">
        <w:rPr>
          <w:rFonts w:ascii="Times New Roman" w:eastAsia="Tahoma" w:hAnsi="Times New Roman" w:cs="Times New Roman"/>
          <w:color w:val="auto"/>
        </w:rPr>
        <w:t>3</w:t>
      </w:r>
      <w:r>
        <w:rPr>
          <w:rFonts w:ascii="Times New Roman" w:eastAsia="Tahoma" w:hAnsi="Times New Roman" w:cs="Times New Roman"/>
          <w:color w:val="auto"/>
        </w:rPr>
        <w:t>.08.1</w:t>
      </w:r>
      <w:r w:rsidR="0065157A">
        <w:rPr>
          <w:rFonts w:ascii="Times New Roman" w:eastAsia="Tahoma" w:hAnsi="Times New Roman" w:cs="Times New Roman"/>
          <w:color w:val="auto"/>
        </w:rPr>
        <w:t>4</w:t>
      </w:r>
      <w:r w:rsidRPr="00702DBE">
        <w:rPr>
          <w:rFonts w:ascii="Times New Roman" w:eastAsia="Tahoma" w:hAnsi="Times New Roman" w:cs="Times New Roman"/>
          <w:color w:val="auto"/>
        </w:rPr>
        <w:t>)</w:t>
      </w:r>
      <w:r w:rsidRPr="00702DBE">
        <w:rPr>
          <w:rFonts w:ascii="Times New Roman" w:hAnsi="Times New Roman" w:cs="Times New Roman"/>
          <w:color w:val="auto"/>
        </w:rPr>
        <w:t xml:space="preserve"> dalej „ustawa </w:t>
      </w:r>
      <w:proofErr w:type="spellStart"/>
      <w:r w:rsidRPr="00702DBE">
        <w:rPr>
          <w:rFonts w:ascii="Times New Roman" w:hAnsi="Times New Roman" w:cs="Times New Roman"/>
          <w:color w:val="auto"/>
        </w:rPr>
        <w:t>Pzp</w:t>
      </w:r>
      <w:proofErr w:type="spellEnd"/>
      <w:r w:rsidRPr="00702DBE">
        <w:rPr>
          <w:rFonts w:ascii="Times New Roman" w:hAnsi="Times New Roman" w:cs="Times New Roman"/>
          <w:color w:val="auto"/>
        </w:rPr>
        <w:t xml:space="preserve">”;  </w:t>
      </w:r>
    </w:p>
    <w:p w14:paraId="2FA4CF1E" w14:textId="77777777" w:rsidR="00664FC0" w:rsidRPr="00702DBE" w:rsidRDefault="00664FC0" w:rsidP="00664FC0">
      <w:pPr>
        <w:pStyle w:val="Bezodstpw"/>
        <w:numPr>
          <w:ilvl w:val="0"/>
          <w:numId w:val="34"/>
        </w:numPr>
        <w:jc w:val="both"/>
        <w:rPr>
          <w:sz w:val="22"/>
          <w:szCs w:val="22"/>
        </w:rPr>
      </w:pPr>
      <w:r w:rsidRPr="00702DBE">
        <w:rPr>
          <w:sz w:val="22"/>
          <w:szCs w:val="22"/>
        </w:rPr>
        <w:t xml:space="preserve">Pani/Pana dane osobowe będą przechowywane, zgodnie z art. 78 ust. 1 ustawy </w:t>
      </w:r>
      <w:proofErr w:type="spellStart"/>
      <w:r w:rsidRPr="00702DBE">
        <w:rPr>
          <w:sz w:val="22"/>
          <w:szCs w:val="22"/>
        </w:rPr>
        <w:t>Pzp</w:t>
      </w:r>
      <w:proofErr w:type="spellEnd"/>
      <w:r w:rsidRPr="00702DBE">
        <w:rPr>
          <w:sz w:val="22"/>
          <w:szCs w:val="22"/>
        </w:rPr>
        <w:t>, przez okres 4 lat od dnia zakończenia postępowania o udzielenie zamówienia, a jeżeli czas trwania umowy przekracza 4 lata, okres przechowywania obejmuje cały czas trwania umowy;</w:t>
      </w:r>
    </w:p>
    <w:p w14:paraId="60AA787B" w14:textId="77777777" w:rsidR="00664FC0" w:rsidRPr="00702DBE" w:rsidRDefault="00664FC0" w:rsidP="00664FC0">
      <w:pPr>
        <w:pStyle w:val="Bezodstpw"/>
        <w:numPr>
          <w:ilvl w:val="0"/>
          <w:numId w:val="34"/>
        </w:numPr>
        <w:jc w:val="both"/>
        <w:rPr>
          <w:sz w:val="22"/>
          <w:szCs w:val="22"/>
        </w:rPr>
      </w:pPr>
      <w:r w:rsidRPr="00702DBE">
        <w:rPr>
          <w:sz w:val="22"/>
          <w:szCs w:val="22"/>
        </w:rPr>
        <w:t xml:space="preserve">obowiązek podania przez Panią/Pana danych osobowych bezpośrednio Pani/Pana dotyczących jest wymogiem ustawowym określonym w przepisach ustawy </w:t>
      </w:r>
      <w:proofErr w:type="spellStart"/>
      <w:r w:rsidRPr="00702DBE">
        <w:rPr>
          <w:sz w:val="22"/>
          <w:szCs w:val="22"/>
        </w:rPr>
        <w:t>Pzp</w:t>
      </w:r>
      <w:proofErr w:type="spellEnd"/>
      <w:r w:rsidRPr="00702DBE">
        <w:rPr>
          <w:sz w:val="22"/>
          <w:szCs w:val="22"/>
        </w:rPr>
        <w:t xml:space="preserve">, związanym z udziałem w postępowaniu o udzielenie zamówienia publicznego; </w:t>
      </w:r>
    </w:p>
    <w:p w14:paraId="06DCE493" w14:textId="77777777" w:rsidR="00664FC0" w:rsidRPr="00702DBE" w:rsidRDefault="00664FC0" w:rsidP="00664FC0">
      <w:pPr>
        <w:pStyle w:val="Bezodstpw"/>
        <w:numPr>
          <w:ilvl w:val="0"/>
          <w:numId w:val="34"/>
        </w:numPr>
        <w:jc w:val="both"/>
        <w:rPr>
          <w:i/>
          <w:sz w:val="22"/>
          <w:szCs w:val="22"/>
        </w:rPr>
      </w:pPr>
      <w:r w:rsidRPr="00702DBE">
        <w:rPr>
          <w:sz w:val="22"/>
          <w:szCs w:val="22"/>
        </w:rPr>
        <w:t xml:space="preserve">konsekwencje niepodania określonych danych wynikają z ustawy </w:t>
      </w:r>
      <w:proofErr w:type="spellStart"/>
      <w:r w:rsidRPr="00702DBE">
        <w:rPr>
          <w:sz w:val="22"/>
          <w:szCs w:val="22"/>
        </w:rPr>
        <w:t>Pzp</w:t>
      </w:r>
      <w:proofErr w:type="spellEnd"/>
      <w:r w:rsidRPr="00702DBE">
        <w:rPr>
          <w:sz w:val="22"/>
          <w:szCs w:val="22"/>
        </w:rPr>
        <w:t xml:space="preserve">;  </w:t>
      </w:r>
    </w:p>
    <w:p w14:paraId="63397F5E" w14:textId="77777777" w:rsidR="00664FC0" w:rsidRPr="00702DBE" w:rsidRDefault="00664FC0" w:rsidP="00664FC0">
      <w:pPr>
        <w:pStyle w:val="Bezodstpw"/>
        <w:numPr>
          <w:ilvl w:val="0"/>
          <w:numId w:val="34"/>
        </w:numPr>
        <w:jc w:val="both"/>
        <w:rPr>
          <w:sz w:val="22"/>
          <w:szCs w:val="22"/>
        </w:rPr>
      </w:pPr>
      <w:r w:rsidRPr="00702DBE">
        <w:rPr>
          <w:sz w:val="22"/>
          <w:szCs w:val="22"/>
        </w:rPr>
        <w:t>w odniesieniu do Pani/Pana danych osobowych decyzje nie będą podejmowane w sposób zautomatyzowany, stosowanie do art. 22 RODO;</w:t>
      </w:r>
    </w:p>
    <w:p w14:paraId="2FD81A2F" w14:textId="77777777" w:rsidR="00664FC0" w:rsidRPr="00702DBE" w:rsidRDefault="00664FC0" w:rsidP="00664FC0">
      <w:pPr>
        <w:pStyle w:val="Bezodstpw"/>
        <w:numPr>
          <w:ilvl w:val="0"/>
          <w:numId w:val="34"/>
        </w:numPr>
        <w:jc w:val="both"/>
        <w:rPr>
          <w:sz w:val="22"/>
          <w:szCs w:val="22"/>
        </w:rPr>
      </w:pPr>
      <w:r w:rsidRPr="00702DBE">
        <w:rPr>
          <w:rStyle w:val="Uwydatnienie"/>
          <w:sz w:val="22"/>
          <w:szCs w:val="22"/>
        </w:rPr>
        <w:t>administrator danych nie ma zamiaru przekazywać danych osobowych do państwa trzeciego lub organizacji międzynarodowej;</w:t>
      </w:r>
    </w:p>
    <w:p w14:paraId="1071392C" w14:textId="77777777" w:rsidR="00664FC0" w:rsidRPr="00702DBE" w:rsidRDefault="00664FC0" w:rsidP="00664FC0">
      <w:pPr>
        <w:pStyle w:val="Bezodstpw"/>
        <w:numPr>
          <w:ilvl w:val="0"/>
          <w:numId w:val="34"/>
        </w:numPr>
        <w:jc w:val="both"/>
        <w:rPr>
          <w:sz w:val="22"/>
          <w:szCs w:val="22"/>
        </w:rPr>
      </w:pPr>
      <w:r w:rsidRPr="00702DBE">
        <w:rPr>
          <w:sz w:val="22"/>
          <w:szCs w:val="22"/>
        </w:rPr>
        <w:t>posiada Pani/Pan:</w:t>
      </w:r>
    </w:p>
    <w:p w14:paraId="62AAF405" w14:textId="77777777" w:rsidR="00664FC0" w:rsidRPr="00702DBE" w:rsidRDefault="00664FC0" w:rsidP="00664FC0">
      <w:pPr>
        <w:pStyle w:val="Bezodstpw"/>
        <w:numPr>
          <w:ilvl w:val="0"/>
          <w:numId w:val="35"/>
        </w:numPr>
        <w:jc w:val="both"/>
        <w:rPr>
          <w:sz w:val="22"/>
          <w:szCs w:val="22"/>
        </w:rPr>
      </w:pPr>
      <w:r w:rsidRPr="00702DBE">
        <w:rPr>
          <w:sz w:val="22"/>
          <w:szCs w:val="22"/>
        </w:rPr>
        <w:t>na podstawie art. 15 RODO prawo dostępu do danych osobowych Pani/Pana dotyczących;</w:t>
      </w:r>
    </w:p>
    <w:p w14:paraId="53605602" w14:textId="77777777" w:rsidR="00664FC0" w:rsidRPr="00702DBE" w:rsidRDefault="00664FC0" w:rsidP="00664FC0">
      <w:pPr>
        <w:pStyle w:val="Bezodstpw"/>
        <w:numPr>
          <w:ilvl w:val="0"/>
          <w:numId w:val="35"/>
        </w:numPr>
        <w:jc w:val="both"/>
        <w:rPr>
          <w:sz w:val="22"/>
          <w:szCs w:val="22"/>
        </w:rPr>
      </w:pPr>
      <w:r w:rsidRPr="00702DBE">
        <w:rPr>
          <w:sz w:val="22"/>
          <w:szCs w:val="22"/>
        </w:rPr>
        <w:t xml:space="preserve">na podstawie art. 16 RODO prawo do sprostowania Pani/Pana danych osobowych </w:t>
      </w:r>
      <w:r w:rsidRPr="00702DBE">
        <w:rPr>
          <w:b/>
          <w:sz w:val="22"/>
          <w:szCs w:val="22"/>
          <w:vertAlign w:val="superscript"/>
        </w:rPr>
        <w:t>**</w:t>
      </w:r>
      <w:r w:rsidRPr="00702DBE">
        <w:rPr>
          <w:sz w:val="22"/>
          <w:szCs w:val="22"/>
        </w:rPr>
        <w:t>;</w:t>
      </w:r>
    </w:p>
    <w:p w14:paraId="31D05DAC" w14:textId="77777777" w:rsidR="00664FC0" w:rsidRPr="00702DBE" w:rsidRDefault="00664FC0" w:rsidP="00664FC0">
      <w:pPr>
        <w:pStyle w:val="Bezodstpw"/>
        <w:numPr>
          <w:ilvl w:val="0"/>
          <w:numId w:val="35"/>
        </w:numPr>
        <w:jc w:val="both"/>
        <w:rPr>
          <w:sz w:val="22"/>
          <w:szCs w:val="22"/>
        </w:rPr>
      </w:pPr>
      <w:r w:rsidRPr="00702DBE">
        <w:rPr>
          <w:sz w:val="22"/>
          <w:szCs w:val="22"/>
        </w:rPr>
        <w:t xml:space="preserve">na podstawie art. 18 RODO prawo żądania od administratora ograniczenia przetwarzania danych osobowych z zastrzeżeniem przypadków, o których mowa w art. 18 ust. 2 RODO ***;  </w:t>
      </w:r>
    </w:p>
    <w:p w14:paraId="21A66C3F" w14:textId="77777777" w:rsidR="00664FC0" w:rsidRPr="00702DBE" w:rsidRDefault="00664FC0" w:rsidP="00664FC0">
      <w:pPr>
        <w:pStyle w:val="Bezodstpw"/>
        <w:numPr>
          <w:ilvl w:val="0"/>
          <w:numId w:val="35"/>
        </w:numPr>
        <w:jc w:val="both"/>
        <w:rPr>
          <w:i/>
          <w:sz w:val="22"/>
          <w:szCs w:val="22"/>
        </w:rPr>
      </w:pPr>
      <w:r w:rsidRPr="00702DBE">
        <w:rPr>
          <w:sz w:val="22"/>
          <w:szCs w:val="22"/>
        </w:rPr>
        <w:t>prawo do wniesienia skargi do Prezesa Urzędu Ochrony Danych Osobowych, gdy uzna Pani/Pan, że przetwarzanie danych osobowych Pani/Pana dotyczących narusza przepisy RODO;</w:t>
      </w:r>
    </w:p>
    <w:p w14:paraId="089381C9" w14:textId="77777777" w:rsidR="00664FC0" w:rsidRPr="00702DBE" w:rsidRDefault="00664FC0" w:rsidP="00664FC0">
      <w:pPr>
        <w:pStyle w:val="Bezodstpw"/>
        <w:jc w:val="both"/>
        <w:rPr>
          <w:b/>
          <w:sz w:val="22"/>
          <w:szCs w:val="22"/>
        </w:rPr>
      </w:pPr>
    </w:p>
    <w:p w14:paraId="1DE6A7C8" w14:textId="77777777" w:rsidR="00664FC0" w:rsidRPr="00702DBE" w:rsidRDefault="00664FC0" w:rsidP="00664FC0">
      <w:pPr>
        <w:pStyle w:val="Bezodstpw"/>
        <w:jc w:val="both"/>
        <w:rPr>
          <w:b/>
          <w:i/>
          <w:sz w:val="22"/>
          <w:szCs w:val="22"/>
        </w:rPr>
      </w:pPr>
      <w:r w:rsidRPr="00702DBE">
        <w:rPr>
          <w:b/>
          <w:sz w:val="22"/>
          <w:szCs w:val="22"/>
        </w:rPr>
        <w:t>nie przysługuje Pani/Panu:</w:t>
      </w:r>
    </w:p>
    <w:p w14:paraId="34BF5A21" w14:textId="77777777" w:rsidR="00664FC0" w:rsidRPr="00702DBE" w:rsidRDefault="00664FC0" w:rsidP="00664FC0">
      <w:pPr>
        <w:pStyle w:val="Bezodstpw"/>
        <w:numPr>
          <w:ilvl w:val="0"/>
          <w:numId w:val="33"/>
        </w:numPr>
        <w:jc w:val="both"/>
        <w:rPr>
          <w:i/>
          <w:sz w:val="22"/>
          <w:szCs w:val="22"/>
        </w:rPr>
      </w:pPr>
      <w:r w:rsidRPr="00702DBE">
        <w:rPr>
          <w:sz w:val="22"/>
          <w:szCs w:val="22"/>
        </w:rPr>
        <w:t>w związku z art. 17 ust. 3 lit. b, d lub e RODO prawo do usunięcia danych osobowych;</w:t>
      </w:r>
    </w:p>
    <w:p w14:paraId="2BF17FDA" w14:textId="77777777" w:rsidR="00664FC0" w:rsidRPr="00702DBE" w:rsidRDefault="00664FC0" w:rsidP="00664FC0">
      <w:pPr>
        <w:pStyle w:val="Bezodstpw"/>
        <w:numPr>
          <w:ilvl w:val="0"/>
          <w:numId w:val="33"/>
        </w:numPr>
        <w:jc w:val="both"/>
        <w:rPr>
          <w:b/>
          <w:i/>
          <w:sz w:val="22"/>
          <w:szCs w:val="22"/>
        </w:rPr>
      </w:pPr>
      <w:r w:rsidRPr="00702DBE">
        <w:rPr>
          <w:sz w:val="22"/>
          <w:szCs w:val="22"/>
        </w:rPr>
        <w:t>prawo do przenoszenia danych osobowych, o którym mowa w art. 20 RODO;</w:t>
      </w:r>
    </w:p>
    <w:p w14:paraId="6AC29C32" w14:textId="77777777" w:rsidR="00664FC0" w:rsidRPr="00702DBE" w:rsidRDefault="00664FC0" w:rsidP="00664FC0">
      <w:pPr>
        <w:pStyle w:val="Bezodstpw"/>
        <w:numPr>
          <w:ilvl w:val="0"/>
          <w:numId w:val="33"/>
        </w:numPr>
        <w:jc w:val="both"/>
        <w:rPr>
          <w:b/>
          <w:i/>
          <w:sz w:val="22"/>
          <w:szCs w:val="22"/>
        </w:rPr>
      </w:pPr>
      <w:r w:rsidRPr="00702DBE">
        <w:rPr>
          <w:b/>
          <w:sz w:val="22"/>
          <w:szCs w:val="22"/>
        </w:rPr>
        <w:t>na podstawie art. 21 RODO prawo sprzeciwu, wobec przetwarzania danych osobowych, gdyż podstawą prawną przetwarzania Pani/Pana danych osobowych jest art. 6 ust. 1 lit. c RODO</w:t>
      </w:r>
      <w:r w:rsidRPr="00702DBE">
        <w:rPr>
          <w:sz w:val="22"/>
          <w:szCs w:val="22"/>
        </w:rPr>
        <w:t>.</w:t>
      </w:r>
      <w:r w:rsidRPr="00702DBE">
        <w:rPr>
          <w:b/>
          <w:sz w:val="22"/>
          <w:szCs w:val="22"/>
        </w:rPr>
        <w:t xml:space="preserve"> </w:t>
      </w:r>
    </w:p>
    <w:p w14:paraId="46EF0760" w14:textId="77777777" w:rsidR="00664FC0" w:rsidRPr="00DC701E" w:rsidRDefault="00664FC0" w:rsidP="00664FC0">
      <w:pPr>
        <w:pStyle w:val="Bezodstpw"/>
        <w:rPr>
          <w:b/>
          <w:i/>
        </w:rPr>
      </w:pPr>
    </w:p>
    <w:p w14:paraId="5AFAC637" w14:textId="77777777" w:rsidR="00664FC0" w:rsidRDefault="00664FC0" w:rsidP="00664FC0">
      <w:r>
        <w:br w:type="page"/>
      </w:r>
    </w:p>
    <w:p w14:paraId="61930BBD" w14:textId="77777777" w:rsidR="00664FC0" w:rsidRPr="00DC701E" w:rsidRDefault="00664FC0" w:rsidP="00664FC0">
      <w:pPr>
        <w:pStyle w:val="Bezodstpw"/>
      </w:pPr>
    </w:p>
    <w:p w14:paraId="613630BE" w14:textId="77777777" w:rsidR="00664FC0" w:rsidRPr="00DC701E" w:rsidRDefault="00664FC0" w:rsidP="00664FC0">
      <w:pPr>
        <w:pStyle w:val="Bezodstpw"/>
      </w:pPr>
      <w:r w:rsidRPr="00DC701E">
        <w:t>______________________</w:t>
      </w:r>
    </w:p>
    <w:p w14:paraId="76F8D61E" w14:textId="77777777" w:rsidR="00664FC0" w:rsidRPr="00DC701E" w:rsidRDefault="00664FC0" w:rsidP="00664FC0">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433B28B8" w14:textId="77777777" w:rsidR="00664FC0" w:rsidRPr="00DC701E" w:rsidRDefault="00664FC0" w:rsidP="00664FC0">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4F96035E" w14:textId="77777777" w:rsidR="00664FC0" w:rsidRPr="00DC701E" w:rsidRDefault="00664FC0" w:rsidP="00664FC0">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0C15E6" w14:textId="77777777" w:rsidR="00664FC0" w:rsidRPr="00367EBA" w:rsidRDefault="00664FC0" w:rsidP="00664FC0">
      <w:pPr>
        <w:rPr>
          <w:b/>
          <w:color w:val="000000"/>
        </w:rPr>
      </w:pPr>
      <w:r>
        <w:rPr>
          <w:color w:val="000000"/>
        </w:rPr>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6FB0EFD8" w14:textId="77777777" w:rsidR="00664FC0" w:rsidRPr="00DC701E" w:rsidRDefault="00664FC0" w:rsidP="00664FC0">
      <w:pPr>
        <w:pStyle w:val="Bezodstpw"/>
        <w:rPr>
          <w:b/>
          <w:color w:val="000000"/>
          <w:u w:val="single"/>
        </w:rPr>
      </w:pPr>
    </w:p>
    <w:p w14:paraId="71EE22C2" w14:textId="77777777" w:rsidR="00664FC0" w:rsidRDefault="00664FC0" w:rsidP="00664FC0">
      <w:pPr>
        <w:pStyle w:val="Tekstprzypisudolnego"/>
        <w:jc w:val="right"/>
        <w:rPr>
          <w:rFonts w:ascii="Times New Roman" w:hAnsi="Times New Roman"/>
          <w:b/>
          <w:bCs/>
        </w:rPr>
      </w:pPr>
    </w:p>
    <w:p w14:paraId="57B85EE4" w14:textId="77777777" w:rsidR="00664FC0" w:rsidRDefault="00664FC0" w:rsidP="00664FC0">
      <w:pPr>
        <w:pStyle w:val="Tekstprzypisudolnego"/>
        <w:jc w:val="right"/>
        <w:rPr>
          <w:rFonts w:ascii="Times New Roman" w:hAnsi="Times New Roman"/>
          <w:b/>
          <w:bCs/>
        </w:rPr>
      </w:pPr>
    </w:p>
    <w:p w14:paraId="571D38C1" w14:textId="77777777" w:rsidR="00664FC0" w:rsidRDefault="00664FC0" w:rsidP="00664FC0">
      <w:pPr>
        <w:pStyle w:val="Tekstprzypisudolnego"/>
        <w:jc w:val="right"/>
        <w:rPr>
          <w:rFonts w:ascii="Times New Roman" w:hAnsi="Times New Roman"/>
          <w:b/>
          <w:bCs/>
        </w:rPr>
      </w:pPr>
    </w:p>
    <w:p w14:paraId="6F740819" w14:textId="77777777" w:rsidR="00E0032E" w:rsidRDefault="00E0032E" w:rsidP="00664FC0">
      <w:pPr>
        <w:pStyle w:val="Tekstprzypisudolnego"/>
        <w:jc w:val="right"/>
        <w:rPr>
          <w:rFonts w:ascii="Times New Roman" w:hAnsi="Times New Roman"/>
          <w:b/>
          <w:bCs/>
        </w:rPr>
      </w:pPr>
    </w:p>
    <w:p w14:paraId="10BA4AFF" w14:textId="77777777" w:rsidR="00E0032E" w:rsidRDefault="00E0032E" w:rsidP="00664FC0">
      <w:pPr>
        <w:pStyle w:val="Tekstprzypisudolnego"/>
        <w:jc w:val="right"/>
        <w:rPr>
          <w:rFonts w:ascii="Times New Roman" w:hAnsi="Times New Roman"/>
          <w:b/>
          <w:bCs/>
        </w:rPr>
      </w:pPr>
    </w:p>
    <w:p w14:paraId="6D20DB78" w14:textId="77777777" w:rsidR="00E0032E" w:rsidRDefault="00E0032E" w:rsidP="00664FC0">
      <w:pPr>
        <w:pStyle w:val="Tekstprzypisudolnego"/>
        <w:jc w:val="right"/>
        <w:rPr>
          <w:rFonts w:ascii="Times New Roman" w:hAnsi="Times New Roman"/>
          <w:b/>
          <w:bCs/>
        </w:rPr>
      </w:pPr>
    </w:p>
    <w:p w14:paraId="6493E0FF" w14:textId="77777777" w:rsidR="00E0032E" w:rsidRDefault="00E0032E" w:rsidP="00664FC0">
      <w:pPr>
        <w:pStyle w:val="Tekstprzypisudolnego"/>
        <w:jc w:val="right"/>
        <w:rPr>
          <w:rFonts w:ascii="Times New Roman" w:hAnsi="Times New Roman"/>
          <w:b/>
          <w:bCs/>
        </w:rPr>
      </w:pPr>
    </w:p>
    <w:p w14:paraId="559AE916" w14:textId="77777777" w:rsidR="00E0032E" w:rsidRDefault="00E0032E" w:rsidP="00664FC0">
      <w:pPr>
        <w:pStyle w:val="Tekstprzypisudolnego"/>
        <w:jc w:val="right"/>
        <w:rPr>
          <w:rFonts w:ascii="Times New Roman" w:hAnsi="Times New Roman"/>
          <w:b/>
          <w:bCs/>
        </w:rPr>
      </w:pPr>
    </w:p>
    <w:p w14:paraId="4289EF67" w14:textId="77777777" w:rsidR="00E0032E" w:rsidRDefault="00E0032E" w:rsidP="00664FC0">
      <w:pPr>
        <w:pStyle w:val="Tekstprzypisudolnego"/>
        <w:jc w:val="right"/>
        <w:rPr>
          <w:rFonts w:ascii="Times New Roman" w:hAnsi="Times New Roman"/>
          <w:b/>
          <w:bCs/>
        </w:rPr>
      </w:pPr>
    </w:p>
    <w:p w14:paraId="0BE4824C" w14:textId="77777777" w:rsidR="00E0032E" w:rsidRDefault="00E0032E" w:rsidP="00664FC0">
      <w:pPr>
        <w:pStyle w:val="Tekstprzypisudolnego"/>
        <w:jc w:val="right"/>
        <w:rPr>
          <w:rFonts w:ascii="Times New Roman" w:hAnsi="Times New Roman"/>
          <w:b/>
          <w:bCs/>
        </w:rPr>
      </w:pPr>
    </w:p>
    <w:p w14:paraId="11A3C7E1" w14:textId="77777777" w:rsidR="00E0032E" w:rsidRDefault="00E0032E" w:rsidP="00664FC0">
      <w:pPr>
        <w:pStyle w:val="Tekstprzypisudolnego"/>
        <w:jc w:val="right"/>
        <w:rPr>
          <w:rFonts w:ascii="Times New Roman" w:hAnsi="Times New Roman"/>
          <w:b/>
          <w:bCs/>
        </w:rPr>
      </w:pPr>
    </w:p>
    <w:p w14:paraId="1BDD4794" w14:textId="77777777" w:rsidR="00E0032E" w:rsidRDefault="00E0032E" w:rsidP="00664FC0">
      <w:pPr>
        <w:pStyle w:val="Tekstprzypisudolnego"/>
        <w:jc w:val="right"/>
        <w:rPr>
          <w:rFonts w:ascii="Times New Roman" w:hAnsi="Times New Roman"/>
          <w:b/>
          <w:bCs/>
        </w:rPr>
      </w:pPr>
    </w:p>
    <w:p w14:paraId="5AF67C34" w14:textId="77777777" w:rsidR="00E0032E" w:rsidRDefault="00E0032E" w:rsidP="00664FC0">
      <w:pPr>
        <w:pStyle w:val="Tekstprzypisudolnego"/>
        <w:jc w:val="right"/>
        <w:rPr>
          <w:rFonts w:ascii="Times New Roman" w:hAnsi="Times New Roman"/>
          <w:b/>
          <w:bCs/>
        </w:rPr>
      </w:pPr>
    </w:p>
    <w:p w14:paraId="6CE85286" w14:textId="77777777" w:rsidR="00E0032E" w:rsidRDefault="00E0032E" w:rsidP="00664FC0">
      <w:pPr>
        <w:pStyle w:val="Tekstprzypisudolnego"/>
        <w:jc w:val="right"/>
        <w:rPr>
          <w:rFonts w:ascii="Times New Roman" w:hAnsi="Times New Roman"/>
          <w:b/>
          <w:bCs/>
        </w:rPr>
      </w:pPr>
    </w:p>
    <w:p w14:paraId="111DD84E" w14:textId="77777777" w:rsidR="00E0032E" w:rsidRDefault="00E0032E" w:rsidP="00664FC0">
      <w:pPr>
        <w:pStyle w:val="Tekstprzypisudolnego"/>
        <w:jc w:val="right"/>
        <w:rPr>
          <w:rFonts w:ascii="Times New Roman" w:hAnsi="Times New Roman"/>
          <w:b/>
          <w:bCs/>
        </w:rPr>
      </w:pPr>
    </w:p>
    <w:p w14:paraId="367A7FE0" w14:textId="77777777" w:rsidR="00E0032E" w:rsidRDefault="00E0032E" w:rsidP="00664FC0">
      <w:pPr>
        <w:pStyle w:val="Tekstprzypisudolnego"/>
        <w:jc w:val="right"/>
        <w:rPr>
          <w:rFonts w:ascii="Times New Roman" w:hAnsi="Times New Roman"/>
          <w:b/>
          <w:bCs/>
        </w:rPr>
      </w:pPr>
    </w:p>
    <w:p w14:paraId="56967C36" w14:textId="77777777" w:rsidR="00E0032E" w:rsidRDefault="00E0032E" w:rsidP="00664FC0">
      <w:pPr>
        <w:pStyle w:val="Tekstprzypisudolnego"/>
        <w:jc w:val="right"/>
        <w:rPr>
          <w:rFonts w:ascii="Times New Roman" w:hAnsi="Times New Roman"/>
          <w:b/>
          <w:bCs/>
        </w:rPr>
      </w:pPr>
    </w:p>
    <w:p w14:paraId="280AD97A" w14:textId="77777777" w:rsidR="00E0032E" w:rsidRDefault="00E0032E" w:rsidP="00664FC0">
      <w:pPr>
        <w:pStyle w:val="Tekstprzypisudolnego"/>
        <w:jc w:val="right"/>
        <w:rPr>
          <w:rFonts w:ascii="Times New Roman" w:hAnsi="Times New Roman"/>
          <w:b/>
          <w:bCs/>
        </w:rPr>
      </w:pPr>
    </w:p>
    <w:p w14:paraId="6DC31617" w14:textId="77777777" w:rsidR="00E0032E" w:rsidRDefault="00E0032E" w:rsidP="00664FC0">
      <w:pPr>
        <w:pStyle w:val="Tekstprzypisudolnego"/>
        <w:jc w:val="right"/>
        <w:rPr>
          <w:rFonts w:ascii="Times New Roman" w:hAnsi="Times New Roman"/>
          <w:b/>
          <w:bCs/>
        </w:rPr>
      </w:pPr>
    </w:p>
    <w:p w14:paraId="7EFF2073" w14:textId="77777777" w:rsidR="00E0032E" w:rsidRDefault="00E0032E" w:rsidP="00664FC0">
      <w:pPr>
        <w:pStyle w:val="Tekstprzypisudolnego"/>
        <w:jc w:val="right"/>
        <w:rPr>
          <w:rFonts w:ascii="Times New Roman" w:hAnsi="Times New Roman"/>
          <w:b/>
          <w:bCs/>
        </w:rPr>
      </w:pPr>
    </w:p>
    <w:p w14:paraId="64166FF6" w14:textId="77777777" w:rsidR="00E0032E" w:rsidRDefault="00E0032E" w:rsidP="00664FC0">
      <w:pPr>
        <w:pStyle w:val="Tekstprzypisudolnego"/>
        <w:jc w:val="right"/>
        <w:rPr>
          <w:rFonts w:ascii="Times New Roman" w:hAnsi="Times New Roman"/>
          <w:b/>
          <w:bCs/>
        </w:rPr>
      </w:pPr>
    </w:p>
    <w:p w14:paraId="5722DF4A" w14:textId="77777777" w:rsidR="00E0032E" w:rsidRDefault="00E0032E" w:rsidP="00664FC0">
      <w:pPr>
        <w:pStyle w:val="Tekstprzypisudolnego"/>
        <w:jc w:val="right"/>
        <w:rPr>
          <w:rFonts w:ascii="Times New Roman" w:hAnsi="Times New Roman"/>
          <w:b/>
          <w:bCs/>
        </w:rPr>
      </w:pPr>
    </w:p>
    <w:p w14:paraId="0EAF01A5" w14:textId="77777777" w:rsidR="00E0032E" w:rsidRDefault="00E0032E" w:rsidP="00664FC0">
      <w:pPr>
        <w:pStyle w:val="Tekstprzypisudolnego"/>
        <w:jc w:val="right"/>
        <w:rPr>
          <w:rFonts w:ascii="Times New Roman" w:hAnsi="Times New Roman"/>
          <w:b/>
          <w:bCs/>
        </w:rPr>
      </w:pPr>
    </w:p>
    <w:p w14:paraId="7F9541B6" w14:textId="77777777" w:rsidR="00E0032E" w:rsidRDefault="00E0032E" w:rsidP="00664FC0">
      <w:pPr>
        <w:pStyle w:val="Tekstprzypisudolnego"/>
        <w:jc w:val="right"/>
        <w:rPr>
          <w:rFonts w:ascii="Times New Roman" w:hAnsi="Times New Roman"/>
          <w:b/>
          <w:bCs/>
        </w:rPr>
      </w:pPr>
    </w:p>
    <w:p w14:paraId="50F4FF65" w14:textId="77777777" w:rsidR="00E0032E" w:rsidRDefault="00E0032E" w:rsidP="00664FC0">
      <w:pPr>
        <w:pStyle w:val="Tekstprzypisudolnego"/>
        <w:jc w:val="right"/>
        <w:rPr>
          <w:rFonts w:ascii="Times New Roman" w:hAnsi="Times New Roman"/>
          <w:b/>
          <w:bCs/>
        </w:rPr>
      </w:pPr>
    </w:p>
    <w:p w14:paraId="4EE2841A" w14:textId="77777777" w:rsidR="00E0032E" w:rsidRDefault="00E0032E" w:rsidP="00664FC0">
      <w:pPr>
        <w:pStyle w:val="Tekstprzypisudolnego"/>
        <w:jc w:val="right"/>
        <w:rPr>
          <w:rFonts w:ascii="Times New Roman" w:hAnsi="Times New Roman"/>
          <w:b/>
          <w:bCs/>
        </w:rPr>
      </w:pPr>
    </w:p>
    <w:p w14:paraId="14282572" w14:textId="77777777" w:rsidR="00E0032E" w:rsidRDefault="00E0032E" w:rsidP="00664FC0">
      <w:pPr>
        <w:pStyle w:val="Tekstprzypisudolnego"/>
        <w:jc w:val="right"/>
        <w:rPr>
          <w:rFonts w:ascii="Times New Roman" w:hAnsi="Times New Roman"/>
          <w:b/>
          <w:bCs/>
        </w:rPr>
      </w:pPr>
    </w:p>
    <w:p w14:paraId="71CBD9E7" w14:textId="77777777" w:rsidR="00E0032E" w:rsidRDefault="00E0032E" w:rsidP="00664FC0">
      <w:pPr>
        <w:pStyle w:val="Tekstprzypisudolnego"/>
        <w:jc w:val="right"/>
        <w:rPr>
          <w:rFonts w:ascii="Times New Roman" w:hAnsi="Times New Roman"/>
          <w:b/>
          <w:bCs/>
        </w:rPr>
      </w:pPr>
    </w:p>
    <w:p w14:paraId="4BE91FDF" w14:textId="77777777" w:rsidR="00E0032E" w:rsidRDefault="00E0032E" w:rsidP="00664FC0">
      <w:pPr>
        <w:pStyle w:val="Tekstprzypisudolnego"/>
        <w:jc w:val="right"/>
        <w:rPr>
          <w:rFonts w:ascii="Times New Roman" w:hAnsi="Times New Roman"/>
          <w:b/>
          <w:bCs/>
        </w:rPr>
      </w:pPr>
    </w:p>
    <w:p w14:paraId="3373002A" w14:textId="77777777" w:rsidR="00E0032E" w:rsidRDefault="00E0032E" w:rsidP="00664FC0">
      <w:pPr>
        <w:pStyle w:val="Tekstprzypisudolnego"/>
        <w:jc w:val="right"/>
        <w:rPr>
          <w:rFonts w:ascii="Times New Roman" w:hAnsi="Times New Roman"/>
          <w:b/>
          <w:bCs/>
        </w:rPr>
      </w:pPr>
    </w:p>
    <w:p w14:paraId="14DC611C" w14:textId="77777777" w:rsidR="00E0032E" w:rsidRDefault="00E0032E" w:rsidP="00664FC0">
      <w:pPr>
        <w:pStyle w:val="Tekstprzypisudolnego"/>
        <w:jc w:val="right"/>
        <w:rPr>
          <w:rFonts w:ascii="Times New Roman" w:hAnsi="Times New Roman"/>
          <w:b/>
          <w:bCs/>
        </w:rPr>
      </w:pPr>
    </w:p>
    <w:p w14:paraId="17171B7C" w14:textId="5B3B5928" w:rsidR="00664FC0" w:rsidRPr="00416854" w:rsidRDefault="00664FC0" w:rsidP="00664FC0">
      <w:pPr>
        <w:pStyle w:val="Tekstprzypisudolnego"/>
        <w:jc w:val="right"/>
        <w:rPr>
          <w:rFonts w:ascii="Times New Roman" w:hAnsi="Times New Roman"/>
          <w:b/>
          <w:bCs/>
        </w:rPr>
      </w:pPr>
      <w:r w:rsidRPr="00416854">
        <w:rPr>
          <w:rFonts w:ascii="Times New Roman" w:hAnsi="Times New Roman"/>
          <w:b/>
          <w:bCs/>
        </w:rPr>
        <w:t xml:space="preserve">Załącznik nr </w:t>
      </w:r>
      <w:r>
        <w:rPr>
          <w:rFonts w:ascii="Times New Roman" w:hAnsi="Times New Roman"/>
          <w:b/>
          <w:bCs/>
        </w:rPr>
        <w:t>7</w:t>
      </w:r>
      <w:r w:rsidRPr="00416854">
        <w:rPr>
          <w:rFonts w:ascii="Times New Roman" w:hAnsi="Times New Roman"/>
          <w:b/>
          <w:bCs/>
        </w:rPr>
        <w:t xml:space="preserve"> do SWZ </w:t>
      </w:r>
      <w:r>
        <w:rPr>
          <w:rFonts w:ascii="Times New Roman" w:hAnsi="Times New Roman"/>
          <w:b/>
          <w:bCs/>
        </w:rPr>
        <w:t>TP</w:t>
      </w:r>
      <w:r w:rsidR="00C26931">
        <w:rPr>
          <w:rFonts w:ascii="Times New Roman" w:hAnsi="Times New Roman"/>
          <w:b/>
          <w:bCs/>
        </w:rPr>
        <w:t>-</w:t>
      </w:r>
      <w:r w:rsidR="00D13432">
        <w:rPr>
          <w:rFonts w:ascii="Times New Roman" w:hAnsi="Times New Roman"/>
          <w:b/>
          <w:bCs/>
        </w:rPr>
        <w:t>72</w:t>
      </w:r>
      <w:r w:rsidR="001011CD">
        <w:rPr>
          <w:rFonts w:ascii="Times New Roman" w:hAnsi="Times New Roman"/>
          <w:b/>
          <w:bCs/>
        </w:rPr>
        <w:t>/</w:t>
      </w:r>
      <w:r w:rsidR="00193296">
        <w:rPr>
          <w:rFonts w:ascii="Times New Roman" w:hAnsi="Times New Roman"/>
          <w:b/>
          <w:bCs/>
        </w:rPr>
        <w:t>2023</w:t>
      </w:r>
    </w:p>
    <w:p w14:paraId="6C860F94" w14:textId="77777777" w:rsidR="00664FC0" w:rsidRPr="00DC701E" w:rsidRDefault="00664FC0" w:rsidP="00664FC0">
      <w:pPr>
        <w:pStyle w:val="Tekstprzypisudolnego"/>
        <w:jc w:val="center"/>
        <w:rPr>
          <w:rFonts w:ascii="Times New Roman" w:hAnsi="Times New Roman"/>
          <w:i/>
          <w:iCs/>
          <w:u w:val="single"/>
        </w:rPr>
      </w:pPr>
    </w:p>
    <w:p w14:paraId="6E108F0F" w14:textId="77777777" w:rsidR="00664FC0" w:rsidRPr="00DC701E" w:rsidRDefault="00664FC0" w:rsidP="00664FC0">
      <w:pPr>
        <w:pStyle w:val="Tekstprzypisudolnego"/>
        <w:jc w:val="center"/>
        <w:rPr>
          <w:rFonts w:ascii="Times New Roman" w:hAnsi="Times New Roman"/>
          <w:i/>
          <w:iCs/>
          <w:u w:val="single"/>
        </w:rPr>
      </w:pPr>
    </w:p>
    <w:p w14:paraId="0C4D1AAE" w14:textId="77777777" w:rsidR="00664FC0" w:rsidRPr="00DC701E" w:rsidRDefault="00664FC0" w:rsidP="00664FC0">
      <w:pPr>
        <w:pStyle w:val="Tekstprzypisudolnego"/>
        <w:jc w:val="center"/>
        <w:rPr>
          <w:rFonts w:ascii="Times New Roman" w:hAnsi="Times New Roman"/>
          <w:i/>
          <w:iCs/>
          <w:u w:val="single"/>
        </w:rPr>
      </w:pPr>
    </w:p>
    <w:p w14:paraId="05052BCE" w14:textId="77777777" w:rsidR="00664FC0" w:rsidRPr="00DC701E" w:rsidRDefault="00664FC0" w:rsidP="00664FC0">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26E1FDB" w14:textId="77777777" w:rsidR="00664FC0" w:rsidRPr="00DC701E" w:rsidRDefault="00664FC0" w:rsidP="00664FC0">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45C8D9DE" w14:textId="77777777" w:rsidR="00664FC0" w:rsidRPr="00DC701E" w:rsidRDefault="00664FC0" w:rsidP="00664FC0">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455AF429" w14:textId="77777777" w:rsidR="00664FC0" w:rsidRPr="00DC701E" w:rsidRDefault="00664FC0" w:rsidP="00664FC0">
      <w:pPr>
        <w:pStyle w:val="Tekstprzypisudolnego"/>
        <w:jc w:val="center"/>
        <w:rPr>
          <w:rFonts w:ascii="Times New Roman" w:hAnsi="Times New Roman"/>
          <w:i/>
          <w:iCs/>
          <w:u w:val="single"/>
        </w:rPr>
      </w:pPr>
    </w:p>
    <w:p w14:paraId="4D55B2EB" w14:textId="77777777" w:rsidR="00664FC0" w:rsidRPr="00DC701E" w:rsidRDefault="00664FC0" w:rsidP="00664FC0">
      <w:pPr>
        <w:pStyle w:val="Tekstprzypisudolnego"/>
        <w:jc w:val="center"/>
        <w:rPr>
          <w:rFonts w:ascii="Times New Roman" w:hAnsi="Times New Roman"/>
          <w:i/>
          <w:iCs/>
          <w:u w:val="single"/>
        </w:rPr>
      </w:pPr>
    </w:p>
    <w:p w14:paraId="6BBDBC08" w14:textId="77777777" w:rsidR="00664FC0" w:rsidRPr="00DC701E" w:rsidRDefault="00664FC0" w:rsidP="00664FC0">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68E376DD" w14:textId="77777777" w:rsidR="00664FC0" w:rsidRPr="00DC701E" w:rsidRDefault="00664FC0" w:rsidP="00664FC0">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7953F524" w14:textId="77777777" w:rsidR="00664FC0" w:rsidRPr="00DC701E" w:rsidRDefault="00664FC0" w:rsidP="00664FC0">
      <w:pPr>
        <w:pStyle w:val="NormalnyWeb"/>
        <w:spacing w:line="360" w:lineRule="auto"/>
        <w:ind w:firstLine="567"/>
      </w:pPr>
    </w:p>
    <w:p w14:paraId="24F065C2" w14:textId="77777777" w:rsidR="00664FC0" w:rsidRPr="00DC701E" w:rsidRDefault="00664FC0" w:rsidP="00664FC0">
      <w:pPr>
        <w:pStyle w:val="NormalnyWeb"/>
        <w:spacing w:line="360" w:lineRule="auto"/>
        <w:rPr>
          <w:b/>
          <w:bCs/>
        </w:rPr>
      </w:pPr>
    </w:p>
    <w:p w14:paraId="357C8ABC" w14:textId="77777777" w:rsidR="00664FC0" w:rsidRPr="00DC701E" w:rsidRDefault="00664FC0" w:rsidP="00664FC0">
      <w:pPr>
        <w:pStyle w:val="NormalnyWeb"/>
        <w:spacing w:line="360" w:lineRule="auto"/>
        <w:jc w:val="right"/>
      </w:pPr>
      <w:r w:rsidRPr="00DC701E">
        <w:t>______________________________</w:t>
      </w:r>
    </w:p>
    <w:p w14:paraId="05E31E2D" w14:textId="77777777" w:rsidR="00664FC0" w:rsidRPr="000B57DF" w:rsidRDefault="00664FC0" w:rsidP="00664FC0">
      <w:pPr>
        <w:pStyle w:val="NormalnyWeb"/>
        <w:spacing w:line="360" w:lineRule="auto"/>
        <w:jc w:val="center"/>
      </w:pPr>
      <w:r w:rsidRPr="00DC701E">
        <w:t xml:space="preserve">                                                                                                              </w:t>
      </w:r>
      <w:r>
        <w:t xml:space="preserve">                  data i podpis</w:t>
      </w:r>
    </w:p>
    <w:p w14:paraId="75094996" w14:textId="77777777" w:rsidR="00664FC0" w:rsidRPr="00DC701E" w:rsidRDefault="00664FC0" w:rsidP="00664FC0"/>
    <w:p w14:paraId="0058E3E6" w14:textId="77777777" w:rsidR="00664FC0" w:rsidRPr="00DC701E" w:rsidRDefault="00664FC0" w:rsidP="00664FC0">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6D2BB150" w14:textId="77777777" w:rsidR="00664FC0" w:rsidRPr="007773FB" w:rsidRDefault="00664FC0" w:rsidP="00664FC0">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015C917E" w14:textId="77777777" w:rsidR="0029485D" w:rsidRPr="00153B9B" w:rsidRDefault="0029485D" w:rsidP="00664FC0">
      <w:pPr>
        <w:pBdr>
          <w:top w:val="nil"/>
          <w:left w:val="nil"/>
          <w:bottom w:val="nil"/>
          <w:right w:val="nil"/>
          <w:between w:val="nil"/>
        </w:pBdr>
        <w:jc w:val="right"/>
        <w:rPr>
          <w:rFonts w:asciiTheme="minorHAnsi" w:eastAsia="Cambria" w:hAnsiTheme="minorHAnsi" w:cs="Cambria"/>
          <w:color w:val="000000"/>
          <w:sz w:val="22"/>
          <w:szCs w:val="22"/>
        </w:rPr>
      </w:pPr>
    </w:p>
    <w:sectPr w:rsidR="0029485D" w:rsidRPr="00153B9B">
      <w:footerReference w:type="default" r:id="rId25"/>
      <w:footerReference w:type="first" r:id="rId2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956C" w14:textId="77777777" w:rsidR="00A42509" w:rsidRDefault="00A42509">
      <w:r>
        <w:separator/>
      </w:r>
    </w:p>
  </w:endnote>
  <w:endnote w:type="continuationSeparator" w:id="0">
    <w:p w14:paraId="448CAC51" w14:textId="77777777" w:rsidR="00A42509" w:rsidRDefault="00A4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66C98338" w14:textId="5551FFAB" w:rsidR="00A42509" w:rsidRDefault="00A42509">
        <w:pPr>
          <w:pStyle w:val="Stopka"/>
          <w:jc w:val="right"/>
        </w:pPr>
        <w:r>
          <w:fldChar w:fldCharType="begin"/>
        </w:r>
        <w:r>
          <w:instrText>PAGE   \* MERGEFORMAT</w:instrText>
        </w:r>
        <w:r>
          <w:fldChar w:fldCharType="separate"/>
        </w:r>
        <w:r w:rsidR="003E46E0">
          <w:rPr>
            <w:noProof/>
          </w:rPr>
          <w:t>1</w:t>
        </w:r>
        <w:r>
          <w:fldChar w:fldCharType="end"/>
        </w:r>
      </w:p>
    </w:sdtContent>
  </w:sdt>
  <w:p w14:paraId="7FF6FBAF" w14:textId="6F5D3BBC" w:rsidR="00A42509" w:rsidRDefault="00A42509">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351" w14:textId="77777777" w:rsidR="00A42509" w:rsidRDefault="00A42509">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C891" w14:textId="77777777" w:rsidR="00A42509" w:rsidRDefault="00A42509">
      <w:r>
        <w:separator/>
      </w:r>
    </w:p>
  </w:footnote>
  <w:footnote w:type="continuationSeparator" w:id="0">
    <w:p w14:paraId="39E5DBAF" w14:textId="77777777" w:rsidR="00A42509" w:rsidRDefault="00A42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5103"/>
        </w:tabs>
        <w:ind w:left="5103"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605" w:hanging="1245"/>
      </w:p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22003EF"/>
    <w:multiLevelType w:val="hybridMultilevel"/>
    <w:tmpl w:val="248EA6C0"/>
    <w:lvl w:ilvl="0" w:tplc="88BAC3DE">
      <w:start w:val="1"/>
      <w:numFmt w:val="decimal"/>
      <w:lvlText w:val="%1."/>
      <w:lvlJc w:val="left"/>
      <w:pPr>
        <w:tabs>
          <w:tab w:val="num" w:pos="256"/>
        </w:tabs>
        <w:ind w:left="426"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93B328A"/>
    <w:multiLevelType w:val="hybridMultilevel"/>
    <w:tmpl w:val="05780CD0"/>
    <w:lvl w:ilvl="0" w:tplc="04150015">
      <w:start w:val="1"/>
      <w:numFmt w:val="upperLetter"/>
      <w:lvlText w:val="%1."/>
      <w:lvlJc w:val="left"/>
      <w:pPr>
        <w:ind w:left="9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9"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631A1D45"/>
    <w:multiLevelType w:val="hybridMultilevel"/>
    <w:tmpl w:val="2DFA2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13560011">
    <w:abstractNumId w:val="28"/>
  </w:num>
  <w:num w:numId="2" w16cid:durableId="481194908">
    <w:abstractNumId w:val="34"/>
  </w:num>
  <w:num w:numId="3" w16cid:durableId="508373064">
    <w:abstractNumId w:val="0"/>
  </w:num>
  <w:num w:numId="4" w16cid:durableId="482964358">
    <w:abstractNumId w:val="16"/>
  </w:num>
  <w:num w:numId="5" w16cid:durableId="142890040">
    <w:abstractNumId w:val="32"/>
  </w:num>
  <w:num w:numId="6" w16cid:durableId="339236101">
    <w:abstractNumId w:val="29"/>
  </w:num>
  <w:num w:numId="7" w16cid:durableId="608976771">
    <w:abstractNumId w:val="22"/>
  </w:num>
  <w:num w:numId="8" w16cid:durableId="549920618">
    <w:abstractNumId w:val="11"/>
  </w:num>
  <w:num w:numId="9" w16cid:durableId="1920402313">
    <w:abstractNumId w:val="40"/>
  </w:num>
  <w:num w:numId="10" w16cid:durableId="356465272">
    <w:abstractNumId w:val="18"/>
  </w:num>
  <w:num w:numId="11" w16cid:durableId="1654290774">
    <w:abstractNumId w:val="13"/>
  </w:num>
  <w:num w:numId="12" w16cid:durableId="1382705052">
    <w:abstractNumId w:val="25"/>
  </w:num>
  <w:num w:numId="13" w16cid:durableId="1949391564">
    <w:abstractNumId w:val="19"/>
  </w:num>
  <w:num w:numId="14" w16cid:durableId="1560289361">
    <w:abstractNumId w:val="15"/>
  </w:num>
  <w:num w:numId="15" w16cid:durableId="218246316">
    <w:abstractNumId w:val="39"/>
  </w:num>
  <w:num w:numId="16" w16cid:durableId="1697197270">
    <w:abstractNumId w:val="33"/>
    <w:lvlOverride w:ilvl="0">
      <w:startOverride w:val="1"/>
    </w:lvlOverride>
  </w:num>
  <w:num w:numId="17" w16cid:durableId="1090808985">
    <w:abstractNumId w:val="30"/>
    <w:lvlOverride w:ilvl="0">
      <w:startOverride w:val="1"/>
    </w:lvlOverride>
  </w:num>
  <w:num w:numId="18" w16cid:durableId="460615518">
    <w:abstractNumId w:val="23"/>
  </w:num>
  <w:num w:numId="19" w16cid:durableId="382218902">
    <w:abstractNumId w:val="38"/>
  </w:num>
  <w:num w:numId="20" w16cid:durableId="530218268">
    <w:abstractNumId w:val="21"/>
  </w:num>
  <w:num w:numId="21" w16cid:durableId="1248535133">
    <w:abstractNumId w:val="31"/>
  </w:num>
  <w:num w:numId="22" w16cid:durableId="2067291483">
    <w:abstractNumId w:val="7"/>
  </w:num>
  <w:num w:numId="23" w16cid:durableId="1012341216">
    <w:abstractNumId w:val="26"/>
  </w:num>
  <w:num w:numId="24" w16cid:durableId="1204832749">
    <w:abstractNumId w:val="14"/>
  </w:num>
  <w:num w:numId="25" w16cid:durableId="639115280">
    <w:abstractNumId w:val="37"/>
  </w:num>
  <w:num w:numId="26" w16cid:durableId="1676684903">
    <w:abstractNumId w:val="27"/>
  </w:num>
  <w:num w:numId="27" w16cid:durableId="1919971393">
    <w:abstractNumId w:val="9"/>
  </w:num>
  <w:num w:numId="28" w16cid:durableId="1739354667">
    <w:abstractNumId w:val="20"/>
  </w:num>
  <w:num w:numId="29" w16cid:durableId="1569026245">
    <w:abstractNumId w:val="35"/>
  </w:num>
  <w:num w:numId="30" w16cid:durableId="343942516">
    <w:abstractNumId w:val="24"/>
  </w:num>
  <w:num w:numId="31" w16cid:durableId="1858693999">
    <w:abstractNumId w:val="12"/>
  </w:num>
  <w:num w:numId="32" w16cid:durableId="2039432233">
    <w:abstractNumId w:val="36"/>
  </w:num>
  <w:num w:numId="33" w16cid:durableId="1824002754">
    <w:abstractNumId w:val="8"/>
  </w:num>
  <w:num w:numId="34" w16cid:durableId="1596209795">
    <w:abstractNumId w:val="10"/>
  </w:num>
  <w:num w:numId="35" w16cid:durableId="1674986819">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5CA7"/>
    <w:rsid w:val="00006C16"/>
    <w:rsid w:val="00010802"/>
    <w:rsid w:val="000119E3"/>
    <w:rsid w:val="00016F74"/>
    <w:rsid w:val="00025DDE"/>
    <w:rsid w:val="00043640"/>
    <w:rsid w:val="000452B0"/>
    <w:rsid w:val="00050C89"/>
    <w:rsid w:val="0005310B"/>
    <w:rsid w:val="00055F36"/>
    <w:rsid w:val="00064944"/>
    <w:rsid w:val="00065777"/>
    <w:rsid w:val="00074DA3"/>
    <w:rsid w:val="000836C0"/>
    <w:rsid w:val="00084304"/>
    <w:rsid w:val="00085228"/>
    <w:rsid w:val="000946B1"/>
    <w:rsid w:val="000C1E3B"/>
    <w:rsid w:val="000C30CB"/>
    <w:rsid w:val="000C3566"/>
    <w:rsid w:val="000C3CD1"/>
    <w:rsid w:val="000C5839"/>
    <w:rsid w:val="000D3A48"/>
    <w:rsid w:val="000D65A7"/>
    <w:rsid w:val="000E0FF1"/>
    <w:rsid w:val="000E23FF"/>
    <w:rsid w:val="000E6FCB"/>
    <w:rsid w:val="000E7E87"/>
    <w:rsid w:val="000F1EE9"/>
    <w:rsid w:val="000F493F"/>
    <w:rsid w:val="001011CD"/>
    <w:rsid w:val="001204D3"/>
    <w:rsid w:val="00122480"/>
    <w:rsid w:val="001261B5"/>
    <w:rsid w:val="00131291"/>
    <w:rsid w:val="0013375B"/>
    <w:rsid w:val="001434DE"/>
    <w:rsid w:val="00146F89"/>
    <w:rsid w:val="00150542"/>
    <w:rsid w:val="00152638"/>
    <w:rsid w:val="00153B9B"/>
    <w:rsid w:val="00155B33"/>
    <w:rsid w:val="00157FA5"/>
    <w:rsid w:val="0016244D"/>
    <w:rsid w:val="00173BC0"/>
    <w:rsid w:val="00173C31"/>
    <w:rsid w:val="00183FFA"/>
    <w:rsid w:val="0018437D"/>
    <w:rsid w:val="00191EB4"/>
    <w:rsid w:val="00193296"/>
    <w:rsid w:val="001948EA"/>
    <w:rsid w:val="00196778"/>
    <w:rsid w:val="00197575"/>
    <w:rsid w:val="00197E8D"/>
    <w:rsid w:val="001A2DEF"/>
    <w:rsid w:val="001C0FCC"/>
    <w:rsid w:val="001C5B70"/>
    <w:rsid w:val="001C7361"/>
    <w:rsid w:val="001D59E0"/>
    <w:rsid w:val="001D736F"/>
    <w:rsid w:val="001E304D"/>
    <w:rsid w:val="001F08D4"/>
    <w:rsid w:val="001F0922"/>
    <w:rsid w:val="001F2E50"/>
    <w:rsid w:val="001F304A"/>
    <w:rsid w:val="001F6D8C"/>
    <w:rsid w:val="0020457C"/>
    <w:rsid w:val="002133EA"/>
    <w:rsid w:val="00223B91"/>
    <w:rsid w:val="00230060"/>
    <w:rsid w:val="00232D1E"/>
    <w:rsid w:val="00236C3A"/>
    <w:rsid w:val="002414F0"/>
    <w:rsid w:val="002470B5"/>
    <w:rsid w:val="002525DB"/>
    <w:rsid w:val="00260388"/>
    <w:rsid w:val="0026142E"/>
    <w:rsid w:val="002711E7"/>
    <w:rsid w:val="002712BF"/>
    <w:rsid w:val="0027258C"/>
    <w:rsid w:val="00273968"/>
    <w:rsid w:val="002742DE"/>
    <w:rsid w:val="00274659"/>
    <w:rsid w:val="002819DC"/>
    <w:rsid w:val="002825BA"/>
    <w:rsid w:val="00284A9D"/>
    <w:rsid w:val="0029123A"/>
    <w:rsid w:val="00293366"/>
    <w:rsid w:val="0029485D"/>
    <w:rsid w:val="002A7A89"/>
    <w:rsid w:val="002C206D"/>
    <w:rsid w:val="002C5585"/>
    <w:rsid w:val="002C63EF"/>
    <w:rsid w:val="002D48E1"/>
    <w:rsid w:val="002E63AA"/>
    <w:rsid w:val="002F0C89"/>
    <w:rsid w:val="002F3DB2"/>
    <w:rsid w:val="00302BE0"/>
    <w:rsid w:val="0030476E"/>
    <w:rsid w:val="003135A9"/>
    <w:rsid w:val="00313830"/>
    <w:rsid w:val="0033138F"/>
    <w:rsid w:val="00340BBD"/>
    <w:rsid w:val="00347D82"/>
    <w:rsid w:val="003563AB"/>
    <w:rsid w:val="00360311"/>
    <w:rsid w:val="00361978"/>
    <w:rsid w:val="00361FF7"/>
    <w:rsid w:val="00366148"/>
    <w:rsid w:val="003753A9"/>
    <w:rsid w:val="003776BE"/>
    <w:rsid w:val="003800B6"/>
    <w:rsid w:val="00381D77"/>
    <w:rsid w:val="00383B61"/>
    <w:rsid w:val="00383D85"/>
    <w:rsid w:val="00391338"/>
    <w:rsid w:val="00392006"/>
    <w:rsid w:val="003A5DF9"/>
    <w:rsid w:val="003B4514"/>
    <w:rsid w:val="003B694A"/>
    <w:rsid w:val="003C0687"/>
    <w:rsid w:val="003E37D5"/>
    <w:rsid w:val="003E46E0"/>
    <w:rsid w:val="003E68AF"/>
    <w:rsid w:val="003F1A67"/>
    <w:rsid w:val="003F7A80"/>
    <w:rsid w:val="0041009B"/>
    <w:rsid w:val="00423C9E"/>
    <w:rsid w:val="00427E4F"/>
    <w:rsid w:val="00434F5F"/>
    <w:rsid w:val="00435162"/>
    <w:rsid w:val="004617C7"/>
    <w:rsid w:val="00462B2D"/>
    <w:rsid w:val="00462C86"/>
    <w:rsid w:val="0046520B"/>
    <w:rsid w:val="00467119"/>
    <w:rsid w:val="00467780"/>
    <w:rsid w:val="00477920"/>
    <w:rsid w:val="00485F85"/>
    <w:rsid w:val="00496466"/>
    <w:rsid w:val="004A08CE"/>
    <w:rsid w:val="004A69E1"/>
    <w:rsid w:val="004A79E8"/>
    <w:rsid w:val="004B32AB"/>
    <w:rsid w:val="004E0786"/>
    <w:rsid w:val="004E127B"/>
    <w:rsid w:val="004E39FD"/>
    <w:rsid w:val="004E6E8A"/>
    <w:rsid w:val="004F0C42"/>
    <w:rsid w:val="004F2CD8"/>
    <w:rsid w:val="004F471B"/>
    <w:rsid w:val="004F4F0B"/>
    <w:rsid w:val="004F6E91"/>
    <w:rsid w:val="0050041F"/>
    <w:rsid w:val="00502C91"/>
    <w:rsid w:val="0050303B"/>
    <w:rsid w:val="00504DDB"/>
    <w:rsid w:val="0051053B"/>
    <w:rsid w:val="0052635B"/>
    <w:rsid w:val="005315A0"/>
    <w:rsid w:val="00563114"/>
    <w:rsid w:val="0057101C"/>
    <w:rsid w:val="00577B7D"/>
    <w:rsid w:val="00580472"/>
    <w:rsid w:val="00597032"/>
    <w:rsid w:val="005A4D8D"/>
    <w:rsid w:val="005C277B"/>
    <w:rsid w:val="005D469F"/>
    <w:rsid w:val="005F2573"/>
    <w:rsid w:val="005F284D"/>
    <w:rsid w:val="005F4D47"/>
    <w:rsid w:val="006049C5"/>
    <w:rsid w:val="00611C69"/>
    <w:rsid w:val="006410A6"/>
    <w:rsid w:val="0064337C"/>
    <w:rsid w:val="00643B21"/>
    <w:rsid w:val="0065157A"/>
    <w:rsid w:val="00652F6B"/>
    <w:rsid w:val="006601CC"/>
    <w:rsid w:val="00664FC0"/>
    <w:rsid w:val="006651E1"/>
    <w:rsid w:val="0067325D"/>
    <w:rsid w:val="00675F64"/>
    <w:rsid w:val="00676A37"/>
    <w:rsid w:val="0068153F"/>
    <w:rsid w:val="00683182"/>
    <w:rsid w:val="00687C62"/>
    <w:rsid w:val="0069743F"/>
    <w:rsid w:val="00697DD0"/>
    <w:rsid w:val="006B3557"/>
    <w:rsid w:val="006B3C91"/>
    <w:rsid w:val="006B424F"/>
    <w:rsid w:val="006C1654"/>
    <w:rsid w:val="006C2DE1"/>
    <w:rsid w:val="006D0877"/>
    <w:rsid w:val="006F2049"/>
    <w:rsid w:val="006F3F8D"/>
    <w:rsid w:val="007058C2"/>
    <w:rsid w:val="00705DB4"/>
    <w:rsid w:val="00705F38"/>
    <w:rsid w:val="00712E73"/>
    <w:rsid w:val="0071318C"/>
    <w:rsid w:val="00722CA2"/>
    <w:rsid w:val="00733859"/>
    <w:rsid w:val="007379B7"/>
    <w:rsid w:val="00741C6F"/>
    <w:rsid w:val="00746332"/>
    <w:rsid w:val="0076020D"/>
    <w:rsid w:val="00767A52"/>
    <w:rsid w:val="00770C40"/>
    <w:rsid w:val="00775CDE"/>
    <w:rsid w:val="00780134"/>
    <w:rsid w:val="00781778"/>
    <w:rsid w:val="00782BF8"/>
    <w:rsid w:val="00783F22"/>
    <w:rsid w:val="00784860"/>
    <w:rsid w:val="00787803"/>
    <w:rsid w:val="0079288B"/>
    <w:rsid w:val="00796973"/>
    <w:rsid w:val="007B0C24"/>
    <w:rsid w:val="007B29B2"/>
    <w:rsid w:val="007C547B"/>
    <w:rsid w:val="007D1A6E"/>
    <w:rsid w:val="007E37B7"/>
    <w:rsid w:val="007F7B20"/>
    <w:rsid w:val="00802FA6"/>
    <w:rsid w:val="0080747C"/>
    <w:rsid w:val="00812111"/>
    <w:rsid w:val="008153AD"/>
    <w:rsid w:val="008162C2"/>
    <w:rsid w:val="00820AAE"/>
    <w:rsid w:val="008211CB"/>
    <w:rsid w:val="0082283E"/>
    <w:rsid w:val="00830208"/>
    <w:rsid w:val="00831F12"/>
    <w:rsid w:val="00833778"/>
    <w:rsid w:val="00836882"/>
    <w:rsid w:val="00840729"/>
    <w:rsid w:val="00840AEE"/>
    <w:rsid w:val="00843D2E"/>
    <w:rsid w:val="008470D4"/>
    <w:rsid w:val="00851FF2"/>
    <w:rsid w:val="00855813"/>
    <w:rsid w:val="00855B2C"/>
    <w:rsid w:val="00860B80"/>
    <w:rsid w:val="00865093"/>
    <w:rsid w:val="00866CF8"/>
    <w:rsid w:val="008736F7"/>
    <w:rsid w:val="00884E32"/>
    <w:rsid w:val="0089379A"/>
    <w:rsid w:val="00895855"/>
    <w:rsid w:val="008B264C"/>
    <w:rsid w:val="008B7A8D"/>
    <w:rsid w:val="008C7799"/>
    <w:rsid w:val="008D2C8C"/>
    <w:rsid w:val="008D7D13"/>
    <w:rsid w:val="008E06DA"/>
    <w:rsid w:val="008E0D76"/>
    <w:rsid w:val="008E3C91"/>
    <w:rsid w:val="008F07BD"/>
    <w:rsid w:val="00900259"/>
    <w:rsid w:val="00911C00"/>
    <w:rsid w:val="00913765"/>
    <w:rsid w:val="0092190B"/>
    <w:rsid w:val="00922084"/>
    <w:rsid w:val="0092734D"/>
    <w:rsid w:val="009330D8"/>
    <w:rsid w:val="00940D93"/>
    <w:rsid w:val="0094282E"/>
    <w:rsid w:val="00945677"/>
    <w:rsid w:val="00947965"/>
    <w:rsid w:val="00947CF8"/>
    <w:rsid w:val="0095507C"/>
    <w:rsid w:val="0096083B"/>
    <w:rsid w:val="00960B89"/>
    <w:rsid w:val="00961C11"/>
    <w:rsid w:val="009622E4"/>
    <w:rsid w:val="00985E9A"/>
    <w:rsid w:val="00986209"/>
    <w:rsid w:val="0099006B"/>
    <w:rsid w:val="00991EFF"/>
    <w:rsid w:val="009A21AC"/>
    <w:rsid w:val="009A3196"/>
    <w:rsid w:val="009B1201"/>
    <w:rsid w:val="009B1E8B"/>
    <w:rsid w:val="009B2C3E"/>
    <w:rsid w:val="009C74D6"/>
    <w:rsid w:val="009D06FD"/>
    <w:rsid w:val="009E05D6"/>
    <w:rsid w:val="009F2942"/>
    <w:rsid w:val="009F3185"/>
    <w:rsid w:val="009F6D6A"/>
    <w:rsid w:val="00A00B7D"/>
    <w:rsid w:val="00A01DAA"/>
    <w:rsid w:val="00A041B4"/>
    <w:rsid w:val="00A15818"/>
    <w:rsid w:val="00A25B8E"/>
    <w:rsid w:val="00A327C5"/>
    <w:rsid w:val="00A336C6"/>
    <w:rsid w:val="00A41A09"/>
    <w:rsid w:val="00A42509"/>
    <w:rsid w:val="00A52D5C"/>
    <w:rsid w:val="00A54219"/>
    <w:rsid w:val="00A64E34"/>
    <w:rsid w:val="00A6530D"/>
    <w:rsid w:val="00A70DA2"/>
    <w:rsid w:val="00A75446"/>
    <w:rsid w:val="00A7590F"/>
    <w:rsid w:val="00A9758F"/>
    <w:rsid w:val="00AA0849"/>
    <w:rsid w:val="00AA21A1"/>
    <w:rsid w:val="00AB210B"/>
    <w:rsid w:val="00AD62F2"/>
    <w:rsid w:val="00AE29C7"/>
    <w:rsid w:val="00B05DA2"/>
    <w:rsid w:val="00B06440"/>
    <w:rsid w:val="00B13CD9"/>
    <w:rsid w:val="00B14E11"/>
    <w:rsid w:val="00B159DF"/>
    <w:rsid w:val="00B17805"/>
    <w:rsid w:val="00B20638"/>
    <w:rsid w:val="00B20BDD"/>
    <w:rsid w:val="00B25B8C"/>
    <w:rsid w:val="00B26636"/>
    <w:rsid w:val="00B43B83"/>
    <w:rsid w:val="00B46387"/>
    <w:rsid w:val="00B469EA"/>
    <w:rsid w:val="00B52538"/>
    <w:rsid w:val="00B55E1F"/>
    <w:rsid w:val="00B60831"/>
    <w:rsid w:val="00B62491"/>
    <w:rsid w:val="00B63926"/>
    <w:rsid w:val="00B657FD"/>
    <w:rsid w:val="00B66E79"/>
    <w:rsid w:val="00B74D84"/>
    <w:rsid w:val="00B92BFA"/>
    <w:rsid w:val="00B94AEC"/>
    <w:rsid w:val="00BA1587"/>
    <w:rsid w:val="00BA380A"/>
    <w:rsid w:val="00BF3A72"/>
    <w:rsid w:val="00BF6C5E"/>
    <w:rsid w:val="00C02909"/>
    <w:rsid w:val="00C03632"/>
    <w:rsid w:val="00C23A2C"/>
    <w:rsid w:val="00C23B82"/>
    <w:rsid w:val="00C249C2"/>
    <w:rsid w:val="00C2659E"/>
    <w:rsid w:val="00C26931"/>
    <w:rsid w:val="00C30BDA"/>
    <w:rsid w:val="00C3287E"/>
    <w:rsid w:val="00C33205"/>
    <w:rsid w:val="00C42ED8"/>
    <w:rsid w:val="00C43548"/>
    <w:rsid w:val="00C71F23"/>
    <w:rsid w:val="00C7366A"/>
    <w:rsid w:val="00C73AC2"/>
    <w:rsid w:val="00C8152C"/>
    <w:rsid w:val="00C860D3"/>
    <w:rsid w:val="00C87478"/>
    <w:rsid w:val="00C909CA"/>
    <w:rsid w:val="00C919E5"/>
    <w:rsid w:val="00C9725F"/>
    <w:rsid w:val="00CA208A"/>
    <w:rsid w:val="00CA48B9"/>
    <w:rsid w:val="00CA63C6"/>
    <w:rsid w:val="00CA7036"/>
    <w:rsid w:val="00CB101C"/>
    <w:rsid w:val="00CB1D5E"/>
    <w:rsid w:val="00CB3C19"/>
    <w:rsid w:val="00CB7FE4"/>
    <w:rsid w:val="00CC5479"/>
    <w:rsid w:val="00CC6B05"/>
    <w:rsid w:val="00CC72E0"/>
    <w:rsid w:val="00CD17E8"/>
    <w:rsid w:val="00CE3AEA"/>
    <w:rsid w:val="00CE55E5"/>
    <w:rsid w:val="00CE7BB1"/>
    <w:rsid w:val="00CF519B"/>
    <w:rsid w:val="00D00321"/>
    <w:rsid w:val="00D01AC0"/>
    <w:rsid w:val="00D0468F"/>
    <w:rsid w:val="00D05D0A"/>
    <w:rsid w:val="00D12274"/>
    <w:rsid w:val="00D13432"/>
    <w:rsid w:val="00D21F1B"/>
    <w:rsid w:val="00D239DE"/>
    <w:rsid w:val="00D23FCC"/>
    <w:rsid w:val="00D3797C"/>
    <w:rsid w:val="00D521C7"/>
    <w:rsid w:val="00D62A65"/>
    <w:rsid w:val="00D63F5F"/>
    <w:rsid w:val="00D64208"/>
    <w:rsid w:val="00D761F5"/>
    <w:rsid w:val="00D76344"/>
    <w:rsid w:val="00D8054A"/>
    <w:rsid w:val="00D840A3"/>
    <w:rsid w:val="00DA0E77"/>
    <w:rsid w:val="00DA2765"/>
    <w:rsid w:val="00DA5FCE"/>
    <w:rsid w:val="00DB059D"/>
    <w:rsid w:val="00DB1388"/>
    <w:rsid w:val="00DB3998"/>
    <w:rsid w:val="00DB3E7E"/>
    <w:rsid w:val="00DC0289"/>
    <w:rsid w:val="00DC2469"/>
    <w:rsid w:val="00DC6372"/>
    <w:rsid w:val="00DD1AA2"/>
    <w:rsid w:val="00DD32EF"/>
    <w:rsid w:val="00DD34CD"/>
    <w:rsid w:val="00DE2B4C"/>
    <w:rsid w:val="00DF35F3"/>
    <w:rsid w:val="00DF4C24"/>
    <w:rsid w:val="00E0003A"/>
    <w:rsid w:val="00E0032E"/>
    <w:rsid w:val="00E02F22"/>
    <w:rsid w:val="00E05C0F"/>
    <w:rsid w:val="00E10697"/>
    <w:rsid w:val="00E12013"/>
    <w:rsid w:val="00E240CA"/>
    <w:rsid w:val="00E2496F"/>
    <w:rsid w:val="00E443BB"/>
    <w:rsid w:val="00E46673"/>
    <w:rsid w:val="00E5166E"/>
    <w:rsid w:val="00E56F14"/>
    <w:rsid w:val="00E60942"/>
    <w:rsid w:val="00E75249"/>
    <w:rsid w:val="00E91C6B"/>
    <w:rsid w:val="00E93910"/>
    <w:rsid w:val="00ED32BF"/>
    <w:rsid w:val="00ED63ED"/>
    <w:rsid w:val="00EE73E2"/>
    <w:rsid w:val="00EF2B06"/>
    <w:rsid w:val="00EF5D5A"/>
    <w:rsid w:val="00F10115"/>
    <w:rsid w:val="00F10ADC"/>
    <w:rsid w:val="00F16E27"/>
    <w:rsid w:val="00F306DD"/>
    <w:rsid w:val="00F41B7E"/>
    <w:rsid w:val="00F42576"/>
    <w:rsid w:val="00F4695C"/>
    <w:rsid w:val="00F502C9"/>
    <w:rsid w:val="00F56FB7"/>
    <w:rsid w:val="00F70BD1"/>
    <w:rsid w:val="00F7353C"/>
    <w:rsid w:val="00F735E8"/>
    <w:rsid w:val="00F74EDE"/>
    <w:rsid w:val="00F769EC"/>
    <w:rsid w:val="00F81892"/>
    <w:rsid w:val="00F81E1E"/>
    <w:rsid w:val="00F8508D"/>
    <w:rsid w:val="00FA47D1"/>
    <w:rsid w:val="00FA4896"/>
    <w:rsid w:val="00FA53A4"/>
    <w:rsid w:val="00FA5728"/>
    <w:rsid w:val="00FB46CD"/>
    <w:rsid w:val="00FD2063"/>
    <w:rsid w:val="00FF0B89"/>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4B72E24B-AF73-4AD9-B2AA-EA27C9C8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5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paragraph" w:customStyle="1" w:styleId="Tekstpodstawowy21">
    <w:name w:val="Tekst podstawowy 21"/>
    <w:basedOn w:val="Normalny"/>
    <w:uiPriority w:val="99"/>
    <w:rsid w:val="00913765"/>
    <w:pPr>
      <w:suppressAutoHyphens/>
      <w:spacing w:before="120" w:after="120" w:line="480" w:lineRule="auto"/>
      <w:jc w:val="right"/>
    </w:pPr>
    <w:rPr>
      <w:rFonts w:ascii="Calibri" w:eastAsia="Calibri" w:hAnsi="Calibri"/>
      <w:b/>
      <w:i/>
      <w:sz w:val="22"/>
      <w:szCs w:val="22"/>
      <w:lang w:eastAsia="ar-SA"/>
    </w:rPr>
  </w:style>
  <w:style w:type="character" w:styleId="Nierozpoznanawzmianka">
    <w:name w:val="Unresolved Mention"/>
    <w:basedOn w:val="Domylnaczcionkaakapitu"/>
    <w:uiPriority w:val="99"/>
    <w:semiHidden/>
    <w:unhideWhenUsed/>
    <w:rsid w:val="00687C62"/>
    <w:rPr>
      <w:color w:val="605E5C"/>
      <w:shd w:val="clear" w:color="auto" w:fill="E1DFDD"/>
    </w:rPr>
  </w:style>
  <w:style w:type="character" w:customStyle="1" w:styleId="Teksttreci3">
    <w:name w:val="Tekst treści (3)_"/>
    <w:link w:val="Teksttreci30"/>
    <w:rsid w:val="0029485D"/>
    <w:rPr>
      <w:sz w:val="22"/>
      <w:szCs w:val="22"/>
      <w:shd w:val="clear" w:color="auto" w:fill="FFFFFF"/>
    </w:rPr>
  </w:style>
  <w:style w:type="paragraph" w:customStyle="1" w:styleId="Teksttreci30">
    <w:name w:val="Tekst treści (3)"/>
    <w:basedOn w:val="Normalny"/>
    <w:link w:val="Teksttreci3"/>
    <w:rsid w:val="0029485D"/>
    <w:pPr>
      <w:shd w:val="clear" w:color="auto" w:fill="FFFFFF"/>
      <w:spacing w:line="274" w:lineRule="exact"/>
      <w:ind w:hanging="30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982">
      <w:bodyDiv w:val="1"/>
      <w:marLeft w:val="0"/>
      <w:marRight w:val="0"/>
      <w:marTop w:val="0"/>
      <w:marBottom w:val="0"/>
      <w:divBdr>
        <w:top w:val="none" w:sz="0" w:space="0" w:color="auto"/>
        <w:left w:val="none" w:sz="0" w:space="0" w:color="auto"/>
        <w:bottom w:val="none" w:sz="0" w:space="0" w:color="auto"/>
        <w:right w:val="none" w:sz="0" w:space="0" w:color="auto"/>
      </w:divBdr>
    </w:div>
    <w:div w:id="85424006">
      <w:bodyDiv w:val="1"/>
      <w:marLeft w:val="0"/>
      <w:marRight w:val="0"/>
      <w:marTop w:val="0"/>
      <w:marBottom w:val="0"/>
      <w:divBdr>
        <w:top w:val="none" w:sz="0" w:space="0" w:color="auto"/>
        <w:left w:val="none" w:sz="0" w:space="0" w:color="auto"/>
        <w:bottom w:val="none" w:sz="0" w:space="0" w:color="auto"/>
        <w:right w:val="none" w:sz="0" w:space="0" w:color="auto"/>
      </w:divBdr>
    </w:div>
    <w:div w:id="144128058">
      <w:bodyDiv w:val="1"/>
      <w:marLeft w:val="0"/>
      <w:marRight w:val="0"/>
      <w:marTop w:val="0"/>
      <w:marBottom w:val="0"/>
      <w:divBdr>
        <w:top w:val="none" w:sz="0" w:space="0" w:color="auto"/>
        <w:left w:val="none" w:sz="0" w:space="0" w:color="auto"/>
        <w:bottom w:val="none" w:sz="0" w:space="0" w:color="auto"/>
        <w:right w:val="none" w:sz="0" w:space="0" w:color="auto"/>
      </w:divBdr>
    </w:div>
    <w:div w:id="1302612854">
      <w:bodyDiv w:val="1"/>
      <w:marLeft w:val="0"/>
      <w:marRight w:val="0"/>
      <w:marTop w:val="0"/>
      <w:marBottom w:val="0"/>
      <w:divBdr>
        <w:top w:val="none" w:sz="0" w:space="0" w:color="auto"/>
        <w:left w:val="none" w:sz="0" w:space="0" w:color="auto"/>
        <w:bottom w:val="none" w:sz="0" w:space="0" w:color="auto"/>
        <w:right w:val="none" w:sz="0" w:space="0" w:color="auto"/>
      </w:divBdr>
    </w:div>
    <w:div w:id="195082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zamowienia@stocer.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stoc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stocer"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platformazakupowa.pl/pn/stocer"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handlowy@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7C68-83CC-44A6-AE7D-F0C86E67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22</Pages>
  <Words>7404</Words>
  <Characters>44430</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123</cp:revision>
  <cp:lastPrinted>2021-04-01T06:57:00Z</cp:lastPrinted>
  <dcterms:created xsi:type="dcterms:W3CDTF">2021-04-09T05:58:00Z</dcterms:created>
  <dcterms:modified xsi:type="dcterms:W3CDTF">2023-09-27T09:41:00Z</dcterms:modified>
</cp:coreProperties>
</file>