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D98" w14:textId="77777777" w:rsidR="004C479D" w:rsidRDefault="004C479D" w:rsidP="004C479D">
      <w:pPr>
        <w:jc w:val="right"/>
        <w:rPr>
          <w:rFonts w:ascii="Verdana" w:hAnsi="Verdana" w:cs="Tahoma"/>
          <w:sz w:val="20"/>
          <w:szCs w:val="20"/>
        </w:rPr>
      </w:pPr>
    </w:p>
    <w:p w14:paraId="721B1AC6" w14:textId="6959887D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 xml:space="preserve">Golub-Dobrzyń, dnia </w:t>
      </w:r>
      <w:r w:rsidR="00FB1F3C">
        <w:rPr>
          <w:rFonts w:ascii="Verdana" w:hAnsi="Verdana" w:cs="Tahoma"/>
          <w:sz w:val="20"/>
          <w:szCs w:val="20"/>
        </w:rPr>
        <w:t>30.</w:t>
      </w:r>
      <w:r>
        <w:rPr>
          <w:rFonts w:ascii="Verdana" w:hAnsi="Verdana" w:cs="Tahoma"/>
          <w:sz w:val="20"/>
          <w:szCs w:val="20"/>
        </w:rPr>
        <w:t>0</w:t>
      </w:r>
      <w:r w:rsidR="00FB1F3C">
        <w:rPr>
          <w:rFonts w:ascii="Verdana" w:hAnsi="Verdana" w:cs="Tahoma"/>
          <w:sz w:val="20"/>
          <w:szCs w:val="20"/>
        </w:rPr>
        <w:t>8</w:t>
      </w:r>
      <w:r>
        <w:rPr>
          <w:rFonts w:ascii="Verdana" w:hAnsi="Verdana" w:cs="Tahoma"/>
          <w:sz w:val="20"/>
          <w:szCs w:val="20"/>
        </w:rPr>
        <w:t>.202</w:t>
      </w:r>
      <w:r w:rsidR="001C2956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4F90C4B8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297AA503" w:rsidR="004C479D" w:rsidRDefault="001C2956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</w:t>
      </w:r>
      <w:r w:rsidR="004C479D">
        <w:rPr>
          <w:rFonts w:ascii="Verdana" w:hAnsi="Verdana" w:cs="Tahoma"/>
          <w:sz w:val="20"/>
          <w:szCs w:val="20"/>
        </w:rPr>
        <w:t>Z.241.</w:t>
      </w:r>
      <w:r w:rsidR="00FB1F3C">
        <w:rPr>
          <w:rFonts w:ascii="Verdana" w:hAnsi="Verdana" w:cs="Tahoma"/>
          <w:sz w:val="20"/>
          <w:szCs w:val="20"/>
        </w:rPr>
        <w:t>7</w:t>
      </w:r>
      <w:r w:rsidR="004C479D">
        <w:rPr>
          <w:rFonts w:ascii="Verdana" w:hAnsi="Verdana" w:cs="Tahoma"/>
          <w:sz w:val="20"/>
          <w:szCs w:val="20"/>
        </w:rPr>
        <w:t>.202</w:t>
      </w:r>
      <w:r>
        <w:rPr>
          <w:rFonts w:ascii="Verdana" w:hAnsi="Verdana" w:cs="Tahoma"/>
          <w:sz w:val="20"/>
          <w:szCs w:val="20"/>
        </w:rPr>
        <w:t>3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10F2897E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</w:p>
    <w:p w14:paraId="439153F5" w14:textId="77777777" w:rsidR="004C479D" w:rsidRDefault="004C479D" w:rsidP="004C479D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Do wszystkich Wykonawców</w:t>
      </w:r>
    </w:p>
    <w:p w14:paraId="394EA5C9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193AEA50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43BADD2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08811F5" w14:textId="6A7C0D69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pn. </w:t>
      </w:r>
      <w:r>
        <w:rPr>
          <w:rFonts w:ascii="Verdana" w:hAnsi="Verdana" w:cs="Tahoma"/>
          <w:b/>
          <w:sz w:val="20"/>
          <w:szCs w:val="20"/>
        </w:rPr>
        <w:t>„Dostawa</w:t>
      </w:r>
      <w:r w:rsidR="00BC7E27">
        <w:rPr>
          <w:rFonts w:ascii="Verdana" w:hAnsi="Verdana" w:cs="Tahoma"/>
          <w:b/>
          <w:sz w:val="20"/>
          <w:szCs w:val="20"/>
        </w:rPr>
        <w:t xml:space="preserve"> soli drogowej i piasku do zimowego utrzymania dróg powiatowych</w:t>
      </w:r>
      <w:r>
        <w:rPr>
          <w:rFonts w:ascii="Verdana" w:hAnsi="Verdana" w:cs="Tahoma"/>
          <w:b/>
          <w:sz w:val="20"/>
          <w:szCs w:val="20"/>
        </w:rPr>
        <w:t>”</w:t>
      </w:r>
    </w:p>
    <w:p w14:paraId="36843607" w14:textId="77777777" w:rsidR="00BC7E27" w:rsidRDefault="00BC7E27" w:rsidP="00BC7E27">
      <w:pPr>
        <w:pStyle w:val="Default"/>
      </w:pPr>
    </w:p>
    <w:p w14:paraId="6E02291F" w14:textId="77777777" w:rsidR="00613188" w:rsidRDefault="00BC7E27" w:rsidP="008B4A1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t xml:space="preserve"> </w:t>
      </w:r>
      <w:r w:rsidR="00613188">
        <w:rPr>
          <w:rFonts w:ascii="Verdana" w:hAnsi="Verdana"/>
          <w:sz w:val="20"/>
          <w:szCs w:val="20"/>
        </w:rPr>
        <w:t xml:space="preserve"> </w:t>
      </w:r>
      <w:r w:rsidRPr="00BC7E27">
        <w:rPr>
          <w:rFonts w:ascii="Verdana" w:hAnsi="Verdana"/>
          <w:sz w:val="20"/>
          <w:szCs w:val="20"/>
        </w:rPr>
        <w:t xml:space="preserve">Zamawiający informuje, że na realizację zamówienia zamierza przeznaczyć kwotę </w:t>
      </w:r>
    </w:p>
    <w:p w14:paraId="3A6D17B3" w14:textId="3A71C388" w:rsidR="004C479D" w:rsidRDefault="00BC7E27" w:rsidP="008B4A14">
      <w:pPr>
        <w:pStyle w:val="Default"/>
        <w:spacing w:line="360" w:lineRule="auto"/>
        <w:rPr>
          <w:rFonts w:ascii="Verdana" w:hAnsi="Verdana" w:cs="Verdana"/>
          <w:sz w:val="20"/>
          <w:szCs w:val="20"/>
        </w:rPr>
      </w:pPr>
      <w:r w:rsidRPr="00BC7E27">
        <w:rPr>
          <w:rFonts w:ascii="Verdana" w:hAnsi="Verdana" w:cs="Verdana"/>
          <w:b/>
          <w:bCs/>
          <w:sz w:val="20"/>
          <w:szCs w:val="20"/>
        </w:rPr>
        <w:t>2</w:t>
      </w:r>
      <w:r w:rsidR="001C2956">
        <w:rPr>
          <w:rFonts w:ascii="Verdana" w:hAnsi="Verdana" w:cs="Verdana"/>
          <w:b/>
          <w:bCs/>
          <w:sz w:val="20"/>
          <w:szCs w:val="20"/>
        </w:rPr>
        <w:t>77 488,00</w:t>
      </w:r>
      <w:r w:rsidRPr="00BC7E27">
        <w:rPr>
          <w:rFonts w:ascii="Verdana" w:hAnsi="Verdana" w:cs="Verdana"/>
          <w:b/>
          <w:bCs/>
          <w:sz w:val="20"/>
          <w:szCs w:val="20"/>
        </w:rPr>
        <w:t xml:space="preserve"> zł.</w:t>
      </w:r>
      <w:r w:rsidR="00613188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613188">
        <w:rPr>
          <w:rFonts w:ascii="Verdana" w:hAnsi="Verdana" w:cs="Verdana"/>
          <w:sz w:val="20"/>
          <w:szCs w:val="20"/>
        </w:rPr>
        <w:t>( z podatkiem VAT)</w:t>
      </w:r>
      <w:r w:rsidR="001C2956">
        <w:rPr>
          <w:rFonts w:ascii="Verdana" w:hAnsi="Verdana" w:cs="Verdana"/>
          <w:sz w:val="20"/>
          <w:szCs w:val="20"/>
        </w:rPr>
        <w:t>, w tym na część nr 1- 212 544,00 zł brutto</w:t>
      </w:r>
    </w:p>
    <w:p w14:paraId="0E2E5300" w14:textId="24D78FBD" w:rsidR="001C2956" w:rsidRDefault="001C2956" w:rsidP="008B4A14">
      <w:pPr>
        <w:pStyle w:val="Default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część nr 2-  64 944,00 zł brutto.</w:t>
      </w:r>
    </w:p>
    <w:p w14:paraId="295AC84D" w14:textId="47A4626E" w:rsidR="001C2956" w:rsidRPr="00613188" w:rsidRDefault="001C2956" w:rsidP="008B4A14">
      <w:pPr>
        <w:pStyle w:val="Default"/>
        <w:spacing w:line="360" w:lineRule="auto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8204304" w14:textId="77777777" w:rsidR="004C479D" w:rsidRDefault="004C479D" w:rsidP="004C47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8B7A2BB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17EAB534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22365A7E" w14:textId="77777777" w:rsidR="004C479D" w:rsidRDefault="004C479D" w:rsidP="004C479D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1A3A5C02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4BE87019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2F2151D7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C4D6805" w14:textId="77777777" w:rsidR="004C479D" w:rsidRDefault="004C479D" w:rsidP="004C479D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01388"/>
    <w:rsid w:val="000962FB"/>
    <w:rsid w:val="001156F1"/>
    <w:rsid w:val="001A1455"/>
    <w:rsid w:val="001C2956"/>
    <w:rsid w:val="003F5333"/>
    <w:rsid w:val="00406AB9"/>
    <w:rsid w:val="004C479D"/>
    <w:rsid w:val="00613188"/>
    <w:rsid w:val="007E2824"/>
    <w:rsid w:val="00836A13"/>
    <w:rsid w:val="008B4A14"/>
    <w:rsid w:val="00BC7E27"/>
    <w:rsid w:val="00F4320C"/>
    <w:rsid w:val="00F80679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  <w:style w:type="paragraph" w:customStyle="1" w:styleId="Default">
    <w:name w:val="Default"/>
    <w:rsid w:val="00BC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5</cp:revision>
  <dcterms:created xsi:type="dcterms:W3CDTF">2023-06-20T08:27:00Z</dcterms:created>
  <dcterms:modified xsi:type="dcterms:W3CDTF">2023-08-23T08:51:00Z</dcterms:modified>
</cp:coreProperties>
</file>