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A616BA4" w14:textId="77777777" w:rsidR="00656B86" w:rsidRPr="00F0386D" w:rsidRDefault="00656B86" w:rsidP="00B87373">
      <w:pPr>
        <w:spacing w:line="240" w:lineRule="auto"/>
        <w:jc w:val="right"/>
        <w:rPr>
          <w:b/>
          <w:i/>
          <w:szCs w:val="24"/>
        </w:rPr>
      </w:pPr>
      <w:r w:rsidRPr="00543281">
        <w:rPr>
          <w:b/>
          <w:i/>
          <w:szCs w:val="24"/>
        </w:rPr>
        <w:t xml:space="preserve">Załącznik </w:t>
      </w:r>
      <w:r w:rsidR="003B2FE2">
        <w:rPr>
          <w:b/>
          <w:i/>
          <w:szCs w:val="24"/>
        </w:rPr>
        <w:t>Nr 1</w:t>
      </w:r>
      <w:r w:rsidR="00A13081">
        <w:rPr>
          <w:b/>
          <w:i/>
          <w:szCs w:val="24"/>
        </w:rPr>
        <w:t>a</w:t>
      </w:r>
      <w:r w:rsidR="003B2FE2">
        <w:rPr>
          <w:b/>
          <w:i/>
          <w:szCs w:val="24"/>
        </w:rPr>
        <w:t xml:space="preserve"> </w:t>
      </w:r>
      <w:r w:rsidR="006D26A6">
        <w:rPr>
          <w:b/>
          <w:i/>
          <w:szCs w:val="24"/>
        </w:rPr>
        <w:t>do SWZ</w:t>
      </w:r>
      <w:r w:rsidRPr="00543281">
        <w:rPr>
          <w:b/>
          <w:i/>
          <w:szCs w:val="24"/>
        </w:rPr>
        <w:t xml:space="preserve"> </w:t>
      </w:r>
    </w:p>
    <w:p w14:paraId="666B66A4" w14:textId="3A829AE9" w:rsidR="00656B86" w:rsidRPr="00A371FC" w:rsidRDefault="000614D3" w:rsidP="00656B86">
      <w:pPr>
        <w:jc w:val="center"/>
        <w:rPr>
          <w:b/>
          <w:i/>
          <w:sz w:val="28"/>
          <w:szCs w:val="28"/>
        </w:rPr>
      </w:pPr>
      <w:r>
        <w:rPr>
          <w:b/>
          <w:i/>
          <w:sz w:val="28"/>
          <w:szCs w:val="28"/>
        </w:rPr>
        <w:t>FORMULARZ ASORTYMENTOWO-ILOŚCIOWY WRAZ Z FORMULARZEM CENOWYM</w:t>
      </w:r>
      <w:r w:rsidR="003B2FE2" w:rsidRPr="00A371FC">
        <w:rPr>
          <w:b/>
          <w:i/>
          <w:sz w:val="28"/>
          <w:szCs w:val="28"/>
        </w:rPr>
        <w:t xml:space="preserve"> </w:t>
      </w:r>
    </w:p>
    <w:p w14:paraId="50B2CE20" w14:textId="77777777" w:rsidR="001D6D8B" w:rsidRPr="001D6D8B" w:rsidRDefault="00656B86" w:rsidP="001D6D8B">
      <w:pPr>
        <w:spacing w:line="240" w:lineRule="auto"/>
        <w:ind w:left="993" w:hanging="993"/>
        <w:jc w:val="center"/>
        <w:rPr>
          <w:b/>
          <w:szCs w:val="24"/>
        </w:rPr>
      </w:pPr>
      <w:r w:rsidRPr="00A42B35">
        <w:rPr>
          <w:b/>
          <w:szCs w:val="24"/>
        </w:rPr>
        <w:t>Dotyczy</w:t>
      </w:r>
      <w:r w:rsidR="00F563A9" w:rsidRPr="00A42B35">
        <w:rPr>
          <w:b/>
          <w:szCs w:val="24"/>
        </w:rPr>
        <w:t xml:space="preserve">: </w:t>
      </w:r>
      <w:r w:rsidR="001D6D8B" w:rsidRPr="001D6D8B">
        <w:rPr>
          <w:b/>
          <w:szCs w:val="24"/>
        </w:rPr>
        <w:t xml:space="preserve">MODERNIZACJA SZPITALNEGO ODDZIAŁU RATUNKOWEGO ORAZ PODJAZDU DLA KARETEK </w:t>
      </w:r>
    </w:p>
    <w:p w14:paraId="769A7850" w14:textId="34F3A85A" w:rsidR="001D6D8B" w:rsidRPr="001D6D8B" w:rsidRDefault="001D6D8B" w:rsidP="001D6D8B">
      <w:pPr>
        <w:spacing w:line="240" w:lineRule="auto"/>
        <w:ind w:left="993" w:hanging="993"/>
        <w:jc w:val="center"/>
        <w:rPr>
          <w:b/>
          <w:szCs w:val="24"/>
        </w:rPr>
      </w:pPr>
      <w:r w:rsidRPr="001D6D8B">
        <w:rPr>
          <w:b/>
          <w:szCs w:val="24"/>
        </w:rPr>
        <w:t xml:space="preserve">W FORMULE „ZAPROJEKTUJ </w:t>
      </w:r>
      <w:r w:rsidR="005C02D8">
        <w:rPr>
          <w:b/>
          <w:szCs w:val="24"/>
        </w:rPr>
        <w:t>–</w:t>
      </w:r>
      <w:r w:rsidRPr="001D6D8B">
        <w:rPr>
          <w:b/>
          <w:szCs w:val="24"/>
        </w:rPr>
        <w:t xml:space="preserve"> WYBUDUJ</w:t>
      </w:r>
      <w:r w:rsidR="005C02D8">
        <w:rPr>
          <w:b/>
          <w:szCs w:val="24"/>
        </w:rPr>
        <w:t xml:space="preserve"> - WYPOSAŻ</w:t>
      </w:r>
      <w:r w:rsidRPr="001D6D8B">
        <w:rPr>
          <w:b/>
          <w:szCs w:val="24"/>
        </w:rPr>
        <w:t>”</w:t>
      </w:r>
    </w:p>
    <w:p w14:paraId="2C7FF8A9" w14:textId="1F069B56" w:rsidR="00D84455" w:rsidRDefault="001D6D8B" w:rsidP="001D6D8B">
      <w:pPr>
        <w:spacing w:line="240" w:lineRule="auto"/>
        <w:ind w:left="993" w:hanging="993"/>
        <w:jc w:val="center"/>
        <w:rPr>
          <w:b/>
          <w:szCs w:val="24"/>
        </w:rPr>
      </w:pPr>
      <w:r w:rsidRPr="001D6D8B">
        <w:rPr>
          <w:b/>
          <w:szCs w:val="24"/>
        </w:rPr>
        <w:t>NR REFERENCYJNY: ZP/PN/19/04/2024</w:t>
      </w:r>
    </w:p>
    <w:p w14:paraId="24367469" w14:textId="77777777" w:rsidR="001D6D8B" w:rsidRDefault="001D6D8B" w:rsidP="001D6D8B">
      <w:pPr>
        <w:spacing w:line="240" w:lineRule="auto"/>
        <w:ind w:left="993" w:hanging="993"/>
        <w:jc w:val="center"/>
        <w:rPr>
          <w:szCs w:val="24"/>
        </w:rPr>
      </w:pPr>
    </w:p>
    <w:p w14:paraId="44733234" w14:textId="77777777" w:rsidR="0040262E" w:rsidRDefault="007A68F2" w:rsidP="0096207E">
      <w:pPr>
        <w:spacing w:line="240" w:lineRule="auto"/>
        <w:rPr>
          <w:szCs w:val="24"/>
        </w:rPr>
      </w:pPr>
      <w:r>
        <w:rPr>
          <w:szCs w:val="24"/>
        </w:rPr>
        <w:t>Oferujemy realizację przedm</w:t>
      </w:r>
      <w:r w:rsidR="0096207E">
        <w:rPr>
          <w:szCs w:val="24"/>
        </w:rPr>
        <w:t>i</w:t>
      </w:r>
      <w:r>
        <w:rPr>
          <w:szCs w:val="24"/>
        </w:rPr>
        <w:t>otu zamówienia, zgodnie z wymogami zawartymi w Specyfikacji Warunków Zamówienia:</w:t>
      </w:r>
    </w:p>
    <w:p w14:paraId="1259C152" w14:textId="77777777" w:rsidR="0040262E" w:rsidRDefault="0040262E" w:rsidP="0096207E">
      <w:pPr>
        <w:spacing w:line="240" w:lineRule="auto"/>
        <w:rPr>
          <w:szCs w:val="24"/>
        </w:rPr>
      </w:pPr>
    </w:p>
    <w:p w14:paraId="185A24C2" w14:textId="4277E362" w:rsidR="00A42B35" w:rsidRDefault="00A42B35" w:rsidP="00C716C7">
      <w:pPr>
        <w:spacing w:line="240" w:lineRule="auto"/>
        <w:jc w:val="both"/>
        <w:rPr>
          <w:b/>
          <w:bCs/>
          <w:szCs w:val="24"/>
        </w:rPr>
      </w:pPr>
      <w:r>
        <w:rPr>
          <w:b/>
          <w:bCs/>
          <w:szCs w:val="24"/>
        </w:rPr>
        <w:t xml:space="preserve">TABELA NR 1: </w:t>
      </w:r>
    </w:p>
    <w:p w14:paraId="5540E245" w14:textId="77777777" w:rsidR="0040262E" w:rsidRPr="00A42B35" w:rsidRDefault="0040262E" w:rsidP="00C716C7">
      <w:pPr>
        <w:spacing w:line="240" w:lineRule="auto"/>
        <w:jc w:val="both"/>
        <w:rPr>
          <w:b/>
          <w:bCs/>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5321"/>
        <w:gridCol w:w="790"/>
        <w:gridCol w:w="1620"/>
        <w:gridCol w:w="1793"/>
        <w:gridCol w:w="1799"/>
        <w:gridCol w:w="1265"/>
        <w:gridCol w:w="1623"/>
      </w:tblGrid>
      <w:tr w:rsidR="00D84455" w:rsidRPr="00DC129E" w14:paraId="0D58B789" w14:textId="77777777" w:rsidTr="00D84455">
        <w:trPr>
          <w:trHeight w:val="1186"/>
        </w:trPr>
        <w:tc>
          <w:tcPr>
            <w:tcW w:w="394" w:type="pct"/>
            <w:tcBorders>
              <w:top w:val="single" w:sz="4" w:space="0" w:color="auto"/>
              <w:left w:val="single" w:sz="4" w:space="0" w:color="auto"/>
              <w:bottom w:val="single" w:sz="4" w:space="0" w:color="auto"/>
              <w:right w:val="single" w:sz="4" w:space="0" w:color="auto"/>
            </w:tcBorders>
            <w:shd w:val="pct12" w:color="auto" w:fill="auto"/>
          </w:tcPr>
          <w:p w14:paraId="353548F5" w14:textId="77777777" w:rsidR="00D84455" w:rsidRPr="00DC129E" w:rsidRDefault="00D84455" w:rsidP="000859D1">
            <w:pPr>
              <w:spacing w:line="240" w:lineRule="auto"/>
              <w:jc w:val="center"/>
              <w:rPr>
                <w:b/>
                <w:sz w:val="20"/>
              </w:rPr>
            </w:pPr>
            <w:r w:rsidRPr="00DC129E">
              <w:rPr>
                <w:b/>
                <w:sz w:val="20"/>
              </w:rPr>
              <w:t>Lp.</w:t>
            </w:r>
          </w:p>
        </w:tc>
        <w:tc>
          <w:tcPr>
            <w:tcW w:w="1725" w:type="pct"/>
            <w:tcBorders>
              <w:top w:val="single" w:sz="4" w:space="0" w:color="auto"/>
              <w:left w:val="single" w:sz="4" w:space="0" w:color="auto"/>
              <w:bottom w:val="single" w:sz="4" w:space="0" w:color="auto"/>
              <w:right w:val="single" w:sz="4" w:space="0" w:color="auto"/>
            </w:tcBorders>
            <w:shd w:val="pct12" w:color="auto" w:fill="auto"/>
          </w:tcPr>
          <w:p w14:paraId="583CBB50" w14:textId="77777777" w:rsidR="00D84455" w:rsidRPr="00DC129E" w:rsidRDefault="00D84455" w:rsidP="000859D1">
            <w:pPr>
              <w:spacing w:line="240" w:lineRule="auto"/>
              <w:jc w:val="center"/>
              <w:rPr>
                <w:b/>
                <w:sz w:val="20"/>
              </w:rPr>
            </w:pPr>
            <w:r w:rsidRPr="00DC129E">
              <w:rPr>
                <w:b/>
                <w:sz w:val="20"/>
              </w:rPr>
              <w:t>Opis asortymentu</w:t>
            </w:r>
          </w:p>
        </w:tc>
        <w:tc>
          <w:tcPr>
            <w:tcW w:w="256" w:type="pct"/>
            <w:tcBorders>
              <w:top w:val="single" w:sz="4" w:space="0" w:color="auto"/>
              <w:left w:val="single" w:sz="4" w:space="0" w:color="auto"/>
              <w:bottom w:val="single" w:sz="4" w:space="0" w:color="auto"/>
              <w:right w:val="single" w:sz="4" w:space="0" w:color="auto"/>
            </w:tcBorders>
            <w:shd w:val="pct12" w:color="auto" w:fill="auto"/>
          </w:tcPr>
          <w:p w14:paraId="2CEAE3E0" w14:textId="77777777" w:rsidR="00D84455" w:rsidRPr="00DC129E" w:rsidRDefault="00D84455" w:rsidP="000859D1">
            <w:pPr>
              <w:spacing w:line="240" w:lineRule="auto"/>
              <w:jc w:val="center"/>
              <w:rPr>
                <w:b/>
                <w:sz w:val="20"/>
              </w:rPr>
            </w:pPr>
            <w:r w:rsidRPr="00DC129E">
              <w:rPr>
                <w:b/>
                <w:sz w:val="20"/>
              </w:rPr>
              <w:t>j.m.</w:t>
            </w:r>
          </w:p>
        </w:tc>
        <w:tc>
          <w:tcPr>
            <w:tcW w:w="525" w:type="pct"/>
            <w:tcBorders>
              <w:top w:val="single" w:sz="4" w:space="0" w:color="auto"/>
              <w:left w:val="single" w:sz="4" w:space="0" w:color="auto"/>
              <w:bottom w:val="single" w:sz="4" w:space="0" w:color="auto"/>
              <w:right w:val="single" w:sz="4" w:space="0" w:color="auto"/>
            </w:tcBorders>
            <w:shd w:val="pct12" w:color="auto" w:fill="auto"/>
          </w:tcPr>
          <w:p w14:paraId="4A34CCDC" w14:textId="77777777" w:rsidR="00D84455" w:rsidRPr="00DC129E" w:rsidRDefault="00D84455" w:rsidP="000859D1">
            <w:pPr>
              <w:spacing w:line="240" w:lineRule="auto"/>
              <w:jc w:val="center"/>
              <w:rPr>
                <w:b/>
                <w:sz w:val="20"/>
              </w:rPr>
            </w:pPr>
            <w:r w:rsidRPr="00DC129E">
              <w:rPr>
                <w:b/>
                <w:sz w:val="20"/>
              </w:rPr>
              <w:t xml:space="preserve"> </w:t>
            </w:r>
            <w:r>
              <w:rPr>
                <w:b/>
                <w:sz w:val="20"/>
              </w:rPr>
              <w:t>I</w:t>
            </w:r>
            <w:r w:rsidRPr="00DC129E">
              <w:rPr>
                <w:b/>
                <w:sz w:val="20"/>
              </w:rPr>
              <w:t xml:space="preserve">lość zamówienia </w:t>
            </w:r>
          </w:p>
          <w:p w14:paraId="66A3EE82" w14:textId="77777777" w:rsidR="00D84455" w:rsidRPr="00DC129E" w:rsidRDefault="00D84455" w:rsidP="000859D1">
            <w:pPr>
              <w:spacing w:line="240" w:lineRule="auto"/>
              <w:jc w:val="center"/>
              <w:rPr>
                <w:b/>
                <w:sz w:val="20"/>
              </w:rPr>
            </w:pPr>
          </w:p>
        </w:tc>
        <w:tc>
          <w:tcPr>
            <w:tcW w:w="581" w:type="pct"/>
            <w:tcBorders>
              <w:top w:val="single" w:sz="4" w:space="0" w:color="auto"/>
              <w:left w:val="single" w:sz="4" w:space="0" w:color="auto"/>
              <w:bottom w:val="single" w:sz="4" w:space="0" w:color="auto"/>
              <w:right w:val="single" w:sz="4" w:space="0" w:color="auto"/>
            </w:tcBorders>
            <w:shd w:val="pct12" w:color="auto" w:fill="auto"/>
          </w:tcPr>
          <w:p w14:paraId="3A01E238" w14:textId="77777777" w:rsidR="00D84455" w:rsidRPr="00DC129E" w:rsidRDefault="00D84455" w:rsidP="000859D1">
            <w:pPr>
              <w:spacing w:line="240" w:lineRule="auto"/>
              <w:jc w:val="center"/>
              <w:rPr>
                <w:b/>
                <w:sz w:val="20"/>
              </w:rPr>
            </w:pPr>
            <w:r w:rsidRPr="00DC129E">
              <w:rPr>
                <w:b/>
                <w:sz w:val="20"/>
              </w:rPr>
              <w:t>Cena jednostkowa netto</w:t>
            </w:r>
          </w:p>
        </w:tc>
        <w:tc>
          <w:tcPr>
            <w:tcW w:w="583" w:type="pct"/>
            <w:tcBorders>
              <w:top w:val="single" w:sz="4" w:space="0" w:color="auto"/>
              <w:left w:val="single" w:sz="4" w:space="0" w:color="auto"/>
              <w:bottom w:val="single" w:sz="4" w:space="0" w:color="auto"/>
              <w:right w:val="single" w:sz="4" w:space="0" w:color="auto"/>
            </w:tcBorders>
            <w:shd w:val="pct12" w:color="auto" w:fill="auto"/>
          </w:tcPr>
          <w:p w14:paraId="755054E2" w14:textId="77777777" w:rsidR="00D84455" w:rsidRPr="00DC129E" w:rsidRDefault="00D84455" w:rsidP="000859D1">
            <w:pPr>
              <w:spacing w:line="240" w:lineRule="auto"/>
              <w:jc w:val="center"/>
              <w:rPr>
                <w:b/>
                <w:sz w:val="20"/>
              </w:rPr>
            </w:pPr>
            <w:r w:rsidRPr="00DC129E">
              <w:rPr>
                <w:b/>
                <w:sz w:val="20"/>
              </w:rPr>
              <w:t>Łączna  cena</w:t>
            </w:r>
          </w:p>
          <w:p w14:paraId="25D55A70" w14:textId="77777777" w:rsidR="00D84455" w:rsidRPr="00DC129E" w:rsidRDefault="00D84455" w:rsidP="000859D1">
            <w:pPr>
              <w:spacing w:line="240" w:lineRule="auto"/>
              <w:jc w:val="center"/>
              <w:rPr>
                <w:b/>
                <w:sz w:val="20"/>
              </w:rPr>
            </w:pPr>
            <w:r w:rsidRPr="00DC129E">
              <w:rPr>
                <w:b/>
                <w:sz w:val="20"/>
              </w:rPr>
              <w:t>netto</w:t>
            </w:r>
          </w:p>
        </w:tc>
        <w:tc>
          <w:tcPr>
            <w:tcW w:w="410" w:type="pct"/>
            <w:tcBorders>
              <w:top w:val="single" w:sz="4" w:space="0" w:color="auto"/>
              <w:left w:val="single" w:sz="4" w:space="0" w:color="auto"/>
              <w:bottom w:val="single" w:sz="4" w:space="0" w:color="auto"/>
              <w:right w:val="single" w:sz="4" w:space="0" w:color="auto"/>
            </w:tcBorders>
            <w:shd w:val="pct12" w:color="auto" w:fill="auto"/>
          </w:tcPr>
          <w:p w14:paraId="04FB49BE" w14:textId="77777777" w:rsidR="00D84455" w:rsidRPr="00DC129E" w:rsidRDefault="00D84455" w:rsidP="000859D1">
            <w:pPr>
              <w:spacing w:line="240" w:lineRule="auto"/>
              <w:jc w:val="center"/>
              <w:rPr>
                <w:b/>
                <w:sz w:val="20"/>
              </w:rPr>
            </w:pPr>
            <w:r w:rsidRPr="00DC129E">
              <w:rPr>
                <w:b/>
                <w:sz w:val="20"/>
              </w:rPr>
              <w:t>Stawka</w:t>
            </w:r>
          </w:p>
          <w:p w14:paraId="3748A357" w14:textId="77777777" w:rsidR="00D84455" w:rsidRPr="00DC129E" w:rsidRDefault="00D84455" w:rsidP="000859D1">
            <w:pPr>
              <w:spacing w:line="240" w:lineRule="auto"/>
              <w:jc w:val="center"/>
              <w:rPr>
                <w:b/>
                <w:sz w:val="20"/>
              </w:rPr>
            </w:pPr>
            <w:r w:rsidRPr="00DC129E">
              <w:rPr>
                <w:b/>
                <w:sz w:val="20"/>
              </w:rPr>
              <w:t>VAT</w:t>
            </w:r>
          </w:p>
          <w:p w14:paraId="78AF059C" w14:textId="77777777" w:rsidR="00D84455" w:rsidRPr="00DC129E" w:rsidRDefault="00D84455" w:rsidP="000859D1">
            <w:pPr>
              <w:spacing w:line="240" w:lineRule="auto"/>
              <w:jc w:val="center"/>
              <w:rPr>
                <w:b/>
                <w:sz w:val="20"/>
              </w:rPr>
            </w:pPr>
            <w:r w:rsidRPr="00DC129E">
              <w:rPr>
                <w:b/>
                <w:sz w:val="20"/>
              </w:rPr>
              <w:t>%</w:t>
            </w:r>
          </w:p>
          <w:p w14:paraId="6D773D09" w14:textId="77777777" w:rsidR="00D84455" w:rsidRPr="00DC129E" w:rsidRDefault="00D84455" w:rsidP="000859D1">
            <w:pPr>
              <w:spacing w:line="240" w:lineRule="auto"/>
              <w:jc w:val="center"/>
              <w:rPr>
                <w:b/>
                <w:sz w:val="20"/>
              </w:rPr>
            </w:pPr>
          </w:p>
        </w:tc>
        <w:tc>
          <w:tcPr>
            <w:tcW w:w="526" w:type="pct"/>
            <w:tcBorders>
              <w:top w:val="single" w:sz="4" w:space="0" w:color="auto"/>
              <w:left w:val="single" w:sz="4" w:space="0" w:color="auto"/>
              <w:bottom w:val="single" w:sz="4" w:space="0" w:color="auto"/>
              <w:right w:val="single" w:sz="4" w:space="0" w:color="auto"/>
            </w:tcBorders>
            <w:shd w:val="pct12" w:color="auto" w:fill="auto"/>
          </w:tcPr>
          <w:p w14:paraId="126D7CC8" w14:textId="77777777" w:rsidR="00D84455" w:rsidRPr="00DC129E" w:rsidRDefault="00D84455" w:rsidP="000859D1">
            <w:pPr>
              <w:spacing w:line="240" w:lineRule="auto"/>
              <w:jc w:val="center"/>
              <w:rPr>
                <w:b/>
                <w:bCs/>
                <w:sz w:val="20"/>
              </w:rPr>
            </w:pPr>
            <w:r w:rsidRPr="00DC129E">
              <w:rPr>
                <w:b/>
                <w:sz w:val="20"/>
              </w:rPr>
              <w:t>Łączna cena  brutto</w:t>
            </w:r>
          </w:p>
        </w:tc>
      </w:tr>
      <w:tr w:rsidR="00D84455" w:rsidRPr="00DC129E" w14:paraId="55DC098C" w14:textId="77777777" w:rsidTr="00D84455">
        <w:trPr>
          <w:trHeight w:val="303"/>
        </w:trPr>
        <w:tc>
          <w:tcPr>
            <w:tcW w:w="394" w:type="pct"/>
            <w:tcBorders>
              <w:top w:val="single" w:sz="4" w:space="0" w:color="auto"/>
              <w:left w:val="single" w:sz="4" w:space="0" w:color="auto"/>
              <w:bottom w:val="single" w:sz="4" w:space="0" w:color="auto"/>
              <w:right w:val="single" w:sz="4" w:space="0" w:color="auto"/>
            </w:tcBorders>
            <w:shd w:val="pct12" w:color="auto" w:fill="auto"/>
          </w:tcPr>
          <w:p w14:paraId="1F85C30F" w14:textId="77777777" w:rsidR="00D84455" w:rsidRPr="00DC129E" w:rsidRDefault="00D84455" w:rsidP="000859D1">
            <w:pPr>
              <w:spacing w:line="240" w:lineRule="auto"/>
              <w:jc w:val="center"/>
              <w:rPr>
                <w:b/>
                <w:sz w:val="20"/>
              </w:rPr>
            </w:pPr>
            <w:r w:rsidRPr="00DC129E">
              <w:rPr>
                <w:b/>
                <w:sz w:val="20"/>
              </w:rPr>
              <w:t>A</w:t>
            </w:r>
          </w:p>
        </w:tc>
        <w:tc>
          <w:tcPr>
            <w:tcW w:w="1725" w:type="pct"/>
            <w:tcBorders>
              <w:top w:val="single" w:sz="4" w:space="0" w:color="auto"/>
              <w:left w:val="single" w:sz="4" w:space="0" w:color="auto"/>
              <w:bottom w:val="single" w:sz="4" w:space="0" w:color="auto"/>
              <w:right w:val="single" w:sz="4" w:space="0" w:color="auto"/>
            </w:tcBorders>
            <w:shd w:val="pct12" w:color="auto" w:fill="auto"/>
          </w:tcPr>
          <w:p w14:paraId="6998EA71" w14:textId="77777777" w:rsidR="00D84455" w:rsidRPr="00DC129E" w:rsidRDefault="00D84455" w:rsidP="000859D1">
            <w:pPr>
              <w:spacing w:line="240" w:lineRule="auto"/>
              <w:jc w:val="center"/>
              <w:rPr>
                <w:b/>
                <w:sz w:val="20"/>
              </w:rPr>
            </w:pPr>
            <w:r w:rsidRPr="00DC129E">
              <w:rPr>
                <w:b/>
                <w:sz w:val="20"/>
              </w:rPr>
              <w:t>B</w:t>
            </w:r>
          </w:p>
        </w:tc>
        <w:tc>
          <w:tcPr>
            <w:tcW w:w="256" w:type="pct"/>
            <w:tcBorders>
              <w:top w:val="single" w:sz="4" w:space="0" w:color="auto"/>
              <w:left w:val="single" w:sz="4" w:space="0" w:color="auto"/>
              <w:bottom w:val="single" w:sz="4" w:space="0" w:color="auto"/>
              <w:right w:val="single" w:sz="4" w:space="0" w:color="auto"/>
            </w:tcBorders>
            <w:shd w:val="pct12" w:color="auto" w:fill="auto"/>
          </w:tcPr>
          <w:p w14:paraId="2A66E2A5" w14:textId="77777777" w:rsidR="00D84455" w:rsidRPr="00DC129E" w:rsidRDefault="00D84455" w:rsidP="000859D1">
            <w:pPr>
              <w:spacing w:line="240" w:lineRule="auto"/>
              <w:jc w:val="center"/>
              <w:rPr>
                <w:b/>
                <w:sz w:val="20"/>
              </w:rPr>
            </w:pPr>
            <w:r w:rsidRPr="00DC129E">
              <w:rPr>
                <w:b/>
                <w:sz w:val="20"/>
              </w:rPr>
              <w:t>C</w:t>
            </w:r>
          </w:p>
        </w:tc>
        <w:tc>
          <w:tcPr>
            <w:tcW w:w="525" w:type="pct"/>
            <w:tcBorders>
              <w:top w:val="single" w:sz="4" w:space="0" w:color="auto"/>
              <w:left w:val="single" w:sz="4" w:space="0" w:color="auto"/>
              <w:bottom w:val="single" w:sz="4" w:space="0" w:color="auto"/>
              <w:right w:val="single" w:sz="4" w:space="0" w:color="auto"/>
            </w:tcBorders>
            <w:shd w:val="pct12" w:color="auto" w:fill="auto"/>
          </w:tcPr>
          <w:p w14:paraId="48119581" w14:textId="77777777" w:rsidR="00D84455" w:rsidRPr="00DC129E" w:rsidRDefault="00D84455" w:rsidP="000859D1">
            <w:pPr>
              <w:spacing w:line="240" w:lineRule="auto"/>
              <w:jc w:val="center"/>
              <w:rPr>
                <w:b/>
                <w:sz w:val="20"/>
              </w:rPr>
            </w:pPr>
            <w:r w:rsidRPr="00DC129E">
              <w:rPr>
                <w:b/>
                <w:sz w:val="20"/>
              </w:rPr>
              <w:t>D</w:t>
            </w:r>
          </w:p>
        </w:tc>
        <w:tc>
          <w:tcPr>
            <w:tcW w:w="581" w:type="pct"/>
            <w:tcBorders>
              <w:top w:val="single" w:sz="4" w:space="0" w:color="auto"/>
              <w:left w:val="single" w:sz="4" w:space="0" w:color="auto"/>
              <w:bottom w:val="single" w:sz="4" w:space="0" w:color="auto"/>
              <w:right w:val="single" w:sz="4" w:space="0" w:color="auto"/>
            </w:tcBorders>
            <w:shd w:val="pct12" w:color="auto" w:fill="auto"/>
          </w:tcPr>
          <w:p w14:paraId="65A14D3A" w14:textId="77777777" w:rsidR="00D84455" w:rsidRPr="00DC129E" w:rsidRDefault="00D84455" w:rsidP="000859D1">
            <w:pPr>
              <w:spacing w:line="240" w:lineRule="auto"/>
              <w:jc w:val="center"/>
              <w:rPr>
                <w:b/>
                <w:sz w:val="20"/>
              </w:rPr>
            </w:pPr>
            <w:r w:rsidRPr="00DC129E">
              <w:rPr>
                <w:b/>
                <w:sz w:val="20"/>
              </w:rPr>
              <w:t>E</w:t>
            </w:r>
          </w:p>
        </w:tc>
        <w:tc>
          <w:tcPr>
            <w:tcW w:w="583" w:type="pct"/>
            <w:tcBorders>
              <w:top w:val="single" w:sz="4" w:space="0" w:color="auto"/>
              <w:left w:val="single" w:sz="4" w:space="0" w:color="auto"/>
              <w:bottom w:val="single" w:sz="4" w:space="0" w:color="auto"/>
              <w:right w:val="single" w:sz="4" w:space="0" w:color="auto"/>
            </w:tcBorders>
            <w:shd w:val="pct12" w:color="auto" w:fill="auto"/>
          </w:tcPr>
          <w:p w14:paraId="781CA254" w14:textId="77777777" w:rsidR="00D84455" w:rsidRPr="00DC129E" w:rsidRDefault="00D84455" w:rsidP="000859D1">
            <w:pPr>
              <w:spacing w:line="240" w:lineRule="auto"/>
              <w:jc w:val="center"/>
              <w:rPr>
                <w:b/>
                <w:sz w:val="20"/>
              </w:rPr>
            </w:pPr>
            <w:r w:rsidRPr="00DC129E">
              <w:rPr>
                <w:b/>
                <w:sz w:val="20"/>
              </w:rPr>
              <w:t>F=(</w:t>
            </w:r>
            <w:proofErr w:type="spellStart"/>
            <w:r w:rsidRPr="00DC129E">
              <w:rPr>
                <w:b/>
                <w:sz w:val="20"/>
              </w:rPr>
              <w:t>DxE</w:t>
            </w:r>
            <w:proofErr w:type="spellEnd"/>
            <w:r w:rsidRPr="00DC129E">
              <w:rPr>
                <w:b/>
                <w:sz w:val="20"/>
              </w:rPr>
              <w:t>)</w:t>
            </w:r>
          </w:p>
        </w:tc>
        <w:tc>
          <w:tcPr>
            <w:tcW w:w="410" w:type="pct"/>
            <w:tcBorders>
              <w:top w:val="single" w:sz="4" w:space="0" w:color="auto"/>
              <w:left w:val="single" w:sz="4" w:space="0" w:color="auto"/>
              <w:bottom w:val="single" w:sz="4" w:space="0" w:color="auto"/>
              <w:right w:val="single" w:sz="4" w:space="0" w:color="auto"/>
            </w:tcBorders>
            <w:shd w:val="pct12" w:color="auto" w:fill="auto"/>
          </w:tcPr>
          <w:p w14:paraId="7D8C5ECE" w14:textId="77777777" w:rsidR="00D84455" w:rsidRPr="00DC129E" w:rsidRDefault="00D84455" w:rsidP="000859D1">
            <w:pPr>
              <w:spacing w:line="240" w:lineRule="auto"/>
              <w:jc w:val="center"/>
              <w:rPr>
                <w:b/>
                <w:sz w:val="20"/>
              </w:rPr>
            </w:pPr>
            <w:r w:rsidRPr="00DC129E">
              <w:rPr>
                <w:b/>
                <w:sz w:val="20"/>
              </w:rPr>
              <w:t>G</w:t>
            </w:r>
          </w:p>
        </w:tc>
        <w:tc>
          <w:tcPr>
            <w:tcW w:w="526" w:type="pct"/>
            <w:tcBorders>
              <w:top w:val="single" w:sz="4" w:space="0" w:color="auto"/>
              <w:left w:val="single" w:sz="4" w:space="0" w:color="auto"/>
              <w:bottom w:val="single" w:sz="4" w:space="0" w:color="auto"/>
              <w:right w:val="single" w:sz="4" w:space="0" w:color="auto"/>
            </w:tcBorders>
            <w:shd w:val="pct12" w:color="auto" w:fill="auto"/>
          </w:tcPr>
          <w:p w14:paraId="0D1E136E" w14:textId="77777777" w:rsidR="00D84455" w:rsidRPr="00DC129E" w:rsidRDefault="00D84455" w:rsidP="000859D1">
            <w:pPr>
              <w:snapToGrid w:val="0"/>
              <w:spacing w:line="240" w:lineRule="auto"/>
              <w:jc w:val="center"/>
              <w:rPr>
                <w:b/>
                <w:color w:val="000000"/>
                <w:sz w:val="20"/>
              </w:rPr>
            </w:pPr>
            <w:r w:rsidRPr="00DC129E">
              <w:rPr>
                <w:b/>
                <w:sz w:val="20"/>
              </w:rPr>
              <w:t>H= (F+G)</w:t>
            </w:r>
          </w:p>
        </w:tc>
      </w:tr>
      <w:tr w:rsidR="00D84455" w:rsidRPr="00BA1E89" w14:paraId="7C0B48FC"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5672E9A" w14:textId="77777777" w:rsidR="00D84455" w:rsidRPr="006C47D6" w:rsidRDefault="00D84455" w:rsidP="000859D1">
            <w:pPr>
              <w:spacing w:line="240" w:lineRule="auto"/>
              <w:rPr>
                <w:b/>
                <w:sz w:val="22"/>
                <w:szCs w:val="22"/>
              </w:rPr>
            </w:pPr>
            <w:r w:rsidRPr="006C47D6">
              <w:rPr>
                <w:b/>
                <w:sz w:val="22"/>
                <w:szCs w:val="22"/>
              </w:rPr>
              <w:t>1.</w:t>
            </w:r>
          </w:p>
        </w:tc>
        <w:tc>
          <w:tcPr>
            <w:tcW w:w="4606" w:type="pct"/>
            <w:gridSpan w:val="7"/>
            <w:tcBorders>
              <w:top w:val="single" w:sz="4" w:space="0" w:color="auto"/>
              <w:left w:val="single" w:sz="4" w:space="0" w:color="auto"/>
              <w:bottom w:val="single" w:sz="4" w:space="0" w:color="auto"/>
              <w:right w:val="single" w:sz="4" w:space="0" w:color="auto"/>
            </w:tcBorders>
            <w:vAlign w:val="center"/>
          </w:tcPr>
          <w:p w14:paraId="1273B59F" w14:textId="6D18FB7D" w:rsidR="00D84455" w:rsidRPr="006C47D6" w:rsidRDefault="001D6D8B" w:rsidP="000859D1">
            <w:pPr>
              <w:snapToGrid w:val="0"/>
              <w:spacing w:line="240" w:lineRule="auto"/>
              <w:jc w:val="both"/>
              <w:rPr>
                <w:b/>
                <w:color w:val="000000"/>
                <w:sz w:val="22"/>
                <w:szCs w:val="22"/>
              </w:rPr>
            </w:pPr>
            <w:r w:rsidRPr="001D6D8B">
              <w:rPr>
                <w:b/>
                <w:sz w:val="22"/>
                <w:szCs w:val="22"/>
              </w:rPr>
              <w:t xml:space="preserve">Modernizacja Szpitalnego Oddziału Ratunkowego oraz podjazdu dla karetek w formule „zaprojektuj </w:t>
            </w:r>
            <w:r w:rsidR="005C02D8">
              <w:rPr>
                <w:b/>
                <w:sz w:val="22"/>
                <w:szCs w:val="22"/>
              </w:rPr>
              <w:t>–</w:t>
            </w:r>
            <w:r w:rsidRPr="001D6D8B">
              <w:rPr>
                <w:b/>
                <w:sz w:val="22"/>
                <w:szCs w:val="22"/>
              </w:rPr>
              <w:t xml:space="preserve"> wybuduj</w:t>
            </w:r>
            <w:r w:rsidR="005C02D8">
              <w:rPr>
                <w:b/>
                <w:sz w:val="22"/>
                <w:szCs w:val="22"/>
              </w:rPr>
              <w:t xml:space="preserve"> - wyposaż</w:t>
            </w:r>
            <w:r w:rsidRPr="001D6D8B">
              <w:rPr>
                <w:b/>
                <w:sz w:val="22"/>
                <w:szCs w:val="22"/>
              </w:rPr>
              <w:t>”</w:t>
            </w:r>
            <w:r w:rsidR="000614D3">
              <w:rPr>
                <w:b/>
                <w:sz w:val="22"/>
                <w:szCs w:val="22"/>
              </w:rPr>
              <w:t xml:space="preserve"> - </w:t>
            </w:r>
            <w:r w:rsidR="000614D3" w:rsidRPr="000614D3">
              <w:rPr>
                <w:b/>
                <w:sz w:val="22"/>
                <w:szCs w:val="22"/>
              </w:rPr>
              <w:t>wykonanie prac projektowych wraz z realizacją na ich podstawie robót budowlanych</w:t>
            </w:r>
          </w:p>
        </w:tc>
      </w:tr>
      <w:tr w:rsidR="00D84455" w:rsidRPr="00BA1E89" w14:paraId="47465507"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7FBDC8A" w14:textId="77777777" w:rsidR="00D84455" w:rsidRPr="006C47D6" w:rsidRDefault="00D84455" w:rsidP="000859D1">
            <w:pPr>
              <w:spacing w:line="240" w:lineRule="auto"/>
              <w:rPr>
                <w:b/>
                <w:sz w:val="22"/>
                <w:szCs w:val="22"/>
              </w:rPr>
            </w:pPr>
            <w:r w:rsidRPr="006C47D6">
              <w:rPr>
                <w:b/>
                <w:sz w:val="22"/>
                <w:szCs w:val="22"/>
              </w:rPr>
              <w:t>1.1.</w:t>
            </w:r>
          </w:p>
        </w:tc>
        <w:tc>
          <w:tcPr>
            <w:tcW w:w="1725" w:type="pct"/>
            <w:tcBorders>
              <w:top w:val="single" w:sz="4" w:space="0" w:color="auto"/>
              <w:left w:val="single" w:sz="4" w:space="0" w:color="auto"/>
              <w:bottom w:val="single" w:sz="4" w:space="0" w:color="auto"/>
            </w:tcBorders>
            <w:vAlign w:val="center"/>
          </w:tcPr>
          <w:p w14:paraId="744870AC" w14:textId="52283DB3" w:rsidR="00D84455" w:rsidRPr="006C47D6" w:rsidRDefault="001D6D8B" w:rsidP="000859D1">
            <w:pPr>
              <w:spacing w:line="240" w:lineRule="auto"/>
              <w:rPr>
                <w:b/>
                <w:sz w:val="22"/>
                <w:szCs w:val="22"/>
              </w:rPr>
            </w:pPr>
            <w:r>
              <w:rPr>
                <w:b/>
                <w:sz w:val="22"/>
                <w:szCs w:val="22"/>
              </w:rPr>
              <w:t>Wykonanie prac projektowych</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A176ED2" w14:textId="08D0310D" w:rsidR="00D84455" w:rsidRPr="006C47D6" w:rsidRDefault="001D6D8B" w:rsidP="000859D1">
            <w:pPr>
              <w:snapToGrid w:val="0"/>
              <w:spacing w:line="240" w:lineRule="auto"/>
              <w:jc w:val="center"/>
              <w:rPr>
                <w:color w:val="000000"/>
                <w:sz w:val="22"/>
                <w:szCs w:val="22"/>
              </w:rPr>
            </w:pPr>
            <w:proofErr w:type="spellStart"/>
            <w:r>
              <w:rPr>
                <w:color w:val="000000"/>
                <w:sz w:val="22"/>
                <w:szCs w:val="22"/>
              </w:rPr>
              <w:t>usł</w:t>
            </w:r>
            <w:proofErr w:type="spellEnd"/>
            <w:r>
              <w:rPr>
                <w:color w:val="000000"/>
                <w:sz w:val="22"/>
                <w:szCs w:val="22"/>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0033D57" w14:textId="77777777" w:rsidR="00D84455" w:rsidRPr="006C47D6" w:rsidRDefault="00D84455"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754FE48" w14:textId="77777777" w:rsidR="00D84455" w:rsidRPr="006C47D6" w:rsidRDefault="00D84455"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2ABFB87" w14:textId="77777777" w:rsidR="00D84455" w:rsidRPr="006C47D6" w:rsidRDefault="00D84455"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ADD4F0C" w14:textId="77777777" w:rsidR="00D84455" w:rsidRPr="006C47D6" w:rsidRDefault="00D84455"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72E5380" w14:textId="77777777" w:rsidR="00D84455" w:rsidRPr="006C47D6" w:rsidRDefault="00D84455" w:rsidP="000859D1">
            <w:pPr>
              <w:snapToGrid w:val="0"/>
              <w:spacing w:line="240" w:lineRule="auto"/>
              <w:jc w:val="center"/>
              <w:rPr>
                <w:b/>
                <w:color w:val="000000"/>
                <w:sz w:val="22"/>
                <w:szCs w:val="22"/>
              </w:rPr>
            </w:pPr>
          </w:p>
        </w:tc>
      </w:tr>
      <w:tr w:rsidR="001D6D8B" w:rsidRPr="00BA1E89" w14:paraId="470F8D13"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E8F6586" w14:textId="2E65216C" w:rsidR="001D6D8B" w:rsidRPr="006C47D6" w:rsidRDefault="001D6D8B" w:rsidP="000859D1">
            <w:pPr>
              <w:spacing w:line="240" w:lineRule="auto"/>
              <w:rPr>
                <w:b/>
                <w:sz w:val="22"/>
                <w:szCs w:val="22"/>
              </w:rPr>
            </w:pPr>
            <w:r>
              <w:rPr>
                <w:b/>
                <w:sz w:val="22"/>
                <w:szCs w:val="22"/>
              </w:rPr>
              <w:t>1.2.</w:t>
            </w:r>
          </w:p>
        </w:tc>
        <w:tc>
          <w:tcPr>
            <w:tcW w:w="1725" w:type="pct"/>
            <w:tcBorders>
              <w:top w:val="single" w:sz="4" w:space="0" w:color="auto"/>
              <w:left w:val="single" w:sz="4" w:space="0" w:color="auto"/>
              <w:bottom w:val="single" w:sz="4" w:space="0" w:color="auto"/>
            </w:tcBorders>
            <w:vAlign w:val="center"/>
          </w:tcPr>
          <w:p w14:paraId="4E367F99" w14:textId="5007E67D" w:rsidR="001D6D8B" w:rsidRDefault="001D6D8B" w:rsidP="000859D1">
            <w:pPr>
              <w:spacing w:line="240" w:lineRule="auto"/>
              <w:rPr>
                <w:b/>
                <w:sz w:val="22"/>
                <w:szCs w:val="22"/>
              </w:rPr>
            </w:pPr>
            <w:r>
              <w:rPr>
                <w:b/>
                <w:sz w:val="22"/>
                <w:szCs w:val="22"/>
              </w:rPr>
              <w:t>Realizacja robót budowlanych</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BC9FA15" w14:textId="54A767FE" w:rsidR="001D6D8B" w:rsidRDefault="001D6D8B" w:rsidP="000859D1">
            <w:pPr>
              <w:snapToGrid w:val="0"/>
              <w:spacing w:line="240" w:lineRule="auto"/>
              <w:jc w:val="center"/>
              <w:rPr>
                <w:color w:val="000000"/>
                <w:sz w:val="22"/>
                <w:szCs w:val="22"/>
              </w:rPr>
            </w:pPr>
            <w:proofErr w:type="spellStart"/>
            <w:r>
              <w:rPr>
                <w:color w:val="000000"/>
                <w:sz w:val="22"/>
                <w:szCs w:val="22"/>
              </w:rPr>
              <w:t>rb</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E8BC7E1" w14:textId="78C001E0" w:rsidR="001D6D8B" w:rsidRDefault="001D6D8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37FCAD2" w14:textId="77777777" w:rsidR="001D6D8B" w:rsidRPr="006C47D6" w:rsidRDefault="001D6D8B"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894AA17" w14:textId="77777777" w:rsidR="001D6D8B" w:rsidRPr="006C47D6" w:rsidRDefault="001D6D8B"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A4DF8FE" w14:textId="77777777" w:rsidR="001D6D8B" w:rsidRPr="006C47D6" w:rsidRDefault="001D6D8B"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C55EA70" w14:textId="77777777" w:rsidR="001D6D8B" w:rsidRPr="006C47D6" w:rsidRDefault="001D6D8B" w:rsidP="000859D1">
            <w:pPr>
              <w:snapToGrid w:val="0"/>
              <w:spacing w:line="240" w:lineRule="auto"/>
              <w:jc w:val="center"/>
              <w:rPr>
                <w:b/>
                <w:color w:val="000000"/>
                <w:sz w:val="22"/>
                <w:szCs w:val="22"/>
              </w:rPr>
            </w:pPr>
          </w:p>
        </w:tc>
      </w:tr>
      <w:tr w:rsidR="000614D3" w:rsidRPr="00BA1E89" w14:paraId="378BA455"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026CD5B" w14:textId="68E8A411" w:rsidR="000614D3" w:rsidRDefault="000614D3" w:rsidP="000859D1">
            <w:pPr>
              <w:spacing w:line="240" w:lineRule="auto"/>
              <w:rPr>
                <w:b/>
                <w:sz w:val="22"/>
                <w:szCs w:val="22"/>
              </w:rPr>
            </w:pPr>
            <w:r>
              <w:rPr>
                <w:b/>
                <w:sz w:val="22"/>
                <w:szCs w:val="22"/>
              </w:rPr>
              <w:t>1.3.</w:t>
            </w:r>
          </w:p>
        </w:tc>
        <w:tc>
          <w:tcPr>
            <w:tcW w:w="1725" w:type="pct"/>
            <w:tcBorders>
              <w:top w:val="single" w:sz="4" w:space="0" w:color="auto"/>
              <w:left w:val="single" w:sz="4" w:space="0" w:color="auto"/>
              <w:bottom w:val="single" w:sz="4" w:space="0" w:color="auto"/>
            </w:tcBorders>
            <w:vAlign w:val="center"/>
          </w:tcPr>
          <w:p w14:paraId="7BA0EB08" w14:textId="22C6264E" w:rsidR="000614D3" w:rsidRDefault="000614D3" w:rsidP="000859D1">
            <w:pPr>
              <w:spacing w:line="240" w:lineRule="auto"/>
              <w:rPr>
                <w:b/>
                <w:sz w:val="22"/>
                <w:szCs w:val="22"/>
              </w:rPr>
            </w:pPr>
            <w:bookmarkStart w:id="0" w:name="_Hlk166691916"/>
            <w:r>
              <w:rPr>
                <w:b/>
                <w:sz w:val="22"/>
                <w:szCs w:val="22"/>
              </w:rPr>
              <w:t>Dostawa elementów wyposażenia na stałe związanego z budynkiem</w:t>
            </w:r>
            <w:r w:rsidR="00E85C0C">
              <w:rPr>
                <w:b/>
                <w:sz w:val="22"/>
                <w:szCs w:val="22"/>
              </w:rPr>
              <w:t xml:space="preserve"> (zgodnie z zestawieniem wynikającym z Tabeli nr 2)</w:t>
            </w:r>
            <w:bookmarkEnd w:id="0"/>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7657CFA" w14:textId="704F0212" w:rsidR="000614D3" w:rsidRDefault="005F55B4" w:rsidP="000859D1">
            <w:pPr>
              <w:snapToGrid w:val="0"/>
              <w:spacing w:line="240" w:lineRule="auto"/>
              <w:jc w:val="center"/>
              <w:rPr>
                <w:color w:val="000000"/>
                <w:sz w:val="22"/>
                <w:szCs w:val="22"/>
              </w:rPr>
            </w:pPr>
            <w:proofErr w:type="spellStart"/>
            <w:r>
              <w:rPr>
                <w:color w:val="000000"/>
                <w:sz w:val="22"/>
                <w:szCs w:val="22"/>
              </w:rPr>
              <w:t>dost</w:t>
            </w:r>
            <w:proofErr w:type="spellEnd"/>
            <w:r>
              <w:rPr>
                <w:color w:val="000000"/>
                <w:sz w:val="22"/>
                <w:szCs w:val="22"/>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B787264" w14:textId="220F6A93" w:rsidR="000614D3" w:rsidRDefault="005F55B4"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6C92B91"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E9906DC"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FA8EDB5"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EB3ECAD" w14:textId="77777777" w:rsidR="000614D3" w:rsidRPr="006C47D6" w:rsidRDefault="000614D3" w:rsidP="000859D1">
            <w:pPr>
              <w:snapToGrid w:val="0"/>
              <w:spacing w:line="240" w:lineRule="auto"/>
              <w:jc w:val="center"/>
              <w:rPr>
                <w:b/>
                <w:color w:val="000000"/>
                <w:sz w:val="22"/>
                <w:szCs w:val="22"/>
              </w:rPr>
            </w:pPr>
          </w:p>
        </w:tc>
      </w:tr>
      <w:tr w:rsidR="000614D3" w:rsidRPr="00BA1E89" w14:paraId="4F230730"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A19C87D" w14:textId="0E079370" w:rsidR="000614D3" w:rsidRPr="00422336" w:rsidRDefault="000614D3" w:rsidP="000859D1">
            <w:pPr>
              <w:spacing w:line="240" w:lineRule="auto"/>
              <w:rPr>
                <w:bCs/>
                <w:sz w:val="22"/>
                <w:szCs w:val="22"/>
              </w:rPr>
            </w:pPr>
            <w:r w:rsidRPr="00422336">
              <w:rPr>
                <w:bCs/>
                <w:sz w:val="22"/>
                <w:szCs w:val="22"/>
              </w:rPr>
              <w:t>1.3.1.</w:t>
            </w:r>
          </w:p>
        </w:tc>
        <w:tc>
          <w:tcPr>
            <w:tcW w:w="1725" w:type="pct"/>
            <w:tcBorders>
              <w:top w:val="single" w:sz="4" w:space="0" w:color="auto"/>
              <w:left w:val="single" w:sz="4" w:space="0" w:color="auto"/>
              <w:bottom w:val="single" w:sz="4" w:space="0" w:color="auto"/>
            </w:tcBorders>
            <w:vAlign w:val="center"/>
          </w:tcPr>
          <w:p w14:paraId="7A2D5AD8" w14:textId="52D3E05F" w:rsidR="000614D3" w:rsidRPr="00422336" w:rsidRDefault="00CA40C4" w:rsidP="000859D1">
            <w:pPr>
              <w:spacing w:line="240" w:lineRule="auto"/>
              <w:rPr>
                <w:bCs/>
                <w:sz w:val="22"/>
                <w:szCs w:val="22"/>
              </w:rPr>
            </w:pPr>
            <w:r w:rsidRPr="00422336">
              <w:rPr>
                <w:bCs/>
                <w:sz w:val="22"/>
                <w:szCs w:val="22"/>
              </w:rPr>
              <w:t xml:space="preserve">Panel </w:t>
            </w:r>
            <w:proofErr w:type="spellStart"/>
            <w:r w:rsidR="00E85C0C" w:rsidRPr="00422336">
              <w:rPr>
                <w:bCs/>
                <w:sz w:val="22"/>
                <w:szCs w:val="22"/>
              </w:rPr>
              <w:t>nadłóżkowy</w:t>
            </w:r>
            <w:proofErr w:type="spellEnd"/>
            <w:r w:rsidRPr="00422336">
              <w:rPr>
                <w:bCs/>
                <w:sz w:val="22"/>
                <w:szCs w:val="22"/>
              </w:rPr>
              <w:t xml:space="preserve"> pionowy, dwustanowiskowy</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902FED7" w14:textId="118ECEDF"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2F74703" w14:textId="1475255B" w:rsidR="000614D3" w:rsidRDefault="001B44EB" w:rsidP="000859D1">
            <w:pPr>
              <w:snapToGrid w:val="0"/>
              <w:spacing w:line="240" w:lineRule="auto"/>
              <w:jc w:val="center"/>
              <w:rPr>
                <w:color w:val="000000"/>
                <w:sz w:val="22"/>
                <w:szCs w:val="22"/>
              </w:rPr>
            </w:pPr>
            <w:r>
              <w:rPr>
                <w:color w:val="000000"/>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36C0DD1"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35AC899"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CCE3580"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DE757E1" w14:textId="77777777" w:rsidR="000614D3" w:rsidRPr="006C47D6" w:rsidRDefault="000614D3" w:rsidP="000859D1">
            <w:pPr>
              <w:snapToGrid w:val="0"/>
              <w:spacing w:line="240" w:lineRule="auto"/>
              <w:jc w:val="center"/>
              <w:rPr>
                <w:b/>
                <w:color w:val="000000"/>
                <w:sz w:val="22"/>
                <w:szCs w:val="22"/>
              </w:rPr>
            </w:pPr>
          </w:p>
        </w:tc>
      </w:tr>
      <w:tr w:rsidR="000614D3" w:rsidRPr="00BA1E89" w14:paraId="011DBEEE"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9229250" w14:textId="2B389474" w:rsidR="000614D3" w:rsidRPr="00422336" w:rsidRDefault="000614D3" w:rsidP="000859D1">
            <w:pPr>
              <w:spacing w:line="240" w:lineRule="auto"/>
              <w:rPr>
                <w:bCs/>
                <w:sz w:val="22"/>
                <w:szCs w:val="22"/>
              </w:rPr>
            </w:pPr>
            <w:r w:rsidRPr="00422336">
              <w:rPr>
                <w:bCs/>
                <w:sz w:val="22"/>
                <w:szCs w:val="22"/>
              </w:rPr>
              <w:t>1.3.2.</w:t>
            </w:r>
          </w:p>
        </w:tc>
        <w:tc>
          <w:tcPr>
            <w:tcW w:w="1725" w:type="pct"/>
            <w:tcBorders>
              <w:top w:val="single" w:sz="4" w:space="0" w:color="auto"/>
              <w:left w:val="single" w:sz="4" w:space="0" w:color="auto"/>
              <w:bottom w:val="single" w:sz="4" w:space="0" w:color="auto"/>
            </w:tcBorders>
            <w:vAlign w:val="center"/>
          </w:tcPr>
          <w:p w14:paraId="2E53D8F6" w14:textId="6FFE916D" w:rsidR="000614D3" w:rsidRPr="00422336" w:rsidRDefault="00CA40C4" w:rsidP="000859D1">
            <w:pPr>
              <w:spacing w:line="240" w:lineRule="auto"/>
              <w:rPr>
                <w:bCs/>
                <w:sz w:val="22"/>
                <w:szCs w:val="22"/>
              </w:rPr>
            </w:pPr>
            <w:r w:rsidRPr="00422336">
              <w:rPr>
                <w:bCs/>
                <w:sz w:val="22"/>
                <w:szCs w:val="22"/>
              </w:rPr>
              <w:t>Zabudowa medyczna górna i dolna o dł. ok. 330 cm, z umywalką</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B7344D" w14:textId="24AA8CEB"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C5E4D22" w14:textId="6D26E02F" w:rsidR="000614D3"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8C1DF0D"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096DD6D"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6B9610F"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0CD5AB6" w14:textId="77777777" w:rsidR="000614D3" w:rsidRPr="006C47D6" w:rsidRDefault="000614D3" w:rsidP="000859D1">
            <w:pPr>
              <w:snapToGrid w:val="0"/>
              <w:spacing w:line="240" w:lineRule="auto"/>
              <w:jc w:val="center"/>
              <w:rPr>
                <w:b/>
                <w:color w:val="000000"/>
                <w:sz w:val="22"/>
                <w:szCs w:val="22"/>
              </w:rPr>
            </w:pPr>
          </w:p>
        </w:tc>
      </w:tr>
      <w:tr w:rsidR="00E85C0C" w:rsidRPr="00BA1E89" w14:paraId="3F06058B"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80486A6" w14:textId="12C9F742" w:rsidR="00E85C0C" w:rsidRPr="00422336" w:rsidRDefault="00E85C0C" w:rsidP="000859D1">
            <w:pPr>
              <w:spacing w:line="240" w:lineRule="auto"/>
              <w:rPr>
                <w:bCs/>
                <w:sz w:val="22"/>
                <w:szCs w:val="22"/>
              </w:rPr>
            </w:pPr>
            <w:r w:rsidRPr="00422336">
              <w:rPr>
                <w:bCs/>
                <w:sz w:val="22"/>
                <w:szCs w:val="22"/>
              </w:rPr>
              <w:t>1.3.3.</w:t>
            </w:r>
          </w:p>
        </w:tc>
        <w:tc>
          <w:tcPr>
            <w:tcW w:w="1725" w:type="pct"/>
            <w:tcBorders>
              <w:top w:val="single" w:sz="4" w:space="0" w:color="auto"/>
              <w:left w:val="single" w:sz="4" w:space="0" w:color="auto"/>
              <w:bottom w:val="single" w:sz="4" w:space="0" w:color="auto"/>
            </w:tcBorders>
            <w:vAlign w:val="center"/>
          </w:tcPr>
          <w:p w14:paraId="70AE5B8E" w14:textId="36CEC4F1" w:rsidR="00E85C0C" w:rsidRPr="00422336" w:rsidRDefault="00E85C0C" w:rsidP="000859D1">
            <w:pPr>
              <w:spacing w:line="240" w:lineRule="auto"/>
              <w:rPr>
                <w:bCs/>
                <w:sz w:val="22"/>
                <w:szCs w:val="22"/>
              </w:rPr>
            </w:pPr>
            <w:r w:rsidRPr="00422336">
              <w:rPr>
                <w:bCs/>
                <w:sz w:val="22"/>
                <w:szCs w:val="22"/>
              </w:rPr>
              <w:t>Zabudowa medyczna górna, i dolna w kształcie "L" o wymiarach ok. 240x180 cm, ze zlewozmywakiem</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BFB3AD6" w14:textId="2BEB3427" w:rsidR="00E85C0C" w:rsidRDefault="00E85C0C"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00D2572" w14:textId="077359E6" w:rsidR="00E85C0C"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3624A13" w14:textId="77777777" w:rsidR="00E85C0C" w:rsidRPr="006C47D6" w:rsidRDefault="00E85C0C"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CC09590" w14:textId="77777777" w:rsidR="00E85C0C" w:rsidRPr="006C47D6" w:rsidRDefault="00E85C0C"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336AD45" w14:textId="77777777" w:rsidR="00E85C0C" w:rsidRPr="006C47D6" w:rsidRDefault="00E85C0C"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3A228DA" w14:textId="77777777" w:rsidR="00E85C0C" w:rsidRPr="006C47D6" w:rsidRDefault="00E85C0C" w:rsidP="000859D1">
            <w:pPr>
              <w:snapToGrid w:val="0"/>
              <w:spacing w:line="240" w:lineRule="auto"/>
              <w:jc w:val="center"/>
              <w:rPr>
                <w:b/>
                <w:color w:val="000000"/>
                <w:sz w:val="22"/>
                <w:szCs w:val="22"/>
              </w:rPr>
            </w:pPr>
          </w:p>
        </w:tc>
      </w:tr>
      <w:tr w:rsidR="00E85C0C" w:rsidRPr="00BA1E89" w14:paraId="3A66BE90"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0977ECC" w14:textId="7FDC9833" w:rsidR="00E85C0C" w:rsidRPr="00422336" w:rsidRDefault="00E85C0C" w:rsidP="000859D1">
            <w:pPr>
              <w:spacing w:line="240" w:lineRule="auto"/>
              <w:rPr>
                <w:bCs/>
                <w:sz w:val="22"/>
                <w:szCs w:val="22"/>
              </w:rPr>
            </w:pPr>
            <w:r w:rsidRPr="00422336">
              <w:rPr>
                <w:bCs/>
                <w:sz w:val="22"/>
                <w:szCs w:val="22"/>
              </w:rPr>
              <w:t>1.3.4.</w:t>
            </w:r>
          </w:p>
        </w:tc>
        <w:tc>
          <w:tcPr>
            <w:tcW w:w="1725" w:type="pct"/>
            <w:tcBorders>
              <w:top w:val="single" w:sz="4" w:space="0" w:color="auto"/>
              <w:left w:val="single" w:sz="4" w:space="0" w:color="auto"/>
              <w:bottom w:val="single" w:sz="4" w:space="0" w:color="auto"/>
            </w:tcBorders>
            <w:vAlign w:val="center"/>
          </w:tcPr>
          <w:p w14:paraId="7EE8408E" w14:textId="598C3B07" w:rsidR="00E85C0C" w:rsidRPr="00422336" w:rsidRDefault="00E85C0C" w:rsidP="000859D1">
            <w:pPr>
              <w:spacing w:line="240" w:lineRule="auto"/>
              <w:rPr>
                <w:bCs/>
                <w:sz w:val="22"/>
                <w:szCs w:val="22"/>
              </w:rPr>
            </w:pPr>
            <w:r w:rsidRPr="00422336">
              <w:rPr>
                <w:bCs/>
                <w:sz w:val="22"/>
                <w:szCs w:val="22"/>
              </w:rPr>
              <w:t xml:space="preserve">Panel </w:t>
            </w:r>
            <w:proofErr w:type="spellStart"/>
            <w:r w:rsidRPr="00422336">
              <w:rPr>
                <w:bCs/>
                <w:sz w:val="22"/>
                <w:szCs w:val="22"/>
              </w:rPr>
              <w:t>nadłóżkowy</w:t>
            </w:r>
            <w:proofErr w:type="spellEnd"/>
            <w:r w:rsidRPr="00422336">
              <w:rPr>
                <w:bCs/>
                <w:sz w:val="22"/>
                <w:szCs w:val="22"/>
              </w:rPr>
              <w:t xml:space="preserve"> pionowy, dwustanowiskowy</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F018FE2" w14:textId="2498994C" w:rsidR="00E85C0C" w:rsidRDefault="00E85C0C"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9F99429" w14:textId="6F4C728A" w:rsidR="00E85C0C" w:rsidRDefault="001B44EB" w:rsidP="000859D1">
            <w:pPr>
              <w:snapToGrid w:val="0"/>
              <w:spacing w:line="240" w:lineRule="auto"/>
              <w:jc w:val="center"/>
              <w:rPr>
                <w:color w:val="000000"/>
                <w:sz w:val="22"/>
                <w:szCs w:val="22"/>
              </w:rPr>
            </w:pPr>
            <w:r>
              <w:rPr>
                <w:color w:val="000000"/>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6B5D88A" w14:textId="77777777" w:rsidR="00E85C0C" w:rsidRPr="006C47D6" w:rsidRDefault="00E85C0C"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940F256" w14:textId="77777777" w:rsidR="00E85C0C" w:rsidRPr="006C47D6" w:rsidRDefault="00E85C0C"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B9D9CAB" w14:textId="77777777" w:rsidR="00E85C0C" w:rsidRPr="006C47D6" w:rsidRDefault="00E85C0C"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8901447" w14:textId="77777777" w:rsidR="00E85C0C" w:rsidRPr="006C47D6" w:rsidRDefault="00E85C0C" w:rsidP="000859D1">
            <w:pPr>
              <w:snapToGrid w:val="0"/>
              <w:spacing w:line="240" w:lineRule="auto"/>
              <w:jc w:val="center"/>
              <w:rPr>
                <w:b/>
                <w:color w:val="000000"/>
                <w:sz w:val="22"/>
                <w:szCs w:val="22"/>
              </w:rPr>
            </w:pPr>
          </w:p>
        </w:tc>
      </w:tr>
      <w:tr w:rsidR="000614D3" w:rsidRPr="00BA1E89" w14:paraId="60DE5EB1"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0B5FEF9" w14:textId="578C209C" w:rsidR="000614D3" w:rsidRPr="00422336" w:rsidRDefault="000614D3" w:rsidP="000859D1">
            <w:pPr>
              <w:spacing w:line="240" w:lineRule="auto"/>
              <w:rPr>
                <w:bCs/>
                <w:sz w:val="22"/>
                <w:szCs w:val="22"/>
              </w:rPr>
            </w:pPr>
            <w:r w:rsidRPr="00422336">
              <w:rPr>
                <w:bCs/>
                <w:sz w:val="22"/>
                <w:szCs w:val="22"/>
              </w:rPr>
              <w:t>1.3.</w:t>
            </w:r>
            <w:r w:rsidR="00E85C0C" w:rsidRPr="00422336">
              <w:rPr>
                <w:bCs/>
                <w:sz w:val="22"/>
                <w:szCs w:val="22"/>
              </w:rPr>
              <w:t>5.</w:t>
            </w:r>
          </w:p>
        </w:tc>
        <w:tc>
          <w:tcPr>
            <w:tcW w:w="1725" w:type="pct"/>
            <w:tcBorders>
              <w:top w:val="single" w:sz="4" w:space="0" w:color="auto"/>
              <w:left w:val="single" w:sz="4" w:space="0" w:color="auto"/>
              <w:bottom w:val="single" w:sz="4" w:space="0" w:color="auto"/>
            </w:tcBorders>
            <w:vAlign w:val="center"/>
          </w:tcPr>
          <w:p w14:paraId="110385F4" w14:textId="611F378C" w:rsidR="000614D3" w:rsidRPr="00422336" w:rsidRDefault="00E85C0C" w:rsidP="000859D1">
            <w:pPr>
              <w:spacing w:line="240" w:lineRule="auto"/>
              <w:rPr>
                <w:bCs/>
                <w:sz w:val="22"/>
                <w:szCs w:val="22"/>
              </w:rPr>
            </w:pPr>
            <w:r w:rsidRPr="00422336">
              <w:rPr>
                <w:bCs/>
                <w:sz w:val="22"/>
                <w:szCs w:val="22"/>
              </w:rPr>
              <w:t>Parawan sufitowy, odcinek prosty o dł. ok. 6,3 m</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F369FE8" w14:textId="3DECE737"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DA15EF2" w14:textId="62D31BDB" w:rsidR="000614D3" w:rsidRDefault="001B44EB" w:rsidP="000859D1">
            <w:pPr>
              <w:snapToGrid w:val="0"/>
              <w:spacing w:line="240" w:lineRule="auto"/>
              <w:jc w:val="center"/>
              <w:rPr>
                <w:color w:val="000000"/>
                <w:sz w:val="22"/>
                <w:szCs w:val="22"/>
              </w:rPr>
            </w:pPr>
            <w:r>
              <w:rPr>
                <w:color w:val="000000"/>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2C457AF"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164B276"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F1F2331"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8961632" w14:textId="77777777" w:rsidR="000614D3" w:rsidRPr="006C47D6" w:rsidRDefault="000614D3" w:rsidP="000859D1">
            <w:pPr>
              <w:snapToGrid w:val="0"/>
              <w:spacing w:line="240" w:lineRule="auto"/>
              <w:jc w:val="center"/>
              <w:rPr>
                <w:b/>
                <w:color w:val="000000"/>
                <w:sz w:val="22"/>
                <w:szCs w:val="22"/>
              </w:rPr>
            </w:pPr>
          </w:p>
        </w:tc>
      </w:tr>
      <w:tr w:rsidR="00E85C0C" w:rsidRPr="00BA1E89" w14:paraId="1A881409"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02B944B" w14:textId="67909083" w:rsidR="00E85C0C" w:rsidRPr="00422336" w:rsidRDefault="00E85C0C" w:rsidP="000859D1">
            <w:pPr>
              <w:spacing w:line="240" w:lineRule="auto"/>
              <w:rPr>
                <w:bCs/>
                <w:sz w:val="22"/>
                <w:szCs w:val="22"/>
              </w:rPr>
            </w:pPr>
            <w:r w:rsidRPr="00422336">
              <w:rPr>
                <w:bCs/>
                <w:sz w:val="22"/>
                <w:szCs w:val="22"/>
              </w:rPr>
              <w:t>1.3.6.</w:t>
            </w:r>
          </w:p>
        </w:tc>
        <w:tc>
          <w:tcPr>
            <w:tcW w:w="1725" w:type="pct"/>
            <w:tcBorders>
              <w:top w:val="single" w:sz="4" w:space="0" w:color="auto"/>
              <w:left w:val="single" w:sz="4" w:space="0" w:color="auto"/>
              <w:bottom w:val="single" w:sz="4" w:space="0" w:color="auto"/>
            </w:tcBorders>
            <w:vAlign w:val="center"/>
          </w:tcPr>
          <w:p w14:paraId="02E4E548" w14:textId="630B3C14" w:rsidR="00E85C0C" w:rsidRPr="00422336" w:rsidRDefault="00E85C0C" w:rsidP="000859D1">
            <w:pPr>
              <w:spacing w:line="240" w:lineRule="auto"/>
              <w:rPr>
                <w:bCs/>
                <w:sz w:val="22"/>
                <w:szCs w:val="22"/>
              </w:rPr>
            </w:pPr>
            <w:r w:rsidRPr="00422336">
              <w:rPr>
                <w:bCs/>
                <w:sz w:val="22"/>
                <w:szCs w:val="22"/>
              </w:rPr>
              <w:t>Parawan sufitowy, odcinek prosty o dł. ok. 6,7 m+6,9</w:t>
            </w:r>
            <w:r w:rsidR="00FA201A" w:rsidRPr="00422336">
              <w:rPr>
                <w:bCs/>
                <w:sz w:val="22"/>
                <w:szCs w:val="22"/>
              </w:rPr>
              <w:t>m</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23C9B14" w14:textId="6F47D723" w:rsidR="00E85C0C" w:rsidRDefault="00E85C0C"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A161049" w14:textId="57E086FC" w:rsidR="00E85C0C"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B7B659D" w14:textId="77777777" w:rsidR="00E85C0C" w:rsidRPr="006C47D6" w:rsidRDefault="00E85C0C"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7F5E824" w14:textId="77777777" w:rsidR="00E85C0C" w:rsidRPr="006C47D6" w:rsidRDefault="00E85C0C"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FD77815" w14:textId="77777777" w:rsidR="00E85C0C" w:rsidRPr="006C47D6" w:rsidRDefault="00E85C0C"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82690A7" w14:textId="77777777" w:rsidR="00E85C0C" w:rsidRPr="006C47D6" w:rsidRDefault="00E85C0C" w:rsidP="000859D1">
            <w:pPr>
              <w:snapToGrid w:val="0"/>
              <w:spacing w:line="240" w:lineRule="auto"/>
              <w:jc w:val="center"/>
              <w:rPr>
                <w:b/>
                <w:color w:val="000000"/>
                <w:sz w:val="22"/>
                <w:szCs w:val="22"/>
              </w:rPr>
            </w:pPr>
          </w:p>
        </w:tc>
      </w:tr>
      <w:tr w:rsidR="00E85C0C" w:rsidRPr="00BA1E89" w14:paraId="445F8ACB"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96F7DB4" w14:textId="44E89685" w:rsidR="00E85C0C" w:rsidRPr="00422336" w:rsidRDefault="00E85C0C" w:rsidP="000859D1">
            <w:pPr>
              <w:spacing w:line="240" w:lineRule="auto"/>
              <w:rPr>
                <w:bCs/>
                <w:sz w:val="22"/>
                <w:szCs w:val="22"/>
              </w:rPr>
            </w:pPr>
            <w:r w:rsidRPr="00422336">
              <w:rPr>
                <w:bCs/>
                <w:sz w:val="22"/>
                <w:szCs w:val="22"/>
              </w:rPr>
              <w:t>1.3.7.</w:t>
            </w:r>
          </w:p>
        </w:tc>
        <w:tc>
          <w:tcPr>
            <w:tcW w:w="1725" w:type="pct"/>
            <w:tcBorders>
              <w:top w:val="single" w:sz="4" w:space="0" w:color="auto"/>
              <w:left w:val="single" w:sz="4" w:space="0" w:color="auto"/>
              <w:bottom w:val="single" w:sz="4" w:space="0" w:color="auto"/>
            </w:tcBorders>
            <w:vAlign w:val="center"/>
          </w:tcPr>
          <w:p w14:paraId="45364E5D" w14:textId="51EC6F90" w:rsidR="00E85C0C" w:rsidRPr="00422336" w:rsidRDefault="00E85C0C" w:rsidP="000859D1">
            <w:pPr>
              <w:spacing w:line="240" w:lineRule="auto"/>
              <w:rPr>
                <w:bCs/>
                <w:sz w:val="22"/>
                <w:szCs w:val="22"/>
              </w:rPr>
            </w:pPr>
            <w:r w:rsidRPr="00422336">
              <w:rPr>
                <w:bCs/>
                <w:sz w:val="22"/>
                <w:szCs w:val="22"/>
              </w:rPr>
              <w:t>Zabudowa medyczna dolna w kształcie "L" o wymiarach ok. 370x130 cm, ze zlewozmywakiem</w:t>
            </w:r>
            <w:r w:rsidR="00293E10" w:rsidRPr="00422336">
              <w:rPr>
                <w:bCs/>
                <w:sz w:val="22"/>
                <w:szCs w:val="22"/>
              </w:rPr>
              <w:t xml:space="preserve">; </w:t>
            </w:r>
            <w:r w:rsidRPr="00422336">
              <w:rPr>
                <w:bCs/>
                <w:sz w:val="22"/>
                <w:szCs w:val="22"/>
              </w:rPr>
              <w:t xml:space="preserve">Zabudowa górna </w:t>
            </w:r>
            <w:r w:rsidRPr="00422336">
              <w:rPr>
                <w:bCs/>
                <w:sz w:val="22"/>
                <w:szCs w:val="22"/>
              </w:rPr>
              <w:lastRenderedPageBreak/>
              <w:t xml:space="preserve">o dł. ok. 180 cm. Zabudowa wykonana z płyty meblowej, blat </w:t>
            </w:r>
            <w:proofErr w:type="spellStart"/>
            <w:r w:rsidRPr="00422336">
              <w:rPr>
                <w:bCs/>
                <w:sz w:val="22"/>
                <w:szCs w:val="22"/>
              </w:rPr>
              <w:t>corian</w:t>
            </w:r>
            <w:proofErr w:type="spellEnd"/>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F6915E2" w14:textId="759DBB58" w:rsidR="00E85C0C" w:rsidRDefault="00E85C0C" w:rsidP="000859D1">
            <w:pPr>
              <w:snapToGrid w:val="0"/>
              <w:spacing w:line="240" w:lineRule="auto"/>
              <w:jc w:val="center"/>
              <w:rPr>
                <w:color w:val="000000"/>
                <w:sz w:val="22"/>
                <w:szCs w:val="22"/>
              </w:rPr>
            </w:pPr>
            <w:r>
              <w:rPr>
                <w:color w:val="000000"/>
                <w:sz w:val="22"/>
                <w:szCs w:val="22"/>
              </w:rPr>
              <w:lastRenderedPageBreak/>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D795F9D" w14:textId="5BA75700" w:rsidR="00E85C0C"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455BBB7" w14:textId="77777777" w:rsidR="00E85C0C" w:rsidRPr="006C47D6" w:rsidRDefault="00E85C0C"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80F1F5D" w14:textId="77777777" w:rsidR="00E85C0C" w:rsidRPr="006C47D6" w:rsidRDefault="00E85C0C"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733225B" w14:textId="77777777" w:rsidR="00E85C0C" w:rsidRPr="006C47D6" w:rsidRDefault="00E85C0C"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FB9C24A" w14:textId="77777777" w:rsidR="00E85C0C" w:rsidRPr="006C47D6" w:rsidRDefault="00E85C0C" w:rsidP="000859D1">
            <w:pPr>
              <w:snapToGrid w:val="0"/>
              <w:spacing w:line="240" w:lineRule="auto"/>
              <w:jc w:val="center"/>
              <w:rPr>
                <w:b/>
                <w:color w:val="000000"/>
                <w:sz w:val="22"/>
                <w:szCs w:val="22"/>
              </w:rPr>
            </w:pPr>
          </w:p>
        </w:tc>
      </w:tr>
      <w:tr w:rsidR="000614D3" w:rsidRPr="00BA1E89" w14:paraId="63029276"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14EF66B" w14:textId="6643C2D7" w:rsidR="000614D3" w:rsidRPr="00422336" w:rsidRDefault="000614D3" w:rsidP="000859D1">
            <w:pPr>
              <w:spacing w:line="240" w:lineRule="auto"/>
              <w:rPr>
                <w:bCs/>
                <w:sz w:val="22"/>
                <w:szCs w:val="22"/>
              </w:rPr>
            </w:pPr>
            <w:r w:rsidRPr="00422336">
              <w:rPr>
                <w:bCs/>
                <w:sz w:val="22"/>
                <w:szCs w:val="22"/>
              </w:rPr>
              <w:t>1.3.</w:t>
            </w:r>
            <w:r w:rsidR="00E85C0C" w:rsidRPr="00422336">
              <w:rPr>
                <w:bCs/>
                <w:sz w:val="22"/>
                <w:szCs w:val="22"/>
              </w:rPr>
              <w:t>8.</w:t>
            </w:r>
          </w:p>
        </w:tc>
        <w:tc>
          <w:tcPr>
            <w:tcW w:w="1725" w:type="pct"/>
            <w:tcBorders>
              <w:top w:val="single" w:sz="4" w:space="0" w:color="auto"/>
              <w:left w:val="single" w:sz="4" w:space="0" w:color="auto"/>
              <w:bottom w:val="single" w:sz="4" w:space="0" w:color="auto"/>
            </w:tcBorders>
            <w:vAlign w:val="center"/>
          </w:tcPr>
          <w:p w14:paraId="6D502728" w14:textId="33B8FA6E" w:rsidR="000614D3" w:rsidRPr="00422336" w:rsidRDefault="00E85C0C" w:rsidP="000859D1">
            <w:pPr>
              <w:spacing w:line="240" w:lineRule="auto"/>
              <w:rPr>
                <w:bCs/>
                <w:sz w:val="22"/>
                <w:szCs w:val="22"/>
              </w:rPr>
            </w:pPr>
            <w:r w:rsidRPr="00422336">
              <w:rPr>
                <w:bCs/>
                <w:sz w:val="22"/>
                <w:szCs w:val="22"/>
              </w:rPr>
              <w:t>Stół do opatrunków gipsowych o wymiarach ok. 140x58x89 cm. Blat roboczy ze stali nierdzewnej, z komorą zlewową i komorą odstojnika gipsu</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6FB23E4" w14:textId="446F0CA3"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B9CAD21" w14:textId="3DC17297" w:rsidR="000614D3"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4AAB9E2"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4A9E659"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4F6B69A"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7C81CB8" w14:textId="77777777" w:rsidR="000614D3" w:rsidRPr="006C47D6" w:rsidRDefault="000614D3" w:rsidP="000859D1">
            <w:pPr>
              <w:snapToGrid w:val="0"/>
              <w:spacing w:line="240" w:lineRule="auto"/>
              <w:jc w:val="center"/>
              <w:rPr>
                <w:b/>
                <w:color w:val="000000"/>
                <w:sz w:val="22"/>
                <w:szCs w:val="22"/>
              </w:rPr>
            </w:pPr>
          </w:p>
        </w:tc>
      </w:tr>
      <w:tr w:rsidR="00E85C0C" w:rsidRPr="00BA1E89" w14:paraId="097077D6"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802ADF7" w14:textId="3D945148" w:rsidR="00E85C0C" w:rsidRPr="00422336" w:rsidRDefault="00E85C0C" w:rsidP="000859D1">
            <w:pPr>
              <w:spacing w:line="240" w:lineRule="auto"/>
              <w:rPr>
                <w:bCs/>
                <w:sz w:val="22"/>
                <w:szCs w:val="22"/>
              </w:rPr>
            </w:pPr>
            <w:r w:rsidRPr="00422336">
              <w:rPr>
                <w:bCs/>
                <w:sz w:val="22"/>
                <w:szCs w:val="22"/>
              </w:rPr>
              <w:t>1.3.9.</w:t>
            </w:r>
          </w:p>
        </w:tc>
        <w:tc>
          <w:tcPr>
            <w:tcW w:w="1725" w:type="pct"/>
            <w:tcBorders>
              <w:top w:val="single" w:sz="4" w:space="0" w:color="auto"/>
              <w:left w:val="single" w:sz="4" w:space="0" w:color="auto"/>
              <w:bottom w:val="single" w:sz="4" w:space="0" w:color="auto"/>
            </w:tcBorders>
            <w:vAlign w:val="center"/>
          </w:tcPr>
          <w:p w14:paraId="39D8911B" w14:textId="598F181D" w:rsidR="00E85C0C" w:rsidRPr="00422336" w:rsidRDefault="00E85C0C" w:rsidP="000859D1">
            <w:pPr>
              <w:spacing w:line="240" w:lineRule="auto"/>
              <w:rPr>
                <w:bCs/>
                <w:sz w:val="22"/>
                <w:szCs w:val="22"/>
              </w:rPr>
            </w:pPr>
            <w:r w:rsidRPr="00422336">
              <w:rPr>
                <w:bCs/>
                <w:sz w:val="22"/>
                <w:szCs w:val="22"/>
              </w:rPr>
              <w:t>Zabudowa dolna o dł. ok. 120 cm, wykonana ze stali nierdzewnej</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4439160" w14:textId="605CD1B8" w:rsidR="00E85C0C" w:rsidRDefault="00E85C0C"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F2CDE2C" w14:textId="2C8015B8" w:rsidR="00E85C0C"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7543712" w14:textId="77777777" w:rsidR="00E85C0C" w:rsidRPr="006C47D6" w:rsidRDefault="00E85C0C"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4D17565" w14:textId="77777777" w:rsidR="00E85C0C" w:rsidRPr="006C47D6" w:rsidRDefault="00E85C0C"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29184F3" w14:textId="77777777" w:rsidR="00E85C0C" w:rsidRPr="006C47D6" w:rsidRDefault="00E85C0C"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3A62F47" w14:textId="77777777" w:rsidR="00E85C0C" w:rsidRPr="006C47D6" w:rsidRDefault="00E85C0C" w:rsidP="000859D1">
            <w:pPr>
              <w:snapToGrid w:val="0"/>
              <w:spacing w:line="240" w:lineRule="auto"/>
              <w:jc w:val="center"/>
              <w:rPr>
                <w:b/>
                <w:color w:val="000000"/>
                <w:sz w:val="22"/>
                <w:szCs w:val="22"/>
              </w:rPr>
            </w:pPr>
          </w:p>
        </w:tc>
      </w:tr>
      <w:tr w:rsidR="000614D3" w:rsidRPr="00BA1E89" w14:paraId="483A627F"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AB49300" w14:textId="36509914" w:rsidR="000614D3" w:rsidRPr="00422336" w:rsidRDefault="000614D3" w:rsidP="000859D1">
            <w:pPr>
              <w:spacing w:line="240" w:lineRule="auto"/>
              <w:rPr>
                <w:bCs/>
                <w:sz w:val="22"/>
                <w:szCs w:val="22"/>
              </w:rPr>
            </w:pPr>
            <w:r w:rsidRPr="00422336">
              <w:rPr>
                <w:bCs/>
                <w:sz w:val="22"/>
                <w:szCs w:val="22"/>
              </w:rPr>
              <w:t>1.3.</w:t>
            </w:r>
            <w:r w:rsidR="00E85C0C" w:rsidRPr="00422336">
              <w:rPr>
                <w:bCs/>
                <w:sz w:val="22"/>
                <w:szCs w:val="22"/>
              </w:rPr>
              <w:t>10</w:t>
            </w:r>
            <w:r w:rsidRPr="00422336">
              <w:rPr>
                <w:bCs/>
                <w:sz w:val="22"/>
                <w:szCs w:val="22"/>
              </w:rPr>
              <w:t>.</w:t>
            </w:r>
          </w:p>
        </w:tc>
        <w:tc>
          <w:tcPr>
            <w:tcW w:w="1725" w:type="pct"/>
            <w:tcBorders>
              <w:top w:val="single" w:sz="4" w:space="0" w:color="auto"/>
              <w:left w:val="single" w:sz="4" w:space="0" w:color="auto"/>
              <w:bottom w:val="single" w:sz="4" w:space="0" w:color="auto"/>
            </w:tcBorders>
            <w:vAlign w:val="center"/>
          </w:tcPr>
          <w:p w14:paraId="4C782BEF" w14:textId="75B7C09F" w:rsidR="000614D3" w:rsidRPr="00422336" w:rsidRDefault="00E85C0C" w:rsidP="000859D1">
            <w:pPr>
              <w:spacing w:line="240" w:lineRule="auto"/>
              <w:rPr>
                <w:bCs/>
                <w:sz w:val="22"/>
                <w:szCs w:val="22"/>
              </w:rPr>
            </w:pPr>
            <w:r w:rsidRPr="00422336">
              <w:rPr>
                <w:bCs/>
                <w:sz w:val="22"/>
                <w:szCs w:val="22"/>
              </w:rPr>
              <w:t>Lampa operacyjna pojedy</w:t>
            </w:r>
            <w:r w:rsidR="002D60C9" w:rsidRPr="00422336">
              <w:rPr>
                <w:bCs/>
                <w:sz w:val="22"/>
                <w:szCs w:val="22"/>
              </w:rPr>
              <w:t>n</w:t>
            </w:r>
            <w:r w:rsidRPr="00422336">
              <w:rPr>
                <w:bCs/>
                <w:sz w:val="22"/>
                <w:szCs w:val="22"/>
              </w:rPr>
              <w:t xml:space="preserve">cza diodowa, kopuła z natężeniem 120.000 </w:t>
            </w:r>
            <w:proofErr w:type="spellStart"/>
            <w:r w:rsidRPr="00422336">
              <w:rPr>
                <w:bCs/>
                <w:sz w:val="22"/>
                <w:szCs w:val="22"/>
              </w:rPr>
              <w:t>lux</w:t>
            </w:r>
            <w:proofErr w:type="spellEnd"/>
            <w:r w:rsidRPr="00422336">
              <w:rPr>
                <w:bCs/>
                <w:sz w:val="22"/>
                <w:szCs w:val="22"/>
              </w:rPr>
              <w:t>, średnica kopuły 64 cm</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93A4DDC" w14:textId="28C8FD6F"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CC9C931" w14:textId="48CDF628" w:rsidR="000614D3" w:rsidRDefault="001B44EB" w:rsidP="000859D1">
            <w:pPr>
              <w:snapToGrid w:val="0"/>
              <w:spacing w:line="240" w:lineRule="auto"/>
              <w:jc w:val="center"/>
              <w:rPr>
                <w:color w:val="000000"/>
                <w:sz w:val="22"/>
                <w:szCs w:val="22"/>
              </w:rPr>
            </w:pPr>
            <w:r>
              <w:rPr>
                <w:color w:val="000000"/>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4380F3B"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5AD0746"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9FCF527"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855A226" w14:textId="77777777" w:rsidR="000614D3" w:rsidRPr="006C47D6" w:rsidRDefault="000614D3" w:rsidP="000859D1">
            <w:pPr>
              <w:snapToGrid w:val="0"/>
              <w:spacing w:line="240" w:lineRule="auto"/>
              <w:jc w:val="center"/>
              <w:rPr>
                <w:b/>
                <w:color w:val="000000"/>
                <w:sz w:val="22"/>
                <w:szCs w:val="22"/>
              </w:rPr>
            </w:pPr>
          </w:p>
        </w:tc>
      </w:tr>
      <w:tr w:rsidR="00E85C0C" w:rsidRPr="00BA1E89" w14:paraId="609A3363"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80894AE" w14:textId="185CA6F0" w:rsidR="00E85C0C" w:rsidRPr="00422336" w:rsidRDefault="00E85C0C" w:rsidP="000859D1">
            <w:pPr>
              <w:spacing w:line="240" w:lineRule="auto"/>
              <w:rPr>
                <w:bCs/>
                <w:sz w:val="22"/>
                <w:szCs w:val="22"/>
              </w:rPr>
            </w:pPr>
            <w:r w:rsidRPr="00422336">
              <w:rPr>
                <w:bCs/>
                <w:sz w:val="22"/>
                <w:szCs w:val="22"/>
              </w:rPr>
              <w:t>1.3.11.</w:t>
            </w:r>
          </w:p>
        </w:tc>
        <w:tc>
          <w:tcPr>
            <w:tcW w:w="1725" w:type="pct"/>
            <w:tcBorders>
              <w:top w:val="single" w:sz="4" w:space="0" w:color="auto"/>
              <w:left w:val="single" w:sz="4" w:space="0" w:color="auto"/>
              <w:bottom w:val="single" w:sz="4" w:space="0" w:color="auto"/>
            </w:tcBorders>
            <w:vAlign w:val="center"/>
          </w:tcPr>
          <w:p w14:paraId="4C3C9BB2" w14:textId="5F5F6D58" w:rsidR="00E85C0C" w:rsidRPr="00422336" w:rsidRDefault="00E85C0C" w:rsidP="000859D1">
            <w:pPr>
              <w:spacing w:line="240" w:lineRule="auto"/>
              <w:rPr>
                <w:bCs/>
                <w:sz w:val="22"/>
                <w:szCs w:val="22"/>
              </w:rPr>
            </w:pPr>
            <w:r w:rsidRPr="00422336">
              <w:rPr>
                <w:bCs/>
                <w:sz w:val="22"/>
                <w:szCs w:val="22"/>
              </w:rPr>
              <w:t xml:space="preserve">Zabudowa medyczna górna i dolna o dł. ok. 320 cm, ze zlewozmywakiem. Zabudowa wykonana z płyty meblowej, blat </w:t>
            </w:r>
            <w:proofErr w:type="spellStart"/>
            <w:r w:rsidRPr="00422336">
              <w:rPr>
                <w:bCs/>
                <w:sz w:val="22"/>
                <w:szCs w:val="22"/>
              </w:rPr>
              <w:t>corian</w:t>
            </w:r>
            <w:proofErr w:type="spellEnd"/>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C2DD640" w14:textId="1ECC76CE" w:rsidR="00E85C0C" w:rsidRDefault="00E85C0C"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581463F" w14:textId="20692CDB" w:rsidR="00E85C0C"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B708F11" w14:textId="77777777" w:rsidR="00E85C0C" w:rsidRPr="006C47D6" w:rsidRDefault="00E85C0C"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82D5126" w14:textId="77777777" w:rsidR="00E85C0C" w:rsidRPr="006C47D6" w:rsidRDefault="00E85C0C"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D8EEDB5" w14:textId="77777777" w:rsidR="00E85C0C" w:rsidRPr="006C47D6" w:rsidRDefault="00E85C0C"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F41F67F" w14:textId="77777777" w:rsidR="00E85C0C" w:rsidRPr="006C47D6" w:rsidRDefault="00E85C0C" w:rsidP="000859D1">
            <w:pPr>
              <w:snapToGrid w:val="0"/>
              <w:spacing w:line="240" w:lineRule="auto"/>
              <w:jc w:val="center"/>
              <w:rPr>
                <w:b/>
                <w:color w:val="000000"/>
                <w:sz w:val="22"/>
                <w:szCs w:val="22"/>
              </w:rPr>
            </w:pPr>
          </w:p>
        </w:tc>
      </w:tr>
      <w:tr w:rsidR="00E85C0C" w:rsidRPr="00BA1E89" w14:paraId="4C384292"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8DCF110" w14:textId="19A0DDCC" w:rsidR="00E85C0C" w:rsidRPr="00422336" w:rsidRDefault="00E85C0C" w:rsidP="000859D1">
            <w:pPr>
              <w:spacing w:line="240" w:lineRule="auto"/>
              <w:rPr>
                <w:bCs/>
                <w:sz w:val="22"/>
                <w:szCs w:val="22"/>
              </w:rPr>
            </w:pPr>
            <w:r w:rsidRPr="00422336">
              <w:rPr>
                <w:bCs/>
                <w:sz w:val="22"/>
                <w:szCs w:val="22"/>
              </w:rPr>
              <w:t>1.3.12.</w:t>
            </w:r>
          </w:p>
        </w:tc>
        <w:tc>
          <w:tcPr>
            <w:tcW w:w="1725" w:type="pct"/>
            <w:tcBorders>
              <w:top w:val="single" w:sz="4" w:space="0" w:color="auto"/>
              <w:left w:val="single" w:sz="4" w:space="0" w:color="auto"/>
              <w:bottom w:val="single" w:sz="4" w:space="0" w:color="auto"/>
            </w:tcBorders>
            <w:vAlign w:val="center"/>
          </w:tcPr>
          <w:p w14:paraId="2F18D5F2" w14:textId="42AB820F" w:rsidR="00E85C0C" w:rsidRPr="00422336" w:rsidRDefault="00E85C0C" w:rsidP="000859D1">
            <w:pPr>
              <w:spacing w:line="240" w:lineRule="auto"/>
              <w:rPr>
                <w:bCs/>
                <w:sz w:val="22"/>
                <w:szCs w:val="22"/>
              </w:rPr>
            </w:pPr>
            <w:r w:rsidRPr="00422336">
              <w:rPr>
                <w:bCs/>
                <w:sz w:val="22"/>
                <w:szCs w:val="22"/>
              </w:rPr>
              <w:t xml:space="preserve">Zabudowa medyczna górna i dolna o dł. ok. 490 cm, ze zlewozmywakiem. Zabudowa wykonana z płyty meblowej, blat </w:t>
            </w:r>
            <w:proofErr w:type="spellStart"/>
            <w:r w:rsidRPr="00422336">
              <w:rPr>
                <w:bCs/>
                <w:sz w:val="22"/>
                <w:szCs w:val="22"/>
              </w:rPr>
              <w:t>corian</w:t>
            </w:r>
            <w:proofErr w:type="spellEnd"/>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6D4644D" w14:textId="20981833" w:rsidR="00E85C0C" w:rsidRDefault="00E85C0C"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D18D16F" w14:textId="7DEA9C9B" w:rsidR="00E85C0C"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C278C01" w14:textId="77777777" w:rsidR="00E85C0C" w:rsidRPr="006C47D6" w:rsidRDefault="00E85C0C"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32E5CB" w14:textId="77777777" w:rsidR="00E85C0C" w:rsidRPr="006C47D6" w:rsidRDefault="00E85C0C"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FA67802" w14:textId="77777777" w:rsidR="00E85C0C" w:rsidRPr="006C47D6" w:rsidRDefault="00E85C0C"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056C7B4" w14:textId="77777777" w:rsidR="00E85C0C" w:rsidRPr="006C47D6" w:rsidRDefault="00E85C0C" w:rsidP="000859D1">
            <w:pPr>
              <w:snapToGrid w:val="0"/>
              <w:spacing w:line="240" w:lineRule="auto"/>
              <w:jc w:val="center"/>
              <w:rPr>
                <w:b/>
                <w:color w:val="000000"/>
                <w:sz w:val="22"/>
                <w:szCs w:val="22"/>
              </w:rPr>
            </w:pPr>
          </w:p>
        </w:tc>
      </w:tr>
      <w:tr w:rsidR="000614D3" w:rsidRPr="00BA1E89" w14:paraId="58FB5A8D" w14:textId="77777777" w:rsidTr="000614D3">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854BB5E" w14:textId="4E4ED5A0" w:rsidR="000614D3" w:rsidRDefault="000614D3" w:rsidP="000859D1">
            <w:pPr>
              <w:spacing w:line="240" w:lineRule="auto"/>
              <w:rPr>
                <w:b/>
                <w:sz w:val="22"/>
                <w:szCs w:val="22"/>
              </w:rPr>
            </w:pPr>
            <w:r>
              <w:rPr>
                <w:b/>
                <w:sz w:val="22"/>
                <w:szCs w:val="22"/>
              </w:rPr>
              <w:t>2.</w:t>
            </w:r>
          </w:p>
        </w:tc>
        <w:tc>
          <w:tcPr>
            <w:tcW w:w="4606" w:type="pct"/>
            <w:gridSpan w:val="7"/>
            <w:tcBorders>
              <w:top w:val="single" w:sz="4" w:space="0" w:color="auto"/>
              <w:left w:val="single" w:sz="4" w:space="0" w:color="auto"/>
              <w:bottom w:val="single" w:sz="4" w:space="0" w:color="auto"/>
              <w:right w:val="single" w:sz="4" w:space="0" w:color="auto"/>
            </w:tcBorders>
            <w:vAlign w:val="center"/>
          </w:tcPr>
          <w:p w14:paraId="7D524A5A" w14:textId="112EF771" w:rsidR="000614D3" w:rsidRPr="006C47D6" w:rsidRDefault="000614D3" w:rsidP="000859D1">
            <w:pPr>
              <w:snapToGrid w:val="0"/>
              <w:spacing w:line="240" w:lineRule="auto"/>
              <w:jc w:val="both"/>
              <w:rPr>
                <w:b/>
                <w:color w:val="000000"/>
                <w:sz w:val="22"/>
                <w:szCs w:val="22"/>
              </w:rPr>
            </w:pPr>
            <w:r w:rsidRPr="001D6D8B">
              <w:rPr>
                <w:b/>
                <w:sz w:val="22"/>
                <w:szCs w:val="22"/>
              </w:rPr>
              <w:t xml:space="preserve">Modernizacja Szpitalnego Oddziału Ratunkowego oraz podjazdu dla karetek w formule „zaprojektuj </w:t>
            </w:r>
            <w:r w:rsidR="005C02D8">
              <w:rPr>
                <w:b/>
                <w:sz w:val="22"/>
                <w:szCs w:val="22"/>
              </w:rPr>
              <w:t>–</w:t>
            </w:r>
            <w:r w:rsidRPr="001D6D8B">
              <w:rPr>
                <w:b/>
                <w:sz w:val="22"/>
                <w:szCs w:val="22"/>
              </w:rPr>
              <w:t xml:space="preserve"> wybuduj</w:t>
            </w:r>
            <w:r w:rsidR="005C02D8">
              <w:rPr>
                <w:b/>
                <w:sz w:val="22"/>
                <w:szCs w:val="22"/>
              </w:rPr>
              <w:t xml:space="preserve"> - wyposaż</w:t>
            </w:r>
            <w:r w:rsidRPr="001D6D8B">
              <w:rPr>
                <w:b/>
                <w:sz w:val="22"/>
                <w:szCs w:val="22"/>
              </w:rPr>
              <w:t>”</w:t>
            </w:r>
            <w:r>
              <w:rPr>
                <w:b/>
                <w:sz w:val="22"/>
                <w:szCs w:val="22"/>
              </w:rPr>
              <w:t xml:space="preserve"> - </w:t>
            </w:r>
            <w:r w:rsidRPr="000614D3">
              <w:rPr>
                <w:b/>
                <w:sz w:val="22"/>
                <w:szCs w:val="22"/>
              </w:rPr>
              <w:t>wykonanie prac projektowych wraz z realizacją na ich podstawie robót budowlanych</w:t>
            </w:r>
            <w:r>
              <w:rPr>
                <w:b/>
                <w:sz w:val="22"/>
                <w:szCs w:val="22"/>
              </w:rPr>
              <w:t xml:space="preserve"> - dostawa elementów wyposażenia ruchomego</w:t>
            </w:r>
            <w:r w:rsidR="002D60C9">
              <w:rPr>
                <w:b/>
                <w:sz w:val="22"/>
                <w:szCs w:val="22"/>
              </w:rPr>
              <w:t xml:space="preserve"> (zgodnie z Tabelą nr 2)</w:t>
            </w:r>
          </w:p>
        </w:tc>
      </w:tr>
      <w:tr w:rsidR="000614D3" w:rsidRPr="00BA1E89" w14:paraId="5A871399"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2C161B9" w14:textId="2EC58245" w:rsidR="000614D3" w:rsidRPr="00422336" w:rsidRDefault="000614D3" w:rsidP="000859D1">
            <w:pPr>
              <w:spacing w:line="240" w:lineRule="auto"/>
              <w:rPr>
                <w:bCs/>
                <w:sz w:val="22"/>
                <w:szCs w:val="22"/>
              </w:rPr>
            </w:pPr>
            <w:r w:rsidRPr="00422336">
              <w:rPr>
                <w:bCs/>
                <w:sz w:val="22"/>
                <w:szCs w:val="22"/>
              </w:rPr>
              <w:t>2.1.</w:t>
            </w:r>
          </w:p>
        </w:tc>
        <w:tc>
          <w:tcPr>
            <w:tcW w:w="1725" w:type="pct"/>
            <w:tcBorders>
              <w:top w:val="single" w:sz="4" w:space="0" w:color="auto"/>
              <w:left w:val="single" w:sz="4" w:space="0" w:color="auto"/>
              <w:bottom w:val="single" w:sz="4" w:space="0" w:color="auto"/>
            </w:tcBorders>
            <w:vAlign w:val="center"/>
          </w:tcPr>
          <w:p w14:paraId="3FCEBEAA" w14:textId="7FD5A30C" w:rsidR="000614D3" w:rsidRPr="00422336" w:rsidRDefault="00D725FD" w:rsidP="000859D1">
            <w:pPr>
              <w:spacing w:line="240" w:lineRule="auto"/>
              <w:rPr>
                <w:bCs/>
                <w:sz w:val="22"/>
                <w:szCs w:val="22"/>
              </w:rPr>
            </w:pPr>
            <w:r w:rsidRPr="00422336">
              <w:rPr>
                <w:bCs/>
                <w:sz w:val="22"/>
                <w:szCs w:val="22"/>
              </w:rPr>
              <w:t>Wózek do transportu chorych</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9754C08" w14:textId="41AF6444"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3F2CBAA" w14:textId="2C86D85A" w:rsidR="000614D3" w:rsidRDefault="001B44EB" w:rsidP="000859D1">
            <w:pPr>
              <w:snapToGrid w:val="0"/>
              <w:spacing w:line="240" w:lineRule="auto"/>
              <w:jc w:val="center"/>
              <w:rPr>
                <w:color w:val="000000"/>
                <w:sz w:val="22"/>
                <w:szCs w:val="22"/>
              </w:rPr>
            </w:pPr>
            <w:r>
              <w:rPr>
                <w:color w:val="000000"/>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47BFCDE"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3A0AEC3"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65D27B7"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EC945CA" w14:textId="77777777" w:rsidR="000614D3" w:rsidRPr="006C47D6" w:rsidRDefault="000614D3" w:rsidP="000859D1">
            <w:pPr>
              <w:snapToGrid w:val="0"/>
              <w:spacing w:line="240" w:lineRule="auto"/>
              <w:jc w:val="center"/>
              <w:rPr>
                <w:b/>
                <w:color w:val="000000"/>
                <w:sz w:val="22"/>
                <w:szCs w:val="22"/>
              </w:rPr>
            </w:pPr>
          </w:p>
        </w:tc>
      </w:tr>
      <w:tr w:rsidR="000614D3" w:rsidRPr="00BA1E89" w14:paraId="1FB28499"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6DD25CC" w14:textId="59153F70" w:rsidR="000614D3" w:rsidRPr="00422336" w:rsidRDefault="000614D3" w:rsidP="000859D1">
            <w:pPr>
              <w:spacing w:line="240" w:lineRule="auto"/>
              <w:rPr>
                <w:bCs/>
                <w:sz w:val="22"/>
                <w:szCs w:val="22"/>
              </w:rPr>
            </w:pPr>
            <w:r w:rsidRPr="00422336">
              <w:rPr>
                <w:bCs/>
                <w:sz w:val="22"/>
                <w:szCs w:val="22"/>
              </w:rPr>
              <w:t>2.2.</w:t>
            </w:r>
          </w:p>
        </w:tc>
        <w:tc>
          <w:tcPr>
            <w:tcW w:w="1725" w:type="pct"/>
            <w:tcBorders>
              <w:top w:val="single" w:sz="4" w:space="0" w:color="auto"/>
              <w:left w:val="single" w:sz="4" w:space="0" w:color="auto"/>
              <w:bottom w:val="single" w:sz="4" w:space="0" w:color="auto"/>
            </w:tcBorders>
            <w:vAlign w:val="center"/>
          </w:tcPr>
          <w:p w14:paraId="4CFFE4E4" w14:textId="1C2589A3" w:rsidR="000614D3" w:rsidRPr="00422336" w:rsidRDefault="00D725FD" w:rsidP="000859D1">
            <w:pPr>
              <w:spacing w:line="240" w:lineRule="auto"/>
              <w:rPr>
                <w:bCs/>
                <w:sz w:val="22"/>
                <w:szCs w:val="22"/>
              </w:rPr>
            </w:pPr>
            <w:r w:rsidRPr="00422336">
              <w:rPr>
                <w:bCs/>
                <w:sz w:val="22"/>
                <w:szCs w:val="22"/>
              </w:rPr>
              <w:t>Wózek transportowy</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FFCDA3E" w14:textId="00A64F7C"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24D4713" w14:textId="4C26B9DB" w:rsidR="000614D3" w:rsidRDefault="001B44EB" w:rsidP="000859D1">
            <w:pPr>
              <w:snapToGrid w:val="0"/>
              <w:spacing w:line="240" w:lineRule="auto"/>
              <w:jc w:val="center"/>
              <w:rPr>
                <w:color w:val="000000"/>
                <w:sz w:val="22"/>
                <w:szCs w:val="22"/>
              </w:rPr>
            </w:pPr>
            <w:r>
              <w:rPr>
                <w:color w:val="000000"/>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9AC99D8"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D96A35A"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70569CB"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5B87021" w14:textId="77777777" w:rsidR="000614D3" w:rsidRPr="006C47D6" w:rsidRDefault="000614D3" w:rsidP="000859D1">
            <w:pPr>
              <w:snapToGrid w:val="0"/>
              <w:spacing w:line="240" w:lineRule="auto"/>
              <w:jc w:val="center"/>
              <w:rPr>
                <w:b/>
                <w:color w:val="000000"/>
                <w:sz w:val="22"/>
                <w:szCs w:val="22"/>
              </w:rPr>
            </w:pPr>
          </w:p>
        </w:tc>
      </w:tr>
      <w:tr w:rsidR="000614D3" w:rsidRPr="00BA1E89" w14:paraId="78ABA1D1"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E9AA0D6" w14:textId="521F4C11" w:rsidR="000614D3" w:rsidRPr="00422336" w:rsidRDefault="000614D3" w:rsidP="000859D1">
            <w:pPr>
              <w:spacing w:line="240" w:lineRule="auto"/>
              <w:rPr>
                <w:bCs/>
                <w:sz w:val="22"/>
                <w:szCs w:val="22"/>
              </w:rPr>
            </w:pPr>
            <w:r w:rsidRPr="00422336">
              <w:rPr>
                <w:bCs/>
                <w:sz w:val="22"/>
                <w:szCs w:val="22"/>
              </w:rPr>
              <w:t>2.3.</w:t>
            </w:r>
          </w:p>
        </w:tc>
        <w:tc>
          <w:tcPr>
            <w:tcW w:w="1725" w:type="pct"/>
            <w:tcBorders>
              <w:top w:val="single" w:sz="4" w:space="0" w:color="auto"/>
              <w:left w:val="single" w:sz="4" w:space="0" w:color="auto"/>
              <w:bottom w:val="single" w:sz="4" w:space="0" w:color="auto"/>
            </w:tcBorders>
            <w:vAlign w:val="center"/>
          </w:tcPr>
          <w:p w14:paraId="0D192104" w14:textId="627AEB4C" w:rsidR="000614D3" w:rsidRPr="00422336" w:rsidRDefault="00D725FD" w:rsidP="000859D1">
            <w:pPr>
              <w:spacing w:line="240" w:lineRule="auto"/>
              <w:rPr>
                <w:bCs/>
                <w:sz w:val="22"/>
                <w:szCs w:val="22"/>
              </w:rPr>
            </w:pPr>
            <w:r w:rsidRPr="00422336">
              <w:rPr>
                <w:bCs/>
                <w:sz w:val="22"/>
                <w:szCs w:val="22"/>
              </w:rPr>
              <w:t xml:space="preserve">Biurko o wymiarach 140x60x74 cm, stelaż metalowy, blat z płyty </w:t>
            </w:r>
            <w:proofErr w:type="spellStart"/>
            <w:r w:rsidRPr="00422336">
              <w:rPr>
                <w:bCs/>
                <w:sz w:val="22"/>
                <w:szCs w:val="22"/>
              </w:rPr>
              <w:t>melaminowanej</w:t>
            </w:r>
            <w:proofErr w:type="spellEnd"/>
            <w:r w:rsidRPr="00422336">
              <w:rPr>
                <w:bCs/>
                <w:sz w:val="22"/>
                <w:szCs w:val="22"/>
              </w:rPr>
              <w:t xml:space="preserve"> o gr. 28 mm. Blenda płytowa do biurka wykonana z płyty </w:t>
            </w:r>
            <w:proofErr w:type="spellStart"/>
            <w:r w:rsidRPr="00422336">
              <w:rPr>
                <w:bCs/>
                <w:sz w:val="22"/>
                <w:szCs w:val="22"/>
              </w:rPr>
              <w:t>melaminowanej</w:t>
            </w:r>
            <w:proofErr w:type="spellEnd"/>
            <w:r w:rsidRPr="00422336">
              <w:rPr>
                <w:bCs/>
                <w:sz w:val="22"/>
                <w:szCs w:val="22"/>
              </w:rPr>
              <w:t>, mocowana do krawędzi blatu. Osłona o wymiarach ok. 120x1,8x40 cm.</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144E47" w14:textId="0744062B"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E0BB9A1" w14:textId="04B4D324" w:rsidR="000614D3"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2DD4C67"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EC8C901"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7D43767"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35E6DEB" w14:textId="77777777" w:rsidR="000614D3" w:rsidRPr="006C47D6" w:rsidRDefault="000614D3" w:rsidP="000859D1">
            <w:pPr>
              <w:snapToGrid w:val="0"/>
              <w:spacing w:line="240" w:lineRule="auto"/>
              <w:jc w:val="center"/>
              <w:rPr>
                <w:b/>
                <w:color w:val="000000"/>
                <w:sz w:val="22"/>
                <w:szCs w:val="22"/>
              </w:rPr>
            </w:pPr>
          </w:p>
        </w:tc>
      </w:tr>
      <w:tr w:rsidR="000614D3" w:rsidRPr="00BA1E89" w14:paraId="02045945"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1B82C93" w14:textId="64855E6F" w:rsidR="000614D3" w:rsidRPr="00422336" w:rsidRDefault="000614D3" w:rsidP="000859D1">
            <w:pPr>
              <w:spacing w:line="240" w:lineRule="auto"/>
              <w:rPr>
                <w:bCs/>
                <w:sz w:val="22"/>
                <w:szCs w:val="22"/>
              </w:rPr>
            </w:pPr>
            <w:r w:rsidRPr="00422336">
              <w:rPr>
                <w:bCs/>
                <w:sz w:val="22"/>
                <w:szCs w:val="22"/>
              </w:rPr>
              <w:t>2.4.</w:t>
            </w:r>
          </w:p>
        </w:tc>
        <w:tc>
          <w:tcPr>
            <w:tcW w:w="1725" w:type="pct"/>
            <w:tcBorders>
              <w:top w:val="single" w:sz="4" w:space="0" w:color="auto"/>
              <w:left w:val="single" w:sz="4" w:space="0" w:color="auto"/>
              <w:bottom w:val="single" w:sz="4" w:space="0" w:color="auto"/>
            </w:tcBorders>
            <w:vAlign w:val="center"/>
          </w:tcPr>
          <w:p w14:paraId="2192F2F9" w14:textId="55FDFC1C" w:rsidR="000614D3" w:rsidRPr="00422336" w:rsidRDefault="00D725FD" w:rsidP="000859D1">
            <w:pPr>
              <w:spacing w:line="240" w:lineRule="auto"/>
              <w:rPr>
                <w:bCs/>
                <w:sz w:val="22"/>
                <w:szCs w:val="22"/>
              </w:rPr>
            </w:pPr>
            <w:r w:rsidRPr="00422336">
              <w:rPr>
                <w:bCs/>
                <w:sz w:val="22"/>
                <w:szCs w:val="22"/>
              </w:rPr>
              <w:t>Kontener mobilny o wymiarach 40,2x60x58,6 cm, 3 szuflady tworzywowe, piórnik nakładany</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D7FFFB1" w14:textId="57AD42FD"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280FCD8" w14:textId="2814B19E" w:rsidR="000614D3"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970D89D"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932D953"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EC81A45"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DA4B019" w14:textId="77777777" w:rsidR="000614D3" w:rsidRPr="006C47D6" w:rsidRDefault="000614D3" w:rsidP="000859D1">
            <w:pPr>
              <w:snapToGrid w:val="0"/>
              <w:spacing w:line="240" w:lineRule="auto"/>
              <w:jc w:val="center"/>
              <w:rPr>
                <w:b/>
                <w:color w:val="000000"/>
                <w:sz w:val="22"/>
                <w:szCs w:val="22"/>
              </w:rPr>
            </w:pPr>
          </w:p>
        </w:tc>
      </w:tr>
      <w:tr w:rsidR="000614D3" w:rsidRPr="00BA1E89" w14:paraId="0B217706"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191DAF5" w14:textId="6518A97B" w:rsidR="000614D3" w:rsidRPr="00422336" w:rsidRDefault="000614D3" w:rsidP="000859D1">
            <w:pPr>
              <w:spacing w:line="240" w:lineRule="auto"/>
              <w:rPr>
                <w:bCs/>
                <w:sz w:val="22"/>
                <w:szCs w:val="22"/>
              </w:rPr>
            </w:pPr>
            <w:r w:rsidRPr="00422336">
              <w:rPr>
                <w:bCs/>
                <w:sz w:val="22"/>
                <w:szCs w:val="22"/>
              </w:rPr>
              <w:t>2.5.</w:t>
            </w:r>
          </w:p>
        </w:tc>
        <w:tc>
          <w:tcPr>
            <w:tcW w:w="1725" w:type="pct"/>
            <w:tcBorders>
              <w:top w:val="single" w:sz="4" w:space="0" w:color="auto"/>
              <w:left w:val="single" w:sz="4" w:space="0" w:color="auto"/>
              <w:bottom w:val="single" w:sz="4" w:space="0" w:color="auto"/>
            </w:tcBorders>
            <w:vAlign w:val="center"/>
          </w:tcPr>
          <w:p w14:paraId="53898A1F" w14:textId="0B9696FE" w:rsidR="000614D3" w:rsidRPr="00422336" w:rsidRDefault="00D725FD" w:rsidP="000859D1">
            <w:pPr>
              <w:spacing w:line="240" w:lineRule="auto"/>
              <w:rPr>
                <w:bCs/>
                <w:sz w:val="22"/>
                <w:szCs w:val="22"/>
              </w:rPr>
            </w:pPr>
            <w:r w:rsidRPr="00422336">
              <w:rPr>
                <w:bCs/>
                <w:sz w:val="22"/>
                <w:szCs w:val="22"/>
              </w:rPr>
              <w:t>Kozetka lekarska, tapicerka zmywalna</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E84AC0A" w14:textId="2CEFBF10"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2C8ECB4" w14:textId="3CEED450" w:rsidR="000614D3"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12D6C8B"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6A9B7FC"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8040DD3"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E9311E0" w14:textId="77777777" w:rsidR="000614D3" w:rsidRPr="006C47D6" w:rsidRDefault="000614D3" w:rsidP="000859D1">
            <w:pPr>
              <w:snapToGrid w:val="0"/>
              <w:spacing w:line="240" w:lineRule="auto"/>
              <w:jc w:val="center"/>
              <w:rPr>
                <w:b/>
                <w:color w:val="000000"/>
                <w:sz w:val="22"/>
                <w:szCs w:val="22"/>
              </w:rPr>
            </w:pPr>
          </w:p>
        </w:tc>
      </w:tr>
      <w:tr w:rsidR="000614D3" w:rsidRPr="00BA1E89" w14:paraId="357CE677"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DA66CAE" w14:textId="7F3C4FC4" w:rsidR="000614D3" w:rsidRPr="00422336" w:rsidRDefault="000614D3" w:rsidP="000859D1">
            <w:pPr>
              <w:spacing w:line="240" w:lineRule="auto"/>
              <w:rPr>
                <w:bCs/>
                <w:sz w:val="22"/>
                <w:szCs w:val="22"/>
              </w:rPr>
            </w:pPr>
            <w:r w:rsidRPr="00422336">
              <w:rPr>
                <w:bCs/>
                <w:sz w:val="22"/>
                <w:szCs w:val="22"/>
              </w:rPr>
              <w:t>2.6.</w:t>
            </w:r>
          </w:p>
        </w:tc>
        <w:tc>
          <w:tcPr>
            <w:tcW w:w="1725" w:type="pct"/>
            <w:tcBorders>
              <w:top w:val="single" w:sz="4" w:space="0" w:color="auto"/>
              <w:left w:val="single" w:sz="4" w:space="0" w:color="auto"/>
              <w:bottom w:val="single" w:sz="4" w:space="0" w:color="auto"/>
            </w:tcBorders>
            <w:vAlign w:val="center"/>
          </w:tcPr>
          <w:p w14:paraId="44A40CCD" w14:textId="5D0F7379" w:rsidR="000614D3" w:rsidRPr="00422336" w:rsidRDefault="00D725FD" w:rsidP="000859D1">
            <w:pPr>
              <w:spacing w:line="240" w:lineRule="auto"/>
              <w:rPr>
                <w:bCs/>
                <w:sz w:val="22"/>
                <w:szCs w:val="22"/>
              </w:rPr>
            </w:pPr>
            <w:r w:rsidRPr="00422336">
              <w:rPr>
                <w:bCs/>
                <w:sz w:val="22"/>
                <w:szCs w:val="22"/>
              </w:rPr>
              <w:t>Wózek zabiegowy</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48BFA26" w14:textId="04818E33"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908704C" w14:textId="3153D9B4" w:rsidR="000614D3"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3C9146A"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420E333"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CB8FA51"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F67A049" w14:textId="77777777" w:rsidR="000614D3" w:rsidRPr="006C47D6" w:rsidRDefault="000614D3" w:rsidP="000859D1">
            <w:pPr>
              <w:snapToGrid w:val="0"/>
              <w:spacing w:line="240" w:lineRule="auto"/>
              <w:jc w:val="center"/>
              <w:rPr>
                <w:b/>
                <w:color w:val="000000"/>
                <w:sz w:val="22"/>
                <w:szCs w:val="22"/>
              </w:rPr>
            </w:pPr>
          </w:p>
        </w:tc>
      </w:tr>
      <w:tr w:rsidR="000614D3" w:rsidRPr="00BA1E89" w14:paraId="7D415DDF"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CE75D5C" w14:textId="434E66CB" w:rsidR="000614D3" w:rsidRPr="00422336" w:rsidRDefault="000614D3" w:rsidP="000859D1">
            <w:pPr>
              <w:spacing w:line="240" w:lineRule="auto"/>
              <w:rPr>
                <w:bCs/>
                <w:sz w:val="22"/>
                <w:szCs w:val="22"/>
              </w:rPr>
            </w:pPr>
            <w:r w:rsidRPr="00422336">
              <w:rPr>
                <w:bCs/>
                <w:sz w:val="22"/>
                <w:szCs w:val="22"/>
              </w:rPr>
              <w:t>2.7.</w:t>
            </w:r>
          </w:p>
        </w:tc>
        <w:tc>
          <w:tcPr>
            <w:tcW w:w="1725" w:type="pct"/>
            <w:tcBorders>
              <w:top w:val="single" w:sz="4" w:space="0" w:color="auto"/>
              <w:left w:val="single" w:sz="4" w:space="0" w:color="auto"/>
              <w:bottom w:val="single" w:sz="4" w:space="0" w:color="auto"/>
            </w:tcBorders>
            <w:vAlign w:val="center"/>
          </w:tcPr>
          <w:p w14:paraId="42F568AA" w14:textId="1A13CC31" w:rsidR="000614D3" w:rsidRPr="00422336" w:rsidRDefault="00D725FD" w:rsidP="000859D1">
            <w:pPr>
              <w:spacing w:line="240" w:lineRule="auto"/>
              <w:rPr>
                <w:bCs/>
                <w:sz w:val="22"/>
                <w:szCs w:val="22"/>
              </w:rPr>
            </w:pPr>
            <w:r w:rsidRPr="00422336">
              <w:rPr>
                <w:bCs/>
                <w:sz w:val="22"/>
                <w:szCs w:val="22"/>
              </w:rPr>
              <w:t>Łóżko wielofunkcyjne z napędem elektrycznym</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BBD1E38" w14:textId="7938F5A5"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13D29BB" w14:textId="78D3A3A8" w:rsidR="000614D3" w:rsidRDefault="001B44EB" w:rsidP="000859D1">
            <w:pPr>
              <w:snapToGrid w:val="0"/>
              <w:spacing w:line="240" w:lineRule="auto"/>
              <w:jc w:val="center"/>
              <w:rPr>
                <w:color w:val="000000"/>
                <w:sz w:val="22"/>
                <w:szCs w:val="22"/>
              </w:rPr>
            </w:pPr>
            <w:r>
              <w:rPr>
                <w:color w:val="000000"/>
                <w:sz w:val="22"/>
                <w:szCs w:val="22"/>
              </w:rPr>
              <w:t>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276A72E"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CF844B0"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B6FE307"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E653F7D" w14:textId="77777777" w:rsidR="000614D3" w:rsidRPr="006C47D6" w:rsidRDefault="000614D3" w:rsidP="000859D1">
            <w:pPr>
              <w:snapToGrid w:val="0"/>
              <w:spacing w:line="240" w:lineRule="auto"/>
              <w:jc w:val="center"/>
              <w:rPr>
                <w:b/>
                <w:color w:val="000000"/>
                <w:sz w:val="22"/>
                <w:szCs w:val="22"/>
              </w:rPr>
            </w:pPr>
          </w:p>
        </w:tc>
      </w:tr>
      <w:tr w:rsidR="000614D3" w:rsidRPr="00BA1E89" w14:paraId="5720D376"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E7135E5" w14:textId="7D1D1817" w:rsidR="000614D3" w:rsidRPr="00422336" w:rsidRDefault="000614D3" w:rsidP="000859D1">
            <w:pPr>
              <w:spacing w:line="240" w:lineRule="auto"/>
              <w:rPr>
                <w:bCs/>
                <w:sz w:val="22"/>
                <w:szCs w:val="22"/>
              </w:rPr>
            </w:pPr>
            <w:r w:rsidRPr="00422336">
              <w:rPr>
                <w:bCs/>
                <w:sz w:val="22"/>
                <w:szCs w:val="22"/>
              </w:rPr>
              <w:t>2.8.</w:t>
            </w:r>
          </w:p>
        </w:tc>
        <w:tc>
          <w:tcPr>
            <w:tcW w:w="1725" w:type="pct"/>
            <w:tcBorders>
              <w:top w:val="single" w:sz="4" w:space="0" w:color="auto"/>
              <w:left w:val="single" w:sz="4" w:space="0" w:color="auto"/>
              <w:bottom w:val="single" w:sz="4" w:space="0" w:color="auto"/>
            </w:tcBorders>
            <w:vAlign w:val="center"/>
          </w:tcPr>
          <w:p w14:paraId="082D95B2" w14:textId="7EA75851" w:rsidR="000614D3" w:rsidRPr="00422336" w:rsidRDefault="00D725FD" w:rsidP="000859D1">
            <w:pPr>
              <w:spacing w:line="240" w:lineRule="auto"/>
              <w:rPr>
                <w:bCs/>
                <w:sz w:val="22"/>
                <w:szCs w:val="22"/>
              </w:rPr>
            </w:pPr>
            <w:r w:rsidRPr="00422336">
              <w:rPr>
                <w:bCs/>
                <w:sz w:val="22"/>
                <w:szCs w:val="22"/>
              </w:rPr>
              <w:t>Szafka przyłóżkowa z blatem bocznym</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7D478BF" w14:textId="1934A0D9"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D29223D" w14:textId="6A3A58FE" w:rsidR="000614D3" w:rsidRDefault="001B44EB" w:rsidP="000859D1">
            <w:pPr>
              <w:snapToGrid w:val="0"/>
              <w:spacing w:line="240" w:lineRule="auto"/>
              <w:jc w:val="center"/>
              <w:rPr>
                <w:color w:val="000000"/>
                <w:sz w:val="22"/>
                <w:szCs w:val="22"/>
              </w:rPr>
            </w:pPr>
            <w:r>
              <w:rPr>
                <w:color w:val="000000"/>
                <w:sz w:val="22"/>
                <w:szCs w:val="22"/>
              </w:rPr>
              <w:t>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E133262"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180CA98"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4E8FFC4"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9A8ADCF" w14:textId="77777777" w:rsidR="000614D3" w:rsidRPr="006C47D6" w:rsidRDefault="000614D3" w:rsidP="000859D1">
            <w:pPr>
              <w:snapToGrid w:val="0"/>
              <w:spacing w:line="240" w:lineRule="auto"/>
              <w:jc w:val="center"/>
              <w:rPr>
                <w:b/>
                <w:color w:val="000000"/>
                <w:sz w:val="22"/>
                <w:szCs w:val="22"/>
              </w:rPr>
            </w:pPr>
          </w:p>
        </w:tc>
      </w:tr>
      <w:tr w:rsidR="000614D3" w:rsidRPr="00BA1E89" w14:paraId="53FFA01B" w14:textId="77777777" w:rsidTr="00D84455">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EDDD258" w14:textId="75E6A391" w:rsidR="000614D3" w:rsidRPr="00422336" w:rsidRDefault="000614D3" w:rsidP="000859D1">
            <w:pPr>
              <w:spacing w:line="240" w:lineRule="auto"/>
              <w:rPr>
                <w:bCs/>
                <w:sz w:val="22"/>
                <w:szCs w:val="22"/>
              </w:rPr>
            </w:pPr>
            <w:r w:rsidRPr="00422336">
              <w:rPr>
                <w:bCs/>
                <w:sz w:val="22"/>
                <w:szCs w:val="22"/>
              </w:rPr>
              <w:t>2.9.</w:t>
            </w:r>
          </w:p>
        </w:tc>
        <w:tc>
          <w:tcPr>
            <w:tcW w:w="1725" w:type="pct"/>
            <w:tcBorders>
              <w:top w:val="single" w:sz="4" w:space="0" w:color="auto"/>
              <w:left w:val="single" w:sz="4" w:space="0" w:color="auto"/>
              <w:bottom w:val="single" w:sz="4" w:space="0" w:color="auto"/>
            </w:tcBorders>
            <w:vAlign w:val="center"/>
          </w:tcPr>
          <w:p w14:paraId="4EDB5AC7" w14:textId="7926F006" w:rsidR="000614D3" w:rsidRPr="00422336" w:rsidRDefault="00D725FD" w:rsidP="000859D1">
            <w:pPr>
              <w:spacing w:line="240" w:lineRule="auto"/>
              <w:rPr>
                <w:bCs/>
                <w:sz w:val="22"/>
                <w:szCs w:val="22"/>
              </w:rPr>
            </w:pPr>
            <w:r w:rsidRPr="00422336">
              <w:rPr>
                <w:bCs/>
                <w:sz w:val="22"/>
                <w:szCs w:val="22"/>
              </w:rPr>
              <w:t>Wózek transportowy</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03651D8" w14:textId="130B5982" w:rsidR="000614D3" w:rsidRDefault="000F36A7" w:rsidP="000859D1">
            <w:pPr>
              <w:snapToGrid w:val="0"/>
              <w:spacing w:line="240" w:lineRule="auto"/>
              <w:jc w:val="center"/>
              <w:rPr>
                <w:color w:val="000000"/>
                <w:sz w:val="22"/>
                <w:szCs w:val="22"/>
              </w:rPr>
            </w:pPr>
            <w:r>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EEEA53B" w14:textId="5B74F6F1" w:rsidR="000614D3"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445B980" w14:textId="77777777" w:rsidR="000614D3" w:rsidRPr="006C47D6" w:rsidRDefault="000614D3"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1EA4102" w14:textId="77777777" w:rsidR="000614D3" w:rsidRPr="006C47D6" w:rsidRDefault="000614D3"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2CCDDF1" w14:textId="77777777" w:rsidR="000614D3" w:rsidRPr="006C47D6" w:rsidRDefault="000614D3"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86B35E6" w14:textId="77777777" w:rsidR="000614D3" w:rsidRPr="006C47D6" w:rsidRDefault="000614D3" w:rsidP="000859D1">
            <w:pPr>
              <w:snapToGrid w:val="0"/>
              <w:spacing w:line="240" w:lineRule="auto"/>
              <w:jc w:val="center"/>
              <w:rPr>
                <w:b/>
                <w:color w:val="000000"/>
                <w:sz w:val="22"/>
                <w:szCs w:val="22"/>
              </w:rPr>
            </w:pPr>
          </w:p>
        </w:tc>
      </w:tr>
      <w:tr w:rsidR="000859D1" w:rsidRPr="00BA1E89" w14:paraId="65B1B73D" w14:textId="77777777" w:rsidTr="008042E8">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F6D95F3" w14:textId="4C474BAD" w:rsidR="000859D1" w:rsidRPr="00422336" w:rsidRDefault="000859D1" w:rsidP="000859D1">
            <w:pPr>
              <w:spacing w:line="240" w:lineRule="auto"/>
              <w:rPr>
                <w:bCs/>
                <w:sz w:val="22"/>
                <w:szCs w:val="22"/>
              </w:rPr>
            </w:pPr>
            <w:r w:rsidRPr="00422336">
              <w:rPr>
                <w:bCs/>
                <w:sz w:val="22"/>
                <w:szCs w:val="22"/>
              </w:rPr>
              <w:t>2.10.</w:t>
            </w:r>
          </w:p>
        </w:tc>
        <w:tc>
          <w:tcPr>
            <w:tcW w:w="1725" w:type="pct"/>
            <w:tcBorders>
              <w:top w:val="single" w:sz="4" w:space="0" w:color="auto"/>
              <w:left w:val="single" w:sz="4" w:space="0" w:color="auto"/>
              <w:bottom w:val="single" w:sz="4" w:space="0" w:color="auto"/>
            </w:tcBorders>
            <w:vAlign w:val="center"/>
          </w:tcPr>
          <w:p w14:paraId="4A1E4B7E" w14:textId="0CB1DF76" w:rsidR="000859D1" w:rsidRPr="00422336" w:rsidRDefault="000859D1" w:rsidP="000859D1">
            <w:pPr>
              <w:spacing w:line="240" w:lineRule="auto"/>
              <w:rPr>
                <w:bCs/>
                <w:sz w:val="22"/>
                <w:szCs w:val="22"/>
              </w:rPr>
            </w:pPr>
            <w:r w:rsidRPr="00422336">
              <w:rPr>
                <w:bCs/>
                <w:sz w:val="22"/>
                <w:szCs w:val="22"/>
              </w:rPr>
              <w:t>Wózek do transportu chorych</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742EDCE" w14:textId="12D5EFF8" w:rsidR="000859D1" w:rsidRDefault="000859D1" w:rsidP="000859D1">
            <w:pPr>
              <w:snapToGrid w:val="0"/>
              <w:spacing w:line="240" w:lineRule="auto"/>
              <w:jc w:val="center"/>
              <w:rPr>
                <w:color w:val="000000"/>
                <w:sz w:val="22"/>
                <w:szCs w:val="22"/>
              </w:rPr>
            </w:pPr>
            <w:r w:rsidRPr="0095299A">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DA9A0D3" w14:textId="31326041" w:rsidR="000859D1" w:rsidRDefault="001B44EB" w:rsidP="000859D1">
            <w:pPr>
              <w:snapToGrid w:val="0"/>
              <w:spacing w:line="240" w:lineRule="auto"/>
              <w:jc w:val="center"/>
              <w:rPr>
                <w:color w:val="000000"/>
                <w:sz w:val="22"/>
                <w:szCs w:val="22"/>
              </w:rPr>
            </w:pPr>
            <w:r>
              <w:rPr>
                <w:color w:val="000000"/>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F8B7FD7" w14:textId="77777777" w:rsidR="000859D1" w:rsidRPr="006C47D6" w:rsidRDefault="000859D1"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5B435FF" w14:textId="77777777" w:rsidR="000859D1" w:rsidRPr="006C47D6" w:rsidRDefault="000859D1"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D8837C6" w14:textId="77777777" w:rsidR="000859D1" w:rsidRPr="006C47D6" w:rsidRDefault="000859D1"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DD0935A" w14:textId="77777777" w:rsidR="000859D1" w:rsidRPr="006C47D6" w:rsidRDefault="000859D1" w:rsidP="000859D1">
            <w:pPr>
              <w:snapToGrid w:val="0"/>
              <w:spacing w:line="240" w:lineRule="auto"/>
              <w:jc w:val="center"/>
              <w:rPr>
                <w:b/>
                <w:color w:val="000000"/>
                <w:sz w:val="22"/>
                <w:szCs w:val="22"/>
              </w:rPr>
            </w:pPr>
          </w:p>
        </w:tc>
      </w:tr>
      <w:tr w:rsidR="000859D1" w:rsidRPr="00BA1E89" w14:paraId="3086B1EB" w14:textId="77777777" w:rsidTr="008042E8">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8435F19" w14:textId="5D7F1563" w:rsidR="000859D1" w:rsidRPr="00422336" w:rsidRDefault="000859D1" w:rsidP="000859D1">
            <w:pPr>
              <w:spacing w:line="240" w:lineRule="auto"/>
              <w:rPr>
                <w:bCs/>
                <w:sz w:val="22"/>
                <w:szCs w:val="22"/>
              </w:rPr>
            </w:pPr>
            <w:r w:rsidRPr="00422336">
              <w:rPr>
                <w:bCs/>
                <w:sz w:val="22"/>
                <w:szCs w:val="22"/>
              </w:rPr>
              <w:t>2.11.</w:t>
            </w:r>
          </w:p>
        </w:tc>
        <w:tc>
          <w:tcPr>
            <w:tcW w:w="1725" w:type="pct"/>
            <w:tcBorders>
              <w:top w:val="single" w:sz="4" w:space="0" w:color="auto"/>
              <w:left w:val="single" w:sz="4" w:space="0" w:color="auto"/>
              <w:bottom w:val="single" w:sz="4" w:space="0" w:color="auto"/>
            </w:tcBorders>
            <w:vAlign w:val="center"/>
          </w:tcPr>
          <w:p w14:paraId="5BA413FA" w14:textId="41C7AA41" w:rsidR="000859D1" w:rsidRPr="00422336" w:rsidRDefault="000859D1" w:rsidP="000859D1">
            <w:pPr>
              <w:spacing w:line="240" w:lineRule="auto"/>
              <w:rPr>
                <w:bCs/>
                <w:sz w:val="22"/>
                <w:szCs w:val="22"/>
              </w:rPr>
            </w:pPr>
            <w:r w:rsidRPr="00422336">
              <w:rPr>
                <w:bCs/>
                <w:sz w:val="22"/>
                <w:szCs w:val="22"/>
              </w:rPr>
              <w:t>Wózek ratunkowy</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09F4C1D" w14:textId="3463B810" w:rsidR="000859D1" w:rsidRDefault="000859D1" w:rsidP="000859D1">
            <w:pPr>
              <w:snapToGrid w:val="0"/>
              <w:spacing w:line="240" w:lineRule="auto"/>
              <w:jc w:val="center"/>
              <w:rPr>
                <w:color w:val="000000"/>
                <w:sz w:val="22"/>
                <w:szCs w:val="22"/>
              </w:rPr>
            </w:pPr>
            <w:r w:rsidRPr="0095299A">
              <w:rPr>
                <w:color w:val="000000"/>
                <w:sz w:val="22"/>
                <w:szCs w:val="22"/>
              </w:rPr>
              <w:t>szt.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A37DCC3" w14:textId="74A37C3F" w:rsidR="000859D1" w:rsidRDefault="001B44EB" w:rsidP="000859D1">
            <w:pPr>
              <w:snapToGrid w:val="0"/>
              <w:spacing w:line="240" w:lineRule="auto"/>
              <w:jc w:val="center"/>
              <w:rPr>
                <w:color w:val="000000"/>
                <w:sz w:val="22"/>
                <w:szCs w:val="22"/>
              </w:rPr>
            </w:pPr>
            <w:r>
              <w:rPr>
                <w:color w:val="000000"/>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C1CF1B8" w14:textId="77777777" w:rsidR="000859D1" w:rsidRPr="006C47D6" w:rsidRDefault="000859D1" w:rsidP="000859D1">
            <w:pPr>
              <w:spacing w:line="240" w:lineRule="auto"/>
              <w:jc w:val="center"/>
              <w:rPr>
                <w:b/>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D71E141" w14:textId="77777777" w:rsidR="000859D1" w:rsidRPr="006C47D6" w:rsidRDefault="000859D1" w:rsidP="000859D1">
            <w:pPr>
              <w:spacing w:line="240" w:lineRule="auto"/>
              <w:jc w:val="center"/>
              <w:rPr>
                <w:b/>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4DB6A69" w14:textId="77777777" w:rsidR="000859D1" w:rsidRPr="006C47D6" w:rsidRDefault="000859D1" w:rsidP="000859D1">
            <w:pPr>
              <w:spacing w:line="240" w:lineRule="auto"/>
              <w:jc w:val="cente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08DF1EC" w14:textId="77777777" w:rsidR="000859D1" w:rsidRPr="006C47D6" w:rsidRDefault="000859D1" w:rsidP="000859D1">
            <w:pPr>
              <w:snapToGrid w:val="0"/>
              <w:spacing w:line="240" w:lineRule="auto"/>
              <w:jc w:val="center"/>
              <w:rPr>
                <w:b/>
                <w:color w:val="000000"/>
                <w:sz w:val="22"/>
                <w:szCs w:val="22"/>
              </w:rPr>
            </w:pPr>
          </w:p>
        </w:tc>
      </w:tr>
      <w:tr w:rsidR="00D84455" w:rsidRPr="00BA1E89" w14:paraId="0187CB66" w14:textId="77777777" w:rsidTr="00D84455">
        <w:trPr>
          <w:trHeight w:val="20"/>
        </w:trPr>
        <w:tc>
          <w:tcPr>
            <w:tcW w:w="348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38CD60" w14:textId="77777777" w:rsidR="00D84455" w:rsidRPr="000859D1" w:rsidRDefault="00D84455" w:rsidP="000859D1">
            <w:pPr>
              <w:spacing w:line="240" w:lineRule="auto"/>
              <w:rPr>
                <w:b/>
                <w:color w:val="FF0000"/>
                <w:sz w:val="22"/>
                <w:szCs w:val="22"/>
              </w:rPr>
            </w:pPr>
            <w:r w:rsidRPr="000859D1">
              <w:rPr>
                <w:b/>
                <w:color w:val="FF0000"/>
                <w:sz w:val="22"/>
                <w:szCs w:val="22"/>
              </w:rPr>
              <w:t xml:space="preserve">Łączna wartość netto ; brutto w PLN </w:t>
            </w:r>
          </w:p>
          <w:p w14:paraId="4E2BC1ED" w14:textId="77777777" w:rsidR="00D84455" w:rsidRPr="006C47D6" w:rsidRDefault="00D84455" w:rsidP="000859D1">
            <w:pPr>
              <w:spacing w:line="240" w:lineRule="auto"/>
              <w:rPr>
                <w:b/>
                <w:sz w:val="22"/>
                <w:szCs w:val="22"/>
              </w:rPr>
            </w:pPr>
            <w:r w:rsidRPr="000859D1">
              <w:rPr>
                <w:b/>
                <w:color w:val="FF0000"/>
                <w:sz w:val="22"/>
                <w:szCs w:val="22"/>
              </w:rPr>
              <w:t>(w cenie należy ująć wszystkie koszty wpływające na cenę ostateczną)</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FBB8A38" w14:textId="77777777" w:rsidR="00D84455" w:rsidRPr="000859D1" w:rsidRDefault="00D84455" w:rsidP="000859D1">
            <w:pPr>
              <w:spacing w:line="240" w:lineRule="auto"/>
              <w:jc w:val="center"/>
              <w:rPr>
                <w:b/>
                <w:color w:val="FF0000"/>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8B2807A" w14:textId="77777777" w:rsidR="00D84455" w:rsidRPr="000859D1" w:rsidRDefault="00D84455" w:rsidP="000859D1">
            <w:pPr>
              <w:spacing w:line="240" w:lineRule="auto"/>
              <w:jc w:val="center"/>
              <w:rPr>
                <w:b/>
                <w:color w:val="FF0000"/>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2F7A528" w14:textId="77777777" w:rsidR="00D84455" w:rsidRPr="000859D1" w:rsidRDefault="00D84455" w:rsidP="000859D1">
            <w:pPr>
              <w:spacing w:line="240" w:lineRule="auto"/>
              <w:jc w:val="center"/>
              <w:rPr>
                <w:b/>
                <w:color w:val="FF0000"/>
                <w:sz w:val="22"/>
                <w:szCs w:val="22"/>
              </w:rPr>
            </w:pPr>
          </w:p>
        </w:tc>
      </w:tr>
    </w:tbl>
    <w:p w14:paraId="5192AFB1" w14:textId="77777777" w:rsidR="006C47D6" w:rsidRPr="00413ECE" w:rsidRDefault="006C47D6" w:rsidP="006C47D6">
      <w:pPr>
        <w:widowControl w:val="0"/>
        <w:numPr>
          <w:ilvl w:val="0"/>
          <w:numId w:val="10"/>
        </w:numPr>
        <w:tabs>
          <w:tab w:val="left" w:pos="0"/>
        </w:tabs>
        <w:suppressAutoHyphens w:val="0"/>
        <w:spacing w:line="240" w:lineRule="auto"/>
        <w:ind w:left="426" w:hanging="426"/>
        <w:jc w:val="both"/>
        <w:rPr>
          <w:rFonts w:eastAsia="Lucida Sans Unicode"/>
          <w:b/>
          <w:bCs/>
          <w:kern w:val="2"/>
          <w:sz w:val="22"/>
          <w:szCs w:val="22"/>
        </w:rPr>
      </w:pPr>
      <w:bookmarkStart w:id="1" w:name="_Hlk101620618"/>
      <w:r w:rsidRPr="00413ECE">
        <w:rPr>
          <w:rFonts w:eastAsia="Lucida Sans Unicode"/>
          <w:b/>
          <w:bCs/>
          <w:kern w:val="2"/>
          <w:sz w:val="22"/>
          <w:szCs w:val="22"/>
        </w:rPr>
        <w:lastRenderedPageBreak/>
        <w:t xml:space="preserve">Każda pozycja musi być szczegółowo rozpisana w Tabeli Nr 1 (szczególnie w przypadku oferowania różnych stawek podatku VAT). Zamawiający musi mieć jasność w zakresie zastosowania przez Wykonawcę różnych stawek podatku VAT. </w:t>
      </w:r>
    </w:p>
    <w:p w14:paraId="036AF684" w14:textId="77777777" w:rsidR="00CF2DE8" w:rsidRDefault="00CF2DE8" w:rsidP="000F36A7">
      <w:pPr>
        <w:suppressAutoHyphens w:val="0"/>
        <w:spacing w:before="60" w:after="60" w:line="240" w:lineRule="auto"/>
        <w:jc w:val="both"/>
        <w:rPr>
          <w:rFonts w:eastAsia="Calibri"/>
          <w:sz w:val="20"/>
          <w:lang w:eastAsia="en-US"/>
        </w:rPr>
      </w:pPr>
    </w:p>
    <w:p w14:paraId="207C93A5" w14:textId="6BD3045A" w:rsidR="000F36A7" w:rsidRDefault="000F36A7" w:rsidP="000F36A7">
      <w:pPr>
        <w:spacing w:line="240" w:lineRule="auto"/>
        <w:jc w:val="both"/>
        <w:rPr>
          <w:b/>
          <w:bCs/>
          <w:szCs w:val="24"/>
        </w:rPr>
      </w:pPr>
      <w:r>
        <w:rPr>
          <w:b/>
          <w:bCs/>
          <w:szCs w:val="24"/>
        </w:rPr>
        <w:t xml:space="preserve">TABELA NR 2: </w:t>
      </w:r>
    </w:p>
    <w:p w14:paraId="2D1F2FE1" w14:textId="77777777" w:rsidR="000F36A7" w:rsidRDefault="000F36A7" w:rsidP="000F36A7">
      <w:pPr>
        <w:suppressAutoHyphens w:val="0"/>
        <w:spacing w:before="60" w:after="60" w:line="240" w:lineRule="auto"/>
        <w:jc w:val="both"/>
        <w:rPr>
          <w:rFonts w:eastAsia="Calibri"/>
          <w:sz w:val="20"/>
          <w:lang w:eastAsia="en-US"/>
        </w:rPr>
      </w:pPr>
    </w:p>
    <w:tbl>
      <w:tblPr>
        <w:tblW w:w="5000" w:type="pct"/>
        <w:tblCellMar>
          <w:left w:w="70" w:type="dxa"/>
          <w:right w:w="70" w:type="dxa"/>
        </w:tblCellMar>
        <w:tblLook w:val="04A0" w:firstRow="1" w:lastRow="0" w:firstColumn="1" w:lastColumn="0" w:noHBand="0" w:noVBand="1"/>
      </w:tblPr>
      <w:tblGrid>
        <w:gridCol w:w="960"/>
        <w:gridCol w:w="1676"/>
        <w:gridCol w:w="3728"/>
        <w:gridCol w:w="6523"/>
        <w:gridCol w:w="2539"/>
      </w:tblGrid>
      <w:tr w:rsidR="000F36A7" w:rsidRPr="00422336" w14:paraId="68276980" w14:textId="77777777" w:rsidTr="000F36A7">
        <w:trPr>
          <w:trHeight w:val="900"/>
        </w:trPr>
        <w:tc>
          <w:tcPr>
            <w:tcW w:w="311" w:type="pc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803620B" w14:textId="77777777" w:rsidR="000F36A7" w:rsidRPr="00422336" w:rsidRDefault="000F36A7" w:rsidP="00422336">
            <w:pPr>
              <w:suppressAutoHyphens w:val="0"/>
              <w:spacing w:line="240" w:lineRule="auto"/>
              <w:jc w:val="center"/>
              <w:rPr>
                <w:b/>
                <w:bCs/>
                <w:color w:val="000000"/>
                <w:sz w:val="20"/>
                <w:lang w:eastAsia="pl-PL"/>
              </w:rPr>
            </w:pPr>
            <w:r w:rsidRPr="00422336">
              <w:rPr>
                <w:b/>
                <w:bCs/>
                <w:color w:val="000000"/>
                <w:sz w:val="20"/>
                <w:lang w:eastAsia="pl-PL"/>
              </w:rPr>
              <w:t>l.p.</w:t>
            </w:r>
          </w:p>
        </w:tc>
        <w:tc>
          <w:tcPr>
            <w:tcW w:w="543" w:type="pct"/>
            <w:tcBorders>
              <w:top w:val="single" w:sz="4" w:space="0" w:color="auto"/>
              <w:left w:val="nil"/>
              <w:bottom w:val="single" w:sz="4" w:space="0" w:color="auto"/>
              <w:right w:val="nil"/>
            </w:tcBorders>
            <w:shd w:val="clear" w:color="auto" w:fill="70AD47" w:themeFill="accent6"/>
            <w:vAlign w:val="center"/>
            <w:hideMark/>
          </w:tcPr>
          <w:p w14:paraId="04D4E850" w14:textId="77777777" w:rsidR="000F36A7" w:rsidRPr="00422336" w:rsidRDefault="000F36A7" w:rsidP="00422336">
            <w:pPr>
              <w:suppressAutoHyphens w:val="0"/>
              <w:spacing w:line="240" w:lineRule="auto"/>
              <w:jc w:val="center"/>
              <w:rPr>
                <w:b/>
                <w:bCs/>
                <w:color w:val="000000"/>
                <w:sz w:val="20"/>
                <w:lang w:eastAsia="pl-PL"/>
              </w:rPr>
            </w:pPr>
            <w:r w:rsidRPr="00422336">
              <w:rPr>
                <w:b/>
                <w:bCs/>
                <w:color w:val="000000"/>
                <w:sz w:val="20"/>
                <w:lang w:eastAsia="pl-PL"/>
              </w:rPr>
              <w:t>Numer pomieszczenia</w:t>
            </w:r>
          </w:p>
        </w:tc>
        <w:tc>
          <w:tcPr>
            <w:tcW w:w="1208" w:type="pct"/>
            <w:tcBorders>
              <w:top w:val="single" w:sz="4" w:space="0" w:color="auto"/>
              <w:left w:val="single" w:sz="4" w:space="0" w:color="auto"/>
              <w:bottom w:val="single" w:sz="4" w:space="0" w:color="auto"/>
              <w:right w:val="nil"/>
            </w:tcBorders>
            <w:shd w:val="clear" w:color="auto" w:fill="70AD47" w:themeFill="accent6"/>
            <w:vAlign w:val="center"/>
            <w:hideMark/>
          </w:tcPr>
          <w:p w14:paraId="76E0EDE5" w14:textId="77777777" w:rsidR="000F36A7" w:rsidRPr="00422336" w:rsidRDefault="000F36A7" w:rsidP="00422336">
            <w:pPr>
              <w:suppressAutoHyphens w:val="0"/>
              <w:spacing w:line="240" w:lineRule="auto"/>
              <w:jc w:val="center"/>
              <w:rPr>
                <w:b/>
                <w:bCs/>
                <w:color w:val="000000"/>
                <w:sz w:val="20"/>
                <w:lang w:eastAsia="pl-PL"/>
              </w:rPr>
            </w:pPr>
            <w:r w:rsidRPr="00422336">
              <w:rPr>
                <w:b/>
                <w:bCs/>
                <w:color w:val="000000"/>
                <w:sz w:val="20"/>
                <w:lang w:eastAsia="pl-PL"/>
              </w:rPr>
              <w:t>Pomieszczenie</w:t>
            </w:r>
          </w:p>
        </w:tc>
        <w:tc>
          <w:tcPr>
            <w:tcW w:w="2114" w:type="pc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E136A2C" w14:textId="77777777" w:rsidR="000F36A7" w:rsidRPr="00422336" w:rsidRDefault="000F36A7" w:rsidP="00422336">
            <w:pPr>
              <w:suppressAutoHyphens w:val="0"/>
              <w:spacing w:line="240" w:lineRule="auto"/>
              <w:jc w:val="center"/>
              <w:rPr>
                <w:b/>
                <w:bCs/>
                <w:color w:val="000000"/>
                <w:sz w:val="20"/>
                <w:lang w:eastAsia="pl-PL"/>
              </w:rPr>
            </w:pPr>
            <w:r w:rsidRPr="00422336">
              <w:rPr>
                <w:b/>
                <w:bCs/>
                <w:color w:val="000000"/>
                <w:sz w:val="20"/>
                <w:lang w:eastAsia="pl-PL"/>
              </w:rPr>
              <w:t>Nazwa wyrobu / opis</w:t>
            </w:r>
          </w:p>
        </w:tc>
        <w:tc>
          <w:tcPr>
            <w:tcW w:w="823" w:type="pct"/>
            <w:tcBorders>
              <w:top w:val="single" w:sz="4" w:space="0" w:color="auto"/>
              <w:left w:val="nil"/>
              <w:bottom w:val="single" w:sz="4" w:space="0" w:color="auto"/>
              <w:right w:val="single" w:sz="4" w:space="0" w:color="auto"/>
            </w:tcBorders>
            <w:shd w:val="clear" w:color="auto" w:fill="70AD47" w:themeFill="accent6"/>
            <w:vAlign w:val="center"/>
            <w:hideMark/>
          </w:tcPr>
          <w:p w14:paraId="39DCD6C0" w14:textId="77777777" w:rsidR="000F36A7" w:rsidRPr="00422336" w:rsidRDefault="000F36A7" w:rsidP="00422336">
            <w:pPr>
              <w:suppressAutoHyphens w:val="0"/>
              <w:spacing w:line="240" w:lineRule="auto"/>
              <w:jc w:val="center"/>
              <w:rPr>
                <w:b/>
                <w:bCs/>
                <w:color w:val="000000"/>
                <w:sz w:val="20"/>
                <w:lang w:eastAsia="pl-PL"/>
              </w:rPr>
            </w:pPr>
            <w:r w:rsidRPr="00422336">
              <w:rPr>
                <w:b/>
                <w:bCs/>
                <w:color w:val="000000"/>
                <w:sz w:val="20"/>
                <w:lang w:eastAsia="pl-PL"/>
              </w:rPr>
              <w:t>Podział wyposażenia</w:t>
            </w:r>
          </w:p>
        </w:tc>
      </w:tr>
      <w:tr w:rsidR="000F36A7" w:rsidRPr="00422336" w14:paraId="27529E71"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B0746F7"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w:t>
            </w:r>
          </w:p>
        </w:tc>
        <w:tc>
          <w:tcPr>
            <w:tcW w:w="543" w:type="pct"/>
            <w:tcBorders>
              <w:top w:val="nil"/>
              <w:left w:val="nil"/>
              <w:bottom w:val="single" w:sz="4" w:space="0" w:color="auto"/>
              <w:right w:val="single" w:sz="4" w:space="0" w:color="auto"/>
            </w:tcBorders>
            <w:shd w:val="clear" w:color="auto" w:fill="auto"/>
            <w:noWrap/>
            <w:vAlign w:val="center"/>
            <w:hideMark/>
          </w:tcPr>
          <w:p w14:paraId="713A480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w:t>
            </w:r>
          </w:p>
        </w:tc>
        <w:tc>
          <w:tcPr>
            <w:tcW w:w="1208" w:type="pct"/>
            <w:tcBorders>
              <w:top w:val="nil"/>
              <w:left w:val="nil"/>
              <w:bottom w:val="single" w:sz="4" w:space="0" w:color="auto"/>
              <w:right w:val="single" w:sz="4" w:space="0" w:color="auto"/>
            </w:tcBorders>
            <w:shd w:val="clear" w:color="auto" w:fill="auto"/>
            <w:noWrap/>
            <w:vAlign w:val="center"/>
            <w:hideMark/>
          </w:tcPr>
          <w:p w14:paraId="63EAD7CA"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WIATROŁAP</w:t>
            </w:r>
          </w:p>
        </w:tc>
        <w:tc>
          <w:tcPr>
            <w:tcW w:w="2114" w:type="pct"/>
            <w:tcBorders>
              <w:top w:val="nil"/>
              <w:left w:val="nil"/>
              <w:bottom w:val="single" w:sz="4" w:space="0" w:color="auto"/>
              <w:right w:val="single" w:sz="4" w:space="0" w:color="auto"/>
            </w:tcBorders>
            <w:shd w:val="clear" w:color="auto" w:fill="auto"/>
            <w:vAlign w:val="center"/>
            <w:hideMark/>
          </w:tcPr>
          <w:p w14:paraId="43653BB8"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1DB0EBC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w:t>
            </w:r>
          </w:p>
        </w:tc>
      </w:tr>
      <w:tr w:rsidR="000F36A7" w:rsidRPr="00422336" w14:paraId="45E76E3A"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27952AC5"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w:t>
            </w:r>
          </w:p>
        </w:tc>
        <w:tc>
          <w:tcPr>
            <w:tcW w:w="543" w:type="pct"/>
            <w:tcBorders>
              <w:top w:val="nil"/>
              <w:left w:val="nil"/>
              <w:bottom w:val="single" w:sz="4" w:space="0" w:color="auto"/>
              <w:right w:val="single" w:sz="4" w:space="0" w:color="auto"/>
            </w:tcBorders>
            <w:shd w:val="clear" w:color="auto" w:fill="auto"/>
            <w:noWrap/>
            <w:vAlign w:val="center"/>
            <w:hideMark/>
          </w:tcPr>
          <w:p w14:paraId="2096999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w:t>
            </w:r>
          </w:p>
        </w:tc>
        <w:tc>
          <w:tcPr>
            <w:tcW w:w="1208" w:type="pct"/>
            <w:tcBorders>
              <w:top w:val="nil"/>
              <w:left w:val="nil"/>
              <w:bottom w:val="single" w:sz="4" w:space="0" w:color="auto"/>
              <w:right w:val="single" w:sz="4" w:space="0" w:color="auto"/>
            </w:tcBorders>
            <w:shd w:val="clear" w:color="auto" w:fill="auto"/>
            <w:noWrap/>
            <w:vAlign w:val="center"/>
            <w:hideMark/>
          </w:tcPr>
          <w:p w14:paraId="4C8FF1E7"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IZBA PRZYJĘĆ</w:t>
            </w:r>
          </w:p>
        </w:tc>
        <w:tc>
          <w:tcPr>
            <w:tcW w:w="2114" w:type="pct"/>
            <w:tcBorders>
              <w:top w:val="nil"/>
              <w:left w:val="nil"/>
              <w:bottom w:val="single" w:sz="4" w:space="0" w:color="auto"/>
              <w:right w:val="single" w:sz="4" w:space="0" w:color="auto"/>
            </w:tcBorders>
            <w:shd w:val="clear" w:color="auto" w:fill="auto"/>
            <w:vAlign w:val="center"/>
            <w:hideMark/>
          </w:tcPr>
          <w:p w14:paraId="49400AE7" w14:textId="77777777" w:rsidR="000F36A7" w:rsidRPr="00422336" w:rsidRDefault="000F36A7" w:rsidP="00422336">
            <w:pPr>
              <w:suppressAutoHyphens w:val="0"/>
              <w:spacing w:line="240" w:lineRule="auto"/>
              <w:jc w:val="center"/>
              <w:rPr>
                <w:sz w:val="20"/>
                <w:lang w:eastAsia="pl-PL"/>
              </w:rPr>
            </w:pPr>
            <w:r w:rsidRPr="00422336">
              <w:rPr>
                <w:sz w:val="20"/>
                <w:lang w:eastAsia="pl-PL"/>
              </w:rPr>
              <w:t>Wózek do transportu chorych</w:t>
            </w:r>
          </w:p>
        </w:tc>
        <w:tc>
          <w:tcPr>
            <w:tcW w:w="823" w:type="pct"/>
            <w:tcBorders>
              <w:top w:val="nil"/>
              <w:left w:val="nil"/>
              <w:bottom w:val="single" w:sz="4" w:space="0" w:color="auto"/>
              <w:right w:val="single" w:sz="4" w:space="0" w:color="auto"/>
            </w:tcBorders>
            <w:shd w:val="clear" w:color="auto" w:fill="auto"/>
            <w:vAlign w:val="center"/>
            <w:hideMark/>
          </w:tcPr>
          <w:p w14:paraId="38EF0D8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76850DDA"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5A7C940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3</w:t>
            </w:r>
          </w:p>
        </w:tc>
        <w:tc>
          <w:tcPr>
            <w:tcW w:w="543" w:type="pct"/>
            <w:tcBorders>
              <w:top w:val="nil"/>
              <w:left w:val="nil"/>
              <w:bottom w:val="single" w:sz="4" w:space="0" w:color="auto"/>
              <w:right w:val="single" w:sz="4" w:space="0" w:color="auto"/>
            </w:tcBorders>
            <w:shd w:val="clear" w:color="auto" w:fill="auto"/>
            <w:noWrap/>
            <w:vAlign w:val="center"/>
            <w:hideMark/>
          </w:tcPr>
          <w:p w14:paraId="78473B56"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w:t>
            </w:r>
          </w:p>
        </w:tc>
        <w:tc>
          <w:tcPr>
            <w:tcW w:w="1208" w:type="pct"/>
            <w:tcBorders>
              <w:top w:val="nil"/>
              <w:left w:val="nil"/>
              <w:bottom w:val="single" w:sz="4" w:space="0" w:color="auto"/>
              <w:right w:val="single" w:sz="4" w:space="0" w:color="auto"/>
            </w:tcBorders>
            <w:shd w:val="clear" w:color="auto" w:fill="auto"/>
            <w:noWrap/>
            <w:vAlign w:val="center"/>
            <w:hideMark/>
          </w:tcPr>
          <w:p w14:paraId="5FBC42E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IZBA PRZYJĘĆ</w:t>
            </w:r>
          </w:p>
        </w:tc>
        <w:tc>
          <w:tcPr>
            <w:tcW w:w="2114" w:type="pct"/>
            <w:tcBorders>
              <w:top w:val="nil"/>
              <w:left w:val="nil"/>
              <w:bottom w:val="single" w:sz="4" w:space="0" w:color="auto"/>
              <w:right w:val="single" w:sz="4" w:space="0" w:color="auto"/>
            </w:tcBorders>
            <w:shd w:val="clear" w:color="auto" w:fill="auto"/>
            <w:vAlign w:val="center"/>
            <w:hideMark/>
          </w:tcPr>
          <w:p w14:paraId="5460ABDB" w14:textId="77777777" w:rsidR="000F36A7" w:rsidRPr="00422336" w:rsidRDefault="000F36A7" w:rsidP="00422336">
            <w:pPr>
              <w:suppressAutoHyphens w:val="0"/>
              <w:spacing w:line="240" w:lineRule="auto"/>
              <w:jc w:val="center"/>
              <w:rPr>
                <w:sz w:val="20"/>
                <w:lang w:eastAsia="pl-PL"/>
              </w:rPr>
            </w:pPr>
            <w:r w:rsidRPr="00422336">
              <w:rPr>
                <w:sz w:val="20"/>
                <w:lang w:eastAsia="pl-PL"/>
              </w:rPr>
              <w:t>Wózek transportowy</w:t>
            </w:r>
          </w:p>
        </w:tc>
        <w:tc>
          <w:tcPr>
            <w:tcW w:w="823" w:type="pct"/>
            <w:tcBorders>
              <w:top w:val="nil"/>
              <w:left w:val="nil"/>
              <w:bottom w:val="single" w:sz="4" w:space="0" w:color="auto"/>
              <w:right w:val="single" w:sz="4" w:space="0" w:color="auto"/>
            </w:tcBorders>
            <w:shd w:val="clear" w:color="auto" w:fill="auto"/>
            <w:vAlign w:val="center"/>
            <w:hideMark/>
          </w:tcPr>
          <w:p w14:paraId="1BADD30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01B1EFEF"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6971566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4</w:t>
            </w:r>
          </w:p>
        </w:tc>
        <w:tc>
          <w:tcPr>
            <w:tcW w:w="543" w:type="pct"/>
            <w:tcBorders>
              <w:top w:val="nil"/>
              <w:left w:val="nil"/>
              <w:bottom w:val="single" w:sz="4" w:space="0" w:color="auto"/>
              <w:right w:val="single" w:sz="4" w:space="0" w:color="auto"/>
            </w:tcBorders>
            <w:shd w:val="clear" w:color="auto" w:fill="auto"/>
            <w:noWrap/>
            <w:vAlign w:val="center"/>
            <w:hideMark/>
          </w:tcPr>
          <w:p w14:paraId="3C0BE6E9"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w:t>
            </w:r>
          </w:p>
        </w:tc>
        <w:tc>
          <w:tcPr>
            <w:tcW w:w="1208" w:type="pct"/>
            <w:tcBorders>
              <w:top w:val="nil"/>
              <w:left w:val="nil"/>
              <w:bottom w:val="single" w:sz="4" w:space="0" w:color="auto"/>
              <w:right w:val="single" w:sz="4" w:space="0" w:color="auto"/>
            </w:tcBorders>
            <w:shd w:val="clear" w:color="auto" w:fill="auto"/>
            <w:noWrap/>
            <w:vAlign w:val="center"/>
            <w:hideMark/>
          </w:tcPr>
          <w:p w14:paraId="2FA65568"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IZBA PRZYJĘĆ</w:t>
            </w:r>
          </w:p>
        </w:tc>
        <w:tc>
          <w:tcPr>
            <w:tcW w:w="2114" w:type="pct"/>
            <w:tcBorders>
              <w:top w:val="nil"/>
              <w:left w:val="nil"/>
              <w:bottom w:val="single" w:sz="4" w:space="0" w:color="auto"/>
              <w:right w:val="single" w:sz="4" w:space="0" w:color="auto"/>
            </w:tcBorders>
            <w:shd w:val="clear" w:color="auto" w:fill="auto"/>
            <w:vAlign w:val="center"/>
            <w:hideMark/>
          </w:tcPr>
          <w:p w14:paraId="1B274BA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xml:space="preserve">Panel </w:t>
            </w:r>
            <w:proofErr w:type="spellStart"/>
            <w:r w:rsidRPr="00422336">
              <w:rPr>
                <w:color w:val="000000"/>
                <w:sz w:val="20"/>
                <w:lang w:eastAsia="pl-PL"/>
              </w:rPr>
              <w:t>nadłóżkowy</w:t>
            </w:r>
            <w:proofErr w:type="spellEnd"/>
            <w:r w:rsidRPr="00422336">
              <w:rPr>
                <w:color w:val="000000"/>
                <w:sz w:val="20"/>
                <w:lang w:eastAsia="pl-PL"/>
              </w:rPr>
              <w:t xml:space="preserve"> pionowy, dwustanowiskowy</w:t>
            </w:r>
          </w:p>
        </w:tc>
        <w:tc>
          <w:tcPr>
            <w:tcW w:w="823" w:type="pct"/>
            <w:tcBorders>
              <w:top w:val="nil"/>
              <w:left w:val="nil"/>
              <w:bottom w:val="single" w:sz="4" w:space="0" w:color="auto"/>
              <w:right w:val="single" w:sz="4" w:space="0" w:color="auto"/>
            </w:tcBorders>
            <w:shd w:val="clear" w:color="auto" w:fill="auto"/>
            <w:vAlign w:val="center"/>
            <w:hideMark/>
          </w:tcPr>
          <w:p w14:paraId="4D8EFDF8"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22A29004" w14:textId="77777777" w:rsidTr="000F36A7">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224E595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5</w:t>
            </w:r>
          </w:p>
        </w:tc>
        <w:tc>
          <w:tcPr>
            <w:tcW w:w="543" w:type="pct"/>
            <w:tcBorders>
              <w:top w:val="nil"/>
              <w:left w:val="nil"/>
              <w:bottom w:val="single" w:sz="4" w:space="0" w:color="auto"/>
              <w:right w:val="single" w:sz="4" w:space="0" w:color="auto"/>
            </w:tcBorders>
            <w:shd w:val="clear" w:color="auto" w:fill="auto"/>
            <w:noWrap/>
            <w:vAlign w:val="center"/>
            <w:hideMark/>
          </w:tcPr>
          <w:p w14:paraId="32C59328"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w:t>
            </w:r>
          </w:p>
        </w:tc>
        <w:tc>
          <w:tcPr>
            <w:tcW w:w="1208" w:type="pct"/>
            <w:tcBorders>
              <w:top w:val="nil"/>
              <w:left w:val="nil"/>
              <w:bottom w:val="single" w:sz="4" w:space="0" w:color="auto"/>
              <w:right w:val="single" w:sz="4" w:space="0" w:color="auto"/>
            </w:tcBorders>
            <w:shd w:val="clear" w:color="auto" w:fill="auto"/>
            <w:noWrap/>
            <w:vAlign w:val="center"/>
            <w:hideMark/>
          </w:tcPr>
          <w:p w14:paraId="60AB336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IZBA PRZYJĘĆ</w:t>
            </w:r>
          </w:p>
        </w:tc>
        <w:tc>
          <w:tcPr>
            <w:tcW w:w="2114" w:type="pct"/>
            <w:tcBorders>
              <w:top w:val="nil"/>
              <w:left w:val="nil"/>
              <w:bottom w:val="single" w:sz="4" w:space="0" w:color="auto"/>
              <w:right w:val="single" w:sz="4" w:space="0" w:color="auto"/>
            </w:tcBorders>
            <w:shd w:val="clear" w:color="auto" w:fill="auto"/>
            <w:vAlign w:val="center"/>
            <w:hideMark/>
          </w:tcPr>
          <w:p w14:paraId="22DF05E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xml:space="preserve">Zabudowa medyczna górna i dolna o dł. ok. 330 cm, z umywalką. Zabudowa wykonana z płyty meblowej, blat </w:t>
            </w:r>
            <w:proofErr w:type="spellStart"/>
            <w:r w:rsidRPr="00422336">
              <w:rPr>
                <w:color w:val="000000"/>
                <w:sz w:val="20"/>
                <w:lang w:eastAsia="pl-PL"/>
              </w:rPr>
              <w:t>corian</w:t>
            </w:r>
            <w:proofErr w:type="spellEnd"/>
          </w:p>
        </w:tc>
        <w:tc>
          <w:tcPr>
            <w:tcW w:w="823" w:type="pct"/>
            <w:tcBorders>
              <w:top w:val="nil"/>
              <w:left w:val="nil"/>
              <w:bottom w:val="single" w:sz="4" w:space="0" w:color="auto"/>
              <w:right w:val="single" w:sz="4" w:space="0" w:color="auto"/>
            </w:tcBorders>
            <w:shd w:val="clear" w:color="auto" w:fill="auto"/>
            <w:vAlign w:val="center"/>
            <w:hideMark/>
          </w:tcPr>
          <w:p w14:paraId="60F142F5"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0D51E200"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517BA937"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6</w:t>
            </w:r>
          </w:p>
        </w:tc>
        <w:tc>
          <w:tcPr>
            <w:tcW w:w="543" w:type="pct"/>
            <w:tcBorders>
              <w:top w:val="nil"/>
              <w:left w:val="nil"/>
              <w:bottom w:val="single" w:sz="4" w:space="0" w:color="auto"/>
              <w:right w:val="single" w:sz="4" w:space="0" w:color="auto"/>
            </w:tcBorders>
            <w:shd w:val="clear" w:color="auto" w:fill="auto"/>
            <w:noWrap/>
            <w:vAlign w:val="center"/>
            <w:hideMark/>
          </w:tcPr>
          <w:p w14:paraId="101792E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3</w:t>
            </w:r>
          </w:p>
        </w:tc>
        <w:tc>
          <w:tcPr>
            <w:tcW w:w="1208" w:type="pct"/>
            <w:tcBorders>
              <w:top w:val="nil"/>
              <w:left w:val="nil"/>
              <w:bottom w:val="single" w:sz="4" w:space="0" w:color="auto"/>
              <w:right w:val="single" w:sz="4" w:space="0" w:color="auto"/>
            </w:tcBorders>
            <w:shd w:val="clear" w:color="auto" w:fill="auto"/>
            <w:vAlign w:val="center"/>
            <w:hideMark/>
          </w:tcPr>
          <w:p w14:paraId="736C4FC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POMIESZCZENIE DOKONTAMINACJI</w:t>
            </w:r>
          </w:p>
        </w:tc>
        <w:tc>
          <w:tcPr>
            <w:tcW w:w="2114" w:type="pct"/>
            <w:tcBorders>
              <w:top w:val="nil"/>
              <w:left w:val="nil"/>
              <w:bottom w:val="single" w:sz="4" w:space="0" w:color="auto"/>
              <w:right w:val="single" w:sz="4" w:space="0" w:color="auto"/>
            </w:tcBorders>
            <w:shd w:val="clear" w:color="auto" w:fill="auto"/>
            <w:vAlign w:val="center"/>
            <w:hideMark/>
          </w:tcPr>
          <w:p w14:paraId="1D3E9D8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062D2786"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w:t>
            </w:r>
          </w:p>
        </w:tc>
      </w:tr>
      <w:tr w:rsidR="000F36A7" w:rsidRPr="00422336" w14:paraId="28A22386"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1957D4D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7</w:t>
            </w:r>
          </w:p>
        </w:tc>
        <w:tc>
          <w:tcPr>
            <w:tcW w:w="543" w:type="pct"/>
            <w:tcBorders>
              <w:top w:val="nil"/>
              <w:left w:val="nil"/>
              <w:bottom w:val="single" w:sz="4" w:space="0" w:color="auto"/>
              <w:right w:val="single" w:sz="4" w:space="0" w:color="auto"/>
            </w:tcBorders>
            <w:shd w:val="clear" w:color="auto" w:fill="auto"/>
            <w:noWrap/>
            <w:vAlign w:val="center"/>
            <w:hideMark/>
          </w:tcPr>
          <w:p w14:paraId="598C465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4</w:t>
            </w:r>
          </w:p>
        </w:tc>
        <w:tc>
          <w:tcPr>
            <w:tcW w:w="1208" w:type="pct"/>
            <w:tcBorders>
              <w:top w:val="nil"/>
              <w:left w:val="nil"/>
              <w:bottom w:val="single" w:sz="4" w:space="0" w:color="auto"/>
              <w:right w:val="single" w:sz="4" w:space="0" w:color="auto"/>
            </w:tcBorders>
            <w:shd w:val="clear" w:color="auto" w:fill="auto"/>
            <w:noWrap/>
            <w:vAlign w:val="center"/>
            <w:hideMark/>
          </w:tcPr>
          <w:p w14:paraId="75727CF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BRUDOWNIK</w:t>
            </w:r>
          </w:p>
        </w:tc>
        <w:tc>
          <w:tcPr>
            <w:tcW w:w="2114" w:type="pct"/>
            <w:tcBorders>
              <w:top w:val="nil"/>
              <w:left w:val="nil"/>
              <w:bottom w:val="single" w:sz="4" w:space="0" w:color="auto"/>
              <w:right w:val="single" w:sz="4" w:space="0" w:color="auto"/>
            </w:tcBorders>
            <w:shd w:val="clear" w:color="auto" w:fill="auto"/>
            <w:vAlign w:val="center"/>
            <w:hideMark/>
          </w:tcPr>
          <w:p w14:paraId="443042D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0A81979D" w14:textId="77777777" w:rsidR="000F36A7" w:rsidRPr="00422336" w:rsidRDefault="000F36A7" w:rsidP="00422336">
            <w:pPr>
              <w:suppressAutoHyphens w:val="0"/>
              <w:spacing w:line="240" w:lineRule="auto"/>
              <w:jc w:val="center"/>
              <w:rPr>
                <w:sz w:val="20"/>
                <w:lang w:eastAsia="pl-PL"/>
              </w:rPr>
            </w:pPr>
            <w:r w:rsidRPr="00422336">
              <w:rPr>
                <w:sz w:val="20"/>
                <w:lang w:eastAsia="pl-PL"/>
              </w:rPr>
              <w:t> </w:t>
            </w:r>
          </w:p>
        </w:tc>
      </w:tr>
      <w:tr w:rsidR="000F36A7" w:rsidRPr="00422336" w14:paraId="4E58EEEC" w14:textId="77777777" w:rsidTr="000F36A7">
        <w:trPr>
          <w:trHeight w:val="12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6F399C1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8</w:t>
            </w:r>
          </w:p>
        </w:tc>
        <w:tc>
          <w:tcPr>
            <w:tcW w:w="543" w:type="pct"/>
            <w:tcBorders>
              <w:top w:val="nil"/>
              <w:left w:val="nil"/>
              <w:bottom w:val="single" w:sz="4" w:space="0" w:color="auto"/>
              <w:right w:val="single" w:sz="4" w:space="0" w:color="auto"/>
            </w:tcBorders>
            <w:shd w:val="clear" w:color="auto" w:fill="auto"/>
            <w:noWrap/>
            <w:vAlign w:val="center"/>
            <w:hideMark/>
          </w:tcPr>
          <w:p w14:paraId="10258149"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5</w:t>
            </w:r>
          </w:p>
        </w:tc>
        <w:tc>
          <w:tcPr>
            <w:tcW w:w="1208" w:type="pct"/>
            <w:tcBorders>
              <w:top w:val="nil"/>
              <w:left w:val="nil"/>
              <w:bottom w:val="single" w:sz="4" w:space="0" w:color="auto"/>
              <w:right w:val="single" w:sz="4" w:space="0" w:color="auto"/>
            </w:tcBorders>
            <w:shd w:val="clear" w:color="auto" w:fill="auto"/>
            <w:noWrap/>
            <w:vAlign w:val="center"/>
            <w:hideMark/>
          </w:tcPr>
          <w:p w14:paraId="09DD951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GABINET KONSULTACYJNY</w:t>
            </w:r>
          </w:p>
        </w:tc>
        <w:tc>
          <w:tcPr>
            <w:tcW w:w="2114" w:type="pct"/>
            <w:tcBorders>
              <w:top w:val="nil"/>
              <w:left w:val="nil"/>
              <w:bottom w:val="single" w:sz="4" w:space="0" w:color="auto"/>
              <w:right w:val="single" w:sz="4" w:space="0" w:color="auto"/>
            </w:tcBorders>
            <w:shd w:val="clear" w:color="auto" w:fill="auto"/>
            <w:vAlign w:val="center"/>
            <w:hideMark/>
          </w:tcPr>
          <w:p w14:paraId="14ACE5A7"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xml:space="preserve">Biurko o wymiarach 140x60x74 cm, stelaż metalowy, blat z płyty </w:t>
            </w:r>
            <w:proofErr w:type="spellStart"/>
            <w:r w:rsidRPr="00422336">
              <w:rPr>
                <w:color w:val="000000"/>
                <w:sz w:val="20"/>
                <w:lang w:eastAsia="pl-PL"/>
              </w:rPr>
              <w:t>melaminowanej</w:t>
            </w:r>
            <w:proofErr w:type="spellEnd"/>
            <w:r w:rsidRPr="00422336">
              <w:rPr>
                <w:color w:val="000000"/>
                <w:sz w:val="20"/>
                <w:lang w:eastAsia="pl-PL"/>
              </w:rPr>
              <w:t xml:space="preserve"> o gr. 28 mm. Blenda płytowa do biurka wykonana z płyty </w:t>
            </w:r>
            <w:proofErr w:type="spellStart"/>
            <w:r w:rsidRPr="00422336">
              <w:rPr>
                <w:color w:val="000000"/>
                <w:sz w:val="20"/>
                <w:lang w:eastAsia="pl-PL"/>
              </w:rPr>
              <w:t>melaminowanej</w:t>
            </w:r>
            <w:proofErr w:type="spellEnd"/>
            <w:r w:rsidRPr="00422336">
              <w:rPr>
                <w:color w:val="000000"/>
                <w:sz w:val="20"/>
                <w:lang w:eastAsia="pl-PL"/>
              </w:rPr>
              <w:t>, mocowana do krawędzi blatu. Osłona o wymiarach ok. 120x1,8x40 cm.</w:t>
            </w:r>
          </w:p>
        </w:tc>
        <w:tc>
          <w:tcPr>
            <w:tcW w:w="823" w:type="pct"/>
            <w:tcBorders>
              <w:top w:val="nil"/>
              <w:left w:val="nil"/>
              <w:bottom w:val="single" w:sz="4" w:space="0" w:color="auto"/>
              <w:right w:val="single" w:sz="4" w:space="0" w:color="auto"/>
            </w:tcBorders>
            <w:shd w:val="clear" w:color="auto" w:fill="auto"/>
            <w:vAlign w:val="center"/>
            <w:hideMark/>
          </w:tcPr>
          <w:p w14:paraId="47F2F2C9"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1F2CC8AD"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4D2AEC6"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9</w:t>
            </w:r>
          </w:p>
        </w:tc>
        <w:tc>
          <w:tcPr>
            <w:tcW w:w="543" w:type="pct"/>
            <w:tcBorders>
              <w:top w:val="nil"/>
              <w:left w:val="nil"/>
              <w:bottom w:val="single" w:sz="4" w:space="0" w:color="auto"/>
              <w:right w:val="single" w:sz="4" w:space="0" w:color="auto"/>
            </w:tcBorders>
            <w:shd w:val="clear" w:color="auto" w:fill="auto"/>
            <w:noWrap/>
            <w:vAlign w:val="center"/>
            <w:hideMark/>
          </w:tcPr>
          <w:p w14:paraId="6187B00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5</w:t>
            </w:r>
          </w:p>
        </w:tc>
        <w:tc>
          <w:tcPr>
            <w:tcW w:w="1208" w:type="pct"/>
            <w:tcBorders>
              <w:top w:val="nil"/>
              <w:left w:val="nil"/>
              <w:bottom w:val="single" w:sz="4" w:space="0" w:color="auto"/>
              <w:right w:val="single" w:sz="4" w:space="0" w:color="auto"/>
            </w:tcBorders>
            <w:shd w:val="clear" w:color="auto" w:fill="auto"/>
            <w:noWrap/>
            <w:vAlign w:val="center"/>
            <w:hideMark/>
          </w:tcPr>
          <w:p w14:paraId="2D77FA8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GABINET KONSULTACYJNY</w:t>
            </w:r>
          </w:p>
        </w:tc>
        <w:tc>
          <w:tcPr>
            <w:tcW w:w="2114" w:type="pct"/>
            <w:tcBorders>
              <w:top w:val="nil"/>
              <w:left w:val="nil"/>
              <w:bottom w:val="single" w:sz="4" w:space="0" w:color="auto"/>
              <w:right w:val="single" w:sz="4" w:space="0" w:color="auto"/>
            </w:tcBorders>
            <w:shd w:val="clear" w:color="auto" w:fill="auto"/>
            <w:vAlign w:val="center"/>
            <w:hideMark/>
          </w:tcPr>
          <w:p w14:paraId="6ED37AB7" w14:textId="77777777" w:rsidR="000F36A7" w:rsidRPr="00422336" w:rsidRDefault="000F36A7" w:rsidP="00422336">
            <w:pPr>
              <w:suppressAutoHyphens w:val="0"/>
              <w:spacing w:line="240" w:lineRule="auto"/>
              <w:jc w:val="center"/>
              <w:rPr>
                <w:sz w:val="20"/>
                <w:lang w:eastAsia="pl-PL"/>
              </w:rPr>
            </w:pPr>
            <w:r w:rsidRPr="00422336">
              <w:rPr>
                <w:sz w:val="20"/>
                <w:lang w:eastAsia="pl-PL"/>
              </w:rPr>
              <w:t>Kontener mobilny o wymiarach 40,2x60x58,6 cm, 3 szuflady tworzywowe, piórnik nakładany</w:t>
            </w:r>
          </w:p>
        </w:tc>
        <w:tc>
          <w:tcPr>
            <w:tcW w:w="823" w:type="pct"/>
            <w:tcBorders>
              <w:top w:val="nil"/>
              <w:left w:val="nil"/>
              <w:bottom w:val="single" w:sz="4" w:space="0" w:color="auto"/>
              <w:right w:val="single" w:sz="4" w:space="0" w:color="auto"/>
            </w:tcBorders>
            <w:shd w:val="clear" w:color="auto" w:fill="auto"/>
            <w:vAlign w:val="center"/>
            <w:hideMark/>
          </w:tcPr>
          <w:p w14:paraId="42179E9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751A77D4"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141B4DF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10</w:t>
            </w:r>
          </w:p>
        </w:tc>
        <w:tc>
          <w:tcPr>
            <w:tcW w:w="543" w:type="pct"/>
            <w:tcBorders>
              <w:top w:val="nil"/>
              <w:left w:val="nil"/>
              <w:bottom w:val="single" w:sz="4" w:space="0" w:color="auto"/>
              <w:right w:val="single" w:sz="4" w:space="0" w:color="auto"/>
            </w:tcBorders>
            <w:shd w:val="clear" w:color="auto" w:fill="auto"/>
            <w:noWrap/>
            <w:vAlign w:val="center"/>
            <w:hideMark/>
          </w:tcPr>
          <w:p w14:paraId="768A001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5</w:t>
            </w:r>
          </w:p>
        </w:tc>
        <w:tc>
          <w:tcPr>
            <w:tcW w:w="1208" w:type="pct"/>
            <w:tcBorders>
              <w:top w:val="nil"/>
              <w:left w:val="nil"/>
              <w:bottom w:val="single" w:sz="4" w:space="0" w:color="auto"/>
              <w:right w:val="single" w:sz="4" w:space="0" w:color="auto"/>
            </w:tcBorders>
            <w:shd w:val="clear" w:color="auto" w:fill="auto"/>
            <w:noWrap/>
            <w:vAlign w:val="center"/>
            <w:hideMark/>
          </w:tcPr>
          <w:p w14:paraId="2733A2D8"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GABINET KONSULTACYJNY</w:t>
            </w:r>
          </w:p>
        </w:tc>
        <w:tc>
          <w:tcPr>
            <w:tcW w:w="2114" w:type="pct"/>
            <w:tcBorders>
              <w:top w:val="nil"/>
              <w:left w:val="nil"/>
              <w:bottom w:val="single" w:sz="4" w:space="0" w:color="auto"/>
              <w:right w:val="single" w:sz="4" w:space="0" w:color="auto"/>
            </w:tcBorders>
            <w:shd w:val="clear" w:color="auto" w:fill="auto"/>
            <w:vAlign w:val="center"/>
            <w:hideMark/>
          </w:tcPr>
          <w:p w14:paraId="02FAFC6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Kozetka lekarska, tapicerka zmywalna</w:t>
            </w:r>
          </w:p>
        </w:tc>
        <w:tc>
          <w:tcPr>
            <w:tcW w:w="823" w:type="pct"/>
            <w:tcBorders>
              <w:top w:val="nil"/>
              <w:left w:val="nil"/>
              <w:bottom w:val="single" w:sz="4" w:space="0" w:color="auto"/>
              <w:right w:val="single" w:sz="4" w:space="0" w:color="auto"/>
            </w:tcBorders>
            <w:shd w:val="clear" w:color="auto" w:fill="auto"/>
            <w:vAlign w:val="center"/>
            <w:hideMark/>
          </w:tcPr>
          <w:p w14:paraId="71B2D82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2327E6CA"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1373EAF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11</w:t>
            </w:r>
          </w:p>
        </w:tc>
        <w:tc>
          <w:tcPr>
            <w:tcW w:w="543" w:type="pct"/>
            <w:tcBorders>
              <w:top w:val="nil"/>
              <w:left w:val="nil"/>
              <w:bottom w:val="single" w:sz="4" w:space="0" w:color="auto"/>
              <w:right w:val="single" w:sz="4" w:space="0" w:color="auto"/>
            </w:tcBorders>
            <w:shd w:val="clear" w:color="auto" w:fill="auto"/>
            <w:noWrap/>
            <w:vAlign w:val="center"/>
            <w:hideMark/>
          </w:tcPr>
          <w:p w14:paraId="6108DAD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5</w:t>
            </w:r>
          </w:p>
        </w:tc>
        <w:tc>
          <w:tcPr>
            <w:tcW w:w="1208" w:type="pct"/>
            <w:tcBorders>
              <w:top w:val="nil"/>
              <w:left w:val="nil"/>
              <w:bottom w:val="single" w:sz="4" w:space="0" w:color="auto"/>
              <w:right w:val="single" w:sz="4" w:space="0" w:color="auto"/>
            </w:tcBorders>
            <w:shd w:val="clear" w:color="auto" w:fill="auto"/>
            <w:noWrap/>
            <w:vAlign w:val="center"/>
            <w:hideMark/>
          </w:tcPr>
          <w:p w14:paraId="2BBF77C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GABINET KONSULTACYJNY</w:t>
            </w:r>
          </w:p>
        </w:tc>
        <w:tc>
          <w:tcPr>
            <w:tcW w:w="2114" w:type="pct"/>
            <w:tcBorders>
              <w:top w:val="nil"/>
              <w:left w:val="nil"/>
              <w:bottom w:val="single" w:sz="4" w:space="0" w:color="auto"/>
              <w:right w:val="single" w:sz="4" w:space="0" w:color="auto"/>
            </w:tcBorders>
            <w:shd w:val="clear" w:color="auto" w:fill="auto"/>
            <w:vAlign w:val="center"/>
            <w:hideMark/>
          </w:tcPr>
          <w:p w14:paraId="6B626CF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Wózek zabiegowy</w:t>
            </w:r>
          </w:p>
        </w:tc>
        <w:tc>
          <w:tcPr>
            <w:tcW w:w="823" w:type="pct"/>
            <w:tcBorders>
              <w:top w:val="nil"/>
              <w:left w:val="nil"/>
              <w:bottom w:val="single" w:sz="4" w:space="0" w:color="auto"/>
              <w:right w:val="single" w:sz="4" w:space="0" w:color="auto"/>
            </w:tcBorders>
            <w:shd w:val="clear" w:color="auto" w:fill="auto"/>
            <w:vAlign w:val="center"/>
            <w:hideMark/>
          </w:tcPr>
          <w:p w14:paraId="39FC67D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4395A659" w14:textId="77777777" w:rsidTr="000F36A7">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CCDA4C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12</w:t>
            </w:r>
          </w:p>
        </w:tc>
        <w:tc>
          <w:tcPr>
            <w:tcW w:w="543" w:type="pct"/>
            <w:tcBorders>
              <w:top w:val="nil"/>
              <w:left w:val="nil"/>
              <w:bottom w:val="single" w:sz="4" w:space="0" w:color="auto"/>
              <w:right w:val="single" w:sz="4" w:space="0" w:color="auto"/>
            </w:tcBorders>
            <w:shd w:val="clear" w:color="auto" w:fill="auto"/>
            <w:noWrap/>
            <w:vAlign w:val="center"/>
            <w:hideMark/>
          </w:tcPr>
          <w:p w14:paraId="083663F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5</w:t>
            </w:r>
          </w:p>
        </w:tc>
        <w:tc>
          <w:tcPr>
            <w:tcW w:w="1208" w:type="pct"/>
            <w:tcBorders>
              <w:top w:val="nil"/>
              <w:left w:val="nil"/>
              <w:bottom w:val="single" w:sz="4" w:space="0" w:color="auto"/>
              <w:right w:val="single" w:sz="4" w:space="0" w:color="auto"/>
            </w:tcBorders>
            <w:shd w:val="clear" w:color="auto" w:fill="auto"/>
            <w:noWrap/>
            <w:vAlign w:val="center"/>
            <w:hideMark/>
          </w:tcPr>
          <w:p w14:paraId="29A6E5F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GABINET KONSULTACYJNY</w:t>
            </w:r>
          </w:p>
        </w:tc>
        <w:tc>
          <w:tcPr>
            <w:tcW w:w="2114" w:type="pct"/>
            <w:tcBorders>
              <w:top w:val="nil"/>
              <w:left w:val="nil"/>
              <w:bottom w:val="single" w:sz="4" w:space="0" w:color="auto"/>
              <w:right w:val="single" w:sz="4" w:space="0" w:color="auto"/>
            </w:tcBorders>
            <w:shd w:val="clear" w:color="auto" w:fill="auto"/>
            <w:vAlign w:val="center"/>
            <w:hideMark/>
          </w:tcPr>
          <w:p w14:paraId="02D1BECE" w14:textId="77777777" w:rsidR="000F36A7" w:rsidRPr="00422336" w:rsidRDefault="000F36A7" w:rsidP="00422336">
            <w:pPr>
              <w:suppressAutoHyphens w:val="0"/>
              <w:spacing w:line="240" w:lineRule="auto"/>
              <w:jc w:val="center"/>
              <w:rPr>
                <w:sz w:val="20"/>
                <w:lang w:eastAsia="pl-PL"/>
              </w:rPr>
            </w:pPr>
            <w:r w:rsidRPr="00422336">
              <w:rPr>
                <w:sz w:val="20"/>
                <w:lang w:eastAsia="pl-PL"/>
              </w:rPr>
              <w:t xml:space="preserve">Zabudowa medyczna górna i dolna w kształcie "L" o wymiarach ok. 240x180 cm, ze zlewozmywakiem.  Zabudowa wykonana z płyty meblowej, blat </w:t>
            </w:r>
            <w:proofErr w:type="spellStart"/>
            <w:r w:rsidRPr="00422336">
              <w:rPr>
                <w:sz w:val="20"/>
                <w:lang w:eastAsia="pl-PL"/>
              </w:rPr>
              <w:t>corian</w:t>
            </w:r>
            <w:proofErr w:type="spellEnd"/>
          </w:p>
        </w:tc>
        <w:tc>
          <w:tcPr>
            <w:tcW w:w="823" w:type="pct"/>
            <w:tcBorders>
              <w:top w:val="nil"/>
              <w:left w:val="nil"/>
              <w:bottom w:val="single" w:sz="4" w:space="0" w:color="auto"/>
              <w:right w:val="single" w:sz="4" w:space="0" w:color="auto"/>
            </w:tcBorders>
            <w:shd w:val="clear" w:color="auto" w:fill="auto"/>
            <w:vAlign w:val="center"/>
            <w:hideMark/>
          </w:tcPr>
          <w:p w14:paraId="43919889"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7EB39F16"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5F1B885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lastRenderedPageBreak/>
              <w:t>13</w:t>
            </w:r>
          </w:p>
        </w:tc>
        <w:tc>
          <w:tcPr>
            <w:tcW w:w="543" w:type="pct"/>
            <w:tcBorders>
              <w:top w:val="nil"/>
              <w:left w:val="nil"/>
              <w:bottom w:val="single" w:sz="4" w:space="0" w:color="auto"/>
              <w:right w:val="single" w:sz="4" w:space="0" w:color="auto"/>
            </w:tcBorders>
            <w:shd w:val="clear" w:color="auto" w:fill="auto"/>
            <w:noWrap/>
            <w:vAlign w:val="center"/>
            <w:hideMark/>
          </w:tcPr>
          <w:p w14:paraId="3E4B1E1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6</w:t>
            </w:r>
          </w:p>
        </w:tc>
        <w:tc>
          <w:tcPr>
            <w:tcW w:w="1208" w:type="pct"/>
            <w:tcBorders>
              <w:top w:val="nil"/>
              <w:left w:val="nil"/>
              <w:bottom w:val="single" w:sz="4" w:space="0" w:color="auto"/>
              <w:right w:val="single" w:sz="4" w:space="0" w:color="auto"/>
            </w:tcBorders>
            <w:shd w:val="clear" w:color="auto" w:fill="auto"/>
            <w:noWrap/>
            <w:vAlign w:val="center"/>
            <w:hideMark/>
          </w:tcPr>
          <w:p w14:paraId="62CD5A8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OBSERWACJI</w:t>
            </w:r>
          </w:p>
        </w:tc>
        <w:tc>
          <w:tcPr>
            <w:tcW w:w="2114" w:type="pct"/>
            <w:tcBorders>
              <w:top w:val="nil"/>
              <w:left w:val="nil"/>
              <w:bottom w:val="single" w:sz="4" w:space="0" w:color="auto"/>
              <w:right w:val="single" w:sz="4" w:space="0" w:color="auto"/>
            </w:tcBorders>
            <w:shd w:val="clear" w:color="auto" w:fill="auto"/>
            <w:vAlign w:val="center"/>
            <w:hideMark/>
          </w:tcPr>
          <w:p w14:paraId="7B17AE08"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Łóżko wielofunkcyjne z napędem elektrycznym</w:t>
            </w:r>
          </w:p>
        </w:tc>
        <w:tc>
          <w:tcPr>
            <w:tcW w:w="823" w:type="pct"/>
            <w:tcBorders>
              <w:top w:val="nil"/>
              <w:left w:val="nil"/>
              <w:bottom w:val="single" w:sz="4" w:space="0" w:color="auto"/>
              <w:right w:val="single" w:sz="4" w:space="0" w:color="auto"/>
            </w:tcBorders>
            <w:shd w:val="clear" w:color="auto" w:fill="auto"/>
            <w:vAlign w:val="center"/>
            <w:hideMark/>
          </w:tcPr>
          <w:p w14:paraId="567C6EC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319235C1"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BEB0F6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14</w:t>
            </w:r>
          </w:p>
        </w:tc>
        <w:tc>
          <w:tcPr>
            <w:tcW w:w="543" w:type="pct"/>
            <w:tcBorders>
              <w:top w:val="nil"/>
              <w:left w:val="nil"/>
              <w:bottom w:val="single" w:sz="4" w:space="0" w:color="auto"/>
              <w:right w:val="single" w:sz="4" w:space="0" w:color="auto"/>
            </w:tcBorders>
            <w:shd w:val="clear" w:color="auto" w:fill="auto"/>
            <w:noWrap/>
            <w:vAlign w:val="center"/>
            <w:hideMark/>
          </w:tcPr>
          <w:p w14:paraId="13BB629A"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6</w:t>
            </w:r>
          </w:p>
        </w:tc>
        <w:tc>
          <w:tcPr>
            <w:tcW w:w="1208" w:type="pct"/>
            <w:tcBorders>
              <w:top w:val="nil"/>
              <w:left w:val="nil"/>
              <w:bottom w:val="single" w:sz="4" w:space="0" w:color="auto"/>
              <w:right w:val="single" w:sz="4" w:space="0" w:color="auto"/>
            </w:tcBorders>
            <w:shd w:val="clear" w:color="auto" w:fill="auto"/>
            <w:noWrap/>
            <w:vAlign w:val="center"/>
            <w:hideMark/>
          </w:tcPr>
          <w:p w14:paraId="16C2628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OBSERWACJI</w:t>
            </w:r>
          </w:p>
        </w:tc>
        <w:tc>
          <w:tcPr>
            <w:tcW w:w="2114" w:type="pct"/>
            <w:tcBorders>
              <w:top w:val="nil"/>
              <w:left w:val="nil"/>
              <w:bottom w:val="single" w:sz="4" w:space="0" w:color="auto"/>
              <w:right w:val="single" w:sz="4" w:space="0" w:color="auto"/>
            </w:tcBorders>
            <w:shd w:val="clear" w:color="auto" w:fill="auto"/>
            <w:vAlign w:val="center"/>
            <w:hideMark/>
          </w:tcPr>
          <w:p w14:paraId="3A4B5BF8"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xml:space="preserve">Panel </w:t>
            </w:r>
            <w:proofErr w:type="spellStart"/>
            <w:r w:rsidRPr="00422336">
              <w:rPr>
                <w:color w:val="000000"/>
                <w:sz w:val="20"/>
                <w:lang w:eastAsia="pl-PL"/>
              </w:rPr>
              <w:t>nadłóżkowy</w:t>
            </w:r>
            <w:proofErr w:type="spellEnd"/>
            <w:r w:rsidRPr="00422336">
              <w:rPr>
                <w:color w:val="000000"/>
                <w:sz w:val="20"/>
                <w:lang w:eastAsia="pl-PL"/>
              </w:rPr>
              <w:t xml:space="preserve"> pionowy, dwustanowiskowy</w:t>
            </w:r>
          </w:p>
        </w:tc>
        <w:tc>
          <w:tcPr>
            <w:tcW w:w="823" w:type="pct"/>
            <w:tcBorders>
              <w:top w:val="nil"/>
              <w:left w:val="nil"/>
              <w:bottom w:val="single" w:sz="4" w:space="0" w:color="auto"/>
              <w:right w:val="single" w:sz="4" w:space="0" w:color="auto"/>
            </w:tcBorders>
            <w:shd w:val="clear" w:color="auto" w:fill="auto"/>
            <w:vAlign w:val="center"/>
            <w:hideMark/>
          </w:tcPr>
          <w:p w14:paraId="7813FB07"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63CB4472"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5124EA7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15</w:t>
            </w:r>
          </w:p>
        </w:tc>
        <w:tc>
          <w:tcPr>
            <w:tcW w:w="543" w:type="pct"/>
            <w:tcBorders>
              <w:top w:val="nil"/>
              <w:left w:val="nil"/>
              <w:bottom w:val="single" w:sz="4" w:space="0" w:color="auto"/>
              <w:right w:val="single" w:sz="4" w:space="0" w:color="auto"/>
            </w:tcBorders>
            <w:shd w:val="clear" w:color="auto" w:fill="auto"/>
            <w:noWrap/>
            <w:vAlign w:val="center"/>
            <w:hideMark/>
          </w:tcPr>
          <w:p w14:paraId="10444176"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6</w:t>
            </w:r>
          </w:p>
        </w:tc>
        <w:tc>
          <w:tcPr>
            <w:tcW w:w="1208" w:type="pct"/>
            <w:tcBorders>
              <w:top w:val="nil"/>
              <w:left w:val="nil"/>
              <w:bottom w:val="single" w:sz="4" w:space="0" w:color="auto"/>
              <w:right w:val="single" w:sz="4" w:space="0" w:color="auto"/>
            </w:tcBorders>
            <w:shd w:val="clear" w:color="auto" w:fill="auto"/>
            <w:noWrap/>
            <w:vAlign w:val="center"/>
            <w:hideMark/>
          </w:tcPr>
          <w:p w14:paraId="258FF800"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OBSERWACJI</w:t>
            </w:r>
          </w:p>
        </w:tc>
        <w:tc>
          <w:tcPr>
            <w:tcW w:w="2114" w:type="pct"/>
            <w:tcBorders>
              <w:top w:val="nil"/>
              <w:left w:val="nil"/>
              <w:bottom w:val="single" w:sz="4" w:space="0" w:color="auto"/>
              <w:right w:val="single" w:sz="4" w:space="0" w:color="auto"/>
            </w:tcBorders>
            <w:shd w:val="clear" w:color="auto" w:fill="auto"/>
            <w:vAlign w:val="center"/>
            <w:hideMark/>
          </w:tcPr>
          <w:p w14:paraId="1F29F15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Szafka przyłóżkowa z blatem bocznym</w:t>
            </w:r>
          </w:p>
        </w:tc>
        <w:tc>
          <w:tcPr>
            <w:tcW w:w="823" w:type="pct"/>
            <w:tcBorders>
              <w:top w:val="nil"/>
              <w:left w:val="nil"/>
              <w:bottom w:val="single" w:sz="4" w:space="0" w:color="auto"/>
              <w:right w:val="single" w:sz="4" w:space="0" w:color="auto"/>
            </w:tcBorders>
            <w:shd w:val="clear" w:color="auto" w:fill="auto"/>
            <w:vAlign w:val="center"/>
            <w:hideMark/>
          </w:tcPr>
          <w:p w14:paraId="271B77A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5DAE0784"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080DBB6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16</w:t>
            </w:r>
          </w:p>
        </w:tc>
        <w:tc>
          <w:tcPr>
            <w:tcW w:w="543" w:type="pct"/>
            <w:tcBorders>
              <w:top w:val="nil"/>
              <w:left w:val="nil"/>
              <w:bottom w:val="single" w:sz="4" w:space="0" w:color="auto"/>
              <w:right w:val="single" w:sz="4" w:space="0" w:color="auto"/>
            </w:tcBorders>
            <w:shd w:val="clear" w:color="auto" w:fill="auto"/>
            <w:noWrap/>
            <w:vAlign w:val="center"/>
            <w:hideMark/>
          </w:tcPr>
          <w:p w14:paraId="11DA5CA5"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6</w:t>
            </w:r>
          </w:p>
        </w:tc>
        <w:tc>
          <w:tcPr>
            <w:tcW w:w="1208" w:type="pct"/>
            <w:tcBorders>
              <w:top w:val="nil"/>
              <w:left w:val="nil"/>
              <w:bottom w:val="single" w:sz="4" w:space="0" w:color="auto"/>
              <w:right w:val="single" w:sz="4" w:space="0" w:color="auto"/>
            </w:tcBorders>
            <w:shd w:val="clear" w:color="auto" w:fill="auto"/>
            <w:noWrap/>
            <w:vAlign w:val="center"/>
            <w:hideMark/>
          </w:tcPr>
          <w:p w14:paraId="0120E8B5"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OBSERWACJI</w:t>
            </w:r>
          </w:p>
        </w:tc>
        <w:tc>
          <w:tcPr>
            <w:tcW w:w="2114" w:type="pct"/>
            <w:tcBorders>
              <w:top w:val="nil"/>
              <w:left w:val="nil"/>
              <w:bottom w:val="single" w:sz="4" w:space="0" w:color="auto"/>
              <w:right w:val="single" w:sz="4" w:space="0" w:color="auto"/>
            </w:tcBorders>
            <w:shd w:val="clear" w:color="auto" w:fill="auto"/>
            <w:vAlign w:val="center"/>
            <w:hideMark/>
          </w:tcPr>
          <w:p w14:paraId="668C1529"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Parawan sufitowy, odcinek prosty o dł. ok. 6,3 m</w:t>
            </w:r>
          </w:p>
        </w:tc>
        <w:tc>
          <w:tcPr>
            <w:tcW w:w="823" w:type="pct"/>
            <w:tcBorders>
              <w:top w:val="nil"/>
              <w:left w:val="nil"/>
              <w:bottom w:val="single" w:sz="4" w:space="0" w:color="auto"/>
              <w:right w:val="single" w:sz="4" w:space="0" w:color="auto"/>
            </w:tcBorders>
            <w:shd w:val="clear" w:color="auto" w:fill="auto"/>
            <w:vAlign w:val="center"/>
            <w:hideMark/>
          </w:tcPr>
          <w:p w14:paraId="2714A295"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1CF31EBE"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7863478A"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17</w:t>
            </w:r>
          </w:p>
        </w:tc>
        <w:tc>
          <w:tcPr>
            <w:tcW w:w="543" w:type="pct"/>
            <w:tcBorders>
              <w:top w:val="nil"/>
              <w:left w:val="nil"/>
              <w:bottom w:val="single" w:sz="4" w:space="0" w:color="auto"/>
              <w:right w:val="single" w:sz="4" w:space="0" w:color="auto"/>
            </w:tcBorders>
            <w:shd w:val="clear" w:color="auto" w:fill="auto"/>
            <w:noWrap/>
            <w:vAlign w:val="center"/>
            <w:hideMark/>
          </w:tcPr>
          <w:p w14:paraId="13BC6B40"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6</w:t>
            </w:r>
          </w:p>
        </w:tc>
        <w:tc>
          <w:tcPr>
            <w:tcW w:w="1208" w:type="pct"/>
            <w:tcBorders>
              <w:top w:val="nil"/>
              <w:left w:val="nil"/>
              <w:bottom w:val="single" w:sz="4" w:space="0" w:color="auto"/>
              <w:right w:val="single" w:sz="4" w:space="0" w:color="auto"/>
            </w:tcBorders>
            <w:shd w:val="clear" w:color="auto" w:fill="auto"/>
            <w:noWrap/>
            <w:vAlign w:val="center"/>
            <w:hideMark/>
          </w:tcPr>
          <w:p w14:paraId="3E6B424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OBSERWACJI</w:t>
            </w:r>
          </w:p>
        </w:tc>
        <w:tc>
          <w:tcPr>
            <w:tcW w:w="2114" w:type="pct"/>
            <w:tcBorders>
              <w:top w:val="nil"/>
              <w:left w:val="nil"/>
              <w:bottom w:val="single" w:sz="4" w:space="0" w:color="auto"/>
              <w:right w:val="single" w:sz="4" w:space="0" w:color="auto"/>
            </w:tcBorders>
            <w:shd w:val="clear" w:color="auto" w:fill="auto"/>
            <w:vAlign w:val="center"/>
            <w:hideMark/>
          </w:tcPr>
          <w:p w14:paraId="33DB6BD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Parawan sufitowy, odcinek prosty o dł. ok. 6,7 m</w:t>
            </w:r>
          </w:p>
        </w:tc>
        <w:tc>
          <w:tcPr>
            <w:tcW w:w="823" w:type="pct"/>
            <w:tcBorders>
              <w:top w:val="nil"/>
              <w:left w:val="nil"/>
              <w:bottom w:val="single" w:sz="4" w:space="0" w:color="auto"/>
              <w:right w:val="single" w:sz="4" w:space="0" w:color="auto"/>
            </w:tcBorders>
            <w:shd w:val="clear" w:color="auto" w:fill="auto"/>
            <w:vAlign w:val="center"/>
            <w:hideMark/>
          </w:tcPr>
          <w:p w14:paraId="03C44E0E"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3B54206E" w14:textId="77777777" w:rsidTr="000F36A7">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35EF2695"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18</w:t>
            </w:r>
          </w:p>
        </w:tc>
        <w:tc>
          <w:tcPr>
            <w:tcW w:w="543" w:type="pct"/>
            <w:tcBorders>
              <w:top w:val="nil"/>
              <w:left w:val="nil"/>
              <w:bottom w:val="single" w:sz="4" w:space="0" w:color="auto"/>
              <w:right w:val="single" w:sz="4" w:space="0" w:color="auto"/>
            </w:tcBorders>
            <w:shd w:val="clear" w:color="auto" w:fill="auto"/>
            <w:noWrap/>
            <w:vAlign w:val="center"/>
            <w:hideMark/>
          </w:tcPr>
          <w:p w14:paraId="32A7E78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6</w:t>
            </w:r>
          </w:p>
        </w:tc>
        <w:tc>
          <w:tcPr>
            <w:tcW w:w="1208" w:type="pct"/>
            <w:tcBorders>
              <w:top w:val="nil"/>
              <w:left w:val="nil"/>
              <w:bottom w:val="single" w:sz="4" w:space="0" w:color="auto"/>
              <w:right w:val="single" w:sz="4" w:space="0" w:color="auto"/>
            </w:tcBorders>
            <w:shd w:val="clear" w:color="auto" w:fill="auto"/>
            <w:noWrap/>
            <w:vAlign w:val="center"/>
            <w:hideMark/>
          </w:tcPr>
          <w:p w14:paraId="6E696E1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OBSERWACJI</w:t>
            </w:r>
          </w:p>
        </w:tc>
        <w:tc>
          <w:tcPr>
            <w:tcW w:w="2114" w:type="pct"/>
            <w:tcBorders>
              <w:top w:val="nil"/>
              <w:left w:val="nil"/>
              <w:bottom w:val="single" w:sz="4" w:space="0" w:color="auto"/>
              <w:right w:val="single" w:sz="4" w:space="0" w:color="auto"/>
            </w:tcBorders>
            <w:shd w:val="clear" w:color="auto" w:fill="auto"/>
            <w:vAlign w:val="center"/>
            <w:hideMark/>
          </w:tcPr>
          <w:p w14:paraId="5DB08E71" w14:textId="77777777" w:rsidR="000F36A7" w:rsidRPr="00422336" w:rsidRDefault="000F36A7" w:rsidP="00422336">
            <w:pPr>
              <w:suppressAutoHyphens w:val="0"/>
              <w:spacing w:line="240" w:lineRule="auto"/>
              <w:jc w:val="center"/>
              <w:rPr>
                <w:sz w:val="20"/>
                <w:lang w:eastAsia="pl-PL"/>
              </w:rPr>
            </w:pPr>
            <w:r w:rsidRPr="00422336">
              <w:rPr>
                <w:sz w:val="20"/>
                <w:lang w:eastAsia="pl-PL"/>
              </w:rPr>
              <w:t xml:space="preserve">Zabudowa medyczna dolna w kształcie "L" o wymiarach ok. 370x130 cm, ze zlewozmywakiem. Zabudowa górna o dł. ok. 180 cm. Zabudowa wykonana z płyty meblowej, blat </w:t>
            </w:r>
            <w:proofErr w:type="spellStart"/>
            <w:r w:rsidRPr="00422336">
              <w:rPr>
                <w:sz w:val="20"/>
                <w:lang w:eastAsia="pl-PL"/>
              </w:rPr>
              <w:t>corian</w:t>
            </w:r>
            <w:proofErr w:type="spellEnd"/>
          </w:p>
        </w:tc>
        <w:tc>
          <w:tcPr>
            <w:tcW w:w="823" w:type="pct"/>
            <w:tcBorders>
              <w:top w:val="nil"/>
              <w:left w:val="nil"/>
              <w:bottom w:val="single" w:sz="4" w:space="0" w:color="auto"/>
              <w:right w:val="single" w:sz="4" w:space="0" w:color="auto"/>
            </w:tcBorders>
            <w:shd w:val="clear" w:color="auto" w:fill="auto"/>
            <w:vAlign w:val="center"/>
            <w:hideMark/>
          </w:tcPr>
          <w:p w14:paraId="59556016"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2D342C62"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256D002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19</w:t>
            </w:r>
          </w:p>
        </w:tc>
        <w:tc>
          <w:tcPr>
            <w:tcW w:w="543" w:type="pct"/>
            <w:tcBorders>
              <w:top w:val="nil"/>
              <w:left w:val="nil"/>
              <w:bottom w:val="single" w:sz="4" w:space="0" w:color="auto"/>
              <w:right w:val="single" w:sz="4" w:space="0" w:color="auto"/>
            </w:tcBorders>
            <w:shd w:val="clear" w:color="auto" w:fill="auto"/>
            <w:noWrap/>
            <w:vAlign w:val="center"/>
            <w:hideMark/>
          </w:tcPr>
          <w:p w14:paraId="61AB394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7</w:t>
            </w:r>
          </w:p>
        </w:tc>
        <w:tc>
          <w:tcPr>
            <w:tcW w:w="1208" w:type="pct"/>
            <w:tcBorders>
              <w:top w:val="nil"/>
              <w:left w:val="nil"/>
              <w:bottom w:val="single" w:sz="4" w:space="0" w:color="auto"/>
              <w:right w:val="single" w:sz="4" w:space="0" w:color="auto"/>
            </w:tcBorders>
            <w:shd w:val="clear" w:color="auto" w:fill="auto"/>
            <w:noWrap/>
            <w:vAlign w:val="center"/>
            <w:hideMark/>
          </w:tcPr>
          <w:p w14:paraId="00C1F8B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ŁAZIENKA PACJENTA</w:t>
            </w:r>
          </w:p>
        </w:tc>
        <w:tc>
          <w:tcPr>
            <w:tcW w:w="2114" w:type="pct"/>
            <w:tcBorders>
              <w:top w:val="nil"/>
              <w:left w:val="nil"/>
              <w:bottom w:val="single" w:sz="4" w:space="0" w:color="auto"/>
              <w:right w:val="single" w:sz="4" w:space="0" w:color="auto"/>
            </w:tcBorders>
            <w:shd w:val="clear" w:color="auto" w:fill="auto"/>
            <w:vAlign w:val="center"/>
            <w:hideMark/>
          </w:tcPr>
          <w:p w14:paraId="2C706C96" w14:textId="77777777" w:rsidR="000F36A7" w:rsidRPr="00422336" w:rsidRDefault="000F36A7" w:rsidP="00422336">
            <w:pPr>
              <w:suppressAutoHyphens w:val="0"/>
              <w:spacing w:line="240" w:lineRule="auto"/>
              <w:jc w:val="center"/>
              <w:rPr>
                <w:sz w:val="20"/>
                <w:lang w:eastAsia="pl-PL"/>
              </w:rPr>
            </w:pPr>
            <w:r w:rsidRPr="00422336">
              <w:rPr>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70028EFB" w14:textId="77777777" w:rsidR="000F36A7" w:rsidRPr="00422336" w:rsidRDefault="000F36A7" w:rsidP="00422336">
            <w:pPr>
              <w:suppressAutoHyphens w:val="0"/>
              <w:spacing w:line="240" w:lineRule="auto"/>
              <w:jc w:val="center"/>
              <w:rPr>
                <w:sz w:val="20"/>
                <w:lang w:eastAsia="pl-PL"/>
              </w:rPr>
            </w:pPr>
            <w:r w:rsidRPr="00422336">
              <w:rPr>
                <w:sz w:val="20"/>
                <w:lang w:eastAsia="pl-PL"/>
              </w:rPr>
              <w:t> </w:t>
            </w:r>
          </w:p>
        </w:tc>
      </w:tr>
      <w:tr w:rsidR="000F36A7" w:rsidRPr="00422336" w14:paraId="463A6FED"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5976AC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20</w:t>
            </w:r>
          </w:p>
        </w:tc>
        <w:tc>
          <w:tcPr>
            <w:tcW w:w="543" w:type="pct"/>
            <w:tcBorders>
              <w:top w:val="nil"/>
              <w:left w:val="nil"/>
              <w:bottom w:val="single" w:sz="4" w:space="0" w:color="auto"/>
              <w:right w:val="single" w:sz="4" w:space="0" w:color="auto"/>
            </w:tcBorders>
            <w:shd w:val="clear" w:color="auto" w:fill="auto"/>
            <w:noWrap/>
            <w:vAlign w:val="center"/>
            <w:hideMark/>
          </w:tcPr>
          <w:p w14:paraId="5CE7BFC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8</w:t>
            </w:r>
          </w:p>
        </w:tc>
        <w:tc>
          <w:tcPr>
            <w:tcW w:w="1208" w:type="pct"/>
            <w:tcBorders>
              <w:top w:val="nil"/>
              <w:left w:val="nil"/>
              <w:bottom w:val="single" w:sz="4" w:space="0" w:color="auto"/>
              <w:right w:val="single" w:sz="4" w:space="0" w:color="auto"/>
            </w:tcBorders>
            <w:shd w:val="clear" w:color="auto" w:fill="auto"/>
            <w:vAlign w:val="center"/>
            <w:hideMark/>
          </w:tcPr>
          <w:p w14:paraId="41B47E85"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GIPSOWNIA,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4466969F" w14:textId="77777777" w:rsidR="000F36A7" w:rsidRPr="00422336" w:rsidRDefault="000F36A7" w:rsidP="00422336">
            <w:pPr>
              <w:suppressAutoHyphens w:val="0"/>
              <w:spacing w:line="240" w:lineRule="auto"/>
              <w:jc w:val="center"/>
              <w:rPr>
                <w:sz w:val="20"/>
                <w:lang w:eastAsia="pl-PL"/>
              </w:rPr>
            </w:pPr>
            <w:r w:rsidRPr="00422336">
              <w:rPr>
                <w:sz w:val="20"/>
                <w:lang w:eastAsia="pl-PL"/>
              </w:rPr>
              <w:t>Wózek transportowy</w:t>
            </w:r>
          </w:p>
        </w:tc>
        <w:tc>
          <w:tcPr>
            <w:tcW w:w="823" w:type="pct"/>
            <w:tcBorders>
              <w:top w:val="nil"/>
              <w:left w:val="nil"/>
              <w:bottom w:val="single" w:sz="4" w:space="0" w:color="auto"/>
              <w:right w:val="single" w:sz="4" w:space="0" w:color="auto"/>
            </w:tcBorders>
            <w:shd w:val="clear" w:color="auto" w:fill="auto"/>
            <w:vAlign w:val="center"/>
            <w:hideMark/>
          </w:tcPr>
          <w:p w14:paraId="2EAD3797"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7F655ABB" w14:textId="77777777" w:rsidTr="000F36A7">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AE4A94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21</w:t>
            </w:r>
          </w:p>
        </w:tc>
        <w:tc>
          <w:tcPr>
            <w:tcW w:w="543" w:type="pct"/>
            <w:tcBorders>
              <w:top w:val="nil"/>
              <w:left w:val="nil"/>
              <w:bottom w:val="single" w:sz="4" w:space="0" w:color="auto"/>
              <w:right w:val="single" w:sz="4" w:space="0" w:color="auto"/>
            </w:tcBorders>
            <w:shd w:val="clear" w:color="auto" w:fill="auto"/>
            <w:noWrap/>
            <w:vAlign w:val="center"/>
            <w:hideMark/>
          </w:tcPr>
          <w:p w14:paraId="413F860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8</w:t>
            </w:r>
          </w:p>
        </w:tc>
        <w:tc>
          <w:tcPr>
            <w:tcW w:w="1208" w:type="pct"/>
            <w:tcBorders>
              <w:top w:val="nil"/>
              <w:left w:val="nil"/>
              <w:bottom w:val="single" w:sz="4" w:space="0" w:color="auto"/>
              <w:right w:val="single" w:sz="4" w:space="0" w:color="auto"/>
            </w:tcBorders>
            <w:shd w:val="clear" w:color="auto" w:fill="auto"/>
            <w:vAlign w:val="center"/>
            <w:hideMark/>
          </w:tcPr>
          <w:p w14:paraId="3D067877"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GIPSOWNIA,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3C483B9B" w14:textId="77777777" w:rsidR="000F36A7" w:rsidRPr="00422336" w:rsidRDefault="000F36A7" w:rsidP="00422336">
            <w:pPr>
              <w:suppressAutoHyphens w:val="0"/>
              <w:spacing w:line="240" w:lineRule="auto"/>
              <w:jc w:val="center"/>
              <w:rPr>
                <w:sz w:val="20"/>
                <w:lang w:eastAsia="pl-PL"/>
              </w:rPr>
            </w:pPr>
            <w:r w:rsidRPr="00422336">
              <w:rPr>
                <w:sz w:val="20"/>
                <w:lang w:eastAsia="pl-PL"/>
              </w:rPr>
              <w:t>Stół do opatrunków gipsowych o wymiarach ok. 140x58x89 cm. Blat roboczy ze stali nierdzewnej, z komorą zlewową i komorą odstojnika gipsu</w:t>
            </w:r>
          </w:p>
        </w:tc>
        <w:tc>
          <w:tcPr>
            <w:tcW w:w="823" w:type="pct"/>
            <w:tcBorders>
              <w:top w:val="nil"/>
              <w:left w:val="nil"/>
              <w:bottom w:val="single" w:sz="4" w:space="0" w:color="auto"/>
              <w:right w:val="single" w:sz="4" w:space="0" w:color="auto"/>
            </w:tcBorders>
            <w:shd w:val="clear" w:color="auto" w:fill="auto"/>
            <w:vAlign w:val="center"/>
            <w:hideMark/>
          </w:tcPr>
          <w:p w14:paraId="3A238300"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31207753"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6E56BFE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22</w:t>
            </w:r>
          </w:p>
        </w:tc>
        <w:tc>
          <w:tcPr>
            <w:tcW w:w="543" w:type="pct"/>
            <w:tcBorders>
              <w:top w:val="nil"/>
              <w:left w:val="nil"/>
              <w:bottom w:val="single" w:sz="4" w:space="0" w:color="auto"/>
              <w:right w:val="single" w:sz="4" w:space="0" w:color="auto"/>
            </w:tcBorders>
            <w:shd w:val="clear" w:color="auto" w:fill="auto"/>
            <w:noWrap/>
            <w:vAlign w:val="center"/>
            <w:hideMark/>
          </w:tcPr>
          <w:p w14:paraId="110DDB0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8</w:t>
            </w:r>
          </w:p>
        </w:tc>
        <w:tc>
          <w:tcPr>
            <w:tcW w:w="1208" w:type="pct"/>
            <w:tcBorders>
              <w:top w:val="nil"/>
              <w:left w:val="nil"/>
              <w:bottom w:val="single" w:sz="4" w:space="0" w:color="auto"/>
              <w:right w:val="single" w:sz="4" w:space="0" w:color="auto"/>
            </w:tcBorders>
            <w:shd w:val="clear" w:color="auto" w:fill="auto"/>
            <w:vAlign w:val="center"/>
            <w:hideMark/>
          </w:tcPr>
          <w:p w14:paraId="5B97DBE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GIPSOWNIA,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6BDD0B21" w14:textId="77777777" w:rsidR="000F36A7" w:rsidRPr="00422336" w:rsidRDefault="000F36A7" w:rsidP="00422336">
            <w:pPr>
              <w:suppressAutoHyphens w:val="0"/>
              <w:spacing w:line="240" w:lineRule="auto"/>
              <w:jc w:val="center"/>
              <w:rPr>
                <w:sz w:val="20"/>
                <w:lang w:eastAsia="pl-PL"/>
              </w:rPr>
            </w:pPr>
            <w:r w:rsidRPr="00422336">
              <w:rPr>
                <w:sz w:val="20"/>
                <w:lang w:eastAsia="pl-PL"/>
              </w:rPr>
              <w:t>Zabudowa dolna o dł. ok. 120 cm, wykonana ze stali nierdzewnej</w:t>
            </w:r>
          </w:p>
        </w:tc>
        <w:tc>
          <w:tcPr>
            <w:tcW w:w="823" w:type="pct"/>
            <w:tcBorders>
              <w:top w:val="nil"/>
              <w:left w:val="nil"/>
              <w:bottom w:val="single" w:sz="4" w:space="0" w:color="auto"/>
              <w:right w:val="single" w:sz="4" w:space="0" w:color="auto"/>
            </w:tcBorders>
            <w:shd w:val="clear" w:color="auto" w:fill="auto"/>
            <w:vAlign w:val="center"/>
            <w:hideMark/>
          </w:tcPr>
          <w:p w14:paraId="1A00F0BE"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70ABA7E9"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58E7DE0"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23</w:t>
            </w:r>
          </w:p>
        </w:tc>
        <w:tc>
          <w:tcPr>
            <w:tcW w:w="543" w:type="pct"/>
            <w:tcBorders>
              <w:top w:val="nil"/>
              <w:left w:val="nil"/>
              <w:bottom w:val="single" w:sz="4" w:space="0" w:color="auto"/>
              <w:right w:val="single" w:sz="4" w:space="0" w:color="auto"/>
            </w:tcBorders>
            <w:shd w:val="clear" w:color="auto" w:fill="auto"/>
            <w:noWrap/>
            <w:vAlign w:val="center"/>
            <w:hideMark/>
          </w:tcPr>
          <w:p w14:paraId="067FC23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9</w:t>
            </w:r>
          </w:p>
        </w:tc>
        <w:tc>
          <w:tcPr>
            <w:tcW w:w="1208" w:type="pct"/>
            <w:tcBorders>
              <w:top w:val="nil"/>
              <w:left w:val="nil"/>
              <w:bottom w:val="single" w:sz="4" w:space="0" w:color="auto"/>
              <w:right w:val="single" w:sz="4" w:space="0" w:color="auto"/>
            </w:tcBorders>
            <w:shd w:val="clear" w:color="auto" w:fill="auto"/>
            <w:vAlign w:val="center"/>
            <w:hideMark/>
          </w:tcPr>
          <w:p w14:paraId="6E4B32B0"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ZABIEGOWA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55E4814C" w14:textId="77777777" w:rsidR="000F36A7" w:rsidRPr="00422336" w:rsidRDefault="000F36A7" w:rsidP="00422336">
            <w:pPr>
              <w:suppressAutoHyphens w:val="0"/>
              <w:spacing w:line="240" w:lineRule="auto"/>
              <w:jc w:val="center"/>
              <w:rPr>
                <w:sz w:val="20"/>
                <w:lang w:eastAsia="pl-PL"/>
              </w:rPr>
            </w:pPr>
            <w:r w:rsidRPr="00422336">
              <w:rPr>
                <w:sz w:val="20"/>
                <w:lang w:eastAsia="pl-PL"/>
              </w:rPr>
              <w:t>Wózek do transportu chorych</w:t>
            </w:r>
          </w:p>
        </w:tc>
        <w:tc>
          <w:tcPr>
            <w:tcW w:w="823" w:type="pct"/>
            <w:tcBorders>
              <w:top w:val="nil"/>
              <w:left w:val="nil"/>
              <w:bottom w:val="single" w:sz="4" w:space="0" w:color="auto"/>
              <w:right w:val="single" w:sz="4" w:space="0" w:color="auto"/>
            </w:tcBorders>
            <w:shd w:val="clear" w:color="auto" w:fill="auto"/>
            <w:vAlign w:val="center"/>
            <w:hideMark/>
          </w:tcPr>
          <w:p w14:paraId="3A412816"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40B69D37"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04558045"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24</w:t>
            </w:r>
          </w:p>
        </w:tc>
        <w:tc>
          <w:tcPr>
            <w:tcW w:w="543" w:type="pct"/>
            <w:tcBorders>
              <w:top w:val="nil"/>
              <w:left w:val="nil"/>
              <w:bottom w:val="single" w:sz="4" w:space="0" w:color="auto"/>
              <w:right w:val="single" w:sz="4" w:space="0" w:color="auto"/>
            </w:tcBorders>
            <w:shd w:val="clear" w:color="auto" w:fill="auto"/>
            <w:noWrap/>
            <w:vAlign w:val="center"/>
            <w:hideMark/>
          </w:tcPr>
          <w:p w14:paraId="5F269CD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9</w:t>
            </w:r>
          </w:p>
        </w:tc>
        <w:tc>
          <w:tcPr>
            <w:tcW w:w="1208" w:type="pct"/>
            <w:tcBorders>
              <w:top w:val="nil"/>
              <w:left w:val="nil"/>
              <w:bottom w:val="single" w:sz="4" w:space="0" w:color="auto"/>
              <w:right w:val="single" w:sz="4" w:space="0" w:color="auto"/>
            </w:tcBorders>
            <w:shd w:val="clear" w:color="auto" w:fill="auto"/>
            <w:vAlign w:val="center"/>
            <w:hideMark/>
          </w:tcPr>
          <w:p w14:paraId="675B289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ZABIEGOWA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2F31E055" w14:textId="58D97F1C" w:rsidR="000F36A7" w:rsidRPr="00422336" w:rsidRDefault="000F36A7" w:rsidP="00422336">
            <w:pPr>
              <w:suppressAutoHyphens w:val="0"/>
              <w:spacing w:line="240" w:lineRule="auto"/>
              <w:jc w:val="center"/>
              <w:rPr>
                <w:sz w:val="20"/>
                <w:lang w:eastAsia="pl-PL"/>
              </w:rPr>
            </w:pPr>
            <w:r w:rsidRPr="00422336">
              <w:rPr>
                <w:sz w:val="20"/>
                <w:lang w:eastAsia="pl-PL"/>
              </w:rPr>
              <w:t>Lampa operacyjna pojedy</w:t>
            </w:r>
            <w:r w:rsidR="00BD3A24">
              <w:rPr>
                <w:sz w:val="20"/>
                <w:lang w:eastAsia="pl-PL"/>
              </w:rPr>
              <w:t>n</w:t>
            </w:r>
            <w:r w:rsidRPr="00422336">
              <w:rPr>
                <w:sz w:val="20"/>
                <w:lang w:eastAsia="pl-PL"/>
              </w:rPr>
              <w:t xml:space="preserve">cza diodowa, kopuła z natężeniem 120.000 </w:t>
            </w:r>
            <w:proofErr w:type="spellStart"/>
            <w:r w:rsidRPr="00422336">
              <w:rPr>
                <w:sz w:val="20"/>
                <w:lang w:eastAsia="pl-PL"/>
              </w:rPr>
              <w:t>lux</w:t>
            </w:r>
            <w:proofErr w:type="spellEnd"/>
            <w:r w:rsidRPr="00422336">
              <w:rPr>
                <w:sz w:val="20"/>
                <w:lang w:eastAsia="pl-PL"/>
              </w:rPr>
              <w:t>, średnica kopuły 64 cm</w:t>
            </w:r>
          </w:p>
        </w:tc>
        <w:tc>
          <w:tcPr>
            <w:tcW w:w="823" w:type="pct"/>
            <w:tcBorders>
              <w:top w:val="nil"/>
              <w:left w:val="nil"/>
              <w:bottom w:val="single" w:sz="4" w:space="0" w:color="auto"/>
              <w:right w:val="single" w:sz="4" w:space="0" w:color="auto"/>
            </w:tcBorders>
            <w:shd w:val="clear" w:color="auto" w:fill="auto"/>
            <w:vAlign w:val="center"/>
            <w:hideMark/>
          </w:tcPr>
          <w:p w14:paraId="2777F9CB"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756CE459"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38BA10D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25</w:t>
            </w:r>
          </w:p>
        </w:tc>
        <w:tc>
          <w:tcPr>
            <w:tcW w:w="543" w:type="pct"/>
            <w:tcBorders>
              <w:top w:val="nil"/>
              <w:left w:val="nil"/>
              <w:bottom w:val="single" w:sz="4" w:space="0" w:color="auto"/>
              <w:right w:val="single" w:sz="4" w:space="0" w:color="auto"/>
            </w:tcBorders>
            <w:shd w:val="clear" w:color="auto" w:fill="auto"/>
            <w:noWrap/>
            <w:vAlign w:val="center"/>
            <w:hideMark/>
          </w:tcPr>
          <w:p w14:paraId="5525A582"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9</w:t>
            </w:r>
          </w:p>
        </w:tc>
        <w:tc>
          <w:tcPr>
            <w:tcW w:w="1208" w:type="pct"/>
            <w:tcBorders>
              <w:top w:val="nil"/>
              <w:left w:val="nil"/>
              <w:bottom w:val="single" w:sz="4" w:space="0" w:color="auto"/>
              <w:right w:val="single" w:sz="4" w:space="0" w:color="auto"/>
            </w:tcBorders>
            <w:shd w:val="clear" w:color="auto" w:fill="auto"/>
            <w:vAlign w:val="center"/>
            <w:hideMark/>
          </w:tcPr>
          <w:p w14:paraId="204B410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ZABIEGOWA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020B3484" w14:textId="77777777" w:rsidR="000F36A7" w:rsidRPr="00422336" w:rsidRDefault="000F36A7" w:rsidP="00422336">
            <w:pPr>
              <w:suppressAutoHyphens w:val="0"/>
              <w:spacing w:line="240" w:lineRule="auto"/>
              <w:jc w:val="center"/>
              <w:rPr>
                <w:sz w:val="20"/>
                <w:lang w:eastAsia="pl-PL"/>
              </w:rPr>
            </w:pPr>
            <w:r w:rsidRPr="00422336">
              <w:rPr>
                <w:sz w:val="20"/>
                <w:lang w:eastAsia="pl-PL"/>
              </w:rPr>
              <w:t>Wózek ratunkowy</w:t>
            </w:r>
          </w:p>
        </w:tc>
        <w:tc>
          <w:tcPr>
            <w:tcW w:w="823" w:type="pct"/>
            <w:tcBorders>
              <w:top w:val="nil"/>
              <w:left w:val="nil"/>
              <w:bottom w:val="single" w:sz="4" w:space="0" w:color="auto"/>
              <w:right w:val="single" w:sz="4" w:space="0" w:color="auto"/>
            </w:tcBorders>
            <w:shd w:val="clear" w:color="auto" w:fill="auto"/>
            <w:vAlign w:val="center"/>
            <w:hideMark/>
          </w:tcPr>
          <w:p w14:paraId="02EA668D"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wyposażenie ruchome</w:t>
            </w:r>
          </w:p>
        </w:tc>
      </w:tr>
      <w:tr w:rsidR="000F36A7" w:rsidRPr="00422336" w14:paraId="1138F66A" w14:textId="77777777" w:rsidTr="000F36A7">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6D8112DA"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26</w:t>
            </w:r>
          </w:p>
        </w:tc>
        <w:tc>
          <w:tcPr>
            <w:tcW w:w="543" w:type="pct"/>
            <w:tcBorders>
              <w:top w:val="nil"/>
              <w:left w:val="nil"/>
              <w:bottom w:val="single" w:sz="4" w:space="0" w:color="auto"/>
              <w:right w:val="single" w:sz="4" w:space="0" w:color="auto"/>
            </w:tcBorders>
            <w:shd w:val="clear" w:color="auto" w:fill="auto"/>
            <w:noWrap/>
            <w:vAlign w:val="center"/>
            <w:hideMark/>
          </w:tcPr>
          <w:p w14:paraId="0BBD166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9</w:t>
            </w:r>
          </w:p>
        </w:tc>
        <w:tc>
          <w:tcPr>
            <w:tcW w:w="1208" w:type="pct"/>
            <w:tcBorders>
              <w:top w:val="nil"/>
              <w:left w:val="nil"/>
              <w:bottom w:val="single" w:sz="4" w:space="0" w:color="auto"/>
              <w:right w:val="single" w:sz="4" w:space="0" w:color="auto"/>
            </w:tcBorders>
            <w:shd w:val="clear" w:color="auto" w:fill="auto"/>
            <w:vAlign w:val="center"/>
            <w:hideMark/>
          </w:tcPr>
          <w:p w14:paraId="70105157"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ZABIEGOWA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3D0D6919" w14:textId="77777777" w:rsidR="000F36A7" w:rsidRPr="00422336" w:rsidRDefault="000F36A7" w:rsidP="00422336">
            <w:pPr>
              <w:suppressAutoHyphens w:val="0"/>
              <w:spacing w:line="240" w:lineRule="auto"/>
              <w:jc w:val="center"/>
              <w:rPr>
                <w:sz w:val="20"/>
                <w:lang w:eastAsia="pl-PL"/>
              </w:rPr>
            </w:pPr>
            <w:r w:rsidRPr="00422336">
              <w:rPr>
                <w:sz w:val="20"/>
                <w:lang w:eastAsia="pl-PL"/>
              </w:rPr>
              <w:t xml:space="preserve">Zabudowa medyczna górna i dolna o dł. ok. 320 cm, ze zlewozmywakiem. Zabudowa wykonana z płyty meblowej, blat </w:t>
            </w:r>
            <w:proofErr w:type="spellStart"/>
            <w:r w:rsidRPr="00422336">
              <w:rPr>
                <w:sz w:val="20"/>
                <w:lang w:eastAsia="pl-PL"/>
              </w:rPr>
              <w:t>corian</w:t>
            </w:r>
            <w:proofErr w:type="spellEnd"/>
          </w:p>
        </w:tc>
        <w:tc>
          <w:tcPr>
            <w:tcW w:w="823" w:type="pct"/>
            <w:tcBorders>
              <w:top w:val="nil"/>
              <w:left w:val="nil"/>
              <w:bottom w:val="single" w:sz="4" w:space="0" w:color="auto"/>
              <w:right w:val="single" w:sz="4" w:space="0" w:color="auto"/>
            </w:tcBorders>
            <w:shd w:val="clear" w:color="auto" w:fill="auto"/>
            <w:vAlign w:val="center"/>
            <w:hideMark/>
          </w:tcPr>
          <w:p w14:paraId="4685AC8A"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244FDF9B" w14:textId="77777777" w:rsidTr="000F36A7">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5151F089"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lastRenderedPageBreak/>
              <w:t>27</w:t>
            </w:r>
          </w:p>
        </w:tc>
        <w:tc>
          <w:tcPr>
            <w:tcW w:w="543" w:type="pct"/>
            <w:tcBorders>
              <w:top w:val="nil"/>
              <w:left w:val="nil"/>
              <w:bottom w:val="single" w:sz="4" w:space="0" w:color="auto"/>
              <w:right w:val="single" w:sz="4" w:space="0" w:color="auto"/>
            </w:tcBorders>
            <w:shd w:val="clear" w:color="auto" w:fill="auto"/>
            <w:noWrap/>
            <w:vAlign w:val="center"/>
            <w:hideMark/>
          </w:tcPr>
          <w:p w14:paraId="4F85A22B"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9</w:t>
            </w:r>
          </w:p>
        </w:tc>
        <w:tc>
          <w:tcPr>
            <w:tcW w:w="1208" w:type="pct"/>
            <w:tcBorders>
              <w:top w:val="nil"/>
              <w:left w:val="nil"/>
              <w:bottom w:val="single" w:sz="4" w:space="0" w:color="auto"/>
              <w:right w:val="single" w:sz="4" w:space="0" w:color="auto"/>
            </w:tcBorders>
            <w:shd w:val="clear" w:color="auto" w:fill="auto"/>
            <w:vAlign w:val="center"/>
            <w:hideMark/>
          </w:tcPr>
          <w:p w14:paraId="54AB22C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SALA ZABIEGOWA STANOWISKO ZNIECZULANIA</w:t>
            </w:r>
          </w:p>
        </w:tc>
        <w:tc>
          <w:tcPr>
            <w:tcW w:w="2114" w:type="pct"/>
            <w:tcBorders>
              <w:top w:val="nil"/>
              <w:left w:val="nil"/>
              <w:bottom w:val="single" w:sz="4" w:space="0" w:color="auto"/>
              <w:right w:val="single" w:sz="4" w:space="0" w:color="auto"/>
            </w:tcBorders>
            <w:shd w:val="clear" w:color="auto" w:fill="auto"/>
            <w:vAlign w:val="center"/>
            <w:hideMark/>
          </w:tcPr>
          <w:p w14:paraId="44617632" w14:textId="77777777" w:rsidR="000F36A7" w:rsidRPr="00422336" w:rsidRDefault="000F36A7" w:rsidP="00422336">
            <w:pPr>
              <w:suppressAutoHyphens w:val="0"/>
              <w:spacing w:line="240" w:lineRule="auto"/>
              <w:jc w:val="center"/>
              <w:rPr>
                <w:sz w:val="20"/>
                <w:lang w:eastAsia="pl-PL"/>
              </w:rPr>
            </w:pPr>
            <w:r w:rsidRPr="00422336">
              <w:rPr>
                <w:sz w:val="20"/>
                <w:lang w:eastAsia="pl-PL"/>
              </w:rPr>
              <w:t xml:space="preserve">Zabudowa medyczna górna i dolna o dł. ok. 490 cm, ze zlewozmywakiem. Zabudowa wykonana z płyty meblowej, blat </w:t>
            </w:r>
            <w:proofErr w:type="spellStart"/>
            <w:r w:rsidRPr="00422336">
              <w:rPr>
                <w:sz w:val="20"/>
                <w:lang w:eastAsia="pl-PL"/>
              </w:rPr>
              <w:t>corian</w:t>
            </w:r>
            <w:proofErr w:type="spellEnd"/>
          </w:p>
        </w:tc>
        <w:tc>
          <w:tcPr>
            <w:tcW w:w="823" w:type="pct"/>
            <w:tcBorders>
              <w:top w:val="nil"/>
              <w:left w:val="nil"/>
              <w:bottom w:val="single" w:sz="4" w:space="0" w:color="auto"/>
              <w:right w:val="single" w:sz="4" w:space="0" w:color="auto"/>
            </w:tcBorders>
            <w:shd w:val="clear" w:color="auto" w:fill="auto"/>
            <w:vAlign w:val="center"/>
            <w:hideMark/>
          </w:tcPr>
          <w:p w14:paraId="6A003075" w14:textId="77777777" w:rsidR="000F36A7" w:rsidRPr="00422336" w:rsidRDefault="000F36A7" w:rsidP="00422336">
            <w:pPr>
              <w:suppressAutoHyphens w:val="0"/>
              <w:spacing w:line="240" w:lineRule="auto"/>
              <w:jc w:val="center"/>
              <w:rPr>
                <w:sz w:val="20"/>
                <w:lang w:eastAsia="pl-PL"/>
              </w:rPr>
            </w:pPr>
            <w:r w:rsidRPr="00422336">
              <w:rPr>
                <w:sz w:val="20"/>
                <w:lang w:eastAsia="pl-PL"/>
              </w:rPr>
              <w:t>wyposażenie na stałe związane z budynkiem</w:t>
            </w:r>
          </w:p>
        </w:tc>
      </w:tr>
      <w:tr w:rsidR="000F36A7" w:rsidRPr="00422336" w14:paraId="1396EE2E"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274214C0"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28</w:t>
            </w:r>
          </w:p>
        </w:tc>
        <w:tc>
          <w:tcPr>
            <w:tcW w:w="543" w:type="pct"/>
            <w:tcBorders>
              <w:top w:val="nil"/>
              <w:left w:val="nil"/>
              <w:bottom w:val="single" w:sz="4" w:space="0" w:color="auto"/>
              <w:right w:val="single" w:sz="4" w:space="0" w:color="auto"/>
            </w:tcBorders>
            <w:shd w:val="clear" w:color="auto" w:fill="auto"/>
            <w:noWrap/>
            <w:vAlign w:val="center"/>
            <w:hideMark/>
          </w:tcPr>
          <w:p w14:paraId="2D22E29E"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10</w:t>
            </w:r>
          </w:p>
        </w:tc>
        <w:tc>
          <w:tcPr>
            <w:tcW w:w="1208" w:type="pct"/>
            <w:tcBorders>
              <w:top w:val="nil"/>
              <w:left w:val="nil"/>
              <w:bottom w:val="single" w:sz="4" w:space="0" w:color="auto"/>
              <w:right w:val="single" w:sz="4" w:space="0" w:color="auto"/>
            </w:tcBorders>
            <w:shd w:val="clear" w:color="auto" w:fill="auto"/>
            <w:noWrap/>
            <w:vAlign w:val="center"/>
            <w:hideMark/>
          </w:tcPr>
          <w:p w14:paraId="2E5C8B36"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xml:space="preserve">KOMUNIKACJA </w:t>
            </w:r>
          </w:p>
        </w:tc>
        <w:tc>
          <w:tcPr>
            <w:tcW w:w="2114" w:type="pct"/>
            <w:tcBorders>
              <w:top w:val="nil"/>
              <w:left w:val="nil"/>
              <w:bottom w:val="single" w:sz="4" w:space="0" w:color="auto"/>
              <w:right w:val="single" w:sz="4" w:space="0" w:color="auto"/>
            </w:tcBorders>
            <w:shd w:val="clear" w:color="auto" w:fill="auto"/>
            <w:vAlign w:val="center"/>
            <w:hideMark/>
          </w:tcPr>
          <w:p w14:paraId="2F5558DB" w14:textId="77777777" w:rsidR="000F36A7" w:rsidRPr="00422336" w:rsidRDefault="000F36A7" w:rsidP="00422336">
            <w:pPr>
              <w:suppressAutoHyphens w:val="0"/>
              <w:spacing w:line="240" w:lineRule="auto"/>
              <w:jc w:val="center"/>
              <w:rPr>
                <w:sz w:val="20"/>
                <w:lang w:eastAsia="pl-PL"/>
              </w:rPr>
            </w:pPr>
            <w:r w:rsidRPr="00422336">
              <w:rPr>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783E92E9" w14:textId="77777777" w:rsidR="000F36A7" w:rsidRPr="00422336" w:rsidRDefault="000F36A7" w:rsidP="00422336">
            <w:pPr>
              <w:suppressAutoHyphens w:val="0"/>
              <w:spacing w:line="240" w:lineRule="auto"/>
              <w:jc w:val="center"/>
              <w:rPr>
                <w:sz w:val="20"/>
                <w:lang w:eastAsia="pl-PL"/>
              </w:rPr>
            </w:pPr>
            <w:r w:rsidRPr="00422336">
              <w:rPr>
                <w:sz w:val="20"/>
                <w:lang w:eastAsia="pl-PL"/>
              </w:rPr>
              <w:t> </w:t>
            </w:r>
          </w:p>
        </w:tc>
      </w:tr>
      <w:tr w:rsidR="000F36A7" w:rsidRPr="00422336" w14:paraId="23D3F995" w14:textId="77777777" w:rsidTr="000F36A7">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203C262A"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29</w:t>
            </w:r>
          </w:p>
        </w:tc>
        <w:tc>
          <w:tcPr>
            <w:tcW w:w="543" w:type="pct"/>
            <w:tcBorders>
              <w:top w:val="nil"/>
              <w:left w:val="nil"/>
              <w:bottom w:val="single" w:sz="4" w:space="0" w:color="auto"/>
              <w:right w:val="single" w:sz="4" w:space="0" w:color="auto"/>
            </w:tcBorders>
            <w:shd w:val="clear" w:color="auto" w:fill="auto"/>
            <w:noWrap/>
            <w:vAlign w:val="center"/>
            <w:hideMark/>
          </w:tcPr>
          <w:p w14:paraId="3E90EFBA"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11</w:t>
            </w:r>
          </w:p>
        </w:tc>
        <w:tc>
          <w:tcPr>
            <w:tcW w:w="1208" w:type="pct"/>
            <w:tcBorders>
              <w:top w:val="nil"/>
              <w:left w:val="nil"/>
              <w:bottom w:val="single" w:sz="4" w:space="0" w:color="auto"/>
              <w:right w:val="single" w:sz="4" w:space="0" w:color="auto"/>
            </w:tcBorders>
            <w:shd w:val="clear" w:color="auto" w:fill="auto"/>
            <w:vAlign w:val="center"/>
            <w:hideMark/>
          </w:tcPr>
          <w:p w14:paraId="59497D93"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POMIESZCZENIE SOCJALNE PERSONELU</w:t>
            </w:r>
          </w:p>
        </w:tc>
        <w:tc>
          <w:tcPr>
            <w:tcW w:w="2114" w:type="pct"/>
            <w:tcBorders>
              <w:top w:val="nil"/>
              <w:left w:val="nil"/>
              <w:bottom w:val="single" w:sz="4" w:space="0" w:color="auto"/>
              <w:right w:val="single" w:sz="4" w:space="0" w:color="auto"/>
            </w:tcBorders>
            <w:shd w:val="clear" w:color="auto" w:fill="auto"/>
            <w:vAlign w:val="center"/>
            <w:hideMark/>
          </w:tcPr>
          <w:p w14:paraId="7363436C" w14:textId="77777777" w:rsidR="000F36A7" w:rsidRPr="00422336" w:rsidRDefault="000F36A7" w:rsidP="00422336">
            <w:pPr>
              <w:suppressAutoHyphens w:val="0"/>
              <w:spacing w:line="240" w:lineRule="auto"/>
              <w:jc w:val="center"/>
              <w:rPr>
                <w:sz w:val="20"/>
                <w:lang w:eastAsia="pl-PL"/>
              </w:rPr>
            </w:pPr>
            <w:r w:rsidRPr="00422336">
              <w:rPr>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421E69F7" w14:textId="77777777" w:rsidR="000F36A7" w:rsidRPr="00422336" w:rsidRDefault="000F36A7" w:rsidP="00422336">
            <w:pPr>
              <w:suppressAutoHyphens w:val="0"/>
              <w:spacing w:line="240" w:lineRule="auto"/>
              <w:jc w:val="center"/>
              <w:rPr>
                <w:sz w:val="20"/>
                <w:lang w:eastAsia="pl-PL"/>
              </w:rPr>
            </w:pPr>
            <w:r w:rsidRPr="00422336">
              <w:rPr>
                <w:sz w:val="20"/>
                <w:lang w:eastAsia="pl-PL"/>
              </w:rPr>
              <w:t> </w:t>
            </w:r>
          </w:p>
        </w:tc>
      </w:tr>
      <w:tr w:rsidR="000F36A7" w:rsidRPr="00422336" w14:paraId="69BDD5F7"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161A7C3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30</w:t>
            </w:r>
          </w:p>
        </w:tc>
        <w:tc>
          <w:tcPr>
            <w:tcW w:w="543" w:type="pct"/>
            <w:tcBorders>
              <w:top w:val="nil"/>
              <w:left w:val="nil"/>
              <w:bottom w:val="single" w:sz="4" w:space="0" w:color="auto"/>
              <w:right w:val="single" w:sz="4" w:space="0" w:color="auto"/>
            </w:tcBorders>
            <w:shd w:val="clear" w:color="auto" w:fill="auto"/>
            <w:noWrap/>
            <w:vAlign w:val="center"/>
            <w:hideMark/>
          </w:tcPr>
          <w:p w14:paraId="111CB8A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12</w:t>
            </w:r>
          </w:p>
        </w:tc>
        <w:tc>
          <w:tcPr>
            <w:tcW w:w="1208" w:type="pct"/>
            <w:tcBorders>
              <w:top w:val="nil"/>
              <w:left w:val="nil"/>
              <w:bottom w:val="single" w:sz="4" w:space="0" w:color="auto"/>
              <w:right w:val="single" w:sz="4" w:space="0" w:color="auto"/>
            </w:tcBorders>
            <w:shd w:val="clear" w:color="auto" w:fill="auto"/>
            <w:noWrap/>
            <w:vAlign w:val="center"/>
            <w:hideMark/>
          </w:tcPr>
          <w:p w14:paraId="15E3C01F"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WC PACJENTA</w:t>
            </w:r>
          </w:p>
        </w:tc>
        <w:tc>
          <w:tcPr>
            <w:tcW w:w="2114" w:type="pct"/>
            <w:tcBorders>
              <w:top w:val="nil"/>
              <w:left w:val="nil"/>
              <w:bottom w:val="single" w:sz="4" w:space="0" w:color="auto"/>
              <w:right w:val="single" w:sz="4" w:space="0" w:color="auto"/>
            </w:tcBorders>
            <w:shd w:val="clear" w:color="auto" w:fill="auto"/>
            <w:vAlign w:val="center"/>
            <w:hideMark/>
          </w:tcPr>
          <w:p w14:paraId="5D4E319D" w14:textId="77777777" w:rsidR="000F36A7" w:rsidRPr="00422336" w:rsidRDefault="000F36A7" w:rsidP="00422336">
            <w:pPr>
              <w:suppressAutoHyphens w:val="0"/>
              <w:spacing w:line="240" w:lineRule="auto"/>
              <w:jc w:val="center"/>
              <w:rPr>
                <w:sz w:val="20"/>
                <w:lang w:eastAsia="pl-PL"/>
              </w:rPr>
            </w:pPr>
            <w:r w:rsidRPr="00422336">
              <w:rPr>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1BD23166" w14:textId="77777777" w:rsidR="000F36A7" w:rsidRPr="00422336" w:rsidRDefault="000F36A7" w:rsidP="00422336">
            <w:pPr>
              <w:suppressAutoHyphens w:val="0"/>
              <w:spacing w:line="240" w:lineRule="auto"/>
              <w:jc w:val="center"/>
              <w:rPr>
                <w:sz w:val="20"/>
                <w:lang w:eastAsia="pl-PL"/>
              </w:rPr>
            </w:pPr>
            <w:r w:rsidRPr="00422336">
              <w:rPr>
                <w:sz w:val="20"/>
                <w:lang w:eastAsia="pl-PL"/>
              </w:rPr>
              <w:t> </w:t>
            </w:r>
          </w:p>
        </w:tc>
      </w:tr>
      <w:tr w:rsidR="000F36A7" w:rsidRPr="00422336" w14:paraId="72C3A3F2"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32C6629C"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31</w:t>
            </w:r>
          </w:p>
        </w:tc>
        <w:tc>
          <w:tcPr>
            <w:tcW w:w="543" w:type="pct"/>
            <w:tcBorders>
              <w:top w:val="nil"/>
              <w:left w:val="nil"/>
              <w:bottom w:val="single" w:sz="4" w:space="0" w:color="auto"/>
              <w:right w:val="single" w:sz="4" w:space="0" w:color="auto"/>
            </w:tcBorders>
            <w:shd w:val="clear" w:color="auto" w:fill="auto"/>
            <w:noWrap/>
            <w:vAlign w:val="center"/>
            <w:hideMark/>
          </w:tcPr>
          <w:p w14:paraId="7FC1DA80"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w:t>
            </w:r>
          </w:p>
        </w:tc>
        <w:tc>
          <w:tcPr>
            <w:tcW w:w="1208" w:type="pct"/>
            <w:tcBorders>
              <w:top w:val="nil"/>
              <w:left w:val="nil"/>
              <w:bottom w:val="single" w:sz="4" w:space="0" w:color="auto"/>
              <w:right w:val="single" w:sz="4" w:space="0" w:color="auto"/>
            </w:tcBorders>
            <w:shd w:val="clear" w:color="auto" w:fill="auto"/>
            <w:noWrap/>
            <w:vAlign w:val="center"/>
            <w:hideMark/>
          </w:tcPr>
          <w:p w14:paraId="4AE86CEA"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POMIESZCZENIE RATOWNIKÓW</w:t>
            </w:r>
          </w:p>
        </w:tc>
        <w:tc>
          <w:tcPr>
            <w:tcW w:w="2114" w:type="pct"/>
            <w:tcBorders>
              <w:top w:val="nil"/>
              <w:left w:val="nil"/>
              <w:bottom w:val="single" w:sz="4" w:space="0" w:color="auto"/>
              <w:right w:val="single" w:sz="4" w:space="0" w:color="auto"/>
            </w:tcBorders>
            <w:shd w:val="clear" w:color="auto" w:fill="auto"/>
            <w:vAlign w:val="center"/>
            <w:hideMark/>
          </w:tcPr>
          <w:p w14:paraId="51A73622" w14:textId="77777777" w:rsidR="000F36A7" w:rsidRPr="00422336" w:rsidRDefault="000F36A7" w:rsidP="00422336">
            <w:pPr>
              <w:suppressAutoHyphens w:val="0"/>
              <w:spacing w:line="240" w:lineRule="auto"/>
              <w:jc w:val="center"/>
              <w:rPr>
                <w:sz w:val="20"/>
                <w:lang w:eastAsia="pl-PL"/>
              </w:rPr>
            </w:pPr>
            <w:r w:rsidRPr="00422336">
              <w:rPr>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16D48A20" w14:textId="77777777" w:rsidR="000F36A7" w:rsidRPr="00422336" w:rsidRDefault="000F36A7" w:rsidP="00422336">
            <w:pPr>
              <w:suppressAutoHyphens w:val="0"/>
              <w:spacing w:line="240" w:lineRule="auto"/>
              <w:jc w:val="center"/>
              <w:rPr>
                <w:sz w:val="20"/>
                <w:lang w:eastAsia="pl-PL"/>
              </w:rPr>
            </w:pPr>
            <w:r w:rsidRPr="00422336">
              <w:rPr>
                <w:sz w:val="20"/>
                <w:lang w:eastAsia="pl-PL"/>
              </w:rPr>
              <w:t> </w:t>
            </w:r>
          </w:p>
        </w:tc>
      </w:tr>
      <w:tr w:rsidR="000F36A7" w:rsidRPr="00422336" w14:paraId="5FF63D6F" w14:textId="77777777" w:rsidTr="000F36A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56756F34"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32</w:t>
            </w:r>
          </w:p>
        </w:tc>
        <w:tc>
          <w:tcPr>
            <w:tcW w:w="543" w:type="pct"/>
            <w:tcBorders>
              <w:top w:val="nil"/>
              <w:left w:val="nil"/>
              <w:bottom w:val="single" w:sz="4" w:space="0" w:color="auto"/>
              <w:right w:val="single" w:sz="4" w:space="0" w:color="auto"/>
            </w:tcBorders>
            <w:shd w:val="clear" w:color="auto" w:fill="auto"/>
            <w:noWrap/>
            <w:vAlign w:val="center"/>
            <w:hideMark/>
          </w:tcPr>
          <w:p w14:paraId="7237F421"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 </w:t>
            </w:r>
          </w:p>
        </w:tc>
        <w:tc>
          <w:tcPr>
            <w:tcW w:w="1208" w:type="pct"/>
            <w:tcBorders>
              <w:top w:val="nil"/>
              <w:left w:val="nil"/>
              <w:bottom w:val="single" w:sz="4" w:space="0" w:color="auto"/>
              <w:right w:val="single" w:sz="4" w:space="0" w:color="auto"/>
            </w:tcBorders>
            <w:shd w:val="clear" w:color="auto" w:fill="auto"/>
            <w:noWrap/>
            <w:vAlign w:val="center"/>
            <w:hideMark/>
          </w:tcPr>
          <w:p w14:paraId="679D98D0" w14:textId="77777777" w:rsidR="000F36A7" w:rsidRPr="00422336" w:rsidRDefault="000F36A7" w:rsidP="00422336">
            <w:pPr>
              <w:suppressAutoHyphens w:val="0"/>
              <w:spacing w:line="240" w:lineRule="auto"/>
              <w:jc w:val="center"/>
              <w:rPr>
                <w:color w:val="000000"/>
                <w:sz w:val="20"/>
                <w:lang w:eastAsia="pl-PL"/>
              </w:rPr>
            </w:pPr>
            <w:r w:rsidRPr="00422336">
              <w:rPr>
                <w:color w:val="000000"/>
                <w:sz w:val="20"/>
                <w:lang w:eastAsia="pl-PL"/>
              </w:rPr>
              <w:t>KORYTARZ</w:t>
            </w:r>
          </w:p>
        </w:tc>
        <w:tc>
          <w:tcPr>
            <w:tcW w:w="2114" w:type="pct"/>
            <w:tcBorders>
              <w:top w:val="nil"/>
              <w:left w:val="nil"/>
              <w:bottom w:val="single" w:sz="4" w:space="0" w:color="auto"/>
              <w:right w:val="single" w:sz="4" w:space="0" w:color="auto"/>
            </w:tcBorders>
            <w:shd w:val="clear" w:color="auto" w:fill="auto"/>
            <w:vAlign w:val="center"/>
            <w:hideMark/>
          </w:tcPr>
          <w:p w14:paraId="23FC4319" w14:textId="77777777" w:rsidR="000F36A7" w:rsidRPr="00422336" w:rsidRDefault="000F36A7" w:rsidP="00422336">
            <w:pPr>
              <w:suppressAutoHyphens w:val="0"/>
              <w:spacing w:line="240" w:lineRule="auto"/>
              <w:jc w:val="center"/>
              <w:rPr>
                <w:sz w:val="20"/>
                <w:lang w:eastAsia="pl-PL"/>
              </w:rPr>
            </w:pPr>
            <w:r w:rsidRPr="00422336">
              <w:rPr>
                <w:sz w:val="20"/>
                <w:lang w:eastAsia="pl-PL"/>
              </w:rPr>
              <w:t>brak wyposażenia</w:t>
            </w:r>
          </w:p>
        </w:tc>
        <w:tc>
          <w:tcPr>
            <w:tcW w:w="823" w:type="pct"/>
            <w:tcBorders>
              <w:top w:val="nil"/>
              <w:left w:val="nil"/>
              <w:bottom w:val="single" w:sz="4" w:space="0" w:color="auto"/>
              <w:right w:val="single" w:sz="4" w:space="0" w:color="auto"/>
            </w:tcBorders>
            <w:shd w:val="clear" w:color="auto" w:fill="auto"/>
            <w:vAlign w:val="center"/>
            <w:hideMark/>
          </w:tcPr>
          <w:p w14:paraId="1FA6E043" w14:textId="77777777" w:rsidR="000F36A7" w:rsidRPr="00422336" w:rsidRDefault="000F36A7" w:rsidP="00422336">
            <w:pPr>
              <w:suppressAutoHyphens w:val="0"/>
              <w:spacing w:line="240" w:lineRule="auto"/>
              <w:jc w:val="center"/>
              <w:rPr>
                <w:sz w:val="20"/>
                <w:lang w:eastAsia="pl-PL"/>
              </w:rPr>
            </w:pPr>
            <w:r w:rsidRPr="00422336">
              <w:rPr>
                <w:sz w:val="20"/>
                <w:lang w:eastAsia="pl-PL"/>
              </w:rPr>
              <w:t> </w:t>
            </w:r>
          </w:p>
        </w:tc>
      </w:tr>
    </w:tbl>
    <w:p w14:paraId="408CA619" w14:textId="77777777" w:rsidR="000F36A7" w:rsidRDefault="000F36A7" w:rsidP="000F36A7">
      <w:pPr>
        <w:suppressAutoHyphens w:val="0"/>
        <w:spacing w:before="60" w:after="60" w:line="240" w:lineRule="auto"/>
        <w:jc w:val="both"/>
        <w:rPr>
          <w:rFonts w:eastAsia="Calibri"/>
          <w:sz w:val="20"/>
          <w:lang w:eastAsia="en-US"/>
        </w:rPr>
      </w:pPr>
    </w:p>
    <w:p w14:paraId="07FCD6AD" w14:textId="77777777" w:rsidR="00422336" w:rsidRDefault="00422336" w:rsidP="000F36A7">
      <w:pPr>
        <w:suppressAutoHyphens w:val="0"/>
        <w:spacing w:before="60" w:after="60" w:line="240" w:lineRule="auto"/>
        <w:jc w:val="both"/>
        <w:rPr>
          <w:rFonts w:eastAsia="Calibri"/>
          <w:sz w:val="20"/>
          <w:lang w:eastAsia="en-US"/>
        </w:rPr>
      </w:pPr>
    </w:p>
    <w:p w14:paraId="4BAB9B9C" w14:textId="77777777" w:rsidR="00422336" w:rsidRDefault="00422336" w:rsidP="000F36A7">
      <w:pPr>
        <w:suppressAutoHyphens w:val="0"/>
        <w:spacing w:before="60" w:after="60" w:line="240" w:lineRule="auto"/>
        <w:jc w:val="both"/>
        <w:rPr>
          <w:rFonts w:eastAsia="Calibri"/>
          <w:sz w:val="20"/>
          <w:lang w:eastAsia="en-US"/>
        </w:rPr>
      </w:pPr>
    </w:p>
    <w:p w14:paraId="1A80FC33" w14:textId="77777777" w:rsidR="00422336" w:rsidRDefault="00422336" w:rsidP="000F36A7">
      <w:pPr>
        <w:suppressAutoHyphens w:val="0"/>
        <w:spacing w:before="60" w:after="60" w:line="240" w:lineRule="auto"/>
        <w:jc w:val="both"/>
        <w:rPr>
          <w:rFonts w:eastAsia="Calibri"/>
          <w:sz w:val="20"/>
          <w:lang w:eastAsia="en-US"/>
        </w:rPr>
      </w:pPr>
    </w:p>
    <w:p w14:paraId="07B83F2A" w14:textId="77777777" w:rsidR="00422336" w:rsidRDefault="00422336" w:rsidP="000F36A7">
      <w:pPr>
        <w:suppressAutoHyphens w:val="0"/>
        <w:spacing w:before="60" w:after="60" w:line="240" w:lineRule="auto"/>
        <w:jc w:val="both"/>
        <w:rPr>
          <w:rFonts w:eastAsia="Calibri"/>
          <w:sz w:val="20"/>
          <w:lang w:eastAsia="en-US"/>
        </w:rPr>
      </w:pPr>
    </w:p>
    <w:p w14:paraId="58492DFA" w14:textId="77777777" w:rsidR="00422336" w:rsidRDefault="00422336" w:rsidP="000F36A7">
      <w:pPr>
        <w:suppressAutoHyphens w:val="0"/>
        <w:spacing w:before="60" w:after="60" w:line="240" w:lineRule="auto"/>
        <w:jc w:val="both"/>
        <w:rPr>
          <w:rFonts w:eastAsia="Calibri"/>
          <w:sz w:val="20"/>
          <w:lang w:eastAsia="en-US"/>
        </w:rPr>
      </w:pPr>
    </w:p>
    <w:p w14:paraId="63757677" w14:textId="77777777" w:rsidR="00422336" w:rsidRDefault="00422336" w:rsidP="000F36A7">
      <w:pPr>
        <w:suppressAutoHyphens w:val="0"/>
        <w:spacing w:before="60" w:after="60" w:line="240" w:lineRule="auto"/>
        <w:jc w:val="both"/>
        <w:rPr>
          <w:rFonts w:eastAsia="Calibri"/>
          <w:sz w:val="20"/>
          <w:lang w:eastAsia="en-US"/>
        </w:rPr>
      </w:pPr>
    </w:p>
    <w:p w14:paraId="5D4194CE" w14:textId="77777777" w:rsidR="00422336" w:rsidRDefault="00422336" w:rsidP="000F36A7">
      <w:pPr>
        <w:suppressAutoHyphens w:val="0"/>
        <w:spacing w:before="60" w:after="60" w:line="240" w:lineRule="auto"/>
        <w:jc w:val="both"/>
        <w:rPr>
          <w:rFonts w:eastAsia="Calibri"/>
          <w:sz w:val="20"/>
          <w:lang w:eastAsia="en-US"/>
        </w:rPr>
      </w:pPr>
    </w:p>
    <w:p w14:paraId="06226A23" w14:textId="77777777" w:rsidR="00422336" w:rsidRDefault="00422336" w:rsidP="000F36A7">
      <w:pPr>
        <w:suppressAutoHyphens w:val="0"/>
        <w:spacing w:before="60" w:after="60" w:line="240" w:lineRule="auto"/>
        <w:jc w:val="both"/>
        <w:rPr>
          <w:rFonts w:eastAsia="Calibri"/>
          <w:sz w:val="20"/>
          <w:lang w:eastAsia="en-US"/>
        </w:rPr>
      </w:pPr>
    </w:p>
    <w:p w14:paraId="67E0C396" w14:textId="77777777" w:rsidR="00422336" w:rsidRDefault="00422336" w:rsidP="000F36A7">
      <w:pPr>
        <w:suppressAutoHyphens w:val="0"/>
        <w:spacing w:before="60" w:after="60" w:line="240" w:lineRule="auto"/>
        <w:jc w:val="both"/>
        <w:rPr>
          <w:rFonts w:eastAsia="Calibri"/>
          <w:sz w:val="20"/>
          <w:lang w:eastAsia="en-US"/>
        </w:rPr>
      </w:pPr>
    </w:p>
    <w:p w14:paraId="33E815C1" w14:textId="77777777" w:rsidR="00422336" w:rsidRDefault="00422336" w:rsidP="000F36A7">
      <w:pPr>
        <w:suppressAutoHyphens w:val="0"/>
        <w:spacing w:before="60" w:after="60" w:line="240" w:lineRule="auto"/>
        <w:jc w:val="both"/>
        <w:rPr>
          <w:rFonts w:eastAsia="Calibri"/>
          <w:sz w:val="20"/>
          <w:lang w:eastAsia="en-US"/>
        </w:rPr>
      </w:pPr>
    </w:p>
    <w:p w14:paraId="719D2191" w14:textId="77777777" w:rsidR="00422336" w:rsidRDefault="00422336" w:rsidP="000F36A7">
      <w:pPr>
        <w:suppressAutoHyphens w:val="0"/>
        <w:spacing w:before="60" w:after="60" w:line="240" w:lineRule="auto"/>
        <w:jc w:val="both"/>
        <w:rPr>
          <w:rFonts w:eastAsia="Calibri"/>
          <w:sz w:val="20"/>
          <w:lang w:eastAsia="en-US"/>
        </w:rPr>
      </w:pPr>
    </w:p>
    <w:p w14:paraId="71A8958E" w14:textId="77777777" w:rsidR="00422336" w:rsidRDefault="00422336" w:rsidP="000F36A7">
      <w:pPr>
        <w:suppressAutoHyphens w:val="0"/>
        <w:spacing w:before="60" w:after="60" w:line="240" w:lineRule="auto"/>
        <w:jc w:val="both"/>
        <w:rPr>
          <w:rFonts w:eastAsia="Calibri"/>
          <w:sz w:val="20"/>
          <w:lang w:eastAsia="en-US"/>
        </w:rPr>
      </w:pPr>
    </w:p>
    <w:p w14:paraId="67C9AA45" w14:textId="77777777" w:rsidR="00422336" w:rsidRDefault="00422336" w:rsidP="000F36A7">
      <w:pPr>
        <w:suppressAutoHyphens w:val="0"/>
        <w:spacing w:before="60" w:after="60" w:line="240" w:lineRule="auto"/>
        <w:jc w:val="both"/>
        <w:rPr>
          <w:rFonts w:eastAsia="Calibri"/>
          <w:sz w:val="20"/>
          <w:lang w:eastAsia="en-US"/>
        </w:rPr>
      </w:pPr>
    </w:p>
    <w:p w14:paraId="1A4C77AE" w14:textId="77777777" w:rsidR="00422336" w:rsidRDefault="00422336" w:rsidP="000F36A7">
      <w:pPr>
        <w:suppressAutoHyphens w:val="0"/>
        <w:spacing w:before="60" w:after="60" w:line="240" w:lineRule="auto"/>
        <w:jc w:val="both"/>
        <w:rPr>
          <w:rFonts w:eastAsia="Calibri"/>
          <w:sz w:val="20"/>
          <w:lang w:eastAsia="en-US"/>
        </w:rPr>
      </w:pPr>
    </w:p>
    <w:p w14:paraId="1D2C471C" w14:textId="77777777" w:rsidR="00422336" w:rsidRDefault="00422336" w:rsidP="000F36A7">
      <w:pPr>
        <w:suppressAutoHyphens w:val="0"/>
        <w:spacing w:before="60" w:after="60" w:line="240" w:lineRule="auto"/>
        <w:jc w:val="both"/>
        <w:rPr>
          <w:rFonts w:eastAsia="Calibri"/>
          <w:sz w:val="20"/>
          <w:lang w:eastAsia="en-US"/>
        </w:rPr>
      </w:pPr>
    </w:p>
    <w:p w14:paraId="07D106CE" w14:textId="77777777" w:rsidR="00422336" w:rsidRDefault="00422336" w:rsidP="000F36A7">
      <w:pPr>
        <w:suppressAutoHyphens w:val="0"/>
        <w:spacing w:before="60" w:after="60" w:line="240" w:lineRule="auto"/>
        <w:jc w:val="both"/>
        <w:rPr>
          <w:rFonts w:eastAsia="Calibri"/>
          <w:sz w:val="20"/>
          <w:lang w:eastAsia="en-US"/>
        </w:rPr>
      </w:pPr>
    </w:p>
    <w:p w14:paraId="608EE9F3" w14:textId="77777777" w:rsidR="00422336" w:rsidRDefault="00422336" w:rsidP="000F36A7">
      <w:pPr>
        <w:suppressAutoHyphens w:val="0"/>
        <w:spacing w:before="60" w:after="60" w:line="240" w:lineRule="auto"/>
        <w:jc w:val="both"/>
        <w:rPr>
          <w:rFonts w:eastAsia="Calibri"/>
          <w:sz w:val="20"/>
          <w:lang w:eastAsia="en-US"/>
        </w:rPr>
      </w:pPr>
    </w:p>
    <w:p w14:paraId="195AE669" w14:textId="54F44A01" w:rsidR="000F36A7" w:rsidRDefault="000F36A7" w:rsidP="000F36A7">
      <w:pPr>
        <w:spacing w:line="240" w:lineRule="auto"/>
        <w:jc w:val="both"/>
        <w:rPr>
          <w:b/>
          <w:bCs/>
          <w:szCs w:val="24"/>
        </w:rPr>
      </w:pPr>
      <w:r>
        <w:rPr>
          <w:b/>
          <w:bCs/>
          <w:szCs w:val="24"/>
        </w:rPr>
        <w:lastRenderedPageBreak/>
        <w:t xml:space="preserve">TABELA NR 3: </w:t>
      </w:r>
      <w:r w:rsidR="002D60C9" w:rsidRPr="002D60C9">
        <w:rPr>
          <w:b/>
          <w:bCs/>
          <w:szCs w:val="24"/>
        </w:rPr>
        <w:t>Dostawa elementów wyposażenia na stałe związanego z budynkiem (zgodnie z zestawieniem wynikającym z Tabeli nr 2)</w:t>
      </w:r>
    </w:p>
    <w:p w14:paraId="5FBF12C7" w14:textId="77777777" w:rsidR="00233C4E" w:rsidRDefault="00233C4E" w:rsidP="000614D3">
      <w:pPr>
        <w:tabs>
          <w:tab w:val="num" w:pos="0"/>
        </w:tabs>
        <w:suppressAutoHyphens w:val="0"/>
        <w:snapToGrid w:val="0"/>
        <w:spacing w:line="276" w:lineRule="auto"/>
        <w:jc w:val="both"/>
        <w:rPr>
          <w:rFonts w:eastAsia="Calibri"/>
          <w:sz w:val="28"/>
          <w:szCs w:val="24"/>
          <w:lang w:eastAsia="pl-PL"/>
        </w:rPr>
      </w:pPr>
    </w:p>
    <w:tbl>
      <w:tblPr>
        <w:tblW w:w="500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669"/>
        <w:gridCol w:w="2222"/>
        <w:gridCol w:w="1756"/>
        <w:gridCol w:w="3012"/>
        <w:gridCol w:w="3006"/>
      </w:tblGrid>
      <w:tr w:rsidR="002D2403" w:rsidRPr="00B557BF" w14:paraId="0818EE1B" w14:textId="569F9039" w:rsidTr="002D2403">
        <w:trPr>
          <w:trHeight w:val="1323"/>
        </w:trPr>
        <w:tc>
          <w:tcPr>
            <w:tcW w:w="248" w:type="pct"/>
          </w:tcPr>
          <w:p w14:paraId="3272187F" w14:textId="77777777" w:rsidR="00233C4E" w:rsidRPr="00B557BF" w:rsidRDefault="00233C4E" w:rsidP="00B557BF">
            <w:pPr>
              <w:suppressAutoHyphens w:val="0"/>
              <w:spacing w:line="240" w:lineRule="auto"/>
              <w:rPr>
                <w:rFonts w:eastAsia="Calibri"/>
                <w:bCs/>
                <w:sz w:val="20"/>
                <w:lang w:eastAsia="en-US"/>
              </w:rPr>
            </w:pPr>
            <w:r w:rsidRPr="00B557BF">
              <w:rPr>
                <w:rFonts w:eastAsia="Calibri"/>
                <w:bCs/>
                <w:sz w:val="20"/>
                <w:lang w:eastAsia="en-US"/>
              </w:rPr>
              <w:t>Lp.</w:t>
            </w:r>
          </w:p>
        </w:tc>
        <w:tc>
          <w:tcPr>
            <w:tcW w:w="1513" w:type="pct"/>
          </w:tcPr>
          <w:p w14:paraId="5E227D47" w14:textId="77777777" w:rsidR="00233C4E" w:rsidRPr="00B557BF" w:rsidRDefault="00233C4E" w:rsidP="00B557BF">
            <w:pPr>
              <w:suppressAutoHyphens w:val="0"/>
              <w:spacing w:line="240" w:lineRule="auto"/>
              <w:jc w:val="center"/>
              <w:rPr>
                <w:rFonts w:eastAsia="Calibri"/>
                <w:b/>
                <w:color w:val="000000"/>
                <w:sz w:val="20"/>
                <w:lang w:eastAsia="en-US"/>
              </w:rPr>
            </w:pPr>
          </w:p>
          <w:p w14:paraId="6C2CEF06" w14:textId="77777777" w:rsidR="00233C4E" w:rsidRPr="00B557BF" w:rsidRDefault="00233C4E" w:rsidP="00B557BF">
            <w:pPr>
              <w:suppressAutoHyphens w:val="0"/>
              <w:spacing w:line="240" w:lineRule="auto"/>
              <w:jc w:val="center"/>
              <w:rPr>
                <w:rFonts w:eastAsia="Calibri"/>
                <w:b/>
                <w:color w:val="000000"/>
                <w:sz w:val="20"/>
                <w:lang w:eastAsia="en-US"/>
              </w:rPr>
            </w:pPr>
            <w:r w:rsidRPr="00B557BF">
              <w:rPr>
                <w:rFonts w:eastAsia="Calibri"/>
                <w:b/>
                <w:color w:val="000000"/>
                <w:sz w:val="20"/>
                <w:lang w:eastAsia="en-US"/>
              </w:rPr>
              <w:t xml:space="preserve">Zakres przedmiotu zamówienia </w:t>
            </w:r>
          </w:p>
        </w:tc>
        <w:tc>
          <w:tcPr>
            <w:tcW w:w="720" w:type="pct"/>
          </w:tcPr>
          <w:p w14:paraId="12DA980B" w14:textId="77777777"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 xml:space="preserve">Wartość wymagana/graniczna określona przez Zamawiającego </w:t>
            </w:r>
          </w:p>
        </w:tc>
        <w:tc>
          <w:tcPr>
            <w:tcW w:w="569" w:type="pct"/>
          </w:tcPr>
          <w:p w14:paraId="67078FF9" w14:textId="77777777"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 xml:space="preserve">Spełnienie przez Wykonawcę warunku granicznego określonego przez Zamawiającego </w:t>
            </w:r>
          </w:p>
          <w:p w14:paraId="282B2338" w14:textId="77777777"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 xml:space="preserve">TAK lub NIE* </w:t>
            </w:r>
          </w:p>
        </w:tc>
        <w:tc>
          <w:tcPr>
            <w:tcW w:w="976" w:type="pct"/>
          </w:tcPr>
          <w:p w14:paraId="19F2D411" w14:textId="77777777" w:rsidR="00233C4E" w:rsidRPr="00B557BF" w:rsidRDefault="00233C4E" w:rsidP="00B557BF">
            <w:pPr>
              <w:suppressAutoHyphens w:val="0"/>
              <w:spacing w:line="240" w:lineRule="auto"/>
              <w:jc w:val="center"/>
              <w:rPr>
                <w:rFonts w:eastAsia="Calibri"/>
                <w:b/>
                <w:bCs/>
                <w:color w:val="000000"/>
                <w:sz w:val="20"/>
                <w:lang w:eastAsia="en-US"/>
              </w:rPr>
            </w:pPr>
          </w:p>
          <w:p w14:paraId="13BE56E9" w14:textId="77777777"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 xml:space="preserve">Wartość oferowania* </w:t>
            </w:r>
          </w:p>
        </w:tc>
        <w:tc>
          <w:tcPr>
            <w:tcW w:w="974" w:type="pct"/>
          </w:tcPr>
          <w:p w14:paraId="3147B5F3" w14:textId="77777777"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 xml:space="preserve">Producent, </w:t>
            </w:r>
          </w:p>
          <w:p w14:paraId="271BFB88" w14:textId="77777777"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 xml:space="preserve">nazwa własna, model/typ, </w:t>
            </w:r>
          </w:p>
          <w:p w14:paraId="778D4920" w14:textId="77777777"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 xml:space="preserve"> rok produkcji </w:t>
            </w:r>
          </w:p>
          <w:p w14:paraId="426CBD17" w14:textId="023B3DBA" w:rsidR="00233C4E" w:rsidRPr="00B557BF" w:rsidRDefault="00233C4E" w:rsidP="00B557BF">
            <w:pPr>
              <w:suppressAutoHyphens w:val="0"/>
              <w:spacing w:line="240" w:lineRule="auto"/>
              <w:jc w:val="center"/>
              <w:rPr>
                <w:rFonts w:eastAsia="Calibri"/>
                <w:b/>
                <w:bCs/>
                <w:color w:val="000000"/>
                <w:sz w:val="20"/>
                <w:lang w:eastAsia="en-US"/>
              </w:rPr>
            </w:pPr>
            <w:r w:rsidRPr="00B557BF">
              <w:rPr>
                <w:rFonts w:eastAsia="Calibri"/>
                <w:b/>
                <w:bCs/>
                <w:color w:val="000000"/>
                <w:sz w:val="20"/>
                <w:lang w:eastAsia="en-US"/>
              </w:rPr>
              <w:t>nr katalogowy</w:t>
            </w:r>
          </w:p>
        </w:tc>
      </w:tr>
      <w:tr w:rsidR="00233C4E" w:rsidRPr="00B557BF" w14:paraId="1CA8DC7F" w14:textId="609EE1C9" w:rsidTr="002D2403">
        <w:tc>
          <w:tcPr>
            <w:tcW w:w="248" w:type="pct"/>
            <w:vAlign w:val="center"/>
          </w:tcPr>
          <w:p w14:paraId="3F7343E5" w14:textId="77777777" w:rsidR="00233C4E" w:rsidRPr="00B557BF" w:rsidRDefault="00233C4E" w:rsidP="00B557BF">
            <w:pPr>
              <w:suppressAutoHyphens w:val="0"/>
              <w:spacing w:line="240" w:lineRule="auto"/>
              <w:jc w:val="center"/>
              <w:rPr>
                <w:rFonts w:eastAsia="Calibri"/>
                <w:b/>
                <w:sz w:val="20"/>
                <w:lang w:eastAsia="en-US"/>
              </w:rPr>
            </w:pPr>
            <w:r w:rsidRPr="00B557BF">
              <w:rPr>
                <w:rFonts w:eastAsia="Calibri"/>
                <w:b/>
                <w:sz w:val="20"/>
                <w:lang w:eastAsia="en-US"/>
              </w:rPr>
              <w:t xml:space="preserve">1. </w:t>
            </w:r>
          </w:p>
        </w:tc>
        <w:tc>
          <w:tcPr>
            <w:tcW w:w="3778" w:type="pct"/>
            <w:gridSpan w:val="4"/>
            <w:tcBorders>
              <w:top w:val="single" w:sz="4" w:space="0" w:color="00000A"/>
              <w:left w:val="single" w:sz="4" w:space="0" w:color="00000A"/>
              <w:bottom w:val="single" w:sz="4" w:space="0" w:color="00000A"/>
            </w:tcBorders>
            <w:shd w:val="clear" w:color="000000" w:fill="FFFFFF"/>
            <w:vAlign w:val="center"/>
          </w:tcPr>
          <w:p w14:paraId="79F73B3F" w14:textId="592F5BC4" w:rsidR="00233C4E" w:rsidRPr="00B557BF" w:rsidRDefault="00233C4E" w:rsidP="00B557BF">
            <w:pPr>
              <w:suppressAutoHyphens w:val="0"/>
              <w:spacing w:line="240" w:lineRule="auto"/>
              <w:rPr>
                <w:rFonts w:eastAsia="Calibri"/>
                <w:color w:val="000000"/>
                <w:sz w:val="20"/>
                <w:lang w:eastAsia="en-US"/>
              </w:rPr>
            </w:pPr>
            <w:r w:rsidRPr="00B557BF">
              <w:rPr>
                <w:b/>
                <w:bCs/>
                <w:sz w:val="20"/>
              </w:rPr>
              <w:t xml:space="preserve">Panel </w:t>
            </w:r>
            <w:proofErr w:type="spellStart"/>
            <w:r w:rsidRPr="00B557BF">
              <w:rPr>
                <w:b/>
                <w:bCs/>
                <w:sz w:val="20"/>
              </w:rPr>
              <w:t>nadłóżkowy</w:t>
            </w:r>
            <w:proofErr w:type="spellEnd"/>
            <w:r w:rsidRPr="00B557BF">
              <w:rPr>
                <w:b/>
                <w:bCs/>
                <w:sz w:val="20"/>
              </w:rPr>
              <w:t xml:space="preserve"> pionowy </w:t>
            </w:r>
          </w:p>
        </w:tc>
        <w:tc>
          <w:tcPr>
            <w:tcW w:w="974" w:type="pct"/>
            <w:vMerge w:val="restart"/>
          </w:tcPr>
          <w:p w14:paraId="4A48D255"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11221FD3" w14:textId="66B9D973" w:rsidTr="002D2403">
        <w:tc>
          <w:tcPr>
            <w:tcW w:w="248" w:type="pct"/>
            <w:vAlign w:val="center"/>
          </w:tcPr>
          <w:p w14:paraId="151FAA50" w14:textId="77777777" w:rsidR="00233C4E" w:rsidRPr="00B557BF" w:rsidRDefault="00233C4E" w:rsidP="00B557BF">
            <w:pPr>
              <w:suppressAutoHyphens w:val="0"/>
              <w:spacing w:line="240" w:lineRule="auto"/>
              <w:jc w:val="center"/>
              <w:rPr>
                <w:rFonts w:eastAsia="Calibri"/>
                <w:bCs/>
                <w:sz w:val="20"/>
                <w:lang w:eastAsia="en-US"/>
              </w:rPr>
            </w:pPr>
            <w:r w:rsidRPr="00B557BF">
              <w:rPr>
                <w:rFonts w:eastAsia="Calibri"/>
                <w:bCs/>
                <w:sz w:val="20"/>
                <w:lang w:eastAsia="en-US"/>
              </w:rPr>
              <w:t>1.1</w:t>
            </w:r>
          </w:p>
        </w:tc>
        <w:tc>
          <w:tcPr>
            <w:tcW w:w="1513" w:type="pct"/>
            <w:vAlign w:val="center"/>
          </w:tcPr>
          <w:p w14:paraId="7AD57F0C" w14:textId="77777777" w:rsidR="00233C4E" w:rsidRPr="00B557BF" w:rsidRDefault="00233C4E" w:rsidP="00B557BF">
            <w:pPr>
              <w:suppressAutoHyphens w:val="0"/>
              <w:spacing w:line="240" w:lineRule="auto"/>
              <w:jc w:val="both"/>
              <w:rPr>
                <w:color w:val="000000"/>
                <w:sz w:val="20"/>
                <w:lang w:eastAsia="en-US"/>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vAlign w:val="center"/>
          </w:tcPr>
          <w:p w14:paraId="6B77F434" w14:textId="29F01237"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3E0710A"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045D7A1B"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02D7F110"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026FFBA5" w14:textId="77777777" w:rsidTr="002D2403">
        <w:tc>
          <w:tcPr>
            <w:tcW w:w="248" w:type="pct"/>
            <w:vAlign w:val="center"/>
          </w:tcPr>
          <w:p w14:paraId="4D4B3438" w14:textId="0FBA9DE9"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1.2</w:t>
            </w:r>
          </w:p>
        </w:tc>
        <w:tc>
          <w:tcPr>
            <w:tcW w:w="1513" w:type="pct"/>
            <w:shd w:val="clear" w:color="auto" w:fill="auto"/>
          </w:tcPr>
          <w:p w14:paraId="591F2148" w14:textId="756146F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Panel przyłóżkowy pionowy montowany do ściany. Profile lakierowane. </w:t>
            </w:r>
          </w:p>
        </w:tc>
        <w:tc>
          <w:tcPr>
            <w:tcW w:w="720" w:type="pct"/>
            <w:vAlign w:val="center"/>
          </w:tcPr>
          <w:p w14:paraId="1A4CB84D" w14:textId="2A4A3B02"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C472017"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1FA6DC16"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5F5607A4"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766CE655" w14:textId="77777777" w:rsidTr="002D2403">
        <w:tc>
          <w:tcPr>
            <w:tcW w:w="248" w:type="pct"/>
            <w:vAlign w:val="center"/>
          </w:tcPr>
          <w:p w14:paraId="2DE7B23D" w14:textId="4CE26166"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1.3</w:t>
            </w:r>
          </w:p>
        </w:tc>
        <w:tc>
          <w:tcPr>
            <w:tcW w:w="1513" w:type="pct"/>
            <w:shd w:val="clear" w:color="auto" w:fill="auto"/>
          </w:tcPr>
          <w:p w14:paraId="2CAD96EB" w14:textId="2FEC6F50"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Panel - w wykonaniu dwustronnym – strona lewa oraz prawa - możliwość montażu gniazd z lewej jak również z prawej strony  panelu, wykonany z aluminium lakierowanego na kolor RAL. </w:t>
            </w:r>
          </w:p>
        </w:tc>
        <w:tc>
          <w:tcPr>
            <w:tcW w:w="720" w:type="pct"/>
            <w:vAlign w:val="center"/>
          </w:tcPr>
          <w:p w14:paraId="1A837729" w14:textId="7CC687C7"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07F25CE"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68DA155E"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1172A692"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3E213338" w14:textId="77777777" w:rsidTr="002D2403">
        <w:tc>
          <w:tcPr>
            <w:tcW w:w="248" w:type="pct"/>
            <w:vAlign w:val="center"/>
          </w:tcPr>
          <w:p w14:paraId="3242226A" w14:textId="6A6E3693"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1.4</w:t>
            </w:r>
          </w:p>
        </w:tc>
        <w:tc>
          <w:tcPr>
            <w:tcW w:w="1513" w:type="pct"/>
            <w:shd w:val="clear" w:color="auto" w:fill="auto"/>
          </w:tcPr>
          <w:p w14:paraId="2E2F0C15" w14:textId="1C771406"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Belka główna panelu z profilu aluminiowego w kształcie ściętym umożliwiającym zamocowanie gniazd elektrycznych i gazowych pod kątem w stosunku do stanowiska łóżkowego. Taka konstrukcja umożliwia łatwe użytkowanie gniazd przez personel. Profil o wymiarze min. 380 x 180 mm. Wysokość panelu min. 1500 mm.</w:t>
            </w:r>
          </w:p>
        </w:tc>
        <w:tc>
          <w:tcPr>
            <w:tcW w:w="720" w:type="pct"/>
            <w:vAlign w:val="center"/>
          </w:tcPr>
          <w:p w14:paraId="5DEF57B8" w14:textId="6753C524"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20522BB"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5A12478F"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0A501ACF"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17DD06F9" w14:textId="77777777" w:rsidTr="002D2403">
        <w:tc>
          <w:tcPr>
            <w:tcW w:w="248" w:type="pct"/>
            <w:vAlign w:val="center"/>
          </w:tcPr>
          <w:p w14:paraId="174C27BF" w14:textId="04B58B44"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1.5</w:t>
            </w:r>
          </w:p>
        </w:tc>
        <w:tc>
          <w:tcPr>
            <w:tcW w:w="1513" w:type="pct"/>
            <w:shd w:val="clear" w:color="auto" w:fill="auto"/>
          </w:tcPr>
          <w:p w14:paraId="5F9D759E" w14:textId="1F47FA5B"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Profil panelu posiadający </w:t>
            </w:r>
            <w:proofErr w:type="spellStart"/>
            <w:r w:rsidRPr="00B557BF">
              <w:rPr>
                <w:rStyle w:val="FontStyle108"/>
                <w:b w:val="0"/>
                <w:bCs w:val="0"/>
              </w:rPr>
              <w:t>odseperowane</w:t>
            </w:r>
            <w:proofErr w:type="spellEnd"/>
            <w:r w:rsidRPr="00B557BF">
              <w:rPr>
                <w:rStyle w:val="FontStyle108"/>
                <w:b w:val="0"/>
                <w:bCs w:val="0"/>
              </w:rPr>
              <w:t xml:space="preserve"> kanały dla lewej oraz prawej strony. </w:t>
            </w:r>
          </w:p>
        </w:tc>
        <w:tc>
          <w:tcPr>
            <w:tcW w:w="720" w:type="pct"/>
            <w:vAlign w:val="center"/>
          </w:tcPr>
          <w:p w14:paraId="36B6272F" w14:textId="13BEECFE"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50A086D"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6CF1E29C"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168F7089"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4F0C521F" w14:textId="77777777" w:rsidTr="002D2403">
        <w:tc>
          <w:tcPr>
            <w:tcW w:w="248" w:type="pct"/>
            <w:vAlign w:val="center"/>
          </w:tcPr>
          <w:p w14:paraId="78DCE0EC" w14:textId="5C1143C4"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1.6</w:t>
            </w:r>
          </w:p>
        </w:tc>
        <w:tc>
          <w:tcPr>
            <w:tcW w:w="1513" w:type="pct"/>
            <w:shd w:val="clear" w:color="auto" w:fill="auto"/>
          </w:tcPr>
          <w:p w14:paraId="4CADBD7D" w14:textId="275C362C"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W środkowej części panelu na całej długości  rurowy profil montażowy o średnicy min 36 mm do mocowania wyposażenia dodatkowego oraz półek</w:t>
            </w:r>
          </w:p>
        </w:tc>
        <w:tc>
          <w:tcPr>
            <w:tcW w:w="720" w:type="pct"/>
            <w:vAlign w:val="center"/>
          </w:tcPr>
          <w:p w14:paraId="404B32B6" w14:textId="1E9689DE"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FE542D7"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3941F9F6"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331F33A0"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43033608" w14:textId="77777777" w:rsidTr="002D2403">
        <w:tc>
          <w:tcPr>
            <w:tcW w:w="248" w:type="pct"/>
            <w:vAlign w:val="center"/>
          </w:tcPr>
          <w:p w14:paraId="3D6EA0D9" w14:textId="11B8A062"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1.7</w:t>
            </w:r>
          </w:p>
        </w:tc>
        <w:tc>
          <w:tcPr>
            <w:tcW w:w="1513" w:type="pct"/>
            <w:shd w:val="clear" w:color="auto" w:fill="auto"/>
          </w:tcPr>
          <w:p w14:paraId="581D8CAE" w14:textId="179709E8"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Łatwe utrzymanie czystości; powierzchnie gładkie, bez wystających elementów, kształty zaokrąglone bez </w:t>
            </w:r>
            <w:r w:rsidRPr="00B557BF">
              <w:rPr>
                <w:rStyle w:val="FontStyle108"/>
                <w:b w:val="0"/>
                <w:bCs w:val="0"/>
              </w:rPr>
              <w:lastRenderedPageBreak/>
              <w:t xml:space="preserve">ostrych krawędzi i kantów. Panel odporny na płynne środki dezynfekcyjne. </w:t>
            </w:r>
          </w:p>
        </w:tc>
        <w:tc>
          <w:tcPr>
            <w:tcW w:w="720" w:type="pct"/>
            <w:vAlign w:val="center"/>
          </w:tcPr>
          <w:p w14:paraId="00AAE5FA" w14:textId="1033C8F7"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lastRenderedPageBreak/>
              <w:t>TAK</w:t>
            </w:r>
          </w:p>
        </w:tc>
        <w:tc>
          <w:tcPr>
            <w:tcW w:w="569" w:type="pct"/>
          </w:tcPr>
          <w:p w14:paraId="3745577A"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7A39AAE0"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115D4A97"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393B9D96" w14:textId="77777777" w:rsidTr="002D2403">
        <w:tc>
          <w:tcPr>
            <w:tcW w:w="248" w:type="pct"/>
            <w:vAlign w:val="center"/>
          </w:tcPr>
          <w:p w14:paraId="09A1F659" w14:textId="0068D9FB"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1.8</w:t>
            </w:r>
          </w:p>
        </w:tc>
        <w:tc>
          <w:tcPr>
            <w:tcW w:w="1513" w:type="pct"/>
            <w:shd w:val="clear" w:color="auto" w:fill="auto"/>
          </w:tcPr>
          <w:p w14:paraId="1863CD8B"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Możliwość rozbudowy panelu w przyszłości o dodatkowe elementy wyposażenia:</w:t>
            </w:r>
          </w:p>
          <w:p w14:paraId="47D1132E"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uchwyty</w:t>
            </w:r>
          </w:p>
          <w:p w14:paraId="3AD9A2B4"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półki</w:t>
            </w:r>
          </w:p>
          <w:p w14:paraId="4A43A8CF"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szuflady</w:t>
            </w:r>
          </w:p>
          <w:p w14:paraId="25747BF7" w14:textId="20AFE9BD"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Bez dokonywania przeróbek i wymiany elementów</w:t>
            </w:r>
          </w:p>
        </w:tc>
        <w:tc>
          <w:tcPr>
            <w:tcW w:w="720" w:type="pct"/>
            <w:vAlign w:val="center"/>
          </w:tcPr>
          <w:p w14:paraId="00C47F16" w14:textId="2DB171DD"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D4C25FE"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3D5A4130"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4A83B174"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1AB37649" w14:textId="77777777" w:rsidTr="002D2403">
        <w:tc>
          <w:tcPr>
            <w:tcW w:w="248" w:type="pct"/>
            <w:vAlign w:val="center"/>
          </w:tcPr>
          <w:p w14:paraId="00F63762" w14:textId="6815DBD0"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1.9</w:t>
            </w:r>
          </w:p>
        </w:tc>
        <w:tc>
          <w:tcPr>
            <w:tcW w:w="1513" w:type="pct"/>
            <w:shd w:val="clear" w:color="auto" w:fill="auto"/>
          </w:tcPr>
          <w:p w14:paraId="17A6B7A7"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Łączność i przesyłanie danych: </w:t>
            </w:r>
          </w:p>
          <w:p w14:paraId="00B76D4B" w14:textId="71E039C9"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4 x gniazdo teleinformatyczne do </w:t>
            </w:r>
            <w:proofErr w:type="spellStart"/>
            <w:r w:rsidRPr="00B557BF">
              <w:rPr>
                <w:rStyle w:val="FontStyle108"/>
                <w:b w:val="0"/>
                <w:bCs w:val="0"/>
              </w:rPr>
              <w:t>przesyłu</w:t>
            </w:r>
            <w:proofErr w:type="spellEnd"/>
            <w:r w:rsidRPr="00B557BF">
              <w:rPr>
                <w:rStyle w:val="FontStyle108"/>
                <w:b w:val="0"/>
                <w:bCs w:val="0"/>
              </w:rPr>
              <w:t xml:space="preserve"> danych typ RJ45 cat.6 po 2 szt. Na lewą i prawą stronę</w:t>
            </w:r>
          </w:p>
        </w:tc>
        <w:tc>
          <w:tcPr>
            <w:tcW w:w="720" w:type="pct"/>
            <w:vAlign w:val="center"/>
          </w:tcPr>
          <w:p w14:paraId="17E87CB0" w14:textId="0B6A05BA"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D0431E1"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34FA704D"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06B2F6D1"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733488C9" w14:textId="77777777" w:rsidTr="002D2403">
        <w:tc>
          <w:tcPr>
            <w:tcW w:w="248" w:type="pct"/>
            <w:vAlign w:val="center"/>
          </w:tcPr>
          <w:p w14:paraId="209717A4" w14:textId="0344DDBF"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1.10</w:t>
            </w:r>
          </w:p>
        </w:tc>
        <w:tc>
          <w:tcPr>
            <w:tcW w:w="1513" w:type="pct"/>
            <w:shd w:val="clear" w:color="auto" w:fill="auto"/>
          </w:tcPr>
          <w:p w14:paraId="4215D618"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Gniazda elektryczne:</w:t>
            </w:r>
          </w:p>
          <w:p w14:paraId="5F72BE3A" w14:textId="5AC33D25"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12 x gniazdo elektryczne 230V/50Hz po 6 gniazd na lewą stronę i prawą stronę</w:t>
            </w:r>
          </w:p>
        </w:tc>
        <w:tc>
          <w:tcPr>
            <w:tcW w:w="720" w:type="pct"/>
            <w:vAlign w:val="center"/>
          </w:tcPr>
          <w:p w14:paraId="4FF89421" w14:textId="7D6A6D42"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E57A6C2"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53A5221D"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011A90E0"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5CFD5040" w14:textId="77777777" w:rsidTr="002D2403">
        <w:tc>
          <w:tcPr>
            <w:tcW w:w="248" w:type="pct"/>
            <w:vAlign w:val="center"/>
          </w:tcPr>
          <w:p w14:paraId="4801A647" w14:textId="50938F5F"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1.11</w:t>
            </w:r>
          </w:p>
        </w:tc>
        <w:tc>
          <w:tcPr>
            <w:tcW w:w="1513" w:type="pct"/>
            <w:shd w:val="clear" w:color="auto" w:fill="auto"/>
          </w:tcPr>
          <w:p w14:paraId="0F0D99E6"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Panel wyposażony  w gniazda gazów medycznych (standard AGA) umieszczone od frontu panelu</w:t>
            </w:r>
          </w:p>
          <w:p w14:paraId="17D5BDC9" w14:textId="77777777" w:rsidR="00233C4E" w:rsidRPr="00B557BF" w:rsidRDefault="00233C4E" w:rsidP="00B557BF">
            <w:pPr>
              <w:numPr>
                <w:ilvl w:val="0"/>
                <w:numId w:val="25"/>
              </w:numPr>
              <w:suppressAutoHyphens w:val="0"/>
              <w:spacing w:line="240" w:lineRule="auto"/>
              <w:jc w:val="both"/>
              <w:rPr>
                <w:rStyle w:val="FontStyle108"/>
                <w:b w:val="0"/>
                <w:bCs w:val="0"/>
              </w:rPr>
            </w:pPr>
            <w:r w:rsidRPr="00B557BF">
              <w:rPr>
                <w:rStyle w:val="FontStyle108"/>
                <w:b w:val="0"/>
                <w:bCs w:val="0"/>
              </w:rPr>
              <w:t xml:space="preserve">4 x gniazdo gazów medycznych O2  </w:t>
            </w:r>
          </w:p>
          <w:p w14:paraId="7DDE8874" w14:textId="77777777" w:rsidR="00233C4E" w:rsidRPr="00B557BF" w:rsidRDefault="00233C4E" w:rsidP="00B557BF">
            <w:pPr>
              <w:numPr>
                <w:ilvl w:val="0"/>
                <w:numId w:val="25"/>
              </w:numPr>
              <w:suppressAutoHyphens w:val="0"/>
              <w:spacing w:line="240" w:lineRule="auto"/>
              <w:jc w:val="both"/>
              <w:rPr>
                <w:rStyle w:val="FontStyle108"/>
                <w:b w:val="0"/>
                <w:bCs w:val="0"/>
              </w:rPr>
            </w:pPr>
            <w:r w:rsidRPr="00B557BF">
              <w:rPr>
                <w:rStyle w:val="FontStyle108"/>
                <w:b w:val="0"/>
                <w:bCs w:val="0"/>
              </w:rPr>
              <w:t xml:space="preserve">4x gniazdo gazów medycznych próżnia VAC </w:t>
            </w:r>
          </w:p>
          <w:p w14:paraId="5D25D26F" w14:textId="77777777" w:rsidR="00233C4E" w:rsidRPr="00B557BF" w:rsidRDefault="00233C4E" w:rsidP="00B557BF">
            <w:pPr>
              <w:numPr>
                <w:ilvl w:val="0"/>
                <w:numId w:val="25"/>
              </w:numPr>
              <w:suppressAutoHyphens w:val="0"/>
              <w:spacing w:line="240" w:lineRule="auto"/>
              <w:jc w:val="both"/>
              <w:rPr>
                <w:rStyle w:val="FontStyle108"/>
                <w:b w:val="0"/>
                <w:bCs w:val="0"/>
              </w:rPr>
            </w:pPr>
            <w:r w:rsidRPr="00B557BF">
              <w:rPr>
                <w:rStyle w:val="FontStyle108"/>
                <w:b w:val="0"/>
                <w:bCs w:val="0"/>
              </w:rPr>
              <w:t xml:space="preserve">4 x gniazdo gazów medycznych </w:t>
            </w:r>
            <w:proofErr w:type="spellStart"/>
            <w:r w:rsidRPr="00B557BF">
              <w:rPr>
                <w:rStyle w:val="FontStyle108"/>
                <w:b w:val="0"/>
                <w:bCs w:val="0"/>
              </w:rPr>
              <w:t>spr</w:t>
            </w:r>
            <w:proofErr w:type="spellEnd"/>
            <w:r w:rsidRPr="00B557BF">
              <w:rPr>
                <w:rStyle w:val="FontStyle108"/>
                <w:b w:val="0"/>
                <w:bCs w:val="0"/>
              </w:rPr>
              <w:t>. powietrze AIR</w:t>
            </w:r>
          </w:p>
          <w:p w14:paraId="0F06D5C0" w14:textId="77777777" w:rsidR="00233C4E" w:rsidRPr="00B557BF" w:rsidRDefault="00233C4E" w:rsidP="00B557BF">
            <w:pPr>
              <w:numPr>
                <w:ilvl w:val="0"/>
                <w:numId w:val="25"/>
              </w:numPr>
              <w:suppressAutoHyphens w:val="0"/>
              <w:spacing w:line="240" w:lineRule="auto"/>
              <w:jc w:val="both"/>
              <w:rPr>
                <w:rStyle w:val="FontStyle108"/>
                <w:b w:val="0"/>
                <w:bCs w:val="0"/>
              </w:rPr>
            </w:pPr>
            <w:r w:rsidRPr="00B557BF">
              <w:rPr>
                <w:rStyle w:val="FontStyle108"/>
                <w:b w:val="0"/>
                <w:bCs w:val="0"/>
              </w:rPr>
              <w:t>punkty poboru gazów medycznych rozmieszczone symetrycznie na każdej ze stron tj. 2 x O2, 2 x VAC, 2 x AIR po stronie lewej i prawej</w:t>
            </w:r>
          </w:p>
          <w:p w14:paraId="0254C86A" w14:textId="1442F008"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Wszelkie naprawy i konserwacja dokonywane przy punktach poboru gazów medycznych wraz z ich ewentualna wymianą mają być dokonywane od strony frontowej </w:t>
            </w:r>
          </w:p>
        </w:tc>
        <w:tc>
          <w:tcPr>
            <w:tcW w:w="720" w:type="pct"/>
            <w:vAlign w:val="center"/>
          </w:tcPr>
          <w:p w14:paraId="09993D17" w14:textId="77777777" w:rsidR="00233C4E" w:rsidRPr="00B557BF" w:rsidRDefault="00233C4E" w:rsidP="00B557BF">
            <w:pPr>
              <w:suppressAutoHyphens w:val="0"/>
              <w:spacing w:line="240" w:lineRule="auto"/>
              <w:jc w:val="center"/>
              <w:rPr>
                <w:b/>
                <w:bCs/>
                <w:color w:val="000000"/>
                <w:sz w:val="20"/>
                <w:lang w:eastAsia="en-US"/>
              </w:rPr>
            </w:pPr>
          </w:p>
        </w:tc>
        <w:tc>
          <w:tcPr>
            <w:tcW w:w="569" w:type="pct"/>
          </w:tcPr>
          <w:p w14:paraId="56C93FC6"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01A0640B"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012AAB61"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09261415" w14:textId="77777777" w:rsidTr="002D2403">
        <w:tc>
          <w:tcPr>
            <w:tcW w:w="248" w:type="pct"/>
            <w:vAlign w:val="center"/>
          </w:tcPr>
          <w:p w14:paraId="7D1582B3" w14:textId="5A8DB4B3"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1.12</w:t>
            </w:r>
          </w:p>
        </w:tc>
        <w:tc>
          <w:tcPr>
            <w:tcW w:w="1513" w:type="pct"/>
            <w:shd w:val="clear" w:color="auto" w:fill="auto"/>
          </w:tcPr>
          <w:p w14:paraId="528FECD2"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1 x półka z materiału kompozytowego bakteriobójczego  z możliwością regulacji bezstopniowej wysokości montowana na rurowym profilu montażowym o wymiarach  (+/- 5%) 440 mm x 360mm, materiał półki kompozytowy całkowicie gładki zapobiegający ogniskowaniu się bakterii</w:t>
            </w:r>
          </w:p>
          <w:p w14:paraId="767D055C"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 xml:space="preserve">1 x półka z materiału kompozytowego bakteriobójczego o wymiarach  (+/- 5%) 440 mm x 360mm z szufladą z możliwością regulacji bezstopniowej wysokości montowana na rurowym profilu montażowym, materiał półki kompozytowy </w:t>
            </w:r>
            <w:r w:rsidRPr="00B557BF">
              <w:rPr>
                <w:rStyle w:val="FontStyle108"/>
                <w:b w:val="0"/>
                <w:bCs w:val="0"/>
              </w:rPr>
              <w:lastRenderedPageBreak/>
              <w:t>całkowicie gładki zapobiegający ogniskowaniu się bakterii, front szuflady także wykonany z materiału kompozytowego bakteriobójczego całkowicie gładkiego z profilowanym wycięciem służącym za uchwyt – nie dopuszcza się uchwytów wystających poza czoło szuflady ani uchwytów wpuszczanych w czoło szuflady</w:t>
            </w:r>
          </w:p>
          <w:p w14:paraId="354388CB"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Półki wyposażone w szyny boczne do montażu wyposażenia dodatkowego – szyny boczne o wymiarach 25 x 10 mm i długości min. 20 cm oraz dopuszczalnym obciążeniu min. 10 kg</w:t>
            </w:r>
          </w:p>
          <w:p w14:paraId="7AE39CA6" w14:textId="7777777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 xml:space="preserve">Udźwig półek min. 20kg </w:t>
            </w:r>
          </w:p>
          <w:p w14:paraId="3D44152C" w14:textId="08FD8265"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Oświetlenie nocne LED min. 5W zintegrowane montowane w dolnej części panelu  świecące w dół w stronę podłogi</w:t>
            </w:r>
          </w:p>
        </w:tc>
        <w:tc>
          <w:tcPr>
            <w:tcW w:w="720" w:type="pct"/>
            <w:vAlign w:val="center"/>
          </w:tcPr>
          <w:p w14:paraId="77ED1478" w14:textId="76EE821F"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lastRenderedPageBreak/>
              <w:t>TAK</w:t>
            </w:r>
          </w:p>
        </w:tc>
        <w:tc>
          <w:tcPr>
            <w:tcW w:w="569" w:type="pct"/>
          </w:tcPr>
          <w:p w14:paraId="5D37377A"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2A583523"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14FB562F"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75960ACB" w14:textId="77777777" w:rsidTr="002D2403">
        <w:tc>
          <w:tcPr>
            <w:tcW w:w="248" w:type="pct"/>
            <w:vAlign w:val="center"/>
          </w:tcPr>
          <w:p w14:paraId="3C4A60DF" w14:textId="5EA32ADE"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1.13</w:t>
            </w:r>
          </w:p>
        </w:tc>
        <w:tc>
          <w:tcPr>
            <w:tcW w:w="1513" w:type="pct"/>
            <w:shd w:val="clear" w:color="auto" w:fill="auto"/>
            <w:vAlign w:val="center"/>
          </w:tcPr>
          <w:p w14:paraId="0C7325AE" w14:textId="2B023D6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 xml:space="preserve">Wyrób klasy </w:t>
            </w:r>
            <w:proofErr w:type="spellStart"/>
            <w:r w:rsidRPr="00B557BF">
              <w:rPr>
                <w:rStyle w:val="FontStyle108"/>
                <w:b w:val="0"/>
                <w:bCs w:val="0"/>
              </w:rPr>
              <w:t>IIb</w:t>
            </w:r>
            <w:proofErr w:type="spellEnd"/>
          </w:p>
        </w:tc>
        <w:tc>
          <w:tcPr>
            <w:tcW w:w="720" w:type="pct"/>
            <w:vAlign w:val="center"/>
          </w:tcPr>
          <w:p w14:paraId="38792F72" w14:textId="3702D6EC"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C1DFAD6"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452CB617"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5F525BBB"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4781FDF6" w14:textId="77777777" w:rsidTr="002D2403">
        <w:tc>
          <w:tcPr>
            <w:tcW w:w="248" w:type="pct"/>
            <w:vAlign w:val="center"/>
          </w:tcPr>
          <w:p w14:paraId="1300A3E0" w14:textId="12002E8B"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1.14</w:t>
            </w:r>
          </w:p>
        </w:tc>
        <w:tc>
          <w:tcPr>
            <w:tcW w:w="1513" w:type="pct"/>
            <w:shd w:val="clear" w:color="auto" w:fill="auto"/>
            <w:vAlign w:val="center"/>
          </w:tcPr>
          <w:p w14:paraId="1A9B8C90" w14:textId="3DB2F46E"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Certyfikat ISO 9001 oraz 13485:2016 dla producenta</w:t>
            </w:r>
          </w:p>
        </w:tc>
        <w:tc>
          <w:tcPr>
            <w:tcW w:w="720" w:type="pct"/>
            <w:vAlign w:val="center"/>
          </w:tcPr>
          <w:p w14:paraId="5C6C2F07" w14:textId="02FBF8B9"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D54FAA8"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0020D414"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0674BCF7"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67051A8D" w14:textId="77777777" w:rsidTr="002D2403">
        <w:tc>
          <w:tcPr>
            <w:tcW w:w="248" w:type="pct"/>
            <w:vAlign w:val="center"/>
          </w:tcPr>
          <w:p w14:paraId="5E4C0D0A" w14:textId="046AAC82"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1.15</w:t>
            </w:r>
          </w:p>
        </w:tc>
        <w:tc>
          <w:tcPr>
            <w:tcW w:w="1513" w:type="pct"/>
            <w:shd w:val="clear" w:color="auto" w:fill="auto"/>
            <w:vAlign w:val="center"/>
          </w:tcPr>
          <w:p w14:paraId="269D1792" w14:textId="6023DA97"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Deklaracja zgodności CE wydana przez producenta</w:t>
            </w:r>
          </w:p>
        </w:tc>
        <w:tc>
          <w:tcPr>
            <w:tcW w:w="720" w:type="pct"/>
            <w:vAlign w:val="center"/>
          </w:tcPr>
          <w:p w14:paraId="739DF4D5" w14:textId="178194A5"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DC68372"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13AD6DD4"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7F5B2771"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2C0D3411" w14:textId="77777777" w:rsidTr="002D2403">
        <w:tc>
          <w:tcPr>
            <w:tcW w:w="248" w:type="pct"/>
            <w:vAlign w:val="center"/>
          </w:tcPr>
          <w:p w14:paraId="0C70DF0A" w14:textId="26FE3BAE" w:rsidR="00233C4E"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1.16</w:t>
            </w:r>
          </w:p>
        </w:tc>
        <w:tc>
          <w:tcPr>
            <w:tcW w:w="1513" w:type="pct"/>
            <w:shd w:val="clear" w:color="auto" w:fill="auto"/>
            <w:vAlign w:val="center"/>
          </w:tcPr>
          <w:p w14:paraId="61293A01" w14:textId="5901EF03" w:rsidR="00233C4E" w:rsidRPr="00B557BF" w:rsidRDefault="00233C4E" w:rsidP="00B557BF">
            <w:pPr>
              <w:suppressAutoHyphens w:val="0"/>
              <w:spacing w:line="240" w:lineRule="auto"/>
              <w:jc w:val="both"/>
              <w:rPr>
                <w:rStyle w:val="FontStyle108"/>
                <w:b w:val="0"/>
                <w:bCs w:val="0"/>
              </w:rPr>
            </w:pPr>
            <w:r w:rsidRPr="00B557BF">
              <w:rPr>
                <w:rStyle w:val="FontStyle108"/>
                <w:b w:val="0"/>
                <w:bCs w:val="0"/>
              </w:rPr>
              <w:t>Wyrób zgodny z dyrektywą 93/42/EEC</w:t>
            </w:r>
          </w:p>
        </w:tc>
        <w:tc>
          <w:tcPr>
            <w:tcW w:w="720" w:type="pct"/>
            <w:vAlign w:val="center"/>
          </w:tcPr>
          <w:p w14:paraId="05A31B1F" w14:textId="613043B3" w:rsidR="00233C4E" w:rsidRPr="00B557BF" w:rsidRDefault="00233C4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D54372C"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6" w:type="pct"/>
          </w:tcPr>
          <w:p w14:paraId="02D574B2" w14:textId="77777777" w:rsidR="00233C4E" w:rsidRPr="00B557BF" w:rsidRDefault="00233C4E" w:rsidP="00B557BF">
            <w:pPr>
              <w:suppressAutoHyphens w:val="0"/>
              <w:spacing w:line="240" w:lineRule="auto"/>
              <w:jc w:val="center"/>
              <w:rPr>
                <w:rFonts w:eastAsia="Calibri"/>
                <w:color w:val="000000"/>
                <w:sz w:val="20"/>
                <w:lang w:eastAsia="en-US"/>
              </w:rPr>
            </w:pPr>
          </w:p>
        </w:tc>
        <w:tc>
          <w:tcPr>
            <w:tcW w:w="974" w:type="pct"/>
            <w:vMerge/>
          </w:tcPr>
          <w:p w14:paraId="51EA7EBF" w14:textId="77777777" w:rsidR="00233C4E" w:rsidRPr="00B557BF" w:rsidRDefault="00233C4E" w:rsidP="00B557BF">
            <w:pPr>
              <w:suppressAutoHyphens w:val="0"/>
              <w:spacing w:line="240" w:lineRule="auto"/>
              <w:jc w:val="center"/>
              <w:rPr>
                <w:rFonts w:eastAsia="Calibri"/>
                <w:color w:val="000000"/>
                <w:sz w:val="20"/>
                <w:lang w:eastAsia="en-US"/>
              </w:rPr>
            </w:pPr>
          </w:p>
        </w:tc>
      </w:tr>
      <w:tr w:rsidR="002D2403" w:rsidRPr="00B557BF" w14:paraId="417B52AC" w14:textId="77777777" w:rsidTr="002D2403">
        <w:tc>
          <w:tcPr>
            <w:tcW w:w="248" w:type="pct"/>
            <w:vAlign w:val="center"/>
          </w:tcPr>
          <w:p w14:paraId="6F4C8BEB" w14:textId="4E266375" w:rsidR="004165C6"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1.20</w:t>
            </w:r>
          </w:p>
        </w:tc>
        <w:tc>
          <w:tcPr>
            <w:tcW w:w="1513" w:type="pct"/>
          </w:tcPr>
          <w:p w14:paraId="66A0A663" w14:textId="4BC43A1F" w:rsidR="004165C6" w:rsidRPr="00B557BF" w:rsidRDefault="004165C6" w:rsidP="00B557BF">
            <w:pPr>
              <w:suppressAutoHyphens w:val="0"/>
              <w:spacing w:line="240" w:lineRule="auto"/>
              <w:jc w:val="both"/>
              <w:rPr>
                <w:rStyle w:val="FontStyle108"/>
                <w:b w:val="0"/>
                <w:bCs w:val="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vAlign w:val="center"/>
          </w:tcPr>
          <w:p w14:paraId="3C1C1316" w14:textId="2A5F2C2D" w:rsidR="004165C6" w:rsidRPr="00B557BF" w:rsidRDefault="004165C6"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1C14F4C8" w14:textId="77777777" w:rsidR="004165C6" w:rsidRPr="00B557BF" w:rsidRDefault="004165C6" w:rsidP="00B557BF">
            <w:pPr>
              <w:suppressAutoHyphens w:val="0"/>
              <w:spacing w:line="240" w:lineRule="auto"/>
              <w:jc w:val="center"/>
              <w:rPr>
                <w:rFonts w:eastAsia="Calibri"/>
                <w:color w:val="000000"/>
                <w:sz w:val="20"/>
                <w:lang w:eastAsia="en-US"/>
              </w:rPr>
            </w:pPr>
          </w:p>
        </w:tc>
        <w:tc>
          <w:tcPr>
            <w:tcW w:w="976" w:type="pct"/>
          </w:tcPr>
          <w:p w14:paraId="6AFF6290" w14:textId="77777777" w:rsidR="004165C6" w:rsidRPr="00B557BF" w:rsidRDefault="004165C6" w:rsidP="00B557BF">
            <w:pPr>
              <w:suppressAutoHyphens w:val="0"/>
              <w:spacing w:line="240" w:lineRule="auto"/>
              <w:jc w:val="center"/>
              <w:rPr>
                <w:rFonts w:eastAsia="Calibri"/>
                <w:color w:val="000000"/>
                <w:sz w:val="20"/>
                <w:lang w:eastAsia="en-US"/>
              </w:rPr>
            </w:pPr>
          </w:p>
        </w:tc>
        <w:tc>
          <w:tcPr>
            <w:tcW w:w="974" w:type="pct"/>
            <w:vMerge/>
          </w:tcPr>
          <w:p w14:paraId="62751A35" w14:textId="77777777" w:rsidR="004165C6" w:rsidRPr="00B557BF" w:rsidRDefault="004165C6" w:rsidP="00B557BF">
            <w:pPr>
              <w:suppressAutoHyphens w:val="0"/>
              <w:spacing w:line="240" w:lineRule="auto"/>
              <w:jc w:val="center"/>
              <w:rPr>
                <w:rFonts w:eastAsia="Calibri"/>
                <w:color w:val="000000"/>
                <w:sz w:val="20"/>
                <w:lang w:eastAsia="en-US"/>
              </w:rPr>
            </w:pPr>
          </w:p>
        </w:tc>
      </w:tr>
      <w:tr w:rsidR="002D2403" w:rsidRPr="00B557BF" w14:paraId="1CA9EC01" w14:textId="77777777" w:rsidTr="002D2403">
        <w:tc>
          <w:tcPr>
            <w:tcW w:w="248" w:type="pct"/>
            <w:vAlign w:val="center"/>
          </w:tcPr>
          <w:p w14:paraId="784361A3" w14:textId="04E9FCB9" w:rsidR="004165C6" w:rsidRPr="00B557BF" w:rsidRDefault="00FB5A76" w:rsidP="00B557BF">
            <w:pPr>
              <w:suppressAutoHyphens w:val="0"/>
              <w:spacing w:line="240" w:lineRule="auto"/>
              <w:jc w:val="center"/>
              <w:rPr>
                <w:rFonts w:eastAsia="Calibri"/>
                <w:bCs/>
                <w:sz w:val="20"/>
                <w:lang w:eastAsia="en-US"/>
              </w:rPr>
            </w:pPr>
            <w:r w:rsidRPr="00B557BF">
              <w:rPr>
                <w:rFonts w:eastAsia="Calibri"/>
                <w:bCs/>
                <w:sz w:val="20"/>
                <w:lang w:eastAsia="en-US"/>
              </w:rPr>
              <w:t>1.26</w:t>
            </w:r>
          </w:p>
        </w:tc>
        <w:tc>
          <w:tcPr>
            <w:tcW w:w="1513" w:type="pct"/>
          </w:tcPr>
          <w:p w14:paraId="4C059523" w14:textId="0D08CA5F" w:rsidR="004165C6" w:rsidRPr="00B557BF" w:rsidRDefault="004165C6" w:rsidP="00B557BF">
            <w:pPr>
              <w:suppressAutoHyphens w:val="0"/>
              <w:spacing w:line="240" w:lineRule="auto"/>
              <w:jc w:val="both"/>
              <w:rPr>
                <w:rStyle w:val="FontStyle108"/>
                <w:b w:val="0"/>
                <w:bCs w:val="0"/>
              </w:rPr>
            </w:pPr>
            <w:r w:rsidRPr="00B557BF">
              <w:rPr>
                <w:rFonts w:eastAsia="Calibri"/>
                <w:sz w:val="20"/>
              </w:rPr>
              <w:t xml:space="preserve">Instrukcja obsługi w języku polskim </w:t>
            </w:r>
          </w:p>
        </w:tc>
        <w:tc>
          <w:tcPr>
            <w:tcW w:w="720" w:type="pct"/>
            <w:vAlign w:val="center"/>
          </w:tcPr>
          <w:p w14:paraId="0D37415A" w14:textId="36342EB7" w:rsidR="004165C6" w:rsidRPr="00B557BF" w:rsidRDefault="004165C6"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BD2C0CF" w14:textId="77777777" w:rsidR="004165C6" w:rsidRPr="00B557BF" w:rsidRDefault="004165C6" w:rsidP="00B557BF">
            <w:pPr>
              <w:suppressAutoHyphens w:val="0"/>
              <w:spacing w:line="240" w:lineRule="auto"/>
              <w:jc w:val="center"/>
              <w:rPr>
                <w:rFonts w:eastAsia="Calibri"/>
                <w:color w:val="000000"/>
                <w:sz w:val="20"/>
                <w:lang w:eastAsia="en-US"/>
              </w:rPr>
            </w:pPr>
          </w:p>
        </w:tc>
        <w:tc>
          <w:tcPr>
            <w:tcW w:w="976" w:type="pct"/>
          </w:tcPr>
          <w:p w14:paraId="7F3B97FE" w14:textId="77777777" w:rsidR="004165C6" w:rsidRPr="00B557BF" w:rsidRDefault="004165C6" w:rsidP="00B557BF">
            <w:pPr>
              <w:suppressAutoHyphens w:val="0"/>
              <w:spacing w:line="240" w:lineRule="auto"/>
              <w:jc w:val="center"/>
              <w:rPr>
                <w:rFonts w:eastAsia="Calibri"/>
                <w:color w:val="000000"/>
                <w:sz w:val="20"/>
                <w:lang w:eastAsia="en-US"/>
              </w:rPr>
            </w:pPr>
          </w:p>
        </w:tc>
        <w:tc>
          <w:tcPr>
            <w:tcW w:w="974" w:type="pct"/>
            <w:vMerge/>
          </w:tcPr>
          <w:p w14:paraId="2C42E076" w14:textId="77777777" w:rsidR="004165C6" w:rsidRPr="00B557BF" w:rsidRDefault="004165C6" w:rsidP="00B557BF">
            <w:pPr>
              <w:suppressAutoHyphens w:val="0"/>
              <w:spacing w:line="240" w:lineRule="auto"/>
              <w:jc w:val="center"/>
              <w:rPr>
                <w:rFonts w:eastAsia="Calibri"/>
                <w:color w:val="000000"/>
                <w:sz w:val="20"/>
                <w:lang w:eastAsia="en-US"/>
              </w:rPr>
            </w:pPr>
          </w:p>
        </w:tc>
      </w:tr>
      <w:tr w:rsidR="008D232F" w:rsidRPr="00B557BF" w14:paraId="0F8ADB7B" w14:textId="77777777" w:rsidTr="002D2403">
        <w:tc>
          <w:tcPr>
            <w:tcW w:w="248" w:type="pct"/>
            <w:vAlign w:val="center"/>
          </w:tcPr>
          <w:p w14:paraId="1EA0ABFB" w14:textId="25FC88AE" w:rsidR="008D232F" w:rsidRPr="00B557BF" w:rsidRDefault="008D232F" w:rsidP="00B557BF">
            <w:pPr>
              <w:suppressAutoHyphens w:val="0"/>
              <w:spacing w:line="240" w:lineRule="auto"/>
              <w:jc w:val="center"/>
              <w:rPr>
                <w:rFonts w:eastAsia="Calibri"/>
                <w:b/>
                <w:sz w:val="20"/>
                <w:lang w:eastAsia="en-US"/>
              </w:rPr>
            </w:pPr>
            <w:r w:rsidRPr="00B557BF">
              <w:rPr>
                <w:rFonts w:eastAsia="Calibri"/>
                <w:b/>
                <w:sz w:val="20"/>
                <w:lang w:eastAsia="en-US"/>
              </w:rPr>
              <w:t>2.</w:t>
            </w:r>
          </w:p>
        </w:tc>
        <w:tc>
          <w:tcPr>
            <w:tcW w:w="3778" w:type="pct"/>
            <w:gridSpan w:val="4"/>
          </w:tcPr>
          <w:p w14:paraId="217E118E" w14:textId="300A8AFA" w:rsidR="008D232F" w:rsidRPr="00B557BF" w:rsidRDefault="008D232F" w:rsidP="00B557BF">
            <w:pPr>
              <w:suppressAutoHyphens w:val="0"/>
              <w:spacing w:line="240" w:lineRule="auto"/>
              <w:rPr>
                <w:rFonts w:eastAsia="Calibri"/>
                <w:color w:val="000000"/>
                <w:sz w:val="20"/>
                <w:lang w:eastAsia="en-US"/>
              </w:rPr>
            </w:pPr>
            <w:r w:rsidRPr="00B557BF">
              <w:rPr>
                <w:rFonts w:eastAsia="Calibri"/>
                <w:b/>
                <w:bCs/>
                <w:sz w:val="20"/>
              </w:rPr>
              <w:t>Zabudowa medyczna górna i dolna</w:t>
            </w:r>
          </w:p>
        </w:tc>
        <w:tc>
          <w:tcPr>
            <w:tcW w:w="974" w:type="pct"/>
            <w:vMerge w:val="restart"/>
          </w:tcPr>
          <w:p w14:paraId="7C742A62"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38ED2711" w14:textId="77777777" w:rsidTr="002D2403">
        <w:tc>
          <w:tcPr>
            <w:tcW w:w="248" w:type="pct"/>
            <w:vAlign w:val="center"/>
          </w:tcPr>
          <w:p w14:paraId="08FAB9F2" w14:textId="722466DD"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w:t>
            </w:r>
          </w:p>
        </w:tc>
        <w:tc>
          <w:tcPr>
            <w:tcW w:w="1513" w:type="pct"/>
            <w:shd w:val="clear" w:color="auto" w:fill="auto"/>
          </w:tcPr>
          <w:p w14:paraId="15BC37EF" w14:textId="446EBA11" w:rsidR="00294D67" w:rsidRPr="00B557BF" w:rsidRDefault="00294D67" w:rsidP="00B557BF">
            <w:pPr>
              <w:suppressAutoHyphens w:val="0"/>
              <w:spacing w:line="240" w:lineRule="auto"/>
              <w:jc w:val="both"/>
              <w:rPr>
                <w:rFonts w:eastAsia="Calibri"/>
                <w:sz w:val="20"/>
              </w:rPr>
            </w:pPr>
            <w:r w:rsidRPr="00B557BF">
              <w:rPr>
                <w:rFonts w:eastAsia="Calibri"/>
                <w:sz w:val="20"/>
              </w:rPr>
              <w:t>Meble wykonane na wymiar, długość zabudowy, podział oraz funkcja szafek według tabeli</w:t>
            </w:r>
          </w:p>
        </w:tc>
        <w:tc>
          <w:tcPr>
            <w:tcW w:w="720" w:type="pct"/>
          </w:tcPr>
          <w:p w14:paraId="70BA7615" w14:textId="49C3C346"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C50EE8D"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07DC78DC"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30153709"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7B648E85" w14:textId="77777777" w:rsidTr="002D2403">
        <w:tc>
          <w:tcPr>
            <w:tcW w:w="248" w:type="pct"/>
            <w:vAlign w:val="center"/>
          </w:tcPr>
          <w:p w14:paraId="13F0275D" w14:textId="11D23266"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2.2.</w:t>
            </w:r>
          </w:p>
        </w:tc>
        <w:tc>
          <w:tcPr>
            <w:tcW w:w="1513" w:type="pct"/>
            <w:shd w:val="clear" w:color="auto" w:fill="auto"/>
          </w:tcPr>
          <w:p w14:paraId="7F22CABC" w14:textId="66E4E6B4" w:rsidR="00294D67" w:rsidRPr="00B557BF" w:rsidRDefault="00294D67" w:rsidP="00B557BF">
            <w:pPr>
              <w:suppressAutoHyphens w:val="0"/>
              <w:spacing w:line="240" w:lineRule="auto"/>
              <w:jc w:val="both"/>
              <w:rPr>
                <w:rFonts w:eastAsia="Calibri"/>
                <w:sz w:val="20"/>
              </w:rPr>
            </w:pPr>
            <w:r w:rsidRPr="00B557BF">
              <w:rPr>
                <w:rFonts w:eastAsia="Calibri"/>
                <w:sz w:val="20"/>
              </w:rPr>
              <w:t>Podział oraz funkcja szafek do ustalenia z Zamawiającym na etapie realizacji</w:t>
            </w:r>
          </w:p>
        </w:tc>
        <w:tc>
          <w:tcPr>
            <w:tcW w:w="720" w:type="pct"/>
          </w:tcPr>
          <w:p w14:paraId="74C89816" w14:textId="76272B7E"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E7F85B1"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0D38C154"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555D67D1"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4A86DA89" w14:textId="77777777" w:rsidTr="002D2403">
        <w:tc>
          <w:tcPr>
            <w:tcW w:w="248" w:type="pct"/>
            <w:vAlign w:val="center"/>
          </w:tcPr>
          <w:p w14:paraId="5E44F1EB" w14:textId="18A74455"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2.3.</w:t>
            </w:r>
          </w:p>
        </w:tc>
        <w:tc>
          <w:tcPr>
            <w:tcW w:w="1513" w:type="pct"/>
            <w:shd w:val="clear" w:color="auto" w:fill="auto"/>
          </w:tcPr>
          <w:p w14:paraId="1601A27C" w14:textId="767380FF" w:rsidR="00294D67" w:rsidRPr="00B557BF" w:rsidRDefault="00294D67" w:rsidP="00B557BF">
            <w:pPr>
              <w:suppressAutoHyphens w:val="0"/>
              <w:spacing w:line="240" w:lineRule="auto"/>
              <w:jc w:val="both"/>
              <w:rPr>
                <w:rFonts w:eastAsia="Calibri"/>
                <w:sz w:val="20"/>
              </w:rPr>
            </w:pPr>
            <w:r w:rsidRPr="00B557BF">
              <w:rPr>
                <w:rFonts w:eastAsia="Calibri"/>
                <w:sz w:val="20"/>
              </w:rPr>
              <w:t>Korpusy z płyty wiórowej obustronnie laminowanej o klasie higieniczności E1 o grubości 18 mm. Krawędzie widoczne oklejone obrzeżem PCV gr. 2 mm, pozostałe krawędzie zabezpieczone PCV grubości min. 0,5 mm</w:t>
            </w:r>
          </w:p>
        </w:tc>
        <w:tc>
          <w:tcPr>
            <w:tcW w:w="720" w:type="pct"/>
          </w:tcPr>
          <w:p w14:paraId="57C327EB" w14:textId="57BC8386"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4DF370A"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324F5E37"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29DE26E5"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511D96F7" w14:textId="77777777" w:rsidTr="002D2403">
        <w:tc>
          <w:tcPr>
            <w:tcW w:w="248" w:type="pct"/>
            <w:vAlign w:val="center"/>
          </w:tcPr>
          <w:p w14:paraId="5A6ED11E" w14:textId="1A5199A3"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2.4.</w:t>
            </w:r>
          </w:p>
        </w:tc>
        <w:tc>
          <w:tcPr>
            <w:tcW w:w="1513" w:type="pct"/>
            <w:shd w:val="clear" w:color="auto" w:fill="auto"/>
          </w:tcPr>
          <w:p w14:paraId="685940F1" w14:textId="4828AF45" w:rsidR="00294D67" w:rsidRPr="00B557BF" w:rsidRDefault="00294D67" w:rsidP="00B557BF">
            <w:pPr>
              <w:suppressAutoHyphens w:val="0"/>
              <w:spacing w:line="240" w:lineRule="auto"/>
              <w:jc w:val="both"/>
              <w:rPr>
                <w:rFonts w:eastAsia="Calibri"/>
                <w:sz w:val="20"/>
              </w:rPr>
            </w:pPr>
            <w:r w:rsidRPr="00B557BF">
              <w:rPr>
                <w:rFonts w:eastAsia="Calibri"/>
                <w:sz w:val="20"/>
              </w:rPr>
              <w:t>Fronty wykonane z płyty wiórowej obustronnie laminowanej o klasie higieniczności E1 o grubości 18 mm. Krawędzie oklejone obrzeżem PCV o grubości min. 2 mm</w:t>
            </w:r>
          </w:p>
        </w:tc>
        <w:tc>
          <w:tcPr>
            <w:tcW w:w="720" w:type="pct"/>
          </w:tcPr>
          <w:p w14:paraId="431D3D9C" w14:textId="760E842B"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3D15E44"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221A3351"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622F7162"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47C4A83D" w14:textId="77777777" w:rsidTr="002D2403">
        <w:tc>
          <w:tcPr>
            <w:tcW w:w="248" w:type="pct"/>
            <w:vAlign w:val="center"/>
          </w:tcPr>
          <w:p w14:paraId="4CFC1980" w14:textId="3C570192"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2.5.</w:t>
            </w:r>
          </w:p>
        </w:tc>
        <w:tc>
          <w:tcPr>
            <w:tcW w:w="1513" w:type="pct"/>
            <w:shd w:val="clear" w:color="auto" w:fill="auto"/>
          </w:tcPr>
          <w:p w14:paraId="7E6B1E76" w14:textId="5BD8D4FD" w:rsidR="00294D67" w:rsidRPr="00B557BF" w:rsidRDefault="00294D67" w:rsidP="00B557BF">
            <w:pPr>
              <w:suppressAutoHyphens w:val="0"/>
              <w:spacing w:line="240" w:lineRule="auto"/>
              <w:jc w:val="both"/>
              <w:rPr>
                <w:rFonts w:eastAsia="Calibri"/>
                <w:sz w:val="20"/>
              </w:rPr>
            </w:pPr>
            <w:r w:rsidRPr="00B557BF">
              <w:rPr>
                <w:rFonts w:eastAsia="Calibri"/>
                <w:sz w:val="20"/>
              </w:rPr>
              <w:t xml:space="preserve">Półki z płyty wiórowej obustronnie laminowanej o klasie higieniczności E1 o grubości 18 mm. Krawędzie </w:t>
            </w:r>
            <w:r w:rsidRPr="00B557BF">
              <w:rPr>
                <w:rFonts w:eastAsia="Calibri"/>
                <w:sz w:val="20"/>
              </w:rPr>
              <w:lastRenderedPageBreak/>
              <w:t>widoczne zabezpieczone obrzeżem PCV gr. 2 mm, pozostałe zabezpieczone PCV o grubości min. 0,5 mm</w:t>
            </w:r>
          </w:p>
        </w:tc>
        <w:tc>
          <w:tcPr>
            <w:tcW w:w="720" w:type="pct"/>
          </w:tcPr>
          <w:p w14:paraId="6E7C8256" w14:textId="25F15351"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lastRenderedPageBreak/>
              <w:t>TAK</w:t>
            </w:r>
          </w:p>
        </w:tc>
        <w:tc>
          <w:tcPr>
            <w:tcW w:w="569" w:type="pct"/>
          </w:tcPr>
          <w:p w14:paraId="39A1059E"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71615949"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3EAB2C06"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551F39F3" w14:textId="77777777" w:rsidTr="002D2403">
        <w:tc>
          <w:tcPr>
            <w:tcW w:w="248" w:type="pct"/>
            <w:vAlign w:val="center"/>
          </w:tcPr>
          <w:p w14:paraId="4CF7BC6C" w14:textId="37379F3C"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2.6.</w:t>
            </w:r>
          </w:p>
        </w:tc>
        <w:tc>
          <w:tcPr>
            <w:tcW w:w="1513" w:type="pct"/>
            <w:shd w:val="clear" w:color="auto" w:fill="auto"/>
          </w:tcPr>
          <w:p w14:paraId="57045A64" w14:textId="286FCF78" w:rsidR="00294D67" w:rsidRPr="00B557BF" w:rsidRDefault="00294D67" w:rsidP="00B557BF">
            <w:pPr>
              <w:suppressAutoHyphens w:val="0"/>
              <w:spacing w:line="240" w:lineRule="auto"/>
              <w:jc w:val="both"/>
              <w:rPr>
                <w:rFonts w:eastAsia="Calibri"/>
                <w:sz w:val="20"/>
              </w:rPr>
            </w:pPr>
            <w:r w:rsidRPr="00B557BF">
              <w:rPr>
                <w:rFonts w:eastAsia="Calibri"/>
                <w:sz w:val="20"/>
              </w:rPr>
              <w:t>Uchwyty metalowe</w:t>
            </w:r>
          </w:p>
        </w:tc>
        <w:tc>
          <w:tcPr>
            <w:tcW w:w="720" w:type="pct"/>
          </w:tcPr>
          <w:p w14:paraId="5D0CA264" w14:textId="36162145"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8BEBE07"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588CFB5E"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33942369"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16CA4629" w14:textId="77777777" w:rsidTr="002D2403">
        <w:tc>
          <w:tcPr>
            <w:tcW w:w="248" w:type="pct"/>
            <w:vAlign w:val="center"/>
          </w:tcPr>
          <w:p w14:paraId="6432EDBF" w14:textId="33F02173"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2.7.</w:t>
            </w:r>
          </w:p>
        </w:tc>
        <w:tc>
          <w:tcPr>
            <w:tcW w:w="1513" w:type="pct"/>
            <w:shd w:val="clear" w:color="auto" w:fill="auto"/>
          </w:tcPr>
          <w:p w14:paraId="10D7A6AF" w14:textId="6476F519" w:rsidR="00294D67" w:rsidRPr="00B557BF" w:rsidRDefault="00294D67" w:rsidP="00B557BF">
            <w:pPr>
              <w:suppressAutoHyphens w:val="0"/>
              <w:spacing w:line="240" w:lineRule="auto"/>
              <w:jc w:val="both"/>
              <w:rPr>
                <w:rFonts w:eastAsia="Calibri"/>
                <w:sz w:val="20"/>
              </w:rPr>
            </w:pPr>
            <w:r w:rsidRPr="00B557BF">
              <w:rPr>
                <w:rFonts w:eastAsia="Calibri"/>
                <w:sz w:val="20"/>
              </w:rPr>
              <w:t>Stopki o przekroju okrągłym, metalowe z możliwością regulacji, wysokość stopek min. 10 cm</w:t>
            </w:r>
          </w:p>
        </w:tc>
        <w:tc>
          <w:tcPr>
            <w:tcW w:w="720" w:type="pct"/>
          </w:tcPr>
          <w:p w14:paraId="3C224970" w14:textId="0A071B8D"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A681A91"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56CFEE16"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01EDB1CA"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0E644D47" w14:textId="77777777" w:rsidTr="002D2403">
        <w:tc>
          <w:tcPr>
            <w:tcW w:w="248" w:type="pct"/>
            <w:vAlign w:val="center"/>
          </w:tcPr>
          <w:p w14:paraId="10DD5CD2" w14:textId="23676835"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2.8.</w:t>
            </w:r>
          </w:p>
        </w:tc>
        <w:tc>
          <w:tcPr>
            <w:tcW w:w="1513" w:type="pct"/>
            <w:shd w:val="clear" w:color="auto" w:fill="auto"/>
          </w:tcPr>
          <w:p w14:paraId="173EB18B" w14:textId="42A5BD5D" w:rsidR="00294D67" w:rsidRPr="00B557BF" w:rsidRDefault="00294D67" w:rsidP="00B557BF">
            <w:pPr>
              <w:suppressAutoHyphens w:val="0"/>
              <w:spacing w:line="240" w:lineRule="auto"/>
              <w:jc w:val="both"/>
              <w:rPr>
                <w:rFonts w:eastAsia="Calibri"/>
                <w:sz w:val="20"/>
              </w:rPr>
            </w:pPr>
            <w:r w:rsidRPr="00B557BF">
              <w:rPr>
                <w:rFonts w:eastAsia="Calibri"/>
                <w:sz w:val="20"/>
              </w:rPr>
              <w:t xml:space="preserve">Blat zabudowy ciągłej wykonany z materiału </w:t>
            </w:r>
            <w:proofErr w:type="spellStart"/>
            <w:r w:rsidRPr="00B557BF">
              <w:rPr>
                <w:rFonts w:eastAsia="Calibri"/>
                <w:sz w:val="20"/>
              </w:rPr>
              <w:t>mineralno</w:t>
            </w:r>
            <w:proofErr w:type="spellEnd"/>
            <w:r w:rsidRPr="00B557BF">
              <w:rPr>
                <w:rFonts w:eastAsia="Calibri"/>
                <w:sz w:val="20"/>
              </w:rPr>
              <w:t xml:space="preserve"> – akrylowego np. typu </w:t>
            </w:r>
            <w:proofErr w:type="spellStart"/>
            <w:r w:rsidRPr="00B557BF">
              <w:rPr>
                <w:rFonts w:eastAsia="Calibri"/>
                <w:sz w:val="20"/>
              </w:rPr>
              <w:t>Corian</w:t>
            </w:r>
            <w:proofErr w:type="spellEnd"/>
            <w:r w:rsidRPr="00B557BF">
              <w:rPr>
                <w:rFonts w:eastAsia="Calibri"/>
                <w:sz w:val="20"/>
              </w:rPr>
              <w:t>, odpornego na czasowe działanie środków chemicznych. Blat na swojej tylnej krawędzi powinien mieć wywinięcie (fartuch) o wysokości ok. 100 mm</w:t>
            </w:r>
          </w:p>
        </w:tc>
        <w:tc>
          <w:tcPr>
            <w:tcW w:w="720" w:type="pct"/>
          </w:tcPr>
          <w:p w14:paraId="5B2DDF63" w14:textId="4DB8AEA3"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9DFB428"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660F182E"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6C1F78A5"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12D20E75" w14:textId="77777777" w:rsidTr="002D2403">
        <w:tc>
          <w:tcPr>
            <w:tcW w:w="248" w:type="pct"/>
            <w:vAlign w:val="center"/>
          </w:tcPr>
          <w:p w14:paraId="3E08C81A" w14:textId="7A77A8D1"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2.9.</w:t>
            </w:r>
          </w:p>
        </w:tc>
        <w:tc>
          <w:tcPr>
            <w:tcW w:w="1513" w:type="pct"/>
            <w:shd w:val="clear" w:color="auto" w:fill="auto"/>
          </w:tcPr>
          <w:p w14:paraId="71F16602" w14:textId="6B5E673C" w:rsidR="00294D67" w:rsidRPr="00B557BF" w:rsidRDefault="00294D67" w:rsidP="00B557BF">
            <w:pPr>
              <w:suppressAutoHyphens w:val="0"/>
              <w:spacing w:line="240" w:lineRule="auto"/>
              <w:jc w:val="both"/>
              <w:rPr>
                <w:rFonts w:eastAsia="Calibri"/>
                <w:sz w:val="20"/>
              </w:rPr>
            </w:pPr>
            <w:r w:rsidRPr="00B557BF">
              <w:rPr>
                <w:rFonts w:eastAsia="Calibri"/>
                <w:sz w:val="20"/>
              </w:rPr>
              <w:t>Zlewy/umywalki jeśli występują powinny być wykonane z tego samego materiału co blat. Zlewy/umywalki w kolorze białym</w:t>
            </w:r>
          </w:p>
        </w:tc>
        <w:tc>
          <w:tcPr>
            <w:tcW w:w="720" w:type="pct"/>
          </w:tcPr>
          <w:p w14:paraId="54E34F64" w14:textId="411088D1"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F698220"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7DB1D472"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2A301CEA"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0EE6FDCB" w14:textId="77777777" w:rsidTr="002D2403">
        <w:tc>
          <w:tcPr>
            <w:tcW w:w="248" w:type="pct"/>
            <w:vAlign w:val="center"/>
          </w:tcPr>
          <w:p w14:paraId="4F1D6178" w14:textId="1EB40CEB"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2.10.</w:t>
            </w:r>
          </w:p>
        </w:tc>
        <w:tc>
          <w:tcPr>
            <w:tcW w:w="1513" w:type="pct"/>
            <w:shd w:val="clear" w:color="auto" w:fill="auto"/>
          </w:tcPr>
          <w:p w14:paraId="35311C06" w14:textId="1FAB4975" w:rsidR="00294D67" w:rsidRPr="00B557BF" w:rsidRDefault="00294D67" w:rsidP="00B557BF">
            <w:pPr>
              <w:suppressAutoHyphens w:val="0"/>
              <w:spacing w:line="240" w:lineRule="auto"/>
              <w:jc w:val="both"/>
              <w:rPr>
                <w:rFonts w:eastAsia="Calibri"/>
                <w:sz w:val="20"/>
              </w:rPr>
            </w:pPr>
            <w:r w:rsidRPr="00B557BF">
              <w:rPr>
                <w:rFonts w:eastAsia="Calibri"/>
                <w:sz w:val="20"/>
              </w:rPr>
              <w:t xml:space="preserve">Listwa częściowo aluminiowa </w:t>
            </w:r>
            <w:proofErr w:type="spellStart"/>
            <w:r w:rsidRPr="00B557BF">
              <w:rPr>
                <w:rFonts w:eastAsia="Calibri"/>
                <w:sz w:val="20"/>
              </w:rPr>
              <w:t>przyblatowa</w:t>
            </w:r>
            <w:proofErr w:type="spellEnd"/>
            <w:r w:rsidRPr="00B557BF">
              <w:rPr>
                <w:rFonts w:eastAsia="Calibri"/>
                <w:sz w:val="20"/>
              </w:rPr>
              <w:t xml:space="preserve"> zabezpieczająca połączenie na styku ze ścianą wraz z elementami typu łączniki i zakończenia. Nie dopuszcza się listwy w całości tworzywowej</w:t>
            </w:r>
          </w:p>
        </w:tc>
        <w:tc>
          <w:tcPr>
            <w:tcW w:w="720" w:type="pct"/>
          </w:tcPr>
          <w:p w14:paraId="380CED71" w14:textId="325D9F74"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2FDEB07"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422E69B9"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099AB38E"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1E79D0C6" w14:textId="77777777" w:rsidTr="002D2403">
        <w:tc>
          <w:tcPr>
            <w:tcW w:w="248" w:type="pct"/>
            <w:vAlign w:val="center"/>
          </w:tcPr>
          <w:p w14:paraId="0913A045" w14:textId="543CB2EA"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2.11.</w:t>
            </w:r>
          </w:p>
        </w:tc>
        <w:tc>
          <w:tcPr>
            <w:tcW w:w="1513" w:type="pct"/>
            <w:shd w:val="clear" w:color="auto" w:fill="auto"/>
          </w:tcPr>
          <w:p w14:paraId="50F83F4C" w14:textId="092DCD46" w:rsidR="00294D67" w:rsidRPr="00B557BF" w:rsidRDefault="00294D67" w:rsidP="00B557BF">
            <w:pPr>
              <w:suppressAutoHyphens w:val="0"/>
              <w:spacing w:line="240" w:lineRule="auto"/>
              <w:jc w:val="both"/>
              <w:rPr>
                <w:rFonts w:eastAsia="Calibri"/>
                <w:sz w:val="20"/>
              </w:rPr>
            </w:pPr>
            <w:r w:rsidRPr="00B557BF">
              <w:rPr>
                <w:rFonts w:eastAsia="Calibri"/>
                <w:sz w:val="20"/>
              </w:rPr>
              <w:t>Wycięcia w blacie pod zlew/umywalkę przed montażem należy zabezpieczyć silikonem wodoodpornym. Połączenia blatów przed montażem należy zabezpieczyć silikonem wodoodpornym</w:t>
            </w:r>
          </w:p>
        </w:tc>
        <w:tc>
          <w:tcPr>
            <w:tcW w:w="720" w:type="pct"/>
          </w:tcPr>
          <w:p w14:paraId="5EA12458" w14:textId="4CBB03B3"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6FC26B9"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7266707B"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5EF60063"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06360408" w14:textId="77777777" w:rsidTr="002D2403">
        <w:tc>
          <w:tcPr>
            <w:tcW w:w="248" w:type="pct"/>
            <w:vAlign w:val="center"/>
          </w:tcPr>
          <w:p w14:paraId="7490FEAC" w14:textId="126402B4"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2.12.</w:t>
            </w:r>
          </w:p>
        </w:tc>
        <w:tc>
          <w:tcPr>
            <w:tcW w:w="1513" w:type="pct"/>
            <w:shd w:val="clear" w:color="auto" w:fill="auto"/>
          </w:tcPr>
          <w:p w14:paraId="798712AE" w14:textId="3D2899A6" w:rsidR="00294D67" w:rsidRPr="00B557BF" w:rsidRDefault="00294D67" w:rsidP="00B557BF">
            <w:pPr>
              <w:suppressAutoHyphens w:val="0"/>
              <w:spacing w:line="240" w:lineRule="auto"/>
              <w:jc w:val="both"/>
              <w:rPr>
                <w:rFonts w:eastAsia="Calibri"/>
                <w:sz w:val="20"/>
              </w:rPr>
            </w:pPr>
            <w:r w:rsidRPr="00B557BF">
              <w:rPr>
                <w:rFonts w:eastAsia="Calibri"/>
                <w:sz w:val="20"/>
              </w:rPr>
              <w:t>Szafki górne zawieszone na listwach oraz zawieszkach z możliwością regulacji, elementy montażowe takie jak kołki/ śruby należy dopasować do istniejących ścian budynku</w:t>
            </w:r>
          </w:p>
        </w:tc>
        <w:tc>
          <w:tcPr>
            <w:tcW w:w="720" w:type="pct"/>
          </w:tcPr>
          <w:p w14:paraId="4DE48356" w14:textId="3D89CCB5"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28F6A42"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62EC5505"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1F868200"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5D148348" w14:textId="77777777" w:rsidTr="002D2403">
        <w:tc>
          <w:tcPr>
            <w:tcW w:w="248" w:type="pct"/>
            <w:vAlign w:val="center"/>
          </w:tcPr>
          <w:p w14:paraId="78D1D740" w14:textId="444CF0F2"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2.13.</w:t>
            </w:r>
          </w:p>
        </w:tc>
        <w:tc>
          <w:tcPr>
            <w:tcW w:w="1513" w:type="pct"/>
            <w:shd w:val="clear" w:color="auto" w:fill="auto"/>
          </w:tcPr>
          <w:p w14:paraId="253B9D66" w14:textId="599B3704" w:rsidR="00294D67" w:rsidRPr="00B557BF" w:rsidRDefault="00294D67" w:rsidP="00B557BF">
            <w:pPr>
              <w:suppressAutoHyphens w:val="0"/>
              <w:spacing w:line="240" w:lineRule="auto"/>
              <w:jc w:val="both"/>
              <w:rPr>
                <w:rFonts w:eastAsia="Calibri"/>
                <w:sz w:val="20"/>
              </w:rPr>
            </w:pPr>
            <w:r w:rsidRPr="00B557BF">
              <w:rPr>
                <w:rFonts w:eastAsia="Calibri"/>
                <w:sz w:val="20"/>
              </w:rPr>
              <w:t>Szafki górne z drzwiami otwieranymi uchylnie o wysokości pomiędzy 55 – 70 cm</w:t>
            </w:r>
          </w:p>
        </w:tc>
        <w:tc>
          <w:tcPr>
            <w:tcW w:w="720" w:type="pct"/>
          </w:tcPr>
          <w:p w14:paraId="7B12224D" w14:textId="6A7F1E0F"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1BAD26C"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772722D1"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336FA4DD"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4FFC03D6" w14:textId="77777777" w:rsidTr="002D2403">
        <w:tc>
          <w:tcPr>
            <w:tcW w:w="248" w:type="pct"/>
            <w:vAlign w:val="center"/>
          </w:tcPr>
          <w:p w14:paraId="31DCCC6C" w14:textId="65F74723"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2.14.</w:t>
            </w:r>
          </w:p>
        </w:tc>
        <w:tc>
          <w:tcPr>
            <w:tcW w:w="1513" w:type="pct"/>
            <w:shd w:val="clear" w:color="auto" w:fill="auto"/>
          </w:tcPr>
          <w:p w14:paraId="7E9B0F6A" w14:textId="329A79C2" w:rsidR="00294D67" w:rsidRPr="00B557BF" w:rsidRDefault="00294D67" w:rsidP="00B557BF">
            <w:pPr>
              <w:suppressAutoHyphens w:val="0"/>
              <w:spacing w:line="240" w:lineRule="auto"/>
              <w:jc w:val="both"/>
              <w:rPr>
                <w:rFonts w:eastAsia="Calibri"/>
                <w:sz w:val="20"/>
              </w:rPr>
            </w:pPr>
            <w:r w:rsidRPr="00B557BF">
              <w:rPr>
                <w:rFonts w:eastAsia="Calibri"/>
                <w:sz w:val="20"/>
              </w:rPr>
              <w:t xml:space="preserve">Zawiasy z cichym </w:t>
            </w:r>
            <w:proofErr w:type="spellStart"/>
            <w:r w:rsidRPr="00B557BF">
              <w:rPr>
                <w:rFonts w:eastAsia="Calibri"/>
                <w:sz w:val="20"/>
              </w:rPr>
              <w:t>domykiem</w:t>
            </w:r>
            <w:proofErr w:type="spellEnd"/>
            <w:r w:rsidRPr="00B557BF">
              <w:rPr>
                <w:rFonts w:eastAsia="Calibri"/>
                <w:sz w:val="20"/>
              </w:rPr>
              <w:t xml:space="preserve"> oraz możliwością wypięcia frontu bez użycia narzędzi w celu łatwiejszego umycia</w:t>
            </w:r>
          </w:p>
        </w:tc>
        <w:tc>
          <w:tcPr>
            <w:tcW w:w="720" w:type="pct"/>
          </w:tcPr>
          <w:p w14:paraId="1DAB60F4" w14:textId="29B10B47"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2B32577"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3DB1223E"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4F7B8076"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39B08AAE" w14:textId="77777777" w:rsidTr="002D2403">
        <w:tc>
          <w:tcPr>
            <w:tcW w:w="248" w:type="pct"/>
            <w:vAlign w:val="center"/>
          </w:tcPr>
          <w:p w14:paraId="10528FAA" w14:textId="38DB0C7D"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2.15.</w:t>
            </w:r>
          </w:p>
        </w:tc>
        <w:tc>
          <w:tcPr>
            <w:tcW w:w="1513" w:type="pct"/>
            <w:shd w:val="clear" w:color="auto" w:fill="auto"/>
          </w:tcPr>
          <w:p w14:paraId="4A5E2A80" w14:textId="6B3DD121" w:rsidR="00294D67" w:rsidRPr="00B557BF" w:rsidRDefault="00294D67" w:rsidP="00B557BF">
            <w:pPr>
              <w:suppressAutoHyphens w:val="0"/>
              <w:spacing w:line="240" w:lineRule="auto"/>
              <w:jc w:val="both"/>
              <w:rPr>
                <w:rFonts w:eastAsia="Calibri"/>
                <w:sz w:val="20"/>
              </w:rPr>
            </w:pPr>
            <w:r w:rsidRPr="00B557BF">
              <w:rPr>
                <w:rFonts w:eastAsia="Calibri"/>
                <w:sz w:val="20"/>
              </w:rPr>
              <w:t xml:space="preserve">Szuflady z cichym </w:t>
            </w:r>
            <w:proofErr w:type="spellStart"/>
            <w:r w:rsidRPr="00B557BF">
              <w:rPr>
                <w:rFonts w:eastAsia="Calibri"/>
                <w:sz w:val="20"/>
              </w:rPr>
              <w:t>domykiem</w:t>
            </w:r>
            <w:proofErr w:type="spellEnd"/>
            <w:r w:rsidRPr="00B557BF">
              <w:rPr>
                <w:rFonts w:eastAsia="Calibri"/>
                <w:sz w:val="20"/>
              </w:rPr>
              <w:t xml:space="preserve"> oraz dociągiem typu </w:t>
            </w:r>
            <w:proofErr w:type="spellStart"/>
            <w:r w:rsidRPr="00B557BF">
              <w:rPr>
                <w:rFonts w:eastAsia="Calibri"/>
                <w:sz w:val="20"/>
              </w:rPr>
              <w:t>Gametbox</w:t>
            </w:r>
            <w:proofErr w:type="spellEnd"/>
          </w:p>
        </w:tc>
        <w:tc>
          <w:tcPr>
            <w:tcW w:w="720" w:type="pct"/>
          </w:tcPr>
          <w:p w14:paraId="19913DC1" w14:textId="080A76DE"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3FAD300"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787DA88C"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07B80550"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51938D60" w14:textId="77777777" w:rsidTr="002D2403">
        <w:tc>
          <w:tcPr>
            <w:tcW w:w="248" w:type="pct"/>
            <w:vAlign w:val="center"/>
          </w:tcPr>
          <w:p w14:paraId="4671BCBA" w14:textId="2DB165F8"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2.16.</w:t>
            </w:r>
          </w:p>
        </w:tc>
        <w:tc>
          <w:tcPr>
            <w:tcW w:w="1513" w:type="pct"/>
          </w:tcPr>
          <w:p w14:paraId="146207D0" w14:textId="3A3B2001" w:rsidR="00294D67" w:rsidRPr="00B557BF" w:rsidRDefault="00294D67" w:rsidP="00B557BF">
            <w:pPr>
              <w:suppressAutoHyphens w:val="0"/>
              <w:spacing w:line="240" w:lineRule="auto"/>
              <w:jc w:val="both"/>
              <w:rPr>
                <w:rFonts w:eastAsia="Calibri"/>
                <w:sz w:val="20"/>
              </w:rPr>
            </w:pPr>
            <w:r w:rsidRPr="00B557BF">
              <w:rPr>
                <w:rFonts w:eastAsia="Calibri"/>
                <w:sz w:val="20"/>
              </w:rPr>
              <w:t>Meble wykonane z materiałów posiadających wymagane świadectwa dopuszczające do eksploatacji w pomieszczeniach medycznych. Atest Higieniczny na system mebli. Nie dopuszcza się przedstawienia atestów na poszczególne składowe mebla.</w:t>
            </w:r>
          </w:p>
        </w:tc>
        <w:tc>
          <w:tcPr>
            <w:tcW w:w="720" w:type="pct"/>
          </w:tcPr>
          <w:p w14:paraId="0FD26851" w14:textId="147ECE7C"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5F8B648"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0175AD3F"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1A83E922"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53652720" w14:textId="77777777" w:rsidTr="002D2403">
        <w:tc>
          <w:tcPr>
            <w:tcW w:w="248" w:type="pct"/>
            <w:vAlign w:val="center"/>
          </w:tcPr>
          <w:p w14:paraId="390E0C4D" w14:textId="38C71D62"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lastRenderedPageBreak/>
              <w:t>2.17.</w:t>
            </w:r>
          </w:p>
        </w:tc>
        <w:tc>
          <w:tcPr>
            <w:tcW w:w="1513" w:type="pct"/>
          </w:tcPr>
          <w:p w14:paraId="6AFAC521" w14:textId="059BE327" w:rsidR="00294D67" w:rsidRPr="00B557BF" w:rsidRDefault="00294D67" w:rsidP="00B557BF">
            <w:pPr>
              <w:suppressAutoHyphens w:val="0"/>
              <w:spacing w:line="240" w:lineRule="auto"/>
              <w:jc w:val="both"/>
              <w:rPr>
                <w:rFonts w:eastAsia="Calibri"/>
                <w:sz w:val="20"/>
              </w:rPr>
            </w:pPr>
            <w:r w:rsidRPr="00B557BF">
              <w:rPr>
                <w:rFonts w:eastAsia="Calibri"/>
                <w:sz w:val="20"/>
              </w:rPr>
              <w:t xml:space="preserve">Meble powinny być wpasowane w miejsce instalacji, dopasowane do istniejących instalacji </w:t>
            </w:r>
            <w:proofErr w:type="spellStart"/>
            <w:r w:rsidRPr="00B557BF">
              <w:rPr>
                <w:rFonts w:eastAsia="Calibri"/>
                <w:sz w:val="20"/>
              </w:rPr>
              <w:t>wod</w:t>
            </w:r>
            <w:proofErr w:type="spellEnd"/>
            <w:r w:rsidRPr="00B557BF">
              <w:rPr>
                <w:rFonts w:eastAsia="Calibri"/>
                <w:sz w:val="20"/>
              </w:rPr>
              <w:t>/</w:t>
            </w:r>
            <w:proofErr w:type="spellStart"/>
            <w:r w:rsidRPr="00B557BF">
              <w:rPr>
                <w:rFonts w:eastAsia="Calibri"/>
                <w:sz w:val="20"/>
              </w:rPr>
              <w:t>kan</w:t>
            </w:r>
            <w:proofErr w:type="spellEnd"/>
            <w:r w:rsidRPr="00B557BF">
              <w:rPr>
                <w:rFonts w:eastAsia="Calibri"/>
                <w:sz w:val="20"/>
              </w:rPr>
              <w:t xml:space="preserve"> oraz fartuchów zabezpieczających ściany</w:t>
            </w:r>
          </w:p>
        </w:tc>
        <w:tc>
          <w:tcPr>
            <w:tcW w:w="720" w:type="pct"/>
          </w:tcPr>
          <w:p w14:paraId="3169770E" w14:textId="5FC4287D"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6091580"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158A98EF"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0119BC9B"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7233DBE5" w14:textId="77777777" w:rsidTr="002D2403">
        <w:tc>
          <w:tcPr>
            <w:tcW w:w="248" w:type="pct"/>
            <w:vAlign w:val="center"/>
          </w:tcPr>
          <w:p w14:paraId="38234A16" w14:textId="43C55914"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2.18.</w:t>
            </w:r>
          </w:p>
        </w:tc>
        <w:tc>
          <w:tcPr>
            <w:tcW w:w="1513" w:type="pct"/>
          </w:tcPr>
          <w:p w14:paraId="3CDDF3E7" w14:textId="6811FAA2" w:rsidR="00294D67" w:rsidRPr="00B557BF" w:rsidRDefault="00294D67" w:rsidP="00B557BF">
            <w:pPr>
              <w:suppressAutoHyphens w:val="0"/>
              <w:spacing w:line="240" w:lineRule="auto"/>
              <w:jc w:val="both"/>
              <w:rPr>
                <w:rFonts w:eastAsia="Calibri"/>
                <w:sz w:val="20"/>
              </w:rPr>
            </w:pPr>
            <w:r w:rsidRPr="00B557BF">
              <w:rPr>
                <w:rFonts w:eastAsia="Calibri"/>
                <w:sz w:val="20"/>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720" w:type="pct"/>
          </w:tcPr>
          <w:p w14:paraId="29E2AA74" w14:textId="03521B28"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7B1ED31"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7FE574D2"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20BF9E97"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73BF2226" w14:textId="77777777" w:rsidTr="002D2403">
        <w:tc>
          <w:tcPr>
            <w:tcW w:w="248" w:type="pct"/>
            <w:vAlign w:val="center"/>
          </w:tcPr>
          <w:p w14:paraId="2F47C66C" w14:textId="1581F89F"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2.19.</w:t>
            </w:r>
          </w:p>
        </w:tc>
        <w:tc>
          <w:tcPr>
            <w:tcW w:w="1513" w:type="pct"/>
          </w:tcPr>
          <w:p w14:paraId="6F93E2C4" w14:textId="425B551B" w:rsidR="00294D67" w:rsidRPr="00B557BF" w:rsidRDefault="00294D67"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176F68A0" w14:textId="4F5CAD81"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280D7980"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27FADFE5"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5E6C171A" w14:textId="77777777" w:rsidR="00294D67" w:rsidRPr="00B557BF" w:rsidRDefault="00294D67" w:rsidP="00B557BF">
            <w:pPr>
              <w:suppressAutoHyphens w:val="0"/>
              <w:spacing w:line="240" w:lineRule="auto"/>
              <w:jc w:val="center"/>
              <w:rPr>
                <w:rFonts w:eastAsia="Calibri"/>
                <w:color w:val="000000"/>
                <w:sz w:val="20"/>
                <w:lang w:eastAsia="en-US"/>
              </w:rPr>
            </w:pPr>
          </w:p>
        </w:tc>
      </w:tr>
      <w:tr w:rsidR="00B557BF" w:rsidRPr="00B557BF" w14:paraId="549B25BE" w14:textId="77777777" w:rsidTr="002D2403">
        <w:tc>
          <w:tcPr>
            <w:tcW w:w="248" w:type="pct"/>
            <w:vAlign w:val="center"/>
          </w:tcPr>
          <w:p w14:paraId="42A9E6DE" w14:textId="1FD46556" w:rsidR="00294D67" w:rsidRPr="00B557BF" w:rsidRDefault="00294D67" w:rsidP="00B557BF">
            <w:pPr>
              <w:suppressAutoHyphens w:val="0"/>
              <w:spacing w:line="240" w:lineRule="auto"/>
              <w:jc w:val="center"/>
              <w:rPr>
                <w:rFonts w:eastAsia="Calibri"/>
                <w:bCs/>
                <w:sz w:val="20"/>
                <w:lang w:eastAsia="en-US"/>
              </w:rPr>
            </w:pPr>
            <w:r w:rsidRPr="00B557BF">
              <w:rPr>
                <w:rFonts w:eastAsia="Calibri"/>
                <w:bCs/>
                <w:sz w:val="20"/>
                <w:lang w:eastAsia="en-US"/>
              </w:rPr>
              <w:t>2.20.</w:t>
            </w:r>
          </w:p>
        </w:tc>
        <w:tc>
          <w:tcPr>
            <w:tcW w:w="1513" w:type="pct"/>
          </w:tcPr>
          <w:p w14:paraId="0B0A9A0F" w14:textId="44DCBCFC" w:rsidR="00294D67" w:rsidRPr="00B557BF" w:rsidRDefault="00294D67"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30C4E8E6" w14:textId="13F22F31" w:rsidR="00294D67" w:rsidRPr="00B557BF" w:rsidRDefault="00294D6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D2782EB"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6" w:type="pct"/>
          </w:tcPr>
          <w:p w14:paraId="3FD63029" w14:textId="77777777" w:rsidR="00294D67" w:rsidRPr="00B557BF" w:rsidRDefault="00294D67" w:rsidP="00B557BF">
            <w:pPr>
              <w:suppressAutoHyphens w:val="0"/>
              <w:spacing w:line="240" w:lineRule="auto"/>
              <w:jc w:val="center"/>
              <w:rPr>
                <w:rFonts w:eastAsia="Calibri"/>
                <w:color w:val="000000"/>
                <w:sz w:val="20"/>
                <w:lang w:eastAsia="en-US"/>
              </w:rPr>
            </w:pPr>
          </w:p>
        </w:tc>
        <w:tc>
          <w:tcPr>
            <w:tcW w:w="974" w:type="pct"/>
            <w:vMerge/>
          </w:tcPr>
          <w:p w14:paraId="170276FA" w14:textId="77777777" w:rsidR="00294D67" w:rsidRPr="00B557BF" w:rsidRDefault="00294D67" w:rsidP="00B557BF">
            <w:pPr>
              <w:suppressAutoHyphens w:val="0"/>
              <w:spacing w:line="240" w:lineRule="auto"/>
              <w:jc w:val="center"/>
              <w:rPr>
                <w:rFonts w:eastAsia="Calibri"/>
                <w:color w:val="000000"/>
                <w:sz w:val="20"/>
                <w:lang w:eastAsia="en-US"/>
              </w:rPr>
            </w:pPr>
          </w:p>
        </w:tc>
      </w:tr>
      <w:tr w:rsidR="008E3CF7" w:rsidRPr="00B557BF" w14:paraId="2C949C4B" w14:textId="77777777" w:rsidTr="008E3CF7">
        <w:tc>
          <w:tcPr>
            <w:tcW w:w="248" w:type="pct"/>
            <w:vAlign w:val="center"/>
          </w:tcPr>
          <w:p w14:paraId="7043F0BD" w14:textId="67B26EE1" w:rsidR="008E3CF7" w:rsidRPr="00B557BF" w:rsidRDefault="008E3CF7" w:rsidP="00B557BF">
            <w:pPr>
              <w:suppressAutoHyphens w:val="0"/>
              <w:spacing w:line="240" w:lineRule="auto"/>
              <w:jc w:val="center"/>
              <w:rPr>
                <w:rFonts w:eastAsia="Calibri"/>
                <w:b/>
                <w:sz w:val="20"/>
                <w:lang w:eastAsia="en-US"/>
              </w:rPr>
            </w:pPr>
            <w:r w:rsidRPr="00B557BF">
              <w:rPr>
                <w:rFonts w:eastAsia="Calibri"/>
                <w:b/>
                <w:sz w:val="20"/>
                <w:lang w:eastAsia="en-US"/>
              </w:rPr>
              <w:t>3.</w:t>
            </w:r>
          </w:p>
        </w:tc>
        <w:tc>
          <w:tcPr>
            <w:tcW w:w="3778" w:type="pct"/>
            <w:gridSpan w:val="4"/>
          </w:tcPr>
          <w:p w14:paraId="2E6A236C" w14:textId="47072C2D" w:rsidR="008E3CF7" w:rsidRPr="00B557BF" w:rsidRDefault="008E3CF7" w:rsidP="00B557BF">
            <w:pPr>
              <w:suppressAutoHyphens w:val="0"/>
              <w:spacing w:line="240" w:lineRule="auto"/>
              <w:rPr>
                <w:rFonts w:eastAsia="Calibri"/>
                <w:color w:val="000000"/>
                <w:sz w:val="20"/>
                <w:lang w:eastAsia="en-US"/>
              </w:rPr>
            </w:pPr>
            <w:r w:rsidRPr="00B557BF">
              <w:rPr>
                <w:rFonts w:eastAsia="Calibri"/>
                <w:b/>
                <w:bCs/>
                <w:sz w:val="20"/>
              </w:rPr>
              <w:t>Zabudowa medyczna górna, i dolna w kształcie "L" o wymiarach ok. 240x180 cm, ze zlewozmywakiem</w:t>
            </w:r>
          </w:p>
        </w:tc>
        <w:tc>
          <w:tcPr>
            <w:tcW w:w="974" w:type="pct"/>
            <w:vMerge w:val="restart"/>
          </w:tcPr>
          <w:p w14:paraId="38DDB5CF" w14:textId="77777777" w:rsidR="008E3CF7" w:rsidRPr="00B557BF" w:rsidRDefault="008E3CF7" w:rsidP="00B557BF">
            <w:pPr>
              <w:suppressAutoHyphens w:val="0"/>
              <w:spacing w:line="240" w:lineRule="auto"/>
              <w:jc w:val="center"/>
              <w:rPr>
                <w:rFonts w:eastAsia="Calibri"/>
                <w:color w:val="000000"/>
                <w:sz w:val="20"/>
                <w:lang w:eastAsia="en-US"/>
              </w:rPr>
            </w:pPr>
          </w:p>
        </w:tc>
      </w:tr>
      <w:tr w:rsidR="00B557BF" w:rsidRPr="00B557BF" w14:paraId="67CD90D4" w14:textId="77777777" w:rsidTr="002D2403">
        <w:tc>
          <w:tcPr>
            <w:tcW w:w="248" w:type="pct"/>
            <w:vAlign w:val="center"/>
          </w:tcPr>
          <w:p w14:paraId="4BD48B19" w14:textId="72A9CD36"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w:t>
            </w:r>
          </w:p>
        </w:tc>
        <w:tc>
          <w:tcPr>
            <w:tcW w:w="1513" w:type="pct"/>
            <w:shd w:val="clear" w:color="auto" w:fill="auto"/>
          </w:tcPr>
          <w:p w14:paraId="33E90D5B" w14:textId="2330268F" w:rsidR="008D232F" w:rsidRPr="00B557BF" w:rsidRDefault="008D232F" w:rsidP="00B557BF">
            <w:pPr>
              <w:suppressAutoHyphens w:val="0"/>
              <w:spacing w:line="240" w:lineRule="auto"/>
              <w:jc w:val="both"/>
              <w:rPr>
                <w:rFonts w:eastAsia="Calibri"/>
                <w:sz w:val="20"/>
              </w:rPr>
            </w:pPr>
            <w:r w:rsidRPr="00B557BF">
              <w:rPr>
                <w:rFonts w:eastAsia="Calibri"/>
                <w:sz w:val="20"/>
              </w:rPr>
              <w:t>Meble wykonane na wymiar, długość zabudowy, podział oraz funkcja szafek według tabeli</w:t>
            </w:r>
          </w:p>
        </w:tc>
        <w:tc>
          <w:tcPr>
            <w:tcW w:w="720" w:type="pct"/>
          </w:tcPr>
          <w:p w14:paraId="0EB23CA5" w14:textId="094404A2"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6CD3E96"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6AE6E69E"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372A2B58"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0C23A5E5" w14:textId="77777777" w:rsidTr="002D2403">
        <w:tc>
          <w:tcPr>
            <w:tcW w:w="248" w:type="pct"/>
            <w:vAlign w:val="center"/>
          </w:tcPr>
          <w:p w14:paraId="2D137271" w14:textId="664FE39F"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3.2.</w:t>
            </w:r>
          </w:p>
        </w:tc>
        <w:tc>
          <w:tcPr>
            <w:tcW w:w="1513" w:type="pct"/>
            <w:shd w:val="clear" w:color="auto" w:fill="auto"/>
          </w:tcPr>
          <w:p w14:paraId="5E1A196A" w14:textId="6F191183" w:rsidR="008D232F" w:rsidRPr="00B557BF" w:rsidRDefault="008D232F" w:rsidP="00B557BF">
            <w:pPr>
              <w:suppressAutoHyphens w:val="0"/>
              <w:spacing w:line="240" w:lineRule="auto"/>
              <w:jc w:val="both"/>
              <w:rPr>
                <w:rFonts w:eastAsia="Calibri"/>
                <w:sz w:val="20"/>
              </w:rPr>
            </w:pPr>
            <w:r w:rsidRPr="00B557BF">
              <w:rPr>
                <w:rFonts w:eastAsia="Calibri"/>
                <w:sz w:val="20"/>
              </w:rPr>
              <w:t>Podział oraz funkcja szafek do ustalenia z Zamawiającym na etapie realizacji</w:t>
            </w:r>
          </w:p>
        </w:tc>
        <w:tc>
          <w:tcPr>
            <w:tcW w:w="720" w:type="pct"/>
          </w:tcPr>
          <w:p w14:paraId="2A4DD279" w14:textId="2FC1BA1D"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6903311"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6503D51C"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5F138D61"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0871C8E8" w14:textId="77777777" w:rsidTr="002D2403">
        <w:tc>
          <w:tcPr>
            <w:tcW w:w="248" w:type="pct"/>
            <w:vAlign w:val="center"/>
          </w:tcPr>
          <w:p w14:paraId="0057F441" w14:textId="1A434245"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3.3.</w:t>
            </w:r>
          </w:p>
        </w:tc>
        <w:tc>
          <w:tcPr>
            <w:tcW w:w="1513" w:type="pct"/>
            <w:shd w:val="clear" w:color="auto" w:fill="auto"/>
          </w:tcPr>
          <w:p w14:paraId="49421BC2" w14:textId="47397F4F" w:rsidR="008D232F" w:rsidRPr="00B557BF" w:rsidRDefault="008D232F" w:rsidP="00B557BF">
            <w:pPr>
              <w:suppressAutoHyphens w:val="0"/>
              <w:spacing w:line="240" w:lineRule="auto"/>
              <w:jc w:val="both"/>
              <w:rPr>
                <w:rFonts w:eastAsia="Calibri"/>
                <w:sz w:val="20"/>
              </w:rPr>
            </w:pPr>
            <w:r w:rsidRPr="00B557BF">
              <w:rPr>
                <w:rFonts w:eastAsia="Calibri"/>
                <w:sz w:val="20"/>
              </w:rPr>
              <w:t>Korpusy z płyty wiórowej obustronnie laminowanej o klasie higieniczności E1 o grubości 18 mm. Krawędzie widoczne oklejone obrzeżem PCV gr. 2 mm, pozostałe krawędzie zabezpieczone PCV grubości min. 0,5 mm</w:t>
            </w:r>
          </w:p>
        </w:tc>
        <w:tc>
          <w:tcPr>
            <w:tcW w:w="720" w:type="pct"/>
          </w:tcPr>
          <w:p w14:paraId="082FB986" w14:textId="03D5CF7F"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9ECF597"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02966645"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5EDE1252"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0D846A0B" w14:textId="77777777" w:rsidTr="002D2403">
        <w:tc>
          <w:tcPr>
            <w:tcW w:w="248" w:type="pct"/>
            <w:vAlign w:val="center"/>
          </w:tcPr>
          <w:p w14:paraId="10353317" w14:textId="62965964"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3.4.</w:t>
            </w:r>
          </w:p>
        </w:tc>
        <w:tc>
          <w:tcPr>
            <w:tcW w:w="1513" w:type="pct"/>
            <w:shd w:val="clear" w:color="auto" w:fill="auto"/>
          </w:tcPr>
          <w:p w14:paraId="63F5C5C8" w14:textId="79003020" w:rsidR="008D232F" w:rsidRPr="00B557BF" w:rsidRDefault="008D232F" w:rsidP="00B557BF">
            <w:pPr>
              <w:suppressAutoHyphens w:val="0"/>
              <w:spacing w:line="240" w:lineRule="auto"/>
              <w:jc w:val="both"/>
              <w:rPr>
                <w:rFonts w:eastAsia="Calibri"/>
                <w:sz w:val="20"/>
              </w:rPr>
            </w:pPr>
            <w:r w:rsidRPr="00B557BF">
              <w:rPr>
                <w:rFonts w:eastAsia="Calibri"/>
                <w:sz w:val="20"/>
              </w:rPr>
              <w:t>Fronty wykonane z płyty wiórowej obustronnie laminowanej o klasie higieniczności E1 o grubości 18 mm. Krawędzie oklejone obrzeżem PCV o grubości min. 2 mm</w:t>
            </w:r>
          </w:p>
        </w:tc>
        <w:tc>
          <w:tcPr>
            <w:tcW w:w="720" w:type="pct"/>
          </w:tcPr>
          <w:p w14:paraId="66B16DFC" w14:textId="17434259"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FD53EB4"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72D35747"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30C84178"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6E8782A0" w14:textId="77777777" w:rsidTr="002D2403">
        <w:tc>
          <w:tcPr>
            <w:tcW w:w="248" w:type="pct"/>
            <w:vAlign w:val="center"/>
          </w:tcPr>
          <w:p w14:paraId="7CC7E9F0" w14:textId="66AECB88"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3.5.</w:t>
            </w:r>
          </w:p>
        </w:tc>
        <w:tc>
          <w:tcPr>
            <w:tcW w:w="1513" w:type="pct"/>
            <w:shd w:val="clear" w:color="auto" w:fill="auto"/>
          </w:tcPr>
          <w:p w14:paraId="1C668E88" w14:textId="7DE9C68D" w:rsidR="008D232F" w:rsidRPr="00B557BF" w:rsidRDefault="008D232F" w:rsidP="00B557BF">
            <w:pPr>
              <w:suppressAutoHyphens w:val="0"/>
              <w:spacing w:line="240" w:lineRule="auto"/>
              <w:jc w:val="both"/>
              <w:rPr>
                <w:rFonts w:eastAsia="Calibri"/>
                <w:sz w:val="20"/>
              </w:rPr>
            </w:pPr>
            <w:r w:rsidRPr="00B557BF">
              <w:rPr>
                <w:rFonts w:eastAsia="Calibri"/>
                <w:sz w:val="20"/>
              </w:rPr>
              <w:t>Półki z płyty wiórowej obustronnie laminowanej o klasie higieniczności E1 o grubości 18 mm. Krawędzie widoczne zabezpieczone obrzeżem PCV gr. 2 mm, pozostałe zabezpieczone PCV o grubości min. 0,5 mm</w:t>
            </w:r>
          </w:p>
        </w:tc>
        <w:tc>
          <w:tcPr>
            <w:tcW w:w="720" w:type="pct"/>
          </w:tcPr>
          <w:p w14:paraId="2576B214" w14:textId="0C731C2B"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59A655B"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1F2F47D3"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73E3357A"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4157AD89" w14:textId="77777777" w:rsidTr="002D2403">
        <w:tc>
          <w:tcPr>
            <w:tcW w:w="248" w:type="pct"/>
            <w:vAlign w:val="center"/>
          </w:tcPr>
          <w:p w14:paraId="5FAB3753" w14:textId="057FCF21"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3.6.</w:t>
            </w:r>
          </w:p>
        </w:tc>
        <w:tc>
          <w:tcPr>
            <w:tcW w:w="1513" w:type="pct"/>
            <w:shd w:val="clear" w:color="auto" w:fill="auto"/>
          </w:tcPr>
          <w:p w14:paraId="46764717" w14:textId="6CA753BD" w:rsidR="008D232F" w:rsidRPr="00B557BF" w:rsidRDefault="008D232F" w:rsidP="00B557BF">
            <w:pPr>
              <w:suppressAutoHyphens w:val="0"/>
              <w:spacing w:line="240" w:lineRule="auto"/>
              <w:jc w:val="both"/>
              <w:rPr>
                <w:rFonts w:eastAsia="Calibri"/>
                <w:sz w:val="20"/>
              </w:rPr>
            </w:pPr>
            <w:r w:rsidRPr="00B557BF">
              <w:rPr>
                <w:rFonts w:eastAsia="Calibri"/>
                <w:sz w:val="20"/>
              </w:rPr>
              <w:t>Uchwyty metalowe</w:t>
            </w:r>
          </w:p>
        </w:tc>
        <w:tc>
          <w:tcPr>
            <w:tcW w:w="720" w:type="pct"/>
          </w:tcPr>
          <w:p w14:paraId="42921253" w14:textId="6A445D16"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8D5D33D"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3E15CA3D"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64FC6265"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29EF919C" w14:textId="77777777" w:rsidTr="002D2403">
        <w:tc>
          <w:tcPr>
            <w:tcW w:w="248" w:type="pct"/>
            <w:vAlign w:val="center"/>
          </w:tcPr>
          <w:p w14:paraId="5BA92960" w14:textId="2FEF7F59"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3.7.</w:t>
            </w:r>
          </w:p>
        </w:tc>
        <w:tc>
          <w:tcPr>
            <w:tcW w:w="1513" w:type="pct"/>
            <w:shd w:val="clear" w:color="auto" w:fill="auto"/>
          </w:tcPr>
          <w:p w14:paraId="03A52218" w14:textId="26D76E40" w:rsidR="008D232F" w:rsidRPr="00B557BF" w:rsidRDefault="008D232F" w:rsidP="00B557BF">
            <w:pPr>
              <w:suppressAutoHyphens w:val="0"/>
              <w:spacing w:line="240" w:lineRule="auto"/>
              <w:jc w:val="both"/>
              <w:rPr>
                <w:rFonts w:eastAsia="Calibri"/>
                <w:sz w:val="20"/>
              </w:rPr>
            </w:pPr>
            <w:r w:rsidRPr="00B557BF">
              <w:rPr>
                <w:rFonts w:eastAsia="Calibri"/>
                <w:sz w:val="20"/>
              </w:rPr>
              <w:t>Stopki o przekroju okrągłym, metalowe z możliwością regulacji, wysokość stopek min. 10 cm</w:t>
            </w:r>
          </w:p>
        </w:tc>
        <w:tc>
          <w:tcPr>
            <w:tcW w:w="720" w:type="pct"/>
          </w:tcPr>
          <w:p w14:paraId="71199A81" w14:textId="31AD60F2"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E493202"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59106D56"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663F6AC2"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6B2126DF" w14:textId="77777777" w:rsidTr="002D2403">
        <w:tc>
          <w:tcPr>
            <w:tcW w:w="248" w:type="pct"/>
            <w:vAlign w:val="center"/>
          </w:tcPr>
          <w:p w14:paraId="66B1CE2F" w14:textId="0A3CDF67"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3.8.</w:t>
            </w:r>
          </w:p>
        </w:tc>
        <w:tc>
          <w:tcPr>
            <w:tcW w:w="1513" w:type="pct"/>
            <w:shd w:val="clear" w:color="auto" w:fill="auto"/>
          </w:tcPr>
          <w:p w14:paraId="4E3FC9F9" w14:textId="66B18DE5" w:rsidR="008D232F" w:rsidRPr="00B557BF" w:rsidRDefault="008D232F" w:rsidP="00B557BF">
            <w:pPr>
              <w:suppressAutoHyphens w:val="0"/>
              <w:spacing w:line="240" w:lineRule="auto"/>
              <w:jc w:val="both"/>
              <w:rPr>
                <w:rFonts w:eastAsia="Calibri"/>
                <w:sz w:val="20"/>
              </w:rPr>
            </w:pPr>
            <w:r w:rsidRPr="00B557BF">
              <w:rPr>
                <w:rFonts w:eastAsia="Calibri"/>
                <w:sz w:val="20"/>
              </w:rPr>
              <w:t xml:space="preserve">Blat zabudowy ciągłej wykonany z materiału </w:t>
            </w:r>
            <w:proofErr w:type="spellStart"/>
            <w:r w:rsidRPr="00B557BF">
              <w:rPr>
                <w:rFonts w:eastAsia="Calibri"/>
                <w:sz w:val="20"/>
              </w:rPr>
              <w:t>mineralno</w:t>
            </w:r>
            <w:proofErr w:type="spellEnd"/>
            <w:r w:rsidRPr="00B557BF">
              <w:rPr>
                <w:rFonts w:eastAsia="Calibri"/>
                <w:sz w:val="20"/>
              </w:rPr>
              <w:t xml:space="preserve"> – akrylowego np. typu </w:t>
            </w:r>
            <w:proofErr w:type="spellStart"/>
            <w:r w:rsidRPr="00B557BF">
              <w:rPr>
                <w:rFonts w:eastAsia="Calibri"/>
                <w:sz w:val="20"/>
              </w:rPr>
              <w:t>Corian</w:t>
            </w:r>
            <w:proofErr w:type="spellEnd"/>
            <w:r w:rsidRPr="00B557BF">
              <w:rPr>
                <w:rFonts w:eastAsia="Calibri"/>
                <w:sz w:val="20"/>
              </w:rPr>
              <w:t>, odpornego na czasowe działanie środków chemicznych. Blat na swojej tylnej krawędzi powinien mieć wywinięcie (fartuch) o wysokości ok. 100 mm</w:t>
            </w:r>
          </w:p>
        </w:tc>
        <w:tc>
          <w:tcPr>
            <w:tcW w:w="720" w:type="pct"/>
          </w:tcPr>
          <w:p w14:paraId="00343AB0" w14:textId="449D866C"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EBC349F"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453BAAEE"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1D19355E"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2D8CAB1C" w14:textId="77777777" w:rsidTr="002D2403">
        <w:tc>
          <w:tcPr>
            <w:tcW w:w="248" w:type="pct"/>
            <w:vAlign w:val="center"/>
          </w:tcPr>
          <w:p w14:paraId="11BDA65E" w14:textId="7E3A8457"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lastRenderedPageBreak/>
              <w:t>3.9.</w:t>
            </w:r>
          </w:p>
        </w:tc>
        <w:tc>
          <w:tcPr>
            <w:tcW w:w="1513" w:type="pct"/>
            <w:shd w:val="clear" w:color="auto" w:fill="auto"/>
          </w:tcPr>
          <w:p w14:paraId="33A41C59" w14:textId="6A79DAF8" w:rsidR="008D232F" w:rsidRPr="00B557BF" w:rsidRDefault="008D232F" w:rsidP="00B557BF">
            <w:pPr>
              <w:suppressAutoHyphens w:val="0"/>
              <w:spacing w:line="240" w:lineRule="auto"/>
              <w:jc w:val="both"/>
              <w:rPr>
                <w:rFonts w:eastAsia="Calibri"/>
                <w:sz w:val="20"/>
              </w:rPr>
            </w:pPr>
            <w:r w:rsidRPr="00B557BF">
              <w:rPr>
                <w:rFonts w:eastAsia="Calibri"/>
                <w:sz w:val="20"/>
              </w:rPr>
              <w:t>Zlewy/umywalki jeśli występują powinny być wykonane z tego samego materiału co blat. Zlewy/umywalki w kolorze białym</w:t>
            </w:r>
          </w:p>
        </w:tc>
        <w:tc>
          <w:tcPr>
            <w:tcW w:w="720" w:type="pct"/>
          </w:tcPr>
          <w:p w14:paraId="39E03EA6" w14:textId="5FD23CD3"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AD0489C"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537E6E80"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3461F8A5"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247CBC4A" w14:textId="77777777" w:rsidTr="002D2403">
        <w:tc>
          <w:tcPr>
            <w:tcW w:w="248" w:type="pct"/>
            <w:vAlign w:val="center"/>
          </w:tcPr>
          <w:p w14:paraId="088D0A7F" w14:textId="6AEDDA55"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3.10.</w:t>
            </w:r>
          </w:p>
        </w:tc>
        <w:tc>
          <w:tcPr>
            <w:tcW w:w="1513" w:type="pct"/>
            <w:shd w:val="clear" w:color="auto" w:fill="auto"/>
          </w:tcPr>
          <w:p w14:paraId="25D85BE4" w14:textId="4D516677" w:rsidR="008D232F" w:rsidRPr="00B557BF" w:rsidRDefault="008D232F" w:rsidP="00B557BF">
            <w:pPr>
              <w:suppressAutoHyphens w:val="0"/>
              <w:spacing w:line="240" w:lineRule="auto"/>
              <w:jc w:val="both"/>
              <w:rPr>
                <w:rFonts w:eastAsia="Calibri"/>
                <w:sz w:val="20"/>
              </w:rPr>
            </w:pPr>
            <w:r w:rsidRPr="00B557BF">
              <w:rPr>
                <w:rFonts w:eastAsia="Calibri"/>
                <w:sz w:val="20"/>
              </w:rPr>
              <w:t xml:space="preserve">Listwa częściowo aluminiowa </w:t>
            </w:r>
            <w:proofErr w:type="spellStart"/>
            <w:r w:rsidRPr="00B557BF">
              <w:rPr>
                <w:rFonts w:eastAsia="Calibri"/>
                <w:sz w:val="20"/>
              </w:rPr>
              <w:t>przyblatowa</w:t>
            </w:r>
            <w:proofErr w:type="spellEnd"/>
            <w:r w:rsidRPr="00B557BF">
              <w:rPr>
                <w:rFonts w:eastAsia="Calibri"/>
                <w:sz w:val="20"/>
              </w:rPr>
              <w:t xml:space="preserve"> zabezpieczająca połączenie na styku ze ścianą wraz z elementami typu łączniki i zakończenia. Nie dopuszcza się listwy w całości tworzywowej</w:t>
            </w:r>
          </w:p>
        </w:tc>
        <w:tc>
          <w:tcPr>
            <w:tcW w:w="720" w:type="pct"/>
          </w:tcPr>
          <w:p w14:paraId="784A04AE" w14:textId="46D4D3EC"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AA272A8"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55158327"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35554D21"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50875DF8" w14:textId="77777777" w:rsidTr="002D2403">
        <w:tc>
          <w:tcPr>
            <w:tcW w:w="248" w:type="pct"/>
            <w:vAlign w:val="center"/>
          </w:tcPr>
          <w:p w14:paraId="6050196E" w14:textId="74EB66B1"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3.11.</w:t>
            </w:r>
          </w:p>
        </w:tc>
        <w:tc>
          <w:tcPr>
            <w:tcW w:w="1513" w:type="pct"/>
            <w:shd w:val="clear" w:color="auto" w:fill="auto"/>
          </w:tcPr>
          <w:p w14:paraId="7BEC73CA" w14:textId="4EC572A9" w:rsidR="008D232F" w:rsidRPr="00B557BF" w:rsidRDefault="008D232F" w:rsidP="00B557BF">
            <w:pPr>
              <w:suppressAutoHyphens w:val="0"/>
              <w:spacing w:line="240" w:lineRule="auto"/>
              <w:jc w:val="both"/>
              <w:rPr>
                <w:rFonts w:eastAsia="Calibri"/>
                <w:sz w:val="20"/>
              </w:rPr>
            </w:pPr>
            <w:r w:rsidRPr="00B557BF">
              <w:rPr>
                <w:rFonts w:eastAsia="Calibri"/>
                <w:sz w:val="20"/>
              </w:rPr>
              <w:t>Wycięcia w blacie pod zlew/umywalkę przed montażem należy zabezpieczyć silikonem wodoodpornym. Połączenia blatów przed montażem należy zabezpieczyć silikonem wodoodpornym</w:t>
            </w:r>
          </w:p>
        </w:tc>
        <w:tc>
          <w:tcPr>
            <w:tcW w:w="720" w:type="pct"/>
          </w:tcPr>
          <w:p w14:paraId="3922FCA0" w14:textId="07CC8AF3"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E4263DD"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23FDD1AE"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5B61C31F"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49982F7B" w14:textId="77777777" w:rsidTr="002D2403">
        <w:tc>
          <w:tcPr>
            <w:tcW w:w="248" w:type="pct"/>
            <w:vAlign w:val="center"/>
          </w:tcPr>
          <w:p w14:paraId="742CC789" w14:textId="08640079"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3.12.</w:t>
            </w:r>
          </w:p>
        </w:tc>
        <w:tc>
          <w:tcPr>
            <w:tcW w:w="1513" w:type="pct"/>
            <w:shd w:val="clear" w:color="auto" w:fill="auto"/>
          </w:tcPr>
          <w:p w14:paraId="74EFC7CE" w14:textId="5DC6C0EA" w:rsidR="008D232F" w:rsidRPr="00B557BF" w:rsidRDefault="008D232F" w:rsidP="00B557BF">
            <w:pPr>
              <w:suppressAutoHyphens w:val="0"/>
              <w:spacing w:line="240" w:lineRule="auto"/>
              <w:jc w:val="both"/>
              <w:rPr>
                <w:rFonts w:eastAsia="Calibri"/>
                <w:sz w:val="20"/>
              </w:rPr>
            </w:pPr>
            <w:r w:rsidRPr="00B557BF">
              <w:rPr>
                <w:rFonts w:eastAsia="Calibri"/>
                <w:sz w:val="20"/>
              </w:rPr>
              <w:t>Szafki górne zawieszone na listwach oraz zawieszkach z możliwością regulacji, elementy montażowe takie jak kołki/ śruby należy dopasować do istniejących ścian budynku</w:t>
            </w:r>
          </w:p>
        </w:tc>
        <w:tc>
          <w:tcPr>
            <w:tcW w:w="720" w:type="pct"/>
          </w:tcPr>
          <w:p w14:paraId="2DD11F8D" w14:textId="2CE3AE85"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AB4257C"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7C0EE7E6"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62E36B4C"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78E069AD" w14:textId="77777777" w:rsidTr="002D2403">
        <w:tc>
          <w:tcPr>
            <w:tcW w:w="248" w:type="pct"/>
            <w:vAlign w:val="center"/>
          </w:tcPr>
          <w:p w14:paraId="6E625899" w14:textId="72AC7DEB"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3.13.</w:t>
            </w:r>
          </w:p>
        </w:tc>
        <w:tc>
          <w:tcPr>
            <w:tcW w:w="1513" w:type="pct"/>
            <w:shd w:val="clear" w:color="auto" w:fill="auto"/>
          </w:tcPr>
          <w:p w14:paraId="4DEDDA65" w14:textId="7A192AE4" w:rsidR="008D232F" w:rsidRPr="00B557BF" w:rsidRDefault="008D232F" w:rsidP="00B557BF">
            <w:pPr>
              <w:suppressAutoHyphens w:val="0"/>
              <w:spacing w:line="240" w:lineRule="auto"/>
              <w:jc w:val="both"/>
              <w:rPr>
                <w:rFonts w:eastAsia="Calibri"/>
                <w:sz w:val="20"/>
              </w:rPr>
            </w:pPr>
            <w:r w:rsidRPr="00B557BF">
              <w:rPr>
                <w:rFonts w:eastAsia="Calibri"/>
                <w:sz w:val="20"/>
              </w:rPr>
              <w:t>Szafki górne z drzwiami otwieranymi uchylnie o wysokości pomiędzy 55 – 70 cm</w:t>
            </w:r>
          </w:p>
        </w:tc>
        <w:tc>
          <w:tcPr>
            <w:tcW w:w="720" w:type="pct"/>
          </w:tcPr>
          <w:p w14:paraId="38E0356D" w14:textId="328F73C6"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C6E5D2F"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00F98B9A"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006D36EA"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2985BDFD" w14:textId="77777777" w:rsidTr="002D2403">
        <w:tc>
          <w:tcPr>
            <w:tcW w:w="248" w:type="pct"/>
            <w:vAlign w:val="center"/>
          </w:tcPr>
          <w:p w14:paraId="5442FFCD" w14:textId="451860B9"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3.14.</w:t>
            </w:r>
          </w:p>
        </w:tc>
        <w:tc>
          <w:tcPr>
            <w:tcW w:w="1513" w:type="pct"/>
            <w:shd w:val="clear" w:color="auto" w:fill="auto"/>
          </w:tcPr>
          <w:p w14:paraId="295C46FF" w14:textId="31AC2A30" w:rsidR="008D232F" w:rsidRPr="00B557BF" w:rsidRDefault="008D232F" w:rsidP="00B557BF">
            <w:pPr>
              <w:suppressAutoHyphens w:val="0"/>
              <w:spacing w:line="240" w:lineRule="auto"/>
              <w:jc w:val="both"/>
              <w:rPr>
                <w:rFonts w:eastAsia="Calibri"/>
                <w:sz w:val="20"/>
              </w:rPr>
            </w:pPr>
            <w:r w:rsidRPr="00B557BF">
              <w:rPr>
                <w:rFonts w:eastAsia="Calibri"/>
                <w:sz w:val="20"/>
              </w:rPr>
              <w:t xml:space="preserve">Zawiasy z cichym </w:t>
            </w:r>
            <w:proofErr w:type="spellStart"/>
            <w:r w:rsidRPr="00B557BF">
              <w:rPr>
                <w:rFonts w:eastAsia="Calibri"/>
                <w:sz w:val="20"/>
              </w:rPr>
              <w:t>domykiem</w:t>
            </w:r>
            <w:proofErr w:type="spellEnd"/>
            <w:r w:rsidRPr="00B557BF">
              <w:rPr>
                <w:rFonts w:eastAsia="Calibri"/>
                <w:sz w:val="20"/>
              </w:rPr>
              <w:t xml:space="preserve"> oraz możliwością wypięcia frontu bez użycia narzędzi w celu łatwiejszego umycia</w:t>
            </w:r>
          </w:p>
        </w:tc>
        <w:tc>
          <w:tcPr>
            <w:tcW w:w="720" w:type="pct"/>
          </w:tcPr>
          <w:p w14:paraId="541C7136" w14:textId="34DB38E6"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23016E2"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69EAB603"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6C559017"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4AE09023" w14:textId="77777777" w:rsidTr="002D2403">
        <w:tc>
          <w:tcPr>
            <w:tcW w:w="248" w:type="pct"/>
            <w:vAlign w:val="center"/>
          </w:tcPr>
          <w:p w14:paraId="0AD661AA" w14:textId="5DDDC250"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3.15.</w:t>
            </w:r>
          </w:p>
        </w:tc>
        <w:tc>
          <w:tcPr>
            <w:tcW w:w="1513" w:type="pct"/>
            <w:shd w:val="clear" w:color="auto" w:fill="auto"/>
          </w:tcPr>
          <w:p w14:paraId="5D6D6690" w14:textId="1E3A225D" w:rsidR="008D232F" w:rsidRPr="00B557BF" w:rsidRDefault="008D232F" w:rsidP="00B557BF">
            <w:pPr>
              <w:suppressAutoHyphens w:val="0"/>
              <w:spacing w:line="240" w:lineRule="auto"/>
              <w:jc w:val="both"/>
              <w:rPr>
                <w:rFonts w:eastAsia="Calibri"/>
                <w:sz w:val="20"/>
              </w:rPr>
            </w:pPr>
            <w:r w:rsidRPr="00B557BF">
              <w:rPr>
                <w:rFonts w:eastAsia="Calibri"/>
                <w:sz w:val="20"/>
              </w:rPr>
              <w:t xml:space="preserve">Szuflady z cichym </w:t>
            </w:r>
            <w:proofErr w:type="spellStart"/>
            <w:r w:rsidRPr="00B557BF">
              <w:rPr>
                <w:rFonts w:eastAsia="Calibri"/>
                <w:sz w:val="20"/>
              </w:rPr>
              <w:t>domykiem</w:t>
            </w:r>
            <w:proofErr w:type="spellEnd"/>
            <w:r w:rsidRPr="00B557BF">
              <w:rPr>
                <w:rFonts w:eastAsia="Calibri"/>
                <w:sz w:val="20"/>
              </w:rPr>
              <w:t xml:space="preserve"> oraz dociągiem typu </w:t>
            </w:r>
            <w:proofErr w:type="spellStart"/>
            <w:r w:rsidRPr="00B557BF">
              <w:rPr>
                <w:rFonts w:eastAsia="Calibri"/>
                <w:sz w:val="20"/>
              </w:rPr>
              <w:t>Gametbox</w:t>
            </w:r>
            <w:proofErr w:type="spellEnd"/>
          </w:p>
        </w:tc>
        <w:tc>
          <w:tcPr>
            <w:tcW w:w="720" w:type="pct"/>
          </w:tcPr>
          <w:p w14:paraId="490477CE" w14:textId="3744FED6"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B74FD57"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6227D4D6"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2D1CF49A"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5CFABB84" w14:textId="77777777" w:rsidTr="002D2403">
        <w:tc>
          <w:tcPr>
            <w:tcW w:w="248" w:type="pct"/>
            <w:vAlign w:val="center"/>
          </w:tcPr>
          <w:p w14:paraId="66A3A443" w14:textId="50866F18"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3.16.</w:t>
            </w:r>
          </w:p>
        </w:tc>
        <w:tc>
          <w:tcPr>
            <w:tcW w:w="1513" w:type="pct"/>
          </w:tcPr>
          <w:p w14:paraId="2EE19913" w14:textId="3FD2F95F" w:rsidR="008D232F" w:rsidRPr="00B557BF" w:rsidRDefault="008D232F" w:rsidP="00B557BF">
            <w:pPr>
              <w:suppressAutoHyphens w:val="0"/>
              <w:spacing w:line="240" w:lineRule="auto"/>
              <w:jc w:val="both"/>
              <w:rPr>
                <w:rFonts w:eastAsia="Calibri"/>
                <w:sz w:val="20"/>
              </w:rPr>
            </w:pPr>
            <w:r w:rsidRPr="00B557BF">
              <w:rPr>
                <w:rFonts w:eastAsia="Calibri"/>
                <w:sz w:val="20"/>
              </w:rPr>
              <w:t>Meble wykonane z materiałów posiadających wymagane świadectwa dopuszczające do eksploatacji w pomieszczeniach medycznych. Atest Higieniczny na system mebli. Nie dopuszcza się przedstawienia atestów na poszczególne składowe mebla.</w:t>
            </w:r>
          </w:p>
        </w:tc>
        <w:tc>
          <w:tcPr>
            <w:tcW w:w="720" w:type="pct"/>
          </w:tcPr>
          <w:p w14:paraId="1FBA359C" w14:textId="77DE1A50"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5A774FE"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44400D83"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6853413D"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17856D2F" w14:textId="77777777" w:rsidTr="002D2403">
        <w:tc>
          <w:tcPr>
            <w:tcW w:w="248" w:type="pct"/>
            <w:vAlign w:val="center"/>
          </w:tcPr>
          <w:p w14:paraId="19F8A88C" w14:textId="29D5C427"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3.17.</w:t>
            </w:r>
          </w:p>
        </w:tc>
        <w:tc>
          <w:tcPr>
            <w:tcW w:w="1513" w:type="pct"/>
          </w:tcPr>
          <w:p w14:paraId="7366C46B" w14:textId="25B4D0CC" w:rsidR="008D232F" w:rsidRPr="00B557BF" w:rsidRDefault="008D232F" w:rsidP="00B557BF">
            <w:pPr>
              <w:suppressAutoHyphens w:val="0"/>
              <w:spacing w:line="240" w:lineRule="auto"/>
              <w:jc w:val="both"/>
              <w:rPr>
                <w:rFonts w:eastAsia="Calibri"/>
                <w:sz w:val="20"/>
              </w:rPr>
            </w:pPr>
            <w:r w:rsidRPr="00B557BF">
              <w:rPr>
                <w:rFonts w:eastAsia="Calibri"/>
                <w:sz w:val="20"/>
              </w:rPr>
              <w:t xml:space="preserve">Meble powinny być wpasowane w miejsce instalacji, dopasowane do istniejących instalacji </w:t>
            </w:r>
            <w:proofErr w:type="spellStart"/>
            <w:r w:rsidRPr="00B557BF">
              <w:rPr>
                <w:rFonts w:eastAsia="Calibri"/>
                <w:sz w:val="20"/>
              </w:rPr>
              <w:t>wod</w:t>
            </w:r>
            <w:proofErr w:type="spellEnd"/>
            <w:r w:rsidRPr="00B557BF">
              <w:rPr>
                <w:rFonts w:eastAsia="Calibri"/>
                <w:sz w:val="20"/>
              </w:rPr>
              <w:t>/</w:t>
            </w:r>
            <w:proofErr w:type="spellStart"/>
            <w:r w:rsidRPr="00B557BF">
              <w:rPr>
                <w:rFonts w:eastAsia="Calibri"/>
                <w:sz w:val="20"/>
              </w:rPr>
              <w:t>kan</w:t>
            </w:r>
            <w:proofErr w:type="spellEnd"/>
            <w:r w:rsidRPr="00B557BF">
              <w:rPr>
                <w:rFonts w:eastAsia="Calibri"/>
                <w:sz w:val="20"/>
              </w:rPr>
              <w:t xml:space="preserve"> oraz fartuchów zabezpieczających ściany</w:t>
            </w:r>
          </w:p>
        </w:tc>
        <w:tc>
          <w:tcPr>
            <w:tcW w:w="720" w:type="pct"/>
          </w:tcPr>
          <w:p w14:paraId="488A3A9A" w14:textId="24BAE133"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9F6F7FD"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1294A125"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6AF6C235"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2D5ED149" w14:textId="77777777" w:rsidTr="002D2403">
        <w:tc>
          <w:tcPr>
            <w:tcW w:w="248" w:type="pct"/>
            <w:vAlign w:val="center"/>
          </w:tcPr>
          <w:p w14:paraId="74BA5659" w14:textId="194280C7"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3.18.</w:t>
            </w:r>
          </w:p>
        </w:tc>
        <w:tc>
          <w:tcPr>
            <w:tcW w:w="1513" w:type="pct"/>
          </w:tcPr>
          <w:p w14:paraId="2B8F8FF7" w14:textId="29C21AB4" w:rsidR="008D232F" w:rsidRPr="00B557BF" w:rsidRDefault="008D232F" w:rsidP="00B557BF">
            <w:pPr>
              <w:suppressAutoHyphens w:val="0"/>
              <w:spacing w:line="240" w:lineRule="auto"/>
              <w:jc w:val="both"/>
              <w:rPr>
                <w:rFonts w:eastAsia="Calibri"/>
                <w:sz w:val="20"/>
              </w:rPr>
            </w:pPr>
            <w:r w:rsidRPr="00B557BF">
              <w:rPr>
                <w:rFonts w:eastAsia="Calibri"/>
                <w:sz w:val="20"/>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720" w:type="pct"/>
          </w:tcPr>
          <w:p w14:paraId="3D92C57B" w14:textId="168726F6"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2AED5DA"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484EE1B0"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15350072"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0DD71564" w14:textId="77777777" w:rsidTr="002D2403">
        <w:tc>
          <w:tcPr>
            <w:tcW w:w="248" w:type="pct"/>
            <w:vAlign w:val="center"/>
          </w:tcPr>
          <w:p w14:paraId="298F9604" w14:textId="39E86785"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lastRenderedPageBreak/>
              <w:t>3.19.</w:t>
            </w:r>
          </w:p>
        </w:tc>
        <w:tc>
          <w:tcPr>
            <w:tcW w:w="1513" w:type="pct"/>
          </w:tcPr>
          <w:p w14:paraId="047AEFA6" w14:textId="2B0C5B5F" w:rsidR="008D232F" w:rsidRPr="00B557BF" w:rsidRDefault="008D232F"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7B485EC3" w14:textId="141A1BD6"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2268462B"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1558A5AF"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04D8D7AF" w14:textId="77777777" w:rsidR="008D232F" w:rsidRPr="00B557BF" w:rsidRDefault="008D232F" w:rsidP="00B557BF">
            <w:pPr>
              <w:suppressAutoHyphens w:val="0"/>
              <w:spacing w:line="240" w:lineRule="auto"/>
              <w:jc w:val="center"/>
              <w:rPr>
                <w:rFonts w:eastAsia="Calibri"/>
                <w:color w:val="000000"/>
                <w:sz w:val="20"/>
                <w:lang w:eastAsia="en-US"/>
              </w:rPr>
            </w:pPr>
          </w:p>
        </w:tc>
      </w:tr>
      <w:tr w:rsidR="00B557BF" w:rsidRPr="00B557BF" w14:paraId="247615C9" w14:textId="77777777" w:rsidTr="002D2403">
        <w:tc>
          <w:tcPr>
            <w:tcW w:w="248" w:type="pct"/>
            <w:vAlign w:val="center"/>
          </w:tcPr>
          <w:p w14:paraId="0F5C5561" w14:textId="371883C0" w:rsidR="008D232F" w:rsidRPr="00B557BF" w:rsidRDefault="008D232F" w:rsidP="00B557BF">
            <w:pPr>
              <w:suppressAutoHyphens w:val="0"/>
              <w:spacing w:line="240" w:lineRule="auto"/>
              <w:jc w:val="center"/>
              <w:rPr>
                <w:rFonts w:eastAsia="Calibri"/>
                <w:b/>
                <w:sz w:val="20"/>
                <w:lang w:eastAsia="en-US"/>
              </w:rPr>
            </w:pPr>
            <w:r w:rsidRPr="00B557BF">
              <w:rPr>
                <w:rFonts w:eastAsia="Calibri"/>
                <w:bCs/>
                <w:sz w:val="20"/>
                <w:lang w:eastAsia="en-US"/>
              </w:rPr>
              <w:t>3.20.</w:t>
            </w:r>
          </w:p>
        </w:tc>
        <w:tc>
          <w:tcPr>
            <w:tcW w:w="1513" w:type="pct"/>
          </w:tcPr>
          <w:p w14:paraId="6444189E" w14:textId="5726CA6C" w:rsidR="008D232F" w:rsidRPr="00B557BF" w:rsidRDefault="008D232F"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23714FF3" w14:textId="06307C9C" w:rsidR="008D232F" w:rsidRPr="00B557BF" w:rsidRDefault="008D232F"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D14DBFE"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6" w:type="pct"/>
          </w:tcPr>
          <w:p w14:paraId="34487A63" w14:textId="77777777" w:rsidR="008D232F" w:rsidRPr="00B557BF" w:rsidRDefault="008D232F" w:rsidP="00B557BF">
            <w:pPr>
              <w:suppressAutoHyphens w:val="0"/>
              <w:spacing w:line="240" w:lineRule="auto"/>
              <w:jc w:val="center"/>
              <w:rPr>
                <w:rFonts w:eastAsia="Calibri"/>
                <w:color w:val="000000"/>
                <w:sz w:val="20"/>
                <w:lang w:eastAsia="en-US"/>
              </w:rPr>
            </w:pPr>
          </w:p>
        </w:tc>
        <w:tc>
          <w:tcPr>
            <w:tcW w:w="974" w:type="pct"/>
            <w:vMerge/>
          </w:tcPr>
          <w:p w14:paraId="5B8BFD02" w14:textId="77777777" w:rsidR="008D232F" w:rsidRPr="00B557BF" w:rsidRDefault="008D232F" w:rsidP="00B557BF">
            <w:pPr>
              <w:suppressAutoHyphens w:val="0"/>
              <w:spacing w:line="240" w:lineRule="auto"/>
              <w:jc w:val="center"/>
              <w:rPr>
                <w:rFonts w:eastAsia="Calibri"/>
                <w:color w:val="000000"/>
                <w:sz w:val="20"/>
                <w:lang w:eastAsia="en-US"/>
              </w:rPr>
            </w:pPr>
          </w:p>
        </w:tc>
      </w:tr>
      <w:tr w:rsidR="00064CB3" w:rsidRPr="00B557BF" w14:paraId="66ED0EDB" w14:textId="77777777" w:rsidTr="00064CB3">
        <w:tc>
          <w:tcPr>
            <w:tcW w:w="248" w:type="pct"/>
            <w:vAlign w:val="center"/>
          </w:tcPr>
          <w:p w14:paraId="2C8A2F9C" w14:textId="65E1CA95" w:rsidR="00064CB3" w:rsidRPr="00B557BF" w:rsidRDefault="00064CB3" w:rsidP="00B557BF">
            <w:pPr>
              <w:suppressAutoHyphens w:val="0"/>
              <w:spacing w:line="240" w:lineRule="auto"/>
              <w:jc w:val="center"/>
              <w:rPr>
                <w:rFonts w:eastAsia="Calibri"/>
                <w:b/>
                <w:sz w:val="20"/>
                <w:lang w:eastAsia="en-US"/>
              </w:rPr>
            </w:pPr>
            <w:r w:rsidRPr="00B557BF">
              <w:rPr>
                <w:rFonts w:eastAsia="Calibri"/>
                <w:b/>
                <w:sz w:val="20"/>
                <w:lang w:eastAsia="en-US"/>
              </w:rPr>
              <w:t>4.</w:t>
            </w:r>
          </w:p>
        </w:tc>
        <w:tc>
          <w:tcPr>
            <w:tcW w:w="3778" w:type="pct"/>
            <w:gridSpan w:val="4"/>
          </w:tcPr>
          <w:p w14:paraId="202C2410" w14:textId="17E0A5A0" w:rsidR="00064CB3" w:rsidRPr="00B557BF" w:rsidRDefault="00064CB3" w:rsidP="00B557BF">
            <w:pPr>
              <w:suppressAutoHyphens w:val="0"/>
              <w:spacing w:line="240" w:lineRule="auto"/>
              <w:rPr>
                <w:rFonts w:eastAsia="Calibri"/>
                <w:color w:val="000000"/>
                <w:sz w:val="20"/>
                <w:lang w:eastAsia="en-US"/>
              </w:rPr>
            </w:pPr>
            <w:r w:rsidRPr="00B557BF">
              <w:rPr>
                <w:rFonts w:eastAsia="Calibri"/>
                <w:b/>
                <w:bCs/>
                <w:sz w:val="20"/>
              </w:rPr>
              <w:t xml:space="preserve">Panel </w:t>
            </w:r>
            <w:proofErr w:type="spellStart"/>
            <w:r w:rsidRPr="00B557BF">
              <w:rPr>
                <w:rFonts w:eastAsia="Calibri"/>
                <w:b/>
                <w:bCs/>
                <w:sz w:val="20"/>
              </w:rPr>
              <w:t>nadłóżkowy</w:t>
            </w:r>
            <w:proofErr w:type="spellEnd"/>
            <w:r w:rsidRPr="00B557BF">
              <w:rPr>
                <w:rFonts w:eastAsia="Calibri"/>
                <w:b/>
                <w:bCs/>
                <w:sz w:val="20"/>
              </w:rPr>
              <w:t xml:space="preserve"> pionowy, dwustanowiskowy</w:t>
            </w:r>
          </w:p>
        </w:tc>
        <w:tc>
          <w:tcPr>
            <w:tcW w:w="974" w:type="pct"/>
          </w:tcPr>
          <w:p w14:paraId="58704AA9" w14:textId="77777777" w:rsidR="00064CB3" w:rsidRPr="00B557BF" w:rsidRDefault="00064CB3" w:rsidP="00B557BF">
            <w:pPr>
              <w:suppressAutoHyphens w:val="0"/>
              <w:spacing w:line="240" w:lineRule="auto"/>
              <w:jc w:val="center"/>
              <w:rPr>
                <w:rFonts w:eastAsia="Calibri"/>
                <w:color w:val="000000"/>
                <w:sz w:val="20"/>
                <w:lang w:eastAsia="en-US"/>
              </w:rPr>
            </w:pPr>
          </w:p>
        </w:tc>
      </w:tr>
      <w:tr w:rsidR="00D867E0" w:rsidRPr="00B557BF" w14:paraId="63BAEDC5" w14:textId="77777777" w:rsidTr="002D2403">
        <w:tc>
          <w:tcPr>
            <w:tcW w:w="248" w:type="pct"/>
            <w:vAlign w:val="center"/>
          </w:tcPr>
          <w:p w14:paraId="5E8D083D" w14:textId="0D853226"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w:t>
            </w:r>
          </w:p>
        </w:tc>
        <w:tc>
          <w:tcPr>
            <w:tcW w:w="1513" w:type="pct"/>
            <w:vAlign w:val="center"/>
          </w:tcPr>
          <w:p w14:paraId="638200AC" w14:textId="71F0A351"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Pr>
          <w:p w14:paraId="0D60B1A3" w14:textId="58E4EF6F"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18B63F3"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6B8641C8"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val="restart"/>
          </w:tcPr>
          <w:p w14:paraId="18969410"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214D2F74" w14:textId="77777777" w:rsidTr="002D2403">
        <w:tc>
          <w:tcPr>
            <w:tcW w:w="248" w:type="pct"/>
            <w:vAlign w:val="center"/>
          </w:tcPr>
          <w:p w14:paraId="1540951B" w14:textId="45ECB1BD"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4.2.</w:t>
            </w:r>
          </w:p>
        </w:tc>
        <w:tc>
          <w:tcPr>
            <w:tcW w:w="1513" w:type="pct"/>
            <w:shd w:val="clear" w:color="auto" w:fill="auto"/>
          </w:tcPr>
          <w:p w14:paraId="69A4EDEB" w14:textId="37B65216"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Panel przyłóżkowy pionowy montowany do ściany. Profile lakierowane. </w:t>
            </w:r>
          </w:p>
        </w:tc>
        <w:tc>
          <w:tcPr>
            <w:tcW w:w="720" w:type="pct"/>
          </w:tcPr>
          <w:p w14:paraId="77484AA7" w14:textId="61C249EB"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2B64D34B"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560AAA01"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7228C652"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24A6E62A" w14:textId="77777777" w:rsidTr="002D2403">
        <w:tc>
          <w:tcPr>
            <w:tcW w:w="248" w:type="pct"/>
            <w:vAlign w:val="center"/>
          </w:tcPr>
          <w:p w14:paraId="29222BC4" w14:textId="2EC03AC0"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4.3.</w:t>
            </w:r>
          </w:p>
        </w:tc>
        <w:tc>
          <w:tcPr>
            <w:tcW w:w="1513" w:type="pct"/>
            <w:shd w:val="clear" w:color="auto" w:fill="auto"/>
          </w:tcPr>
          <w:p w14:paraId="1EF5C1A4" w14:textId="6877F2FA"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Panel - w wykonaniu dwustronnym – strona lewa oraz prawa - możliwość montażu gniazd z lewej jak również z prawej strony  panelu, wykonany z aluminium lakierowanego na kolor RAL. </w:t>
            </w:r>
          </w:p>
        </w:tc>
        <w:tc>
          <w:tcPr>
            <w:tcW w:w="720" w:type="pct"/>
          </w:tcPr>
          <w:p w14:paraId="55127656" w14:textId="759A98FB"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40529F34"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3CB25F30"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21FA915A"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2B39F4CA" w14:textId="77777777" w:rsidTr="002D2403">
        <w:tc>
          <w:tcPr>
            <w:tcW w:w="248" w:type="pct"/>
            <w:vAlign w:val="center"/>
          </w:tcPr>
          <w:p w14:paraId="31D8A323" w14:textId="28A361D6"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4.4.</w:t>
            </w:r>
          </w:p>
        </w:tc>
        <w:tc>
          <w:tcPr>
            <w:tcW w:w="1513" w:type="pct"/>
            <w:shd w:val="clear" w:color="auto" w:fill="auto"/>
          </w:tcPr>
          <w:p w14:paraId="5EF7534C" w14:textId="5CB14A9E"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Belka główna panelu z profilu aluminiowego w kształcie ściętym umożliwiającym zamocowanie gniazd elektrycznych i gazowych pod kątem w stosunku do stanowiska łóżkowego. Taka konstrukcja umożliwia łatwe użytkowanie gniazd przez personel. Profil o wymiarze min. 380 x 180 mm. Wysokość panelu min. 1500 mm.</w:t>
            </w:r>
          </w:p>
        </w:tc>
        <w:tc>
          <w:tcPr>
            <w:tcW w:w="720" w:type="pct"/>
          </w:tcPr>
          <w:p w14:paraId="514385CA" w14:textId="46EBC281"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267087E7"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461A6383"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7D687413"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1F814B4F" w14:textId="77777777" w:rsidTr="002D2403">
        <w:tc>
          <w:tcPr>
            <w:tcW w:w="248" w:type="pct"/>
            <w:vAlign w:val="center"/>
          </w:tcPr>
          <w:p w14:paraId="6970B4D5" w14:textId="3FD44869"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4.5.</w:t>
            </w:r>
          </w:p>
        </w:tc>
        <w:tc>
          <w:tcPr>
            <w:tcW w:w="1513" w:type="pct"/>
            <w:shd w:val="clear" w:color="auto" w:fill="auto"/>
          </w:tcPr>
          <w:p w14:paraId="23D64C36" w14:textId="18887B86"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Profil panelu posiadający </w:t>
            </w:r>
            <w:proofErr w:type="spellStart"/>
            <w:r w:rsidRPr="00B557BF">
              <w:rPr>
                <w:rStyle w:val="FontStyle108"/>
                <w:b w:val="0"/>
                <w:bCs w:val="0"/>
              </w:rPr>
              <w:t>odseperowane</w:t>
            </w:r>
            <w:proofErr w:type="spellEnd"/>
            <w:r w:rsidRPr="00B557BF">
              <w:rPr>
                <w:rStyle w:val="FontStyle108"/>
                <w:b w:val="0"/>
                <w:bCs w:val="0"/>
              </w:rPr>
              <w:t xml:space="preserve"> kanały dla lewej oraz prawej strony. </w:t>
            </w:r>
          </w:p>
        </w:tc>
        <w:tc>
          <w:tcPr>
            <w:tcW w:w="720" w:type="pct"/>
          </w:tcPr>
          <w:p w14:paraId="6F367E9E" w14:textId="5D91A94D"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18A46CC9"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76EE1862"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272A5EBD"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7226591A" w14:textId="77777777" w:rsidTr="002D2403">
        <w:tc>
          <w:tcPr>
            <w:tcW w:w="248" w:type="pct"/>
            <w:vAlign w:val="center"/>
          </w:tcPr>
          <w:p w14:paraId="3E32D696" w14:textId="480A2C36"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4.6.</w:t>
            </w:r>
          </w:p>
        </w:tc>
        <w:tc>
          <w:tcPr>
            <w:tcW w:w="1513" w:type="pct"/>
            <w:shd w:val="clear" w:color="auto" w:fill="auto"/>
          </w:tcPr>
          <w:p w14:paraId="3F5F1DDF" w14:textId="46F77B47"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W środkowej części panelu na całej długości  rurowy profil montażowy o średnicy min 36 mm do mocowania wyposażenia dodatkowego oraz półek</w:t>
            </w:r>
          </w:p>
        </w:tc>
        <w:tc>
          <w:tcPr>
            <w:tcW w:w="720" w:type="pct"/>
          </w:tcPr>
          <w:p w14:paraId="3F09C4A3" w14:textId="3818D207"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74C965C5"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6D523E7C"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07340812"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25044E2B" w14:textId="77777777" w:rsidTr="002D2403">
        <w:tc>
          <w:tcPr>
            <w:tcW w:w="248" w:type="pct"/>
            <w:vAlign w:val="center"/>
          </w:tcPr>
          <w:p w14:paraId="44352DFC" w14:textId="158E3D4E"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4.7.</w:t>
            </w:r>
          </w:p>
        </w:tc>
        <w:tc>
          <w:tcPr>
            <w:tcW w:w="1513" w:type="pct"/>
            <w:shd w:val="clear" w:color="auto" w:fill="auto"/>
          </w:tcPr>
          <w:p w14:paraId="4731F9FB" w14:textId="1F412418"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Łatwe utrzymanie czystości; powierzchnie gładkie, bez wystających elementów, kształty zaokrąglone bez ostrych krawędzi i kantów. Panel odporny na płynne środki dezynfekcyjne. </w:t>
            </w:r>
          </w:p>
        </w:tc>
        <w:tc>
          <w:tcPr>
            <w:tcW w:w="720" w:type="pct"/>
          </w:tcPr>
          <w:p w14:paraId="634FFF6D" w14:textId="2B3E3554"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0F06F25C"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188C6D45"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5E48AC3B"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3E220764" w14:textId="77777777" w:rsidTr="002D2403">
        <w:tc>
          <w:tcPr>
            <w:tcW w:w="248" w:type="pct"/>
            <w:vAlign w:val="center"/>
          </w:tcPr>
          <w:p w14:paraId="31378F54" w14:textId="349E6E3E"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4.8.</w:t>
            </w:r>
          </w:p>
        </w:tc>
        <w:tc>
          <w:tcPr>
            <w:tcW w:w="1513" w:type="pct"/>
            <w:shd w:val="clear" w:color="auto" w:fill="auto"/>
          </w:tcPr>
          <w:p w14:paraId="21126345"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Możliwość rozbudowy panelu w przyszłości o dodatkowe elementy wyposażenia:</w:t>
            </w:r>
          </w:p>
          <w:p w14:paraId="59770A88"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 uchwyty</w:t>
            </w:r>
          </w:p>
          <w:p w14:paraId="46DBF3A6"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 półki</w:t>
            </w:r>
          </w:p>
          <w:p w14:paraId="7F1F04E3"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lastRenderedPageBreak/>
              <w:t>- szuflady</w:t>
            </w:r>
          </w:p>
          <w:p w14:paraId="3B825CD6" w14:textId="640B73A5"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Bez dokonywania przeróbek i wymiany elementów</w:t>
            </w:r>
          </w:p>
        </w:tc>
        <w:tc>
          <w:tcPr>
            <w:tcW w:w="720" w:type="pct"/>
          </w:tcPr>
          <w:p w14:paraId="133056FC" w14:textId="0C90A8BE"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lastRenderedPageBreak/>
              <w:t>TAK</w:t>
            </w:r>
          </w:p>
        </w:tc>
        <w:tc>
          <w:tcPr>
            <w:tcW w:w="569" w:type="pct"/>
          </w:tcPr>
          <w:p w14:paraId="4085C1D6"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666A02BC"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0BF7D7E4"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332BB059" w14:textId="77777777" w:rsidTr="002D2403">
        <w:tc>
          <w:tcPr>
            <w:tcW w:w="248" w:type="pct"/>
            <w:vAlign w:val="center"/>
          </w:tcPr>
          <w:p w14:paraId="3A825EB2" w14:textId="7A74E8F6"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4.9.</w:t>
            </w:r>
          </w:p>
        </w:tc>
        <w:tc>
          <w:tcPr>
            <w:tcW w:w="1513" w:type="pct"/>
            <w:shd w:val="clear" w:color="auto" w:fill="auto"/>
          </w:tcPr>
          <w:p w14:paraId="26607276"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 xml:space="preserve">Łączność i przesyłanie danych: </w:t>
            </w:r>
          </w:p>
          <w:p w14:paraId="3677A490" w14:textId="5D13D376"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4 x gniazdo teleinformatyczne do </w:t>
            </w:r>
            <w:proofErr w:type="spellStart"/>
            <w:r w:rsidRPr="00B557BF">
              <w:rPr>
                <w:rStyle w:val="FontStyle108"/>
                <w:b w:val="0"/>
                <w:bCs w:val="0"/>
              </w:rPr>
              <w:t>przesyłu</w:t>
            </w:r>
            <w:proofErr w:type="spellEnd"/>
            <w:r w:rsidRPr="00B557BF">
              <w:rPr>
                <w:rStyle w:val="FontStyle108"/>
                <w:b w:val="0"/>
                <w:bCs w:val="0"/>
              </w:rPr>
              <w:t xml:space="preserve"> danych typ RJ45 cat.6 po 2 szt. Na lewą i prawą stronę</w:t>
            </w:r>
          </w:p>
        </w:tc>
        <w:tc>
          <w:tcPr>
            <w:tcW w:w="720" w:type="pct"/>
          </w:tcPr>
          <w:p w14:paraId="26F0F03F" w14:textId="24A6309B"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043D62C1"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42022CA0"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6876DDE6"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6D805BF5" w14:textId="77777777" w:rsidTr="002D2403">
        <w:tc>
          <w:tcPr>
            <w:tcW w:w="248" w:type="pct"/>
            <w:vAlign w:val="center"/>
          </w:tcPr>
          <w:p w14:paraId="2406608A" w14:textId="2B77F139"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4.10.</w:t>
            </w:r>
          </w:p>
        </w:tc>
        <w:tc>
          <w:tcPr>
            <w:tcW w:w="1513" w:type="pct"/>
            <w:shd w:val="clear" w:color="auto" w:fill="auto"/>
          </w:tcPr>
          <w:p w14:paraId="5CA4315A"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Gniazda elektryczne:</w:t>
            </w:r>
          </w:p>
          <w:p w14:paraId="23B24F19" w14:textId="22064195"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12 x gniazdo elektryczne 230V/50Hz po 6 gniazd na lewą stronę i prawą stronę</w:t>
            </w:r>
          </w:p>
        </w:tc>
        <w:tc>
          <w:tcPr>
            <w:tcW w:w="720" w:type="pct"/>
          </w:tcPr>
          <w:p w14:paraId="0A913812" w14:textId="16A36AE6"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0020B0AF"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0126C826"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47D9117A"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1AA51C43" w14:textId="77777777" w:rsidTr="002D2403">
        <w:tc>
          <w:tcPr>
            <w:tcW w:w="248" w:type="pct"/>
            <w:vAlign w:val="center"/>
          </w:tcPr>
          <w:p w14:paraId="499CCD08" w14:textId="25A89BEE"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4.11.</w:t>
            </w:r>
          </w:p>
        </w:tc>
        <w:tc>
          <w:tcPr>
            <w:tcW w:w="1513" w:type="pct"/>
            <w:shd w:val="clear" w:color="auto" w:fill="auto"/>
          </w:tcPr>
          <w:p w14:paraId="650EBC94"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Panel wyposażony  w gniazda gazów medycznych (standard AGA) umieszczone od frontu panelu</w:t>
            </w:r>
          </w:p>
          <w:p w14:paraId="0165769A" w14:textId="77777777" w:rsidR="00D867E0" w:rsidRPr="00B557BF" w:rsidRDefault="00D867E0" w:rsidP="00B557BF">
            <w:pPr>
              <w:numPr>
                <w:ilvl w:val="0"/>
                <w:numId w:val="25"/>
              </w:numPr>
              <w:suppressAutoHyphens w:val="0"/>
              <w:spacing w:line="240" w:lineRule="auto"/>
              <w:jc w:val="both"/>
              <w:rPr>
                <w:rStyle w:val="FontStyle108"/>
                <w:b w:val="0"/>
                <w:bCs w:val="0"/>
              </w:rPr>
            </w:pPr>
            <w:r w:rsidRPr="00B557BF">
              <w:rPr>
                <w:rStyle w:val="FontStyle108"/>
                <w:b w:val="0"/>
                <w:bCs w:val="0"/>
              </w:rPr>
              <w:t xml:space="preserve">4 x gniazdo gazów medycznych O2  </w:t>
            </w:r>
          </w:p>
          <w:p w14:paraId="2C839696" w14:textId="77777777" w:rsidR="00D867E0" w:rsidRPr="00B557BF" w:rsidRDefault="00D867E0" w:rsidP="00B557BF">
            <w:pPr>
              <w:numPr>
                <w:ilvl w:val="0"/>
                <w:numId w:val="25"/>
              </w:numPr>
              <w:suppressAutoHyphens w:val="0"/>
              <w:spacing w:line="240" w:lineRule="auto"/>
              <w:jc w:val="both"/>
              <w:rPr>
                <w:rStyle w:val="FontStyle108"/>
                <w:b w:val="0"/>
                <w:bCs w:val="0"/>
              </w:rPr>
            </w:pPr>
            <w:r w:rsidRPr="00B557BF">
              <w:rPr>
                <w:rStyle w:val="FontStyle108"/>
                <w:b w:val="0"/>
                <w:bCs w:val="0"/>
              </w:rPr>
              <w:t xml:space="preserve">4x gniazdo gazów medycznych próżnia VAC </w:t>
            </w:r>
          </w:p>
          <w:p w14:paraId="4F34CB83" w14:textId="77777777" w:rsidR="00D867E0" w:rsidRPr="00B557BF" w:rsidRDefault="00D867E0" w:rsidP="00B557BF">
            <w:pPr>
              <w:numPr>
                <w:ilvl w:val="0"/>
                <w:numId w:val="25"/>
              </w:numPr>
              <w:suppressAutoHyphens w:val="0"/>
              <w:spacing w:line="240" w:lineRule="auto"/>
              <w:jc w:val="both"/>
              <w:rPr>
                <w:rStyle w:val="FontStyle108"/>
                <w:b w:val="0"/>
                <w:bCs w:val="0"/>
              </w:rPr>
            </w:pPr>
            <w:r w:rsidRPr="00B557BF">
              <w:rPr>
                <w:rStyle w:val="FontStyle108"/>
                <w:b w:val="0"/>
                <w:bCs w:val="0"/>
              </w:rPr>
              <w:t xml:space="preserve">4 x gniazdo gazów medycznych </w:t>
            </w:r>
            <w:proofErr w:type="spellStart"/>
            <w:r w:rsidRPr="00B557BF">
              <w:rPr>
                <w:rStyle w:val="FontStyle108"/>
                <w:b w:val="0"/>
                <w:bCs w:val="0"/>
              </w:rPr>
              <w:t>spr</w:t>
            </w:r>
            <w:proofErr w:type="spellEnd"/>
            <w:r w:rsidRPr="00B557BF">
              <w:rPr>
                <w:rStyle w:val="FontStyle108"/>
                <w:b w:val="0"/>
                <w:bCs w:val="0"/>
              </w:rPr>
              <w:t>. powietrze AIR</w:t>
            </w:r>
          </w:p>
          <w:p w14:paraId="37704FD2" w14:textId="77777777" w:rsidR="00D867E0" w:rsidRPr="00B557BF" w:rsidRDefault="00D867E0" w:rsidP="00B557BF">
            <w:pPr>
              <w:numPr>
                <w:ilvl w:val="0"/>
                <w:numId w:val="25"/>
              </w:numPr>
              <w:suppressAutoHyphens w:val="0"/>
              <w:spacing w:line="240" w:lineRule="auto"/>
              <w:jc w:val="both"/>
              <w:rPr>
                <w:rStyle w:val="FontStyle108"/>
                <w:b w:val="0"/>
                <w:bCs w:val="0"/>
              </w:rPr>
            </w:pPr>
            <w:r w:rsidRPr="00B557BF">
              <w:rPr>
                <w:rStyle w:val="FontStyle108"/>
                <w:b w:val="0"/>
                <w:bCs w:val="0"/>
              </w:rPr>
              <w:t>punkty poboru gazów medycznych rozmieszczone symetrycznie na każdej ze stron tj. 2 x O2, 2 x VAC, 2 x AIR po stronie lewej i prawej</w:t>
            </w:r>
          </w:p>
          <w:p w14:paraId="1F72829A" w14:textId="6AB30ABF"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Wszelkie naprawy i konserwacja dokonywane przy punktach poboru gazów medycznych wraz z ich ewentualna wymianą mają być dokonywane od strony frontowej </w:t>
            </w:r>
          </w:p>
        </w:tc>
        <w:tc>
          <w:tcPr>
            <w:tcW w:w="720" w:type="pct"/>
          </w:tcPr>
          <w:p w14:paraId="0709077E" w14:textId="1648C310"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0071336F"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11CEE7D1"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49A00322"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13A8A8F7" w14:textId="77777777" w:rsidTr="002D2403">
        <w:tc>
          <w:tcPr>
            <w:tcW w:w="248" w:type="pct"/>
            <w:vAlign w:val="center"/>
          </w:tcPr>
          <w:p w14:paraId="78A46009" w14:textId="484D7D05"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4.12.</w:t>
            </w:r>
          </w:p>
        </w:tc>
        <w:tc>
          <w:tcPr>
            <w:tcW w:w="1513" w:type="pct"/>
            <w:shd w:val="clear" w:color="auto" w:fill="auto"/>
          </w:tcPr>
          <w:p w14:paraId="71B02AF5"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1 x półka z materiału kompozytowego bakteriobójczego  z możliwością regulacji bezstopniowej wysokości montowana na rurowym profilu montażowym o wymiarach  (+/- 5%) 440 mm x 360mm, materiał półki kompozytowy całkowicie gładki zapobiegający ogniskowaniu się bakterii</w:t>
            </w:r>
          </w:p>
          <w:p w14:paraId="0E6CF696"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 xml:space="preserve">1 x półka z materiału kompozytowego bakteriobójczego o wymiarach  (+/- 5%) 440 mm x 360mm z szufladą z możliwością regulacji bezstopniowej wysokości montowana na rurowym profilu montażowym, materiał półki kompozytowy całkowicie gładki zapobiegający ogniskowaniu się bakterii, front szuflady także wykonany z materiału kompozytowego bakteriobójczego całkowicie gładkiego z profilowanym wycięciem służącym za uchwyt – nie dopuszcza się uchwytów wystających poza </w:t>
            </w:r>
            <w:r w:rsidRPr="00B557BF">
              <w:rPr>
                <w:rStyle w:val="FontStyle108"/>
                <w:b w:val="0"/>
                <w:bCs w:val="0"/>
              </w:rPr>
              <w:lastRenderedPageBreak/>
              <w:t>czoło szuflady ani uchwytów wpuszczanych w czoło szuflady</w:t>
            </w:r>
          </w:p>
          <w:p w14:paraId="053C9C75"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Półki wyposażone w szyny boczne do montażu wyposażenia dodatkowego – szyny boczne o wymiarach 25 x 10 mm i długości min. 20 cm oraz dopuszczalnym obciążeniu min. 10 kg</w:t>
            </w:r>
          </w:p>
          <w:p w14:paraId="014ADE51" w14:textId="77777777" w:rsidR="00D867E0" w:rsidRPr="00B557BF" w:rsidRDefault="00D867E0" w:rsidP="00B557BF">
            <w:pPr>
              <w:suppressAutoHyphens w:val="0"/>
              <w:spacing w:line="240" w:lineRule="auto"/>
              <w:jc w:val="both"/>
              <w:rPr>
                <w:rStyle w:val="FontStyle108"/>
                <w:b w:val="0"/>
                <w:bCs w:val="0"/>
              </w:rPr>
            </w:pPr>
            <w:r w:rsidRPr="00B557BF">
              <w:rPr>
                <w:rStyle w:val="FontStyle108"/>
                <w:b w:val="0"/>
                <w:bCs w:val="0"/>
              </w:rPr>
              <w:t>□</w:t>
            </w:r>
            <w:r w:rsidRPr="00B557BF">
              <w:rPr>
                <w:rStyle w:val="FontStyle108"/>
                <w:b w:val="0"/>
                <w:bCs w:val="0"/>
              </w:rPr>
              <w:tab/>
              <w:t xml:space="preserve">Udźwig półek min. 20kg </w:t>
            </w:r>
          </w:p>
          <w:p w14:paraId="55053B6B" w14:textId="303F8A8A"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Oświetlenie nocne LED min. 5W zintegrowane montowane w dolnej części panelu  świecące w dół w stronę podłogi</w:t>
            </w:r>
          </w:p>
        </w:tc>
        <w:tc>
          <w:tcPr>
            <w:tcW w:w="720" w:type="pct"/>
          </w:tcPr>
          <w:p w14:paraId="44C56557" w14:textId="006FF78F"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lastRenderedPageBreak/>
              <w:t>TAK</w:t>
            </w:r>
          </w:p>
        </w:tc>
        <w:tc>
          <w:tcPr>
            <w:tcW w:w="569" w:type="pct"/>
          </w:tcPr>
          <w:p w14:paraId="63CDA2E7"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62EF7220"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16FA1948"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1F437DDB" w14:textId="77777777" w:rsidTr="002D2403">
        <w:tc>
          <w:tcPr>
            <w:tcW w:w="248" w:type="pct"/>
            <w:vAlign w:val="center"/>
          </w:tcPr>
          <w:p w14:paraId="4866BBFC" w14:textId="1611CC12"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4.13.</w:t>
            </w:r>
          </w:p>
        </w:tc>
        <w:tc>
          <w:tcPr>
            <w:tcW w:w="1513" w:type="pct"/>
            <w:shd w:val="clear" w:color="auto" w:fill="auto"/>
            <w:vAlign w:val="center"/>
          </w:tcPr>
          <w:p w14:paraId="28468B7D" w14:textId="10B2A40F"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 xml:space="preserve">Wyrób klasy </w:t>
            </w:r>
            <w:proofErr w:type="spellStart"/>
            <w:r w:rsidRPr="00B557BF">
              <w:rPr>
                <w:rStyle w:val="FontStyle108"/>
                <w:b w:val="0"/>
                <w:bCs w:val="0"/>
              </w:rPr>
              <w:t>IIb</w:t>
            </w:r>
            <w:proofErr w:type="spellEnd"/>
          </w:p>
        </w:tc>
        <w:tc>
          <w:tcPr>
            <w:tcW w:w="720" w:type="pct"/>
          </w:tcPr>
          <w:p w14:paraId="35620531" w14:textId="6278EC02"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0C6DE6EB"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6F408F19"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1ABEA819"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5920CBFE" w14:textId="77777777" w:rsidTr="002D2403">
        <w:tc>
          <w:tcPr>
            <w:tcW w:w="248" w:type="pct"/>
            <w:vAlign w:val="center"/>
          </w:tcPr>
          <w:p w14:paraId="7B400BED" w14:textId="3EC1FCE8"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4.14.</w:t>
            </w:r>
          </w:p>
        </w:tc>
        <w:tc>
          <w:tcPr>
            <w:tcW w:w="1513" w:type="pct"/>
            <w:shd w:val="clear" w:color="auto" w:fill="auto"/>
            <w:vAlign w:val="center"/>
          </w:tcPr>
          <w:p w14:paraId="63168D57" w14:textId="74458EE6"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Certyfikat ISO 9001 oraz 13485:2016 dla producenta</w:t>
            </w:r>
          </w:p>
        </w:tc>
        <w:tc>
          <w:tcPr>
            <w:tcW w:w="720" w:type="pct"/>
          </w:tcPr>
          <w:p w14:paraId="73392163" w14:textId="5402F85F"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71C2CA8C"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58E1592A"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58268748"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0ED1A291" w14:textId="77777777" w:rsidTr="002D2403">
        <w:tc>
          <w:tcPr>
            <w:tcW w:w="248" w:type="pct"/>
            <w:vAlign w:val="center"/>
          </w:tcPr>
          <w:p w14:paraId="5A3EAC42" w14:textId="3E30A962"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4.15.</w:t>
            </w:r>
          </w:p>
        </w:tc>
        <w:tc>
          <w:tcPr>
            <w:tcW w:w="1513" w:type="pct"/>
            <w:shd w:val="clear" w:color="auto" w:fill="auto"/>
            <w:vAlign w:val="center"/>
          </w:tcPr>
          <w:p w14:paraId="316349C7" w14:textId="574055CA"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Deklaracja zgodności CE wydana przez producenta</w:t>
            </w:r>
          </w:p>
        </w:tc>
        <w:tc>
          <w:tcPr>
            <w:tcW w:w="720" w:type="pct"/>
          </w:tcPr>
          <w:p w14:paraId="49121D0D" w14:textId="10FF2C2E"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6F159AF"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040A5FE0"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1D0CCAED"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4364F1FA" w14:textId="77777777" w:rsidTr="002D2403">
        <w:tc>
          <w:tcPr>
            <w:tcW w:w="248" w:type="pct"/>
            <w:vAlign w:val="center"/>
          </w:tcPr>
          <w:p w14:paraId="1B565E8F" w14:textId="78130A8D"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4.16.</w:t>
            </w:r>
          </w:p>
        </w:tc>
        <w:tc>
          <w:tcPr>
            <w:tcW w:w="1513" w:type="pct"/>
            <w:shd w:val="clear" w:color="auto" w:fill="auto"/>
            <w:vAlign w:val="center"/>
          </w:tcPr>
          <w:p w14:paraId="5B764B2C" w14:textId="4DEAA1DE" w:rsidR="00D867E0" w:rsidRPr="00B557BF" w:rsidRDefault="00D867E0" w:rsidP="00B557BF">
            <w:pPr>
              <w:suppressAutoHyphens w:val="0"/>
              <w:spacing w:line="240" w:lineRule="auto"/>
              <w:jc w:val="both"/>
              <w:rPr>
                <w:rFonts w:eastAsia="Calibri"/>
                <w:bCs/>
                <w:sz w:val="20"/>
              </w:rPr>
            </w:pPr>
            <w:r w:rsidRPr="00B557BF">
              <w:rPr>
                <w:rStyle w:val="FontStyle108"/>
                <w:b w:val="0"/>
                <w:bCs w:val="0"/>
              </w:rPr>
              <w:t>Wyrób zgodny z dyrektywą 93/42/EEC</w:t>
            </w:r>
          </w:p>
        </w:tc>
        <w:tc>
          <w:tcPr>
            <w:tcW w:w="720" w:type="pct"/>
          </w:tcPr>
          <w:p w14:paraId="642EABCD" w14:textId="284EA81F"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6D81C8FD"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270872DF"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0A2B8A4A"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6DBF9E2F" w14:textId="77777777" w:rsidTr="002D2403">
        <w:tc>
          <w:tcPr>
            <w:tcW w:w="248" w:type="pct"/>
            <w:vAlign w:val="center"/>
          </w:tcPr>
          <w:p w14:paraId="12A3ED66" w14:textId="74D66BE9"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4.17.</w:t>
            </w:r>
          </w:p>
        </w:tc>
        <w:tc>
          <w:tcPr>
            <w:tcW w:w="1513" w:type="pct"/>
          </w:tcPr>
          <w:p w14:paraId="35D712E9" w14:textId="66D3E2F5" w:rsidR="00D867E0" w:rsidRPr="00B557BF" w:rsidRDefault="00D867E0" w:rsidP="00B557BF">
            <w:pPr>
              <w:suppressAutoHyphens w:val="0"/>
              <w:spacing w:line="240" w:lineRule="auto"/>
              <w:jc w:val="both"/>
              <w:rPr>
                <w:rFonts w:eastAsia="Calibri"/>
                <w:bCs/>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16FD389B" w14:textId="021B7FBF"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TAK/PODAĆ</w:t>
            </w:r>
          </w:p>
        </w:tc>
        <w:tc>
          <w:tcPr>
            <w:tcW w:w="569" w:type="pct"/>
          </w:tcPr>
          <w:p w14:paraId="0B71627C"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17DBF02A"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6B9928D0"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D867E0" w:rsidRPr="00B557BF" w14:paraId="24E90944" w14:textId="77777777" w:rsidTr="002D2403">
        <w:tc>
          <w:tcPr>
            <w:tcW w:w="248" w:type="pct"/>
            <w:vAlign w:val="center"/>
          </w:tcPr>
          <w:p w14:paraId="6B245D32" w14:textId="7E23DD14" w:rsidR="00D867E0" w:rsidRPr="00B557BF" w:rsidRDefault="00D867E0" w:rsidP="00B557BF">
            <w:pPr>
              <w:suppressAutoHyphens w:val="0"/>
              <w:spacing w:line="240" w:lineRule="auto"/>
              <w:jc w:val="center"/>
              <w:rPr>
                <w:rFonts w:eastAsia="Calibri"/>
                <w:bCs/>
                <w:sz w:val="20"/>
                <w:lang w:eastAsia="en-US"/>
              </w:rPr>
            </w:pPr>
            <w:r w:rsidRPr="00B557BF">
              <w:rPr>
                <w:rFonts w:eastAsia="Calibri"/>
                <w:bCs/>
                <w:sz w:val="20"/>
                <w:lang w:eastAsia="en-US"/>
              </w:rPr>
              <w:t>4.18.</w:t>
            </w:r>
          </w:p>
        </w:tc>
        <w:tc>
          <w:tcPr>
            <w:tcW w:w="1513" w:type="pct"/>
          </w:tcPr>
          <w:p w14:paraId="6D182532" w14:textId="69B6B58E" w:rsidR="00D867E0" w:rsidRPr="00B557BF" w:rsidRDefault="00D867E0" w:rsidP="00B557BF">
            <w:pPr>
              <w:suppressAutoHyphens w:val="0"/>
              <w:spacing w:line="240" w:lineRule="auto"/>
              <w:jc w:val="both"/>
              <w:rPr>
                <w:rFonts w:eastAsia="Calibri"/>
                <w:bCs/>
                <w:sz w:val="20"/>
              </w:rPr>
            </w:pPr>
            <w:r w:rsidRPr="00B557BF">
              <w:rPr>
                <w:rFonts w:eastAsia="Calibri"/>
                <w:sz w:val="20"/>
              </w:rPr>
              <w:t xml:space="preserve">Instrukcja obsługi w języku polskim </w:t>
            </w:r>
          </w:p>
        </w:tc>
        <w:tc>
          <w:tcPr>
            <w:tcW w:w="720" w:type="pct"/>
          </w:tcPr>
          <w:p w14:paraId="5257EDDE" w14:textId="13E85D7B" w:rsidR="00D867E0" w:rsidRPr="00B557BF" w:rsidRDefault="00D867E0"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124D3D7C"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6" w:type="pct"/>
          </w:tcPr>
          <w:p w14:paraId="383C7DBD" w14:textId="77777777" w:rsidR="00D867E0" w:rsidRPr="00B557BF" w:rsidRDefault="00D867E0" w:rsidP="00B557BF">
            <w:pPr>
              <w:suppressAutoHyphens w:val="0"/>
              <w:spacing w:line="240" w:lineRule="auto"/>
              <w:jc w:val="center"/>
              <w:rPr>
                <w:rFonts w:eastAsia="Calibri"/>
                <w:bCs/>
                <w:color w:val="000000"/>
                <w:sz w:val="20"/>
                <w:lang w:eastAsia="en-US"/>
              </w:rPr>
            </w:pPr>
          </w:p>
        </w:tc>
        <w:tc>
          <w:tcPr>
            <w:tcW w:w="974" w:type="pct"/>
            <w:vMerge/>
          </w:tcPr>
          <w:p w14:paraId="03B07E47" w14:textId="77777777" w:rsidR="00D867E0" w:rsidRPr="00B557BF" w:rsidRDefault="00D867E0" w:rsidP="00B557BF">
            <w:pPr>
              <w:suppressAutoHyphens w:val="0"/>
              <w:spacing w:line="240" w:lineRule="auto"/>
              <w:jc w:val="center"/>
              <w:rPr>
                <w:rFonts w:eastAsia="Calibri"/>
                <w:bCs/>
                <w:color w:val="000000"/>
                <w:sz w:val="20"/>
                <w:lang w:eastAsia="en-US"/>
              </w:rPr>
            </w:pPr>
          </w:p>
        </w:tc>
      </w:tr>
      <w:tr w:rsidR="00064CB3" w:rsidRPr="00B557BF" w14:paraId="1E9D965A" w14:textId="77777777" w:rsidTr="00064CB3">
        <w:tc>
          <w:tcPr>
            <w:tcW w:w="248" w:type="pct"/>
            <w:vAlign w:val="center"/>
          </w:tcPr>
          <w:p w14:paraId="6F4AC880" w14:textId="5C1188E2" w:rsidR="00064CB3" w:rsidRPr="00B557BF" w:rsidRDefault="00064CB3" w:rsidP="00B557BF">
            <w:pPr>
              <w:suppressAutoHyphens w:val="0"/>
              <w:spacing w:line="240" w:lineRule="auto"/>
              <w:jc w:val="center"/>
              <w:rPr>
                <w:rFonts w:eastAsia="Calibri"/>
                <w:b/>
                <w:sz w:val="20"/>
                <w:lang w:eastAsia="en-US"/>
              </w:rPr>
            </w:pPr>
            <w:r w:rsidRPr="00B557BF">
              <w:rPr>
                <w:rFonts w:eastAsia="Calibri"/>
                <w:b/>
                <w:sz w:val="20"/>
                <w:lang w:eastAsia="en-US"/>
              </w:rPr>
              <w:t>5.</w:t>
            </w:r>
          </w:p>
        </w:tc>
        <w:tc>
          <w:tcPr>
            <w:tcW w:w="3778" w:type="pct"/>
            <w:gridSpan w:val="4"/>
            <w:vAlign w:val="center"/>
          </w:tcPr>
          <w:p w14:paraId="3209CB67" w14:textId="1C89C314" w:rsidR="00064CB3" w:rsidRPr="00B557BF" w:rsidRDefault="00064CB3" w:rsidP="00B557BF">
            <w:pPr>
              <w:suppressAutoHyphens w:val="0"/>
              <w:spacing w:line="240" w:lineRule="auto"/>
              <w:rPr>
                <w:rFonts w:eastAsia="Calibri"/>
                <w:bCs/>
                <w:color w:val="000000"/>
                <w:sz w:val="20"/>
                <w:lang w:eastAsia="en-US"/>
              </w:rPr>
            </w:pPr>
            <w:r w:rsidRPr="00B557BF">
              <w:rPr>
                <w:b/>
                <w:sz w:val="20"/>
              </w:rPr>
              <w:t>Parawan sufitowy, odcinek prosty o dł. ok. 6,3 m</w:t>
            </w:r>
          </w:p>
        </w:tc>
        <w:tc>
          <w:tcPr>
            <w:tcW w:w="974" w:type="pct"/>
            <w:vMerge w:val="restart"/>
          </w:tcPr>
          <w:p w14:paraId="3CCCF9F2"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7AED9C2F" w14:textId="77777777" w:rsidTr="002D2403">
        <w:tc>
          <w:tcPr>
            <w:tcW w:w="248" w:type="pct"/>
            <w:vAlign w:val="center"/>
          </w:tcPr>
          <w:p w14:paraId="3CFB3555" w14:textId="40F74A3F"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5.1.</w:t>
            </w:r>
          </w:p>
        </w:tc>
        <w:tc>
          <w:tcPr>
            <w:tcW w:w="1513" w:type="pct"/>
            <w:tcBorders>
              <w:top w:val="single" w:sz="4" w:space="0" w:color="auto"/>
              <w:left w:val="single" w:sz="4" w:space="0" w:color="auto"/>
              <w:bottom w:val="single" w:sz="4" w:space="0" w:color="auto"/>
            </w:tcBorders>
            <w:vAlign w:val="center"/>
          </w:tcPr>
          <w:p w14:paraId="0C39C7B0" w14:textId="11D6FB1F" w:rsidR="00064CB3" w:rsidRPr="00B557BF" w:rsidRDefault="00E44F3C" w:rsidP="00B557BF">
            <w:pPr>
              <w:suppressAutoHyphens w:val="0"/>
              <w:spacing w:line="240" w:lineRule="auto"/>
              <w:jc w:val="both"/>
              <w:rPr>
                <w:b/>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Pr>
          <w:p w14:paraId="1FAE5B32" w14:textId="4F136E05"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7EED3FBD"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6EB326CD"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69E46B19"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539CACF1" w14:textId="77777777" w:rsidTr="002D2403">
        <w:tc>
          <w:tcPr>
            <w:tcW w:w="248" w:type="pct"/>
            <w:vAlign w:val="center"/>
          </w:tcPr>
          <w:p w14:paraId="7471B8CC" w14:textId="1B7E478C"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5.2.</w:t>
            </w:r>
          </w:p>
        </w:tc>
        <w:tc>
          <w:tcPr>
            <w:tcW w:w="1513" w:type="pct"/>
            <w:shd w:val="clear" w:color="auto" w:fill="auto"/>
            <w:vAlign w:val="center"/>
          </w:tcPr>
          <w:p w14:paraId="49CB5FE5" w14:textId="475195D5" w:rsidR="00064CB3" w:rsidRPr="00B557BF" w:rsidRDefault="00064CB3" w:rsidP="00B557BF">
            <w:pPr>
              <w:suppressAutoHyphens w:val="0"/>
              <w:spacing w:line="240" w:lineRule="auto"/>
              <w:jc w:val="both"/>
              <w:rPr>
                <w:rFonts w:eastAsia="Calibri"/>
                <w:bCs/>
                <w:sz w:val="20"/>
              </w:rPr>
            </w:pPr>
            <w:r w:rsidRPr="00B557BF">
              <w:rPr>
                <w:bCs/>
                <w:sz w:val="20"/>
              </w:rPr>
              <w:t>Parawan sufitowy wykonany z profilu aluminiowego ciągnionego na zimno, o przekroju prostokątnym min. 30x20mm.</w:t>
            </w:r>
          </w:p>
        </w:tc>
        <w:tc>
          <w:tcPr>
            <w:tcW w:w="720" w:type="pct"/>
          </w:tcPr>
          <w:p w14:paraId="1A2AC2B7" w14:textId="37708A56"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757C96E2"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47B542FA"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0FD759CC"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308083BE" w14:textId="77777777" w:rsidTr="002D2403">
        <w:tc>
          <w:tcPr>
            <w:tcW w:w="248" w:type="pct"/>
            <w:vAlign w:val="center"/>
          </w:tcPr>
          <w:p w14:paraId="3CA37E7B" w14:textId="3C025C33"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5.3.</w:t>
            </w:r>
          </w:p>
        </w:tc>
        <w:tc>
          <w:tcPr>
            <w:tcW w:w="1513" w:type="pct"/>
            <w:shd w:val="clear" w:color="auto" w:fill="auto"/>
            <w:vAlign w:val="center"/>
          </w:tcPr>
          <w:p w14:paraId="673801DC" w14:textId="1FEDE446" w:rsidR="00064CB3" w:rsidRPr="00B557BF" w:rsidRDefault="00064CB3" w:rsidP="00B557BF">
            <w:pPr>
              <w:suppressAutoHyphens w:val="0"/>
              <w:spacing w:line="240" w:lineRule="auto"/>
              <w:jc w:val="both"/>
              <w:rPr>
                <w:rFonts w:eastAsia="Calibri"/>
                <w:bCs/>
                <w:sz w:val="20"/>
              </w:rPr>
            </w:pPr>
            <w:r w:rsidRPr="00B557BF">
              <w:rPr>
                <w:bCs/>
                <w:sz w:val="20"/>
              </w:rPr>
              <w:t>Profil umożliwiający rozprowadzenie uchwytów mocujących zasłonkę wewnątrz profilu</w:t>
            </w:r>
          </w:p>
        </w:tc>
        <w:tc>
          <w:tcPr>
            <w:tcW w:w="720" w:type="pct"/>
          </w:tcPr>
          <w:p w14:paraId="6AAC3235" w14:textId="7377DAE2"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6B0EFA8F"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38AF41F3"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3681E6D0"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6CACE0ED" w14:textId="77777777" w:rsidTr="002D2403">
        <w:tc>
          <w:tcPr>
            <w:tcW w:w="248" w:type="pct"/>
            <w:vAlign w:val="center"/>
          </w:tcPr>
          <w:p w14:paraId="4D4AE31E" w14:textId="638F9078"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5.4.</w:t>
            </w:r>
          </w:p>
        </w:tc>
        <w:tc>
          <w:tcPr>
            <w:tcW w:w="1513" w:type="pct"/>
            <w:shd w:val="clear" w:color="auto" w:fill="auto"/>
            <w:vAlign w:val="center"/>
          </w:tcPr>
          <w:p w14:paraId="4CF7E099" w14:textId="045B0762" w:rsidR="00064CB3" w:rsidRPr="00B557BF" w:rsidRDefault="00064CB3" w:rsidP="00B557BF">
            <w:pPr>
              <w:suppressAutoHyphens w:val="0"/>
              <w:spacing w:line="240" w:lineRule="auto"/>
              <w:jc w:val="both"/>
              <w:rPr>
                <w:rFonts w:eastAsia="Calibri"/>
                <w:bCs/>
                <w:sz w:val="20"/>
              </w:rPr>
            </w:pPr>
            <w:r w:rsidRPr="00B557BF">
              <w:rPr>
                <w:bCs/>
                <w:sz w:val="20"/>
              </w:rPr>
              <w:t>Profil zestawu podsufitowego wyposażony w dwa kanały z lewej oraz prawej strony, które umożliwiają wprowadzenie żyłki wykonanej z tworzywa w celu płynnego rozprowadzania uchwytów do zasłonek</w:t>
            </w:r>
          </w:p>
        </w:tc>
        <w:tc>
          <w:tcPr>
            <w:tcW w:w="720" w:type="pct"/>
          </w:tcPr>
          <w:p w14:paraId="5C701A3B" w14:textId="5815018B"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3AB42AB"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6C296FE9"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0CB73D07"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43FDD1D3" w14:textId="77777777" w:rsidTr="002D2403">
        <w:tc>
          <w:tcPr>
            <w:tcW w:w="248" w:type="pct"/>
            <w:vAlign w:val="center"/>
          </w:tcPr>
          <w:p w14:paraId="3F3DC475" w14:textId="5A258A53"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5.5.</w:t>
            </w:r>
          </w:p>
        </w:tc>
        <w:tc>
          <w:tcPr>
            <w:tcW w:w="1513" w:type="pct"/>
            <w:shd w:val="clear" w:color="auto" w:fill="auto"/>
            <w:vAlign w:val="center"/>
          </w:tcPr>
          <w:p w14:paraId="3336E5B0" w14:textId="77777777" w:rsidR="00064CB3" w:rsidRPr="00B557BF" w:rsidRDefault="00064CB3" w:rsidP="00B557BF">
            <w:pPr>
              <w:spacing w:line="240" w:lineRule="auto"/>
              <w:jc w:val="both"/>
              <w:rPr>
                <w:bCs/>
                <w:sz w:val="20"/>
              </w:rPr>
            </w:pPr>
            <w:r w:rsidRPr="00B557BF">
              <w:rPr>
                <w:bCs/>
                <w:sz w:val="20"/>
              </w:rPr>
              <w:t>Uchwyt mocujący do sufitu wykonany z aluminiowej rurki o średnicy min. 16 mm</w:t>
            </w:r>
          </w:p>
          <w:p w14:paraId="5C16556C" w14:textId="77777777" w:rsidR="00064CB3" w:rsidRPr="00B557BF" w:rsidRDefault="00064CB3" w:rsidP="00B557BF">
            <w:pPr>
              <w:spacing w:line="240" w:lineRule="auto"/>
              <w:jc w:val="both"/>
              <w:rPr>
                <w:bCs/>
                <w:sz w:val="20"/>
              </w:rPr>
            </w:pPr>
            <w:r w:rsidRPr="00B557BF">
              <w:rPr>
                <w:bCs/>
                <w:sz w:val="20"/>
              </w:rPr>
              <w:t>Od strony profilu mocowana na śrubę min. M5.</w:t>
            </w:r>
          </w:p>
          <w:p w14:paraId="5FD7EAD2" w14:textId="77777777" w:rsidR="00064CB3" w:rsidRPr="00B557BF" w:rsidRDefault="00064CB3" w:rsidP="00B557BF">
            <w:pPr>
              <w:spacing w:line="240" w:lineRule="auto"/>
              <w:jc w:val="both"/>
              <w:rPr>
                <w:bCs/>
                <w:sz w:val="20"/>
              </w:rPr>
            </w:pPr>
            <w:r w:rsidRPr="00B557BF">
              <w:rPr>
                <w:bCs/>
                <w:sz w:val="20"/>
              </w:rPr>
              <w:lastRenderedPageBreak/>
              <w:t>Od strony sufitowej tuleja montażowa, mocowana kołkiem montażowym.</w:t>
            </w:r>
          </w:p>
          <w:p w14:paraId="3FA686C2" w14:textId="79586B47" w:rsidR="00064CB3" w:rsidRPr="00B557BF" w:rsidRDefault="00064CB3" w:rsidP="00B557BF">
            <w:pPr>
              <w:suppressAutoHyphens w:val="0"/>
              <w:spacing w:line="240" w:lineRule="auto"/>
              <w:jc w:val="both"/>
              <w:rPr>
                <w:rFonts w:eastAsia="Calibri"/>
                <w:bCs/>
                <w:sz w:val="20"/>
              </w:rPr>
            </w:pPr>
            <w:r w:rsidRPr="00B557BF">
              <w:rPr>
                <w:bCs/>
                <w:sz w:val="20"/>
              </w:rPr>
              <w:t>Kołek montażowy odpowiednio dobrany do rodzaju stropu.</w:t>
            </w:r>
          </w:p>
        </w:tc>
        <w:tc>
          <w:tcPr>
            <w:tcW w:w="720" w:type="pct"/>
          </w:tcPr>
          <w:p w14:paraId="728C9A8A" w14:textId="38E90BA3"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lastRenderedPageBreak/>
              <w:t>TAK</w:t>
            </w:r>
          </w:p>
        </w:tc>
        <w:tc>
          <w:tcPr>
            <w:tcW w:w="569" w:type="pct"/>
          </w:tcPr>
          <w:p w14:paraId="171186B6"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1669C139"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722657A9"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08B90362" w14:textId="77777777" w:rsidTr="002D2403">
        <w:tc>
          <w:tcPr>
            <w:tcW w:w="248" w:type="pct"/>
            <w:vAlign w:val="center"/>
          </w:tcPr>
          <w:p w14:paraId="7B6766FD" w14:textId="1B1EE100"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5.6.</w:t>
            </w:r>
          </w:p>
        </w:tc>
        <w:tc>
          <w:tcPr>
            <w:tcW w:w="1513" w:type="pct"/>
            <w:shd w:val="clear" w:color="auto" w:fill="auto"/>
            <w:vAlign w:val="center"/>
          </w:tcPr>
          <w:p w14:paraId="48E6E1DC" w14:textId="50187FB3" w:rsidR="00064CB3" w:rsidRPr="00B557BF" w:rsidRDefault="00064CB3" w:rsidP="00B557BF">
            <w:pPr>
              <w:suppressAutoHyphens w:val="0"/>
              <w:spacing w:line="240" w:lineRule="auto"/>
              <w:jc w:val="both"/>
              <w:rPr>
                <w:rFonts w:eastAsia="Calibri"/>
                <w:bCs/>
                <w:sz w:val="20"/>
              </w:rPr>
            </w:pPr>
            <w:r w:rsidRPr="00B557BF">
              <w:rPr>
                <w:bCs/>
                <w:sz w:val="20"/>
              </w:rPr>
              <w:t>Możliwość montowania dowolnych odległości odcinków prostych oraz łuków o kącie prostym 90 stopni w sposób trwały i stabilny dostosowany do warunków u Zamawiającego</w:t>
            </w:r>
          </w:p>
        </w:tc>
        <w:tc>
          <w:tcPr>
            <w:tcW w:w="720" w:type="pct"/>
          </w:tcPr>
          <w:p w14:paraId="5C7388C4" w14:textId="5F703365"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752AADB"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197183BB"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32D74D30"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27335528" w14:textId="77777777" w:rsidTr="002D2403">
        <w:tc>
          <w:tcPr>
            <w:tcW w:w="248" w:type="pct"/>
            <w:vAlign w:val="center"/>
          </w:tcPr>
          <w:p w14:paraId="3CC36B04" w14:textId="49D82762"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5.7.</w:t>
            </w:r>
          </w:p>
        </w:tc>
        <w:tc>
          <w:tcPr>
            <w:tcW w:w="1513" w:type="pct"/>
            <w:shd w:val="clear" w:color="auto" w:fill="auto"/>
            <w:vAlign w:val="center"/>
          </w:tcPr>
          <w:p w14:paraId="2FED5CEF" w14:textId="56E7C813" w:rsidR="00064CB3" w:rsidRPr="00B557BF" w:rsidRDefault="00064CB3" w:rsidP="00B557BF">
            <w:pPr>
              <w:suppressAutoHyphens w:val="0"/>
              <w:spacing w:line="240" w:lineRule="auto"/>
              <w:jc w:val="both"/>
              <w:rPr>
                <w:rFonts w:eastAsia="Calibri"/>
                <w:bCs/>
                <w:sz w:val="20"/>
              </w:rPr>
            </w:pPr>
            <w:r w:rsidRPr="00B557BF">
              <w:rPr>
                <w:bCs/>
                <w:sz w:val="20"/>
              </w:rPr>
              <w:t>Mocowania parawanu podsufitowego przystosowana do wysokości pomieszczeń w zakresie od min. 2300 mm - 3700 mm.</w:t>
            </w:r>
          </w:p>
        </w:tc>
        <w:tc>
          <w:tcPr>
            <w:tcW w:w="720" w:type="pct"/>
          </w:tcPr>
          <w:p w14:paraId="4013068E" w14:textId="6E7098F5"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34EF453C"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5A3FEBDB"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61482153"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08E1BB73" w14:textId="77777777" w:rsidTr="002D2403">
        <w:tc>
          <w:tcPr>
            <w:tcW w:w="248" w:type="pct"/>
            <w:vAlign w:val="center"/>
          </w:tcPr>
          <w:p w14:paraId="77569780" w14:textId="3DCB9394"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5.8.</w:t>
            </w:r>
          </w:p>
        </w:tc>
        <w:tc>
          <w:tcPr>
            <w:tcW w:w="1513" w:type="pct"/>
            <w:shd w:val="clear" w:color="auto" w:fill="auto"/>
            <w:vAlign w:val="center"/>
          </w:tcPr>
          <w:p w14:paraId="4FFEFDA3" w14:textId="14F356C6" w:rsidR="00064CB3" w:rsidRPr="00B557BF" w:rsidRDefault="00064CB3" w:rsidP="00B557BF">
            <w:pPr>
              <w:suppressAutoHyphens w:val="0"/>
              <w:spacing w:line="240" w:lineRule="auto"/>
              <w:jc w:val="both"/>
              <w:rPr>
                <w:rFonts w:eastAsia="Calibri"/>
                <w:bCs/>
                <w:sz w:val="20"/>
              </w:rPr>
            </w:pPr>
            <w:r w:rsidRPr="00B557BF">
              <w:rPr>
                <w:bCs/>
                <w:sz w:val="20"/>
              </w:rPr>
              <w:t>Przy długich odcinkach łączenia za pomocą aluminiowych łączników</w:t>
            </w:r>
          </w:p>
        </w:tc>
        <w:tc>
          <w:tcPr>
            <w:tcW w:w="720" w:type="pct"/>
          </w:tcPr>
          <w:p w14:paraId="0455450A" w14:textId="70A8E517"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646368C"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5EA76F40"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5863D4A6"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2F6DE036" w14:textId="77777777" w:rsidTr="002D2403">
        <w:tc>
          <w:tcPr>
            <w:tcW w:w="248" w:type="pct"/>
            <w:vAlign w:val="center"/>
          </w:tcPr>
          <w:p w14:paraId="56E0E7C5" w14:textId="2B91FFD6"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5.9.</w:t>
            </w:r>
          </w:p>
        </w:tc>
        <w:tc>
          <w:tcPr>
            <w:tcW w:w="1513" w:type="pct"/>
            <w:shd w:val="clear" w:color="auto" w:fill="auto"/>
            <w:vAlign w:val="center"/>
          </w:tcPr>
          <w:p w14:paraId="0D2844DD" w14:textId="5654A38C" w:rsidR="00064CB3" w:rsidRPr="00B557BF" w:rsidRDefault="00064CB3" w:rsidP="00B557BF">
            <w:pPr>
              <w:suppressAutoHyphens w:val="0"/>
              <w:spacing w:line="240" w:lineRule="auto"/>
              <w:jc w:val="both"/>
              <w:rPr>
                <w:rFonts w:eastAsia="Calibri"/>
                <w:bCs/>
                <w:sz w:val="20"/>
              </w:rPr>
            </w:pPr>
            <w:r w:rsidRPr="00B557BF">
              <w:rPr>
                <w:bCs/>
                <w:sz w:val="20"/>
              </w:rPr>
              <w:t>Długości odcinków parawanów sufitowych zgodnie z formularzem asortymentowo- cenowym. Mogą wyniknąć różnice (+/-10%) w podanych długościach parawanów w stosunku do wymiaru rzeczywistego.</w:t>
            </w:r>
          </w:p>
        </w:tc>
        <w:tc>
          <w:tcPr>
            <w:tcW w:w="720" w:type="pct"/>
          </w:tcPr>
          <w:p w14:paraId="5CE69306" w14:textId="1A698763"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14A324A0"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51C0C0A0"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6AAAA44C"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0924EAB2" w14:textId="77777777" w:rsidTr="002D2403">
        <w:tc>
          <w:tcPr>
            <w:tcW w:w="248" w:type="pct"/>
            <w:vAlign w:val="center"/>
          </w:tcPr>
          <w:p w14:paraId="253F40F9" w14:textId="1DC9535A"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5.10.</w:t>
            </w:r>
          </w:p>
        </w:tc>
        <w:tc>
          <w:tcPr>
            <w:tcW w:w="1513" w:type="pct"/>
            <w:shd w:val="clear" w:color="auto" w:fill="auto"/>
            <w:vAlign w:val="center"/>
          </w:tcPr>
          <w:p w14:paraId="06AC63A2" w14:textId="081325DA" w:rsidR="00064CB3" w:rsidRPr="00B557BF" w:rsidRDefault="00064CB3" w:rsidP="00B557BF">
            <w:pPr>
              <w:suppressAutoHyphens w:val="0"/>
              <w:spacing w:line="240" w:lineRule="auto"/>
              <w:jc w:val="both"/>
              <w:rPr>
                <w:rFonts w:eastAsia="Calibri"/>
                <w:bCs/>
                <w:sz w:val="20"/>
              </w:rPr>
            </w:pPr>
            <w:r w:rsidRPr="00B557BF">
              <w:rPr>
                <w:bCs/>
                <w:sz w:val="20"/>
              </w:rPr>
              <w:t>Każdy z odcinków parawanu wyposażony w komplet zasłonek materiałowych (poliester z powłoką wodoodporną). Możliwość wyboru kolorystyki przez Zamawiającego - minimum 7 kolorów.</w:t>
            </w:r>
          </w:p>
        </w:tc>
        <w:tc>
          <w:tcPr>
            <w:tcW w:w="720" w:type="pct"/>
          </w:tcPr>
          <w:p w14:paraId="1E76E2CB" w14:textId="5D7BA752"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1E74E47"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31B2CD0A"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3370CAE8"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0DE177A5" w14:textId="77777777" w:rsidTr="002D2403">
        <w:tc>
          <w:tcPr>
            <w:tcW w:w="248" w:type="pct"/>
            <w:vAlign w:val="center"/>
          </w:tcPr>
          <w:p w14:paraId="4143DE8E" w14:textId="66D8E0DF"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5.11.</w:t>
            </w:r>
          </w:p>
        </w:tc>
        <w:tc>
          <w:tcPr>
            <w:tcW w:w="1513" w:type="pct"/>
            <w:shd w:val="clear" w:color="auto" w:fill="auto"/>
          </w:tcPr>
          <w:p w14:paraId="63BDD6DC" w14:textId="59DECF20" w:rsidR="00064CB3" w:rsidRPr="00B557BF" w:rsidRDefault="00064CB3" w:rsidP="00B557BF">
            <w:pPr>
              <w:suppressAutoHyphens w:val="0"/>
              <w:spacing w:line="240" w:lineRule="auto"/>
              <w:jc w:val="both"/>
              <w:rPr>
                <w:bCs/>
                <w:sz w:val="20"/>
              </w:rPr>
            </w:pPr>
            <w:r w:rsidRPr="00B557BF">
              <w:rPr>
                <w:bCs/>
                <w:sz w:val="20"/>
              </w:rPr>
              <w:t>Przed realizacją przedmiotu zamówienia,  wymagana jest wizja lokalna w szpitalu w celu zweryfikowania rzeczywistych wymiarów parawanów</w:t>
            </w:r>
          </w:p>
        </w:tc>
        <w:tc>
          <w:tcPr>
            <w:tcW w:w="720" w:type="pct"/>
          </w:tcPr>
          <w:p w14:paraId="04E897A2" w14:textId="6BCEE421"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6A0DCFEE"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2EEED280"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1B0E47B4"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53F953AC" w14:textId="77777777" w:rsidTr="002D2403">
        <w:tc>
          <w:tcPr>
            <w:tcW w:w="248" w:type="pct"/>
            <w:vAlign w:val="center"/>
          </w:tcPr>
          <w:p w14:paraId="2D3D7DD9" w14:textId="3078E038"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5.12.</w:t>
            </w:r>
          </w:p>
        </w:tc>
        <w:tc>
          <w:tcPr>
            <w:tcW w:w="1513" w:type="pct"/>
            <w:shd w:val="clear" w:color="auto" w:fill="auto"/>
          </w:tcPr>
          <w:p w14:paraId="50C4AC75" w14:textId="77777777" w:rsidR="00064CB3" w:rsidRPr="00B557BF" w:rsidRDefault="00064CB3" w:rsidP="00B557BF">
            <w:pPr>
              <w:suppressAutoHyphens w:val="0"/>
              <w:spacing w:line="240" w:lineRule="auto"/>
              <w:jc w:val="both"/>
              <w:rPr>
                <w:bCs/>
                <w:sz w:val="20"/>
              </w:rPr>
            </w:pPr>
            <w:r w:rsidRPr="00B557BF">
              <w:rPr>
                <w:bCs/>
                <w:sz w:val="20"/>
              </w:rPr>
              <w:t xml:space="preserve">- Deklaracja zgodności CE, </w:t>
            </w:r>
          </w:p>
          <w:p w14:paraId="2418E1B7" w14:textId="77777777" w:rsidR="00064CB3" w:rsidRPr="00B557BF" w:rsidRDefault="00064CB3" w:rsidP="00B557BF">
            <w:pPr>
              <w:suppressAutoHyphens w:val="0"/>
              <w:spacing w:line="240" w:lineRule="auto"/>
              <w:jc w:val="both"/>
              <w:rPr>
                <w:bCs/>
                <w:sz w:val="20"/>
              </w:rPr>
            </w:pPr>
            <w:r w:rsidRPr="00B557BF">
              <w:rPr>
                <w:bCs/>
                <w:sz w:val="20"/>
              </w:rPr>
              <w:t xml:space="preserve">- Wpis lub zgłoszenie do </w:t>
            </w:r>
            <w:proofErr w:type="spellStart"/>
            <w:r w:rsidRPr="00B557BF">
              <w:rPr>
                <w:bCs/>
                <w:sz w:val="20"/>
              </w:rPr>
              <w:t>URWMiPB</w:t>
            </w:r>
            <w:proofErr w:type="spellEnd"/>
            <w:r w:rsidRPr="00B557BF">
              <w:rPr>
                <w:bCs/>
                <w:sz w:val="20"/>
              </w:rPr>
              <w:t xml:space="preserve">,  </w:t>
            </w:r>
          </w:p>
          <w:p w14:paraId="699801D2" w14:textId="77777777" w:rsidR="00064CB3" w:rsidRPr="00B557BF" w:rsidRDefault="00064CB3" w:rsidP="00B557BF">
            <w:pPr>
              <w:suppressAutoHyphens w:val="0"/>
              <w:spacing w:line="240" w:lineRule="auto"/>
              <w:jc w:val="both"/>
              <w:rPr>
                <w:bCs/>
                <w:sz w:val="20"/>
              </w:rPr>
            </w:pPr>
            <w:r w:rsidRPr="00B557BF">
              <w:rPr>
                <w:bCs/>
                <w:sz w:val="20"/>
              </w:rPr>
              <w:t>- Certyfikat producenta wyrobów medycznych PN-EN ISO 13485</w:t>
            </w:r>
          </w:p>
          <w:p w14:paraId="2B11C5B9" w14:textId="1437C37A" w:rsidR="00064CB3" w:rsidRPr="00B557BF" w:rsidRDefault="00064CB3" w:rsidP="00B557BF">
            <w:pPr>
              <w:suppressAutoHyphens w:val="0"/>
              <w:spacing w:line="240" w:lineRule="auto"/>
              <w:jc w:val="both"/>
              <w:rPr>
                <w:bCs/>
                <w:sz w:val="20"/>
              </w:rPr>
            </w:pPr>
            <w:r w:rsidRPr="00B557BF">
              <w:rPr>
                <w:bCs/>
                <w:sz w:val="20"/>
              </w:rPr>
              <w:t>- Certyfikat PN-EN ISO 9001 - projektowanie, serwis, produkcja sprzętu medycznego (lub równoważne)"</w:t>
            </w:r>
          </w:p>
        </w:tc>
        <w:tc>
          <w:tcPr>
            <w:tcW w:w="720" w:type="pct"/>
          </w:tcPr>
          <w:p w14:paraId="63DB2684" w14:textId="7B12C30A"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69618DC3"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5E885CB0"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3058A687"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5BD6AF82" w14:textId="77777777" w:rsidTr="002D2403">
        <w:tc>
          <w:tcPr>
            <w:tcW w:w="248" w:type="pct"/>
            <w:vAlign w:val="center"/>
          </w:tcPr>
          <w:p w14:paraId="507AE8B4" w14:textId="22598EB0"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5.13.</w:t>
            </w:r>
          </w:p>
        </w:tc>
        <w:tc>
          <w:tcPr>
            <w:tcW w:w="1513" w:type="pct"/>
          </w:tcPr>
          <w:p w14:paraId="163E2B58" w14:textId="572B7BF4" w:rsidR="00064CB3" w:rsidRPr="00B557BF" w:rsidRDefault="00064CB3"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6A117C4C" w14:textId="3A9534E7"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TAK/PODAĆ</w:t>
            </w:r>
          </w:p>
        </w:tc>
        <w:tc>
          <w:tcPr>
            <w:tcW w:w="569" w:type="pct"/>
          </w:tcPr>
          <w:p w14:paraId="3BDA6BB1"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45623759"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63F22733"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064CB3" w:rsidRPr="00B557BF" w14:paraId="6F6E1837" w14:textId="77777777" w:rsidTr="002D2403">
        <w:tc>
          <w:tcPr>
            <w:tcW w:w="248" w:type="pct"/>
            <w:vAlign w:val="center"/>
          </w:tcPr>
          <w:p w14:paraId="56180237" w14:textId="29CE99BB" w:rsidR="00064CB3" w:rsidRPr="00B557BF" w:rsidRDefault="00064CB3" w:rsidP="00B557BF">
            <w:pPr>
              <w:suppressAutoHyphens w:val="0"/>
              <w:spacing w:line="240" w:lineRule="auto"/>
              <w:jc w:val="center"/>
              <w:rPr>
                <w:rFonts w:eastAsia="Calibri"/>
                <w:bCs/>
                <w:sz w:val="20"/>
                <w:lang w:eastAsia="en-US"/>
              </w:rPr>
            </w:pPr>
            <w:r w:rsidRPr="00B557BF">
              <w:rPr>
                <w:rFonts w:eastAsia="Calibri"/>
                <w:bCs/>
                <w:sz w:val="20"/>
                <w:lang w:eastAsia="en-US"/>
              </w:rPr>
              <w:t>5.14.</w:t>
            </w:r>
          </w:p>
        </w:tc>
        <w:tc>
          <w:tcPr>
            <w:tcW w:w="1513" w:type="pct"/>
          </w:tcPr>
          <w:p w14:paraId="7219D8B6" w14:textId="3A3F24DF" w:rsidR="00064CB3" w:rsidRPr="00B557BF" w:rsidRDefault="00064CB3"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649BAB10" w14:textId="0FE8D6E3" w:rsidR="00064CB3" w:rsidRPr="00B557BF" w:rsidRDefault="00064CB3"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42FE62D9"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6" w:type="pct"/>
          </w:tcPr>
          <w:p w14:paraId="3422F719" w14:textId="77777777" w:rsidR="00064CB3" w:rsidRPr="00B557BF" w:rsidRDefault="00064CB3" w:rsidP="00B557BF">
            <w:pPr>
              <w:suppressAutoHyphens w:val="0"/>
              <w:spacing w:line="240" w:lineRule="auto"/>
              <w:jc w:val="center"/>
              <w:rPr>
                <w:rFonts w:eastAsia="Calibri"/>
                <w:bCs/>
                <w:color w:val="000000"/>
                <w:sz w:val="20"/>
                <w:lang w:eastAsia="en-US"/>
              </w:rPr>
            </w:pPr>
          </w:p>
        </w:tc>
        <w:tc>
          <w:tcPr>
            <w:tcW w:w="974" w:type="pct"/>
            <w:vMerge/>
          </w:tcPr>
          <w:p w14:paraId="3C6E52DF" w14:textId="77777777" w:rsidR="00064CB3" w:rsidRPr="00B557BF" w:rsidRDefault="00064CB3" w:rsidP="00B557BF">
            <w:pPr>
              <w:suppressAutoHyphens w:val="0"/>
              <w:spacing w:line="240" w:lineRule="auto"/>
              <w:jc w:val="center"/>
              <w:rPr>
                <w:rFonts w:eastAsia="Calibri"/>
                <w:bCs/>
                <w:color w:val="000000"/>
                <w:sz w:val="20"/>
                <w:lang w:eastAsia="en-US"/>
              </w:rPr>
            </w:pPr>
          </w:p>
        </w:tc>
      </w:tr>
      <w:tr w:rsidR="00E31DD1" w:rsidRPr="00B557BF" w14:paraId="6DA9A78B" w14:textId="77777777" w:rsidTr="00E31DD1">
        <w:tc>
          <w:tcPr>
            <w:tcW w:w="248" w:type="pct"/>
            <w:vAlign w:val="center"/>
          </w:tcPr>
          <w:p w14:paraId="1B08F004" w14:textId="53B3442E" w:rsidR="00E31DD1" w:rsidRPr="00B557BF" w:rsidRDefault="00E31DD1" w:rsidP="00B557BF">
            <w:pPr>
              <w:suppressAutoHyphens w:val="0"/>
              <w:spacing w:line="240" w:lineRule="auto"/>
              <w:jc w:val="center"/>
              <w:rPr>
                <w:rFonts w:eastAsia="Calibri"/>
                <w:b/>
                <w:sz w:val="20"/>
                <w:lang w:eastAsia="en-US"/>
              </w:rPr>
            </w:pPr>
            <w:r w:rsidRPr="00B557BF">
              <w:rPr>
                <w:rFonts w:eastAsia="Calibri"/>
                <w:b/>
                <w:sz w:val="20"/>
                <w:lang w:eastAsia="en-US"/>
              </w:rPr>
              <w:t>6.</w:t>
            </w:r>
          </w:p>
        </w:tc>
        <w:tc>
          <w:tcPr>
            <w:tcW w:w="3778" w:type="pct"/>
            <w:gridSpan w:val="4"/>
          </w:tcPr>
          <w:p w14:paraId="668EA1FB" w14:textId="1BF024AD" w:rsidR="00E31DD1" w:rsidRPr="00B557BF" w:rsidRDefault="00E31DD1" w:rsidP="00B557BF">
            <w:pPr>
              <w:suppressAutoHyphens w:val="0"/>
              <w:spacing w:line="240" w:lineRule="auto"/>
              <w:rPr>
                <w:rFonts w:eastAsia="Calibri"/>
                <w:bCs/>
                <w:color w:val="000000"/>
                <w:sz w:val="20"/>
                <w:lang w:eastAsia="en-US"/>
              </w:rPr>
            </w:pPr>
            <w:r w:rsidRPr="00B557BF">
              <w:rPr>
                <w:rFonts w:eastAsia="Calibri"/>
                <w:b/>
                <w:color w:val="000000"/>
                <w:sz w:val="20"/>
                <w:lang w:eastAsia="en-US"/>
              </w:rPr>
              <w:t>Parawan sufitowy, odcinek prosty o dł. ok. 6,7 m+6,9m</w:t>
            </w:r>
          </w:p>
        </w:tc>
        <w:tc>
          <w:tcPr>
            <w:tcW w:w="974" w:type="pct"/>
            <w:vMerge w:val="restart"/>
          </w:tcPr>
          <w:p w14:paraId="08E8FFCA"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002F3222" w14:textId="77777777" w:rsidTr="002D2403">
        <w:tc>
          <w:tcPr>
            <w:tcW w:w="248" w:type="pct"/>
            <w:vAlign w:val="center"/>
          </w:tcPr>
          <w:p w14:paraId="4BE4CB3E" w14:textId="5C91198C"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6.1.</w:t>
            </w:r>
          </w:p>
        </w:tc>
        <w:tc>
          <w:tcPr>
            <w:tcW w:w="1513" w:type="pct"/>
            <w:tcBorders>
              <w:top w:val="single" w:sz="4" w:space="0" w:color="auto"/>
              <w:left w:val="single" w:sz="4" w:space="0" w:color="auto"/>
              <w:bottom w:val="single" w:sz="4" w:space="0" w:color="auto"/>
            </w:tcBorders>
            <w:vAlign w:val="center"/>
          </w:tcPr>
          <w:p w14:paraId="2355ECF5" w14:textId="7A9B9332" w:rsidR="00E31DD1" w:rsidRPr="00E44F3C" w:rsidRDefault="00E44F3C" w:rsidP="00B557BF">
            <w:pPr>
              <w:suppressAutoHyphens w:val="0"/>
              <w:spacing w:line="240" w:lineRule="auto"/>
              <w:jc w:val="both"/>
              <w:rPr>
                <w:rFonts w:eastAsia="Calibri"/>
                <w:b/>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w:t>
            </w:r>
            <w:r w:rsidRPr="00B557BF">
              <w:rPr>
                <w:rStyle w:val="FontStyle108"/>
                <w:b w:val="0"/>
                <w:bCs w:val="0"/>
              </w:rPr>
              <w:lastRenderedPageBreak/>
              <w:t xml:space="preserve">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Pr>
          <w:p w14:paraId="327027E8" w14:textId="1C7C617D"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lastRenderedPageBreak/>
              <w:t>TAK</w:t>
            </w:r>
          </w:p>
        </w:tc>
        <w:tc>
          <w:tcPr>
            <w:tcW w:w="569" w:type="pct"/>
          </w:tcPr>
          <w:p w14:paraId="13B7ABE7"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084A6E60"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2A7907DB"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3ABD2401" w14:textId="77777777" w:rsidTr="002D2403">
        <w:tc>
          <w:tcPr>
            <w:tcW w:w="248" w:type="pct"/>
            <w:vAlign w:val="center"/>
          </w:tcPr>
          <w:p w14:paraId="2DA2E019" w14:textId="54AF76E6"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6.2.</w:t>
            </w:r>
          </w:p>
        </w:tc>
        <w:tc>
          <w:tcPr>
            <w:tcW w:w="1513" w:type="pct"/>
            <w:shd w:val="clear" w:color="auto" w:fill="auto"/>
            <w:vAlign w:val="center"/>
          </w:tcPr>
          <w:p w14:paraId="5C7BFD31" w14:textId="0F646D1F" w:rsidR="00E31DD1" w:rsidRPr="00B557BF" w:rsidRDefault="00E31DD1" w:rsidP="00B557BF">
            <w:pPr>
              <w:suppressAutoHyphens w:val="0"/>
              <w:spacing w:line="240" w:lineRule="auto"/>
              <w:jc w:val="both"/>
              <w:rPr>
                <w:rFonts w:eastAsia="Calibri"/>
                <w:sz w:val="20"/>
              </w:rPr>
            </w:pPr>
            <w:r w:rsidRPr="00B557BF">
              <w:rPr>
                <w:bCs/>
                <w:sz w:val="20"/>
              </w:rPr>
              <w:t>Parawan sufitowy wykonany z profilu aluminiowego ciągnionego na zimno, o przekroju prostokątnym min. 30x20mm.</w:t>
            </w:r>
          </w:p>
        </w:tc>
        <w:tc>
          <w:tcPr>
            <w:tcW w:w="720" w:type="pct"/>
          </w:tcPr>
          <w:p w14:paraId="1BAD2E6C" w14:textId="6AB4AD75"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DDAB51B"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2A62BEC7"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293D9656"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295574D0" w14:textId="77777777" w:rsidTr="002D2403">
        <w:tc>
          <w:tcPr>
            <w:tcW w:w="248" w:type="pct"/>
            <w:vAlign w:val="center"/>
          </w:tcPr>
          <w:p w14:paraId="051B0E23" w14:textId="05CF0617"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6.3.</w:t>
            </w:r>
          </w:p>
        </w:tc>
        <w:tc>
          <w:tcPr>
            <w:tcW w:w="1513" w:type="pct"/>
            <w:shd w:val="clear" w:color="auto" w:fill="auto"/>
            <w:vAlign w:val="center"/>
          </w:tcPr>
          <w:p w14:paraId="79FA0B09" w14:textId="1ABB0274" w:rsidR="00E31DD1" w:rsidRPr="00B557BF" w:rsidRDefault="00E31DD1" w:rsidP="00B557BF">
            <w:pPr>
              <w:suppressAutoHyphens w:val="0"/>
              <w:spacing w:line="240" w:lineRule="auto"/>
              <w:jc w:val="both"/>
              <w:rPr>
                <w:rFonts w:eastAsia="Calibri"/>
                <w:sz w:val="20"/>
              </w:rPr>
            </w:pPr>
            <w:r w:rsidRPr="00B557BF">
              <w:rPr>
                <w:bCs/>
                <w:sz w:val="20"/>
              </w:rPr>
              <w:t>Profil umożliwiający rozprowadzenie uchwytów mocujących zasłonkę wewnątrz profilu</w:t>
            </w:r>
          </w:p>
        </w:tc>
        <w:tc>
          <w:tcPr>
            <w:tcW w:w="720" w:type="pct"/>
          </w:tcPr>
          <w:p w14:paraId="08864C90" w14:textId="306F526C"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2333E032"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182C9444"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0140ADBA"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4C33C317" w14:textId="77777777" w:rsidTr="002D2403">
        <w:tc>
          <w:tcPr>
            <w:tcW w:w="248" w:type="pct"/>
            <w:vAlign w:val="center"/>
          </w:tcPr>
          <w:p w14:paraId="43E69548" w14:textId="23F982AB"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6.4.</w:t>
            </w:r>
          </w:p>
        </w:tc>
        <w:tc>
          <w:tcPr>
            <w:tcW w:w="1513" w:type="pct"/>
            <w:shd w:val="clear" w:color="auto" w:fill="auto"/>
            <w:vAlign w:val="center"/>
          </w:tcPr>
          <w:p w14:paraId="7FF9CF8E" w14:textId="1359CB80" w:rsidR="00E31DD1" w:rsidRPr="00B557BF" w:rsidRDefault="00E31DD1" w:rsidP="00B557BF">
            <w:pPr>
              <w:suppressAutoHyphens w:val="0"/>
              <w:spacing w:line="240" w:lineRule="auto"/>
              <w:jc w:val="both"/>
              <w:rPr>
                <w:rFonts w:eastAsia="Calibri"/>
                <w:sz w:val="20"/>
              </w:rPr>
            </w:pPr>
            <w:r w:rsidRPr="00B557BF">
              <w:rPr>
                <w:bCs/>
                <w:sz w:val="20"/>
              </w:rPr>
              <w:t>Profil zestawu podsufitowego wyposażony w dwa kanały z lewej oraz prawej strony, które umożliwiają wprowadzenie żyłki wykonanej z tworzywa w celu płynnego rozprowadzania uchwytów do zasłonek</w:t>
            </w:r>
          </w:p>
        </w:tc>
        <w:tc>
          <w:tcPr>
            <w:tcW w:w="720" w:type="pct"/>
          </w:tcPr>
          <w:p w14:paraId="2D9C8A13" w14:textId="39B9C8CF"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6969CEBF"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1B2D590B"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35BDC4CD"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5A8EA72E" w14:textId="77777777" w:rsidTr="002D2403">
        <w:tc>
          <w:tcPr>
            <w:tcW w:w="248" w:type="pct"/>
            <w:vAlign w:val="center"/>
          </w:tcPr>
          <w:p w14:paraId="78D0224B" w14:textId="0D3D8901"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6.5.</w:t>
            </w:r>
          </w:p>
        </w:tc>
        <w:tc>
          <w:tcPr>
            <w:tcW w:w="1513" w:type="pct"/>
            <w:shd w:val="clear" w:color="auto" w:fill="auto"/>
            <w:vAlign w:val="center"/>
          </w:tcPr>
          <w:p w14:paraId="76E0992E" w14:textId="77777777" w:rsidR="00E31DD1" w:rsidRPr="00B557BF" w:rsidRDefault="00E31DD1" w:rsidP="00B557BF">
            <w:pPr>
              <w:spacing w:line="240" w:lineRule="auto"/>
              <w:jc w:val="both"/>
              <w:rPr>
                <w:bCs/>
                <w:sz w:val="20"/>
              </w:rPr>
            </w:pPr>
            <w:r w:rsidRPr="00B557BF">
              <w:rPr>
                <w:bCs/>
                <w:sz w:val="20"/>
              </w:rPr>
              <w:t>Uchwyt mocujący do sufitu wykonany z aluminiowej rurki o średnicy min. 16 mm</w:t>
            </w:r>
          </w:p>
          <w:p w14:paraId="216175F2" w14:textId="77777777" w:rsidR="00E31DD1" w:rsidRPr="00B557BF" w:rsidRDefault="00E31DD1" w:rsidP="00B557BF">
            <w:pPr>
              <w:spacing w:line="240" w:lineRule="auto"/>
              <w:jc w:val="both"/>
              <w:rPr>
                <w:bCs/>
                <w:sz w:val="20"/>
              </w:rPr>
            </w:pPr>
            <w:r w:rsidRPr="00B557BF">
              <w:rPr>
                <w:bCs/>
                <w:sz w:val="20"/>
              </w:rPr>
              <w:t>Od strony profilu mocowana na śrubę min. M5.</w:t>
            </w:r>
          </w:p>
          <w:p w14:paraId="32F67EAF" w14:textId="77777777" w:rsidR="00E31DD1" w:rsidRPr="00B557BF" w:rsidRDefault="00E31DD1" w:rsidP="00B557BF">
            <w:pPr>
              <w:spacing w:line="240" w:lineRule="auto"/>
              <w:jc w:val="both"/>
              <w:rPr>
                <w:bCs/>
                <w:sz w:val="20"/>
              </w:rPr>
            </w:pPr>
            <w:r w:rsidRPr="00B557BF">
              <w:rPr>
                <w:bCs/>
                <w:sz w:val="20"/>
              </w:rPr>
              <w:t>Od strony sufitowej tuleja montażowa, mocowana kołkiem montażowym.</w:t>
            </w:r>
          </w:p>
          <w:p w14:paraId="63C08863" w14:textId="3566DB23" w:rsidR="00E31DD1" w:rsidRPr="00B557BF" w:rsidRDefault="00E31DD1" w:rsidP="00B557BF">
            <w:pPr>
              <w:suppressAutoHyphens w:val="0"/>
              <w:spacing w:line="240" w:lineRule="auto"/>
              <w:jc w:val="both"/>
              <w:rPr>
                <w:rFonts w:eastAsia="Calibri"/>
                <w:sz w:val="20"/>
              </w:rPr>
            </w:pPr>
            <w:r w:rsidRPr="00B557BF">
              <w:rPr>
                <w:bCs/>
                <w:sz w:val="20"/>
              </w:rPr>
              <w:t>Kołek montażowy odpowiednio dobrany do rodzaju stropu.</w:t>
            </w:r>
          </w:p>
        </w:tc>
        <w:tc>
          <w:tcPr>
            <w:tcW w:w="720" w:type="pct"/>
          </w:tcPr>
          <w:p w14:paraId="6C3D2297" w14:textId="2759834B"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0064F8E4"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3CACE406"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4FB47F90"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4CEDB5FF" w14:textId="77777777" w:rsidTr="002D2403">
        <w:tc>
          <w:tcPr>
            <w:tcW w:w="248" w:type="pct"/>
            <w:vAlign w:val="center"/>
          </w:tcPr>
          <w:p w14:paraId="2DB070D2" w14:textId="2B5CD515"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6.6.</w:t>
            </w:r>
          </w:p>
        </w:tc>
        <w:tc>
          <w:tcPr>
            <w:tcW w:w="1513" w:type="pct"/>
            <w:shd w:val="clear" w:color="auto" w:fill="auto"/>
            <w:vAlign w:val="center"/>
          </w:tcPr>
          <w:p w14:paraId="64E4EB59" w14:textId="45F1A635" w:rsidR="00E31DD1" w:rsidRPr="00B557BF" w:rsidRDefault="00E31DD1" w:rsidP="00B557BF">
            <w:pPr>
              <w:suppressAutoHyphens w:val="0"/>
              <w:spacing w:line="240" w:lineRule="auto"/>
              <w:jc w:val="both"/>
              <w:rPr>
                <w:rFonts w:eastAsia="Calibri"/>
                <w:sz w:val="20"/>
              </w:rPr>
            </w:pPr>
            <w:r w:rsidRPr="00B557BF">
              <w:rPr>
                <w:bCs/>
                <w:sz w:val="20"/>
              </w:rPr>
              <w:t>Możliwość montowania dowolnych odległości odcinków prostych oraz łuków o kącie prostym 90 stopni w sposób trwały i stabilny dostosowany do warunków u Zamawiającego</w:t>
            </w:r>
          </w:p>
        </w:tc>
        <w:tc>
          <w:tcPr>
            <w:tcW w:w="720" w:type="pct"/>
          </w:tcPr>
          <w:p w14:paraId="3D25A4FA" w14:textId="300EA2C6"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6836D705"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1AE3D09B"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30C69277"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297B348C" w14:textId="77777777" w:rsidTr="002D2403">
        <w:tc>
          <w:tcPr>
            <w:tcW w:w="248" w:type="pct"/>
            <w:vAlign w:val="center"/>
          </w:tcPr>
          <w:p w14:paraId="566BDE83" w14:textId="2860825A"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6.7.</w:t>
            </w:r>
          </w:p>
        </w:tc>
        <w:tc>
          <w:tcPr>
            <w:tcW w:w="1513" w:type="pct"/>
            <w:shd w:val="clear" w:color="auto" w:fill="auto"/>
            <w:vAlign w:val="center"/>
          </w:tcPr>
          <w:p w14:paraId="0344307E" w14:textId="62820695" w:rsidR="00E31DD1" w:rsidRPr="00B557BF" w:rsidRDefault="00E31DD1" w:rsidP="00B557BF">
            <w:pPr>
              <w:suppressAutoHyphens w:val="0"/>
              <w:spacing w:line="240" w:lineRule="auto"/>
              <w:jc w:val="both"/>
              <w:rPr>
                <w:rFonts w:eastAsia="Calibri"/>
                <w:sz w:val="20"/>
              </w:rPr>
            </w:pPr>
            <w:r w:rsidRPr="00B557BF">
              <w:rPr>
                <w:bCs/>
                <w:sz w:val="20"/>
              </w:rPr>
              <w:t>Mocowania parawanu podsufitowego przystosowana do wysokości pomieszczeń w zakresie od min. 2300 mm - 3700 mm.</w:t>
            </w:r>
          </w:p>
        </w:tc>
        <w:tc>
          <w:tcPr>
            <w:tcW w:w="720" w:type="pct"/>
          </w:tcPr>
          <w:p w14:paraId="6A0510A3" w14:textId="3C874731"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5F5C2644"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6D34E281"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20E26CF8"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7D996F11" w14:textId="77777777" w:rsidTr="002D2403">
        <w:tc>
          <w:tcPr>
            <w:tcW w:w="248" w:type="pct"/>
            <w:vAlign w:val="center"/>
          </w:tcPr>
          <w:p w14:paraId="769B9927" w14:textId="1205E4C9"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6.8.</w:t>
            </w:r>
          </w:p>
        </w:tc>
        <w:tc>
          <w:tcPr>
            <w:tcW w:w="1513" w:type="pct"/>
            <w:shd w:val="clear" w:color="auto" w:fill="auto"/>
            <w:vAlign w:val="center"/>
          </w:tcPr>
          <w:p w14:paraId="4A4F5325" w14:textId="31437F56" w:rsidR="00E31DD1" w:rsidRPr="00B557BF" w:rsidRDefault="00E31DD1" w:rsidP="00B557BF">
            <w:pPr>
              <w:suppressAutoHyphens w:val="0"/>
              <w:spacing w:line="240" w:lineRule="auto"/>
              <w:jc w:val="both"/>
              <w:rPr>
                <w:rFonts w:eastAsia="Calibri"/>
                <w:sz w:val="20"/>
              </w:rPr>
            </w:pPr>
            <w:r w:rsidRPr="00B557BF">
              <w:rPr>
                <w:bCs/>
                <w:sz w:val="20"/>
              </w:rPr>
              <w:t>Przy długich odcinkach łączenia za pomocą aluminiowych łączników</w:t>
            </w:r>
          </w:p>
        </w:tc>
        <w:tc>
          <w:tcPr>
            <w:tcW w:w="720" w:type="pct"/>
          </w:tcPr>
          <w:p w14:paraId="60359485" w14:textId="2CC304A9"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028FA99B"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5C6A5960"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76F3AF4F"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6D24837B" w14:textId="77777777" w:rsidTr="002D2403">
        <w:tc>
          <w:tcPr>
            <w:tcW w:w="248" w:type="pct"/>
            <w:vAlign w:val="center"/>
          </w:tcPr>
          <w:p w14:paraId="0246EBAC" w14:textId="3C3471C3"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6.9.</w:t>
            </w:r>
          </w:p>
        </w:tc>
        <w:tc>
          <w:tcPr>
            <w:tcW w:w="1513" w:type="pct"/>
            <w:shd w:val="clear" w:color="auto" w:fill="auto"/>
            <w:vAlign w:val="center"/>
          </w:tcPr>
          <w:p w14:paraId="75CBC8C6" w14:textId="0578CDBA" w:rsidR="00E31DD1" w:rsidRPr="00B557BF" w:rsidRDefault="00E31DD1" w:rsidP="00B557BF">
            <w:pPr>
              <w:suppressAutoHyphens w:val="0"/>
              <w:spacing w:line="240" w:lineRule="auto"/>
              <w:jc w:val="both"/>
              <w:rPr>
                <w:rFonts w:eastAsia="Calibri"/>
                <w:sz w:val="20"/>
              </w:rPr>
            </w:pPr>
            <w:r w:rsidRPr="00B557BF">
              <w:rPr>
                <w:bCs/>
                <w:sz w:val="20"/>
              </w:rPr>
              <w:t>Długości odcinków parawanów sufitowych zgodnie z formularzem asortymentowo- cenowym. Mogą wyniknąć różnice (+/-10%) w podanych długościach parawanów w stosunku do wymiaru rzeczywistego.</w:t>
            </w:r>
          </w:p>
        </w:tc>
        <w:tc>
          <w:tcPr>
            <w:tcW w:w="720" w:type="pct"/>
          </w:tcPr>
          <w:p w14:paraId="25E242FA" w14:textId="50968369"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743042B7"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7A7C54C6"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0ECD1829"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0759D662" w14:textId="77777777" w:rsidTr="002D2403">
        <w:tc>
          <w:tcPr>
            <w:tcW w:w="248" w:type="pct"/>
            <w:vAlign w:val="center"/>
          </w:tcPr>
          <w:p w14:paraId="2CD4F46E" w14:textId="7A5D0211"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6.10.</w:t>
            </w:r>
          </w:p>
        </w:tc>
        <w:tc>
          <w:tcPr>
            <w:tcW w:w="1513" w:type="pct"/>
            <w:shd w:val="clear" w:color="auto" w:fill="auto"/>
            <w:vAlign w:val="center"/>
          </w:tcPr>
          <w:p w14:paraId="00B1E56C" w14:textId="067916FD" w:rsidR="00E31DD1" w:rsidRPr="00B557BF" w:rsidRDefault="00E31DD1" w:rsidP="00B557BF">
            <w:pPr>
              <w:suppressAutoHyphens w:val="0"/>
              <w:spacing w:line="240" w:lineRule="auto"/>
              <w:jc w:val="both"/>
              <w:rPr>
                <w:rFonts w:eastAsia="Calibri"/>
                <w:sz w:val="20"/>
              </w:rPr>
            </w:pPr>
            <w:r w:rsidRPr="00B557BF">
              <w:rPr>
                <w:bCs/>
                <w:sz w:val="20"/>
              </w:rPr>
              <w:t>Każdy z odcinków parawanu wyposażony w komplet zasłonek materiałowych (poliester z powłoką wodoodporną). Możliwość wyboru kolorystyki przez Zamawiającego - minimum 7 kolorów.</w:t>
            </w:r>
          </w:p>
        </w:tc>
        <w:tc>
          <w:tcPr>
            <w:tcW w:w="720" w:type="pct"/>
          </w:tcPr>
          <w:p w14:paraId="43BB2252" w14:textId="393C3FF1"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7D208591"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63B118EA"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1C15B1FC"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76CB9A0E" w14:textId="77777777" w:rsidTr="002D2403">
        <w:tc>
          <w:tcPr>
            <w:tcW w:w="248" w:type="pct"/>
            <w:vAlign w:val="center"/>
          </w:tcPr>
          <w:p w14:paraId="1C822C2B" w14:textId="320F2FC7"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lastRenderedPageBreak/>
              <w:t>6.11.</w:t>
            </w:r>
          </w:p>
        </w:tc>
        <w:tc>
          <w:tcPr>
            <w:tcW w:w="1513" w:type="pct"/>
            <w:shd w:val="clear" w:color="auto" w:fill="auto"/>
          </w:tcPr>
          <w:p w14:paraId="48E53ACC" w14:textId="6E73A726" w:rsidR="00E31DD1" w:rsidRPr="00B557BF" w:rsidRDefault="00E31DD1" w:rsidP="00B557BF">
            <w:pPr>
              <w:suppressAutoHyphens w:val="0"/>
              <w:spacing w:line="240" w:lineRule="auto"/>
              <w:jc w:val="both"/>
              <w:rPr>
                <w:rFonts w:eastAsia="Calibri"/>
                <w:sz w:val="20"/>
              </w:rPr>
            </w:pPr>
            <w:r w:rsidRPr="00B557BF">
              <w:rPr>
                <w:bCs/>
                <w:sz w:val="20"/>
              </w:rPr>
              <w:t>Przed realizacją przedmiotu zamówienia,  wymagana jest wizja lokalna w szpitalu w celu zweryfikowania rzeczywistych wymiarów parawanów</w:t>
            </w:r>
          </w:p>
        </w:tc>
        <w:tc>
          <w:tcPr>
            <w:tcW w:w="720" w:type="pct"/>
          </w:tcPr>
          <w:p w14:paraId="1D0D8166" w14:textId="576DD080"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2A29DF00"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235CDEA4"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3CD5F2AD"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38EC8308" w14:textId="77777777" w:rsidTr="002D2403">
        <w:tc>
          <w:tcPr>
            <w:tcW w:w="248" w:type="pct"/>
            <w:vAlign w:val="center"/>
          </w:tcPr>
          <w:p w14:paraId="3186C393" w14:textId="7433EBAE"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6.12.</w:t>
            </w:r>
          </w:p>
        </w:tc>
        <w:tc>
          <w:tcPr>
            <w:tcW w:w="1513" w:type="pct"/>
            <w:shd w:val="clear" w:color="auto" w:fill="auto"/>
          </w:tcPr>
          <w:p w14:paraId="1C5EDDB7" w14:textId="77777777" w:rsidR="00E31DD1" w:rsidRPr="00B557BF" w:rsidRDefault="00E31DD1" w:rsidP="00B557BF">
            <w:pPr>
              <w:suppressAutoHyphens w:val="0"/>
              <w:spacing w:line="240" w:lineRule="auto"/>
              <w:jc w:val="both"/>
              <w:rPr>
                <w:bCs/>
                <w:sz w:val="20"/>
              </w:rPr>
            </w:pPr>
            <w:r w:rsidRPr="00B557BF">
              <w:rPr>
                <w:bCs/>
                <w:sz w:val="20"/>
              </w:rPr>
              <w:t>Wymagane dokumenty:</w:t>
            </w:r>
          </w:p>
          <w:p w14:paraId="7E6C74DE" w14:textId="639D4FA4" w:rsidR="00E31DD1" w:rsidRPr="00B557BF" w:rsidRDefault="00E31DD1" w:rsidP="00B557BF">
            <w:pPr>
              <w:suppressAutoHyphens w:val="0"/>
              <w:spacing w:line="240" w:lineRule="auto"/>
              <w:jc w:val="both"/>
              <w:rPr>
                <w:bCs/>
                <w:sz w:val="20"/>
              </w:rPr>
            </w:pPr>
            <w:r w:rsidRPr="00B557BF">
              <w:rPr>
                <w:bCs/>
                <w:sz w:val="20"/>
              </w:rPr>
              <w:t xml:space="preserve">- Deklaracja zgodności CE, </w:t>
            </w:r>
          </w:p>
          <w:p w14:paraId="21CC5C1D" w14:textId="77777777" w:rsidR="00E31DD1" w:rsidRPr="00B557BF" w:rsidRDefault="00E31DD1" w:rsidP="00B557BF">
            <w:pPr>
              <w:suppressAutoHyphens w:val="0"/>
              <w:spacing w:line="240" w:lineRule="auto"/>
              <w:jc w:val="both"/>
              <w:rPr>
                <w:bCs/>
                <w:sz w:val="20"/>
              </w:rPr>
            </w:pPr>
            <w:r w:rsidRPr="00B557BF">
              <w:rPr>
                <w:bCs/>
                <w:sz w:val="20"/>
              </w:rPr>
              <w:t xml:space="preserve">- Wpis lub zgłoszenie do </w:t>
            </w:r>
            <w:proofErr w:type="spellStart"/>
            <w:r w:rsidRPr="00B557BF">
              <w:rPr>
                <w:bCs/>
                <w:sz w:val="20"/>
              </w:rPr>
              <w:t>URWMiPB</w:t>
            </w:r>
            <w:proofErr w:type="spellEnd"/>
            <w:r w:rsidRPr="00B557BF">
              <w:rPr>
                <w:bCs/>
                <w:sz w:val="20"/>
              </w:rPr>
              <w:t xml:space="preserve">,  </w:t>
            </w:r>
          </w:p>
          <w:p w14:paraId="37F69AEE" w14:textId="77777777" w:rsidR="00E31DD1" w:rsidRPr="00B557BF" w:rsidRDefault="00E31DD1" w:rsidP="00B557BF">
            <w:pPr>
              <w:suppressAutoHyphens w:val="0"/>
              <w:spacing w:line="240" w:lineRule="auto"/>
              <w:jc w:val="both"/>
              <w:rPr>
                <w:bCs/>
                <w:sz w:val="20"/>
              </w:rPr>
            </w:pPr>
            <w:r w:rsidRPr="00B557BF">
              <w:rPr>
                <w:bCs/>
                <w:sz w:val="20"/>
              </w:rPr>
              <w:t>- Certyfikat producenta wyrobów medycznych PN-EN ISO 13485</w:t>
            </w:r>
          </w:p>
          <w:p w14:paraId="1A09A058" w14:textId="1919CF01" w:rsidR="00E31DD1" w:rsidRPr="00B557BF" w:rsidRDefault="00E31DD1" w:rsidP="00B557BF">
            <w:pPr>
              <w:suppressAutoHyphens w:val="0"/>
              <w:spacing w:line="240" w:lineRule="auto"/>
              <w:jc w:val="both"/>
              <w:rPr>
                <w:bCs/>
                <w:sz w:val="20"/>
              </w:rPr>
            </w:pPr>
            <w:r w:rsidRPr="00B557BF">
              <w:rPr>
                <w:bCs/>
                <w:sz w:val="20"/>
              </w:rPr>
              <w:t>- Certyfikat PN-EN ISO 9001 - projektowanie, serwis, produkcja sprzętu medycznego (lub równoważne)"</w:t>
            </w:r>
          </w:p>
        </w:tc>
        <w:tc>
          <w:tcPr>
            <w:tcW w:w="720" w:type="pct"/>
          </w:tcPr>
          <w:p w14:paraId="7E58FD72" w14:textId="2AE49113"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3700086F"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17505448"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7FBE0C58"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582E6373" w14:textId="77777777" w:rsidTr="002D2403">
        <w:tc>
          <w:tcPr>
            <w:tcW w:w="248" w:type="pct"/>
            <w:vAlign w:val="center"/>
          </w:tcPr>
          <w:p w14:paraId="5C35988D" w14:textId="708730C6"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6.13.</w:t>
            </w:r>
          </w:p>
        </w:tc>
        <w:tc>
          <w:tcPr>
            <w:tcW w:w="1513" w:type="pct"/>
          </w:tcPr>
          <w:p w14:paraId="0F2A35C3" w14:textId="0B22EA27" w:rsidR="00E31DD1" w:rsidRPr="00B557BF" w:rsidRDefault="00E31DD1" w:rsidP="00B557BF">
            <w:pPr>
              <w:suppressAutoHyphens w:val="0"/>
              <w:spacing w:line="240" w:lineRule="auto"/>
              <w:jc w:val="both"/>
              <w:rPr>
                <w:bCs/>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615D39D4" w14:textId="7AAA52A3"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TAK/PODAĆ</w:t>
            </w:r>
          </w:p>
        </w:tc>
        <w:tc>
          <w:tcPr>
            <w:tcW w:w="569" w:type="pct"/>
          </w:tcPr>
          <w:p w14:paraId="50805880"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66D00236"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54F1B80B"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083717CF" w14:textId="77777777" w:rsidTr="002D2403">
        <w:tc>
          <w:tcPr>
            <w:tcW w:w="248" w:type="pct"/>
            <w:vAlign w:val="center"/>
          </w:tcPr>
          <w:p w14:paraId="06561F0C" w14:textId="3A8A850E"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6.14.</w:t>
            </w:r>
          </w:p>
        </w:tc>
        <w:tc>
          <w:tcPr>
            <w:tcW w:w="1513" w:type="pct"/>
          </w:tcPr>
          <w:p w14:paraId="30F1B4AD" w14:textId="557D8819" w:rsidR="00E31DD1" w:rsidRPr="00B557BF" w:rsidRDefault="00E31DD1" w:rsidP="00B557BF">
            <w:pPr>
              <w:suppressAutoHyphens w:val="0"/>
              <w:spacing w:line="240" w:lineRule="auto"/>
              <w:jc w:val="both"/>
              <w:rPr>
                <w:bCs/>
                <w:sz w:val="20"/>
              </w:rPr>
            </w:pPr>
            <w:r w:rsidRPr="00B557BF">
              <w:rPr>
                <w:rFonts w:eastAsia="Calibri"/>
                <w:sz w:val="20"/>
              </w:rPr>
              <w:t xml:space="preserve">Instrukcja obsługi w języku polskim </w:t>
            </w:r>
          </w:p>
        </w:tc>
        <w:tc>
          <w:tcPr>
            <w:tcW w:w="720" w:type="pct"/>
          </w:tcPr>
          <w:p w14:paraId="43AD15DB" w14:textId="5B0344C9" w:rsidR="00E31DD1" w:rsidRPr="00B557BF" w:rsidRDefault="00E31DD1" w:rsidP="00B557BF">
            <w:pPr>
              <w:suppressAutoHyphens w:val="0"/>
              <w:spacing w:line="240" w:lineRule="auto"/>
              <w:jc w:val="center"/>
              <w:rPr>
                <w:bCs/>
                <w:color w:val="000000"/>
                <w:sz w:val="20"/>
                <w:lang w:eastAsia="en-US"/>
              </w:rPr>
            </w:pPr>
            <w:r w:rsidRPr="00B557BF">
              <w:rPr>
                <w:b/>
                <w:bCs/>
                <w:color w:val="000000"/>
                <w:sz w:val="20"/>
                <w:lang w:eastAsia="en-US"/>
              </w:rPr>
              <w:t>TAK</w:t>
            </w:r>
          </w:p>
        </w:tc>
        <w:tc>
          <w:tcPr>
            <w:tcW w:w="569" w:type="pct"/>
          </w:tcPr>
          <w:p w14:paraId="622C578F"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5A280375"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4C1978AB"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587CDDE8" w14:textId="77777777" w:rsidTr="00E31DD1">
        <w:tc>
          <w:tcPr>
            <w:tcW w:w="248" w:type="pct"/>
            <w:vAlign w:val="center"/>
          </w:tcPr>
          <w:p w14:paraId="23912C79" w14:textId="1C5FDB45"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w:t>
            </w:r>
          </w:p>
        </w:tc>
        <w:tc>
          <w:tcPr>
            <w:tcW w:w="3778" w:type="pct"/>
            <w:gridSpan w:val="4"/>
          </w:tcPr>
          <w:p w14:paraId="1F9E8C78" w14:textId="4D847D49" w:rsidR="00E31DD1" w:rsidRPr="00B557BF" w:rsidRDefault="00E31DD1" w:rsidP="00B557BF">
            <w:pPr>
              <w:suppressAutoHyphens w:val="0"/>
              <w:spacing w:line="240" w:lineRule="auto"/>
              <w:rPr>
                <w:rFonts w:eastAsia="Calibri"/>
                <w:bCs/>
                <w:color w:val="000000"/>
                <w:sz w:val="20"/>
                <w:lang w:eastAsia="en-US"/>
              </w:rPr>
            </w:pPr>
            <w:r w:rsidRPr="00B557BF">
              <w:rPr>
                <w:rFonts w:eastAsia="Calibri"/>
                <w:b/>
                <w:color w:val="000000"/>
                <w:sz w:val="20"/>
                <w:lang w:eastAsia="en-US"/>
              </w:rPr>
              <w:t xml:space="preserve">Zabudowa medyczna dolna w kształcie "L" o wymiarach ok. 370x130 cm, ze zlewozmywakiem; Zabudowa górna o dł. ok. 180 cm. Zabudowa wykonana z płyty meblowej, blat </w:t>
            </w:r>
            <w:proofErr w:type="spellStart"/>
            <w:r w:rsidRPr="00B557BF">
              <w:rPr>
                <w:rFonts w:eastAsia="Calibri"/>
                <w:b/>
                <w:color w:val="000000"/>
                <w:sz w:val="20"/>
                <w:lang w:eastAsia="en-US"/>
              </w:rPr>
              <w:t>corian</w:t>
            </w:r>
            <w:proofErr w:type="spellEnd"/>
          </w:p>
        </w:tc>
        <w:tc>
          <w:tcPr>
            <w:tcW w:w="974" w:type="pct"/>
            <w:vMerge w:val="restart"/>
          </w:tcPr>
          <w:p w14:paraId="207F8E25"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2C5CACD1" w14:textId="77777777" w:rsidTr="002D2403">
        <w:tc>
          <w:tcPr>
            <w:tcW w:w="248" w:type="pct"/>
            <w:vAlign w:val="center"/>
          </w:tcPr>
          <w:p w14:paraId="7FA5BF21" w14:textId="11FFA6E5"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w:t>
            </w:r>
          </w:p>
        </w:tc>
        <w:tc>
          <w:tcPr>
            <w:tcW w:w="1513" w:type="pct"/>
            <w:shd w:val="clear" w:color="auto" w:fill="auto"/>
          </w:tcPr>
          <w:p w14:paraId="14A2520C" w14:textId="5A72BA44" w:rsidR="00E31DD1" w:rsidRPr="00B557BF" w:rsidRDefault="00E31DD1" w:rsidP="00B557BF">
            <w:pPr>
              <w:suppressAutoHyphens w:val="0"/>
              <w:spacing w:line="240" w:lineRule="auto"/>
              <w:jc w:val="both"/>
              <w:rPr>
                <w:rFonts w:eastAsia="Calibri"/>
                <w:sz w:val="20"/>
              </w:rPr>
            </w:pPr>
            <w:r w:rsidRPr="00B557BF">
              <w:rPr>
                <w:rFonts w:eastAsia="Calibri"/>
                <w:sz w:val="20"/>
              </w:rPr>
              <w:t>Meble wykonane na wymiar, długość zabudowy, podział oraz funkcja szafek według tabeli</w:t>
            </w:r>
          </w:p>
        </w:tc>
        <w:tc>
          <w:tcPr>
            <w:tcW w:w="720" w:type="pct"/>
          </w:tcPr>
          <w:p w14:paraId="32324FFB" w14:textId="7E60992B"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F331DCF"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770B6EEE"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0CAB8D69"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4E21BE83" w14:textId="77777777" w:rsidTr="002D2403">
        <w:tc>
          <w:tcPr>
            <w:tcW w:w="248" w:type="pct"/>
            <w:vAlign w:val="center"/>
          </w:tcPr>
          <w:p w14:paraId="7A5EA630" w14:textId="4750887B"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7.2.</w:t>
            </w:r>
          </w:p>
        </w:tc>
        <w:tc>
          <w:tcPr>
            <w:tcW w:w="1513" w:type="pct"/>
            <w:shd w:val="clear" w:color="auto" w:fill="auto"/>
          </w:tcPr>
          <w:p w14:paraId="1C1A7E98" w14:textId="5AE10373" w:rsidR="00E31DD1" w:rsidRPr="00B557BF" w:rsidRDefault="00E31DD1" w:rsidP="00B557BF">
            <w:pPr>
              <w:suppressAutoHyphens w:val="0"/>
              <w:spacing w:line="240" w:lineRule="auto"/>
              <w:jc w:val="both"/>
              <w:rPr>
                <w:rFonts w:eastAsia="Calibri"/>
                <w:sz w:val="20"/>
              </w:rPr>
            </w:pPr>
            <w:r w:rsidRPr="00B557BF">
              <w:rPr>
                <w:rFonts w:eastAsia="Calibri"/>
                <w:sz w:val="20"/>
              </w:rPr>
              <w:t>Podział oraz funkcja szafek do ustalenia z Zamawiającym na etapie realizacji</w:t>
            </w:r>
          </w:p>
        </w:tc>
        <w:tc>
          <w:tcPr>
            <w:tcW w:w="720" w:type="pct"/>
          </w:tcPr>
          <w:p w14:paraId="3F774A23" w14:textId="054E444C"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E63EE0A"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3AAFE0DB"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085208A1"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34EBAECF" w14:textId="77777777" w:rsidTr="002D2403">
        <w:tc>
          <w:tcPr>
            <w:tcW w:w="248" w:type="pct"/>
            <w:vAlign w:val="center"/>
          </w:tcPr>
          <w:p w14:paraId="7F968000" w14:textId="38875250"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7.3.</w:t>
            </w:r>
          </w:p>
        </w:tc>
        <w:tc>
          <w:tcPr>
            <w:tcW w:w="1513" w:type="pct"/>
            <w:shd w:val="clear" w:color="auto" w:fill="auto"/>
          </w:tcPr>
          <w:p w14:paraId="4BB98D17" w14:textId="269ED235" w:rsidR="00E31DD1" w:rsidRPr="00B557BF" w:rsidRDefault="00E31DD1" w:rsidP="00B557BF">
            <w:pPr>
              <w:suppressAutoHyphens w:val="0"/>
              <w:spacing w:line="240" w:lineRule="auto"/>
              <w:jc w:val="both"/>
              <w:rPr>
                <w:rFonts w:eastAsia="Calibri"/>
                <w:sz w:val="20"/>
              </w:rPr>
            </w:pPr>
            <w:r w:rsidRPr="00B557BF">
              <w:rPr>
                <w:rFonts w:eastAsia="Calibri"/>
                <w:sz w:val="20"/>
              </w:rPr>
              <w:t>Korpusy z płyty wiórowej obustronnie laminowanej o klasie higieniczności E1 o grubości 18 mm. Krawędzie widoczne oklejone obrzeżem PCV gr. 2 mm, pozostałe krawędzie zabezpieczone PCV grubości min. 0,5 mm</w:t>
            </w:r>
          </w:p>
        </w:tc>
        <w:tc>
          <w:tcPr>
            <w:tcW w:w="720" w:type="pct"/>
          </w:tcPr>
          <w:p w14:paraId="28668665" w14:textId="35F2F061"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03E9EC5"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7D5DA961"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0D37E8D3"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2C3A6FE4" w14:textId="77777777" w:rsidTr="002D2403">
        <w:tc>
          <w:tcPr>
            <w:tcW w:w="248" w:type="pct"/>
            <w:vAlign w:val="center"/>
          </w:tcPr>
          <w:p w14:paraId="509E11F7" w14:textId="19CEE917"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7.4.</w:t>
            </w:r>
          </w:p>
        </w:tc>
        <w:tc>
          <w:tcPr>
            <w:tcW w:w="1513" w:type="pct"/>
            <w:shd w:val="clear" w:color="auto" w:fill="auto"/>
          </w:tcPr>
          <w:p w14:paraId="5B24179B" w14:textId="43FC8AC3" w:rsidR="00E31DD1" w:rsidRPr="00B557BF" w:rsidRDefault="00E31DD1" w:rsidP="00B557BF">
            <w:pPr>
              <w:suppressAutoHyphens w:val="0"/>
              <w:spacing w:line="240" w:lineRule="auto"/>
              <w:jc w:val="both"/>
              <w:rPr>
                <w:rFonts w:eastAsia="Calibri"/>
                <w:sz w:val="20"/>
              </w:rPr>
            </w:pPr>
            <w:r w:rsidRPr="00B557BF">
              <w:rPr>
                <w:rFonts w:eastAsia="Calibri"/>
                <w:sz w:val="20"/>
              </w:rPr>
              <w:t>Fronty wykonane z płyty wiórowej obustronnie laminowanej o klasie higieniczności E1 o grubości 18 mm. Krawędzie oklejone obrzeżem PCV o grubości min. 2 mm</w:t>
            </w:r>
          </w:p>
        </w:tc>
        <w:tc>
          <w:tcPr>
            <w:tcW w:w="720" w:type="pct"/>
          </w:tcPr>
          <w:p w14:paraId="12AA7E36" w14:textId="4A64264B"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1B89C7C"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125803BC"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55941019"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07CD6E9E" w14:textId="77777777" w:rsidTr="002D2403">
        <w:tc>
          <w:tcPr>
            <w:tcW w:w="248" w:type="pct"/>
            <w:vAlign w:val="center"/>
          </w:tcPr>
          <w:p w14:paraId="58E34B61" w14:textId="0FB75020"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7.5.</w:t>
            </w:r>
          </w:p>
        </w:tc>
        <w:tc>
          <w:tcPr>
            <w:tcW w:w="1513" w:type="pct"/>
            <w:shd w:val="clear" w:color="auto" w:fill="auto"/>
          </w:tcPr>
          <w:p w14:paraId="22CFA201" w14:textId="6B769C3A" w:rsidR="00E31DD1" w:rsidRPr="00B557BF" w:rsidRDefault="00E31DD1" w:rsidP="00B557BF">
            <w:pPr>
              <w:suppressAutoHyphens w:val="0"/>
              <w:spacing w:line="240" w:lineRule="auto"/>
              <w:jc w:val="both"/>
              <w:rPr>
                <w:rFonts w:eastAsia="Calibri"/>
                <w:sz w:val="20"/>
              </w:rPr>
            </w:pPr>
            <w:r w:rsidRPr="00B557BF">
              <w:rPr>
                <w:rFonts w:eastAsia="Calibri"/>
                <w:sz w:val="20"/>
              </w:rPr>
              <w:t>Półki z płyty wiórowej obustronnie laminowanej o klasie higieniczności E1 o grubości 18 mm. Krawędzie widoczne zabezpieczone obrzeżem PCV gr. 2 mm, pozostałe zabezpieczone PCV o grubości min. 0,5 mm</w:t>
            </w:r>
          </w:p>
        </w:tc>
        <w:tc>
          <w:tcPr>
            <w:tcW w:w="720" w:type="pct"/>
          </w:tcPr>
          <w:p w14:paraId="1286CB12" w14:textId="3868F47C"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82928AF"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3E0AB5CA"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3BECD5A8"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717B2625" w14:textId="77777777" w:rsidTr="002D2403">
        <w:tc>
          <w:tcPr>
            <w:tcW w:w="248" w:type="pct"/>
            <w:vAlign w:val="center"/>
          </w:tcPr>
          <w:p w14:paraId="6F195C0B" w14:textId="48DD7F30"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7.6.</w:t>
            </w:r>
          </w:p>
        </w:tc>
        <w:tc>
          <w:tcPr>
            <w:tcW w:w="1513" w:type="pct"/>
            <w:shd w:val="clear" w:color="auto" w:fill="auto"/>
          </w:tcPr>
          <w:p w14:paraId="3AECF820" w14:textId="2D780C25" w:rsidR="00E31DD1" w:rsidRPr="00B557BF" w:rsidRDefault="00E31DD1" w:rsidP="00B557BF">
            <w:pPr>
              <w:suppressAutoHyphens w:val="0"/>
              <w:spacing w:line="240" w:lineRule="auto"/>
              <w:jc w:val="both"/>
              <w:rPr>
                <w:rFonts w:eastAsia="Calibri"/>
                <w:sz w:val="20"/>
              </w:rPr>
            </w:pPr>
            <w:r w:rsidRPr="00B557BF">
              <w:rPr>
                <w:rFonts w:eastAsia="Calibri"/>
                <w:sz w:val="20"/>
              </w:rPr>
              <w:t>Uchwyty metalowe</w:t>
            </w:r>
          </w:p>
        </w:tc>
        <w:tc>
          <w:tcPr>
            <w:tcW w:w="720" w:type="pct"/>
          </w:tcPr>
          <w:p w14:paraId="2FF7AD48" w14:textId="7176ABC6"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BBF6BD6"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0998D1EE"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46BA3B20"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321983D6" w14:textId="77777777" w:rsidTr="002D2403">
        <w:tc>
          <w:tcPr>
            <w:tcW w:w="248" w:type="pct"/>
            <w:vAlign w:val="center"/>
          </w:tcPr>
          <w:p w14:paraId="1C734C62" w14:textId="0EED415E"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7.7.</w:t>
            </w:r>
          </w:p>
        </w:tc>
        <w:tc>
          <w:tcPr>
            <w:tcW w:w="1513" w:type="pct"/>
            <w:shd w:val="clear" w:color="auto" w:fill="auto"/>
          </w:tcPr>
          <w:p w14:paraId="0E4617A8" w14:textId="70A8BDF1" w:rsidR="00E31DD1" w:rsidRPr="00B557BF" w:rsidRDefault="00E31DD1" w:rsidP="00B557BF">
            <w:pPr>
              <w:suppressAutoHyphens w:val="0"/>
              <w:spacing w:line="240" w:lineRule="auto"/>
              <w:jc w:val="both"/>
              <w:rPr>
                <w:rFonts w:eastAsia="Calibri"/>
                <w:sz w:val="20"/>
              </w:rPr>
            </w:pPr>
            <w:r w:rsidRPr="00B557BF">
              <w:rPr>
                <w:rFonts w:eastAsia="Calibri"/>
                <w:sz w:val="20"/>
              </w:rPr>
              <w:t>Stopki o przekroju okrągłym, metalowe z możliwością regulacji, wysokość stopek min. 10 cm</w:t>
            </w:r>
          </w:p>
        </w:tc>
        <w:tc>
          <w:tcPr>
            <w:tcW w:w="720" w:type="pct"/>
          </w:tcPr>
          <w:p w14:paraId="32064985" w14:textId="148BBFDD"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63F43B7"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34159980"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3BAE8B0F"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4F511978" w14:textId="77777777" w:rsidTr="002D2403">
        <w:tc>
          <w:tcPr>
            <w:tcW w:w="248" w:type="pct"/>
            <w:vAlign w:val="center"/>
          </w:tcPr>
          <w:p w14:paraId="17E363DD" w14:textId="76371F99"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7.8.</w:t>
            </w:r>
          </w:p>
        </w:tc>
        <w:tc>
          <w:tcPr>
            <w:tcW w:w="1513" w:type="pct"/>
            <w:shd w:val="clear" w:color="auto" w:fill="auto"/>
          </w:tcPr>
          <w:p w14:paraId="097AD4D4" w14:textId="504C37C2" w:rsidR="00E31DD1" w:rsidRPr="00B557BF" w:rsidRDefault="00E31DD1" w:rsidP="00B557BF">
            <w:pPr>
              <w:suppressAutoHyphens w:val="0"/>
              <w:spacing w:line="240" w:lineRule="auto"/>
              <w:jc w:val="both"/>
              <w:rPr>
                <w:rFonts w:eastAsia="Calibri"/>
                <w:sz w:val="20"/>
              </w:rPr>
            </w:pPr>
            <w:r w:rsidRPr="00B557BF">
              <w:rPr>
                <w:rFonts w:eastAsia="Calibri"/>
                <w:sz w:val="20"/>
              </w:rPr>
              <w:t xml:space="preserve">Blat zabudowy ciągłej wykonany z materiału </w:t>
            </w:r>
            <w:proofErr w:type="spellStart"/>
            <w:r w:rsidRPr="00B557BF">
              <w:rPr>
                <w:rFonts w:eastAsia="Calibri"/>
                <w:sz w:val="20"/>
              </w:rPr>
              <w:t>mineralno</w:t>
            </w:r>
            <w:proofErr w:type="spellEnd"/>
            <w:r w:rsidRPr="00B557BF">
              <w:rPr>
                <w:rFonts w:eastAsia="Calibri"/>
                <w:sz w:val="20"/>
              </w:rPr>
              <w:t xml:space="preserve"> – akrylowego np. typu </w:t>
            </w:r>
            <w:proofErr w:type="spellStart"/>
            <w:r w:rsidRPr="00B557BF">
              <w:rPr>
                <w:rFonts w:eastAsia="Calibri"/>
                <w:sz w:val="20"/>
              </w:rPr>
              <w:t>Corian</w:t>
            </w:r>
            <w:proofErr w:type="spellEnd"/>
            <w:r w:rsidRPr="00B557BF">
              <w:rPr>
                <w:rFonts w:eastAsia="Calibri"/>
                <w:sz w:val="20"/>
              </w:rPr>
              <w:t xml:space="preserve">, odpornego na czasowe działanie środków chemicznych. Blat na swojej tylnej </w:t>
            </w:r>
            <w:r w:rsidRPr="00B557BF">
              <w:rPr>
                <w:rFonts w:eastAsia="Calibri"/>
                <w:sz w:val="20"/>
              </w:rPr>
              <w:lastRenderedPageBreak/>
              <w:t>krawędzi powinien mieć wywinięcie (fartuch) o wysokości ok. 100 mm</w:t>
            </w:r>
          </w:p>
        </w:tc>
        <w:tc>
          <w:tcPr>
            <w:tcW w:w="720" w:type="pct"/>
          </w:tcPr>
          <w:p w14:paraId="48437DB1" w14:textId="1703E957"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lastRenderedPageBreak/>
              <w:t>TAK</w:t>
            </w:r>
          </w:p>
        </w:tc>
        <w:tc>
          <w:tcPr>
            <w:tcW w:w="569" w:type="pct"/>
          </w:tcPr>
          <w:p w14:paraId="6039BD60"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2222F00E"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31601D4E"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4DC220C7" w14:textId="77777777" w:rsidTr="002D2403">
        <w:tc>
          <w:tcPr>
            <w:tcW w:w="248" w:type="pct"/>
            <w:vAlign w:val="center"/>
          </w:tcPr>
          <w:p w14:paraId="309BBD00" w14:textId="4F379158"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7.9.</w:t>
            </w:r>
          </w:p>
        </w:tc>
        <w:tc>
          <w:tcPr>
            <w:tcW w:w="1513" w:type="pct"/>
            <w:shd w:val="clear" w:color="auto" w:fill="auto"/>
          </w:tcPr>
          <w:p w14:paraId="61AE6431" w14:textId="0C1B7C9C" w:rsidR="00E31DD1" w:rsidRPr="00B557BF" w:rsidRDefault="00E31DD1" w:rsidP="00B557BF">
            <w:pPr>
              <w:suppressAutoHyphens w:val="0"/>
              <w:spacing w:line="240" w:lineRule="auto"/>
              <w:jc w:val="both"/>
              <w:rPr>
                <w:rFonts w:eastAsia="Calibri"/>
                <w:sz w:val="20"/>
              </w:rPr>
            </w:pPr>
            <w:r w:rsidRPr="00B557BF">
              <w:rPr>
                <w:rFonts w:eastAsia="Calibri"/>
                <w:sz w:val="20"/>
              </w:rPr>
              <w:t>Zlewy/umywalki jeśli występują powinny być wykonane z tego samego materiału co blat. Zlewy/umywalki w kolorze białym</w:t>
            </w:r>
          </w:p>
        </w:tc>
        <w:tc>
          <w:tcPr>
            <w:tcW w:w="720" w:type="pct"/>
          </w:tcPr>
          <w:p w14:paraId="7A4698AB" w14:textId="15882386"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15BD568"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3B169EDE"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6DD98B4E"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7F53DBCA" w14:textId="77777777" w:rsidTr="002D2403">
        <w:tc>
          <w:tcPr>
            <w:tcW w:w="248" w:type="pct"/>
            <w:vAlign w:val="center"/>
          </w:tcPr>
          <w:p w14:paraId="053CA303" w14:textId="1FED451E"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7.10.</w:t>
            </w:r>
          </w:p>
        </w:tc>
        <w:tc>
          <w:tcPr>
            <w:tcW w:w="1513" w:type="pct"/>
            <w:shd w:val="clear" w:color="auto" w:fill="auto"/>
          </w:tcPr>
          <w:p w14:paraId="02464D76" w14:textId="22C77DA9" w:rsidR="00E31DD1" w:rsidRPr="00B557BF" w:rsidRDefault="00E31DD1" w:rsidP="00B557BF">
            <w:pPr>
              <w:suppressAutoHyphens w:val="0"/>
              <w:spacing w:line="240" w:lineRule="auto"/>
              <w:jc w:val="both"/>
              <w:rPr>
                <w:rFonts w:eastAsia="Calibri"/>
                <w:sz w:val="20"/>
              </w:rPr>
            </w:pPr>
            <w:r w:rsidRPr="00B557BF">
              <w:rPr>
                <w:rFonts w:eastAsia="Calibri"/>
                <w:sz w:val="20"/>
              </w:rPr>
              <w:t xml:space="preserve">Listwa częściowo aluminiowa </w:t>
            </w:r>
            <w:proofErr w:type="spellStart"/>
            <w:r w:rsidRPr="00B557BF">
              <w:rPr>
                <w:rFonts w:eastAsia="Calibri"/>
                <w:sz w:val="20"/>
              </w:rPr>
              <w:t>przyblatowa</w:t>
            </w:r>
            <w:proofErr w:type="spellEnd"/>
            <w:r w:rsidRPr="00B557BF">
              <w:rPr>
                <w:rFonts w:eastAsia="Calibri"/>
                <w:sz w:val="20"/>
              </w:rPr>
              <w:t xml:space="preserve"> zabezpieczająca połączenie na styku ze ścianą wraz z elementami typu łączniki i zakończenia. Nie dopuszcza się listwy w całości tworzywowej</w:t>
            </w:r>
          </w:p>
        </w:tc>
        <w:tc>
          <w:tcPr>
            <w:tcW w:w="720" w:type="pct"/>
          </w:tcPr>
          <w:p w14:paraId="5E165127" w14:textId="5A2C75CA"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934223C"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001212D8"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5069A10A"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6D6EFA0A" w14:textId="77777777" w:rsidTr="002D2403">
        <w:tc>
          <w:tcPr>
            <w:tcW w:w="248" w:type="pct"/>
            <w:vAlign w:val="center"/>
          </w:tcPr>
          <w:p w14:paraId="62FFF0E3" w14:textId="2BF3F0A0"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7.11.</w:t>
            </w:r>
          </w:p>
        </w:tc>
        <w:tc>
          <w:tcPr>
            <w:tcW w:w="1513" w:type="pct"/>
            <w:shd w:val="clear" w:color="auto" w:fill="auto"/>
          </w:tcPr>
          <w:p w14:paraId="0FC92A55" w14:textId="76AFA577" w:rsidR="00E31DD1" w:rsidRPr="00B557BF" w:rsidRDefault="00E31DD1" w:rsidP="00B557BF">
            <w:pPr>
              <w:suppressAutoHyphens w:val="0"/>
              <w:spacing w:line="240" w:lineRule="auto"/>
              <w:jc w:val="both"/>
              <w:rPr>
                <w:rFonts w:eastAsia="Calibri"/>
                <w:sz w:val="20"/>
              </w:rPr>
            </w:pPr>
            <w:r w:rsidRPr="00B557BF">
              <w:rPr>
                <w:rFonts w:eastAsia="Calibri"/>
                <w:sz w:val="20"/>
              </w:rPr>
              <w:t>Wycięcia w blacie pod zlew/umywalkę przed montażem należy zabezpieczyć silikonem wodoodpornym. Połączenia blatów przed montażem należy zabezpieczyć silikonem wodoodpornym</w:t>
            </w:r>
          </w:p>
        </w:tc>
        <w:tc>
          <w:tcPr>
            <w:tcW w:w="720" w:type="pct"/>
          </w:tcPr>
          <w:p w14:paraId="3369A7A4" w14:textId="4B6BB353"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7511139"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7C0E9EF4"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57F50288"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23891DF3" w14:textId="77777777" w:rsidTr="002D2403">
        <w:tc>
          <w:tcPr>
            <w:tcW w:w="248" w:type="pct"/>
            <w:vAlign w:val="center"/>
          </w:tcPr>
          <w:p w14:paraId="557B3B48" w14:textId="4C3FE498"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7.12.</w:t>
            </w:r>
          </w:p>
        </w:tc>
        <w:tc>
          <w:tcPr>
            <w:tcW w:w="1513" w:type="pct"/>
            <w:shd w:val="clear" w:color="auto" w:fill="auto"/>
          </w:tcPr>
          <w:p w14:paraId="739E177D" w14:textId="7DCB62F9" w:rsidR="00E31DD1" w:rsidRPr="00B557BF" w:rsidRDefault="00E31DD1" w:rsidP="00B557BF">
            <w:pPr>
              <w:suppressAutoHyphens w:val="0"/>
              <w:spacing w:line="240" w:lineRule="auto"/>
              <w:jc w:val="both"/>
              <w:rPr>
                <w:rFonts w:eastAsia="Calibri"/>
                <w:sz w:val="20"/>
              </w:rPr>
            </w:pPr>
            <w:r w:rsidRPr="00B557BF">
              <w:rPr>
                <w:rFonts w:eastAsia="Calibri"/>
                <w:sz w:val="20"/>
              </w:rPr>
              <w:t>Szafki górne zawieszone na listwach oraz zawieszkach z możliwością regulacji, elementy montażowe takie jak kołki/ śruby należy dopasować do istniejących ścian budynku</w:t>
            </w:r>
          </w:p>
        </w:tc>
        <w:tc>
          <w:tcPr>
            <w:tcW w:w="720" w:type="pct"/>
          </w:tcPr>
          <w:p w14:paraId="12F80A8D" w14:textId="7EA0D2E7"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0B98BAD"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79305E7C"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4FA5B7CD"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7DE049F7" w14:textId="77777777" w:rsidTr="002D2403">
        <w:tc>
          <w:tcPr>
            <w:tcW w:w="248" w:type="pct"/>
            <w:vAlign w:val="center"/>
          </w:tcPr>
          <w:p w14:paraId="53C73828" w14:textId="4A3189BD"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7.13.</w:t>
            </w:r>
          </w:p>
        </w:tc>
        <w:tc>
          <w:tcPr>
            <w:tcW w:w="1513" w:type="pct"/>
            <w:shd w:val="clear" w:color="auto" w:fill="auto"/>
          </w:tcPr>
          <w:p w14:paraId="1CC23565" w14:textId="7AC7F036" w:rsidR="00E31DD1" w:rsidRPr="00B557BF" w:rsidRDefault="00E31DD1" w:rsidP="00B557BF">
            <w:pPr>
              <w:suppressAutoHyphens w:val="0"/>
              <w:spacing w:line="240" w:lineRule="auto"/>
              <w:jc w:val="both"/>
              <w:rPr>
                <w:rFonts w:eastAsia="Calibri"/>
                <w:sz w:val="20"/>
              </w:rPr>
            </w:pPr>
            <w:r w:rsidRPr="00B557BF">
              <w:rPr>
                <w:rFonts w:eastAsia="Calibri"/>
                <w:sz w:val="20"/>
              </w:rPr>
              <w:t>Szafki górne z drzwiami otwieranymi uchylnie o wysokości pomiędzy 55 – 70 cm</w:t>
            </w:r>
          </w:p>
        </w:tc>
        <w:tc>
          <w:tcPr>
            <w:tcW w:w="720" w:type="pct"/>
          </w:tcPr>
          <w:p w14:paraId="61872C85" w14:textId="6357310A"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9C3D970"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09795F7A"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1050913B"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163DB7E5" w14:textId="77777777" w:rsidTr="002D2403">
        <w:tc>
          <w:tcPr>
            <w:tcW w:w="248" w:type="pct"/>
            <w:vAlign w:val="center"/>
          </w:tcPr>
          <w:p w14:paraId="20827827" w14:textId="4C8E7A12"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7.14.</w:t>
            </w:r>
          </w:p>
        </w:tc>
        <w:tc>
          <w:tcPr>
            <w:tcW w:w="1513" w:type="pct"/>
            <w:shd w:val="clear" w:color="auto" w:fill="auto"/>
          </w:tcPr>
          <w:p w14:paraId="4848278A" w14:textId="23013C5A" w:rsidR="00E31DD1" w:rsidRPr="00B557BF" w:rsidRDefault="00E31DD1" w:rsidP="00B557BF">
            <w:pPr>
              <w:suppressAutoHyphens w:val="0"/>
              <w:spacing w:line="240" w:lineRule="auto"/>
              <w:jc w:val="both"/>
              <w:rPr>
                <w:rFonts w:eastAsia="Calibri"/>
                <w:sz w:val="20"/>
              </w:rPr>
            </w:pPr>
            <w:r w:rsidRPr="00B557BF">
              <w:rPr>
                <w:rFonts w:eastAsia="Calibri"/>
                <w:sz w:val="20"/>
              </w:rPr>
              <w:t xml:space="preserve">Zawiasy z cichym </w:t>
            </w:r>
            <w:proofErr w:type="spellStart"/>
            <w:r w:rsidRPr="00B557BF">
              <w:rPr>
                <w:rFonts w:eastAsia="Calibri"/>
                <w:sz w:val="20"/>
              </w:rPr>
              <w:t>domykiem</w:t>
            </w:r>
            <w:proofErr w:type="spellEnd"/>
            <w:r w:rsidRPr="00B557BF">
              <w:rPr>
                <w:rFonts w:eastAsia="Calibri"/>
                <w:sz w:val="20"/>
              </w:rPr>
              <w:t xml:space="preserve"> oraz możliwością wypięcia frontu bez użycia narzędzi w celu łatwiejszego umycia</w:t>
            </w:r>
          </w:p>
        </w:tc>
        <w:tc>
          <w:tcPr>
            <w:tcW w:w="720" w:type="pct"/>
          </w:tcPr>
          <w:p w14:paraId="1321BBE4" w14:textId="01751BDF"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031DCBE"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63EE205D"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415C8A98"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7A932917" w14:textId="77777777" w:rsidTr="002D2403">
        <w:tc>
          <w:tcPr>
            <w:tcW w:w="248" w:type="pct"/>
            <w:vAlign w:val="center"/>
          </w:tcPr>
          <w:p w14:paraId="58C49B64" w14:textId="3A4D80AF"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7.15.</w:t>
            </w:r>
          </w:p>
        </w:tc>
        <w:tc>
          <w:tcPr>
            <w:tcW w:w="1513" w:type="pct"/>
            <w:shd w:val="clear" w:color="auto" w:fill="auto"/>
          </w:tcPr>
          <w:p w14:paraId="098A24F2" w14:textId="04BADEF5" w:rsidR="00E31DD1" w:rsidRPr="00B557BF" w:rsidRDefault="00E31DD1" w:rsidP="00B557BF">
            <w:pPr>
              <w:suppressAutoHyphens w:val="0"/>
              <w:spacing w:line="240" w:lineRule="auto"/>
              <w:jc w:val="both"/>
              <w:rPr>
                <w:rFonts w:eastAsia="Calibri"/>
                <w:sz w:val="20"/>
              </w:rPr>
            </w:pPr>
            <w:r w:rsidRPr="00B557BF">
              <w:rPr>
                <w:rFonts w:eastAsia="Calibri"/>
                <w:sz w:val="20"/>
              </w:rPr>
              <w:t xml:space="preserve">Szuflady z cichym </w:t>
            </w:r>
            <w:proofErr w:type="spellStart"/>
            <w:r w:rsidRPr="00B557BF">
              <w:rPr>
                <w:rFonts w:eastAsia="Calibri"/>
                <w:sz w:val="20"/>
              </w:rPr>
              <w:t>domykiem</w:t>
            </w:r>
            <w:proofErr w:type="spellEnd"/>
            <w:r w:rsidRPr="00B557BF">
              <w:rPr>
                <w:rFonts w:eastAsia="Calibri"/>
                <w:sz w:val="20"/>
              </w:rPr>
              <w:t xml:space="preserve"> oraz dociągiem typu </w:t>
            </w:r>
            <w:proofErr w:type="spellStart"/>
            <w:r w:rsidRPr="00B557BF">
              <w:rPr>
                <w:rFonts w:eastAsia="Calibri"/>
                <w:sz w:val="20"/>
              </w:rPr>
              <w:t>Gametbox</w:t>
            </w:r>
            <w:proofErr w:type="spellEnd"/>
          </w:p>
        </w:tc>
        <w:tc>
          <w:tcPr>
            <w:tcW w:w="720" w:type="pct"/>
          </w:tcPr>
          <w:p w14:paraId="13B814AF" w14:textId="1007FF2D"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7FE3CF7"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0F759CD6"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2E0E6DB3"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577E6553" w14:textId="77777777" w:rsidTr="002D2403">
        <w:tc>
          <w:tcPr>
            <w:tcW w:w="248" w:type="pct"/>
            <w:vAlign w:val="center"/>
          </w:tcPr>
          <w:p w14:paraId="7A9C58FA" w14:textId="3ED38751"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7.16.</w:t>
            </w:r>
          </w:p>
        </w:tc>
        <w:tc>
          <w:tcPr>
            <w:tcW w:w="1513" w:type="pct"/>
          </w:tcPr>
          <w:p w14:paraId="5B0E7850" w14:textId="0E271D07" w:rsidR="00E31DD1" w:rsidRPr="00B557BF" w:rsidRDefault="00E31DD1" w:rsidP="00B557BF">
            <w:pPr>
              <w:suppressAutoHyphens w:val="0"/>
              <w:spacing w:line="240" w:lineRule="auto"/>
              <w:jc w:val="both"/>
              <w:rPr>
                <w:rFonts w:eastAsia="Calibri"/>
                <w:sz w:val="20"/>
              </w:rPr>
            </w:pPr>
            <w:r w:rsidRPr="00B557BF">
              <w:rPr>
                <w:rFonts w:eastAsia="Calibri"/>
                <w:sz w:val="20"/>
              </w:rPr>
              <w:t>Meble wykonane z materiałów posiadających wymagane świadectwa dopuszczające do eksploatacji w pomieszczeniach medycznych. Atest Higieniczny na system mebli. Nie dopuszcza się przedstawienia atestów na poszczególne składowe mebla.</w:t>
            </w:r>
          </w:p>
        </w:tc>
        <w:tc>
          <w:tcPr>
            <w:tcW w:w="720" w:type="pct"/>
          </w:tcPr>
          <w:p w14:paraId="552A7AE4" w14:textId="1348CDDF"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9B950E5"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356159C1"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72BCFE8D"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7A1722A7" w14:textId="77777777" w:rsidTr="002D2403">
        <w:tc>
          <w:tcPr>
            <w:tcW w:w="248" w:type="pct"/>
            <w:vAlign w:val="center"/>
          </w:tcPr>
          <w:p w14:paraId="270215F8" w14:textId="7A2362BA"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7.17.</w:t>
            </w:r>
          </w:p>
        </w:tc>
        <w:tc>
          <w:tcPr>
            <w:tcW w:w="1513" w:type="pct"/>
          </w:tcPr>
          <w:p w14:paraId="16118564" w14:textId="6B0E8CC5" w:rsidR="00E31DD1" w:rsidRPr="00B557BF" w:rsidRDefault="00E31DD1" w:rsidP="00B557BF">
            <w:pPr>
              <w:suppressAutoHyphens w:val="0"/>
              <w:spacing w:line="240" w:lineRule="auto"/>
              <w:jc w:val="both"/>
              <w:rPr>
                <w:rFonts w:eastAsia="Calibri"/>
                <w:sz w:val="20"/>
              </w:rPr>
            </w:pPr>
            <w:r w:rsidRPr="00B557BF">
              <w:rPr>
                <w:rFonts w:eastAsia="Calibri"/>
                <w:sz w:val="20"/>
              </w:rPr>
              <w:t xml:space="preserve">Meble powinny być wpasowane w miejsce instalacji, dopasowane do istniejących instalacji </w:t>
            </w:r>
            <w:proofErr w:type="spellStart"/>
            <w:r w:rsidRPr="00B557BF">
              <w:rPr>
                <w:rFonts w:eastAsia="Calibri"/>
                <w:sz w:val="20"/>
              </w:rPr>
              <w:t>wod</w:t>
            </w:r>
            <w:proofErr w:type="spellEnd"/>
            <w:r w:rsidRPr="00B557BF">
              <w:rPr>
                <w:rFonts w:eastAsia="Calibri"/>
                <w:sz w:val="20"/>
              </w:rPr>
              <w:t>/</w:t>
            </w:r>
            <w:proofErr w:type="spellStart"/>
            <w:r w:rsidRPr="00B557BF">
              <w:rPr>
                <w:rFonts w:eastAsia="Calibri"/>
                <w:sz w:val="20"/>
              </w:rPr>
              <w:t>kan</w:t>
            </w:r>
            <w:proofErr w:type="spellEnd"/>
            <w:r w:rsidRPr="00B557BF">
              <w:rPr>
                <w:rFonts w:eastAsia="Calibri"/>
                <w:sz w:val="20"/>
              </w:rPr>
              <w:t xml:space="preserve"> oraz fartuchów zabezpieczających ściany</w:t>
            </w:r>
          </w:p>
        </w:tc>
        <w:tc>
          <w:tcPr>
            <w:tcW w:w="720" w:type="pct"/>
          </w:tcPr>
          <w:p w14:paraId="39370CF1" w14:textId="283B5A94"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FF85B8F"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45DD46E7"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54F5F079"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50E25099" w14:textId="77777777" w:rsidTr="002D2403">
        <w:tc>
          <w:tcPr>
            <w:tcW w:w="248" w:type="pct"/>
            <w:vAlign w:val="center"/>
          </w:tcPr>
          <w:p w14:paraId="6499528F" w14:textId="6DED5C40"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7.18.</w:t>
            </w:r>
          </w:p>
        </w:tc>
        <w:tc>
          <w:tcPr>
            <w:tcW w:w="1513" w:type="pct"/>
          </w:tcPr>
          <w:p w14:paraId="69011562" w14:textId="080EA0BB" w:rsidR="00E31DD1" w:rsidRPr="00B557BF" w:rsidRDefault="00E31DD1" w:rsidP="00B557BF">
            <w:pPr>
              <w:suppressAutoHyphens w:val="0"/>
              <w:spacing w:line="240" w:lineRule="auto"/>
              <w:jc w:val="both"/>
              <w:rPr>
                <w:rFonts w:eastAsia="Calibri"/>
                <w:sz w:val="20"/>
              </w:rPr>
            </w:pPr>
            <w:r w:rsidRPr="00B557BF">
              <w:rPr>
                <w:rFonts w:eastAsia="Calibri"/>
                <w:sz w:val="20"/>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720" w:type="pct"/>
          </w:tcPr>
          <w:p w14:paraId="699E3DD8" w14:textId="3438EBEB"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6B78139"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78E56E46"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14C47C54"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65A7BA85" w14:textId="77777777" w:rsidTr="002D2403">
        <w:tc>
          <w:tcPr>
            <w:tcW w:w="248" w:type="pct"/>
            <w:vAlign w:val="center"/>
          </w:tcPr>
          <w:p w14:paraId="153ACC42" w14:textId="3CEA4D07"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lastRenderedPageBreak/>
              <w:t>7.19.</w:t>
            </w:r>
          </w:p>
        </w:tc>
        <w:tc>
          <w:tcPr>
            <w:tcW w:w="1513" w:type="pct"/>
          </w:tcPr>
          <w:p w14:paraId="0BBACF2E" w14:textId="06BF62E0" w:rsidR="00E31DD1" w:rsidRPr="00B557BF" w:rsidRDefault="00E31DD1"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18AACAF7" w14:textId="7740F04E"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6B39227F"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09ED47E5"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6EEBC314"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E31DD1" w:rsidRPr="00B557BF" w14:paraId="157807FB" w14:textId="77777777" w:rsidTr="002D2403">
        <w:tc>
          <w:tcPr>
            <w:tcW w:w="248" w:type="pct"/>
            <w:vAlign w:val="center"/>
          </w:tcPr>
          <w:p w14:paraId="6EAB5BA7" w14:textId="19DCA550" w:rsidR="00E31DD1" w:rsidRPr="00B557BF" w:rsidRDefault="00E31DD1" w:rsidP="00B557BF">
            <w:pPr>
              <w:suppressAutoHyphens w:val="0"/>
              <w:spacing w:line="240" w:lineRule="auto"/>
              <w:jc w:val="center"/>
              <w:rPr>
                <w:rFonts w:eastAsia="Calibri"/>
                <w:bCs/>
                <w:sz w:val="20"/>
                <w:lang w:eastAsia="en-US"/>
              </w:rPr>
            </w:pPr>
            <w:r w:rsidRPr="00B557BF">
              <w:rPr>
                <w:rFonts w:eastAsia="Calibri"/>
                <w:bCs/>
                <w:sz w:val="20"/>
                <w:lang w:eastAsia="en-US"/>
              </w:rPr>
              <w:t>7.20.</w:t>
            </w:r>
          </w:p>
        </w:tc>
        <w:tc>
          <w:tcPr>
            <w:tcW w:w="1513" w:type="pct"/>
          </w:tcPr>
          <w:p w14:paraId="3EE7FF9E" w14:textId="114FE4BD" w:rsidR="00E31DD1" w:rsidRPr="00B557BF" w:rsidRDefault="00E31DD1"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6546243E" w14:textId="4106D8A3" w:rsidR="00E31DD1" w:rsidRPr="00B557BF" w:rsidRDefault="00E31DD1"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EE9422D"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6" w:type="pct"/>
          </w:tcPr>
          <w:p w14:paraId="659CA883" w14:textId="77777777" w:rsidR="00E31DD1" w:rsidRPr="00B557BF" w:rsidRDefault="00E31DD1" w:rsidP="00B557BF">
            <w:pPr>
              <w:suppressAutoHyphens w:val="0"/>
              <w:spacing w:line="240" w:lineRule="auto"/>
              <w:jc w:val="center"/>
              <w:rPr>
                <w:rFonts w:eastAsia="Calibri"/>
                <w:bCs/>
                <w:color w:val="000000"/>
                <w:sz w:val="20"/>
                <w:lang w:eastAsia="en-US"/>
              </w:rPr>
            </w:pPr>
          </w:p>
        </w:tc>
        <w:tc>
          <w:tcPr>
            <w:tcW w:w="974" w:type="pct"/>
            <w:vMerge/>
          </w:tcPr>
          <w:p w14:paraId="45F9A692" w14:textId="77777777" w:rsidR="00E31DD1" w:rsidRPr="00B557BF" w:rsidRDefault="00E31DD1" w:rsidP="00B557BF">
            <w:pPr>
              <w:suppressAutoHyphens w:val="0"/>
              <w:spacing w:line="240" w:lineRule="auto"/>
              <w:jc w:val="center"/>
              <w:rPr>
                <w:rFonts w:eastAsia="Calibri"/>
                <w:bCs/>
                <w:color w:val="000000"/>
                <w:sz w:val="20"/>
                <w:lang w:eastAsia="en-US"/>
              </w:rPr>
            </w:pPr>
          </w:p>
        </w:tc>
      </w:tr>
      <w:tr w:rsidR="009277B7" w:rsidRPr="00B557BF" w14:paraId="79967028" w14:textId="77777777" w:rsidTr="00FB01CC">
        <w:tc>
          <w:tcPr>
            <w:tcW w:w="248" w:type="pct"/>
            <w:vAlign w:val="center"/>
          </w:tcPr>
          <w:p w14:paraId="15C3F7C3" w14:textId="4D7F33A7" w:rsidR="009277B7" w:rsidRPr="00B557BF" w:rsidRDefault="009277B7" w:rsidP="00B557BF">
            <w:pPr>
              <w:suppressAutoHyphens w:val="0"/>
              <w:spacing w:line="240" w:lineRule="auto"/>
              <w:jc w:val="center"/>
              <w:rPr>
                <w:rFonts w:eastAsia="Calibri"/>
                <w:b/>
                <w:sz w:val="20"/>
                <w:lang w:eastAsia="en-US"/>
              </w:rPr>
            </w:pPr>
            <w:r w:rsidRPr="00B557BF">
              <w:rPr>
                <w:rFonts w:eastAsia="Calibri"/>
                <w:b/>
                <w:sz w:val="20"/>
                <w:lang w:eastAsia="en-US"/>
              </w:rPr>
              <w:t>8.</w:t>
            </w:r>
          </w:p>
        </w:tc>
        <w:tc>
          <w:tcPr>
            <w:tcW w:w="3778" w:type="pct"/>
            <w:gridSpan w:val="4"/>
          </w:tcPr>
          <w:p w14:paraId="1DEAC5D8" w14:textId="7A2D9AB0" w:rsidR="009277B7" w:rsidRPr="00B557BF" w:rsidRDefault="009277B7" w:rsidP="00B557BF">
            <w:pPr>
              <w:suppressAutoHyphens w:val="0"/>
              <w:spacing w:line="240" w:lineRule="auto"/>
              <w:rPr>
                <w:rFonts w:eastAsia="Calibri"/>
                <w:bCs/>
                <w:color w:val="000000"/>
                <w:sz w:val="20"/>
                <w:lang w:eastAsia="en-US"/>
              </w:rPr>
            </w:pPr>
            <w:r w:rsidRPr="00B557BF">
              <w:rPr>
                <w:rFonts w:eastAsia="Calibri"/>
                <w:b/>
                <w:color w:val="000000"/>
                <w:sz w:val="20"/>
                <w:lang w:eastAsia="en-US"/>
              </w:rPr>
              <w:t>Stół do opatrunków gipsowych o wymiarach ok. 140x58x89 cm. Blat roboczy ze stali nierdzewnej, z komorą zlewową i komorą odstojnika gipsu</w:t>
            </w:r>
          </w:p>
        </w:tc>
        <w:tc>
          <w:tcPr>
            <w:tcW w:w="974" w:type="pct"/>
            <w:vMerge w:val="restart"/>
          </w:tcPr>
          <w:p w14:paraId="52B4B527"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6AAFD5DE" w14:textId="77777777" w:rsidTr="002D2403">
        <w:tc>
          <w:tcPr>
            <w:tcW w:w="248" w:type="pct"/>
            <w:vAlign w:val="center"/>
          </w:tcPr>
          <w:p w14:paraId="66E46C5A" w14:textId="20A8B248"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8.1.</w:t>
            </w:r>
          </w:p>
        </w:tc>
        <w:tc>
          <w:tcPr>
            <w:tcW w:w="1513" w:type="pct"/>
          </w:tcPr>
          <w:p w14:paraId="641DACD5" w14:textId="6F49CA4D"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Urządzenie fabrycznie nowe,  wolne od wad fabrycznych i prawnych, urządzenie nie będące przedmiotem wystaw, badań naukowych, prac rozwojowych, usług badawczych, nie będące przedmiotem </w:t>
            </w:r>
            <w:proofErr w:type="spellStart"/>
            <w:r w:rsidRPr="00B557BF">
              <w:rPr>
                <w:rFonts w:eastAsia="Calibri"/>
                <w:sz w:val="20"/>
              </w:rPr>
              <w:t>podemonstracyjnym</w:t>
            </w:r>
            <w:proofErr w:type="spellEnd"/>
            <w:r w:rsidRPr="00B557BF">
              <w:rPr>
                <w:rFonts w:eastAsia="Calibri"/>
                <w:sz w:val="20"/>
              </w:rPr>
              <w:t xml:space="preserve"> i </w:t>
            </w:r>
            <w:proofErr w:type="spellStart"/>
            <w:r w:rsidRPr="00B557BF">
              <w:rPr>
                <w:rFonts w:eastAsia="Calibri"/>
                <w:sz w:val="20"/>
              </w:rPr>
              <w:t>rekondycjonowanym</w:t>
            </w:r>
            <w:proofErr w:type="spellEnd"/>
            <w:r w:rsidRPr="00B557BF">
              <w:rPr>
                <w:rFonts w:eastAsia="Calibri"/>
                <w:sz w:val="20"/>
              </w:rPr>
              <w:t xml:space="preserve">, wcześniej nie wykorzystywane w jakimkolwiek celu przez inny podmiot </w:t>
            </w:r>
            <w:r w:rsidRPr="00B557BF">
              <w:rPr>
                <w:rFonts w:eastAsia="Calibri"/>
                <w:b/>
                <w:bCs/>
                <w:sz w:val="20"/>
              </w:rPr>
              <w:t>(rok produkcji 2024)</w:t>
            </w:r>
          </w:p>
        </w:tc>
        <w:tc>
          <w:tcPr>
            <w:tcW w:w="720" w:type="pct"/>
          </w:tcPr>
          <w:p w14:paraId="617C560C" w14:textId="5931E488"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9FDEF0F"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DC91773"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46955A23"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251C9C72" w14:textId="77777777" w:rsidTr="002D2403">
        <w:tc>
          <w:tcPr>
            <w:tcW w:w="248" w:type="pct"/>
            <w:vAlign w:val="center"/>
          </w:tcPr>
          <w:p w14:paraId="76AC87BA" w14:textId="4632DAEF"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8.2.</w:t>
            </w:r>
          </w:p>
        </w:tc>
        <w:tc>
          <w:tcPr>
            <w:tcW w:w="1513" w:type="pct"/>
            <w:shd w:val="clear" w:color="auto" w:fill="auto"/>
            <w:vAlign w:val="center"/>
          </w:tcPr>
          <w:p w14:paraId="53DFE1DB" w14:textId="4FDCE6CA" w:rsidR="009277B7" w:rsidRPr="00B557BF" w:rsidRDefault="009277B7" w:rsidP="00B557BF">
            <w:pPr>
              <w:suppressAutoHyphens w:val="0"/>
              <w:spacing w:line="240" w:lineRule="auto"/>
              <w:jc w:val="both"/>
              <w:rPr>
                <w:rFonts w:eastAsia="Calibri"/>
                <w:sz w:val="20"/>
              </w:rPr>
            </w:pPr>
            <w:r w:rsidRPr="00B557BF">
              <w:rPr>
                <w:rFonts w:eastAsia="ArialMT" w:cstheme="minorHAnsi"/>
                <w:sz w:val="20"/>
              </w:rPr>
              <w:t xml:space="preserve">Stół do przygotowywania opatrunków gipsowych, </w:t>
            </w:r>
            <w:r w:rsidRPr="00B557BF">
              <w:rPr>
                <w:rFonts w:eastAsia="Calibri" w:cstheme="minorHAnsi"/>
                <w:sz w:val="20"/>
              </w:rPr>
              <w:t xml:space="preserve">wykonany w całości ze stali kwasoodpornej w gatunku 0H18N9 (AISI 304).  </w:t>
            </w:r>
          </w:p>
        </w:tc>
        <w:tc>
          <w:tcPr>
            <w:tcW w:w="720" w:type="pct"/>
          </w:tcPr>
          <w:p w14:paraId="4EE86EFE" w14:textId="662419CA"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5F6D759"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29B03957"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6894876F"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7611003" w14:textId="77777777" w:rsidTr="002D2403">
        <w:tc>
          <w:tcPr>
            <w:tcW w:w="248" w:type="pct"/>
            <w:vAlign w:val="center"/>
          </w:tcPr>
          <w:p w14:paraId="55AA8333" w14:textId="709611F6"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8.3.</w:t>
            </w:r>
          </w:p>
        </w:tc>
        <w:tc>
          <w:tcPr>
            <w:tcW w:w="1513" w:type="pct"/>
            <w:shd w:val="clear" w:color="auto" w:fill="auto"/>
            <w:vAlign w:val="center"/>
          </w:tcPr>
          <w:p w14:paraId="097827CD" w14:textId="688EA281" w:rsidR="009277B7" w:rsidRPr="00B557BF" w:rsidRDefault="009277B7" w:rsidP="00B557BF">
            <w:pPr>
              <w:suppressAutoHyphens w:val="0"/>
              <w:spacing w:line="240" w:lineRule="auto"/>
              <w:jc w:val="both"/>
              <w:rPr>
                <w:rFonts w:eastAsia="Calibri"/>
                <w:sz w:val="20"/>
              </w:rPr>
            </w:pPr>
            <w:r w:rsidRPr="00B557BF">
              <w:rPr>
                <w:rFonts w:eastAsia="Calibri" w:cstheme="minorHAnsi"/>
                <w:sz w:val="20"/>
              </w:rPr>
              <w:t>Wymiary: 1400x580x890 mm (+/- 30 mm)</w:t>
            </w:r>
          </w:p>
        </w:tc>
        <w:tc>
          <w:tcPr>
            <w:tcW w:w="720" w:type="pct"/>
          </w:tcPr>
          <w:p w14:paraId="619BA901" w14:textId="11FE50D9"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BAF7AC9"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06062852"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35458737"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8D69AE3" w14:textId="77777777" w:rsidTr="002D2403">
        <w:tc>
          <w:tcPr>
            <w:tcW w:w="248" w:type="pct"/>
            <w:vAlign w:val="center"/>
          </w:tcPr>
          <w:p w14:paraId="493DFAFF" w14:textId="1D725B2F"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8.4.</w:t>
            </w:r>
          </w:p>
        </w:tc>
        <w:tc>
          <w:tcPr>
            <w:tcW w:w="1513" w:type="pct"/>
            <w:shd w:val="clear" w:color="auto" w:fill="auto"/>
            <w:vAlign w:val="center"/>
          </w:tcPr>
          <w:p w14:paraId="42FD27DF" w14:textId="77777777" w:rsidR="009277B7" w:rsidRPr="00B557BF" w:rsidRDefault="009277B7" w:rsidP="00B557BF">
            <w:pPr>
              <w:widowControl w:val="0"/>
              <w:spacing w:line="240" w:lineRule="auto"/>
              <w:jc w:val="both"/>
              <w:rPr>
                <w:rFonts w:eastAsia="Calibri" w:cstheme="minorHAnsi"/>
                <w:sz w:val="20"/>
              </w:rPr>
            </w:pPr>
            <w:r w:rsidRPr="00B557BF">
              <w:rPr>
                <w:rFonts w:cstheme="minorHAnsi"/>
                <w:color w:val="000000"/>
                <w:sz w:val="20"/>
              </w:rPr>
              <w:t xml:space="preserve">Blat stołu wykonany z blachy o grubości min. 1,2 mm ze wzmocnionym spodem </w:t>
            </w:r>
            <w:r w:rsidRPr="00B557BF">
              <w:rPr>
                <w:rFonts w:eastAsia="Calibri" w:cstheme="minorHAnsi"/>
                <w:sz w:val="20"/>
              </w:rPr>
              <w:t>z podniesionym fartuchem o wysokości 40 mm.</w:t>
            </w:r>
          </w:p>
          <w:p w14:paraId="69D2E1B9" w14:textId="04EF7D44" w:rsidR="009277B7" w:rsidRPr="00B557BF" w:rsidRDefault="009277B7" w:rsidP="00B557BF">
            <w:pPr>
              <w:suppressAutoHyphens w:val="0"/>
              <w:spacing w:line="240" w:lineRule="auto"/>
              <w:jc w:val="both"/>
              <w:rPr>
                <w:rFonts w:eastAsia="Calibri"/>
                <w:sz w:val="20"/>
              </w:rPr>
            </w:pPr>
            <w:r w:rsidRPr="00B557BF">
              <w:rPr>
                <w:rFonts w:eastAsia="Calibri" w:cstheme="minorHAnsi"/>
                <w:sz w:val="20"/>
              </w:rPr>
              <w:t>W blacie z wbudowana komora sedymentacyjna wyposażona w wyjmowany odstojnik gipsu, zawór spustowy, syfon odpływowy</w:t>
            </w:r>
          </w:p>
        </w:tc>
        <w:tc>
          <w:tcPr>
            <w:tcW w:w="720" w:type="pct"/>
          </w:tcPr>
          <w:p w14:paraId="5A2A7549" w14:textId="64704EF9"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9E24DC2"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69CDD5F4"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1895E09D"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3FDC10C0" w14:textId="77777777" w:rsidTr="002D2403">
        <w:tc>
          <w:tcPr>
            <w:tcW w:w="248" w:type="pct"/>
            <w:vAlign w:val="center"/>
          </w:tcPr>
          <w:p w14:paraId="6C00C49D" w14:textId="4FB52DDC"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8.5.</w:t>
            </w:r>
          </w:p>
        </w:tc>
        <w:tc>
          <w:tcPr>
            <w:tcW w:w="1513" w:type="pct"/>
            <w:shd w:val="clear" w:color="auto" w:fill="auto"/>
            <w:vAlign w:val="center"/>
          </w:tcPr>
          <w:p w14:paraId="7483A62E" w14:textId="72A558B7" w:rsidR="009277B7" w:rsidRPr="00B557BF" w:rsidRDefault="009277B7" w:rsidP="00B557BF">
            <w:pPr>
              <w:suppressAutoHyphens w:val="0"/>
              <w:spacing w:line="240" w:lineRule="auto"/>
              <w:jc w:val="both"/>
              <w:rPr>
                <w:rFonts w:eastAsia="Calibri"/>
                <w:sz w:val="20"/>
              </w:rPr>
            </w:pPr>
            <w:r w:rsidRPr="00B557BF">
              <w:rPr>
                <w:rFonts w:cstheme="minorHAnsi"/>
                <w:color w:val="000000"/>
                <w:sz w:val="20"/>
              </w:rPr>
              <w:t xml:space="preserve">Na froncie pod blatem maskownica o wysokości 250 mm. </w:t>
            </w:r>
          </w:p>
        </w:tc>
        <w:tc>
          <w:tcPr>
            <w:tcW w:w="720" w:type="pct"/>
          </w:tcPr>
          <w:p w14:paraId="798B2952" w14:textId="4392A4DC"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ABD1D4E"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741A368A"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2CAB39FB"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DEF7B21" w14:textId="77777777" w:rsidTr="002D2403">
        <w:tc>
          <w:tcPr>
            <w:tcW w:w="248" w:type="pct"/>
            <w:vAlign w:val="center"/>
          </w:tcPr>
          <w:p w14:paraId="787B62EC" w14:textId="365E674F"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8.6.</w:t>
            </w:r>
          </w:p>
        </w:tc>
        <w:tc>
          <w:tcPr>
            <w:tcW w:w="1513" w:type="pct"/>
            <w:shd w:val="clear" w:color="auto" w:fill="auto"/>
            <w:vAlign w:val="center"/>
          </w:tcPr>
          <w:p w14:paraId="308EFB62" w14:textId="4C495B77" w:rsidR="009277B7" w:rsidRPr="00B557BF" w:rsidRDefault="009277B7" w:rsidP="00B557BF">
            <w:pPr>
              <w:suppressAutoHyphens w:val="0"/>
              <w:spacing w:line="240" w:lineRule="auto"/>
              <w:jc w:val="both"/>
              <w:rPr>
                <w:rFonts w:eastAsia="Calibri"/>
                <w:sz w:val="20"/>
              </w:rPr>
            </w:pPr>
            <w:r w:rsidRPr="00B557BF">
              <w:rPr>
                <w:rFonts w:eastAsia="Calibri" w:cstheme="minorHAnsi"/>
                <w:sz w:val="20"/>
              </w:rPr>
              <w:t xml:space="preserve">Konstrukcja  stołu  wykonana </w:t>
            </w:r>
            <w:r w:rsidRPr="00B557BF">
              <w:rPr>
                <w:rFonts w:eastAsia="Calibri" w:cstheme="minorHAnsi"/>
                <w:color w:val="000000"/>
                <w:sz w:val="20"/>
              </w:rPr>
              <w:t xml:space="preserve">z kształtownika zamkniętego o przekroju minimum </w:t>
            </w:r>
            <w:r w:rsidRPr="00B557BF">
              <w:rPr>
                <w:rFonts w:eastAsia="Calibri" w:cstheme="minorHAnsi"/>
                <w:sz w:val="20"/>
              </w:rPr>
              <w:t xml:space="preserve"> 25x25 mm</w:t>
            </w:r>
          </w:p>
        </w:tc>
        <w:tc>
          <w:tcPr>
            <w:tcW w:w="720" w:type="pct"/>
          </w:tcPr>
          <w:p w14:paraId="784EBDFB" w14:textId="6BCB762B"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FDB4F26"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B786682"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75014CE2"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076AE502" w14:textId="77777777" w:rsidTr="002D2403">
        <w:tc>
          <w:tcPr>
            <w:tcW w:w="248" w:type="pct"/>
            <w:vAlign w:val="center"/>
          </w:tcPr>
          <w:p w14:paraId="775372BB" w14:textId="502374DA"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8.7.</w:t>
            </w:r>
          </w:p>
        </w:tc>
        <w:tc>
          <w:tcPr>
            <w:tcW w:w="1513" w:type="pct"/>
            <w:shd w:val="clear" w:color="auto" w:fill="auto"/>
            <w:vAlign w:val="center"/>
          </w:tcPr>
          <w:p w14:paraId="576576A7" w14:textId="3546CF27" w:rsidR="009277B7" w:rsidRPr="00B557BF" w:rsidRDefault="009277B7" w:rsidP="00B557BF">
            <w:pPr>
              <w:suppressAutoHyphens w:val="0"/>
              <w:spacing w:line="240" w:lineRule="auto"/>
              <w:jc w:val="both"/>
              <w:rPr>
                <w:rFonts w:eastAsia="Calibri"/>
                <w:sz w:val="20"/>
              </w:rPr>
            </w:pPr>
            <w:r w:rsidRPr="00B557BF">
              <w:rPr>
                <w:rFonts w:eastAsia="Calibri" w:cstheme="minorHAnsi"/>
                <w:sz w:val="20"/>
              </w:rPr>
              <w:t>Konstrukcja stołu wyposażona w s</w:t>
            </w:r>
            <w:r w:rsidRPr="00B557BF">
              <w:rPr>
                <w:rFonts w:eastAsia="MS Mincho" w:cstheme="minorHAnsi"/>
                <w:sz w:val="20"/>
                <w:lang w:eastAsia="ja-JP"/>
              </w:rPr>
              <w:t>topki tworzywowe o średnicy min. 20 mm. Zapobiegające zarysowaniom powierzchni podłoża</w:t>
            </w:r>
            <w:r w:rsidRPr="00B557BF">
              <w:rPr>
                <w:rFonts w:eastAsia="Calibri" w:cstheme="minorHAnsi"/>
                <w:sz w:val="20"/>
              </w:rPr>
              <w:t xml:space="preserve">, umożliwiające regulację wysokości </w:t>
            </w:r>
            <w:r w:rsidRPr="00B557BF">
              <w:rPr>
                <w:rFonts w:eastAsia="MS Mincho" w:cstheme="minorHAnsi"/>
                <w:sz w:val="20"/>
                <w:lang w:eastAsia="ja-JP"/>
              </w:rPr>
              <w:t>w zakresie 15 mm, w celu wypoziomowanie stołu.</w:t>
            </w:r>
          </w:p>
        </w:tc>
        <w:tc>
          <w:tcPr>
            <w:tcW w:w="720" w:type="pct"/>
          </w:tcPr>
          <w:p w14:paraId="6A85D548" w14:textId="77813F30"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B542B96"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5718D9B4"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6F64C1C7"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6494AC28" w14:textId="77777777" w:rsidTr="002D2403">
        <w:tc>
          <w:tcPr>
            <w:tcW w:w="248" w:type="pct"/>
            <w:vAlign w:val="center"/>
          </w:tcPr>
          <w:p w14:paraId="0E3CABED" w14:textId="4DF1B1C5"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8.8.</w:t>
            </w:r>
          </w:p>
        </w:tc>
        <w:tc>
          <w:tcPr>
            <w:tcW w:w="1513" w:type="pct"/>
            <w:shd w:val="clear" w:color="auto" w:fill="auto"/>
            <w:vAlign w:val="center"/>
          </w:tcPr>
          <w:p w14:paraId="7885ECB9" w14:textId="77777777" w:rsidR="009277B7" w:rsidRPr="00B557BF" w:rsidRDefault="009277B7" w:rsidP="00B557BF">
            <w:pPr>
              <w:spacing w:line="240" w:lineRule="auto"/>
              <w:jc w:val="both"/>
              <w:rPr>
                <w:rFonts w:eastAsia="MS Mincho" w:cstheme="minorHAnsi"/>
                <w:sz w:val="20"/>
                <w:lang w:eastAsia="ja-JP"/>
              </w:rPr>
            </w:pPr>
            <w:r w:rsidRPr="00B557BF">
              <w:rPr>
                <w:rFonts w:eastAsia="MS Mincho" w:cstheme="minorHAnsi"/>
                <w:sz w:val="20"/>
                <w:lang w:eastAsia="ja-JP"/>
              </w:rPr>
              <w:t xml:space="preserve">Powierzchnie  stołu gładkie nie zawierające ostrych krawędzi. </w:t>
            </w:r>
          </w:p>
          <w:p w14:paraId="489C5753" w14:textId="44D76214" w:rsidR="009277B7" w:rsidRPr="00B557BF" w:rsidRDefault="009277B7" w:rsidP="00B557BF">
            <w:pPr>
              <w:suppressAutoHyphens w:val="0"/>
              <w:spacing w:line="240" w:lineRule="auto"/>
              <w:jc w:val="both"/>
              <w:rPr>
                <w:rFonts w:eastAsia="Calibri"/>
                <w:sz w:val="20"/>
              </w:rPr>
            </w:pPr>
            <w:r w:rsidRPr="00B557BF">
              <w:rPr>
                <w:rFonts w:eastAsia="MS Mincho" w:cstheme="minorHAnsi"/>
                <w:sz w:val="20"/>
                <w:lang w:eastAsia="ja-JP"/>
              </w:rPr>
              <w:t>Spawy szlifowane, bez wgłębień, powierzchnia w miejscu spawania jednorodna, nawiązująca do szlifu blachy i profilu</w:t>
            </w:r>
          </w:p>
        </w:tc>
        <w:tc>
          <w:tcPr>
            <w:tcW w:w="720" w:type="pct"/>
          </w:tcPr>
          <w:p w14:paraId="30CED5C8" w14:textId="3462001C"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9EC3034"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4501E680"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74F48B66"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2FAAAA8" w14:textId="77777777" w:rsidTr="002D2403">
        <w:tc>
          <w:tcPr>
            <w:tcW w:w="248" w:type="pct"/>
            <w:vAlign w:val="center"/>
          </w:tcPr>
          <w:p w14:paraId="369D6E26" w14:textId="613D1F6B"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8.9.</w:t>
            </w:r>
          </w:p>
        </w:tc>
        <w:tc>
          <w:tcPr>
            <w:tcW w:w="1513" w:type="pct"/>
            <w:shd w:val="clear" w:color="auto" w:fill="auto"/>
            <w:vAlign w:val="center"/>
          </w:tcPr>
          <w:p w14:paraId="509765B2" w14:textId="15DA7043" w:rsidR="009277B7" w:rsidRPr="00B557BF" w:rsidRDefault="009277B7" w:rsidP="00B557BF">
            <w:pPr>
              <w:suppressAutoHyphens w:val="0"/>
              <w:spacing w:line="240" w:lineRule="auto"/>
              <w:jc w:val="both"/>
              <w:rPr>
                <w:rFonts w:eastAsia="Calibri"/>
                <w:sz w:val="20"/>
              </w:rPr>
            </w:pPr>
            <w:r w:rsidRPr="00B557BF">
              <w:rPr>
                <w:rFonts w:eastAsia="Calibri" w:cstheme="minorHAnsi"/>
                <w:sz w:val="20"/>
              </w:rPr>
              <w:t>Wszystkie krawędzie zaokrąglone, bezpieczne.</w:t>
            </w:r>
          </w:p>
        </w:tc>
        <w:tc>
          <w:tcPr>
            <w:tcW w:w="720" w:type="pct"/>
          </w:tcPr>
          <w:p w14:paraId="5B2538DA" w14:textId="2EAB0CC3"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E02DF35"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0F39D032"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37F4BCC5"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22805FEC" w14:textId="77777777" w:rsidTr="002D2403">
        <w:tc>
          <w:tcPr>
            <w:tcW w:w="248" w:type="pct"/>
            <w:vAlign w:val="center"/>
          </w:tcPr>
          <w:p w14:paraId="2571C7C0" w14:textId="64952598"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lastRenderedPageBreak/>
              <w:t>8.10.</w:t>
            </w:r>
          </w:p>
        </w:tc>
        <w:tc>
          <w:tcPr>
            <w:tcW w:w="1513" w:type="pct"/>
          </w:tcPr>
          <w:p w14:paraId="1908C6A0" w14:textId="4DC1D7CC" w:rsidR="009277B7" w:rsidRPr="00B557BF" w:rsidRDefault="009277B7"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00B8B29C" w14:textId="66293694"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48A8ACEA"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09FE673A"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7FCACF51"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395F7A3C" w14:textId="77777777" w:rsidTr="002D2403">
        <w:tc>
          <w:tcPr>
            <w:tcW w:w="248" w:type="pct"/>
            <w:vAlign w:val="center"/>
          </w:tcPr>
          <w:p w14:paraId="31ECA033" w14:textId="09DED22A"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8.11.</w:t>
            </w:r>
          </w:p>
        </w:tc>
        <w:tc>
          <w:tcPr>
            <w:tcW w:w="1513" w:type="pct"/>
          </w:tcPr>
          <w:p w14:paraId="5DCA9898" w14:textId="208080E2"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404CF7C7" w14:textId="4BBE669C"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3CA7118"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6861A3D2"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04D6A408"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5BEA3B9B" w14:textId="77777777" w:rsidTr="009277B7">
        <w:tc>
          <w:tcPr>
            <w:tcW w:w="248" w:type="pct"/>
            <w:vAlign w:val="center"/>
          </w:tcPr>
          <w:p w14:paraId="4494F1E8" w14:textId="38F1DE14" w:rsidR="009277B7" w:rsidRPr="00B557BF" w:rsidRDefault="009277B7" w:rsidP="00B557BF">
            <w:pPr>
              <w:suppressAutoHyphens w:val="0"/>
              <w:spacing w:line="240" w:lineRule="auto"/>
              <w:jc w:val="center"/>
              <w:rPr>
                <w:rFonts w:eastAsia="Calibri"/>
                <w:b/>
                <w:sz w:val="20"/>
                <w:lang w:eastAsia="en-US"/>
              </w:rPr>
            </w:pPr>
            <w:r w:rsidRPr="00B557BF">
              <w:rPr>
                <w:rFonts w:eastAsia="Calibri"/>
                <w:b/>
                <w:sz w:val="20"/>
                <w:lang w:eastAsia="en-US"/>
              </w:rPr>
              <w:t>9.</w:t>
            </w:r>
          </w:p>
        </w:tc>
        <w:tc>
          <w:tcPr>
            <w:tcW w:w="3778" w:type="pct"/>
            <w:gridSpan w:val="4"/>
          </w:tcPr>
          <w:p w14:paraId="317C2798" w14:textId="44825CB1" w:rsidR="009277B7" w:rsidRPr="00B557BF" w:rsidRDefault="009277B7" w:rsidP="00B557BF">
            <w:pPr>
              <w:suppressAutoHyphens w:val="0"/>
              <w:spacing w:line="240" w:lineRule="auto"/>
              <w:rPr>
                <w:rFonts w:eastAsia="Calibri"/>
                <w:bCs/>
                <w:color w:val="000000"/>
                <w:sz w:val="20"/>
                <w:lang w:eastAsia="en-US"/>
              </w:rPr>
            </w:pPr>
            <w:r w:rsidRPr="00B557BF">
              <w:rPr>
                <w:rFonts w:eastAsia="Calibri"/>
                <w:b/>
                <w:color w:val="000000"/>
                <w:sz w:val="20"/>
                <w:lang w:eastAsia="en-US"/>
              </w:rPr>
              <w:t>Zabudowa dolna o dł. ok. 120 cm, wykonana ze stali nierdzewnej</w:t>
            </w:r>
          </w:p>
        </w:tc>
        <w:tc>
          <w:tcPr>
            <w:tcW w:w="974" w:type="pct"/>
          </w:tcPr>
          <w:p w14:paraId="0307C3AB"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3EE9E85C" w14:textId="77777777" w:rsidTr="002D2403">
        <w:tc>
          <w:tcPr>
            <w:tcW w:w="248" w:type="pct"/>
            <w:vAlign w:val="center"/>
          </w:tcPr>
          <w:p w14:paraId="50B72CD0" w14:textId="21C7632B"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w:t>
            </w:r>
          </w:p>
        </w:tc>
        <w:tc>
          <w:tcPr>
            <w:tcW w:w="1513" w:type="pct"/>
            <w:shd w:val="clear" w:color="auto" w:fill="auto"/>
          </w:tcPr>
          <w:p w14:paraId="1E3F0321" w14:textId="7C642C77" w:rsidR="009277B7" w:rsidRPr="00B557BF" w:rsidRDefault="009277B7" w:rsidP="00B557BF">
            <w:pPr>
              <w:suppressAutoHyphens w:val="0"/>
              <w:spacing w:line="240" w:lineRule="auto"/>
              <w:jc w:val="both"/>
              <w:rPr>
                <w:rFonts w:eastAsia="Calibri"/>
                <w:sz w:val="20"/>
              </w:rPr>
            </w:pPr>
            <w:r w:rsidRPr="00B557BF">
              <w:rPr>
                <w:rFonts w:eastAsia="Calibri"/>
                <w:sz w:val="20"/>
              </w:rPr>
              <w:t>Meble wykonane na wymiar, długość zabudowy, podział oraz funkcja szafek według tabeli</w:t>
            </w:r>
          </w:p>
        </w:tc>
        <w:tc>
          <w:tcPr>
            <w:tcW w:w="720" w:type="pct"/>
          </w:tcPr>
          <w:p w14:paraId="7267BB1D" w14:textId="2A0ADD46"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082353C"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6E40EF46"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val="restart"/>
          </w:tcPr>
          <w:p w14:paraId="4C283E46"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2F797AF" w14:textId="77777777" w:rsidTr="002D2403">
        <w:tc>
          <w:tcPr>
            <w:tcW w:w="248" w:type="pct"/>
            <w:vAlign w:val="center"/>
          </w:tcPr>
          <w:p w14:paraId="2E83DE99" w14:textId="57954C06"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9.2.</w:t>
            </w:r>
          </w:p>
        </w:tc>
        <w:tc>
          <w:tcPr>
            <w:tcW w:w="1513" w:type="pct"/>
            <w:shd w:val="clear" w:color="auto" w:fill="auto"/>
          </w:tcPr>
          <w:p w14:paraId="13FF70DF" w14:textId="7DD78CA2" w:rsidR="009277B7" w:rsidRPr="00B557BF" w:rsidRDefault="009277B7" w:rsidP="00B557BF">
            <w:pPr>
              <w:suppressAutoHyphens w:val="0"/>
              <w:spacing w:line="240" w:lineRule="auto"/>
              <w:jc w:val="both"/>
              <w:rPr>
                <w:rFonts w:eastAsia="Calibri"/>
                <w:sz w:val="20"/>
              </w:rPr>
            </w:pPr>
            <w:r w:rsidRPr="00B557BF">
              <w:rPr>
                <w:rFonts w:eastAsia="Calibri"/>
                <w:sz w:val="20"/>
              </w:rPr>
              <w:t>Podział oraz funkcja szafek do ustalenia z Zamawiającym na etapie realizacji</w:t>
            </w:r>
          </w:p>
        </w:tc>
        <w:tc>
          <w:tcPr>
            <w:tcW w:w="720" w:type="pct"/>
          </w:tcPr>
          <w:p w14:paraId="4999D3F5" w14:textId="513B2A9F"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D6539A5"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F61280A"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6D49CAD7"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7BF47DCC" w14:textId="77777777" w:rsidTr="002D2403">
        <w:tc>
          <w:tcPr>
            <w:tcW w:w="248" w:type="pct"/>
            <w:vAlign w:val="center"/>
          </w:tcPr>
          <w:p w14:paraId="4C399294" w14:textId="5B41A94D"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9.3.</w:t>
            </w:r>
          </w:p>
        </w:tc>
        <w:tc>
          <w:tcPr>
            <w:tcW w:w="1513" w:type="pct"/>
            <w:shd w:val="clear" w:color="auto" w:fill="auto"/>
          </w:tcPr>
          <w:p w14:paraId="57B90D2F" w14:textId="65DEF4B2" w:rsidR="009277B7" w:rsidRPr="00B557BF" w:rsidRDefault="009277B7" w:rsidP="00B557BF">
            <w:pPr>
              <w:suppressAutoHyphens w:val="0"/>
              <w:spacing w:line="240" w:lineRule="auto"/>
              <w:jc w:val="both"/>
              <w:rPr>
                <w:rFonts w:eastAsia="Calibri"/>
                <w:sz w:val="20"/>
              </w:rPr>
            </w:pPr>
            <w:r w:rsidRPr="00B557BF">
              <w:rPr>
                <w:rFonts w:eastAsia="Calibri"/>
                <w:sz w:val="20"/>
              </w:rPr>
              <w:t>Korpusy z płyty wiórowej obustronnie laminowanej o klasie higieniczności E1 o grubości 18 mm. Krawędzie widoczne oklejone obrzeżem PCV gr. 2 mm, pozostałe krawędzie zabezpieczone PCV grubości min. 0,5 mm</w:t>
            </w:r>
          </w:p>
        </w:tc>
        <w:tc>
          <w:tcPr>
            <w:tcW w:w="720" w:type="pct"/>
          </w:tcPr>
          <w:p w14:paraId="713BA09C" w14:textId="355E2FD3"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78D6707"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26B62FD1"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36552836"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762743E9" w14:textId="77777777" w:rsidTr="002D2403">
        <w:tc>
          <w:tcPr>
            <w:tcW w:w="248" w:type="pct"/>
            <w:vAlign w:val="center"/>
          </w:tcPr>
          <w:p w14:paraId="6D8B07AC" w14:textId="0B5DD393"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9.4.</w:t>
            </w:r>
          </w:p>
        </w:tc>
        <w:tc>
          <w:tcPr>
            <w:tcW w:w="1513" w:type="pct"/>
            <w:shd w:val="clear" w:color="auto" w:fill="auto"/>
          </w:tcPr>
          <w:p w14:paraId="09B24866" w14:textId="795D7F5A" w:rsidR="009277B7" w:rsidRPr="00B557BF" w:rsidRDefault="009277B7" w:rsidP="00B557BF">
            <w:pPr>
              <w:suppressAutoHyphens w:val="0"/>
              <w:spacing w:line="240" w:lineRule="auto"/>
              <w:jc w:val="both"/>
              <w:rPr>
                <w:rFonts w:eastAsia="Calibri"/>
                <w:sz w:val="20"/>
              </w:rPr>
            </w:pPr>
            <w:r w:rsidRPr="00B557BF">
              <w:rPr>
                <w:rFonts w:eastAsia="Calibri"/>
                <w:sz w:val="20"/>
              </w:rPr>
              <w:t>Fronty wykonane z płyty wiórowej obustronnie laminowanej o klasie higieniczności E1 o grubości 18 mm. Krawędzie oklejone obrzeżem PCV o grubości min. 2 mm</w:t>
            </w:r>
          </w:p>
        </w:tc>
        <w:tc>
          <w:tcPr>
            <w:tcW w:w="720" w:type="pct"/>
          </w:tcPr>
          <w:p w14:paraId="17902EB9" w14:textId="12EB8766"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15D357E"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3FD9E4C9"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252ACDD6"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14CF6BF9" w14:textId="77777777" w:rsidTr="002D2403">
        <w:tc>
          <w:tcPr>
            <w:tcW w:w="248" w:type="pct"/>
            <w:vAlign w:val="center"/>
          </w:tcPr>
          <w:p w14:paraId="5B65322F" w14:textId="40D9F1D3"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9.5.</w:t>
            </w:r>
          </w:p>
        </w:tc>
        <w:tc>
          <w:tcPr>
            <w:tcW w:w="1513" w:type="pct"/>
            <w:shd w:val="clear" w:color="auto" w:fill="auto"/>
          </w:tcPr>
          <w:p w14:paraId="54432EAF" w14:textId="70B61683" w:rsidR="009277B7" w:rsidRPr="00B557BF" w:rsidRDefault="009277B7" w:rsidP="00B557BF">
            <w:pPr>
              <w:suppressAutoHyphens w:val="0"/>
              <w:spacing w:line="240" w:lineRule="auto"/>
              <w:jc w:val="both"/>
              <w:rPr>
                <w:rFonts w:eastAsia="Calibri"/>
                <w:sz w:val="20"/>
              </w:rPr>
            </w:pPr>
            <w:r w:rsidRPr="00B557BF">
              <w:rPr>
                <w:rFonts w:eastAsia="Calibri"/>
                <w:sz w:val="20"/>
              </w:rPr>
              <w:t>Półki z płyty wiórowej obustronnie laminowanej o klasie higieniczności E1 o grubości 18 mm. Krawędzie widoczne zabezpieczone obrzeżem PCV gr. 2 mm, pozostałe zabezpieczone PCV o grubości min. 0,5 mm</w:t>
            </w:r>
          </w:p>
        </w:tc>
        <w:tc>
          <w:tcPr>
            <w:tcW w:w="720" w:type="pct"/>
          </w:tcPr>
          <w:p w14:paraId="3062C1D9" w14:textId="148AA437"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7B3663E"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8662C25"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22B85631"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A6AB87F" w14:textId="77777777" w:rsidTr="002D2403">
        <w:tc>
          <w:tcPr>
            <w:tcW w:w="248" w:type="pct"/>
            <w:vAlign w:val="center"/>
          </w:tcPr>
          <w:p w14:paraId="746DDE96" w14:textId="25CA202B"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9.6.</w:t>
            </w:r>
          </w:p>
        </w:tc>
        <w:tc>
          <w:tcPr>
            <w:tcW w:w="1513" w:type="pct"/>
            <w:shd w:val="clear" w:color="auto" w:fill="auto"/>
          </w:tcPr>
          <w:p w14:paraId="360103FF" w14:textId="25CA98F1" w:rsidR="009277B7" w:rsidRPr="00B557BF" w:rsidRDefault="009277B7" w:rsidP="00B557BF">
            <w:pPr>
              <w:suppressAutoHyphens w:val="0"/>
              <w:spacing w:line="240" w:lineRule="auto"/>
              <w:jc w:val="both"/>
              <w:rPr>
                <w:rFonts w:eastAsia="Calibri"/>
                <w:sz w:val="20"/>
              </w:rPr>
            </w:pPr>
            <w:r w:rsidRPr="00B557BF">
              <w:rPr>
                <w:rFonts w:eastAsia="Calibri"/>
                <w:sz w:val="20"/>
              </w:rPr>
              <w:t>Uchwyty metalowe</w:t>
            </w:r>
          </w:p>
        </w:tc>
        <w:tc>
          <w:tcPr>
            <w:tcW w:w="720" w:type="pct"/>
          </w:tcPr>
          <w:p w14:paraId="60032FDE" w14:textId="685A098D"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5503681"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2147F16B"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600567C4"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3EC81E0E" w14:textId="77777777" w:rsidTr="002D2403">
        <w:tc>
          <w:tcPr>
            <w:tcW w:w="248" w:type="pct"/>
            <w:vAlign w:val="center"/>
          </w:tcPr>
          <w:p w14:paraId="7B34C85C" w14:textId="38188B5B"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9.7.</w:t>
            </w:r>
          </w:p>
        </w:tc>
        <w:tc>
          <w:tcPr>
            <w:tcW w:w="1513" w:type="pct"/>
            <w:shd w:val="clear" w:color="auto" w:fill="auto"/>
          </w:tcPr>
          <w:p w14:paraId="32F764AA" w14:textId="612D424F" w:rsidR="009277B7" w:rsidRPr="00B557BF" w:rsidRDefault="009277B7" w:rsidP="00B557BF">
            <w:pPr>
              <w:suppressAutoHyphens w:val="0"/>
              <w:spacing w:line="240" w:lineRule="auto"/>
              <w:jc w:val="both"/>
              <w:rPr>
                <w:rFonts w:eastAsia="Calibri"/>
                <w:sz w:val="20"/>
              </w:rPr>
            </w:pPr>
            <w:r w:rsidRPr="00B557BF">
              <w:rPr>
                <w:rFonts w:eastAsia="Calibri"/>
                <w:sz w:val="20"/>
              </w:rPr>
              <w:t>Stopki o przekroju okrągłym, metalowe z możliwością regulacji, wysokość stopek min. 10 cm</w:t>
            </w:r>
          </w:p>
        </w:tc>
        <w:tc>
          <w:tcPr>
            <w:tcW w:w="720" w:type="pct"/>
          </w:tcPr>
          <w:p w14:paraId="57DD8F52" w14:textId="2055B39B"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9D01427"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6EA2146D"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5AF687E4"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170ECAB" w14:textId="77777777" w:rsidTr="002D2403">
        <w:tc>
          <w:tcPr>
            <w:tcW w:w="248" w:type="pct"/>
            <w:vAlign w:val="center"/>
          </w:tcPr>
          <w:p w14:paraId="1E35CBF7" w14:textId="2535CBC7"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9.8.</w:t>
            </w:r>
          </w:p>
        </w:tc>
        <w:tc>
          <w:tcPr>
            <w:tcW w:w="1513" w:type="pct"/>
            <w:shd w:val="clear" w:color="auto" w:fill="auto"/>
          </w:tcPr>
          <w:p w14:paraId="10DE8425" w14:textId="76C4D3F4"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Blat zabudowy ciągłej wykonany z materiału </w:t>
            </w:r>
            <w:proofErr w:type="spellStart"/>
            <w:r w:rsidRPr="00B557BF">
              <w:rPr>
                <w:rFonts w:eastAsia="Calibri"/>
                <w:sz w:val="20"/>
              </w:rPr>
              <w:t>mineralno</w:t>
            </w:r>
            <w:proofErr w:type="spellEnd"/>
            <w:r w:rsidRPr="00B557BF">
              <w:rPr>
                <w:rFonts w:eastAsia="Calibri"/>
                <w:sz w:val="20"/>
              </w:rPr>
              <w:t xml:space="preserve"> – akrylowego np. typu </w:t>
            </w:r>
            <w:proofErr w:type="spellStart"/>
            <w:r w:rsidRPr="00B557BF">
              <w:rPr>
                <w:rFonts w:eastAsia="Calibri"/>
                <w:sz w:val="20"/>
              </w:rPr>
              <w:t>Corian</w:t>
            </w:r>
            <w:proofErr w:type="spellEnd"/>
            <w:r w:rsidRPr="00B557BF">
              <w:rPr>
                <w:rFonts w:eastAsia="Calibri"/>
                <w:sz w:val="20"/>
              </w:rPr>
              <w:t>, odpornego na czasowe działanie środków chemicznych. Blat na swojej tylnej krawędzi powinien mieć wywinięcie (fartuch) o wysokości ok. 100 mm</w:t>
            </w:r>
          </w:p>
        </w:tc>
        <w:tc>
          <w:tcPr>
            <w:tcW w:w="720" w:type="pct"/>
          </w:tcPr>
          <w:p w14:paraId="438048DF" w14:textId="063D6200"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B786D27"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4600385A"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117E9D9B"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1498426E" w14:textId="77777777" w:rsidTr="002D2403">
        <w:tc>
          <w:tcPr>
            <w:tcW w:w="248" w:type="pct"/>
            <w:vAlign w:val="center"/>
          </w:tcPr>
          <w:p w14:paraId="24344027" w14:textId="5819B25E"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9.9.</w:t>
            </w:r>
          </w:p>
        </w:tc>
        <w:tc>
          <w:tcPr>
            <w:tcW w:w="1513" w:type="pct"/>
            <w:shd w:val="clear" w:color="auto" w:fill="auto"/>
          </w:tcPr>
          <w:p w14:paraId="038DDE74" w14:textId="7BE548D4" w:rsidR="009277B7" w:rsidRPr="00B557BF" w:rsidRDefault="009277B7" w:rsidP="00B557BF">
            <w:pPr>
              <w:suppressAutoHyphens w:val="0"/>
              <w:spacing w:line="240" w:lineRule="auto"/>
              <w:jc w:val="both"/>
              <w:rPr>
                <w:rFonts w:eastAsia="Calibri"/>
                <w:sz w:val="20"/>
              </w:rPr>
            </w:pPr>
            <w:r w:rsidRPr="00B557BF">
              <w:rPr>
                <w:rFonts w:eastAsia="Calibri"/>
                <w:sz w:val="20"/>
              </w:rPr>
              <w:t>Zlewy/umywalki jeśli występują powinny być wykonane z tego samego materiału co blat. Zlewy/umywalki w kolorze białym</w:t>
            </w:r>
          </w:p>
        </w:tc>
        <w:tc>
          <w:tcPr>
            <w:tcW w:w="720" w:type="pct"/>
          </w:tcPr>
          <w:p w14:paraId="749BCA26" w14:textId="2627DB03"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7A714FC"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7FDCC0B7"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52DA1D06"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690BC30" w14:textId="77777777" w:rsidTr="002D2403">
        <w:tc>
          <w:tcPr>
            <w:tcW w:w="248" w:type="pct"/>
            <w:vAlign w:val="center"/>
          </w:tcPr>
          <w:p w14:paraId="7959AE78" w14:textId="57C8DA1F"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9.10.</w:t>
            </w:r>
          </w:p>
        </w:tc>
        <w:tc>
          <w:tcPr>
            <w:tcW w:w="1513" w:type="pct"/>
            <w:shd w:val="clear" w:color="auto" w:fill="auto"/>
          </w:tcPr>
          <w:p w14:paraId="00873A91" w14:textId="6209CE71"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Listwa częściowo aluminiowa </w:t>
            </w:r>
            <w:proofErr w:type="spellStart"/>
            <w:r w:rsidRPr="00B557BF">
              <w:rPr>
                <w:rFonts w:eastAsia="Calibri"/>
                <w:sz w:val="20"/>
              </w:rPr>
              <w:t>przyblatowa</w:t>
            </w:r>
            <w:proofErr w:type="spellEnd"/>
            <w:r w:rsidRPr="00B557BF">
              <w:rPr>
                <w:rFonts w:eastAsia="Calibri"/>
                <w:sz w:val="20"/>
              </w:rPr>
              <w:t xml:space="preserve"> zabezpieczająca połączenie na styku ze ścianą wraz z elementami typu łączniki i zakończenia. Nie dopuszcza się listwy w całości tworzywowej</w:t>
            </w:r>
          </w:p>
        </w:tc>
        <w:tc>
          <w:tcPr>
            <w:tcW w:w="720" w:type="pct"/>
          </w:tcPr>
          <w:p w14:paraId="5EDE81A6" w14:textId="2D41A26A"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920A742"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4BD47C6"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3C7744A2"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293AAD46" w14:textId="77777777" w:rsidTr="002D2403">
        <w:tc>
          <w:tcPr>
            <w:tcW w:w="248" w:type="pct"/>
            <w:vAlign w:val="center"/>
          </w:tcPr>
          <w:p w14:paraId="39906643" w14:textId="65053EC1"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9.11.</w:t>
            </w:r>
          </w:p>
        </w:tc>
        <w:tc>
          <w:tcPr>
            <w:tcW w:w="1513" w:type="pct"/>
            <w:shd w:val="clear" w:color="auto" w:fill="auto"/>
          </w:tcPr>
          <w:p w14:paraId="73AFF699" w14:textId="4A007C6C"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Wycięcia w blacie pod zlew/umywalkę przed montażem należy zabezpieczyć silikonem wodoodpornym. </w:t>
            </w:r>
            <w:r w:rsidRPr="00B557BF">
              <w:rPr>
                <w:rFonts w:eastAsia="Calibri"/>
                <w:sz w:val="20"/>
              </w:rPr>
              <w:lastRenderedPageBreak/>
              <w:t>Połączenia blatów przed montażem należy zabezpieczyć silikonem wodoodpornym</w:t>
            </w:r>
          </w:p>
        </w:tc>
        <w:tc>
          <w:tcPr>
            <w:tcW w:w="720" w:type="pct"/>
          </w:tcPr>
          <w:p w14:paraId="409438C1" w14:textId="0FB212C1"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lastRenderedPageBreak/>
              <w:t>TAK</w:t>
            </w:r>
          </w:p>
        </w:tc>
        <w:tc>
          <w:tcPr>
            <w:tcW w:w="569" w:type="pct"/>
          </w:tcPr>
          <w:p w14:paraId="1152109E"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4544256"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7F8194E9"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5315D8A2" w14:textId="77777777" w:rsidTr="002D2403">
        <w:tc>
          <w:tcPr>
            <w:tcW w:w="248" w:type="pct"/>
            <w:vAlign w:val="center"/>
          </w:tcPr>
          <w:p w14:paraId="4B162F5F" w14:textId="0BC57652"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9.12.</w:t>
            </w:r>
          </w:p>
        </w:tc>
        <w:tc>
          <w:tcPr>
            <w:tcW w:w="1513" w:type="pct"/>
            <w:shd w:val="clear" w:color="auto" w:fill="auto"/>
          </w:tcPr>
          <w:p w14:paraId="2D241A4B" w14:textId="3D862F95" w:rsidR="009277B7" w:rsidRPr="00B557BF" w:rsidRDefault="009277B7" w:rsidP="00B557BF">
            <w:pPr>
              <w:suppressAutoHyphens w:val="0"/>
              <w:spacing w:line="240" w:lineRule="auto"/>
              <w:jc w:val="both"/>
              <w:rPr>
                <w:rFonts w:eastAsia="Calibri"/>
                <w:sz w:val="20"/>
              </w:rPr>
            </w:pPr>
            <w:r w:rsidRPr="00B557BF">
              <w:rPr>
                <w:rFonts w:eastAsia="Calibri"/>
                <w:sz w:val="20"/>
              </w:rPr>
              <w:t>Szafki górne zawieszone na listwach oraz zawieszkach z możliwością regulacji, elementy montażowe takie jak kołki/ śruby należy dopasować do istniejących ścian budynku</w:t>
            </w:r>
          </w:p>
        </w:tc>
        <w:tc>
          <w:tcPr>
            <w:tcW w:w="720" w:type="pct"/>
          </w:tcPr>
          <w:p w14:paraId="5D116D5C" w14:textId="5FDC4D2E"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09D5285"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2E73619A"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1B742E03"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25AE3CAA" w14:textId="77777777" w:rsidTr="002D2403">
        <w:tc>
          <w:tcPr>
            <w:tcW w:w="248" w:type="pct"/>
            <w:vAlign w:val="center"/>
          </w:tcPr>
          <w:p w14:paraId="08248F24" w14:textId="15794405"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9.13.</w:t>
            </w:r>
          </w:p>
        </w:tc>
        <w:tc>
          <w:tcPr>
            <w:tcW w:w="1513" w:type="pct"/>
            <w:shd w:val="clear" w:color="auto" w:fill="auto"/>
          </w:tcPr>
          <w:p w14:paraId="7D94106C" w14:textId="2189C6B0" w:rsidR="009277B7" w:rsidRPr="00B557BF" w:rsidRDefault="009277B7" w:rsidP="00B557BF">
            <w:pPr>
              <w:suppressAutoHyphens w:val="0"/>
              <w:spacing w:line="240" w:lineRule="auto"/>
              <w:jc w:val="both"/>
              <w:rPr>
                <w:rFonts w:eastAsia="Calibri"/>
                <w:sz w:val="20"/>
              </w:rPr>
            </w:pPr>
            <w:r w:rsidRPr="00B557BF">
              <w:rPr>
                <w:rFonts w:eastAsia="Calibri"/>
                <w:sz w:val="20"/>
              </w:rPr>
              <w:t>Szafki górne z drzwiami otwieranymi uchylnie o wysokości pomiędzy 55 – 70 cm</w:t>
            </w:r>
          </w:p>
        </w:tc>
        <w:tc>
          <w:tcPr>
            <w:tcW w:w="720" w:type="pct"/>
          </w:tcPr>
          <w:p w14:paraId="3446EFDA" w14:textId="3D9813C5"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06C5856"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7785A26C"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5CB4F880"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1CD9027A" w14:textId="77777777" w:rsidTr="002D2403">
        <w:tc>
          <w:tcPr>
            <w:tcW w:w="248" w:type="pct"/>
            <w:vAlign w:val="center"/>
          </w:tcPr>
          <w:p w14:paraId="285A0A65" w14:textId="4B366C07"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9.14.</w:t>
            </w:r>
          </w:p>
        </w:tc>
        <w:tc>
          <w:tcPr>
            <w:tcW w:w="1513" w:type="pct"/>
            <w:shd w:val="clear" w:color="auto" w:fill="auto"/>
          </w:tcPr>
          <w:p w14:paraId="214D86DB" w14:textId="0E3B5180"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Zawiasy z cichym </w:t>
            </w:r>
            <w:proofErr w:type="spellStart"/>
            <w:r w:rsidRPr="00B557BF">
              <w:rPr>
                <w:rFonts w:eastAsia="Calibri"/>
                <w:sz w:val="20"/>
              </w:rPr>
              <w:t>domykiem</w:t>
            </w:r>
            <w:proofErr w:type="spellEnd"/>
            <w:r w:rsidRPr="00B557BF">
              <w:rPr>
                <w:rFonts w:eastAsia="Calibri"/>
                <w:sz w:val="20"/>
              </w:rPr>
              <w:t xml:space="preserve"> oraz możliwością wypięcia frontu bez użycia narzędzi w celu łatwiejszego umycia</w:t>
            </w:r>
          </w:p>
        </w:tc>
        <w:tc>
          <w:tcPr>
            <w:tcW w:w="720" w:type="pct"/>
          </w:tcPr>
          <w:p w14:paraId="363B41F2" w14:textId="14B24251"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A5DB835"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870942F"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31F19B21"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4D6C94FD" w14:textId="77777777" w:rsidTr="002D2403">
        <w:tc>
          <w:tcPr>
            <w:tcW w:w="248" w:type="pct"/>
            <w:vAlign w:val="center"/>
          </w:tcPr>
          <w:p w14:paraId="4C40D2B8" w14:textId="4E6BC8A0"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9.15.</w:t>
            </w:r>
          </w:p>
        </w:tc>
        <w:tc>
          <w:tcPr>
            <w:tcW w:w="1513" w:type="pct"/>
            <w:shd w:val="clear" w:color="auto" w:fill="auto"/>
          </w:tcPr>
          <w:p w14:paraId="6DE0B2DC" w14:textId="15A6D45A"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Szuflady z cichym </w:t>
            </w:r>
            <w:proofErr w:type="spellStart"/>
            <w:r w:rsidRPr="00B557BF">
              <w:rPr>
                <w:rFonts w:eastAsia="Calibri"/>
                <w:sz w:val="20"/>
              </w:rPr>
              <w:t>domykiem</w:t>
            </w:r>
            <w:proofErr w:type="spellEnd"/>
            <w:r w:rsidRPr="00B557BF">
              <w:rPr>
                <w:rFonts w:eastAsia="Calibri"/>
                <w:sz w:val="20"/>
              </w:rPr>
              <w:t xml:space="preserve"> oraz dociągiem typu </w:t>
            </w:r>
            <w:proofErr w:type="spellStart"/>
            <w:r w:rsidRPr="00B557BF">
              <w:rPr>
                <w:rFonts w:eastAsia="Calibri"/>
                <w:sz w:val="20"/>
              </w:rPr>
              <w:t>Gametbox</w:t>
            </w:r>
            <w:proofErr w:type="spellEnd"/>
          </w:p>
        </w:tc>
        <w:tc>
          <w:tcPr>
            <w:tcW w:w="720" w:type="pct"/>
          </w:tcPr>
          <w:p w14:paraId="603A8FD7" w14:textId="3C2D39A4"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1AD16ED"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28556A8D"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6FE55EA3"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361F7992" w14:textId="77777777" w:rsidTr="002D2403">
        <w:tc>
          <w:tcPr>
            <w:tcW w:w="248" w:type="pct"/>
            <w:vAlign w:val="center"/>
          </w:tcPr>
          <w:p w14:paraId="599C9ED3" w14:textId="50D5ACA7"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9.16.</w:t>
            </w:r>
          </w:p>
        </w:tc>
        <w:tc>
          <w:tcPr>
            <w:tcW w:w="1513" w:type="pct"/>
          </w:tcPr>
          <w:p w14:paraId="6885FA96" w14:textId="0D9149D9" w:rsidR="009277B7" w:rsidRPr="00B557BF" w:rsidRDefault="009277B7" w:rsidP="00B557BF">
            <w:pPr>
              <w:suppressAutoHyphens w:val="0"/>
              <w:spacing w:line="240" w:lineRule="auto"/>
              <w:jc w:val="both"/>
              <w:rPr>
                <w:rFonts w:eastAsia="Calibri"/>
                <w:sz w:val="20"/>
              </w:rPr>
            </w:pPr>
            <w:r w:rsidRPr="00B557BF">
              <w:rPr>
                <w:rFonts w:eastAsia="Calibri"/>
                <w:sz w:val="20"/>
              </w:rPr>
              <w:t>Meble wykonane z materiałów posiadających wymagane świadectwa dopuszczające do eksploatacji w pomieszczeniach medycznych. Atest Higieniczny na system mebli. Nie dopuszcza się przedstawienia atestów na poszczególne składowe mebla.</w:t>
            </w:r>
          </w:p>
        </w:tc>
        <w:tc>
          <w:tcPr>
            <w:tcW w:w="720" w:type="pct"/>
          </w:tcPr>
          <w:p w14:paraId="76EB48F2" w14:textId="2FBF3171"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B5A60CE"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1540801A"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667F20F0"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1D48E2F7" w14:textId="77777777" w:rsidTr="002D2403">
        <w:tc>
          <w:tcPr>
            <w:tcW w:w="248" w:type="pct"/>
            <w:vAlign w:val="center"/>
          </w:tcPr>
          <w:p w14:paraId="14817496" w14:textId="6D0D808D"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9.17.</w:t>
            </w:r>
          </w:p>
        </w:tc>
        <w:tc>
          <w:tcPr>
            <w:tcW w:w="1513" w:type="pct"/>
          </w:tcPr>
          <w:p w14:paraId="456259AF" w14:textId="54D87F43"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Meble powinny być wpasowane w miejsce instalacji, dopasowane do istniejących instalacji </w:t>
            </w:r>
            <w:proofErr w:type="spellStart"/>
            <w:r w:rsidRPr="00B557BF">
              <w:rPr>
                <w:rFonts w:eastAsia="Calibri"/>
                <w:sz w:val="20"/>
              </w:rPr>
              <w:t>wod</w:t>
            </w:r>
            <w:proofErr w:type="spellEnd"/>
            <w:r w:rsidRPr="00B557BF">
              <w:rPr>
                <w:rFonts w:eastAsia="Calibri"/>
                <w:sz w:val="20"/>
              </w:rPr>
              <w:t>/</w:t>
            </w:r>
            <w:proofErr w:type="spellStart"/>
            <w:r w:rsidRPr="00B557BF">
              <w:rPr>
                <w:rFonts w:eastAsia="Calibri"/>
                <w:sz w:val="20"/>
              </w:rPr>
              <w:t>kan</w:t>
            </w:r>
            <w:proofErr w:type="spellEnd"/>
            <w:r w:rsidRPr="00B557BF">
              <w:rPr>
                <w:rFonts w:eastAsia="Calibri"/>
                <w:sz w:val="20"/>
              </w:rPr>
              <w:t xml:space="preserve"> oraz fartuchów zabezpieczających ściany</w:t>
            </w:r>
          </w:p>
        </w:tc>
        <w:tc>
          <w:tcPr>
            <w:tcW w:w="720" w:type="pct"/>
          </w:tcPr>
          <w:p w14:paraId="69177B71" w14:textId="1097048F"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4E79B55"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043EDA55"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7A4AA92B"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6AB51769" w14:textId="77777777" w:rsidTr="002D2403">
        <w:tc>
          <w:tcPr>
            <w:tcW w:w="248" w:type="pct"/>
            <w:vAlign w:val="center"/>
          </w:tcPr>
          <w:p w14:paraId="1037D974" w14:textId="72FC32F1"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9.18.</w:t>
            </w:r>
          </w:p>
        </w:tc>
        <w:tc>
          <w:tcPr>
            <w:tcW w:w="1513" w:type="pct"/>
          </w:tcPr>
          <w:p w14:paraId="499DE1B3" w14:textId="0C96A5EA" w:rsidR="009277B7" w:rsidRPr="00B557BF" w:rsidRDefault="009277B7" w:rsidP="00B557BF">
            <w:pPr>
              <w:suppressAutoHyphens w:val="0"/>
              <w:spacing w:line="240" w:lineRule="auto"/>
              <w:jc w:val="both"/>
              <w:rPr>
                <w:rFonts w:eastAsia="Calibri"/>
                <w:sz w:val="20"/>
              </w:rPr>
            </w:pPr>
            <w:r w:rsidRPr="00B557BF">
              <w:rPr>
                <w:rFonts w:eastAsia="Calibri"/>
                <w:sz w:val="20"/>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720" w:type="pct"/>
          </w:tcPr>
          <w:p w14:paraId="48E87076" w14:textId="0A67ABD2"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82F2FF1"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654EF88E"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21A24EC8"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3EDB6E2C" w14:textId="77777777" w:rsidTr="002D2403">
        <w:tc>
          <w:tcPr>
            <w:tcW w:w="248" w:type="pct"/>
            <w:vAlign w:val="center"/>
          </w:tcPr>
          <w:p w14:paraId="404FFF4C" w14:textId="77A68139"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9.19.</w:t>
            </w:r>
          </w:p>
        </w:tc>
        <w:tc>
          <w:tcPr>
            <w:tcW w:w="1513" w:type="pct"/>
          </w:tcPr>
          <w:p w14:paraId="5801CC84" w14:textId="46375867" w:rsidR="009277B7" w:rsidRPr="00B557BF" w:rsidRDefault="009277B7"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580FCFD9" w14:textId="54473B56"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71A5A73F"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7B0E1FE8"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67EB0994"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9277B7" w:rsidRPr="00B557BF" w14:paraId="1F0416EC" w14:textId="77777777" w:rsidTr="002D2403">
        <w:tc>
          <w:tcPr>
            <w:tcW w:w="248" w:type="pct"/>
            <w:vAlign w:val="center"/>
          </w:tcPr>
          <w:p w14:paraId="031E6E0C" w14:textId="22B71EEF" w:rsidR="009277B7" w:rsidRPr="00B557BF" w:rsidRDefault="009277B7" w:rsidP="00B557BF">
            <w:pPr>
              <w:suppressAutoHyphens w:val="0"/>
              <w:spacing w:line="240" w:lineRule="auto"/>
              <w:jc w:val="center"/>
              <w:rPr>
                <w:rFonts w:eastAsia="Calibri"/>
                <w:bCs/>
                <w:sz w:val="20"/>
                <w:lang w:eastAsia="en-US"/>
              </w:rPr>
            </w:pPr>
            <w:r w:rsidRPr="00B557BF">
              <w:rPr>
                <w:rFonts w:eastAsia="Calibri"/>
                <w:bCs/>
                <w:sz w:val="20"/>
                <w:lang w:eastAsia="en-US"/>
              </w:rPr>
              <w:t>9.20.</w:t>
            </w:r>
          </w:p>
        </w:tc>
        <w:tc>
          <w:tcPr>
            <w:tcW w:w="1513" w:type="pct"/>
          </w:tcPr>
          <w:p w14:paraId="41707097" w14:textId="4BBC3CDD" w:rsidR="009277B7" w:rsidRPr="00B557BF" w:rsidRDefault="009277B7"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119C2D79" w14:textId="0F77D656" w:rsidR="009277B7" w:rsidRPr="00B557BF" w:rsidRDefault="009277B7"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F89328E"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6" w:type="pct"/>
          </w:tcPr>
          <w:p w14:paraId="3D6542E2" w14:textId="77777777" w:rsidR="009277B7" w:rsidRPr="00B557BF" w:rsidRDefault="009277B7" w:rsidP="00B557BF">
            <w:pPr>
              <w:suppressAutoHyphens w:val="0"/>
              <w:spacing w:line="240" w:lineRule="auto"/>
              <w:jc w:val="center"/>
              <w:rPr>
                <w:rFonts w:eastAsia="Calibri"/>
                <w:bCs/>
                <w:color w:val="000000"/>
                <w:sz w:val="20"/>
                <w:lang w:eastAsia="en-US"/>
              </w:rPr>
            </w:pPr>
          </w:p>
        </w:tc>
        <w:tc>
          <w:tcPr>
            <w:tcW w:w="974" w:type="pct"/>
            <w:vMerge/>
          </w:tcPr>
          <w:p w14:paraId="70C3B503" w14:textId="77777777" w:rsidR="009277B7" w:rsidRPr="00B557BF" w:rsidRDefault="009277B7" w:rsidP="00B557BF">
            <w:pPr>
              <w:suppressAutoHyphens w:val="0"/>
              <w:spacing w:line="240" w:lineRule="auto"/>
              <w:jc w:val="center"/>
              <w:rPr>
                <w:rFonts w:eastAsia="Calibri"/>
                <w:bCs/>
                <w:color w:val="000000"/>
                <w:sz w:val="20"/>
                <w:lang w:eastAsia="en-US"/>
              </w:rPr>
            </w:pPr>
          </w:p>
        </w:tc>
      </w:tr>
      <w:tr w:rsidR="00037245" w:rsidRPr="00B557BF" w14:paraId="1961F99B" w14:textId="77777777" w:rsidTr="00037245">
        <w:tc>
          <w:tcPr>
            <w:tcW w:w="248" w:type="pct"/>
            <w:vAlign w:val="center"/>
          </w:tcPr>
          <w:p w14:paraId="0EFEFF6D" w14:textId="6EB3F178" w:rsidR="00037245" w:rsidRPr="00B557BF" w:rsidRDefault="00037245" w:rsidP="00B557BF">
            <w:pPr>
              <w:suppressAutoHyphens w:val="0"/>
              <w:spacing w:line="240" w:lineRule="auto"/>
              <w:jc w:val="center"/>
              <w:rPr>
                <w:rFonts w:eastAsia="Calibri"/>
                <w:b/>
                <w:sz w:val="20"/>
                <w:lang w:eastAsia="en-US"/>
              </w:rPr>
            </w:pPr>
            <w:r w:rsidRPr="00B557BF">
              <w:rPr>
                <w:rFonts w:eastAsia="Calibri"/>
                <w:b/>
                <w:sz w:val="20"/>
                <w:lang w:eastAsia="en-US"/>
              </w:rPr>
              <w:t>10.</w:t>
            </w:r>
          </w:p>
        </w:tc>
        <w:tc>
          <w:tcPr>
            <w:tcW w:w="3778" w:type="pct"/>
            <w:gridSpan w:val="4"/>
          </w:tcPr>
          <w:p w14:paraId="57D5E3C9" w14:textId="24D4911A" w:rsidR="00037245" w:rsidRPr="00B557BF" w:rsidRDefault="00037245" w:rsidP="00B557BF">
            <w:pPr>
              <w:suppressAutoHyphens w:val="0"/>
              <w:spacing w:line="240" w:lineRule="auto"/>
              <w:rPr>
                <w:rFonts w:eastAsia="Calibri"/>
                <w:bCs/>
                <w:color w:val="000000"/>
                <w:sz w:val="20"/>
                <w:lang w:eastAsia="en-US"/>
              </w:rPr>
            </w:pPr>
            <w:r w:rsidRPr="00B557BF">
              <w:rPr>
                <w:rFonts w:eastAsia="Calibri"/>
                <w:b/>
                <w:color w:val="000000"/>
                <w:sz w:val="20"/>
                <w:lang w:eastAsia="en-US"/>
              </w:rPr>
              <w:t xml:space="preserve">Lampa operacyjna pojedyncza diodowa, kopuła z natężeniem 120.000 </w:t>
            </w:r>
            <w:proofErr w:type="spellStart"/>
            <w:r w:rsidRPr="00B557BF">
              <w:rPr>
                <w:rFonts w:eastAsia="Calibri"/>
                <w:b/>
                <w:color w:val="000000"/>
                <w:sz w:val="20"/>
                <w:lang w:eastAsia="en-US"/>
              </w:rPr>
              <w:t>lux</w:t>
            </w:r>
            <w:proofErr w:type="spellEnd"/>
            <w:r w:rsidRPr="00B557BF">
              <w:rPr>
                <w:rFonts w:eastAsia="Calibri"/>
                <w:b/>
                <w:color w:val="000000"/>
                <w:sz w:val="20"/>
                <w:lang w:eastAsia="en-US"/>
              </w:rPr>
              <w:t>, średnica kopuły 64 cm</w:t>
            </w:r>
          </w:p>
        </w:tc>
        <w:tc>
          <w:tcPr>
            <w:tcW w:w="974" w:type="pct"/>
            <w:vMerge w:val="restart"/>
          </w:tcPr>
          <w:p w14:paraId="43907EEC" w14:textId="77777777" w:rsidR="00037245" w:rsidRPr="00B557BF" w:rsidRDefault="00037245" w:rsidP="00B557BF">
            <w:pPr>
              <w:suppressAutoHyphens w:val="0"/>
              <w:spacing w:line="240" w:lineRule="auto"/>
              <w:jc w:val="center"/>
              <w:rPr>
                <w:rFonts w:eastAsia="Calibri"/>
                <w:bCs/>
                <w:color w:val="000000"/>
                <w:sz w:val="20"/>
                <w:lang w:eastAsia="en-US"/>
              </w:rPr>
            </w:pPr>
          </w:p>
        </w:tc>
      </w:tr>
      <w:tr w:rsidR="00AE2F2A" w:rsidRPr="00B557BF" w14:paraId="5DF65CB9" w14:textId="77777777" w:rsidTr="00AE2F2A">
        <w:tc>
          <w:tcPr>
            <w:tcW w:w="248" w:type="pct"/>
            <w:vAlign w:val="center"/>
          </w:tcPr>
          <w:p w14:paraId="25975FC9" w14:textId="40FCF2A6"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w:t>
            </w:r>
          </w:p>
        </w:tc>
        <w:tc>
          <w:tcPr>
            <w:tcW w:w="1513" w:type="pct"/>
          </w:tcPr>
          <w:p w14:paraId="3B427138" w14:textId="07190977" w:rsidR="00AE2F2A" w:rsidRPr="00B557BF" w:rsidRDefault="00AE2F2A" w:rsidP="00AE2F2A">
            <w:pPr>
              <w:suppressAutoHyphens w:val="0"/>
              <w:spacing w:line="240" w:lineRule="auto"/>
              <w:jc w:val="both"/>
              <w:rPr>
                <w:rFonts w:eastAsia="Calibri"/>
                <w:sz w:val="20"/>
              </w:rPr>
            </w:pPr>
            <w:r w:rsidRPr="00B557BF">
              <w:rPr>
                <w:rFonts w:eastAsia="Calibri"/>
                <w:sz w:val="20"/>
              </w:rPr>
              <w:t xml:space="preserve">Urządzenie fabrycznie nowe,  wolne od wad fabrycznych i prawnych, urządzenie nie będące przedmiotem wystaw, badań naukowych, prac rozwojowych, usług badawczych, nie będące przedmiotem </w:t>
            </w:r>
            <w:proofErr w:type="spellStart"/>
            <w:r w:rsidRPr="00B557BF">
              <w:rPr>
                <w:rFonts w:eastAsia="Calibri"/>
                <w:sz w:val="20"/>
              </w:rPr>
              <w:t>podemonstracyjnym</w:t>
            </w:r>
            <w:proofErr w:type="spellEnd"/>
            <w:r w:rsidRPr="00B557BF">
              <w:rPr>
                <w:rFonts w:eastAsia="Calibri"/>
                <w:sz w:val="20"/>
              </w:rPr>
              <w:t xml:space="preserve"> i </w:t>
            </w:r>
            <w:proofErr w:type="spellStart"/>
            <w:r w:rsidRPr="00B557BF">
              <w:rPr>
                <w:rFonts w:eastAsia="Calibri"/>
                <w:sz w:val="20"/>
              </w:rPr>
              <w:t>rekondycjonowanym</w:t>
            </w:r>
            <w:proofErr w:type="spellEnd"/>
            <w:r w:rsidRPr="00B557BF">
              <w:rPr>
                <w:rFonts w:eastAsia="Calibri"/>
                <w:sz w:val="20"/>
              </w:rPr>
              <w:t xml:space="preserve">, wcześniej nie wykorzystywane w </w:t>
            </w:r>
            <w:r w:rsidRPr="00B557BF">
              <w:rPr>
                <w:rFonts w:eastAsia="Calibri"/>
                <w:sz w:val="20"/>
              </w:rPr>
              <w:lastRenderedPageBreak/>
              <w:t xml:space="preserve">jakimkolwiek celu przez inny podmiot </w:t>
            </w:r>
            <w:r w:rsidRPr="00B557BF">
              <w:rPr>
                <w:rFonts w:eastAsia="Calibri"/>
                <w:b/>
                <w:bCs/>
                <w:sz w:val="20"/>
              </w:rPr>
              <w:t>(rok produkcji 2024)</w:t>
            </w:r>
          </w:p>
        </w:tc>
        <w:tc>
          <w:tcPr>
            <w:tcW w:w="720" w:type="pct"/>
            <w:vAlign w:val="center"/>
          </w:tcPr>
          <w:p w14:paraId="7EFE4AF4" w14:textId="4E3B2534"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lastRenderedPageBreak/>
              <w:t>TAK</w:t>
            </w:r>
          </w:p>
        </w:tc>
        <w:tc>
          <w:tcPr>
            <w:tcW w:w="569" w:type="pct"/>
          </w:tcPr>
          <w:p w14:paraId="7C8E7C21"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013D0A2F"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1DBC5ADC"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65A98335" w14:textId="77777777" w:rsidTr="00AE2F2A">
        <w:tc>
          <w:tcPr>
            <w:tcW w:w="248" w:type="pct"/>
            <w:vAlign w:val="center"/>
          </w:tcPr>
          <w:p w14:paraId="5B6C0D3D" w14:textId="24A3D7B7"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w:t>
            </w:r>
          </w:p>
        </w:tc>
        <w:tc>
          <w:tcPr>
            <w:tcW w:w="1513" w:type="pct"/>
            <w:shd w:val="clear" w:color="auto" w:fill="auto"/>
            <w:vAlign w:val="center"/>
          </w:tcPr>
          <w:p w14:paraId="5B44CF93" w14:textId="64138635" w:rsidR="00AE2F2A" w:rsidRPr="00B557BF" w:rsidRDefault="00AE2F2A" w:rsidP="00AE2F2A">
            <w:pPr>
              <w:suppressAutoHyphens w:val="0"/>
              <w:spacing w:line="240" w:lineRule="auto"/>
              <w:jc w:val="both"/>
              <w:rPr>
                <w:rFonts w:eastAsia="Calibri"/>
                <w:sz w:val="20"/>
              </w:rPr>
            </w:pPr>
            <w:proofErr w:type="spellStart"/>
            <w:r w:rsidRPr="00B557BF">
              <w:rPr>
                <w:rFonts w:cstheme="minorHAnsi"/>
                <w:sz w:val="20"/>
              </w:rPr>
              <w:t>Jednoczaszowa</w:t>
            </w:r>
            <w:proofErr w:type="spellEnd"/>
            <w:r w:rsidRPr="00B557BF">
              <w:rPr>
                <w:rFonts w:cstheme="minorHAnsi"/>
                <w:sz w:val="20"/>
              </w:rPr>
              <w:t xml:space="preserve"> lampa operacyjna bezcieniowa montowana do sufitu. Czasza oświetleniowa wielosegmentowa ze źródłem światła w postaci diod LED. </w:t>
            </w:r>
          </w:p>
        </w:tc>
        <w:tc>
          <w:tcPr>
            <w:tcW w:w="720" w:type="pct"/>
            <w:vAlign w:val="center"/>
          </w:tcPr>
          <w:p w14:paraId="79DC2240" w14:textId="4E0F14D4"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0D1AE804"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5C43912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2725869A"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5F9DD701" w14:textId="77777777" w:rsidTr="00AE2F2A">
        <w:tc>
          <w:tcPr>
            <w:tcW w:w="248" w:type="pct"/>
            <w:vAlign w:val="center"/>
          </w:tcPr>
          <w:p w14:paraId="331B6A1D" w14:textId="2242FC7B"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10.3.</w:t>
            </w:r>
          </w:p>
        </w:tc>
        <w:tc>
          <w:tcPr>
            <w:tcW w:w="1513" w:type="pct"/>
            <w:shd w:val="clear" w:color="auto" w:fill="auto"/>
            <w:vAlign w:val="center"/>
          </w:tcPr>
          <w:p w14:paraId="3DC2968E" w14:textId="5C1085FB"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Ramię wychodzące z </w:t>
            </w:r>
            <w:proofErr w:type="spellStart"/>
            <w:r w:rsidRPr="00B557BF">
              <w:rPr>
                <w:rFonts w:cstheme="minorHAnsi"/>
                <w:sz w:val="20"/>
              </w:rPr>
              <w:t>zawiesia</w:t>
            </w:r>
            <w:proofErr w:type="spellEnd"/>
            <w:r w:rsidRPr="00B557BF">
              <w:rPr>
                <w:rFonts w:cstheme="minorHAnsi"/>
                <w:sz w:val="20"/>
              </w:rPr>
              <w:t xml:space="preserve"> sufitowego – </w:t>
            </w:r>
            <w:proofErr w:type="spellStart"/>
            <w:r w:rsidRPr="00B557BF">
              <w:rPr>
                <w:rFonts w:cstheme="minorHAnsi"/>
                <w:sz w:val="20"/>
              </w:rPr>
              <w:t>zawiesie</w:t>
            </w:r>
            <w:proofErr w:type="spellEnd"/>
            <w:r w:rsidRPr="00B557BF">
              <w:rPr>
                <w:rFonts w:cstheme="minorHAnsi"/>
                <w:sz w:val="20"/>
              </w:rPr>
              <w:t xml:space="preserve"> posiadające osłonę tworzywową zakrywającą płytę stropową oraz wszystkie przyłącza elektryczne.</w:t>
            </w:r>
          </w:p>
        </w:tc>
        <w:tc>
          <w:tcPr>
            <w:tcW w:w="720" w:type="pct"/>
            <w:vAlign w:val="center"/>
          </w:tcPr>
          <w:p w14:paraId="6D168C04" w14:textId="339EFA29"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15066BC5"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326110DA"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50D03C15"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7F19EC67" w14:textId="77777777" w:rsidTr="00AE2F2A">
        <w:tc>
          <w:tcPr>
            <w:tcW w:w="248" w:type="pct"/>
            <w:vAlign w:val="center"/>
          </w:tcPr>
          <w:p w14:paraId="454E3859" w14:textId="2827C618"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10.4.</w:t>
            </w:r>
          </w:p>
        </w:tc>
        <w:tc>
          <w:tcPr>
            <w:tcW w:w="1513" w:type="pct"/>
            <w:shd w:val="clear" w:color="auto" w:fill="auto"/>
            <w:vAlign w:val="center"/>
          </w:tcPr>
          <w:p w14:paraId="64D49941" w14:textId="00F0C927"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Ramiona dwuczęściowe – ramię pierwsze (górne) </w:t>
            </w:r>
            <w:proofErr w:type="spellStart"/>
            <w:r w:rsidRPr="00B557BF">
              <w:rPr>
                <w:rFonts w:cstheme="minorHAnsi"/>
                <w:sz w:val="20"/>
              </w:rPr>
              <w:t>prostowodowe</w:t>
            </w:r>
            <w:proofErr w:type="spellEnd"/>
            <w:r w:rsidRPr="00B557BF">
              <w:rPr>
                <w:rFonts w:cstheme="minorHAnsi"/>
                <w:sz w:val="20"/>
              </w:rPr>
              <w:t>, ramię drugie (dolne) uchylne</w:t>
            </w:r>
          </w:p>
        </w:tc>
        <w:tc>
          <w:tcPr>
            <w:tcW w:w="720" w:type="pct"/>
            <w:vAlign w:val="center"/>
          </w:tcPr>
          <w:p w14:paraId="4B08342B" w14:textId="74EFB502"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14C6427F"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14F1B2B1"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1760FEC1"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366256B4" w14:textId="77777777" w:rsidTr="00AE2F2A">
        <w:tc>
          <w:tcPr>
            <w:tcW w:w="248" w:type="pct"/>
            <w:vAlign w:val="center"/>
          </w:tcPr>
          <w:p w14:paraId="208F37C3" w14:textId="2220ACB9"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10.5.</w:t>
            </w:r>
          </w:p>
        </w:tc>
        <w:tc>
          <w:tcPr>
            <w:tcW w:w="1513" w:type="pct"/>
            <w:shd w:val="clear" w:color="auto" w:fill="auto"/>
            <w:vAlign w:val="center"/>
          </w:tcPr>
          <w:p w14:paraId="315AEF8F" w14:textId="30617DEA"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Źródło światła – diody LED – maksymalny pobór  mocy lampy 95W. Minimum 50 </w:t>
            </w:r>
            <w:proofErr w:type="spellStart"/>
            <w:r w:rsidRPr="00B557BF">
              <w:rPr>
                <w:rFonts w:cstheme="minorHAnsi"/>
                <w:sz w:val="20"/>
              </w:rPr>
              <w:t>diód</w:t>
            </w:r>
            <w:proofErr w:type="spellEnd"/>
            <w:r w:rsidRPr="00B557BF">
              <w:rPr>
                <w:rFonts w:cstheme="minorHAnsi"/>
                <w:sz w:val="20"/>
              </w:rPr>
              <w:t xml:space="preserve"> w kopule. Diody nowej generacji białe – nie dopuszcza się </w:t>
            </w:r>
            <w:proofErr w:type="spellStart"/>
            <w:r w:rsidRPr="00B557BF">
              <w:rPr>
                <w:rFonts w:cstheme="minorHAnsi"/>
                <w:sz w:val="20"/>
              </w:rPr>
              <w:t>diód</w:t>
            </w:r>
            <w:proofErr w:type="spellEnd"/>
            <w:r w:rsidRPr="00B557BF">
              <w:rPr>
                <w:rFonts w:cstheme="minorHAnsi"/>
                <w:sz w:val="20"/>
              </w:rPr>
              <w:t xml:space="preserve"> zielonych, czerwonych lub niebieskich</w:t>
            </w:r>
          </w:p>
        </w:tc>
        <w:tc>
          <w:tcPr>
            <w:tcW w:w="720" w:type="pct"/>
            <w:vAlign w:val="center"/>
          </w:tcPr>
          <w:p w14:paraId="08A511E0" w14:textId="2AFFFDD2"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3FAB7872"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30387E7D"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0259496C"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7960976F" w14:textId="77777777" w:rsidTr="00AE2F2A">
        <w:tc>
          <w:tcPr>
            <w:tcW w:w="248" w:type="pct"/>
            <w:vAlign w:val="center"/>
          </w:tcPr>
          <w:p w14:paraId="75A50025" w14:textId="77945E4A"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10.6.</w:t>
            </w:r>
          </w:p>
        </w:tc>
        <w:tc>
          <w:tcPr>
            <w:tcW w:w="1513" w:type="pct"/>
            <w:shd w:val="clear" w:color="auto" w:fill="auto"/>
            <w:vAlign w:val="center"/>
          </w:tcPr>
          <w:p w14:paraId="56038A98" w14:textId="27283BF3"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Regulacja średnicy pola operacyjnego za pomocą </w:t>
            </w:r>
            <w:proofErr w:type="spellStart"/>
            <w:r w:rsidRPr="00B557BF">
              <w:rPr>
                <w:rFonts w:cstheme="minorHAnsi"/>
                <w:sz w:val="20"/>
              </w:rPr>
              <w:t>sterylizowalnego</w:t>
            </w:r>
            <w:proofErr w:type="spellEnd"/>
            <w:r w:rsidRPr="00B557BF">
              <w:rPr>
                <w:rFonts w:cstheme="minorHAnsi"/>
                <w:sz w:val="20"/>
              </w:rPr>
              <w:t>, wymiennego uchwytu umieszczonego centralnie na środku czaszy lampy</w:t>
            </w:r>
          </w:p>
        </w:tc>
        <w:tc>
          <w:tcPr>
            <w:tcW w:w="720" w:type="pct"/>
            <w:vAlign w:val="center"/>
          </w:tcPr>
          <w:p w14:paraId="60E8CC7F" w14:textId="39B930F0"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5DFA17D3"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5E70E4E0"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2C093C71"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0C9B83B6" w14:textId="77777777" w:rsidTr="00AE2F2A">
        <w:tc>
          <w:tcPr>
            <w:tcW w:w="248" w:type="pct"/>
            <w:vAlign w:val="center"/>
          </w:tcPr>
          <w:p w14:paraId="099E7C1B" w14:textId="45B83955"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10.7.</w:t>
            </w:r>
          </w:p>
        </w:tc>
        <w:tc>
          <w:tcPr>
            <w:tcW w:w="1513" w:type="pct"/>
            <w:shd w:val="clear" w:color="auto" w:fill="auto"/>
            <w:vAlign w:val="center"/>
          </w:tcPr>
          <w:p w14:paraId="200BD82D" w14:textId="4D909243" w:rsidR="00AE2F2A" w:rsidRPr="00B557BF" w:rsidRDefault="00AE2F2A" w:rsidP="00AE2F2A">
            <w:pPr>
              <w:suppressAutoHyphens w:val="0"/>
              <w:spacing w:line="240" w:lineRule="auto"/>
              <w:jc w:val="both"/>
              <w:rPr>
                <w:rFonts w:eastAsia="Calibri"/>
                <w:sz w:val="20"/>
              </w:rPr>
            </w:pPr>
            <w:r w:rsidRPr="00B557BF">
              <w:rPr>
                <w:rFonts w:cstheme="minorHAnsi"/>
                <w:sz w:val="20"/>
              </w:rPr>
              <w:t>Średnica zewnętrzna kopuł nie większa niż 65 cm</w:t>
            </w:r>
          </w:p>
        </w:tc>
        <w:tc>
          <w:tcPr>
            <w:tcW w:w="720" w:type="pct"/>
            <w:vAlign w:val="center"/>
          </w:tcPr>
          <w:p w14:paraId="0170EAF4" w14:textId="10974440"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63F23362"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5DAA1EE7"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6270633A"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2EC0F2C0" w14:textId="77777777" w:rsidTr="00AE2F2A">
        <w:tc>
          <w:tcPr>
            <w:tcW w:w="248" w:type="pct"/>
            <w:vAlign w:val="center"/>
          </w:tcPr>
          <w:p w14:paraId="45189636" w14:textId="3077C1F8"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10.8.</w:t>
            </w:r>
          </w:p>
        </w:tc>
        <w:tc>
          <w:tcPr>
            <w:tcW w:w="1513" w:type="pct"/>
            <w:shd w:val="clear" w:color="auto" w:fill="auto"/>
            <w:vAlign w:val="center"/>
          </w:tcPr>
          <w:p w14:paraId="5B477F31" w14:textId="3E47E048" w:rsidR="00AE2F2A" w:rsidRPr="00B557BF" w:rsidRDefault="00AE2F2A" w:rsidP="00AE2F2A">
            <w:pPr>
              <w:suppressAutoHyphens w:val="0"/>
              <w:spacing w:line="240" w:lineRule="auto"/>
              <w:jc w:val="both"/>
              <w:rPr>
                <w:rFonts w:eastAsia="Calibri"/>
                <w:sz w:val="20"/>
              </w:rPr>
            </w:pPr>
            <w:r w:rsidRPr="00B557BF">
              <w:rPr>
                <w:rFonts w:cstheme="minorHAnsi"/>
                <w:sz w:val="20"/>
              </w:rPr>
              <w:t>Obudowa kopuły wykonana ze stopów aluminium i/lub tworzywa ABS z aluminiowymi segmentami wewnętrznymi odprowadzającymi ciepło</w:t>
            </w:r>
          </w:p>
        </w:tc>
        <w:tc>
          <w:tcPr>
            <w:tcW w:w="720" w:type="pct"/>
            <w:vAlign w:val="center"/>
          </w:tcPr>
          <w:p w14:paraId="60E75204" w14:textId="162215A8"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25424DC7"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7BAE9B77"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748F0BB4"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59565DCF" w14:textId="77777777" w:rsidTr="00AE2F2A">
        <w:tc>
          <w:tcPr>
            <w:tcW w:w="248" w:type="pct"/>
            <w:vAlign w:val="center"/>
          </w:tcPr>
          <w:p w14:paraId="3B2D7B0E" w14:textId="70F57BAB"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10.9.</w:t>
            </w:r>
          </w:p>
        </w:tc>
        <w:tc>
          <w:tcPr>
            <w:tcW w:w="1513" w:type="pct"/>
            <w:shd w:val="clear" w:color="auto" w:fill="auto"/>
            <w:vAlign w:val="center"/>
          </w:tcPr>
          <w:p w14:paraId="5AD6909D" w14:textId="6673F455"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Kopuła przystosowana do współpracy z nawiewem laminarnym poprzez segmentową budowę – nie dopuszcza się lamp w kształcie pełnym </w:t>
            </w:r>
          </w:p>
        </w:tc>
        <w:tc>
          <w:tcPr>
            <w:tcW w:w="720" w:type="pct"/>
            <w:vAlign w:val="center"/>
          </w:tcPr>
          <w:p w14:paraId="7476D0A4" w14:textId="34A58FAB"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0D2F1C37"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635A2E8A"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15B845B1"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2733275D" w14:textId="77777777" w:rsidTr="00AE2F2A">
        <w:tc>
          <w:tcPr>
            <w:tcW w:w="248" w:type="pct"/>
            <w:vAlign w:val="center"/>
          </w:tcPr>
          <w:p w14:paraId="30C2B43A" w14:textId="79288827"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10.10.</w:t>
            </w:r>
          </w:p>
        </w:tc>
        <w:tc>
          <w:tcPr>
            <w:tcW w:w="1513" w:type="pct"/>
            <w:shd w:val="clear" w:color="auto" w:fill="auto"/>
            <w:vAlign w:val="center"/>
          </w:tcPr>
          <w:p w14:paraId="3888E099" w14:textId="5CA37FF0" w:rsidR="00AE2F2A" w:rsidRPr="00B557BF" w:rsidRDefault="00AE2F2A" w:rsidP="00AE2F2A">
            <w:pPr>
              <w:suppressAutoHyphens w:val="0"/>
              <w:spacing w:line="240" w:lineRule="auto"/>
              <w:jc w:val="both"/>
              <w:rPr>
                <w:rFonts w:eastAsia="Calibri"/>
                <w:sz w:val="20"/>
              </w:rPr>
            </w:pPr>
            <w:r w:rsidRPr="00B557BF">
              <w:rPr>
                <w:rFonts w:cstheme="minorHAnsi"/>
                <w:sz w:val="20"/>
              </w:rPr>
              <w:t>Konstrukcja składająca się z minimum 4 segmentów liczonych jako segmenty zewnętrzne i//lub wewnętrzne</w:t>
            </w:r>
          </w:p>
        </w:tc>
        <w:tc>
          <w:tcPr>
            <w:tcW w:w="720" w:type="pct"/>
            <w:vAlign w:val="center"/>
          </w:tcPr>
          <w:p w14:paraId="761D2B04" w14:textId="4E857175"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580825B3"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4B9B1792"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17E42A30"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12237983" w14:textId="77777777" w:rsidTr="00AE2F2A">
        <w:tc>
          <w:tcPr>
            <w:tcW w:w="248" w:type="pct"/>
            <w:vAlign w:val="center"/>
          </w:tcPr>
          <w:p w14:paraId="7079EFE7" w14:textId="3B7A7D4F"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10.11.</w:t>
            </w:r>
          </w:p>
        </w:tc>
        <w:tc>
          <w:tcPr>
            <w:tcW w:w="1513" w:type="pct"/>
            <w:shd w:val="clear" w:color="auto" w:fill="auto"/>
            <w:vAlign w:val="center"/>
          </w:tcPr>
          <w:p w14:paraId="10F557F3" w14:textId="07700D35" w:rsidR="00AE2F2A" w:rsidRPr="00B557BF" w:rsidRDefault="00AE2F2A" w:rsidP="00AE2F2A">
            <w:pPr>
              <w:suppressAutoHyphens w:val="0"/>
              <w:spacing w:line="240" w:lineRule="auto"/>
              <w:jc w:val="both"/>
              <w:rPr>
                <w:rFonts w:eastAsia="Calibri"/>
                <w:sz w:val="20"/>
              </w:rPr>
            </w:pPr>
            <w:r w:rsidRPr="00B557BF">
              <w:rPr>
                <w:rFonts w:cstheme="minorHAnsi"/>
                <w:sz w:val="20"/>
              </w:rPr>
              <w:t>Diody osłonięte osłonami ze szkła akrylowego - osłony zlicowane z powierzchnią obudowy kopuły celem łatwej dezynfekcji – nie dopuszcza się wypukłych lub wklęsłych osłon</w:t>
            </w:r>
          </w:p>
        </w:tc>
        <w:tc>
          <w:tcPr>
            <w:tcW w:w="720" w:type="pct"/>
            <w:vAlign w:val="center"/>
          </w:tcPr>
          <w:p w14:paraId="2F3BAF77" w14:textId="705E6347"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1FC725D3"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3602CEF8"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24CAC63B"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71138E79" w14:textId="77777777" w:rsidTr="00AE2F2A">
        <w:tc>
          <w:tcPr>
            <w:tcW w:w="248" w:type="pct"/>
            <w:vAlign w:val="center"/>
          </w:tcPr>
          <w:p w14:paraId="75F95347" w14:textId="51EA3550"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10.12.</w:t>
            </w:r>
          </w:p>
        </w:tc>
        <w:tc>
          <w:tcPr>
            <w:tcW w:w="1513" w:type="pct"/>
            <w:shd w:val="clear" w:color="auto" w:fill="auto"/>
            <w:vAlign w:val="center"/>
          </w:tcPr>
          <w:p w14:paraId="78FCCFF0" w14:textId="70B756C2" w:rsidR="00AE2F2A" w:rsidRPr="00B557BF" w:rsidRDefault="00AE2F2A" w:rsidP="00AE2F2A">
            <w:pPr>
              <w:suppressAutoHyphens w:val="0"/>
              <w:spacing w:line="240" w:lineRule="auto"/>
              <w:jc w:val="both"/>
              <w:rPr>
                <w:rFonts w:eastAsia="Calibri"/>
                <w:sz w:val="20"/>
              </w:rPr>
            </w:pPr>
            <w:r w:rsidRPr="00B557BF">
              <w:rPr>
                <w:rFonts w:cstheme="minorHAnsi"/>
                <w:sz w:val="20"/>
              </w:rPr>
              <w:t>Średnica odbłyśnika pojedynczej diody min. 2,5 cm</w:t>
            </w:r>
          </w:p>
        </w:tc>
        <w:tc>
          <w:tcPr>
            <w:tcW w:w="720" w:type="pct"/>
            <w:vAlign w:val="center"/>
          </w:tcPr>
          <w:p w14:paraId="15C221DA" w14:textId="70138976"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53995ED1"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3DD761BA"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0ACCE255"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5181058C" w14:textId="77777777" w:rsidTr="00AE2F2A">
        <w:tc>
          <w:tcPr>
            <w:tcW w:w="248" w:type="pct"/>
            <w:vAlign w:val="center"/>
          </w:tcPr>
          <w:p w14:paraId="164DAF9F" w14:textId="073EB4A5"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10.13.</w:t>
            </w:r>
          </w:p>
        </w:tc>
        <w:tc>
          <w:tcPr>
            <w:tcW w:w="1513" w:type="pct"/>
            <w:shd w:val="clear" w:color="auto" w:fill="auto"/>
            <w:vAlign w:val="center"/>
          </w:tcPr>
          <w:p w14:paraId="3D571D63" w14:textId="44884CA2"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Natężenie kopuły głównej min. 120 </w:t>
            </w:r>
            <w:proofErr w:type="spellStart"/>
            <w:r w:rsidRPr="00B557BF">
              <w:rPr>
                <w:rFonts w:cstheme="minorHAnsi"/>
                <w:sz w:val="20"/>
              </w:rPr>
              <w:t>klux</w:t>
            </w:r>
            <w:proofErr w:type="spellEnd"/>
          </w:p>
        </w:tc>
        <w:tc>
          <w:tcPr>
            <w:tcW w:w="720" w:type="pct"/>
            <w:vAlign w:val="center"/>
          </w:tcPr>
          <w:p w14:paraId="520F2266" w14:textId="388D58A6"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29A78F2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1C2C8F4F"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74829AFE"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2AD145A7" w14:textId="77777777" w:rsidTr="00AE2F2A">
        <w:tc>
          <w:tcPr>
            <w:tcW w:w="248" w:type="pct"/>
            <w:vAlign w:val="center"/>
          </w:tcPr>
          <w:p w14:paraId="5DBEAEB0" w14:textId="0C90B03C"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10.14.</w:t>
            </w:r>
          </w:p>
        </w:tc>
        <w:tc>
          <w:tcPr>
            <w:tcW w:w="1513" w:type="pct"/>
            <w:shd w:val="clear" w:color="auto" w:fill="auto"/>
            <w:vAlign w:val="center"/>
          </w:tcPr>
          <w:p w14:paraId="7740862D" w14:textId="3BF0BBF1"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Temperatura barwowa stałą 4300K </w:t>
            </w:r>
          </w:p>
        </w:tc>
        <w:tc>
          <w:tcPr>
            <w:tcW w:w="720" w:type="pct"/>
            <w:vAlign w:val="center"/>
          </w:tcPr>
          <w:p w14:paraId="0168704D" w14:textId="218E979F"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1EA8E881"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50EC6EFC"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196AA1E3"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3D2459CF" w14:textId="77777777" w:rsidTr="00AE2F2A">
        <w:tc>
          <w:tcPr>
            <w:tcW w:w="248" w:type="pct"/>
            <w:vAlign w:val="center"/>
          </w:tcPr>
          <w:p w14:paraId="3969D662" w14:textId="30844AB9"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10.15.</w:t>
            </w:r>
          </w:p>
        </w:tc>
        <w:tc>
          <w:tcPr>
            <w:tcW w:w="1513" w:type="pct"/>
            <w:shd w:val="clear" w:color="auto" w:fill="auto"/>
            <w:vAlign w:val="center"/>
          </w:tcPr>
          <w:p w14:paraId="2C5248B7" w14:textId="1D66E545" w:rsidR="00AE2F2A" w:rsidRPr="00B557BF" w:rsidRDefault="00AE2F2A" w:rsidP="00AE2F2A">
            <w:pPr>
              <w:suppressAutoHyphens w:val="0"/>
              <w:spacing w:line="240" w:lineRule="auto"/>
              <w:jc w:val="both"/>
              <w:rPr>
                <w:rFonts w:eastAsia="Calibri"/>
                <w:sz w:val="20"/>
              </w:rPr>
            </w:pPr>
            <w:r w:rsidRPr="00B557BF">
              <w:rPr>
                <w:rFonts w:cstheme="minorHAnsi"/>
                <w:sz w:val="20"/>
              </w:rPr>
              <w:t>Zakres regulacji średnicy pola bezcieniowego w polu operacyjnym nie mniejszy niż 16 do 28 cm</w:t>
            </w:r>
          </w:p>
        </w:tc>
        <w:tc>
          <w:tcPr>
            <w:tcW w:w="720" w:type="pct"/>
            <w:vAlign w:val="center"/>
          </w:tcPr>
          <w:p w14:paraId="6BBC6986" w14:textId="765B74E4"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362919BD"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61CD3C67"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199325F8"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269F69BE" w14:textId="77777777" w:rsidTr="00AE2F2A">
        <w:tc>
          <w:tcPr>
            <w:tcW w:w="248" w:type="pct"/>
            <w:vAlign w:val="center"/>
          </w:tcPr>
          <w:p w14:paraId="36963550" w14:textId="452AAFF0"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10.16.</w:t>
            </w:r>
          </w:p>
        </w:tc>
        <w:tc>
          <w:tcPr>
            <w:tcW w:w="1513" w:type="pct"/>
            <w:shd w:val="clear" w:color="auto" w:fill="auto"/>
            <w:vAlign w:val="center"/>
          </w:tcPr>
          <w:p w14:paraId="3B88131B" w14:textId="0F763DF1" w:rsidR="00AE2F2A" w:rsidRPr="00B557BF" w:rsidRDefault="00AE2F2A" w:rsidP="00AE2F2A">
            <w:pPr>
              <w:suppressAutoHyphens w:val="0"/>
              <w:spacing w:line="240" w:lineRule="auto"/>
              <w:jc w:val="both"/>
              <w:rPr>
                <w:rFonts w:eastAsia="Calibri"/>
                <w:sz w:val="20"/>
              </w:rPr>
            </w:pPr>
            <w:r w:rsidRPr="00B557BF">
              <w:rPr>
                <w:rFonts w:cstheme="minorHAnsi"/>
                <w:sz w:val="20"/>
              </w:rPr>
              <w:t>Współczynnik oddawania barw dla kopuły głównej Ra nie mniejszy niż 95</w:t>
            </w:r>
          </w:p>
        </w:tc>
        <w:tc>
          <w:tcPr>
            <w:tcW w:w="720" w:type="pct"/>
            <w:vAlign w:val="center"/>
          </w:tcPr>
          <w:p w14:paraId="6E51D2DD" w14:textId="2DA04FA2"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5413633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06D31E37"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6C3ACB8A"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14325383" w14:textId="77777777" w:rsidTr="00AE2F2A">
        <w:tc>
          <w:tcPr>
            <w:tcW w:w="248" w:type="pct"/>
            <w:vAlign w:val="center"/>
          </w:tcPr>
          <w:p w14:paraId="4CA85432" w14:textId="4AC147C6"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10.17.</w:t>
            </w:r>
          </w:p>
        </w:tc>
        <w:tc>
          <w:tcPr>
            <w:tcW w:w="1513" w:type="pct"/>
            <w:shd w:val="clear" w:color="auto" w:fill="auto"/>
            <w:vAlign w:val="center"/>
          </w:tcPr>
          <w:p w14:paraId="70B2E883" w14:textId="46331108" w:rsidR="00AE2F2A" w:rsidRPr="00B557BF" w:rsidRDefault="00AE2F2A" w:rsidP="00AE2F2A">
            <w:pPr>
              <w:suppressAutoHyphens w:val="0"/>
              <w:spacing w:line="240" w:lineRule="auto"/>
              <w:jc w:val="both"/>
              <w:rPr>
                <w:rFonts w:eastAsia="Calibri"/>
                <w:sz w:val="20"/>
              </w:rPr>
            </w:pPr>
            <w:r w:rsidRPr="00B557BF">
              <w:rPr>
                <w:rFonts w:cstheme="minorHAnsi"/>
                <w:sz w:val="20"/>
              </w:rPr>
              <w:t>Wgłębność oświetlenia L1+L2 nie mniejsza niż 120 cm</w:t>
            </w:r>
          </w:p>
        </w:tc>
        <w:tc>
          <w:tcPr>
            <w:tcW w:w="720" w:type="pct"/>
            <w:vAlign w:val="center"/>
          </w:tcPr>
          <w:p w14:paraId="1A8EEE71" w14:textId="7A1BB69D"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785E1A79"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4D2A815A"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72B13B06"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0F0C09D4" w14:textId="77777777" w:rsidTr="00AE2F2A">
        <w:tc>
          <w:tcPr>
            <w:tcW w:w="248" w:type="pct"/>
            <w:vAlign w:val="center"/>
          </w:tcPr>
          <w:p w14:paraId="69BA85A7" w14:textId="412B0FD7"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lastRenderedPageBreak/>
              <w:t>10.18.</w:t>
            </w:r>
          </w:p>
        </w:tc>
        <w:tc>
          <w:tcPr>
            <w:tcW w:w="1513" w:type="pct"/>
            <w:shd w:val="clear" w:color="auto" w:fill="auto"/>
            <w:vAlign w:val="center"/>
          </w:tcPr>
          <w:p w14:paraId="33A6594C" w14:textId="30212883" w:rsidR="00AE2F2A" w:rsidRPr="00B557BF" w:rsidRDefault="00AE2F2A" w:rsidP="00AE2F2A">
            <w:pPr>
              <w:suppressAutoHyphens w:val="0"/>
              <w:spacing w:line="240" w:lineRule="auto"/>
              <w:jc w:val="both"/>
              <w:rPr>
                <w:rFonts w:eastAsia="Calibri"/>
                <w:sz w:val="20"/>
              </w:rPr>
            </w:pPr>
            <w:r w:rsidRPr="00B557BF">
              <w:rPr>
                <w:rFonts w:cstheme="minorHAnsi"/>
                <w:color w:val="000000"/>
                <w:sz w:val="20"/>
              </w:rPr>
              <w:t>Wartość oświetlenia po przysłonięciu jedną maską [%]- nie mniej niż 45%</w:t>
            </w:r>
          </w:p>
        </w:tc>
        <w:tc>
          <w:tcPr>
            <w:tcW w:w="720" w:type="pct"/>
            <w:vAlign w:val="center"/>
          </w:tcPr>
          <w:p w14:paraId="0FBC753B" w14:textId="1439B127"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4BEA09E3"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6C8A1EC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09CCC0C5"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5D345D5D" w14:textId="77777777" w:rsidTr="00AE2F2A">
        <w:tc>
          <w:tcPr>
            <w:tcW w:w="248" w:type="pct"/>
            <w:vAlign w:val="center"/>
          </w:tcPr>
          <w:p w14:paraId="5BE1CFB3" w14:textId="29B1B530"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10.19.</w:t>
            </w:r>
          </w:p>
        </w:tc>
        <w:tc>
          <w:tcPr>
            <w:tcW w:w="1513" w:type="pct"/>
            <w:shd w:val="clear" w:color="auto" w:fill="auto"/>
            <w:vAlign w:val="center"/>
          </w:tcPr>
          <w:p w14:paraId="00E9DD06" w14:textId="031C03CF" w:rsidR="00AE2F2A" w:rsidRPr="00B557BF" w:rsidRDefault="00AE2F2A" w:rsidP="00AE2F2A">
            <w:pPr>
              <w:suppressAutoHyphens w:val="0"/>
              <w:spacing w:line="240" w:lineRule="auto"/>
              <w:jc w:val="both"/>
              <w:rPr>
                <w:rFonts w:eastAsia="Calibri"/>
                <w:sz w:val="20"/>
              </w:rPr>
            </w:pPr>
            <w:r w:rsidRPr="00B557BF">
              <w:rPr>
                <w:rFonts w:cstheme="minorHAnsi"/>
                <w:color w:val="000000"/>
                <w:sz w:val="20"/>
              </w:rPr>
              <w:t>Wartość oświetlenia po przysłonięciu dwiema maskami [%] - nie mniej niż 47%</w:t>
            </w:r>
          </w:p>
        </w:tc>
        <w:tc>
          <w:tcPr>
            <w:tcW w:w="720" w:type="pct"/>
            <w:vAlign w:val="center"/>
          </w:tcPr>
          <w:p w14:paraId="26D0DE3D" w14:textId="044DF26C"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35EA8056"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004A2EBD"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38EFA908"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33BFD5A6" w14:textId="77777777" w:rsidTr="00AE2F2A">
        <w:tc>
          <w:tcPr>
            <w:tcW w:w="248" w:type="pct"/>
            <w:vAlign w:val="center"/>
          </w:tcPr>
          <w:p w14:paraId="3CEEAF9F" w14:textId="54AB8EFA"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10.20.</w:t>
            </w:r>
          </w:p>
        </w:tc>
        <w:tc>
          <w:tcPr>
            <w:tcW w:w="1513" w:type="pct"/>
            <w:shd w:val="clear" w:color="auto" w:fill="auto"/>
            <w:vAlign w:val="center"/>
          </w:tcPr>
          <w:p w14:paraId="2BD443C0" w14:textId="64CAC3FC"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Kopuła lampy wyposażona minimum trzy uchwytów umieszczonych na zewnętrznych poszczególnych segmentach lampy umożliwiające łatwe i szybkie ustawienie lamy niezależnie od jej położenia. </w:t>
            </w:r>
            <w:r w:rsidRPr="00B557BF">
              <w:rPr>
                <w:rFonts w:cstheme="minorHAnsi"/>
                <w:color w:val="000000"/>
                <w:sz w:val="20"/>
              </w:rPr>
              <w:t>Uchwyty wykonane jako osobny prętowy uchwyt  z otworem umożliwiającym wsunięcie całej dłoni  i jej zaciśnięcie co umożliwia pewny chwyt  podczas przemieszczania kopuły  lub jako uchwyty zintegrowane z segmentami każdej z kopuł także wyposażone w otwory umożliwiające wsunięcie całej dłoni co umożliwia pewny chwyt podczas przemieszczania kopuły.</w:t>
            </w:r>
          </w:p>
        </w:tc>
        <w:tc>
          <w:tcPr>
            <w:tcW w:w="720" w:type="pct"/>
            <w:vAlign w:val="center"/>
          </w:tcPr>
          <w:p w14:paraId="0937E030" w14:textId="3D59D720"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3FA05732"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053DF721"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353E57EC"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24AA8DD1" w14:textId="77777777" w:rsidTr="00AE2F2A">
        <w:tc>
          <w:tcPr>
            <w:tcW w:w="248" w:type="pct"/>
            <w:vAlign w:val="center"/>
          </w:tcPr>
          <w:p w14:paraId="6173FDC5" w14:textId="68156C7D"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10.21.</w:t>
            </w:r>
          </w:p>
        </w:tc>
        <w:tc>
          <w:tcPr>
            <w:tcW w:w="1513" w:type="pct"/>
            <w:shd w:val="clear" w:color="auto" w:fill="auto"/>
            <w:vAlign w:val="center"/>
          </w:tcPr>
          <w:p w14:paraId="39DB5ECF" w14:textId="51CD85B2" w:rsidR="00AE2F2A" w:rsidRPr="00B557BF" w:rsidRDefault="00AE2F2A" w:rsidP="00AE2F2A">
            <w:pPr>
              <w:suppressAutoHyphens w:val="0"/>
              <w:spacing w:line="240" w:lineRule="auto"/>
              <w:jc w:val="both"/>
              <w:rPr>
                <w:rFonts w:eastAsia="Calibri"/>
                <w:sz w:val="20"/>
              </w:rPr>
            </w:pPr>
            <w:r w:rsidRPr="00B557BF">
              <w:rPr>
                <w:rFonts w:cstheme="minorHAnsi"/>
                <w:sz w:val="20"/>
              </w:rPr>
              <w:t>Mocowanie kopuły na podwójnym ramieniu o łącznym zasięgu min. 160 cm</w:t>
            </w:r>
          </w:p>
        </w:tc>
        <w:tc>
          <w:tcPr>
            <w:tcW w:w="720" w:type="pct"/>
            <w:vAlign w:val="center"/>
          </w:tcPr>
          <w:p w14:paraId="2FD108C9" w14:textId="3A9EC1D0"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014ADBD8"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2FE09243"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5557CEEF"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040E664E" w14:textId="77777777" w:rsidTr="00AE2F2A">
        <w:tc>
          <w:tcPr>
            <w:tcW w:w="248" w:type="pct"/>
            <w:vAlign w:val="center"/>
          </w:tcPr>
          <w:p w14:paraId="3E0F44C5" w14:textId="4644F78A"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10.22.</w:t>
            </w:r>
          </w:p>
        </w:tc>
        <w:tc>
          <w:tcPr>
            <w:tcW w:w="1513" w:type="pct"/>
            <w:shd w:val="clear" w:color="auto" w:fill="auto"/>
            <w:vAlign w:val="center"/>
          </w:tcPr>
          <w:p w14:paraId="6ACE1C18" w14:textId="548EE4C4"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Możliwość obrotu ramieniu stałego o </w:t>
            </w:r>
            <w:r w:rsidRPr="00B557BF">
              <w:rPr>
                <w:rFonts w:cstheme="minorHAnsi"/>
                <w:color w:val="000000"/>
                <w:sz w:val="20"/>
              </w:rPr>
              <w:t xml:space="preserve">min. 360° </w:t>
            </w:r>
            <w:r w:rsidRPr="00B557BF">
              <w:rPr>
                <w:rFonts w:cstheme="minorHAnsi"/>
                <w:sz w:val="20"/>
              </w:rPr>
              <w:t>wokół mocowania głównego</w:t>
            </w:r>
          </w:p>
        </w:tc>
        <w:tc>
          <w:tcPr>
            <w:tcW w:w="720" w:type="pct"/>
            <w:vAlign w:val="center"/>
          </w:tcPr>
          <w:p w14:paraId="0018BF75" w14:textId="777E2492"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50758CFF"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48AEF3E5"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7ACF76D3"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602F7F07" w14:textId="77777777" w:rsidTr="00AE2F2A">
        <w:tc>
          <w:tcPr>
            <w:tcW w:w="248" w:type="pct"/>
            <w:vAlign w:val="center"/>
          </w:tcPr>
          <w:p w14:paraId="3777764F" w14:textId="697F5168"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10.23.</w:t>
            </w:r>
          </w:p>
        </w:tc>
        <w:tc>
          <w:tcPr>
            <w:tcW w:w="1513" w:type="pct"/>
            <w:shd w:val="clear" w:color="auto" w:fill="auto"/>
            <w:vAlign w:val="center"/>
          </w:tcPr>
          <w:p w14:paraId="7D028279" w14:textId="08EB0AA6" w:rsidR="00AE2F2A" w:rsidRPr="00B557BF" w:rsidRDefault="00AE2F2A" w:rsidP="00AE2F2A">
            <w:pPr>
              <w:suppressAutoHyphens w:val="0"/>
              <w:spacing w:line="240" w:lineRule="auto"/>
              <w:jc w:val="both"/>
              <w:rPr>
                <w:rFonts w:eastAsia="Calibri"/>
                <w:sz w:val="20"/>
              </w:rPr>
            </w:pPr>
            <w:r w:rsidRPr="00B557BF">
              <w:rPr>
                <w:rFonts w:cstheme="minorHAnsi"/>
                <w:sz w:val="20"/>
              </w:rPr>
              <w:t>Możliwość obrotu ramienia uchylnego o min</w:t>
            </w:r>
            <w:r w:rsidRPr="00B557BF">
              <w:rPr>
                <w:rFonts w:cstheme="minorHAnsi"/>
                <w:color w:val="000000"/>
                <w:sz w:val="20"/>
              </w:rPr>
              <w:t xml:space="preserve">. 360° </w:t>
            </w:r>
            <w:r w:rsidRPr="00B557BF">
              <w:rPr>
                <w:rFonts w:cstheme="minorHAnsi"/>
                <w:sz w:val="20"/>
              </w:rPr>
              <w:t>wokół przegubu łączącego ramiona</w:t>
            </w:r>
          </w:p>
        </w:tc>
        <w:tc>
          <w:tcPr>
            <w:tcW w:w="720" w:type="pct"/>
            <w:vAlign w:val="center"/>
          </w:tcPr>
          <w:p w14:paraId="64544AA0" w14:textId="3D4DF757"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10BFC0E8"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27584386"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00232AD9"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78A432F2" w14:textId="77777777" w:rsidTr="00AE2F2A">
        <w:tc>
          <w:tcPr>
            <w:tcW w:w="248" w:type="pct"/>
            <w:vAlign w:val="center"/>
          </w:tcPr>
          <w:p w14:paraId="1929123A" w14:textId="6C27D030"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10.24.</w:t>
            </w:r>
          </w:p>
        </w:tc>
        <w:tc>
          <w:tcPr>
            <w:tcW w:w="1513" w:type="pct"/>
            <w:shd w:val="clear" w:color="auto" w:fill="auto"/>
            <w:vAlign w:val="center"/>
          </w:tcPr>
          <w:p w14:paraId="57AD0566" w14:textId="3C0434CF"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Możliwość obrotu o </w:t>
            </w:r>
            <w:r w:rsidRPr="00B557BF">
              <w:rPr>
                <w:rFonts w:cstheme="minorHAnsi"/>
                <w:color w:val="000000"/>
                <w:sz w:val="20"/>
              </w:rPr>
              <w:t xml:space="preserve">min.360° </w:t>
            </w:r>
            <w:r w:rsidRPr="00B557BF">
              <w:rPr>
                <w:rFonts w:cstheme="minorHAnsi"/>
                <w:sz w:val="20"/>
              </w:rPr>
              <w:t>na przegubie łączącym ramię kopuły z ramieniem uchylnym</w:t>
            </w:r>
          </w:p>
        </w:tc>
        <w:tc>
          <w:tcPr>
            <w:tcW w:w="720" w:type="pct"/>
            <w:vAlign w:val="center"/>
          </w:tcPr>
          <w:p w14:paraId="23B4FB17" w14:textId="731699A5"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71115D72"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423AD22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659DFA9D"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3CDAB35F" w14:textId="77777777" w:rsidTr="00AE2F2A">
        <w:tc>
          <w:tcPr>
            <w:tcW w:w="248" w:type="pct"/>
            <w:vAlign w:val="center"/>
          </w:tcPr>
          <w:p w14:paraId="4E436CEB" w14:textId="2D6F1357"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10.25.</w:t>
            </w:r>
          </w:p>
        </w:tc>
        <w:tc>
          <w:tcPr>
            <w:tcW w:w="1513" w:type="pct"/>
            <w:shd w:val="clear" w:color="auto" w:fill="auto"/>
            <w:vAlign w:val="center"/>
          </w:tcPr>
          <w:p w14:paraId="0BB648B8" w14:textId="086AAD03" w:rsidR="00AE2F2A" w:rsidRPr="00B557BF" w:rsidRDefault="00AE2F2A" w:rsidP="00AE2F2A">
            <w:pPr>
              <w:suppressAutoHyphens w:val="0"/>
              <w:spacing w:line="240" w:lineRule="auto"/>
              <w:jc w:val="both"/>
              <w:rPr>
                <w:rFonts w:eastAsia="Calibri"/>
                <w:sz w:val="20"/>
              </w:rPr>
            </w:pPr>
            <w:r w:rsidRPr="00B557BF">
              <w:rPr>
                <w:rFonts w:cstheme="minorHAnsi"/>
                <w:sz w:val="20"/>
              </w:rPr>
              <w:t>Regulacja natężenia światła w zakresie min. 25 do 100% umieszczone na sterowniku kopuły mocowanym na ramieniu oraz z pilota bezprzewodowego – regulacja w minimum 10 stopniach elektroniczna</w:t>
            </w:r>
          </w:p>
        </w:tc>
        <w:tc>
          <w:tcPr>
            <w:tcW w:w="720" w:type="pct"/>
            <w:vAlign w:val="center"/>
          </w:tcPr>
          <w:p w14:paraId="6B106A0C" w14:textId="4511555D"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6FC138D4"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62AE2190"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4D4A7797"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1A0D1265" w14:textId="77777777" w:rsidTr="00AE2F2A">
        <w:tc>
          <w:tcPr>
            <w:tcW w:w="248" w:type="pct"/>
            <w:vAlign w:val="center"/>
          </w:tcPr>
          <w:p w14:paraId="2D202359" w14:textId="211CA135"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10.26.</w:t>
            </w:r>
          </w:p>
        </w:tc>
        <w:tc>
          <w:tcPr>
            <w:tcW w:w="1513" w:type="pct"/>
            <w:shd w:val="clear" w:color="auto" w:fill="auto"/>
            <w:vAlign w:val="center"/>
          </w:tcPr>
          <w:p w14:paraId="44F8CD05" w14:textId="7F7C0E53" w:rsidR="00AE2F2A" w:rsidRPr="00B557BF" w:rsidRDefault="00AE2F2A" w:rsidP="00AE2F2A">
            <w:pPr>
              <w:suppressAutoHyphens w:val="0"/>
              <w:spacing w:line="240" w:lineRule="auto"/>
              <w:jc w:val="both"/>
              <w:rPr>
                <w:rFonts w:eastAsia="Calibri"/>
                <w:sz w:val="20"/>
              </w:rPr>
            </w:pPr>
            <w:r w:rsidRPr="00B557BF">
              <w:rPr>
                <w:rFonts w:cstheme="minorHAnsi"/>
                <w:sz w:val="20"/>
              </w:rPr>
              <w:t>Kopuła posiadająca ergonomiczny panel sterowania w kształcie prostokąta umożliwiający jego pewny chwyt i wybranie żądanej funkcji bez ryzyka zmiany położenia kopuły umiejscowiony na ramieniu – nie dopuszcza się paneli montowanych bezpośrednio do lub na kopule</w:t>
            </w:r>
          </w:p>
        </w:tc>
        <w:tc>
          <w:tcPr>
            <w:tcW w:w="720" w:type="pct"/>
            <w:vAlign w:val="center"/>
          </w:tcPr>
          <w:p w14:paraId="17DE21CB" w14:textId="4504A587"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3FC32E94"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3DDEC8B2"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26C621D8"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30F455F8" w14:textId="77777777" w:rsidTr="00AE2F2A">
        <w:tc>
          <w:tcPr>
            <w:tcW w:w="248" w:type="pct"/>
            <w:vAlign w:val="center"/>
          </w:tcPr>
          <w:p w14:paraId="028765A4" w14:textId="38D79CC2"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10.26.</w:t>
            </w:r>
          </w:p>
        </w:tc>
        <w:tc>
          <w:tcPr>
            <w:tcW w:w="1513" w:type="pct"/>
            <w:shd w:val="clear" w:color="auto" w:fill="auto"/>
            <w:vAlign w:val="center"/>
          </w:tcPr>
          <w:p w14:paraId="553E75DF" w14:textId="77777777" w:rsidR="00AE2F2A" w:rsidRPr="00B557BF" w:rsidRDefault="00AE2F2A" w:rsidP="00AE2F2A">
            <w:pPr>
              <w:pStyle w:val="Style35"/>
              <w:widowControl/>
              <w:spacing w:line="240" w:lineRule="auto"/>
              <w:ind w:right="58"/>
              <w:rPr>
                <w:rFonts w:asciiTheme="minorHAnsi" w:hAnsiTheme="minorHAnsi" w:cstheme="minorHAnsi"/>
                <w:sz w:val="20"/>
                <w:szCs w:val="20"/>
              </w:rPr>
            </w:pPr>
            <w:r w:rsidRPr="00B557BF">
              <w:rPr>
                <w:rFonts w:asciiTheme="minorHAnsi" w:hAnsiTheme="minorHAnsi" w:cstheme="minorHAnsi"/>
                <w:sz w:val="20"/>
                <w:szCs w:val="20"/>
              </w:rPr>
              <w:t>Panel sterowniczy posiadający minimum następujące funkcje:</w:t>
            </w:r>
          </w:p>
          <w:p w14:paraId="583CBF42" w14:textId="77777777" w:rsidR="00AE2F2A" w:rsidRPr="00B557BF" w:rsidRDefault="00AE2F2A" w:rsidP="00AE2F2A">
            <w:pPr>
              <w:pStyle w:val="Style35"/>
              <w:widowControl/>
              <w:spacing w:line="240" w:lineRule="auto"/>
              <w:ind w:right="58"/>
              <w:rPr>
                <w:rFonts w:asciiTheme="minorHAnsi" w:hAnsiTheme="minorHAnsi" w:cstheme="minorHAnsi"/>
                <w:sz w:val="20"/>
                <w:szCs w:val="20"/>
              </w:rPr>
            </w:pPr>
            <w:r w:rsidRPr="00B557BF">
              <w:rPr>
                <w:rFonts w:asciiTheme="minorHAnsi" w:hAnsiTheme="minorHAnsi" w:cstheme="minorHAnsi"/>
                <w:sz w:val="20"/>
                <w:szCs w:val="20"/>
              </w:rPr>
              <w:t>- włączenie/wyłączenie lampy</w:t>
            </w:r>
          </w:p>
          <w:p w14:paraId="2D821940" w14:textId="77777777" w:rsidR="00AE2F2A" w:rsidRPr="00B557BF" w:rsidRDefault="00AE2F2A" w:rsidP="00AE2F2A">
            <w:pPr>
              <w:pStyle w:val="Style35"/>
              <w:widowControl/>
              <w:spacing w:line="240" w:lineRule="auto"/>
              <w:ind w:right="58"/>
              <w:rPr>
                <w:rFonts w:asciiTheme="minorHAnsi" w:hAnsiTheme="minorHAnsi" w:cstheme="minorHAnsi"/>
                <w:sz w:val="20"/>
                <w:szCs w:val="20"/>
              </w:rPr>
            </w:pPr>
            <w:r w:rsidRPr="00B557BF">
              <w:rPr>
                <w:rFonts w:asciiTheme="minorHAnsi" w:hAnsiTheme="minorHAnsi" w:cstheme="minorHAnsi"/>
                <w:sz w:val="20"/>
                <w:szCs w:val="20"/>
              </w:rPr>
              <w:t xml:space="preserve">- regulację natężenia oświetlenia </w:t>
            </w:r>
          </w:p>
          <w:p w14:paraId="1F52F9DB" w14:textId="730F70A8"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 włączenie/wyłączenie funkcji </w:t>
            </w:r>
            <w:proofErr w:type="spellStart"/>
            <w:r w:rsidRPr="00B557BF">
              <w:rPr>
                <w:rFonts w:cstheme="minorHAnsi"/>
                <w:sz w:val="20"/>
              </w:rPr>
              <w:t>endo</w:t>
            </w:r>
            <w:proofErr w:type="spellEnd"/>
          </w:p>
        </w:tc>
        <w:tc>
          <w:tcPr>
            <w:tcW w:w="720" w:type="pct"/>
            <w:vAlign w:val="center"/>
          </w:tcPr>
          <w:p w14:paraId="4D47FFA8" w14:textId="5E4F1697"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5E27AA3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32BB010A"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4B23A16B"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18D8AB19" w14:textId="77777777" w:rsidTr="00AE2F2A">
        <w:tc>
          <w:tcPr>
            <w:tcW w:w="248" w:type="pct"/>
            <w:vAlign w:val="center"/>
          </w:tcPr>
          <w:p w14:paraId="2892EB9A" w14:textId="307EA7F6"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10.28.</w:t>
            </w:r>
          </w:p>
        </w:tc>
        <w:tc>
          <w:tcPr>
            <w:tcW w:w="1513" w:type="pct"/>
            <w:shd w:val="clear" w:color="auto" w:fill="auto"/>
            <w:vAlign w:val="center"/>
          </w:tcPr>
          <w:p w14:paraId="27654AFD" w14:textId="3261D704" w:rsidR="00AE2F2A" w:rsidRPr="00B557BF" w:rsidRDefault="00AE2F2A" w:rsidP="00AE2F2A">
            <w:pPr>
              <w:suppressAutoHyphens w:val="0"/>
              <w:spacing w:line="240" w:lineRule="auto"/>
              <w:jc w:val="both"/>
              <w:rPr>
                <w:rFonts w:eastAsia="Calibri"/>
                <w:sz w:val="20"/>
              </w:rPr>
            </w:pPr>
            <w:r w:rsidRPr="00B557BF">
              <w:rPr>
                <w:rFonts w:cstheme="minorHAnsi"/>
                <w:sz w:val="20"/>
              </w:rPr>
              <w:t xml:space="preserve">Funkcja  oświetlenia </w:t>
            </w:r>
            <w:proofErr w:type="spellStart"/>
            <w:r w:rsidRPr="00B557BF">
              <w:rPr>
                <w:rFonts w:cstheme="minorHAnsi"/>
                <w:sz w:val="20"/>
              </w:rPr>
              <w:t>endo</w:t>
            </w:r>
            <w:proofErr w:type="spellEnd"/>
            <w:r w:rsidRPr="00B557BF">
              <w:rPr>
                <w:rFonts w:cstheme="minorHAnsi"/>
                <w:sz w:val="20"/>
              </w:rPr>
              <w:t xml:space="preserve"> w postaci światła typu LED (minimum 8 diod rozlokowanych wokół uchwytu </w:t>
            </w:r>
            <w:r w:rsidRPr="00B557BF">
              <w:rPr>
                <w:rFonts w:cstheme="minorHAnsi"/>
                <w:sz w:val="20"/>
              </w:rPr>
              <w:lastRenderedPageBreak/>
              <w:t xml:space="preserve">sterylizowanego jako pojedynczy rząd lub jako grupy diod). Oświetlenie </w:t>
            </w:r>
            <w:proofErr w:type="spellStart"/>
            <w:r w:rsidRPr="00B557BF">
              <w:rPr>
                <w:rFonts w:cstheme="minorHAnsi"/>
                <w:sz w:val="20"/>
              </w:rPr>
              <w:t>endo</w:t>
            </w:r>
            <w:proofErr w:type="spellEnd"/>
            <w:r w:rsidRPr="00B557BF">
              <w:rPr>
                <w:rFonts w:cstheme="minorHAnsi"/>
                <w:sz w:val="20"/>
              </w:rPr>
              <w:t xml:space="preserve">  uruchamiane z pilota i panelu sterowniczego umieszczonego na ramieniu. Oświetlenie </w:t>
            </w:r>
            <w:proofErr w:type="spellStart"/>
            <w:r w:rsidRPr="00B557BF">
              <w:rPr>
                <w:rFonts w:cstheme="minorHAnsi"/>
                <w:sz w:val="20"/>
              </w:rPr>
              <w:t>endo</w:t>
            </w:r>
            <w:proofErr w:type="spellEnd"/>
            <w:r w:rsidRPr="00B557BF">
              <w:rPr>
                <w:rFonts w:cstheme="minorHAnsi"/>
                <w:sz w:val="20"/>
              </w:rPr>
              <w:t xml:space="preserve"> z regulacją natężenia.</w:t>
            </w:r>
          </w:p>
        </w:tc>
        <w:tc>
          <w:tcPr>
            <w:tcW w:w="720" w:type="pct"/>
            <w:vAlign w:val="center"/>
          </w:tcPr>
          <w:p w14:paraId="73FA8FCB" w14:textId="1B2283F0"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lastRenderedPageBreak/>
              <w:t>TAK</w:t>
            </w:r>
          </w:p>
        </w:tc>
        <w:tc>
          <w:tcPr>
            <w:tcW w:w="569" w:type="pct"/>
          </w:tcPr>
          <w:p w14:paraId="6E6B4E50"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25A83EBD"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427B8CE3"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6813B89D" w14:textId="77777777" w:rsidTr="00AE2F2A">
        <w:tc>
          <w:tcPr>
            <w:tcW w:w="248" w:type="pct"/>
            <w:vAlign w:val="center"/>
          </w:tcPr>
          <w:p w14:paraId="4B288E43" w14:textId="2A57EFA6"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10.29.</w:t>
            </w:r>
          </w:p>
        </w:tc>
        <w:tc>
          <w:tcPr>
            <w:tcW w:w="1513" w:type="pct"/>
            <w:shd w:val="clear" w:color="auto" w:fill="auto"/>
            <w:vAlign w:val="center"/>
          </w:tcPr>
          <w:p w14:paraId="6DE6724F" w14:textId="6E828333" w:rsidR="00AE2F2A" w:rsidRPr="00B557BF" w:rsidRDefault="00AE2F2A" w:rsidP="00AE2F2A">
            <w:pPr>
              <w:suppressAutoHyphens w:val="0"/>
              <w:spacing w:line="240" w:lineRule="auto"/>
              <w:jc w:val="both"/>
              <w:rPr>
                <w:rFonts w:eastAsia="Calibri"/>
                <w:sz w:val="20"/>
              </w:rPr>
            </w:pPr>
            <w:r w:rsidRPr="00B557BF">
              <w:rPr>
                <w:rFonts w:cstheme="minorHAnsi"/>
                <w:sz w:val="20"/>
              </w:rPr>
              <w:t>Żywotność układu świetlnego min. 40000h</w:t>
            </w:r>
          </w:p>
        </w:tc>
        <w:tc>
          <w:tcPr>
            <w:tcW w:w="720" w:type="pct"/>
            <w:vAlign w:val="center"/>
          </w:tcPr>
          <w:p w14:paraId="3CBC35F6" w14:textId="162C42F1"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1B6F028D"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0CC18915"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77B4A465"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505D32EF" w14:textId="77777777" w:rsidTr="00AE2F2A">
        <w:tc>
          <w:tcPr>
            <w:tcW w:w="248" w:type="pct"/>
            <w:vAlign w:val="center"/>
          </w:tcPr>
          <w:p w14:paraId="579E5E0A" w14:textId="5524980F"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10.30.</w:t>
            </w:r>
          </w:p>
        </w:tc>
        <w:tc>
          <w:tcPr>
            <w:tcW w:w="1513" w:type="pct"/>
            <w:shd w:val="clear" w:color="auto" w:fill="auto"/>
            <w:vAlign w:val="center"/>
          </w:tcPr>
          <w:p w14:paraId="718A7AE6" w14:textId="1FF0380F" w:rsidR="00AE2F2A" w:rsidRPr="00B557BF" w:rsidRDefault="00AE2F2A" w:rsidP="00AE2F2A">
            <w:pPr>
              <w:suppressAutoHyphens w:val="0"/>
              <w:spacing w:line="240" w:lineRule="auto"/>
              <w:jc w:val="both"/>
              <w:rPr>
                <w:rFonts w:eastAsia="Calibri"/>
                <w:sz w:val="20"/>
              </w:rPr>
            </w:pPr>
            <w:r w:rsidRPr="00B557BF">
              <w:rPr>
                <w:rFonts w:cstheme="minorHAnsi"/>
                <w:sz w:val="20"/>
              </w:rPr>
              <w:t>Wielkość napromieniowania maksymalnie 310 w/m2</w:t>
            </w:r>
          </w:p>
        </w:tc>
        <w:tc>
          <w:tcPr>
            <w:tcW w:w="720" w:type="pct"/>
            <w:vAlign w:val="center"/>
          </w:tcPr>
          <w:p w14:paraId="6899BE84" w14:textId="3B10C63B"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6D2EBC9F"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35070477"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694327DD"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2763E625" w14:textId="77777777" w:rsidTr="00AE2F2A">
        <w:tc>
          <w:tcPr>
            <w:tcW w:w="248" w:type="pct"/>
            <w:vAlign w:val="center"/>
          </w:tcPr>
          <w:p w14:paraId="3F931A43" w14:textId="706A6378"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10.31.</w:t>
            </w:r>
          </w:p>
        </w:tc>
        <w:tc>
          <w:tcPr>
            <w:tcW w:w="1513" w:type="pct"/>
            <w:shd w:val="clear" w:color="auto" w:fill="auto"/>
          </w:tcPr>
          <w:p w14:paraId="09634686" w14:textId="619CFCCC" w:rsidR="00AE2F2A" w:rsidRPr="00B557BF" w:rsidRDefault="00AE2F2A" w:rsidP="00AE2F2A">
            <w:pPr>
              <w:suppressAutoHyphens w:val="0"/>
              <w:spacing w:line="240" w:lineRule="auto"/>
              <w:jc w:val="both"/>
              <w:rPr>
                <w:rFonts w:eastAsia="Calibri"/>
                <w:sz w:val="20"/>
              </w:rPr>
            </w:pPr>
            <w:r w:rsidRPr="00B557BF">
              <w:rPr>
                <w:rFonts w:cstheme="minorHAnsi"/>
                <w:sz w:val="20"/>
              </w:rPr>
              <w:t>W wyposażeniu kopuły  min. 1 uchwyt sterylizacyjny</w:t>
            </w:r>
          </w:p>
        </w:tc>
        <w:tc>
          <w:tcPr>
            <w:tcW w:w="720" w:type="pct"/>
            <w:vAlign w:val="center"/>
          </w:tcPr>
          <w:p w14:paraId="40952F6A" w14:textId="0D91A57F"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3648B9D8"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1F0E601F"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058A5823"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0D31A8FD" w14:textId="77777777" w:rsidTr="00AE2F2A">
        <w:tc>
          <w:tcPr>
            <w:tcW w:w="248" w:type="pct"/>
            <w:vAlign w:val="center"/>
          </w:tcPr>
          <w:p w14:paraId="3E80F275" w14:textId="3A5DEC56"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10.32.</w:t>
            </w:r>
          </w:p>
        </w:tc>
        <w:tc>
          <w:tcPr>
            <w:tcW w:w="1513" w:type="pct"/>
            <w:shd w:val="clear" w:color="auto" w:fill="auto"/>
            <w:vAlign w:val="center"/>
          </w:tcPr>
          <w:p w14:paraId="73E2443F" w14:textId="77399501" w:rsidR="00AE2F2A" w:rsidRPr="00B557BF" w:rsidRDefault="00AE2F2A" w:rsidP="00AE2F2A">
            <w:pPr>
              <w:suppressAutoHyphens w:val="0"/>
              <w:spacing w:line="240" w:lineRule="auto"/>
              <w:jc w:val="both"/>
              <w:rPr>
                <w:rFonts w:eastAsia="Calibri"/>
                <w:sz w:val="20"/>
              </w:rPr>
            </w:pPr>
            <w:r w:rsidRPr="00B557BF">
              <w:rPr>
                <w:rFonts w:cstheme="minorHAnsi"/>
                <w:sz w:val="20"/>
              </w:rPr>
              <w:t>Wyrób klasy I</w:t>
            </w:r>
          </w:p>
        </w:tc>
        <w:tc>
          <w:tcPr>
            <w:tcW w:w="720" w:type="pct"/>
            <w:vAlign w:val="center"/>
          </w:tcPr>
          <w:p w14:paraId="4A612B9C" w14:textId="2786A75F"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0CD2C9E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0D99632A"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507E0278"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34A5894A" w14:textId="77777777" w:rsidTr="00AE2F2A">
        <w:tc>
          <w:tcPr>
            <w:tcW w:w="248" w:type="pct"/>
            <w:vAlign w:val="center"/>
          </w:tcPr>
          <w:p w14:paraId="452C9AE5" w14:textId="647E1FAB"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10.33.</w:t>
            </w:r>
          </w:p>
        </w:tc>
        <w:tc>
          <w:tcPr>
            <w:tcW w:w="1513" w:type="pct"/>
            <w:shd w:val="clear" w:color="auto" w:fill="auto"/>
            <w:vAlign w:val="center"/>
          </w:tcPr>
          <w:p w14:paraId="5B3F2ABE" w14:textId="465D8816" w:rsidR="00AE2F2A" w:rsidRPr="00B557BF" w:rsidRDefault="00AE2F2A" w:rsidP="00AE2F2A">
            <w:pPr>
              <w:suppressAutoHyphens w:val="0"/>
              <w:spacing w:line="240" w:lineRule="auto"/>
              <w:jc w:val="both"/>
              <w:rPr>
                <w:rFonts w:eastAsia="Calibri"/>
                <w:sz w:val="20"/>
              </w:rPr>
            </w:pPr>
            <w:r w:rsidRPr="00B557BF">
              <w:rPr>
                <w:rFonts w:cstheme="minorHAnsi"/>
                <w:sz w:val="20"/>
              </w:rPr>
              <w:t>Certyfikat ISO 13485 dla producenta lampy</w:t>
            </w:r>
          </w:p>
        </w:tc>
        <w:tc>
          <w:tcPr>
            <w:tcW w:w="720" w:type="pct"/>
            <w:vAlign w:val="center"/>
          </w:tcPr>
          <w:p w14:paraId="215795EA" w14:textId="73CF9DC2"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381EF226"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163C61D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25832EC2"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AE2F2A" w:rsidRPr="00B557BF" w14:paraId="7BA9E0BB" w14:textId="77777777" w:rsidTr="00AE2F2A">
        <w:tc>
          <w:tcPr>
            <w:tcW w:w="248" w:type="pct"/>
            <w:vAlign w:val="center"/>
          </w:tcPr>
          <w:p w14:paraId="4D90BA4B" w14:textId="222D3147" w:rsidR="00AE2F2A" w:rsidRPr="00B557BF" w:rsidRDefault="00AE2F2A" w:rsidP="00AE2F2A">
            <w:pPr>
              <w:suppressAutoHyphens w:val="0"/>
              <w:spacing w:line="240" w:lineRule="auto"/>
              <w:jc w:val="center"/>
              <w:rPr>
                <w:rFonts w:eastAsia="Calibri"/>
                <w:bCs/>
                <w:sz w:val="20"/>
                <w:lang w:eastAsia="en-US"/>
              </w:rPr>
            </w:pPr>
            <w:r w:rsidRPr="00B557BF">
              <w:rPr>
                <w:rFonts w:eastAsia="Calibri"/>
                <w:bCs/>
                <w:sz w:val="20"/>
                <w:lang w:eastAsia="en-US"/>
              </w:rPr>
              <w:t>10.34.</w:t>
            </w:r>
          </w:p>
        </w:tc>
        <w:tc>
          <w:tcPr>
            <w:tcW w:w="1513" w:type="pct"/>
            <w:shd w:val="clear" w:color="auto" w:fill="auto"/>
            <w:vAlign w:val="center"/>
          </w:tcPr>
          <w:p w14:paraId="4447A3FD" w14:textId="44994158" w:rsidR="00AE2F2A" w:rsidRPr="00B557BF" w:rsidRDefault="00AE2F2A" w:rsidP="00AE2F2A">
            <w:pPr>
              <w:suppressAutoHyphens w:val="0"/>
              <w:spacing w:line="240" w:lineRule="auto"/>
              <w:jc w:val="both"/>
              <w:rPr>
                <w:rFonts w:eastAsia="Calibri"/>
                <w:sz w:val="20"/>
              </w:rPr>
            </w:pPr>
            <w:r w:rsidRPr="00B557BF">
              <w:rPr>
                <w:rFonts w:cstheme="minorHAnsi"/>
                <w:sz w:val="20"/>
              </w:rPr>
              <w:t>Deklaracja zgodności CE wydana przez producenta</w:t>
            </w:r>
          </w:p>
        </w:tc>
        <w:tc>
          <w:tcPr>
            <w:tcW w:w="720" w:type="pct"/>
            <w:vAlign w:val="center"/>
          </w:tcPr>
          <w:p w14:paraId="0B6B0B76" w14:textId="7EE408CB" w:rsidR="00AE2F2A" w:rsidRPr="00B557BF" w:rsidRDefault="00AE2F2A" w:rsidP="00AE2F2A">
            <w:pPr>
              <w:suppressAutoHyphens w:val="0"/>
              <w:spacing w:line="240" w:lineRule="auto"/>
              <w:jc w:val="center"/>
              <w:rPr>
                <w:b/>
                <w:bCs/>
                <w:color w:val="000000"/>
                <w:sz w:val="20"/>
                <w:lang w:eastAsia="en-US"/>
              </w:rPr>
            </w:pPr>
            <w:r w:rsidRPr="00D74B0C">
              <w:rPr>
                <w:b/>
                <w:bCs/>
                <w:color w:val="000000"/>
                <w:sz w:val="20"/>
                <w:lang w:eastAsia="en-US"/>
              </w:rPr>
              <w:t>TAK</w:t>
            </w:r>
          </w:p>
        </w:tc>
        <w:tc>
          <w:tcPr>
            <w:tcW w:w="569" w:type="pct"/>
          </w:tcPr>
          <w:p w14:paraId="24A36C96"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6" w:type="pct"/>
          </w:tcPr>
          <w:p w14:paraId="2C896B3E" w14:textId="77777777" w:rsidR="00AE2F2A" w:rsidRPr="00B557BF" w:rsidRDefault="00AE2F2A" w:rsidP="00AE2F2A">
            <w:pPr>
              <w:suppressAutoHyphens w:val="0"/>
              <w:spacing w:line="240" w:lineRule="auto"/>
              <w:jc w:val="center"/>
              <w:rPr>
                <w:rFonts w:eastAsia="Calibri"/>
                <w:bCs/>
                <w:color w:val="000000"/>
                <w:sz w:val="20"/>
                <w:lang w:eastAsia="en-US"/>
              </w:rPr>
            </w:pPr>
          </w:p>
        </w:tc>
        <w:tc>
          <w:tcPr>
            <w:tcW w:w="974" w:type="pct"/>
            <w:vMerge/>
          </w:tcPr>
          <w:p w14:paraId="2EE3FE92" w14:textId="77777777" w:rsidR="00AE2F2A" w:rsidRPr="00B557BF" w:rsidRDefault="00AE2F2A" w:rsidP="00AE2F2A">
            <w:pPr>
              <w:suppressAutoHyphens w:val="0"/>
              <w:spacing w:line="240" w:lineRule="auto"/>
              <w:jc w:val="center"/>
              <w:rPr>
                <w:rFonts w:eastAsia="Calibri"/>
                <w:bCs/>
                <w:color w:val="000000"/>
                <w:sz w:val="20"/>
                <w:lang w:eastAsia="en-US"/>
              </w:rPr>
            </w:pPr>
          </w:p>
        </w:tc>
      </w:tr>
      <w:tr w:rsidR="00037245" w:rsidRPr="00B557BF" w14:paraId="6DCEE97F" w14:textId="77777777" w:rsidTr="00AE2F2A">
        <w:tc>
          <w:tcPr>
            <w:tcW w:w="248" w:type="pct"/>
            <w:vAlign w:val="center"/>
          </w:tcPr>
          <w:p w14:paraId="3F1F60E4" w14:textId="0C96B9C4" w:rsidR="00037245" w:rsidRPr="00B557BF" w:rsidRDefault="00037245" w:rsidP="00B557BF">
            <w:pPr>
              <w:suppressAutoHyphens w:val="0"/>
              <w:spacing w:line="240" w:lineRule="auto"/>
              <w:jc w:val="center"/>
              <w:rPr>
                <w:rFonts w:eastAsia="Calibri"/>
                <w:bCs/>
                <w:sz w:val="20"/>
                <w:lang w:eastAsia="en-US"/>
              </w:rPr>
            </w:pPr>
            <w:r w:rsidRPr="00B557BF">
              <w:rPr>
                <w:rFonts w:eastAsia="Calibri"/>
                <w:bCs/>
                <w:sz w:val="20"/>
                <w:lang w:eastAsia="en-US"/>
              </w:rPr>
              <w:t>10.35.</w:t>
            </w:r>
          </w:p>
        </w:tc>
        <w:tc>
          <w:tcPr>
            <w:tcW w:w="1513" w:type="pct"/>
          </w:tcPr>
          <w:p w14:paraId="31D4E784" w14:textId="30F07A93" w:rsidR="00037245" w:rsidRPr="00B557BF" w:rsidRDefault="00037245"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vAlign w:val="center"/>
          </w:tcPr>
          <w:p w14:paraId="4FC280E1" w14:textId="439A24BC" w:rsidR="00037245" w:rsidRPr="00B557BF" w:rsidRDefault="00AE2F2A" w:rsidP="00AE2F2A">
            <w:pPr>
              <w:suppressAutoHyphens w:val="0"/>
              <w:spacing w:line="240" w:lineRule="auto"/>
              <w:jc w:val="center"/>
              <w:rPr>
                <w:b/>
                <w:bCs/>
                <w:color w:val="000000"/>
                <w:sz w:val="20"/>
                <w:lang w:eastAsia="en-US"/>
              </w:rPr>
            </w:pPr>
            <w:r>
              <w:rPr>
                <w:b/>
                <w:bCs/>
                <w:color w:val="000000"/>
                <w:sz w:val="20"/>
                <w:lang w:eastAsia="en-US"/>
              </w:rPr>
              <w:t>TAK/PODAĆ</w:t>
            </w:r>
          </w:p>
        </w:tc>
        <w:tc>
          <w:tcPr>
            <w:tcW w:w="569" w:type="pct"/>
          </w:tcPr>
          <w:p w14:paraId="73D70DFA" w14:textId="77777777" w:rsidR="00037245" w:rsidRPr="00B557BF" w:rsidRDefault="00037245" w:rsidP="00B557BF">
            <w:pPr>
              <w:suppressAutoHyphens w:val="0"/>
              <w:spacing w:line="240" w:lineRule="auto"/>
              <w:jc w:val="center"/>
              <w:rPr>
                <w:rFonts w:eastAsia="Calibri"/>
                <w:bCs/>
                <w:color w:val="000000"/>
                <w:sz w:val="20"/>
                <w:lang w:eastAsia="en-US"/>
              </w:rPr>
            </w:pPr>
          </w:p>
        </w:tc>
        <w:tc>
          <w:tcPr>
            <w:tcW w:w="976" w:type="pct"/>
          </w:tcPr>
          <w:p w14:paraId="1C4032A6" w14:textId="77777777" w:rsidR="00037245" w:rsidRPr="00B557BF" w:rsidRDefault="00037245" w:rsidP="00B557BF">
            <w:pPr>
              <w:suppressAutoHyphens w:val="0"/>
              <w:spacing w:line="240" w:lineRule="auto"/>
              <w:jc w:val="center"/>
              <w:rPr>
                <w:rFonts w:eastAsia="Calibri"/>
                <w:bCs/>
                <w:color w:val="000000"/>
                <w:sz w:val="20"/>
                <w:lang w:eastAsia="en-US"/>
              </w:rPr>
            </w:pPr>
          </w:p>
        </w:tc>
        <w:tc>
          <w:tcPr>
            <w:tcW w:w="974" w:type="pct"/>
            <w:vMerge/>
          </w:tcPr>
          <w:p w14:paraId="65E3C379" w14:textId="77777777" w:rsidR="00037245" w:rsidRPr="00B557BF" w:rsidRDefault="00037245" w:rsidP="00B557BF">
            <w:pPr>
              <w:suppressAutoHyphens w:val="0"/>
              <w:spacing w:line="240" w:lineRule="auto"/>
              <w:jc w:val="center"/>
              <w:rPr>
                <w:rFonts w:eastAsia="Calibri"/>
                <w:bCs/>
                <w:color w:val="000000"/>
                <w:sz w:val="20"/>
                <w:lang w:eastAsia="en-US"/>
              </w:rPr>
            </w:pPr>
          </w:p>
        </w:tc>
      </w:tr>
      <w:tr w:rsidR="00037245" w:rsidRPr="00B557BF" w14:paraId="60E85ABF" w14:textId="77777777" w:rsidTr="002D2403">
        <w:tc>
          <w:tcPr>
            <w:tcW w:w="248" w:type="pct"/>
            <w:vAlign w:val="center"/>
          </w:tcPr>
          <w:p w14:paraId="35E0A699" w14:textId="7731D2B5" w:rsidR="00037245" w:rsidRPr="00B557BF" w:rsidRDefault="00037245" w:rsidP="00B557BF">
            <w:pPr>
              <w:suppressAutoHyphens w:val="0"/>
              <w:spacing w:line="240" w:lineRule="auto"/>
              <w:jc w:val="center"/>
              <w:rPr>
                <w:rFonts w:eastAsia="Calibri"/>
                <w:bCs/>
                <w:sz w:val="20"/>
                <w:lang w:eastAsia="en-US"/>
              </w:rPr>
            </w:pPr>
            <w:r w:rsidRPr="00B557BF">
              <w:rPr>
                <w:rFonts w:eastAsia="Calibri"/>
                <w:bCs/>
                <w:sz w:val="20"/>
                <w:lang w:eastAsia="en-US"/>
              </w:rPr>
              <w:t>10.36.</w:t>
            </w:r>
          </w:p>
        </w:tc>
        <w:tc>
          <w:tcPr>
            <w:tcW w:w="1513" w:type="pct"/>
          </w:tcPr>
          <w:p w14:paraId="0663FFFF" w14:textId="149B254F" w:rsidR="00037245" w:rsidRPr="00B557BF" w:rsidRDefault="00037245"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456086E5" w14:textId="25C4CFC3" w:rsidR="00037245" w:rsidRPr="00B557BF" w:rsidRDefault="00AE2F2A" w:rsidP="00B557BF">
            <w:pPr>
              <w:suppressAutoHyphens w:val="0"/>
              <w:spacing w:line="240" w:lineRule="auto"/>
              <w:jc w:val="center"/>
              <w:rPr>
                <w:b/>
                <w:bCs/>
                <w:color w:val="000000"/>
                <w:sz w:val="20"/>
                <w:lang w:eastAsia="en-US"/>
              </w:rPr>
            </w:pPr>
            <w:r>
              <w:rPr>
                <w:b/>
                <w:bCs/>
                <w:color w:val="000000"/>
                <w:sz w:val="20"/>
                <w:lang w:eastAsia="en-US"/>
              </w:rPr>
              <w:t>TAK</w:t>
            </w:r>
          </w:p>
        </w:tc>
        <w:tc>
          <w:tcPr>
            <w:tcW w:w="569" w:type="pct"/>
          </w:tcPr>
          <w:p w14:paraId="2323CDF1" w14:textId="77777777" w:rsidR="00037245" w:rsidRPr="00B557BF" w:rsidRDefault="00037245" w:rsidP="00B557BF">
            <w:pPr>
              <w:suppressAutoHyphens w:val="0"/>
              <w:spacing w:line="240" w:lineRule="auto"/>
              <w:jc w:val="center"/>
              <w:rPr>
                <w:rFonts w:eastAsia="Calibri"/>
                <w:bCs/>
                <w:color w:val="000000"/>
                <w:sz w:val="20"/>
                <w:lang w:eastAsia="en-US"/>
              </w:rPr>
            </w:pPr>
          </w:p>
        </w:tc>
        <w:tc>
          <w:tcPr>
            <w:tcW w:w="976" w:type="pct"/>
          </w:tcPr>
          <w:p w14:paraId="2FA06CB8" w14:textId="77777777" w:rsidR="00037245" w:rsidRPr="00B557BF" w:rsidRDefault="00037245" w:rsidP="00B557BF">
            <w:pPr>
              <w:suppressAutoHyphens w:val="0"/>
              <w:spacing w:line="240" w:lineRule="auto"/>
              <w:jc w:val="center"/>
              <w:rPr>
                <w:rFonts w:eastAsia="Calibri"/>
                <w:bCs/>
                <w:color w:val="000000"/>
                <w:sz w:val="20"/>
                <w:lang w:eastAsia="en-US"/>
              </w:rPr>
            </w:pPr>
          </w:p>
        </w:tc>
        <w:tc>
          <w:tcPr>
            <w:tcW w:w="974" w:type="pct"/>
            <w:vMerge/>
          </w:tcPr>
          <w:p w14:paraId="3877A456" w14:textId="77777777" w:rsidR="00037245" w:rsidRPr="00B557BF" w:rsidRDefault="00037245" w:rsidP="00B557BF">
            <w:pPr>
              <w:suppressAutoHyphens w:val="0"/>
              <w:spacing w:line="240" w:lineRule="auto"/>
              <w:jc w:val="center"/>
              <w:rPr>
                <w:rFonts w:eastAsia="Calibri"/>
                <w:bCs/>
                <w:color w:val="000000"/>
                <w:sz w:val="20"/>
                <w:lang w:eastAsia="en-US"/>
              </w:rPr>
            </w:pPr>
          </w:p>
        </w:tc>
      </w:tr>
      <w:tr w:rsidR="00E05CBE" w:rsidRPr="00B557BF" w14:paraId="14C8DCA8" w14:textId="77777777" w:rsidTr="00E05CBE">
        <w:tc>
          <w:tcPr>
            <w:tcW w:w="248" w:type="pct"/>
            <w:vAlign w:val="center"/>
          </w:tcPr>
          <w:p w14:paraId="26A467F7" w14:textId="4EFF432E" w:rsidR="00E05CBE" w:rsidRPr="00B557BF" w:rsidRDefault="00E05CBE" w:rsidP="00B557BF">
            <w:pPr>
              <w:suppressAutoHyphens w:val="0"/>
              <w:spacing w:line="240" w:lineRule="auto"/>
              <w:jc w:val="center"/>
              <w:rPr>
                <w:rFonts w:eastAsia="Calibri"/>
                <w:b/>
                <w:sz w:val="20"/>
                <w:lang w:eastAsia="en-US"/>
              </w:rPr>
            </w:pPr>
            <w:r w:rsidRPr="00B557BF">
              <w:rPr>
                <w:rFonts w:eastAsia="Calibri"/>
                <w:b/>
                <w:sz w:val="20"/>
                <w:lang w:eastAsia="en-US"/>
              </w:rPr>
              <w:t>11.</w:t>
            </w:r>
          </w:p>
        </w:tc>
        <w:tc>
          <w:tcPr>
            <w:tcW w:w="3778" w:type="pct"/>
            <w:gridSpan w:val="4"/>
          </w:tcPr>
          <w:p w14:paraId="2B1D74E3" w14:textId="0DB1DCD5" w:rsidR="00E05CBE" w:rsidRPr="00B557BF" w:rsidRDefault="00E05CBE" w:rsidP="00B557BF">
            <w:pPr>
              <w:suppressAutoHyphens w:val="0"/>
              <w:spacing w:line="240" w:lineRule="auto"/>
              <w:rPr>
                <w:rFonts w:eastAsia="Calibri"/>
                <w:bCs/>
                <w:color w:val="000000"/>
                <w:sz w:val="20"/>
                <w:lang w:eastAsia="en-US"/>
              </w:rPr>
            </w:pPr>
            <w:r w:rsidRPr="00B557BF">
              <w:rPr>
                <w:rFonts w:eastAsia="Calibri"/>
                <w:b/>
                <w:color w:val="000000"/>
                <w:sz w:val="20"/>
                <w:lang w:eastAsia="en-US"/>
              </w:rPr>
              <w:t xml:space="preserve">Zabudowa medyczna górna i dolna o dł. ok. 320 cm, ze zlewozmywakiem. Zabudowa wykonana z płyty meblowej, blat </w:t>
            </w:r>
            <w:proofErr w:type="spellStart"/>
            <w:r w:rsidRPr="00B557BF">
              <w:rPr>
                <w:rFonts w:eastAsia="Calibri"/>
                <w:b/>
                <w:color w:val="000000"/>
                <w:sz w:val="20"/>
                <w:lang w:eastAsia="en-US"/>
              </w:rPr>
              <w:t>corian</w:t>
            </w:r>
            <w:proofErr w:type="spellEnd"/>
          </w:p>
        </w:tc>
        <w:tc>
          <w:tcPr>
            <w:tcW w:w="974" w:type="pct"/>
            <w:vMerge w:val="restart"/>
          </w:tcPr>
          <w:p w14:paraId="241A01EE"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FBB3BFB" w14:textId="77777777" w:rsidTr="003C6833">
        <w:tc>
          <w:tcPr>
            <w:tcW w:w="248" w:type="pct"/>
            <w:vAlign w:val="center"/>
          </w:tcPr>
          <w:p w14:paraId="66AC468D" w14:textId="0F6D5EA7"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w:t>
            </w:r>
          </w:p>
        </w:tc>
        <w:tc>
          <w:tcPr>
            <w:tcW w:w="1513" w:type="pct"/>
            <w:shd w:val="clear" w:color="auto" w:fill="auto"/>
          </w:tcPr>
          <w:p w14:paraId="7A1B6D41" w14:textId="3511EBC7" w:rsidR="00E05CBE" w:rsidRPr="00B557BF" w:rsidRDefault="00E05CBE" w:rsidP="00B557BF">
            <w:pPr>
              <w:suppressAutoHyphens w:val="0"/>
              <w:spacing w:line="240" w:lineRule="auto"/>
              <w:jc w:val="both"/>
              <w:rPr>
                <w:rFonts w:eastAsia="Calibri"/>
                <w:sz w:val="20"/>
              </w:rPr>
            </w:pPr>
            <w:r w:rsidRPr="00B557BF">
              <w:rPr>
                <w:rFonts w:eastAsia="Calibri"/>
                <w:sz w:val="20"/>
              </w:rPr>
              <w:t>Meble wykonane na wymiar, długość zabudowy, podział oraz funkcja szafek według tabeli</w:t>
            </w:r>
          </w:p>
        </w:tc>
        <w:tc>
          <w:tcPr>
            <w:tcW w:w="720" w:type="pct"/>
          </w:tcPr>
          <w:p w14:paraId="093B553F" w14:textId="0B8EEED0"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442047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33B21403"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51B67534"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A9E98E8" w14:textId="77777777" w:rsidTr="003C6833">
        <w:tc>
          <w:tcPr>
            <w:tcW w:w="248" w:type="pct"/>
            <w:vAlign w:val="center"/>
          </w:tcPr>
          <w:p w14:paraId="2CF90232" w14:textId="2D6FD820"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11.2.</w:t>
            </w:r>
          </w:p>
        </w:tc>
        <w:tc>
          <w:tcPr>
            <w:tcW w:w="1513" w:type="pct"/>
            <w:shd w:val="clear" w:color="auto" w:fill="auto"/>
          </w:tcPr>
          <w:p w14:paraId="67D61539" w14:textId="056C59EA" w:rsidR="00E05CBE" w:rsidRPr="00B557BF" w:rsidRDefault="00E05CBE" w:rsidP="00B557BF">
            <w:pPr>
              <w:suppressAutoHyphens w:val="0"/>
              <w:spacing w:line="240" w:lineRule="auto"/>
              <w:jc w:val="both"/>
              <w:rPr>
                <w:rFonts w:eastAsia="Calibri"/>
                <w:sz w:val="20"/>
              </w:rPr>
            </w:pPr>
            <w:r w:rsidRPr="00B557BF">
              <w:rPr>
                <w:rFonts w:eastAsia="Calibri"/>
                <w:sz w:val="20"/>
              </w:rPr>
              <w:t>Podział oraz funkcja szafek do ustalenia z Zamawiającym na etapie realizacji</w:t>
            </w:r>
          </w:p>
        </w:tc>
        <w:tc>
          <w:tcPr>
            <w:tcW w:w="720" w:type="pct"/>
          </w:tcPr>
          <w:p w14:paraId="1AF91C7A" w14:textId="28C209E6"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1C635F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0C10D658"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7CFB9561"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6FCDB7D2" w14:textId="77777777" w:rsidTr="003C6833">
        <w:tc>
          <w:tcPr>
            <w:tcW w:w="248" w:type="pct"/>
            <w:vAlign w:val="center"/>
          </w:tcPr>
          <w:p w14:paraId="115CE110" w14:textId="2C2FFF94"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11.3.</w:t>
            </w:r>
          </w:p>
        </w:tc>
        <w:tc>
          <w:tcPr>
            <w:tcW w:w="1513" w:type="pct"/>
            <w:shd w:val="clear" w:color="auto" w:fill="auto"/>
          </w:tcPr>
          <w:p w14:paraId="3332E20E" w14:textId="3702969F" w:rsidR="00E05CBE" w:rsidRPr="00B557BF" w:rsidRDefault="00E05CBE" w:rsidP="00B557BF">
            <w:pPr>
              <w:suppressAutoHyphens w:val="0"/>
              <w:spacing w:line="240" w:lineRule="auto"/>
              <w:jc w:val="both"/>
              <w:rPr>
                <w:rFonts w:eastAsia="Calibri"/>
                <w:sz w:val="20"/>
              </w:rPr>
            </w:pPr>
            <w:r w:rsidRPr="00B557BF">
              <w:rPr>
                <w:rFonts w:eastAsia="Calibri"/>
                <w:sz w:val="20"/>
              </w:rPr>
              <w:t>Korpusy z płyty wiórowej obustronnie laminowanej o klasie higieniczności E1 o grubości 18 mm. Krawędzie widoczne oklejone obrzeżem PCV gr. 2 mm, pozostałe krawędzie zabezpieczone PCV grubości min. 0,5 mm</w:t>
            </w:r>
          </w:p>
        </w:tc>
        <w:tc>
          <w:tcPr>
            <w:tcW w:w="720" w:type="pct"/>
          </w:tcPr>
          <w:p w14:paraId="4216F240" w14:textId="795911F9"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5585FD0"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2A606AE2"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4FF11C0B"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17B5535D" w14:textId="77777777" w:rsidTr="003C6833">
        <w:tc>
          <w:tcPr>
            <w:tcW w:w="248" w:type="pct"/>
            <w:vAlign w:val="center"/>
          </w:tcPr>
          <w:p w14:paraId="4211EDB9" w14:textId="51B3799B"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11.4.</w:t>
            </w:r>
          </w:p>
        </w:tc>
        <w:tc>
          <w:tcPr>
            <w:tcW w:w="1513" w:type="pct"/>
            <w:shd w:val="clear" w:color="auto" w:fill="auto"/>
          </w:tcPr>
          <w:p w14:paraId="44D9A48E" w14:textId="691370D8" w:rsidR="00E05CBE" w:rsidRPr="00B557BF" w:rsidRDefault="00E05CBE" w:rsidP="00B557BF">
            <w:pPr>
              <w:suppressAutoHyphens w:val="0"/>
              <w:spacing w:line="240" w:lineRule="auto"/>
              <w:jc w:val="both"/>
              <w:rPr>
                <w:rFonts w:eastAsia="Calibri"/>
                <w:sz w:val="20"/>
              </w:rPr>
            </w:pPr>
            <w:r w:rsidRPr="00B557BF">
              <w:rPr>
                <w:rFonts w:eastAsia="Calibri"/>
                <w:sz w:val="20"/>
              </w:rPr>
              <w:t>Fronty wykonane z płyty wiórowej obustronnie laminowanej o klasie higieniczności E1 o grubości 18 mm. Krawędzie oklejone obrzeżem PCV o grubości min. 2 mm</w:t>
            </w:r>
          </w:p>
        </w:tc>
        <w:tc>
          <w:tcPr>
            <w:tcW w:w="720" w:type="pct"/>
          </w:tcPr>
          <w:p w14:paraId="6C8AA6F6" w14:textId="29DD042F"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E34213B"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50EBA3A2"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7AF15776"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7F5751A6" w14:textId="77777777" w:rsidTr="003C6833">
        <w:tc>
          <w:tcPr>
            <w:tcW w:w="248" w:type="pct"/>
            <w:vAlign w:val="center"/>
          </w:tcPr>
          <w:p w14:paraId="224BD640" w14:textId="3CF683D3"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11.5.</w:t>
            </w:r>
          </w:p>
        </w:tc>
        <w:tc>
          <w:tcPr>
            <w:tcW w:w="1513" w:type="pct"/>
            <w:shd w:val="clear" w:color="auto" w:fill="auto"/>
          </w:tcPr>
          <w:p w14:paraId="52672952" w14:textId="1EF64044" w:rsidR="00E05CBE" w:rsidRPr="00B557BF" w:rsidRDefault="00E05CBE" w:rsidP="00B557BF">
            <w:pPr>
              <w:suppressAutoHyphens w:val="0"/>
              <w:spacing w:line="240" w:lineRule="auto"/>
              <w:jc w:val="both"/>
              <w:rPr>
                <w:rFonts w:eastAsia="Calibri"/>
                <w:sz w:val="20"/>
              </w:rPr>
            </w:pPr>
            <w:r w:rsidRPr="00B557BF">
              <w:rPr>
                <w:rFonts w:eastAsia="Calibri"/>
                <w:sz w:val="20"/>
              </w:rPr>
              <w:t>Półki z płyty wiórowej obustronnie laminowanej o klasie higieniczności E1 o grubości 18 mm. Krawędzie widoczne zabezpieczone obrzeżem PCV gr. 2 mm, pozostałe zabezpieczone PCV o grubości min. 0,5 mm</w:t>
            </w:r>
          </w:p>
        </w:tc>
        <w:tc>
          <w:tcPr>
            <w:tcW w:w="720" w:type="pct"/>
          </w:tcPr>
          <w:p w14:paraId="5AA900FC" w14:textId="680C253A"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097A75B"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74FBFF6F"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2833A11"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6BD4E849" w14:textId="77777777" w:rsidTr="003C6833">
        <w:tc>
          <w:tcPr>
            <w:tcW w:w="248" w:type="pct"/>
            <w:vAlign w:val="center"/>
          </w:tcPr>
          <w:p w14:paraId="53E44557" w14:textId="193048D8"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11.6.</w:t>
            </w:r>
          </w:p>
        </w:tc>
        <w:tc>
          <w:tcPr>
            <w:tcW w:w="1513" w:type="pct"/>
            <w:shd w:val="clear" w:color="auto" w:fill="auto"/>
          </w:tcPr>
          <w:p w14:paraId="77450B12" w14:textId="34FD0893" w:rsidR="00E05CBE" w:rsidRPr="00B557BF" w:rsidRDefault="00E05CBE" w:rsidP="00B557BF">
            <w:pPr>
              <w:suppressAutoHyphens w:val="0"/>
              <w:spacing w:line="240" w:lineRule="auto"/>
              <w:jc w:val="both"/>
              <w:rPr>
                <w:rFonts w:eastAsia="Calibri"/>
                <w:sz w:val="20"/>
              </w:rPr>
            </w:pPr>
            <w:r w:rsidRPr="00B557BF">
              <w:rPr>
                <w:rFonts w:eastAsia="Calibri"/>
                <w:sz w:val="20"/>
              </w:rPr>
              <w:t>Uchwyty metalowe</w:t>
            </w:r>
          </w:p>
        </w:tc>
        <w:tc>
          <w:tcPr>
            <w:tcW w:w="720" w:type="pct"/>
          </w:tcPr>
          <w:p w14:paraId="2EC6A408" w14:textId="6A3EB575"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58F8F5D"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3F7BAF10"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6F7CF35"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4CFFC010" w14:textId="77777777" w:rsidTr="003C6833">
        <w:tc>
          <w:tcPr>
            <w:tcW w:w="248" w:type="pct"/>
            <w:vAlign w:val="center"/>
          </w:tcPr>
          <w:p w14:paraId="61E03606" w14:textId="35C50547"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11.7.</w:t>
            </w:r>
          </w:p>
        </w:tc>
        <w:tc>
          <w:tcPr>
            <w:tcW w:w="1513" w:type="pct"/>
            <w:shd w:val="clear" w:color="auto" w:fill="auto"/>
          </w:tcPr>
          <w:p w14:paraId="7185679B" w14:textId="02C44357" w:rsidR="00E05CBE" w:rsidRPr="00B557BF" w:rsidRDefault="00E05CBE" w:rsidP="00B557BF">
            <w:pPr>
              <w:suppressAutoHyphens w:val="0"/>
              <w:spacing w:line="240" w:lineRule="auto"/>
              <w:jc w:val="both"/>
              <w:rPr>
                <w:rFonts w:eastAsia="Calibri"/>
                <w:sz w:val="20"/>
              </w:rPr>
            </w:pPr>
            <w:r w:rsidRPr="00B557BF">
              <w:rPr>
                <w:rFonts w:eastAsia="Calibri"/>
                <w:sz w:val="20"/>
              </w:rPr>
              <w:t>Stopki o przekroju okrągłym, metalowe z możliwością regulacji, wysokość stopek min. 10 cm</w:t>
            </w:r>
          </w:p>
        </w:tc>
        <w:tc>
          <w:tcPr>
            <w:tcW w:w="720" w:type="pct"/>
          </w:tcPr>
          <w:p w14:paraId="25E4A6F0" w14:textId="3E58216B"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FE501F4"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1F88D36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5F2296CB"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2168A333" w14:textId="77777777" w:rsidTr="003C6833">
        <w:tc>
          <w:tcPr>
            <w:tcW w:w="248" w:type="pct"/>
            <w:vAlign w:val="center"/>
          </w:tcPr>
          <w:p w14:paraId="0A78093F" w14:textId="357EC7A2"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11.8.</w:t>
            </w:r>
          </w:p>
        </w:tc>
        <w:tc>
          <w:tcPr>
            <w:tcW w:w="1513" w:type="pct"/>
            <w:shd w:val="clear" w:color="auto" w:fill="auto"/>
          </w:tcPr>
          <w:p w14:paraId="3A076AC9" w14:textId="5606E448"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Blat zabudowy ciągłej wykonany z materiału </w:t>
            </w:r>
            <w:proofErr w:type="spellStart"/>
            <w:r w:rsidRPr="00B557BF">
              <w:rPr>
                <w:rFonts w:eastAsia="Calibri"/>
                <w:sz w:val="20"/>
              </w:rPr>
              <w:t>mineralno</w:t>
            </w:r>
            <w:proofErr w:type="spellEnd"/>
            <w:r w:rsidRPr="00B557BF">
              <w:rPr>
                <w:rFonts w:eastAsia="Calibri"/>
                <w:sz w:val="20"/>
              </w:rPr>
              <w:t xml:space="preserve"> – akrylowego np. typu </w:t>
            </w:r>
            <w:proofErr w:type="spellStart"/>
            <w:r w:rsidRPr="00B557BF">
              <w:rPr>
                <w:rFonts w:eastAsia="Calibri"/>
                <w:sz w:val="20"/>
              </w:rPr>
              <w:t>Corian</w:t>
            </w:r>
            <w:proofErr w:type="spellEnd"/>
            <w:r w:rsidRPr="00B557BF">
              <w:rPr>
                <w:rFonts w:eastAsia="Calibri"/>
                <w:sz w:val="20"/>
              </w:rPr>
              <w:t>, odpornego na czasowe działanie środków chemicznych. Blat na swojej tylnej krawędzi powinien mieć wywinięcie (fartuch) o wysokości ok. 100 mm</w:t>
            </w:r>
          </w:p>
        </w:tc>
        <w:tc>
          <w:tcPr>
            <w:tcW w:w="720" w:type="pct"/>
          </w:tcPr>
          <w:p w14:paraId="49988400" w14:textId="617089E7"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B0CCBD0"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34F3E64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BD5BAB7"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AE14FA7" w14:textId="77777777" w:rsidTr="003C6833">
        <w:tc>
          <w:tcPr>
            <w:tcW w:w="248" w:type="pct"/>
            <w:vAlign w:val="center"/>
          </w:tcPr>
          <w:p w14:paraId="46498F27" w14:textId="1797D170"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lastRenderedPageBreak/>
              <w:t>11.9.</w:t>
            </w:r>
          </w:p>
        </w:tc>
        <w:tc>
          <w:tcPr>
            <w:tcW w:w="1513" w:type="pct"/>
            <w:shd w:val="clear" w:color="auto" w:fill="auto"/>
          </w:tcPr>
          <w:p w14:paraId="0F05AAC8" w14:textId="35674467" w:rsidR="00E05CBE" w:rsidRPr="00B557BF" w:rsidRDefault="00E05CBE" w:rsidP="00B557BF">
            <w:pPr>
              <w:suppressAutoHyphens w:val="0"/>
              <w:spacing w:line="240" w:lineRule="auto"/>
              <w:jc w:val="both"/>
              <w:rPr>
                <w:rFonts w:eastAsia="Calibri"/>
                <w:sz w:val="20"/>
              </w:rPr>
            </w:pPr>
            <w:r w:rsidRPr="00B557BF">
              <w:rPr>
                <w:rFonts w:eastAsia="Calibri"/>
                <w:sz w:val="20"/>
              </w:rPr>
              <w:t>Zlewy/umywalki jeśli występują powinny być wykonane z tego samego materiału co blat. Zlewy/umywalki w kolorze białym</w:t>
            </w:r>
          </w:p>
        </w:tc>
        <w:tc>
          <w:tcPr>
            <w:tcW w:w="720" w:type="pct"/>
          </w:tcPr>
          <w:p w14:paraId="67756570" w14:textId="55B7E2F5"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DC16F0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20CD2441"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78F49ABD"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D8383E9" w14:textId="77777777" w:rsidTr="003C6833">
        <w:tc>
          <w:tcPr>
            <w:tcW w:w="248" w:type="pct"/>
            <w:vAlign w:val="center"/>
          </w:tcPr>
          <w:p w14:paraId="10B9916A" w14:textId="02DB0065"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11.10.</w:t>
            </w:r>
          </w:p>
        </w:tc>
        <w:tc>
          <w:tcPr>
            <w:tcW w:w="1513" w:type="pct"/>
            <w:shd w:val="clear" w:color="auto" w:fill="auto"/>
          </w:tcPr>
          <w:p w14:paraId="3A0C3785" w14:textId="0A8AAC0C"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Listwa częściowo aluminiowa </w:t>
            </w:r>
            <w:proofErr w:type="spellStart"/>
            <w:r w:rsidRPr="00B557BF">
              <w:rPr>
                <w:rFonts w:eastAsia="Calibri"/>
                <w:sz w:val="20"/>
              </w:rPr>
              <w:t>przyblatowa</w:t>
            </w:r>
            <w:proofErr w:type="spellEnd"/>
            <w:r w:rsidRPr="00B557BF">
              <w:rPr>
                <w:rFonts w:eastAsia="Calibri"/>
                <w:sz w:val="20"/>
              </w:rPr>
              <w:t xml:space="preserve"> zabezpieczająca połączenie na styku ze ścianą wraz z elementami typu łączniki i zakończenia. Nie dopuszcza się listwy w całości tworzywowej</w:t>
            </w:r>
          </w:p>
        </w:tc>
        <w:tc>
          <w:tcPr>
            <w:tcW w:w="720" w:type="pct"/>
          </w:tcPr>
          <w:p w14:paraId="01BAC302" w14:textId="04F6F013"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4D7E77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19D77B81"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7AA9C1FA"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0F41D14E" w14:textId="77777777" w:rsidTr="003C6833">
        <w:tc>
          <w:tcPr>
            <w:tcW w:w="248" w:type="pct"/>
            <w:vAlign w:val="center"/>
          </w:tcPr>
          <w:p w14:paraId="196877A9" w14:textId="7A396D97"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11.11.</w:t>
            </w:r>
          </w:p>
        </w:tc>
        <w:tc>
          <w:tcPr>
            <w:tcW w:w="1513" w:type="pct"/>
            <w:shd w:val="clear" w:color="auto" w:fill="auto"/>
          </w:tcPr>
          <w:p w14:paraId="57C34517" w14:textId="1064C6B9" w:rsidR="00E05CBE" w:rsidRPr="00B557BF" w:rsidRDefault="00E05CBE" w:rsidP="00B557BF">
            <w:pPr>
              <w:suppressAutoHyphens w:val="0"/>
              <w:spacing w:line="240" w:lineRule="auto"/>
              <w:jc w:val="both"/>
              <w:rPr>
                <w:rFonts w:eastAsia="Calibri"/>
                <w:sz w:val="20"/>
              </w:rPr>
            </w:pPr>
            <w:r w:rsidRPr="00B557BF">
              <w:rPr>
                <w:rFonts w:eastAsia="Calibri"/>
                <w:sz w:val="20"/>
              </w:rPr>
              <w:t>Wycięcia w blacie pod zlew/umywalkę przed montażem należy zabezpieczyć silikonem wodoodpornym. Połączenia blatów przed montażem należy zabezpieczyć silikonem wodoodpornym</w:t>
            </w:r>
          </w:p>
        </w:tc>
        <w:tc>
          <w:tcPr>
            <w:tcW w:w="720" w:type="pct"/>
          </w:tcPr>
          <w:p w14:paraId="793E741F" w14:textId="05285511"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BF9B143"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651235AC"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6A1FBB4"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128E7A76" w14:textId="77777777" w:rsidTr="003C6833">
        <w:tc>
          <w:tcPr>
            <w:tcW w:w="248" w:type="pct"/>
            <w:vAlign w:val="center"/>
          </w:tcPr>
          <w:p w14:paraId="6B07578E" w14:textId="42B25C4B"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11.12.</w:t>
            </w:r>
          </w:p>
        </w:tc>
        <w:tc>
          <w:tcPr>
            <w:tcW w:w="1513" w:type="pct"/>
            <w:shd w:val="clear" w:color="auto" w:fill="auto"/>
          </w:tcPr>
          <w:p w14:paraId="13B6C199" w14:textId="775426F1" w:rsidR="00E05CBE" w:rsidRPr="00B557BF" w:rsidRDefault="00E05CBE" w:rsidP="00B557BF">
            <w:pPr>
              <w:suppressAutoHyphens w:val="0"/>
              <w:spacing w:line="240" w:lineRule="auto"/>
              <w:jc w:val="both"/>
              <w:rPr>
                <w:rFonts w:eastAsia="Calibri"/>
                <w:sz w:val="20"/>
              </w:rPr>
            </w:pPr>
            <w:r w:rsidRPr="00B557BF">
              <w:rPr>
                <w:rFonts w:eastAsia="Calibri"/>
                <w:sz w:val="20"/>
              </w:rPr>
              <w:t>Szafki górne zawieszone na listwach oraz zawieszkach z możliwością regulacji, elementy montażowe takie jak kołki/ śruby należy dopasować do istniejących ścian budynku</w:t>
            </w:r>
          </w:p>
        </w:tc>
        <w:tc>
          <w:tcPr>
            <w:tcW w:w="720" w:type="pct"/>
          </w:tcPr>
          <w:p w14:paraId="652DCA58" w14:textId="7266ED79"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8B881EA"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495CAFB8"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3CE0B27"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4D5167EB" w14:textId="77777777" w:rsidTr="003C6833">
        <w:tc>
          <w:tcPr>
            <w:tcW w:w="248" w:type="pct"/>
            <w:vAlign w:val="center"/>
          </w:tcPr>
          <w:p w14:paraId="7EFCC98B" w14:textId="4EA597EF"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11.13.</w:t>
            </w:r>
          </w:p>
        </w:tc>
        <w:tc>
          <w:tcPr>
            <w:tcW w:w="1513" w:type="pct"/>
            <w:shd w:val="clear" w:color="auto" w:fill="auto"/>
          </w:tcPr>
          <w:p w14:paraId="42CCE10B" w14:textId="71B139F5" w:rsidR="00E05CBE" w:rsidRPr="00B557BF" w:rsidRDefault="00E05CBE" w:rsidP="00B557BF">
            <w:pPr>
              <w:suppressAutoHyphens w:val="0"/>
              <w:spacing w:line="240" w:lineRule="auto"/>
              <w:jc w:val="both"/>
              <w:rPr>
                <w:rFonts w:eastAsia="Calibri"/>
                <w:sz w:val="20"/>
              </w:rPr>
            </w:pPr>
            <w:r w:rsidRPr="00B557BF">
              <w:rPr>
                <w:rFonts w:eastAsia="Calibri"/>
                <w:sz w:val="20"/>
              </w:rPr>
              <w:t>Szafki górne z drzwiami otwieranymi uchylnie o wysokości pomiędzy 55 – 70 cm</w:t>
            </w:r>
          </w:p>
        </w:tc>
        <w:tc>
          <w:tcPr>
            <w:tcW w:w="720" w:type="pct"/>
          </w:tcPr>
          <w:p w14:paraId="48E22D1A" w14:textId="370967B6"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7E90A93"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324771DC"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79E7D132"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0D03ABD0" w14:textId="77777777" w:rsidTr="003C6833">
        <w:tc>
          <w:tcPr>
            <w:tcW w:w="248" w:type="pct"/>
            <w:vAlign w:val="center"/>
          </w:tcPr>
          <w:p w14:paraId="470C8CD8" w14:textId="2DAEF3CA"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11.14.</w:t>
            </w:r>
          </w:p>
        </w:tc>
        <w:tc>
          <w:tcPr>
            <w:tcW w:w="1513" w:type="pct"/>
            <w:shd w:val="clear" w:color="auto" w:fill="auto"/>
          </w:tcPr>
          <w:p w14:paraId="47841894" w14:textId="7EDC86C2"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Zawiasy z cichym </w:t>
            </w:r>
            <w:proofErr w:type="spellStart"/>
            <w:r w:rsidRPr="00B557BF">
              <w:rPr>
                <w:rFonts w:eastAsia="Calibri"/>
                <w:sz w:val="20"/>
              </w:rPr>
              <w:t>domykiem</w:t>
            </w:r>
            <w:proofErr w:type="spellEnd"/>
            <w:r w:rsidRPr="00B557BF">
              <w:rPr>
                <w:rFonts w:eastAsia="Calibri"/>
                <w:sz w:val="20"/>
              </w:rPr>
              <w:t xml:space="preserve"> oraz możliwością wypięcia frontu bez użycia narzędzi w celu łatwiejszego umycia</w:t>
            </w:r>
          </w:p>
        </w:tc>
        <w:tc>
          <w:tcPr>
            <w:tcW w:w="720" w:type="pct"/>
          </w:tcPr>
          <w:p w14:paraId="31AFC500" w14:textId="6D2AB1EA"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F2565AB"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18BA34B4"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3A84A03A"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7373498" w14:textId="77777777" w:rsidTr="003C6833">
        <w:tc>
          <w:tcPr>
            <w:tcW w:w="248" w:type="pct"/>
            <w:vAlign w:val="center"/>
          </w:tcPr>
          <w:p w14:paraId="60E2FCC3" w14:textId="6FAF8656"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11.15.</w:t>
            </w:r>
          </w:p>
        </w:tc>
        <w:tc>
          <w:tcPr>
            <w:tcW w:w="1513" w:type="pct"/>
            <w:shd w:val="clear" w:color="auto" w:fill="auto"/>
          </w:tcPr>
          <w:p w14:paraId="7F07B980" w14:textId="19F85E83"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Szuflady z cichym </w:t>
            </w:r>
            <w:proofErr w:type="spellStart"/>
            <w:r w:rsidRPr="00B557BF">
              <w:rPr>
                <w:rFonts w:eastAsia="Calibri"/>
                <w:sz w:val="20"/>
              </w:rPr>
              <w:t>domykiem</w:t>
            </w:r>
            <w:proofErr w:type="spellEnd"/>
            <w:r w:rsidRPr="00B557BF">
              <w:rPr>
                <w:rFonts w:eastAsia="Calibri"/>
                <w:sz w:val="20"/>
              </w:rPr>
              <w:t xml:space="preserve"> oraz dociągiem typu </w:t>
            </w:r>
            <w:proofErr w:type="spellStart"/>
            <w:r w:rsidRPr="00B557BF">
              <w:rPr>
                <w:rFonts w:eastAsia="Calibri"/>
                <w:sz w:val="20"/>
              </w:rPr>
              <w:t>Gametbox</w:t>
            </w:r>
            <w:proofErr w:type="spellEnd"/>
          </w:p>
        </w:tc>
        <w:tc>
          <w:tcPr>
            <w:tcW w:w="720" w:type="pct"/>
          </w:tcPr>
          <w:p w14:paraId="66645C95" w14:textId="684E8ED8"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340AE59"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536D6D9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28120ADB"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1B5BF9E9" w14:textId="77777777" w:rsidTr="002D2403">
        <w:tc>
          <w:tcPr>
            <w:tcW w:w="248" w:type="pct"/>
            <w:vAlign w:val="center"/>
          </w:tcPr>
          <w:p w14:paraId="7BE99E88" w14:textId="014182F5"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11.16.</w:t>
            </w:r>
          </w:p>
        </w:tc>
        <w:tc>
          <w:tcPr>
            <w:tcW w:w="1513" w:type="pct"/>
          </w:tcPr>
          <w:p w14:paraId="4C73B626" w14:textId="19CAB511" w:rsidR="00E05CBE" w:rsidRPr="00B557BF" w:rsidRDefault="00E05CBE" w:rsidP="00B557BF">
            <w:pPr>
              <w:suppressAutoHyphens w:val="0"/>
              <w:spacing w:line="240" w:lineRule="auto"/>
              <w:jc w:val="both"/>
              <w:rPr>
                <w:rFonts w:eastAsia="Calibri"/>
                <w:sz w:val="20"/>
              </w:rPr>
            </w:pPr>
            <w:r w:rsidRPr="00B557BF">
              <w:rPr>
                <w:rFonts w:eastAsia="Calibri"/>
                <w:sz w:val="20"/>
              </w:rPr>
              <w:t>Meble wykonane z materiałów posiadających wymagane świadectwa dopuszczające do eksploatacji w pomieszczeniach medycznych. Atest Higieniczny na system mebli. Nie dopuszcza się przedstawienia atestów na poszczególne składowe mebla.</w:t>
            </w:r>
          </w:p>
        </w:tc>
        <w:tc>
          <w:tcPr>
            <w:tcW w:w="720" w:type="pct"/>
          </w:tcPr>
          <w:p w14:paraId="0E1FBBA1" w14:textId="0B9AED5C"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726DD193"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7A0DD62E"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7FDEA48F"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09FED639" w14:textId="77777777" w:rsidTr="002D2403">
        <w:tc>
          <w:tcPr>
            <w:tcW w:w="248" w:type="pct"/>
            <w:vAlign w:val="center"/>
          </w:tcPr>
          <w:p w14:paraId="328F3224" w14:textId="52D991D6"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11.17.</w:t>
            </w:r>
          </w:p>
        </w:tc>
        <w:tc>
          <w:tcPr>
            <w:tcW w:w="1513" w:type="pct"/>
          </w:tcPr>
          <w:p w14:paraId="3A836865" w14:textId="5190A076"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Meble powinny być wpasowane w miejsce instalacji, dopasowane do istniejących instalacji </w:t>
            </w:r>
            <w:proofErr w:type="spellStart"/>
            <w:r w:rsidRPr="00B557BF">
              <w:rPr>
                <w:rFonts w:eastAsia="Calibri"/>
                <w:sz w:val="20"/>
              </w:rPr>
              <w:t>wod</w:t>
            </w:r>
            <w:proofErr w:type="spellEnd"/>
            <w:r w:rsidRPr="00B557BF">
              <w:rPr>
                <w:rFonts w:eastAsia="Calibri"/>
                <w:sz w:val="20"/>
              </w:rPr>
              <w:t>/</w:t>
            </w:r>
            <w:proofErr w:type="spellStart"/>
            <w:r w:rsidRPr="00B557BF">
              <w:rPr>
                <w:rFonts w:eastAsia="Calibri"/>
                <w:sz w:val="20"/>
              </w:rPr>
              <w:t>kan</w:t>
            </w:r>
            <w:proofErr w:type="spellEnd"/>
            <w:r w:rsidRPr="00B557BF">
              <w:rPr>
                <w:rFonts w:eastAsia="Calibri"/>
                <w:sz w:val="20"/>
              </w:rPr>
              <w:t xml:space="preserve"> oraz fartuchów zabezpieczających ściany</w:t>
            </w:r>
          </w:p>
        </w:tc>
        <w:tc>
          <w:tcPr>
            <w:tcW w:w="720" w:type="pct"/>
          </w:tcPr>
          <w:p w14:paraId="5E48B1F2" w14:textId="3468B7FE"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5DF872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0B50AEC6"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314D9FF9"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A380C53" w14:textId="77777777" w:rsidTr="002D2403">
        <w:tc>
          <w:tcPr>
            <w:tcW w:w="248" w:type="pct"/>
            <w:vAlign w:val="center"/>
          </w:tcPr>
          <w:p w14:paraId="106CF61E" w14:textId="319A7F9D"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11.18.</w:t>
            </w:r>
          </w:p>
        </w:tc>
        <w:tc>
          <w:tcPr>
            <w:tcW w:w="1513" w:type="pct"/>
          </w:tcPr>
          <w:p w14:paraId="3F2A9339" w14:textId="30675F0B" w:rsidR="00E05CBE" w:rsidRPr="00B557BF" w:rsidRDefault="00E05CBE" w:rsidP="00B557BF">
            <w:pPr>
              <w:suppressAutoHyphens w:val="0"/>
              <w:spacing w:line="240" w:lineRule="auto"/>
              <w:jc w:val="both"/>
              <w:rPr>
                <w:rFonts w:eastAsia="Calibri"/>
                <w:sz w:val="20"/>
              </w:rPr>
            </w:pPr>
            <w:r w:rsidRPr="00B557BF">
              <w:rPr>
                <w:rFonts w:eastAsia="Calibri"/>
                <w:sz w:val="20"/>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720" w:type="pct"/>
          </w:tcPr>
          <w:p w14:paraId="5F5EBFA2" w14:textId="08B605B0"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0EA8018"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4F40F52E"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A0AC519"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08092D19" w14:textId="77777777" w:rsidTr="002D2403">
        <w:tc>
          <w:tcPr>
            <w:tcW w:w="248" w:type="pct"/>
            <w:vAlign w:val="center"/>
          </w:tcPr>
          <w:p w14:paraId="333DA77E" w14:textId="2BC3CBAC"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lastRenderedPageBreak/>
              <w:t>11.19.</w:t>
            </w:r>
          </w:p>
        </w:tc>
        <w:tc>
          <w:tcPr>
            <w:tcW w:w="1513" w:type="pct"/>
          </w:tcPr>
          <w:p w14:paraId="5F4F505B" w14:textId="4A04D880" w:rsidR="00E05CBE" w:rsidRPr="00B557BF" w:rsidRDefault="00E05CBE"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00CAAD1F" w14:textId="36F27CBE"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7A602D9D"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56C2D872"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BF66EE6"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4BFFB8D" w14:textId="77777777" w:rsidTr="002D2403">
        <w:tc>
          <w:tcPr>
            <w:tcW w:w="248" w:type="pct"/>
            <w:vAlign w:val="center"/>
          </w:tcPr>
          <w:p w14:paraId="6313CCC1" w14:textId="14FB11D4"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11.20.</w:t>
            </w:r>
          </w:p>
        </w:tc>
        <w:tc>
          <w:tcPr>
            <w:tcW w:w="1513" w:type="pct"/>
          </w:tcPr>
          <w:p w14:paraId="09A2FC8E" w14:textId="0FA8617D"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4CBF9167" w14:textId="49B0B16E"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C39F0A3"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05D17D5A"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50C29AF8"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3E340D61" w14:textId="77777777" w:rsidTr="00E05CBE">
        <w:tc>
          <w:tcPr>
            <w:tcW w:w="248" w:type="pct"/>
            <w:vAlign w:val="center"/>
          </w:tcPr>
          <w:p w14:paraId="02674720" w14:textId="4AD17CB7" w:rsidR="00E05CBE" w:rsidRPr="00B557BF" w:rsidRDefault="00E05CBE" w:rsidP="00B557BF">
            <w:pPr>
              <w:suppressAutoHyphens w:val="0"/>
              <w:spacing w:line="240" w:lineRule="auto"/>
              <w:jc w:val="center"/>
              <w:rPr>
                <w:rFonts w:eastAsia="Calibri"/>
                <w:b/>
                <w:sz w:val="20"/>
                <w:lang w:eastAsia="en-US"/>
              </w:rPr>
            </w:pPr>
            <w:r w:rsidRPr="00B557BF">
              <w:rPr>
                <w:rFonts w:eastAsia="Calibri"/>
                <w:b/>
                <w:sz w:val="20"/>
                <w:lang w:eastAsia="en-US"/>
              </w:rPr>
              <w:t>12.</w:t>
            </w:r>
          </w:p>
        </w:tc>
        <w:tc>
          <w:tcPr>
            <w:tcW w:w="3778" w:type="pct"/>
            <w:gridSpan w:val="4"/>
          </w:tcPr>
          <w:p w14:paraId="79FBD043" w14:textId="1B6DC0CB" w:rsidR="00E05CBE" w:rsidRPr="00B557BF" w:rsidRDefault="00E05CBE" w:rsidP="00B557BF">
            <w:pPr>
              <w:suppressAutoHyphens w:val="0"/>
              <w:spacing w:line="240" w:lineRule="auto"/>
              <w:rPr>
                <w:rFonts w:eastAsia="Calibri"/>
                <w:bCs/>
                <w:color w:val="000000"/>
                <w:sz w:val="20"/>
                <w:lang w:eastAsia="en-US"/>
              </w:rPr>
            </w:pPr>
            <w:r w:rsidRPr="00B557BF">
              <w:rPr>
                <w:rFonts w:eastAsia="Calibri"/>
                <w:b/>
                <w:sz w:val="20"/>
              </w:rPr>
              <w:t xml:space="preserve">Zabudowa medyczna górna i dolna o dł. ok. 490 cm, ze zlewozmywakiem. Zabudowa wykonana z płyty meblowej, blat </w:t>
            </w:r>
            <w:proofErr w:type="spellStart"/>
            <w:r w:rsidRPr="00B557BF">
              <w:rPr>
                <w:rFonts w:eastAsia="Calibri"/>
                <w:b/>
                <w:sz w:val="20"/>
              </w:rPr>
              <w:t>corian</w:t>
            </w:r>
            <w:proofErr w:type="spellEnd"/>
          </w:p>
        </w:tc>
        <w:tc>
          <w:tcPr>
            <w:tcW w:w="974" w:type="pct"/>
            <w:vMerge w:val="restart"/>
          </w:tcPr>
          <w:p w14:paraId="4C71A0D6"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71245E99" w14:textId="77777777" w:rsidTr="000B520A">
        <w:tc>
          <w:tcPr>
            <w:tcW w:w="248" w:type="pct"/>
            <w:vAlign w:val="center"/>
          </w:tcPr>
          <w:p w14:paraId="46946A92" w14:textId="532257BB"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w:t>
            </w:r>
          </w:p>
        </w:tc>
        <w:tc>
          <w:tcPr>
            <w:tcW w:w="1513" w:type="pct"/>
            <w:shd w:val="clear" w:color="auto" w:fill="auto"/>
          </w:tcPr>
          <w:p w14:paraId="46C93A08" w14:textId="02D3B8F6" w:rsidR="00E05CBE" w:rsidRPr="00B557BF" w:rsidRDefault="00E05CBE" w:rsidP="00B557BF">
            <w:pPr>
              <w:suppressAutoHyphens w:val="0"/>
              <w:spacing w:line="240" w:lineRule="auto"/>
              <w:jc w:val="both"/>
              <w:rPr>
                <w:rFonts w:eastAsia="Calibri"/>
                <w:sz w:val="20"/>
              </w:rPr>
            </w:pPr>
            <w:r w:rsidRPr="00B557BF">
              <w:rPr>
                <w:rFonts w:eastAsia="Calibri"/>
                <w:sz w:val="20"/>
              </w:rPr>
              <w:t>Meble wykonane na wymiar, długość zabudowy, podział oraz funkcja szafek według tabeli</w:t>
            </w:r>
          </w:p>
        </w:tc>
        <w:tc>
          <w:tcPr>
            <w:tcW w:w="720" w:type="pct"/>
          </w:tcPr>
          <w:p w14:paraId="30C41A53" w14:textId="0F6B560A"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E32BEB0"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2BCA4C4B"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ADD9185"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650D12BD" w14:textId="77777777" w:rsidTr="000B520A">
        <w:tc>
          <w:tcPr>
            <w:tcW w:w="248" w:type="pct"/>
            <w:vAlign w:val="center"/>
          </w:tcPr>
          <w:p w14:paraId="1B4E1822" w14:textId="189F2C9E"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12.2.</w:t>
            </w:r>
          </w:p>
        </w:tc>
        <w:tc>
          <w:tcPr>
            <w:tcW w:w="1513" w:type="pct"/>
            <w:shd w:val="clear" w:color="auto" w:fill="auto"/>
          </w:tcPr>
          <w:p w14:paraId="1E009045" w14:textId="23D0789B" w:rsidR="00E05CBE" w:rsidRPr="00B557BF" w:rsidRDefault="00E05CBE" w:rsidP="00B557BF">
            <w:pPr>
              <w:suppressAutoHyphens w:val="0"/>
              <w:spacing w:line="240" w:lineRule="auto"/>
              <w:jc w:val="both"/>
              <w:rPr>
                <w:rFonts w:eastAsia="Calibri"/>
                <w:sz w:val="20"/>
              </w:rPr>
            </w:pPr>
            <w:r w:rsidRPr="00B557BF">
              <w:rPr>
                <w:rFonts w:eastAsia="Calibri"/>
                <w:sz w:val="20"/>
              </w:rPr>
              <w:t>Podział oraz funkcja szafek do ustalenia z Zamawiającym na etapie realizacji</w:t>
            </w:r>
          </w:p>
        </w:tc>
        <w:tc>
          <w:tcPr>
            <w:tcW w:w="720" w:type="pct"/>
          </w:tcPr>
          <w:p w14:paraId="16AB5839" w14:textId="0FAF9AEB"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6643C2D"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0E65706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6495E207"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10C87CC1" w14:textId="77777777" w:rsidTr="000B520A">
        <w:tc>
          <w:tcPr>
            <w:tcW w:w="248" w:type="pct"/>
            <w:vAlign w:val="center"/>
          </w:tcPr>
          <w:p w14:paraId="4194C197" w14:textId="3D55835F"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12.3.</w:t>
            </w:r>
          </w:p>
        </w:tc>
        <w:tc>
          <w:tcPr>
            <w:tcW w:w="1513" w:type="pct"/>
            <w:shd w:val="clear" w:color="auto" w:fill="auto"/>
          </w:tcPr>
          <w:p w14:paraId="02D38B09" w14:textId="5ED6DD38" w:rsidR="00E05CBE" w:rsidRPr="00B557BF" w:rsidRDefault="00E05CBE" w:rsidP="00B557BF">
            <w:pPr>
              <w:suppressAutoHyphens w:val="0"/>
              <w:spacing w:line="240" w:lineRule="auto"/>
              <w:jc w:val="both"/>
              <w:rPr>
                <w:rFonts w:eastAsia="Calibri"/>
                <w:sz w:val="20"/>
              </w:rPr>
            </w:pPr>
            <w:r w:rsidRPr="00B557BF">
              <w:rPr>
                <w:rFonts w:eastAsia="Calibri"/>
                <w:sz w:val="20"/>
              </w:rPr>
              <w:t>Korpusy z płyty wiórowej obustronnie laminowanej o klasie higieniczności E1 o grubości 18 mm. Krawędzie widoczne oklejone obrzeżem PCV gr. 2 mm, pozostałe krawędzie zabezpieczone PCV grubości min. 0,5 mm</w:t>
            </w:r>
          </w:p>
        </w:tc>
        <w:tc>
          <w:tcPr>
            <w:tcW w:w="720" w:type="pct"/>
          </w:tcPr>
          <w:p w14:paraId="08898F32" w14:textId="73F1A1DB"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0472A1D"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652766CD"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339FB3FB"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163BE236" w14:textId="77777777" w:rsidTr="000B520A">
        <w:tc>
          <w:tcPr>
            <w:tcW w:w="248" w:type="pct"/>
            <w:vAlign w:val="center"/>
          </w:tcPr>
          <w:p w14:paraId="7666A00C" w14:textId="0DCB789A"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12.4.</w:t>
            </w:r>
          </w:p>
        </w:tc>
        <w:tc>
          <w:tcPr>
            <w:tcW w:w="1513" w:type="pct"/>
            <w:shd w:val="clear" w:color="auto" w:fill="auto"/>
          </w:tcPr>
          <w:p w14:paraId="5A16E571" w14:textId="17DB39B5" w:rsidR="00E05CBE" w:rsidRPr="00B557BF" w:rsidRDefault="00E05CBE" w:rsidP="00B557BF">
            <w:pPr>
              <w:suppressAutoHyphens w:val="0"/>
              <w:spacing w:line="240" w:lineRule="auto"/>
              <w:jc w:val="both"/>
              <w:rPr>
                <w:rFonts w:eastAsia="Calibri"/>
                <w:sz w:val="20"/>
              </w:rPr>
            </w:pPr>
            <w:r w:rsidRPr="00B557BF">
              <w:rPr>
                <w:rFonts w:eastAsia="Calibri"/>
                <w:sz w:val="20"/>
              </w:rPr>
              <w:t>Fronty wykonane z płyty wiórowej obustronnie laminowanej o klasie higieniczności E1 o grubości 18 mm. Krawędzie oklejone obrzeżem PCV o grubości min. 2 mm</w:t>
            </w:r>
          </w:p>
        </w:tc>
        <w:tc>
          <w:tcPr>
            <w:tcW w:w="720" w:type="pct"/>
          </w:tcPr>
          <w:p w14:paraId="3B6D0E45" w14:textId="5041A500"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1C94E52"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02CE972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4A897435"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3AFD7305" w14:textId="77777777" w:rsidTr="000B520A">
        <w:tc>
          <w:tcPr>
            <w:tcW w:w="248" w:type="pct"/>
            <w:vAlign w:val="center"/>
          </w:tcPr>
          <w:p w14:paraId="1261EAA4" w14:textId="53660AF7"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12.5.</w:t>
            </w:r>
          </w:p>
        </w:tc>
        <w:tc>
          <w:tcPr>
            <w:tcW w:w="1513" w:type="pct"/>
            <w:shd w:val="clear" w:color="auto" w:fill="auto"/>
          </w:tcPr>
          <w:p w14:paraId="517351D2" w14:textId="0163DF73" w:rsidR="00E05CBE" w:rsidRPr="00B557BF" w:rsidRDefault="00E05CBE" w:rsidP="00B557BF">
            <w:pPr>
              <w:suppressAutoHyphens w:val="0"/>
              <w:spacing w:line="240" w:lineRule="auto"/>
              <w:jc w:val="both"/>
              <w:rPr>
                <w:rFonts w:eastAsia="Calibri"/>
                <w:sz w:val="20"/>
              </w:rPr>
            </w:pPr>
            <w:r w:rsidRPr="00B557BF">
              <w:rPr>
                <w:rFonts w:eastAsia="Calibri"/>
                <w:sz w:val="20"/>
              </w:rPr>
              <w:t>Półki z płyty wiórowej obustronnie laminowanej o klasie higieniczności E1 o grubości 18 mm. Krawędzie widoczne zabezpieczone obrzeżem PCV gr. 2 mm, pozostałe zabezpieczone PCV o grubości min. 0,5 mm</w:t>
            </w:r>
          </w:p>
        </w:tc>
        <w:tc>
          <w:tcPr>
            <w:tcW w:w="720" w:type="pct"/>
          </w:tcPr>
          <w:p w14:paraId="5016C0A0" w14:textId="6F7FE836"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3E8A414"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5EEB4098"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21A034E"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75E56CBD" w14:textId="77777777" w:rsidTr="000B520A">
        <w:tc>
          <w:tcPr>
            <w:tcW w:w="248" w:type="pct"/>
            <w:vAlign w:val="center"/>
          </w:tcPr>
          <w:p w14:paraId="28325CB0" w14:textId="7DBE6393"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12.6.</w:t>
            </w:r>
          </w:p>
        </w:tc>
        <w:tc>
          <w:tcPr>
            <w:tcW w:w="1513" w:type="pct"/>
            <w:shd w:val="clear" w:color="auto" w:fill="auto"/>
          </w:tcPr>
          <w:p w14:paraId="2F1A9C90" w14:textId="18FC4A9E" w:rsidR="00E05CBE" w:rsidRPr="00B557BF" w:rsidRDefault="00E05CBE" w:rsidP="00B557BF">
            <w:pPr>
              <w:suppressAutoHyphens w:val="0"/>
              <w:spacing w:line="240" w:lineRule="auto"/>
              <w:jc w:val="both"/>
              <w:rPr>
                <w:rFonts w:eastAsia="Calibri"/>
                <w:sz w:val="20"/>
              </w:rPr>
            </w:pPr>
            <w:r w:rsidRPr="00B557BF">
              <w:rPr>
                <w:rFonts w:eastAsia="Calibri"/>
                <w:sz w:val="20"/>
              </w:rPr>
              <w:t>Uchwyty metalowe</w:t>
            </w:r>
          </w:p>
        </w:tc>
        <w:tc>
          <w:tcPr>
            <w:tcW w:w="720" w:type="pct"/>
          </w:tcPr>
          <w:p w14:paraId="2AF504E0" w14:textId="21C75D1A"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14C8C092"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7490678B"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62E13CC6"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5EF43710" w14:textId="77777777" w:rsidTr="000B520A">
        <w:tc>
          <w:tcPr>
            <w:tcW w:w="248" w:type="pct"/>
            <w:vAlign w:val="center"/>
          </w:tcPr>
          <w:p w14:paraId="7D8995AD" w14:textId="180E6B55"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12.7.</w:t>
            </w:r>
          </w:p>
        </w:tc>
        <w:tc>
          <w:tcPr>
            <w:tcW w:w="1513" w:type="pct"/>
            <w:shd w:val="clear" w:color="auto" w:fill="auto"/>
          </w:tcPr>
          <w:p w14:paraId="22401A57" w14:textId="784B6FC8" w:rsidR="00E05CBE" w:rsidRPr="00B557BF" w:rsidRDefault="00E05CBE" w:rsidP="00B557BF">
            <w:pPr>
              <w:suppressAutoHyphens w:val="0"/>
              <w:spacing w:line="240" w:lineRule="auto"/>
              <w:jc w:val="both"/>
              <w:rPr>
                <w:rFonts w:eastAsia="Calibri"/>
                <w:sz w:val="20"/>
              </w:rPr>
            </w:pPr>
            <w:r w:rsidRPr="00B557BF">
              <w:rPr>
                <w:rFonts w:eastAsia="Calibri"/>
                <w:sz w:val="20"/>
              </w:rPr>
              <w:t>Stopki o przekroju okrągłym, metalowe z możliwością regulacji, wysokość stopek min. 10 cm</w:t>
            </w:r>
          </w:p>
        </w:tc>
        <w:tc>
          <w:tcPr>
            <w:tcW w:w="720" w:type="pct"/>
          </w:tcPr>
          <w:p w14:paraId="103F4543" w14:textId="010C347C"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6650E40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48487500"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1EBD4B08"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10F3E64D" w14:textId="77777777" w:rsidTr="000B520A">
        <w:tc>
          <w:tcPr>
            <w:tcW w:w="248" w:type="pct"/>
            <w:vAlign w:val="center"/>
          </w:tcPr>
          <w:p w14:paraId="59F153C0" w14:textId="0A167592"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12.8.</w:t>
            </w:r>
          </w:p>
        </w:tc>
        <w:tc>
          <w:tcPr>
            <w:tcW w:w="1513" w:type="pct"/>
            <w:shd w:val="clear" w:color="auto" w:fill="auto"/>
          </w:tcPr>
          <w:p w14:paraId="1A26DF05" w14:textId="4C463105"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Blat zabudowy ciągłej wykonany z materiału </w:t>
            </w:r>
            <w:proofErr w:type="spellStart"/>
            <w:r w:rsidRPr="00B557BF">
              <w:rPr>
                <w:rFonts w:eastAsia="Calibri"/>
                <w:sz w:val="20"/>
              </w:rPr>
              <w:t>mineralno</w:t>
            </w:r>
            <w:proofErr w:type="spellEnd"/>
            <w:r w:rsidRPr="00B557BF">
              <w:rPr>
                <w:rFonts w:eastAsia="Calibri"/>
                <w:sz w:val="20"/>
              </w:rPr>
              <w:t xml:space="preserve"> – akrylowego np. typu </w:t>
            </w:r>
            <w:proofErr w:type="spellStart"/>
            <w:r w:rsidRPr="00B557BF">
              <w:rPr>
                <w:rFonts w:eastAsia="Calibri"/>
                <w:sz w:val="20"/>
              </w:rPr>
              <w:t>Corian</w:t>
            </w:r>
            <w:proofErr w:type="spellEnd"/>
            <w:r w:rsidRPr="00B557BF">
              <w:rPr>
                <w:rFonts w:eastAsia="Calibri"/>
                <w:sz w:val="20"/>
              </w:rPr>
              <w:t>, odpornego na czasowe działanie środków chemicznych. Blat na swojej tylnej krawędzi powinien mieć wywinięcie (fartuch) o wysokości ok. 100 mm</w:t>
            </w:r>
          </w:p>
        </w:tc>
        <w:tc>
          <w:tcPr>
            <w:tcW w:w="720" w:type="pct"/>
          </w:tcPr>
          <w:p w14:paraId="6046765E" w14:textId="3BD35A98"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A37CCCB"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19B836A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4B157344"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25DEE107" w14:textId="77777777" w:rsidTr="000B520A">
        <w:tc>
          <w:tcPr>
            <w:tcW w:w="248" w:type="pct"/>
            <w:vAlign w:val="center"/>
          </w:tcPr>
          <w:p w14:paraId="77D6CF57" w14:textId="52DA4CF9"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12.9.</w:t>
            </w:r>
          </w:p>
        </w:tc>
        <w:tc>
          <w:tcPr>
            <w:tcW w:w="1513" w:type="pct"/>
            <w:shd w:val="clear" w:color="auto" w:fill="auto"/>
          </w:tcPr>
          <w:p w14:paraId="06DD45BA" w14:textId="36474CFD" w:rsidR="00E05CBE" w:rsidRPr="00B557BF" w:rsidRDefault="00E05CBE" w:rsidP="00B557BF">
            <w:pPr>
              <w:suppressAutoHyphens w:val="0"/>
              <w:spacing w:line="240" w:lineRule="auto"/>
              <w:jc w:val="both"/>
              <w:rPr>
                <w:rFonts w:eastAsia="Calibri"/>
                <w:sz w:val="20"/>
              </w:rPr>
            </w:pPr>
            <w:r w:rsidRPr="00B557BF">
              <w:rPr>
                <w:rFonts w:eastAsia="Calibri"/>
                <w:sz w:val="20"/>
              </w:rPr>
              <w:t>Zlewy/umywalki jeśli występują powinny być wykonane z tego samego materiału co blat. Zlewy/umywalki w kolorze białym</w:t>
            </w:r>
          </w:p>
        </w:tc>
        <w:tc>
          <w:tcPr>
            <w:tcW w:w="720" w:type="pct"/>
          </w:tcPr>
          <w:p w14:paraId="71C8B3A1" w14:textId="68616298"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BA01722"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07A43FB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432CB9C0"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661D2F65" w14:textId="77777777" w:rsidTr="000B520A">
        <w:tc>
          <w:tcPr>
            <w:tcW w:w="248" w:type="pct"/>
            <w:vAlign w:val="center"/>
          </w:tcPr>
          <w:p w14:paraId="726BA10E" w14:textId="17A7DBA2"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12.10.</w:t>
            </w:r>
          </w:p>
        </w:tc>
        <w:tc>
          <w:tcPr>
            <w:tcW w:w="1513" w:type="pct"/>
            <w:shd w:val="clear" w:color="auto" w:fill="auto"/>
          </w:tcPr>
          <w:p w14:paraId="260E9C49" w14:textId="7B105581"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Listwa częściowo aluminiowa </w:t>
            </w:r>
            <w:proofErr w:type="spellStart"/>
            <w:r w:rsidRPr="00B557BF">
              <w:rPr>
                <w:rFonts w:eastAsia="Calibri"/>
                <w:sz w:val="20"/>
              </w:rPr>
              <w:t>przyblatowa</w:t>
            </w:r>
            <w:proofErr w:type="spellEnd"/>
            <w:r w:rsidRPr="00B557BF">
              <w:rPr>
                <w:rFonts w:eastAsia="Calibri"/>
                <w:sz w:val="20"/>
              </w:rPr>
              <w:t xml:space="preserve"> zabezpieczająca połączenie na styku ze ścianą wraz z elementami typu łączniki i zakończenia. Nie dopuszcza się listwy w całości tworzywowej</w:t>
            </w:r>
          </w:p>
        </w:tc>
        <w:tc>
          <w:tcPr>
            <w:tcW w:w="720" w:type="pct"/>
          </w:tcPr>
          <w:p w14:paraId="198E5C49" w14:textId="3CAD3278"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577261A"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46FD7528"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048464D7"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133B783E" w14:textId="77777777" w:rsidTr="000B520A">
        <w:tc>
          <w:tcPr>
            <w:tcW w:w="248" w:type="pct"/>
            <w:vAlign w:val="center"/>
          </w:tcPr>
          <w:p w14:paraId="08B024BD" w14:textId="29D6506F"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12.11.</w:t>
            </w:r>
          </w:p>
        </w:tc>
        <w:tc>
          <w:tcPr>
            <w:tcW w:w="1513" w:type="pct"/>
            <w:shd w:val="clear" w:color="auto" w:fill="auto"/>
          </w:tcPr>
          <w:p w14:paraId="687E217A" w14:textId="5B760221"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Wycięcia w blacie pod zlew/umywalkę przed montażem należy zabezpieczyć silikonem wodoodpornym. </w:t>
            </w:r>
            <w:r w:rsidRPr="00B557BF">
              <w:rPr>
                <w:rFonts w:eastAsia="Calibri"/>
                <w:sz w:val="20"/>
              </w:rPr>
              <w:lastRenderedPageBreak/>
              <w:t>Połączenia blatów przed montażem należy zabezpieczyć silikonem wodoodpornym</w:t>
            </w:r>
          </w:p>
        </w:tc>
        <w:tc>
          <w:tcPr>
            <w:tcW w:w="720" w:type="pct"/>
          </w:tcPr>
          <w:p w14:paraId="49D735B6" w14:textId="593C9257"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lastRenderedPageBreak/>
              <w:t>TAK</w:t>
            </w:r>
          </w:p>
        </w:tc>
        <w:tc>
          <w:tcPr>
            <w:tcW w:w="569" w:type="pct"/>
          </w:tcPr>
          <w:p w14:paraId="603472A3"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571ECA2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533E2C6F"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6F375A82" w14:textId="77777777" w:rsidTr="000B520A">
        <w:tc>
          <w:tcPr>
            <w:tcW w:w="248" w:type="pct"/>
            <w:vAlign w:val="center"/>
          </w:tcPr>
          <w:p w14:paraId="6B8094CC" w14:textId="327AD96D"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12.12.</w:t>
            </w:r>
          </w:p>
        </w:tc>
        <w:tc>
          <w:tcPr>
            <w:tcW w:w="1513" w:type="pct"/>
            <w:shd w:val="clear" w:color="auto" w:fill="auto"/>
          </w:tcPr>
          <w:p w14:paraId="3ED951BE" w14:textId="03C6F218" w:rsidR="00E05CBE" w:rsidRPr="00B557BF" w:rsidRDefault="00E05CBE" w:rsidP="00B557BF">
            <w:pPr>
              <w:suppressAutoHyphens w:val="0"/>
              <w:spacing w:line="240" w:lineRule="auto"/>
              <w:jc w:val="both"/>
              <w:rPr>
                <w:rFonts w:eastAsia="Calibri"/>
                <w:sz w:val="20"/>
              </w:rPr>
            </w:pPr>
            <w:r w:rsidRPr="00B557BF">
              <w:rPr>
                <w:rFonts w:eastAsia="Calibri"/>
                <w:sz w:val="20"/>
              </w:rPr>
              <w:t>Szafki górne zawieszone na listwach oraz zawieszkach z możliwością regulacji, elementy montażowe takie jak kołki/ śruby należy dopasować do istniejących ścian budynku</w:t>
            </w:r>
          </w:p>
        </w:tc>
        <w:tc>
          <w:tcPr>
            <w:tcW w:w="720" w:type="pct"/>
          </w:tcPr>
          <w:p w14:paraId="3221B4C6" w14:textId="02423812"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5220E619"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53282293"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45C344E8"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79F9A825" w14:textId="77777777" w:rsidTr="000B520A">
        <w:tc>
          <w:tcPr>
            <w:tcW w:w="248" w:type="pct"/>
            <w:vAlign w:val="center"/>
          </w:tcPr>
          <w:p w14:paraId="39983273" w14:textId="685EADCD"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12.13.</w:t>
            </w:r>
          </w:p>
        </w:tc>
        <w:tc>
          <w:tcPr>
            <w:tcW w:w="1513" w:type="pct"/>
            <w:shd w:val="clear" w:color="auto" w:fill="auto"/>
          </w:tcPr>
          <w:p w14:paraId="1ED43E1F" w14:textId="416DCA9A" w:rsidR="00E05CBE" w:rsidRPr="00B557BF" w:rsidRDefault="00E05CBE" w:rsidP="00B557BF">
            <w:pPr>
              <w:suppressAutoHyphens w:val="0"/>
              <w:spacing w:line="240" w:lineRule="auto"/>
              <w:jc w:val="both"/>
              <w:rPr>
                <w:rFonts w:eastAsia="Calibri"/>
                <w:sz w:val="20"/>
              </w:rPr>
            </w:pPr>
            <w:r w:rsidRPr="00B557BF">
              <w:rPr>
                <w:rFonts w:eastAsia="Calibri"/>
                <w:sz w:val="20"/>
              </w:rPr>
              <w:t>Szafki górne z drzwiami otwieranymi uchylnie o wysokości pomiędzy 55 – 70 cm</w:t>
            </w:r>
          </w:p>
        </w:tc>
        <w:tc>
          <w:tcPr>
            <w:tcW w:w="720" w:type="pct"/>
          </w:tcPr>
          <w:p w14:paraId="4F5FE4A8" w14:textId="2C025B67"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2CD3E01E"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5749A5A1"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3F63FD4F"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3CC34503" w14:textId="77777777" w:rsidTr="000B520A">
        <w:tc>
          <w:tcPr>
            <w:tcW w:w="248" w:type="pct"/>
            <w:vAlign w:val="center"/>
          </w:tcPr>
          <w:p w14:paraId="79B49B95" w14:textId="46157D62"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12.14.</w:t>
            </w:r>
          </w:p>
        </w:tc>
        <w:tc>
          <w:tcPr>
            <w:tcW w:w="1513" w:type="pct"/>
            <w:shd w:val="clear" w:color="auto" w:fill="auto"/>
          </w:tcPr>
          <w:p w14:paraId="20C1A4FB" w14:textId="717946A5"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Zawiasy z cichym </w:t>
            </w:r>
            <w:proofErr w:type="spellStart"/>
            <w:r w:rsidRPr="00B557BF">
              <w:rPr>
                <w:rFonts w:eastAsia="Calibri"/>
                <w:sz w:val="20"/>
              </w:rPr>
              <w:t>domykiem</w:t>
            </w:r>
            <w:proofErr w:type="spellEnd"/>
            <w:r w:rsidRPr="00B557BF">
              <w:rPr>
                <w:rFonts w:eastAsia="Calibri"/>
                <w:sz w:val="20"/>
              </w:rPr>
              <w:t xml:space="preserve"> oraz możliwością wypięcia frontu bez użycia narzędzi w celu łatwiejszego umycia</w:t>
            </w:r>
          </w:p>
        </w:tc>
        <w:tc>
          <w:tcPr>
            <w:tcW w:w="720" w:type="pct"/>
          </w:tcPr>
          <w:p w14:paraId="3FE302C8" w14:textId="54982C0A"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2EE851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1374229D"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6960AC6A"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0F306BB7" w14:textId="77777777" w:rsidTr="000B520A">
        <w:tc>
          <w:tcPr>
            <w:tcW w:w="248" w:type="pct"/>
            <w:vAlign w:val="center"/>
          </w:tcPr>
          <w:p w14:paraId="2A3B4A26" w14:textId="6AEF9E49"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12.15.</w:t>
            </w:r>
          </w:p>
        </w:tc>
        <w:tc>
          <w:tcPr>
            <w:tcW w:w="1513" w:type="pct"/>
            <w:shd w:val="clear" w:color="auto" w:fill="auto"/>
          </w:tcPr>
          <w:p w14:paraId="3F986746" w14:textId="6CDE5E76"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Szuflady z cichym </w:t>
            </w:r>
            <w:proofErr w:type="spellStart"/>
            <w:r w:rsidRPr="00B557BF">
              <w:rPr>
                <w:rFonts w:eastAsia="Calibri"/>
                <w:sz w:val="20"/>
              </w:rPr>
              <w:t>domykiem</w:t>
            </w:r>
            <w:proofErr w:type="spellEnd"/>
            <w:r w:rsidRPr="00B557BF">
              <w:rPr>
                <w:rFonts w:eastAsia="Calibri"/>
                <w:sz w:val="20"/>
              </w:rPr>
              <w:t xml:space="preserve"> oraz dociągiem typu </w:t>
            </w:r>
            <w:proofErr w:type="spellStart"/>
            <w:r w:rsidRPr="00B557BF">
              <w:rPr>
                <w:rFonts w:eastAsia="Calibri"/>
                <w:sz w:val="20"/>
              </w:rPr>
              <w:t>Gametbox</w:t>
            </w:r>
            <w:proofErr w:type="spellEnd"/>
          </w:p>
        </w:tc>
        <w:tc>
          <w:tcPr>
            <w:tcW w:w="720" w:type="pct"/>
          </w:tcPr>
          <w:p w14:paraId="54BECF9B" w14:textId="29DAC51D"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372F4BB8"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2C78A69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2B9BB30B"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25F56134" w14:textId="77777777" w:rsidTr="002D2403">
        <w:tc>
          <w:tcPr>
            <w:tcW w:w="248" w:type="pct"/>
            <w:vAlign w:val="center"/>
          </w:tcPr>
          <w:p w14:paraId="4FA1003B" w14:textId="678EF1F3"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12.16.</w:t>
            </w:r>
          </w:p>
        </w:tc>
        <w:tc>
          <w:tcPr>
            <w:tcW w:w="1513" w:type="pct"/>
          </w:tcPr>
          <w:p w14:paraId="6E92AC7A" w14:textId="10911F9A" w:rsidR="00E05CBE" w:rsidRPr="00B557BF" w:rsidRDefault="00E05CBE" w:rsidP="00B557BF">
            <w:pPr>
              <w:suppressAutoHyphens w:val="0"/>
              <w:spacing w:line="240" w:lineRule="auto"/>
              <w:jc w:val="both"/>
              <w:rPr>
                <w:rFonts w:eastAsia="Calibri"/>
                <w:sz w:val="20"/>
              </w:rPr>
            </w:pPr>
            <w:r w:rsidRPr="00B557BF">
              <w:rPr>
                <w:rFonts w:eastAsia="Calibri"/>
                <w:sz w:val="20"/>
              </w:rPr>
              <w:t>Meble wykonane z materiałów posiadających wymagane świadectwa dopuszczające do eksploatacji w pomieszczeniach medycznych. Atest Higieniczny na system mebli. Nie dopuszcza się przedstawienia atestów na poszczególne składowe mebla.</w:t>
            </w:r>
          </w:p>
        </w:tc>
        <w:tc>
          <w:tcPr>
            <w:tcW w:w="720" w:type="pct"/>
          </w:tcPr>
          <w:p w14:paraId="0BEFA462" w14:textId="53D1C709"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381F1FC"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2B2D14BC"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7B812F02"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40B5F99F" w14:textId="77777777" w:rsidTr="002D2403">
        <w:tc>
          <w:tcPr>
            <w:tcW w:w="248" w:type="pct"/>
            <w:vAlign w:val="center"/>
          </w:tcPr>
          <w:p w14:paraId="519EDCEF" w14:textId="3EFE83DB"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12.17.</w:t>
            </w:r>
          </w:p>
        </w:tc>
        <w:tc>
          <w:tcPr>
            <w:tcW w:w="1513" w:type="pct"/>
          </w:tcPr>
          <w:p w14:paraId="568E9CE2" w14:textId="31CD8D8C"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Meble powinny być wpasowane w miejsce instalacji, dopasowane do istniejących instalacji </w:t>
            </w:r>
            <w:proofErr w:type="spellStart"/>
            <w:r w:rsidRPr="00B557BF">
              <w:rPr>
                <w:rFonts w:eastAsia="Calibri"/>
                <w:sz w:val="20"/>
              </w:rPr>
              <w:t>wod</w:t>
            </w:r>
            <w:proofErr w:type="spellEnd"/>
            <w:r w:rsidRPr="00B557BF">
              <w:rPr>
                <w:rFonts w:eastAsia="Calibri"/>
                <w:sz w:val="20"/>
              </w:rPr>
              <w:t>/</w:t>
            </w:r>
            <w:proofErr w:type="spellStart"/>
            <w:r w:rsidRPr="00B557BF">
              <w:rPr>
                <w:rFonts w:eastAsia="Calibri"/>
                <w:sz w:val="20"/>
              </w:rPr>
              <w:t>kan</w:t>
            </w:r>
            <w:proofErr w:type="spellEnd"/>
            <w:r w:rsidRPr="00B557BF">
              <w:rPr>
                <w:rFonts w:eastAsia="Calibri"/>
                <w:sz w:val="20"/>
              </w:rPr>
              <w:t xml:space="preserve"> oraz fartuchów zabezpieczających ściany</w:t>
            </w:r>
          </w:p>
        </w:tc>
        <w:tc>
          <w:tcPr>
            <w:tcW w:w="720" w:type="pct"/>
          </w:tcPr>
          <w:p w14:paraId="38255EB2" w14:textId="35BBEF34"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CAEAF4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2486FDC1"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69C1891C"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2C0A5BFA" w14:textId="77777777" w:rsidTr="002D2403">
        <w:tc>
          <w:tcPr>
            <w:tcW w:w="248" w:type="pct"/>
            <w:vAlign w:val="center"/>
          </w:tcPr>
          <w:p w14:paraId="20362BAB" w14:textId="1A265127"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12.18.</w:t>
            </w:r>
          </w:p>
        </w:tc>
        <w:tc>
          <w:tcPr>
            <w:tcW w:w="1513" w:type="pct"/>
          </w:tcPr>
          <w:p w14:paraId="59360FF8" w14:textId="05D47257" w:rsidR="00E05CBE" w:rsidRPr="00B557BF" w:rsidRDefault="00E05CBE" w:rsidP="00B557BF">
            <w:pPr>
              <w:suppressAutoHyphens w:val="0"/>
              <w:spacing w:line="240" w:lineRule="auto"/>
              <w:jc w:val="both"/>
              <w:rPr>
                <w:rFonts w:eastAsia="Calibri"/>
                <w:sz w:val="20"/>
              </w:rPr>
            </w:pPr>
            <w:r w:rsidRPr="00B557BF">
              <w:rPr>
                <w:rFonts w:eastAsia="Calibri"/>
                <w:sz w:val="20"/>
              </w:rPr>
              <w:t>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720" w:type="pct"/>
          </w:tcPr>
          <w:p w14:paraId="0A0F7690" w14:textId="42331BEB"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0E442125"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66B85012"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47E4B541"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3DF5FA4F" w14:textId="77777777" w:rsidTr="002D2403">
        <w:tc>
          <w:tcPr>
            <w:tcW w:w="248" w:type="pct"/>
            <w:vAlign w:val="center"/>
          </w:tcPr>
          <w:p w14:paraId="247745BC" w14:textId="75F0CCB3"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12.19.</w:t>
            </w:r>
          </w:p>
        </w:tc>
        <w:tc>
          <w:tcPr>
            <w:tcW w:w="1513" w:type="pct"/>
          </w:tcPr>
          <w:p w14:paraId="0EBB14D1" w14:textId="3DC2D592" w:rsidR="00E05CBE" w:rsidRPr="00B557BF" w:rsidRDefault="00E05CBE" w:rsidP="00B557BF">
            <w:pPr>
              <w:suppressAutoHyphens w:val="0"/>
              <w:spacing w:line="240" w:lineRule="auto"/>
              <w:jc w:val="both"/>
              <w:rPr>
                <w:rFonts w:eastAsia="Calibri"/>
                <w:sz w:val="20"/>
              </w:rPr>
            </w:pPr>
            <w:r w:rsidRPr="00B557BF">
              <w:rPr>
                <w:rFonts w:eastAsia="Lucida Sans Unicode"/>
                <w:sz w:val="20"/>
              </w:rPr>
              <w:t xml:space="preserve">Wykonawca udziela Zamawiającemu gwarancji na cały dostarczony przedmiot zamówienia </w:t>
            </w:r>
            <w:r w:rsidRPr="00B557BF">
              <w:rPr>
                <w:rFonts w:eastAsia="Lucida Sans Unicode"/>
                <w:b/>
                <w:bCs/>
                <w:sz w:val="20"/>
              </w:rPr>
              <w:t>na okres…… miesięcy (minimum 24 miesiące)</w:t>
            </w:r>
          </w:p>
        </w:tc>
        <w:tc>
          <w:tcPr>
            <w:tcW w:w="720" w:type="pct"/>
          </w:tcPr>
          <w:p w14:paraId="3A1A4F65" w14:textId="76881BA6"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TAK/PODAĆ</w:t>
            </w:r>
          </w:p>
        </w:tc>
        <w:tc>
          <w:tcPr>
            <w:tcW w:w="569" w:type="pct"/>
          </w:tcPr>
          <w:p w14:paraId="1E64BBBF"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19835100"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5DC732D5"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E05CBE" w:rsidRPr="00B557BF" w14:paraId="4CFF0D9F" w14:textId="77777777" w:rsidTr="002D2403">
        <w:tc>
          <w:tcPr>
            <w:tcW w:w="248" w:type="pct"/>
            <w:vAlign w:val="center"/>
          </w:tcPr>
          <w:p w14:paraId="209075E1" w14:textId="6546D46F" w:rsidR="00E05CBE" w:rsidRPr="00B557BF" w:rsidRDefault="00E05CBE" w:rsidP="00B557BF">
            <w:pPr>
              <w:suppressAutoHyphens w:val="0"/>
              <w:spacing w:line="240" w:lineRule="auto"/>
              <w:jc w:val="center"/>
              <w:rPr>
                <w:rFonts w:eastAsia="Calibri"/>
                <w:bCs/>
                <w:sz w:val="20"/>
                <w:lang w:eastAsia="en-US"/>
              </w:rPr>
            </w:pPr>
            <w:r w:rsidRPr="00B557BF">
              <w:rPr>
                <w:rFonts w:eastAsia="Calibri"/>
                <w:bCs/>
                <w:sz w:val="20"/>
                <w:lang w:eastAsia="en-US"/>
              </w:rPr>
              <w:t>12.20.</w:t>
            </w:r>
          </w:p>
        </w:tc>
        <w:tc>
          <w:tcPr>
            <w:tcW w:w="1513" w:type="pct"/>
          </w:tcPr>
          <w:p w14:paraId="6106EFA9" w14:textId="5E99B8CC" w:rsidR="00E05CBE" w:rsidRPr="00B557BF" w:rsidRDefault="00E05CBE" w:rsidP="00B557BF">
            <w:pPr>
              <w:suppressAutoHyphens w:val="0"/>
              <w:spacing w:line="240" w:lineRule="auto"/>
              <w:jc w:val="both"/>
              <w:rPr>
                <w:rFonts w:eastAsia="Calibri"/>
                <w:sz w:val="20"/>
              </w:rPr>
            </w:pPr>
            <w:r w:rsidRPr="00B557BF">
              <w:rPr>
                <w:rFonts w:eastAsia="Calibri"/>
                <w:sz w:val="20"/>
              </w:rPr>
              <w:t xml:space="preserve">Instrukcja obsługi w języku polskim </w:t>
            </w:r>
          </w:p>
        </w:tc>
        <w:tc>
          <w:tcPr>
            <w:tcW w:w="720" w:type="pct"/>
          </w:tcPr>
          <w:p w14:paraId="622505B4" w14:textId="4A534FF0" w:rsidR="00E05CBE" w:rsidRPr="00B557BF" w:rsidRDefault="00E05CBE" w:rsidP="00B557BF">
            <w:pPr>
              <w:suppressAutoHyphens w:val="0"/>
              <w:spacing w:line="240" w:lineRule="auto"/>
              <w:jc w:val="center"/>
              <w:rPr>
                <w:b/>
                <w:bCs/>
                <w:color w:val="000000"/>
                <w:sz w:val="20"/>
                <w:lang w:eastAsia="en-US"/>
              </w:rPr>
            </w:pPr>
            <w:r w:rsidRPr="00B557BF">
              <w:rPr>
                <w:b/>
                <w:bCs/>
                <w:color w:val="000000"/>
                <w:sz w:val="20"/>
                <w:lang w:eastAsia="en-US"/>
              </w:rPr>
              <w:t>TAK</w:t>
            </w:r>
          </w:p>
        </w:tc>
        <w:tc>
          <w:tcPr>
            <w:tcW w:w="569" w:type="pct"/>
          </w:tcPr>
          <w:p w14:paraId="4158A607"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6" w:type="pct"/>
          </w:tcPr>
          <w:p w14:paraId="00E63A01" w14:textId="77777777" w:rsidR="00E05CBE" w:rsidRPr="00B557BF" w:rsidRDefault="00E05CBE" w:rsidP="00B557BF">
            <w:pPr>
              <w:suppressAutoHyphens w:val="0"/>
              <w:spacing w:line="240" w:lineRule="auto"/>
              <w:jc w:val="center"/>
              <w:rPr>
                <w:rFonts w:eastAsia="Calibri"/>
                <w:bCs/>
                <w:color w:val="000000"/>
                <w:sz w:val="20"/>
                <w:lang w:eastAsia="en-US"/>
              </w:rPr>
            </w:pPr>
          </w:p>
        </w:tc>
        <w:tc>
          <w:tcPr>
            <w:tcW w:w="974" w:type="pct"/>
            <w:vMerge/>
          </w:tcPr>
          <w:p w14:paraId="1B4BFB94" w14:textId="77777777" w:rsidR="00E05CBE" w:rsidRPr="00B557BF" w:rsidRDefault="00E05CBE" w:rsidP="00B557BF">
            <w:pPr>
              <w:suppressAutoHyphens w:val="0"/>
              <w:spacing w:line="240" w:lineRule="auto"/>
              <w:jc w:val="center"/>
              <w:rPr>
                <w:rFonts w:eastAsia="Calibri"/>
                <w:bCs/>
                <w:color w:val="000000"/>
                <w:sz w:val="20"/>
                <w:lang w:eastAsia="en-US"/>
              </w:rPr>
            </w:pPr>
          </w:p>
        </w:tc>
      </w:tr>
      <w:tr w:rsidR="002C2700" w:rsidRPr="002C2700" w14:paraId="6D055BE6" w14:textId="77777777" w:rsidTr="002C2700">
        <w:tc>
          <w:tcPr>
            <w:tcW w:w="248" w:type="pct"/>
            <w:vAlign w:val="center"/>
          </w:tcPr>
          <w:p w14:paraId="60B6BE51" w14:textId="31A9301E" w:rsidR="002C2700" w:rsidRPr="002C2700" w:rsidRDefault="002C2700" w:rsidP="002C2700">
            <w:pPr>
              <w:suppressAutoHyphens w:val="0"/>
              <w:spacing w:line="240" w:lineRule="auto"/>
              <w:jc w:val="center"/>
              <w:rPr>
                <w:rFonts w:eastAsia="Calibri"/>
                <w:bCs/>
                <w:sz w:val="20"/>
                <w:lang w:eastAsia="en-US"/>
              </w:rPr>
            </w:pPr>
            <w:r w:rsidRPr="002C2700">
              <w:rPr>
                <w:rFonts w:eastAsia="Calibri"/>
                <w:bCs/>
                <w:sz w:val="20"/>
                <w:lang w:eastAsia="en-US"/>
              </w:rPr>
              <w:t>13.</w:t>
            </w:r>
          </w:p>
        </w:tc>
        <w:tc>
          <w:tcPr>
            <w:tcW w:w="4752" w:type="pct"/>
            <w:gridSpan w:val="5"/>
          </w:tcPr>
          <w:p w14:paraId="5819B36E" w14:textId="70B491AF" w:rsidR="002C2700" w:rsidRPr="002C2700" w:rsidRDefault="002C2700" w:rsidP="002C2700">
            <w:pPr>
              <w:suppressAutoHyphens w:val="0"/>
              <w:spacing w:line="240" w:lineRule="auto"/>
              <w:rPr>
                <w:rFonts w:eastAsia="Calibri"/>
                <w:bCs/>
                <w:color w:val="000000"/>
                <w:sz w:val="20"/>
                <w:lang w:eastAsia="en-US"/>
              </w:rPr>
            </w:pPr>
            <w:r w:rsidRPr="002C2700">
              <w:rPr>
                <w:b/>
                <w:bCs/>
                <w:color w:val="000000"/>
                <w:sz w:val="20"/>
                <w:lang w:eastAsia="en-US"/>
              </w:rPr>
              <w:t>WARUNKI GWARANCJI I SERWISU</w:t>
            </w:r>
          </w:p>
        </w:tc>
      </w:tr>
      <w:tr w:rsidR="00422336" w:rsidRPr="002C2700" w14:paraId="5B563946"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698F42C7" w14:textId="4DD0D7FB"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t>13.1.</w:t>
            </w:r>
          </w:p>
        </w:tc>
        <w:tc>
          <w:tcPr>
            <w:tcW w:w="1513" w:type="pct"/>
          </w:tcPr>
          <w:p w14:paraId="3801CA66" w14:textId="0AF5C6DD" w:rsidR="00422336" w:rsidRPr="002C2700" w:rsidRDefault="00422336" w:rsidP="002C2700">
            <w:pPr>
              <w:suppressAutoHyphens w:val="0"/>
              <w:spacing w:line="240" w:lineRule="auto"/>
              <w:jc w:val="both"/>
              <w:rPr>
                <w:rFonts w:eastAsia="Calibri"/>
                <w:sz w:val="20"/>
              </w:rPr>
            </w:pPr>
            <w:r w:rsidRPr="002C2700">
              <w:rPr>
                <w:rFonts w:eastAsia="Calibri"/>
                <w:bCs/>
                <w:sz w:val="20"/>
                <w:lang w:eastAsia="en-US"/>
              </w:rPr>
              <w:t xml:space="preserve">Wykonawca zapewni, dla przedmiotu zamówienia naprawy, serwis gwarancyjny (serwis oraz naprawy gwarancyjne będą świadczone przez autoryzowany serwis producenta), przeglądy i konserwacje  zgodnie z wymaganiami producenta przedmiotu zamówienia, nie rzadziej niż raz w roku.  Po upływie terminu gwarancji </w:t>
            </w:r>
            <w:r w:rsidRPr="002C2700">
              <w:rPr>
                <w:rFonts w:eastAsia="Calibri"/>
                <w:bCs/>
                <w:sz w:val="20"/>
                <w:lang w:eastAsia="en-US"/>
              </w:rPr>
              <w:lastRenderedPageBreak/>
              <w:t>Wykonawca wskaże (określi) autoryzowany punkt serwisowy, który będzie pełnił serwis pogwarancyjny na koszt i ryzyko Zamawiającego na podstawie odrębnej umowy i określonego w niej odrębnego wynagrodzenia.</w:t>
            </w:r>
          </w:p>
        </w:tc>
        <w:tc>
          <w:tcPr>
            <w:tcW w:w="720" w:type="pct"/>
            <w:vAlign w:val="center"/>
          </w:tcPr>
          <w:p w14:paraId="37BE796E" w14:textId="11DAB68C"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lastRenderedPageBreak/>
              <w:t>TAK</w:t>
            </w:r>
          </w:p>
        </w:tc>
        <w:tc>
          <w:tcPr>
            <w:tcW w:w="569" w:type="pct"/>
            <w:tcBorders>
              <w:top w:val="single" w:sz="4" w:space="0" w:color="auto"/>
              <w:left w:val="single" w:sz="4" w:space="0" w:color="auto"/>
              <w:bottom w:val="single" w:sz="4" w:space="0" w:color="auto"/>
              <w:right w:val="single" w:sz="4" w:space="0" w:color="auto"/>
            </w:tcBorders>
          </w:tcPr>
          <w:p w14:paraId="21454AA7"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7A4DAC66"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val="restart"/>
            <w:tcBorders>
              <w:top w:val="single" w:sz="4" w:space="0" w:color="auto"/>
              <w:left w:val="single" w:sz="4" w:space="0" w:color="auto"/>
              <w:right w:val="single" w:sz="4" w:space="0" w:color="auto"/>
            </w:tcBorders>
          </w:tcPr>
          <w:p w14:paraId="10DBCD0E" w14:textId="77777777" w:rsidR="00422336" w:rsidRPr="002C2700" w:rsidRDefault="00422336" w:rsidP="002C2700">
            <w:pPr>
              <w:suppressAutoHyphens w:val="0"/>
              <w:spacing w:line="240" w:lineRule="auto"/>
              <w:jc w:val="center"/>
              <w:rPr>
                <w:rFonts w:eastAsia="Calibri"/>
                <w:bCs/>
                <w:color w:val="000000"/>
                <w:sz w:val="20"/>
                <w:lang w:eastAsia="en-US"/>
              </w:rPr>
            </w:pPr>
          </w:p>
        </w:tc>
      </w:tr>
      <w:tr w:rsidR="00422336" w:rsidRPr="002C2700" w14:paraId="4948433F"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10F4F4AD" w14:textId="08168B48"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t>13.2.</w:t>
            </w:r>
          </w:p>
        </w:tc>
        <w:tc>
          <w:tcPr>
            <w:tcW w:w="1513" w:type="pct"/>
          </w:tcPr>
          <w:p w14:paraId="205B5A6E" w14:textId="0E99DD6C" w:rsidR="00422336" w:rsidRPr="002C2700" w:rsidRDefault="00422336" w:rsidP="002C2700">
            <w:pPr>
              <w:suppressAutoHyphens w:val="0"/>
              <w:spacing w:line="240" w:lineRule="auto"/>
              <w:jc w:val="both"/>
              <w:rPr>
                <w:rFonts w:eastAsia="Calibri"/>
                <w:sz w:val="20"/>
              </w:rPr>
            </w:pPr>
            <w:r w:rsidRPr="002C2700">
              <w:rPr>
                <w:rFonts w:eastAsia="Lucida Sans Unicode"/>
                <w:sz w:val="20"/>
              </w:rPr>
              <w:t>W czasie trwania gwarancji obowiązkowe przeglądy okresowe będą wykonywane bezpłatnie. Przeglądy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720" w:type="pct"/>
            <w:vAlign w:val="center"/>
          </w:tcPr>
          <w:p w14:paraId="6BA8EFAC" w14:textId="3FD0336E"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t>TAK</w:t>
            </w:r>
          </w:p>
        </w:tc>
        <w:tc>
          <w:tcPr>
            <w:tcW w:w="569" w:type="pct"/>
            <w:tcBorders>
              <w:top w:val="single" w:sz="4" w:space="0" w:color="auto"/>
              <w:left w:val="single" w:sz="4" w:space="0" w:color="auto"/>
              <w:bottom w:val="single" w:sz="4" w:space="0" w:color="auto"/>
              <w:right w:val="single" w:sz="4" w:space="0" w:color="auto"/>
            </w:tcBorders>
          </w:tcPr>
          <w:p w14:paraId="4AFF7EC9"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46AFD50A"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tcBorders>
              <w:left w:val="single" w:sz="4" w:space="0" w:color="auto"/>
              <w:right w:val="single" w:sz="4" w:space="0" w:color="auto"/>
            </w:tcBorders>
          </w:tcPr>
          <w:p w14:paraId="628CA950" w14:textId="77777777" w:rsidR="00422336" w:rsidRPr="002C2700" w:rsidRDefault="00422336" w:rsidP="002C2700">
            <w:pPr>
              <w:suppressAutoHyphens w:val="0"/>
              <w:spacing w:line="240" w:lineRule="auto"/>
              <w:jc w:val="center"/>
              <w:rPr>
                <w:rFonts w:eastAsia="Calibri"/>
                <w:bCs/>
                <w:color w:val="000000"/>
                <w:sz w:val="20"/>
                <w:lang w:eastAsia="en-US"/>
              </w:rPr>
            </w:pPr>
          </w:p>
        </w:tc>
      </w:tr>
      <w:tr w:rsidR="00422336" w:rsidRPr="002C2700" w14:paraId="41912F17"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21DC93CC" w14:textId="5085704F"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t>13.3.</w:t>
            </w:r>
          </w:p>
        </w:tc>
        <w:tc>
          <w:tcPr>
            <w:tcW w:w="1513" w:type="pct"/>
          </w:tcPr>
          <w:p w14:paraId="261EB86D" w14:textId="5E06FFDC" w:rsidR="00422336" w:rsidRPr="002C2700" w:rsidRDefault="00422336" w:rsidP="002C2700">
            <w:pPr>
              <w:suppressAutoHyphens w:val="0"/>
              <w:spacing w:line="240" w:lineRule="auto"/>
              <w:jc w:val="both"/>
              <w:rPr>
                <w:rFonts w:eastAsia="Calibri"/>
                <w:sz w:val="20"/>
              </w:rPr>
            </w:pPr>
            <w:r w:rsidRPr="002C2700">
              <w:rPr>
                <w:rFonts w:eastAsia="Lucida Sans Unicode"/>
                <w:sz w:val="20"/>
              </w:rPr>
              <w:t xml:space="preserve">Czas reakcji na zgłoszenie awarii w okresie gwarancji maksymalnie 2 dni robocze. </w:t>
            </w:r>
          </w:p>
        </w:tc>
        <w:tc>
          <w:tcPr>
            <w:tcW w:w="720" w:type="pct"/>
            <w:vAlign w:val="center"/>
          </w:tcPr>
          <w:p w14:paraId="0395F3BC" w14:textId="4D927CED"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t>TAK/PODAĆ</w:t>
            </w:r>
          </w:p>
        </w:tc>
        <w:tc>
          <w:tcPr>
            <w:tcW w:w="569" w:type="pct"/>
            <w:tcBorders>
              <w:top w:val="single" w:sz="4" w:space="0" w:color="auto"/>
              <w:left w:val="single" w:sz="4" w:space="0" w:color="auto"/>
              <w:bottom w:val="single" w:sz="4" w:space="0" w:color="auto"/>
              <w:right w:val="single" w:sz="4" w:space="0" w:color="auto"/>
            </w:tcBorders>
          </w:tcPr>
          <w:p w14:paraId="2AB42760"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5C574A91"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tcBorders>
              <w:left w:val="single" w:sz="4" w:space="0" w:color="auto"/>
              <w:right w:val="single" w:sz="4" w:space="0" w:color="auto"/>
            </w:tcBorders>
          </w:tcPr>
          <w:p w14:paraId="1BD47B76" w14:textId="77777777" w:rsidR="00422336" w:rsidRPr="002C2700" w:rsidRDefault="00422336" w:rsidP="002C2700">
            <w:pPr>
              <w:suppressAutoHyphens w:val="0"/>
              <w:spacing w:line="240" w:lineRule="auto"/>
              <w:jc w:val="center"/>
              <w:rPr>
                <w:rFonts w:eastAsia="Calibri"/>
                <w:bCs/>
                <w:color w:val="000000"/>
                <w:sz w:val="20"/>
                <w:lang w:eastAsia="en-US"/>
              </w:rPr>
            </w:pPr>
          </w:p>
        </w:tc>
      </w:tr>
      <w:tr w:rsidR="00422336" w:rsidRPr="002C2700" w14:paraId="01211755"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69D6124D" w14:textId="3B46DBB8"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t>13.4.</w:t>
            </w:r>
          </w:p>
        </w:tc>
        <w:tc>
          <w:tcPr>
            <w:tcW w:w="1513" w:type="pct"/>
          </w:tcPr>
          <w:p w14:paraId="54890EA1" w14:textId="07CF806B" w:rsidR="00422336" w:rsidRPr="002C2700" w:rsidRDefault="00422336" w:rsidP="002C2700">
            <w:pPr>
              <w:suppressAutoHyphens w:val="0"/>
              <w:spacing w:line="240" w:lineRule="auto"/>
              <w:jc w:val="both"/>
              <w:rPr>
                <w:rFonts w:eastAsia="Calibri"/>
                <w:sz w:val="20"/>
              </w:rPr>
            </w:pPr>
            <w:r w:rsidRPr="002C2700">
              <w:rPr>
                <w:rFonts w:eastAsia="Lucida Sans Unicode"/>
                <w:sz w:val="20"/>
              </w:rPr>
              <w:t>Czas naprawy urządzenia bez konieczności wymiany części lub podzespołów – w terminie maksymalnie do 5 dni roboczych, natomiast w przypadku konieczności sprowadzenia części zamiennych lub podzespołów z zagranicy maksymalnie do 10 dni roboczych.</w:t>
            </w:r>
          </w:p>
        </w:tc>
        <w:tc>
          <w:tcPr>
            <w:tcW w:w="720" w:type="pct"/>
            <w:vAlign w:val="center"/>
          </w:tcPr>
          <w:p w14:paraId="29031D97" w14:textId="3E7E4710"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t>TAK/PODAĆ</w:t>
            </w:r>
          </w:p>
        </w:tc>
        <w:tc>
          <w:tcPr>
            <w:tcW w:w="569" w:type="pct"/>
            <w:tcBorders>
              <w:top w:val="single" w:sz="4" w:space="0" w:color="auto"/>
              <w:left w:val="single" w:sz="4" w:space="0" w:color="auto"/>
              <w:bottom w:val="single" w:sz="4" w:space="0" w:color="auto"/>
              <w:right w:val="single" w:sz="4" w:space="0" w:color="auto"/>
            </w:tcBorders>
          </w:tcPr>
          <w:p w14:paraId="7793014B"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5DA59979"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tcBorders>
              <w:left w:val="single" w:sz="4" w:space="0" w:color="auto"/>
              <w:right w:val="single" w:sz="4" w:space="0" w:color="auto"/>
            </w:tcBorders>
          </w:tcPr>
          <w:p w14:paraId="34FDA148" w14:textId="77777777" w:rsidR="00422336" w:rsidRPr="002C2700" w:rsidRDefault="00422336" w:rsidP="002C2700">
            <w:pPr>
              <w:suppressAutoHyphens w:val="0"/>
              <w:spacing w:line="240" w:lineRule="auto"/>
              <w:jc w:val="center"/>
              <w:rPr>
                <w:rFonts w:eastAsia="Calibri"/>
                <w:bCs/>
                <w:color w:val="000000"/>
                <w:sz w:val="20"/>
                <w:lang w:eastAsia="en-US"/>
              </w:rPr>
            </w:pPr>
          </w:p>
        </w:tc>
      </w:tr>
      <w:tr w:rsidR="00422336" w:rsidRPr="002C2700" w14:paraId="1EC3C00A"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4772ADC4" w14:textId="22F8FC23"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t>13.5.</w:t>
            </w:r>
          </w:p>
        </w:tc>
        <w:tc>
          <w:tcPr>
            <w:tcW w:w="1513" w:type="pct"/>
          </w:tcPr>
          <w:p w14:paraId="158113C5" w14:textId="0D790184" w:rsidR="00422336" w:rsidRPr="002C2700" w:rsidRDefault="00422336" w:rsidP="002C2700">
            <w:pPr>
              <w:suppressAutoHyphens w:val="0"/>
              <w:spacing w:line="240" w:lineRule="auto"/>
              <w:jc w:val="both"/>
              <w:rPr>
                <w:rFonts w:eastAsia="Calibri"/>
                <w:sz w:val="20"/>
              </w:rPr>
            </w:pPr>
            <w:r w:rsidRPr="002C2700">
              <w:rPr>
                <w:rFonts w:eastAsia="Calibri"/>
                <w:sz w:val="20"/>
              </w:rPr>
              <w:t xml:space="preserve">W ramach gwarancji Wykonawca zobowiązany będzie do naprawy i usunięcia na własny koszt wad/awarii/błędów/usterek przedmiotu zamówienia, w tym wymiany części zamiennych, nie powstałych z winy Zamawiającego. Gwarancja Wykonawcy obejmuje w szczególności: koszt usunięcia wad/awarii/błędów/usterek, naprawy, wymiany, konserwacji, dojazdu do Zamawiającego, transportu przedmiotu zamówienia od i do Zamawiającego, czas pracy serwisu, części zamiennych oraz wszystkie inne koszty związane z wykonywaniem czynności w  okresie gwarancji. </w:t>
            </w:r>
          </w:p>
        </w:tc>
        <w:tc>
          <w:tcPr>
            <w:tcW w:w="720" w:type="pct"/>
            <w:vAlign w:val="center"/>
          </w:tcPr>
          <w:p w14:paraId="13E01EB2" w14:textId="763BCA1D"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t>TAK</w:t>
            </w:r>
          </w:p>
        </w:tc>
        <w:tc>
          <w:tcPr>
            <w:tcW w:w="569" w:type="pct"/>
            <w:tcBorders>
              <w:top w:val="single" w:sz="4" w:space="0" w:color="auto"/>
              <w:left w:val="single" w:sz="4" w:space="0" w:color="auto"/>
              <w:bottom w:val="single" w:sz="4" w:space="0" w:color="auto"/>
              <w:right w:val="single" w:sz="4" w:space="0" w:color="auto"/>
            </w:tcBorders>
          </w:tcPr>
          <w:p w14:paraId="18065A00"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46B7627B"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tcBorders>
              <w:left w:val="single" w:sz="4" w:space="0" w:color="auto"/>
              <w:right w:val="single" w:sz="4" w:space="0" w:color="auto"/>
            </w:tcBorders>
          </w:tcPr>
          <w:p w14:paraId="0449D02B" w14:textId="77777777" w:rsidR="00422336" w:rsidRPr="002C2700" w:rsidRDefault="00422336" w:rsidP="002C2700">
            <w:pPr>
              <w:suppressAutoHyphens w:val="0"/>
              <w:spacing w:line="240" w:lineRule="auto"/>
              <w:jc w:val="center"/>
              <w:rPr>
                <w:rFonts w:eastAsia="Calibri"/>
                <w:bCs/>
                <w:color w:val="000000"/>
                <w:sz w:val="20"/>
                <w:lang w:eastAsia="en-US"/>
              </w:rPr>
            </w:pPr>
          </w:p>
        </w:tc>
      </w:tr>
      <w:tr w:rsidR="00422336" w:rsidRPr="002C2700" w14:paraId="11133E4D"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7ECDF466" w14:textId="09D8E0F6"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t>13.6.</w:t>
            </w:r>
          </w:p>
        </w:tc>
        <w:tc>
          <w:tcPr>
            <w:tcW w:w="1513" w:type="pct"/>
          </w:tcPr>
          <w:p w14:paraId="3E25F9EC" w14:textId="5E93A86C" w:rsidR="00422336" w:rsidRPr="002C2700" w:rsidRDefault="00422336" w:rsidP="002C2700">
            <w:pPr>
              <w:suppressAutoHyphens w:val="0"/>
              <w:spacing w:line="240" w:lineRule="auto"/>
              <w:jc w:val="both"/>
              <w:rPr>
                <w:rFonts w:eastAsia="Calibri"/>
                <w:sz w:val="20"/>
              </w:rPr>
            </w:pPr>
            <w:r w:rsidRPr="002C2700">
              <w:rPr>
                <w:rFonts w:eastAsia="Lucida Sans Unicode"/>
                <w:b/>
                <w:bCs/>
                <w:sz w:val="20"/>
              </w:rPr>
              <w:t>Jeśli charakter przedmiotu zamówienia na to pozwala</w:t>
            </w:r>
            <w:r>
              <w:rPr>
                <w:rFonts w:eastAsia="Lucida Sans Unicode"/>
                <w:sz w:val="20"/>
              </w:rPr>
              <w:t xml:space="preserve"> -w</w:t>
            </w:r>
            <w:r w:rsidRPr="002C2700">
              <w:rPr>
                <w:rFonts w:eastAsia="Lucida Sans Unicode"/>
                <w:sz w:val="20"/>
              </w:rPr>
              <w:t xml:space="preserve"> przypadku gdy  naprawa przedłuży się powyżej 5 dni roboczych, Wykonawca zobowiązany jest zapewnić urządzenie zastępcze na czas naprawy o parametrach nie gorszych  aniżeli urządzenie zakupione w ramach niniejszej umowy. </w:t>
            </w:r>
          </w:p>
        </w:tc>
        <w:tc>
          <w:tcPr>
            <w:tcW w:w="720" w:type="pct"/>
            <w:vAlign w:val="center"/>
          </w:tcPr>
          <w:p w14:paraId="51F198CB" w14:textId="3323B033"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t>TAK</w:t>
            </w:r>
          </w:p>
        </w:tc>
        <w:tc>
          <w:tcPr>
            <w:tcW w:w="569" w:type="pct"/>
            <w:tcBorders>
              <w:top w:val="single" w:sz="4" w:space="0" w:color="auto"/>
              <w:left w:val="single" w:sz="4" w:space="0" w:color="auto"/>
              <w:bottom w:val="single" w:sz="4" w:space="0" w:color="auto"/>
              <w:right w:val="single" w:sz="4" w:space="0" w:color="auto"/>
            </w:tcBorders>
          </w:tcPr>
          <w:p w14:paraId="3C7F7737"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010D6029"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tcBorders>
              <w:left w:val="single" w:sz="4" w:space="0" w:color="auto"/>
              <w:right w:val="single" w:sz="4" w:space="0" w:color="auto"/>
            </w:tcBorders>
          </w:tcPr>
          <w:p w14:paraId="792EBCF0" w14:textId="77777777" w:rsidR="00422336" w:rsidRPr="002C2700" w:rsidRDefault="00422336" w:rsidP="002C2700">
            <w:pPr>
              <w:suppressAutoHyphens w:val="0"/>
              <w:spacing w:line="240" w:lineRule="auto"/>
              <w:jc w:val="center"/>
              <w:rPr>
                <w:rFonts w:eastAsia="Calibri"/>
                <w:bCs/>
                <w:color w:val="000000"/>
                <w:sz w:val="20"/>
                <w:lang w:eastAsia="en-US"/>
              </w:rPr>
            </w:pPr>
          </w:p>
        </w:tc>
      </w:tr>
      <w:tr w:rsidR="00422336" w:rsidRPr="002C2700" w14:paraId="7000C222"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60BECC80" w14:textId="18440190"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lastRenderedPageBreak/>
              <w:t>13.7.</w:t>
            </w:r>
          </w:p>
        </w:tc>
        <w:tc>
          <w:tcPr>
            <w:tcW w:w="1513" w:type="pct"/>
          </w:tcPr>
          <w:p w14:paraId="12B8471C" w14:textId="436A1BAE" w:rsidR="00422336" w:rsidRPr="002C2700" w:rsidRDefault="00422336" w:rsidP="002C2700">
            <w:pPr>
              <w:suppressAutoHyphens w:val="0"/>
              <w:spacing w:line="240" w:lineRule="auto"/>
              <w:jc w:val="both"/>
              <w:rPr>
                <w:rFonts w:eastAsia="Calibri"/>
                <w:sz w:val="20"/>
              </w:rPr>
            </w:pPr>
            <w:r w:rsidRPr="002C2700">
              <w:rPr>
                <w:rFonts w:eastAsia="Calibri"/>
                <w:sz w:val="20"/>
              </w:rPr>
              <w:t xml:space="preserve">Wykonawca gwarantuje produkcję części zamiennych na minimum 10 lat od dostawy. </w:t>
            </w:r>
          </w:p>
        </w:tc>
        <w:tc>
          <w:tcPr>
            <w:tcW w:w="720" w:type="pct"/>
            <w:vAlign w:val="center"/>
          </w:tcPr>
          <w:p w14:paraId="428CB345" w14:textId="4C4CDCC9"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t>TAK</w:t>
            </w:r>
          </w:p>
        </w:tc>
        <w:tc>
          <w:tcPr>
            <w:tcW w:w="569" w:type="pct"/>
            <w:tcBorders>
              <w:top w:val="single" w:sz="4" w:space="0" w:color="auto"/>
              <w:left w:val="single" w:sz="4" w:space="0" w:color="auto"/>
              <w:bottom w:val="single" w:sz="4" w:space="0" w:color="auto"/>
              <w:right w:val="single" w:sz="4" w:space="0" w:color="auto"/>
            </w:tcBorders>
          </w:tcPr>
          <w:p w14:paraId="2AC63D74"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12304763"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tcBorders>
              <w:left w:val="single" w:sz="4" w:space="0" w:color="auto"/>
              <w:right w:val="single" w:sz="4" w:space="0" w:color="auto"/>
            </w:tcBorders>
          </w:tcPr>
          <w:p w14:paraId="612F55F0" w14:textId="77777777" w:rsidR="00422336" w:rsidRPr="002C2700" w:rsidRDefault="00422336" w:rsidP="002C2700">
            <w:pPr>
              <w:suppressAutoHyphens w:val="0"/>
              <w:spacing w:line="240" w:lineRule="auto"/>
              <w:jc w:val="center"/>
              <w:rPr>
                <w:rFonts w:eastAsia="Calibri"/>
                <w:bCs/>
                <w:color w:val="000000"/>
                <w:sz w:val="20"/>
                <w:lang w:eastAsia="en-US"/>
              </w:rPr>
            </w:pPr>
          </w:p>
        </w:tc>
      </w:tr>
      <w:tr w:rsidR="00422336" w:rsidRPr="002C2700" w14:paraId="3E66CAAF" w14:textId="77777777" w:rsidTr="0021766B">
        <w:tc>
          <w:tcPr>
            <w:tcW w:w="248" w:type="pct"/>
            <w:tcBorders>
              <w:top w:val="single" w:sz="4" w:space="0" w:color="auto"/>
              <w:left w:val="single" w:sz="4" w:space="0" w:color="auto"/>
              <w:bottom w:val="single" w:sz="4" w:space="0" w:color="auto"/>
              <w:right w:val="single" w:sz="4" w:space="0" w:color="auto"/>
            </w:tcBorders>
            <w:vAlign w:val="center"/>
          </w:tcPr>
          <w:p w14:paraId="04D1C183" w14:textId="69819084" w:rsidR="00422336" w:rsidRPr="002C2700" w:rsidRDefault="00422336" w:rsidP="002C2700">
            <w:pPr>
              <w:suppressAutoHyphens w:val="0"/>
              <w:spacing w:line="240" w:lineRule="auto"/>
              <w:jc w:val="center"/>
              <w:rPr>
                <w:rFonts w:eastAsia="Calibri"/>
                <w:bCs/>
                <w:sz w:val="20"/>
                <w:lang w:eastAsia="en-US"/>
              </w:rPr>
            </w:pPr>
            <w:r>
              <w:rPr>
                <w:rFonts w:eastAsia="Calibri"/>
                <w:bCs/>
                <w:sz w:val="20"/>
                <w:lang w:eastAsia="en-US"/>
              </w:rPr>
              <w:t>13.8.</w:t>
            </w:r>
          </w:p>
        </w:tc>
        <w:tc>
          <w:tcPr>
            <w:tcW w:w="1513" w:type="pct"/>
          </w:tcPr>
          <w:p w14:paraId="0484CA2D" w14:textId="6DDEC7A9" w:rsidR="00422336" w:rsidRPr="002C2700" w:rsidRDefault="00422336" w:rsidP="002C2700">
            <w:pPr>
              <w:widowControl w:val="0"/>
              <w:suppressAutoHyphens w:val="0"/>
              <w:spacing w:line="240" w:lineRule="auto"/>
              <w:jc w:val="both"/>
              <w:rPr>
                <w:rFonts w:eastAsia="Calibri"/>
                <w:sz w:val="20"/>
              </w:rPr>
            </w:pPr>
            <w:r w:rsidRPr="002C2700">
              <w:rPr>
                <w:rFonts w:eastAsia="Calibri"/>
                <w:sz w:val="20"/>
              </w:rPr>
              <w:t xml:space="preserve">Szkolenie personelu </w:t>
            </w:r>
            <w:r>
              <w:rPr>
                <w:rFonts w:eastAsia="Calibri"/>
                <w:sz w:val="20"/>
              </w:rPr>
              <w:t xml:space="preserve">Zamawiającego </w:t>
            </w:r>
            <w:r w:rsidRPr="002C2700">
              <w:rPr>
                <w:rFonts w:eastAsia="Calibri"/>
                <w:sz w:val="20"/>
              </w:rPr>
              <w:t xml:space="preserve">w lokalizacji </w:t>
            </w:r>
          </w:p>
          <w:p w14:paraId="7DF973B6" w14:textId="754CE1AF" w:rsidR="00422336" w:rsidRPr="002C2700" w:rsidRDefault="00422336" w:rsidP="002C2700">
            <w:pPr>
              <w:suppressAutoHyphens w:val="0"/>
              <w:spacing w:line="240" w:lineRule="auto"/>
              <w:jc w:val="both"/>
              <w:rPr>
                <w:rFonts w:eastAsia="Calibri"/>
                <w:sz w:val="20"/>
              </w:rPr>
            </w:pPr>
            <w:r w:rsidRPr="002C2700">
              <w:rPr>
                <w:rFonts w:eastAsia="Calibri"/>
                <w:sz w:val="20"/>
              </w:rPr>
              <w:t>u Zamawiającego z obsługi urządzenia</w:t>
            </w:r>
          </w:p>
        </w:tc>
        <w:tc>
          <w:tcPr>
            <w:tcW w:w="720" w:type="pct"/>
            <w:vAlign w:val="center"/>
          </w:tcPr>
          <w:p w14:paraId="65D90500" w14:textId="217ADF67" w:rsidR="00422336" w:rsidRPr="002C2700" w:rsidRDefault="00422336" w:rsidP="002C2700">
            <w:pPr>
              <w:suppressAutoHyphens w:val="0"/>
              <w:spacing w:line="240" w:lineRule="auto"/>
              <w:jc w:val="center"/>
              <w:rPr>
                <w:b/>
                <w:bCs/>
                <w:color w:val="000000"/>
                <w:sz w:val="20"/>
                <w:lang w:eastAsia="en-US"/>
              </w:rPr>
            </w:pPr>
            <w:r w:rsidRPr="002C2700">
              <w:rPr>
                <w:b/>
                <w:bCs/>
                <w:color w:val="000000"/>
                <w:sz w:val="20"/>
                <w:lang w:eastAsia="en-US"/>
              </w:rPr>
              <w:t>TAK</w:t>
            </w:r>
          </w:p>
        </w:tc>
        <w:tc>
          <w:tcPr>
            <w:tcW w:w="569" w:type="pct"/>
            <w:tcBorders>
              <w:top w:val="single" w:sz="4" w:space="0" w:color="auto"/>
              <w:left w:val="single" w:sz="4" w:space="0" w:color="auto"/>
              <w:bottom w:val="single" w:sz="4" w:space="0" w:color="auto"/>
              <w:right w:val="single" w:sz="4" w:space="0" w:color="auto"/>
            </w:tcBorders>
          </w:tcPr>
          <w:p w14:paraId="51A1C2D1"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6" w:type="pct"/>
            <w:tcBorders>
              <w:top w:val="single" w:sz="4" w:space="0" w:color="auto"/>
              <w:left w:val="single" w:sz="4" w:space="0" w:color="auto"/>
              <w:bottom w:val="single" w:sz="4" w:space="0" w:color="auto"/>
              <w:right w:val="single" w:sz="4" w:space="0" w:color="auto"/>
            </w:tcBorders>
          </w:tcPr>
          <w:p w14:paraId="45BBA265" w14:textId="77777777" w:rsidR="00422336" w:rsidRPr="002C2700" w:rsidRDefault="00422336" w:rsidP="002C2700">
            <w:pPr>
              <w:suppressAutoHyphens w:val="0"/>
              <w:spacing w:line="240" w:lineRule="auto"/>
              <w:jc w:val="center"/>
              <w:rPr>
                <w:rFonts w:eastAsia="Calibri"/>
                <w:bCs/>
                <w:color w:val="000000"/>
                <w:sz w:val="20"/>
                <w:lang w:eastAsia="en-US"/>
              </w:rPr>
            </w:pPr>
          </w:p>
        </w:tc>
        <w:tc>
          <w:tcPr>
            <w:tcW w:w="974" w:type="pct"/>
            <w:vMerge/>
            <w:tcBorders>
              <w:left w:val="single" w:sz="4" w:space="0" w:color="auto"/>
              <w:bottom w:val="single" w:sz="4" w:space="0" w:color="auto"/>
              <w:right w:val="single" w:sz="4" w:space="0" w:color="auto"/>
            </w:tcBorders>
          </w:tcPr>
          <w:p w14:paraId="4A51C7B2" w14:textId="77777777" w:rsidR="00422336" w:rsidRPr="002C2700" w:rsidRDefault="00422336" w:rsidP="002C2700">
            <w:pPr>
              <w:suppressAutoHyphens w:val="0"/>
              <w:spacing w:line="240" w:lineRule="auto"/>
              <w:jc w:val="center"/>
              <w:rPr>
                <w:rFonts w:eastAsia="Calibri"/>
                <w:bCs/>
                <w:color w:val="000000"/>
                <w:sz w:val="20"/>
                <w:lang w:eastAsia="en-US"/>
              </w:rPr>
            </w:pPr>
          </w:p>
        </w:tc>
      </w:tr>
    </w:tbl>
    <w:p w14:paraId="39E82BA9" w14:textId="77777777" w:rsidR="00233C4E" w:rsidRDefault="00233C4E" w:rsidP="00233C4E">
      <w:pPr>
        <w:suppressAutoHyphens w:val="0"/>
        <w:spacing w:before="60" w:line="240" w:lineRule="auto"/>
        <w:ind w:left="1134" w:right="552" w:hanging="1134"/>
        <w:jc w:val="both"/>
        <w:rPr>
          <w:rFonts w:eastAsia="Calibri"/>
          <w:b/>
          <w:bCs/>
          <w:szCs w:val="24"/>
          <w:lang w:eastAsia="en-US"/>
        </w:rPr>
      </w:pPr>
    </w:p>
    <w:p w14:paraId="2B8E4A5F"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6C1CC28F"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6B4D193A"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7B3C68C2"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2ACFBCDB"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309192FD"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0F0C6BA4"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50F6D7DA"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753B1B4A"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59834C76"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68010CAA"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10D5CFC9"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563F39CF" w14:textId="77777777" w:rsidR="00422336" w:rsidRDefault="00422336" w:rsidP="00233C4E">
      <w:pPr>
        <w:suppressAutoHyphens w:val="0"/>
        <w:spacing w:before="60" w:line="240" w:lineRule="auto"/>
        <w:ind w:left="1134" w:right="552" w:hanging="1134"/>
        <w:jc w:val="both"/>
        <w:rPr>
          <w:rFonts w:eastAsia="Calibri"/>
          <w:b/>
          <w:bCs/>
          <w:szCs w:val="24"/>
          <w:lang w:eastAsia="en-US"/>
        </w:rPr>
      </w:pPr>
    </w:p>
    <w:p w14:paraId="7C4D2BA7"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41FBFBFC"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1BDFA48B"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722F4AE3" w14:textId="77777777" w:rsidR="00B557BF" w:rsidRDefault="00B557BF" w:rsidP="00233C4E">
      <w:pPr>
        <w:suppressAutoHyphens w:val="0"/>
        <w:spacing w:before="60" w:line="240" w:lineRule="auto"/>
        <w:ind w:left="1134" w:right="552" w:hanging="1134"/>
        <w:jc w:val="both"/>
        <w:rPr>
          <w:rFonts w:eastAsia="Calibri"/>
          <w:b/>
          <w:bCs/>
          <w:szCs w:val="24"/>
          <w:lang w:eastAsia="en-US"/>
        </w:rPr>
      </w:pPr>
    </w:p>
    <w:p w14:paraId="3ACA1490" w14:textId="77777777" w:rsidR="00B557BF" w:rsidRDefault="00B557BF" w:rsidP="00233C4E">
      <w:pPr>
        <w:suppressAutoHyphens w:val="0"/>
        <w:spacing w:before="60" w:line="240" w:lineRule="auto"/>
        <w:ind w:left="1134" w:right="552" w:hanging="1134"/>
        <w:jc w:val="both"/>
        <w:rPr>
          <w:rFonts w:eastAsia="Calibri"/>
          <w:b/>
          <w:bCs/>
          <w:szCs w:val="24"/>
          <w:lang w:eastAsia="en-US"/>
        </w:rPr>
      </w:pPr>
    </w:p>
    <w:p w14:paraId="40AFF3F9"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6ABE71ED"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672FE98C"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3ACE08AF"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066230F3" w14:textId="77777777" w:rsidR="002C2700" w:rsidRDefault="002C2700" w:rsidP="00233C4E">
      <w:pPr>
        <w:suppressAutoHyphens w:val="0"/>
        <w:spacing w:before="60" w:line="240" w:lineRule="auto"/>
        <w:ind w:left="1134" w:right="552" w:hanging="1134"/>
        <w:jc w:val="both"/>
        <w:rPr>
          <w:rFonts w:eastAsia="Calibri"/>
          <w:b/>
          <w:bCs/>
          <w:szCs w:val="24"/>
          <w:lang w:eastAsia="en-US"/>
        </w:rPr>
      </w:pPr>
    </w:p>
    <w:p w14:paraId="73C00D1F" w14:textId="4079290B" w:rsidR="002D60C9" w:rsidRDefault="002D60C9" w:rsidP="00233C4E">
      <w:pPr>
        <w:suppressAutoHyphens w:val="0"/>
        <w:spacing w:before="60" w:line="240" w:lineRule="auto"/>
        <w:ind w:left="1134" w:right="552" w:hanging="1134"/>
        <w:jc w:val="both"/>
        <w:rPr>
          <w:b/>
          <w:sz w:val="22"/>
          <w:szCs w:val="22"/>
        </w:rPr>
      </w:pPr>
      <w:r>
        <w:rPr>
          <w:rFonts w:eastAsia="Calibri"/>
          <w:b/>
          <w:bCs/>
          <w:szCs w:val="24"/>
          <w:lang w:eastAsia="en-US"/>
        </w:rPr>
        <w:lastRenderedPageBreak/>
        <w:t>TABELA NR 4: D</w:t>
      </w:r>
      <w:r>
        <w:rPr>
          <w:b/>
          <w:sz w:val="22"/>
          <w:szCs w:val="22"/>
        </w:rPr>
        <w:t>ostawa elementów wyposażenia ruchomego (zgodnie z Tabelą nr 2)</w:t>
      </w:r>
    </w:p>
    <w:p w14:paraId="0B959594" w14:textId="77777777" w:rsidR="00AE2F2A" w:rsidRDefault="00AE2F2A" w:rsidP="00233C4E">
      <w:pPr>
        <w:suppressAutoHyphens w:val="0"/>
        <w:spacing w:before="60" w:line="240" w:lineRule="auto"/>
        <w:ind w:left="1134" w:right="552" w:hanging="1134"/>
        <w:jc w:val="both"/>
        <w:rPr>
          <w:rFonts w:eastAsia="Calibri"/>
          <w:b/>
          <w:bCs/>
          <w:szCs w:val="24"/>
          <w:lang w:eastAsia="en-US"/>
        </w:rPr>
      </w:pPr>
    </w:p>
    <w:tbl>
      <w:tblPr>
        <w:tblW w:w="500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508"/>
        <w:gridCol w:w="2222"/>
        <w:gridCol w:w="1697"/>
        <w:gridCol w:w="2598"/>
        <w:gridCol w:w="2845"/>
      </w:tblGrid>
      <w:tr w:rsidR="004168E3" w:rsidRPr="00AE2F2A" w14:paraId="174BE151" w14:textId="77777777" w:rsidTr="00FD215F">
        <w:trPr>
          <w:trHeight w:val="1323"/>
        </w:trPr>
        <w:tc>
          <w:tcPr>
            <w:tcW w:w="505" w:type="pct"/>
          </w:tcPr>
          <w:p w14:paraId="03287194" w14:textId="77777777" w:rsidR="002D60C9" w:rsidRPr="00AE2F2A" w:rsidRDefault="002D60C9" w:rsidP="00AE2F2A">
            <w:pPr>
              <w:suppressAutoHyphens w:val="0"/>
              <w:spacing w:line="240" w:lineRule="auto"/>
              <w:rPr>
                <w:rFonts w:eastAsia="Calibri"/>
                <w:bCs/>
                <w:sz w:val="20"/>
                <w:lang w:eastAsia="en-US"/>
              </w:rPr>
            </w:pPr>
            <w:r w:rsidRPr="00AE2F2A">
              <w:rPr>
                <w:rFonts w:eastAsia="Calibri"/>
                <w:bCs/>
                <w:sz w:val="20"/>
                <w:lang w:eastAsia="en-US"/>
              </w:rPr>
              <w:t>Lp.</w:t>
            </w:r>
          </w:p>
        </w:tc>
        <w:tc>
          <w:tcPr>
            <w:tcW w:w="1461" w:type="pct"/>
          </w:tcPr>
          <w:p w14:paraId="4199E16E" w14:textId="77777777" w:rsidR="002D60C9" w:rsidRPr="00AE2F2A" w:rsidRDefault="002D60C9" w:rsidP="00AE2F2A">
            <w:pPr>
              <w:suppressAutoHyphens w:val="0"/>
              <w:spacing w:line="240" w:lineRule="auto"/>
              <w:jc w:val="center"/>
              <w:rPr>
                <w:rFonts w:eastAsia="Calibri"/>
                <w:b/>
                <w:color w:val="000000"/>
                <w:sz w:val="20"/>
                <w:lang w:eastAsia="en-US"/>
              </w:rPr>
            </w:pPr>
          </w:p>
          <w:p w14:paraId="476A0850" w14:textId="77777777" w:rsidR="002D60C9" w:rsidRPr="00AE2F2A" w:rsidRDefault="002D60C9" w:rsidP="00AE2F2A">
            <w:pPr>
              <w:suppressAutoHyphens w:val="0"/>
              <w:spacing w:line="240" w:lineRule="auto"/>
              <w:jc w:val="center"/>
              <w:rPr>
                <w:rFonts w:eastAsia="Calibri"/>
                <w:b/>
                <w:color w:val="000000"/>
                <w:sz w:val="20"/>
                <w:lang w:eastAsia="en-US"/>
              </w:rPr>
            </w:pPr>
            <w:r w:rsidRPr="00AE2F2A">
              <w:rPr>
                <w:rFonts w:eastAsia="Calibri"/>
                <w:b/>
                <w:color w:val="000000"/>
                <w:sz w:val="20"/>
                <w:lang w:eastAsia="en-US"/>
              </w:rPr>
              <w:t xml:space="preserve">Zakres przedmiotu zamówienia </w:t>
            </w:r>
          </w:p>
        </w:tc>
        <w:tc>
          <w:tcPr>
            <w:tcW w:w="720" w:type="pct"/>
          </w:tcPr>
          <w:p w14:paraId="49CDBD41"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 xml:space="preserve">Wartość wymagana/graniczna określona przez Zamawiającego </w:t>
            </w:r>
          </w:p>
        </w:tc>
        <w:tc>
          <w:tcPr>
            <w:tcW w:w="550" w:type="pct"/>
          </w:tcPr>
          <w:p w14:paraId="74E2386F"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 xml:space="preserve">Spełnienie przez Wykonawcę warunku granicznego określonego przez Zamawiającego </w:t>
            </w:r>
          </w:p>
          <w:p w14:paraId="259BE1A7"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 xml:space="preserve">TAK lub NIE* </w:t>
            </w:r>
          </w:p>
        </w:tc>
        <w:tc>
          <w:tcPr>
            <w:tcW w:w="842" w:type="pct"/>
          </w:tcPr>
          <w:p w14:paraId="682C89B9" w14:textId="77777777" w:rsidR="002D60C9" w:rsidRPr="00AE2F2A" w:rsidRDefault="002D60C9" w:rsidP="00AE2F2A">
            <w:pPr>
              <w:suppressAutoHyphens w:val="0"/>
              <w:spacing w:line="240" w:lineRule="auto"/>
              <w:jc w:val="center"/>
              <w:rPr>
                <w:rFonts w:eastAsia="Calibri"/>
                <w:b/>
                <w:bCs/>
                <w:color w:val="000000"/>
                <w:sz w:val="20"/>
                <w:lang w:eastAsia="en-US"/>
              </w:rPr>
            </w:pPr>
          </w:p>
          <w:p w14:paraId="0FAC780B"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 xml:space="preserve">Wartość oferowania* </w:t>
            </w:r>
          </w:p>
        </w:tc>
        <w:tc>
          <w:tcPr>
            <w:tcW w:w="922" w:type="pct"/>
          </w:tcPr>
          <w:p w14:paraId="6685FECF"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 xml:space="preserve">Producent, </w:t>
            </w:r>
          </w:p>
          <w:p w14:paraId="3D8D299C"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 xml:space="preserve">nazwa własna, model/typ, </w:t>
            </w:r>
          </w:p>
          <w:p w14:paraId="6B821A6A"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 xml:space="preserve"> rok produkcji </w:t>
            </w:r>
          </w:p>
          <w:p w14:paraId="793C3F0D" w14:textId="77777777" w:rsidR="002D60C9" w:rsidRPr="00AE2F2A" w:rsidRDefault="002D60C9" w:rsidP="00AE2F2A">
            <w:pPr>
              <w:suppressAutoHyphens w:val="0"/>
              <w:spacing w:line="240" w:lineRule="auto"/>
              <w:jc w:val="center"/>
              <w:rPr>
                <w:rFonts w:eastAsia="Calibri"/>
                <w:b/>
                <w:bCs/>
                <w:color w:val="000000"/>
                <w:sz w:val="20"/>
                <w:lang w:eastAsia="en-US"/>
              </w:rPr>
            </w:pPr>
            <w:r w:rsidRPr="00AE2F2A">
              <w:rPr>
                <w:rFonts w:eastAsia="Calibri"/>
                <w:b/>
                <w:bCs/>
                <w:color w:val="000000"/>
                <w:sz w:val="20"/>
                <w:lang w:eastAsia="en-US"/>
              </w:rPr>
              <w:t>nr katalogowy</w:t>
            </w:r>
          </w:p>
        </w:tc>
      </w:tr>
      <w:tr w:rsidR="00AA5957" w:rsidRPr="00AE2F2A" w14:paraId="073C807B" w14:textId="77777777" w:rsidTr="00FD215F">
        <w:tc>
          <w:tcPr>
            <w:tcW w:w="505" w:type="pct"/>
            <w:vAlign w:val="center"/>
          </w:tcPr>
          <w:p w14:paraId="550FA330" w14:textId="77777777" w:rsidR="00AA5957" w:rsidRPr="00AE2F2A" w:rsidRDefault="00AA5957" w:rsidP="00AE2F2A">
            <w:pPr>
              <w:suppressAutoHyphens w:val="0"/>
              <w:spacing w:line="240" w:lineRule="auto"/>
              <w:jc w:val="center"/>
              <w:rPr>
                <w:rFonts w:eastAsia="Calibri"/>
                <w:b/>
                <w:sz w:val="20"/>
                <w:lang w:eastAsia="en-US"/>
              </w:rPr>
            </w:pPr>
            <w:r w:rsidRPr="00AE2F2A">
              <w:rPr>
                <w:rFonts w:eastAsia="Calibri"/>
                <w:b/>
                <w:sz w:val="20"/>
                <w:lang w:eastAsia="en-US"/>
              </w:rPr>
              <w:t xml:space="preserve">1. </w:t>
            </w:r>
          </w:p>
        </w:tc>
        <w:tc>
          <w:tcPr>
            <w:tcW w:w="3573" w:type="pct"/>
            <w:gridSpan w:val="4"/>
            <w:tcBorders>
              <w:top w:val="single" w:sz="4" w:space="0" w:color="00000A"/>
              <w:left w:val="single" w:sz="4" w:space="0" w:color="00000A"/>
              <w:bottom w:val="single" w:sz="4" w:space="0" w:color="00000A"/>
            </w:tcBorders>
            <w:shd w:val="clear" w:color="000000" w:fill="FFFFFF"/>
            <w:vAlign w:val="center"/>
          </w:tcPr>
          <w:p w14:paraId="53F43C35" w14:textId="00ED6CA8" w:rsidR="00AA5957" w:rsidRPr="00AE2F2A" w:rsidRDefault="00AA5957" w:rsidP="00AE2F2A">
            <w:pPr>
              <w:suppressAutoHyphens w:val="0"/>
              <w:spacing w:line="240" w:lineRule="auto"/>
              <w:rPr>
                <w:rFonts w:eastAsia="Calibri"/>
                <w:color w:val="000000"/>
                <w:sz w:val="20"/>
                <w:lang w:eastAsia="en-US"/>
              </w:rPr>
            </w:pPr>
            <w:r w:rsidRPr="00AE2F2A">
              <w:rPr>
                <w:b/>
                <w:bCs/>
                <w:sz w:val="20"/>
              </w:rPr>
              <w:t xml:space="preserve">Wózek do transportu chorych </w:t>
            </w:r>
          </w:p>
        </w:tc>
        <w:tc>
          <w:tcPr>
            <w:tcW w:w="922" w:type="pct"/>
            <w:vMerge w:val="restart"/>
          </w:tcPr>
          <w:p w14:paraId="5BB699F0"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7BCE8DAC" w14:textId="77777777" w:rsidTr="00FD215F">
        <w:tc>
          <w:tcPr>
            <w:tcW w:w="505" w:type="pct"/>
            <w:vAlign w:val="center"/>
          </w:tcPr>
          <w:p w14:paraId="7282D264" w14:textId="5EDCB4CD"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w:t>
            </w:r>
          </w:p>
        </w:tc>
        <w:tc>
          <w:tcPr>
            <w:tcW w:w="1461" w:type="pct"/>
            <w:tcBorders>
              <w:top w:val="single" w:sz="4" w:space="0" w:color="auto"/>
              <w:left w:val="single" w:sz="4" w:space="0" w:color="auto"/>
              <w:bottom w:val="single" w:sz="4" w:space="0" w:color="auto"/>
            </w:tcBorders>
            <w:vAlign w:val="center"/>
          </w:tcPr>
          <w:p w14:paraId="1FCE2C15" w14:textId="52D01A15"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Urządzenie fabrycznie nowe,  wolne od wad fabrycznych i prawnych, urządzenie nie będące przedmiotem wystaw, badań naukowych, prac rozwojowych, usług badawczych, nie będące przedmiotem </w:t>
            </w:r>
            <w:proofErr w:type="spellStart"/>
            <w:r w:rsidRPr="00AE2F2A">
              <w:rPr>
                <w:rFonts w:eastAsia="Lucida Sans Unicode"/>
                <w:sz w:val="20"/>
              </w:rPr>
              <w:t>podemonstracyjnym</w:t>
            </w:r>
            <w:proofErr w:type="spellEnd"/>
            <w:r w:rsidRPr="00AE2F2A">
              <w:rPr>
                <w:rFonts w:eastAsia="Lucida Sans Unicode"/>
                <w:sz w:val="20"/>
              </w:rPr>
              <w:t xml:space="preserve"> i </w:t>
            </w:r>
            <w:proofErr w:type="spellStart"/>
            <w:r w:rsidRPr="00AE2F2A">
              <w:rPr>
                <w:rFonts w:eastAsia="Lucida Sans Unicode"/>
                <w:sz w:val="20"/>
              </w:rPr>
              <w:t>rekondycjonowanym</w:t>
            </w:r>
            <w:proofErr w:type="spellEnd"/>
            <w:r w:rsidRPr="00AE2F2A">
              <w:rPr>
                <w:rFonts w:eastAsia="Lucida Sans Unicode"/>
                <w:sz w:val="20"/>
              </w:rPr>
              <w:t xml:space="preserve">, wcześniej nie wykorzystywane w jakimkolwiek celu przez inny podmiot </w:t>
            </w:r>
            <w:r w:rsidRPr="00AE2F2A">
              <w:rPr>
                <w:rFonts w:eastAsia="Lucida Sans Unicode"/>
                <w:b/>
                <w:bCs/>
                <w:sz w:val="20"/>
              </w:rPr>
              <w:t>(rok produkcji 2024)</w:t>
            </w:r>
          </w:p>
        </w:tc>
        <w:tc>
          <w:tcPr>
            <w:tcW w:w="720" w:type="pct"/>
            <w:vAlign w:val="center"/>
          </w:tcPr>
          <w:p w14:paraId="437DEEE1" w14:textId="7DB578FB"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514211F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6EB91875"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4DEC42E1"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3C0D0057" w14:textId="77777777" w:rsidTr="00FD215F">
        <w:tc>
          <w:tcPr>
            <w:tcW w:w="505" w:type="pct"/>
            <w:vAlign w:val="center"/>
          </w:tcPr>
          <w:p w14:paraId="2CD8C905" w14:textId="337A55BF"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w:t>
            </w:r>
          </w:p>
        </w:tc>
        <w:tc>
          <w:tcPr>
            <w:tcW w:w="1461" w:type="pct"/>
            <w:shd w:val="clear" w:color="auto" w:fill="auto"/>
          </w:tcPr>
          <w:p w14:paraId="13A48482" w14:textId="5DD18609"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Wózek do transportu chorych w pomieszczeniach na terenie szpitala</w:t>
            </w:r>
          </w:p>
        </w:tc>
        <w:tc>
          <w:tcPr>
            <w:tcW w:w="720" w:type="pct"/>
            <w:vAlign w:val="center"/>
          </w:tcPr>
          <w:p w14:paraId="297C31D7" w14:textId="35EF28CD"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1C90CAF1"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9C63E1D"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4549D213"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7E7F6B0C" w14:textId="77777777" w:rsidTr="00FD215F">
        <w:tc>
          <w:tcPr>
            <w:tcW w:w="505" w:type="pct"/>
            <w:vAlign w:val="center"/>
          </w:tcPr>
          <w:p w14:paraId="4B7FD910" w14:textId="0632EBD3"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1.3.</w:t>
            </w:r>
          </w:p>
        </w:tc>
        <w:tc>
          <w:tcPr>
            <w:tcW w:w="1461" w:type="pct"/>
            <w:shd w:val="clear" w:color="auto" w:fill="auto"/>
          </w:tcPr>
          <w:p w14:paraId="02B71E52" w14:textId="4A0FFCC2"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Budowa wózka składająca się z podstawy, kolumnowego układu podnoszenia oraz leża wózka</w:t>
            </w:r>
          </w:p>
        </w:tc>
        <w:tc>
          <w:tcPr>
            <w:tcW w:w="720" w:type="pct"/>
            <w:vAlign w:val="center"/>
          </w:tcPr>
          <w:p w14:paraId="4612EBA8" w14:textId="32FCFE71"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5EE76AE4"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6EFC9C05"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BFA5AEF"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4932B142" w14:textId="77777777" w:rsidTr="00FD215F">
        <w:tc>
          <w:tcPr>
            <w:tcW w:w="505" w:type="pct"/>
            <w:vAlign w:val="center"/>
          </w:tcPr>
          <w:p w14:paraId="52217A47" w14:textId="2A32918B"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1.4.</w:t>
            </w:r>
          </w:p>
        </w:tc>
        <w:tc>
          <w:tcPr>
            <w:tcW w:w="1461" w:type="pct"/>
            <w:shd w:val="clear" w:color="auto" w:fill="auto"/>
          </w:tcPr>
          <w:p w14:paraId="695CD9D2" w14:textId="6260711F"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Regulacja wysokości realizowana za pomocą 2 kolumn hydraulicznych w obudowach aluminiowych, zapewniających wysoką sztywność oraz łatwość czyszczenia i dezynfekcji.</w:t>
            </w:r>
          </w:p>
        </w:tc>
        <w:tc>
          <w:tcPr>
            <w:tcW w:w="720" w:type="pct"/>
            <w:vAlign w:val="center"/>
          </w:tcPr>
          <w:p w14:paraId="2A1D39F0" w14:textId="2EB9F0D8"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3E446E33"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62447557"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77566A23"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7B468985" w14:textId="77777777" w:rsidTr="00FD215F">
        <w:tc>
          <w:tcPr>
            <w:tcW w:w="505" w:type="pct"/>
            <w:vAlign w:val="center"/>
          </w:tcPr>
          <w:p w14:paraId="1DF30F04" w14:textId="0665390A"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1.5.</w:t>
            </w:r>
          </w:p>
        </w:tc>
        <w:tc>
          <w:tcPr>
            <w:tcW w:w="1461" w:type="pct"/>
            <w:shd w:val="clear" w:color="auto" w:fill="auto"/>
          </w:tcPr>
          <w:p w14:paraId="1093BD62" w14:textId="28E09984"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Leże wózka posiada 2 segmenty: stały segment leża oraz ruchomy segment oparcia pleców</w:t>
            </w:r>
          </w:p>
        </w:tc>
        <w:tc>
          <w:tcPr>
            <w:tcW w:w="720" w:type="pct"/>
            <w:vAlign w:val="center"/>
          </w:tcPr>
          <w:p w14:paraId="0ED52388" w14:textId="2E59665C"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21C0E476"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0009445C"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7E902774"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16C9CB4A" w14:textId="77777777" w:rsidTr="00FD215F">
        <w:tc>
          <w:tcPr>
            <w:tcW w:w="505" w:type="pct"/>
            <w:vAlign w:val="center"/>
          </w:tcPr>
          <w:p w14:paraId="5C101DA3" w14:textId="15173E11"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1.6.</w:t>
            </w:r>
          </w:p>
        </w:tc>
        <w:tc>
          <w:tcPr>
            <w:tcW w:w="1461" w:type="pct"/>
            <w:shd w:val="clear" w:color="auto" w:fill="auto"/>
          </w:tcPr>
          <w:p w14:paraId="714DDF56" w14:textId="4B6E1BF8"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Wspomaganie regulacji segmentu oparcia pleców z wykorzystaniem sprężyn gazowych w zakresie od 0° do 85° (+/- 5°)</w:t>
            </w:r>
          </w:p>
        </w:tc>
        <w:tc>
          <w:tcPr>
            <w:tcW w:w="720" w:type="pct"/>
            <w:vAlign w:val="center"/>
          </w:tcPr>
          <w:p w14:paraId="537DE060" w14:textId="36B8B3BC"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1F159FB7"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1B9CE4FB"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D093F2E"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3D395F3E" w14:textId="77777777" w:rsidTr="00FD215F">
        <w:tc>
          <w:tcPr>
            <w:tcW w:w="505" w:type="pct"/>
            <w:vAlign w:val="center"/>
          </w:tcPr>
          <w:p w14:paraId="5CC29126" w14:textId="1001A64B"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1.7.</w:t>
            </w:r>
          </w:p>
        </w:tc>
        <w:tc>
          <w:tcPr>
            <w:tcW w:w="1461" w:type="pct"/>
            <w:shd w:val="clear" w:color="auto" w:fill="auto"/>
          </w:tcPr>
          <w:p w14:paraId="2F4756B1" w14:textId="5A33C9B7"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Segmenty leża wypełnione płytą HPL przezierną dla promieni RTG</w:t>
            </w:r>
          </w:p>
        </w:tc>
        <w:tc>
          <w:tcPr>
            <w:tcW w:w="720" w:type="pct"/>
            <w:vAlign w:val="center"/>
          </w:tcPr>
          <w:p w14:paraId="5ED58FC1" w14:textId="66D404BE"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41F8B595"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D5AE021"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22554B60"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21CB96E1" w14:textId="77777777" w:rsidTr="00FD215F">
        <w:tc>
          <w:tcPr>
            <w:tcW w:w="505" w:type="pct"/>
            <w:vAlign w:val="center"/>
          </w:tcPr>
          <w:p w14:paraId="756F42DC" w14:textId="7E20C222"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1.8.</w:t>
            </w:r>
          </w:p>
        </w:tc>
        <w:tc>
          <w:tcPr>
            <w:tcW w:w="1461" w:type="pct"/>
            <w:shd w:val="clear" w:color="auto" w:fill="auto"/>
          </w:tcPr>
          <w:p w14:paraId="4864F306" w14:textId="0FCE5C68"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Pod leżem tunel o szerokości min. 38 cm na całej długości leża umożliwiający przesuwanie cyfrowej kasety i wykonanie pacjentowi zdjęcia RTG</w:t>
            </w:r>
          </w:p>
        </w:tc>
        <w:tc>
          <w:tcPr>
            <w:tcW w:w="720" w:type="pct"/>
            <w:vAlign w:val="center"/>
          </w:tcPr>
          <w:p w14:paraId="63CC05D1" w14:textId="6EC6D7DE"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25081E8F"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4389228D"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7EFF4373"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54671AF9" w14:textId="77777777" w:rsidTr="00FD215F">
        <w:tc>
          <w:tcPr>
            <w:tcW w:w="505" w:type="pct"/>
            <w:vAlign w:val="center"/>
          </w:tcPr>
          <w:p w14:paraId="58103590" w14:textId="25C4B683"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1.9.</w:t>
            </w:r>
          </w:p>
        </w:tc>
        <w:tc>
          <w:tcPr>
            <w:tcW w:w="1461" w:type="pct"/>
            <w:shd w:val="clear" w:color="auto" w:fill="auto"/>
          </w:tcPr>
          <w:p w14:paraId="00E3B6E0" w14:textId="7ABBBCF9"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Listwy odbojowe na całej długości leża pokryte miękkim tworzywem chroniące leże i poręcze boczne </w:t>
            </w:r>
            <w:r w:rsidRPr="00AE2F2A">
              <w:rPr>
                <w:rFonts w:eastAsia="Lucida Sans Unicode"/>
                <w:sz w:val="20"/>
              </w:rPr>
              <w:lastRenderedPageBreak/>
              <w:t>przed możliwymi uszkodzeniami w trakcie przejazdu wózkiem</w:t>
            </w:r>
          </w:p>
        </w:tc>
        <w:tc>
          <w:tcPr>
            <w:tcW w:w="720" w:type="pct"/>
            <w:vAlign w:val="center"/>
          </w:tcPr>
          <w:p w14:paraId="3AEB6686" w14:textId="5D546099"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Pr>
          <w:p w14:paraId="73C8F087"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EC06C24"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3701A015"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321162CE" w14:textId="77777777" w:rsidTr="00FD215F">
        <w:tc>
          <w:tcPr>
            <w:tcW w:w="505" w:type="pct"/>
            <w:vAlign w:val="center"/>
          </w:tcPr>
          <w:p w14:paraId="6E6F712A" w14:textId="6F1C973B"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1.10.</w:t>
            </w:r>
          </w:p>
        </w:tc>
        <w:tc>
          <w:tcPr>
            <w:tcW w:w="1461" w:type="pct"/>
            <w:shd w:val="clear" w:color="auto" w:fill="auto"/>
          </w:tcPr>
          <w:p w14:paraId="44554E32" w14:textId="0F4D8955"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Krążki odbojowe w 4 narożnikach leża uzupełniające ochronę leża</w:t>
            </w:r>
          </w:p>
        </w:tc>
        <w:tc>
          <w:tcPr>
            <w:tcW w:w="720" w:type="pct"/>
            <w:vAlign w:val="center"/>
          </w:tcPr>
          <w:p w14:paraId="17A5AA69" w14:textId="090ABEA7"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4987343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62EC0DE8"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14DE5FE4"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0A0CB6EA" w14:textId="77777777" w:rsidTr="00FD215F">
        <w:tc>
          <w:tcPr>
            <w:tcW w:w="505" w:type="pct"/>
            <w:vAlign w:val="center"/>
          </w:tcPr>
          <w:p w14:paraId="542F21D3" w14:textId="2B1432DE"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1.11.</w:t>
            </w:r>
          </w:p>
        </w:tc>
        <w:tc>
          <w:tcPr>
            <w:tcW w:w="1461" w:type="pct"/>
            <w:shd w:val="clear" w:color="auto" w:fill="auto"/>
          </w:tcPr>
          <w:p w14:paraId="2F31787D" w14:textId="2C9A3282"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Dwuczęściowy uchwyt do przetaczania wózka umieszczony od strony głowy pacjenta z możliwością jego opuszczenia pod leże w razie konieczności nieograniczonego dostępu do głowy pacjenta </w:t>
            </w:r>
          </w:p>
        </w:tc>
        <w:tc>
          <w:tcPr>
            <w:tcW w:w="720" w:type="pct"/>
            <w:vAlign w:val="center"/>
          </w:tcPr>
          <w:p w14:paraId="17E82F46" w14:textId="7C40C3D0"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416A5E6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28B57F2C"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55DC9353"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7FA46AA3" w14:textId="77777777" w:rsidTr="00FD215F">
        <w:tc>
          <w:tcPr>
            <w:tcW w:w="505" w:type="pct"/>
            <w:vAlign w:val="center"/>
          </w:tcPr>
          <w:p w14:paraId="5F51E1B7" w14:textId="025C79BE"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1.12.</w:t>
            </w:r>
          </w:p>
        </w:tc>
        <w:tc>
          <w:tcPr>
            <w:tcW w:w="1461" w:type="pct"/>
            <w:shd w:val="clear" w:color="auto" w:fill="auto"/>
          </w:tcPr>
          <w:p w14:paraId="634D1D2B" w14:textId="32907AA5"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Jednoczęściowy uchwyt do przetaczania od strony nóg pacjenta</w:t>
            </w:r>
          </w:p>
        </w:tc>
        <w:tc>
          <w:tcPr>
            <w:tcW w:w="720" w:type="pct"/>
            <w:vAlign w:val="center"/>
          </w:tcPr>
          <w:p w14:paraId="2064E5D9" w14:textId="5BA4F6C6"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59D26689"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7B47227"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08C40F2"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1B058A87" w14:textId="77777777" w:rsidTr="00FD215F">
        <w:tc>
          <w:tcPr>
            <w:tcW w:w="505" w:type="pct"/>
            <w:vAlign w:val="center"/>
          </w:tcPr>
          <w:p w14:paraId="5234B1A5" w14:textId="368F9361"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1.13.</w:t>
            </w:r>
          </w:p>
        </w:tc>
        <w:tc>
          <w:tcPr>
            <w:tcW w:w="1461" w:type="pct"/>
            <w:shd w:val="clear" w:color="auto" w:fill="auto"/>
          </w:tcPr>
          <w:p w14:paraId="4A8FF54F" w14:textId="6BBDE87A"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Uchwyty jako elementy narażone na uszkodzenia wykonane ze stali nierdzewnej, posiadające miękkie nakładki pod ręce</w:t>
            </w:r>
          </w:p>
        </w:tc>
        <w:tc>
          <w:tcPr>
            <w:tcW w:w="720" w:type="pct"/>
            <w:vAlign w:val="center"/>
          </w:tcPr>
          <w:p w14:paraId="0FC2C6E5" w14:textId="629BFFA4"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3E5507F2"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5F1EB710"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3861CD16"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62B7CC58" w14:textId="77777777" w:rsidTr="00FD215F">
        <w:tc>
          <w:tcPr>
            <w:tcW w:w="505" w:type="pct"/>
            <w:vAlign w:val="center"/>
          </w:tcPr>
          <w:p w14:paraId="5E354372" w14:textId="0A6FB281"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1.14.</w:t>
            </w:r>
          </w:p>
        </w:tc>
        <w:tc>
          <w:tcPr>
            <w:tcW w:w="1461" w:type="pct"/>
            <w:shd w:val="clear" w:color="auto" w:fill="auto"/>
          </w:tcPr>
          <w:p w14:paraId="3C695098" w14:textId="6F8C76AB"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Konstrukcja wózka posiadająca szeroki rozstawu kolumn wznoszących oraz leże wypełnione materiałem umożliwiającym monitorowanie pacjenta aparatem typu C</w:t>
            </w:r>
          </w:p>
        </w:tc>
        <w:tc>
          <w:tcPr>
            <w:tcW w:w="720" w:type="pct"/>
            <w:vAlign w:val="center"/>
          </w:tcPr>
          <w:p w14:paraId="2F45AB71" w14:textId="15AB1E22"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1ECEC7D3"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DD49ED9"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0DEE9AF"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555FEBB2" w14:textId="77777777" w:rsidTr="00FD215F">
        <w:tc>
          <w:tcPr>
            <w:tcW w:w="505" w:type="pct"/>
            <w:vAlign w:val="center"/>
          </w:tcPr>
          <w:p w14:paraId="1E97AF88" w14:textId="214F7C3D"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1.15.</w:t>
            </w:r>
          </w:p>
        </w:tc>
        <w:tc>
          <w:tcPr>
            <w:tcW w:w="1461" w:type="pct"/>
            <w:shd w:val="clear" w:color="auto" w:fill="auto"/>
          </w:tcPr>
          <w:p w14:paraId="7AB1831E" w14:textId="77777777"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Wózek umożliwiający bezpieczny transfer pacjenta na łóżko lub stół poprzez:</w:t>
            </w:r>
          </w:p>
          <w:p w14:paraId="06FFFFA0" w14:textId="77777777"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 duży zakres regulacji wysokości wózka </w:t>
            </w:r>
          </w:p>
          <w:p w14:paraId="3C35AC3A" w14:textId="25FE5BFE"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minimalną przerwę transferowej pomiędzy leżem wózka a łóżkiem</w:t>
            </w:r>
          </w:p>
        </w:tc>
        <w:tc>
          <w:tcPr>
            <w:tcW w:w="720" w:type="pct"/>
            <w:vAlign w:val="center"/>
          </w:tcPr>
          <w:p w14:paraId="721D1345" w14:textId="60AFB2E0"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607934FA"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24F23EDA"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7C61F77A"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526491C1" w14:textId="77777777" w:rsidTr="00FD215F">
        <w:tc>
          <w:tcPr>
            <w:tcW w:w="505" w:type="pct"/>
            <w:vAlign w:val="center"/>
          </w:tcPr>
          <w:p w14:paraId="7A4F75A2" w14:textId="5964FC70"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1.16.</w:t>
            </w:r>
          </w:p>
        </w:tc>
        <w:tc>
          <w:tcPr>
            <w:tcW w:w="1461" w:type="pct"/>
            <w:shd w:val="clear" w:color="auto" w:fill="auto"/>
          </w:tcPr>
          <w:p w14:paraId="5560C475" w14:textId="2A1BE1F6"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System centralnej blokady kół jezdnych wózka realizowany dwoma dźwigniami dostępnymi dla personelu od strony głowy i nóg pacjenta</w:t>
            </w:r>
          </w:p>
        </w:tc>
        <w:tc>
          <w:tcPr>
            <w:tcW w:w="720" w:type="pct"/>
            <w:vAlign w:val="center"/>
          </w:tcPr>
          <w:p w14:paraId="7C5D9909" w14:textId="4F6E21E0"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2DC4FAFC"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8DD742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2BEF25C"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136819F7" w14:textId="77777777" w:rsidTr="00FD215F">
        <w:tc>
          <w:tcPr>
            <w:tcW w:w="505" w:type="pct"/>
            <w:vAlign w:val="center"/>
          </w:tcPr>
          <w:p w14:paraId="5A4A5533" w14:textId="53631372"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1.17.</w:t>
            </w:r>
          </w:p>
        </w:tc>
        <w:tc>
          <w:tcPr>
            <w:tcW w:w="1461" w:type="pct"/>
            <w:shd w:val="clear" w:color="auto" w:fill="auto"/>
          </w:tcPr>
          <w:p w14:paraId="70B36462" w14:textId="5F5ABD6D"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System wspomagania manewrowaniem wózkiem realizowany przy pomocy piątego koła dołączanym dwoma dźwigniami dostępnymi dla personelu od strony głowy i nóg pacjenta </w:t>
            </w:r>
          </w:p>
        </w:tc>
        <w:tc>
          <w:tcPr>
            <w:tcW w:w="720" w:type="pct"/>
            <w:vAlign w:val="center"/>
          </w:tcPr>
          <w:p w14:paraId="2D1F0228" w14:textId="4F167ACC"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19A28A6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0BA565E5"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342C40D"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6A366A8D" w14:textId="77777777" w:rsidTr="00FD215F">
        <w:tc>
          <w:tcPr>
            <w:tcW w:w="505" w:type="pct"/>
            <w:vAlign w:val="center"/>
          </w:tcPr>
          <w:p w14:paraId="0FAD046D" w14:textId="61794516"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1.18.</w:t>
            </w:r>
          </w:p>
        </w:tc>
        <w:tc>
          <w:tcPr>
            <w:tcW w:w="1461" w:type="pct"/>
            <w:shd w:val="clear" w:color="auto" w:fill="auto"/>
          </w:tcPr>
          <w:p w14:paraId="7B8F9173" w14:textId="2C61655B"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System hydrauliczny unoszenia i opuszczania leża a także wykonania przechyłów wzdłużnych </w:t>
            </w:r>
            <w:proofErr w:type="spellStart"/>
            <w:r w:rsidRPr="00AE2F2A">
              <w:rPr>
                <w:rFonts w:eastAsia="Lucida Sans Unicode"/>
                <w:sz w:val="20"/>
              </w:rPr>
              <w:t>Trendelenburga</w:t>
            </w:r>
            <w:proofErr w:type="spellEnd"/>
            <w:r w:rsidRPr="00AE2F2A">
              <w:rPr>
                <w:rFonts w:eastAsia="Lucida Sans Unicode"/>
                <w:sz w:val="20"/>
              </w:rPr>
              <w:t xml:space="preserve"> i anty- </w:t>
            </w:r>
            <w:proofErr w:type="spellStart"/>
            <w:r w:rsidRPr="00AE2F2A">
              <w:rPr>
                <w:rFonts w:eastAsia="Lucida Sans Unicode"/>
                <w:sz w:val="20"/>
              </w:rPr>
              <w:t>Trendelenburga</w:t>
            </w:r>
            <w:proofErr w:type="spellEnd"/>
            <w:r w:rsidRPr="00AE2F2A">
              <w:rPr>
                <w:rFonts w:eastAsia="Lucida Sans Unicode"/>
                <w:sz w:val="20"/>
              </w:rPr>
              <w:t xml:space="preserve"> realizowany przez personel przy pomocy dźwigni nożnych umieszczonych z dwóch stron podstawy wózka</w:t>
            </w:r>
          </w:p>
        </w:tc>
        <w:tc>
          <w:tcPr>
            <w:tcW w:w="720" w:type="pct"/>
            <w:vAlign w:val="center"/>
          </w:tcPr>
          <w:p w14:paraId="4DCBF066" w14:textId="2C71B795"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23D24A34"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55757BDD"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171DB85C"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430DD0BA" w14:textId="77777777" w:rsidTr="00FD215F">
        <w:tc>
          <w:tcPr>
            <w:tcW w:w="505" w:type="pct"/>
            <w:vAlign w:val="center"/>
          </w:tcPr>
          <w:p w14:paraId="39032572" w14:textId="5E4A17AB"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1.19.</w:t>
            </w:r>
          </w:p>
        </w:tc>
        <w:tc>
          <w:tcPr>
            <w:tcW w:w="1461" w:type="pct"/>
            <w:shd w:val="clear" w:color="auto" w:fill="auto"/>
          </w:tcPr>
          <w:p w14:paraId="48C04E32" w14:textId="7AFAFC59"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Koła jezdne o średnicy 200 mm z bieżnikiem przeciwpoślizgowym, posiadające tworzywową osłonę</w:t>
            </w:r>
          </w:p>
        </w:tc>
        <w:tc>
          <w:tcPr>
            <w:tcW w:w="720" w:type="pct"/>
            <w:vAlign w:val="center"/>
          </w:tcPr>
          <w:p w14:paraId="1484AE75" w14:textId="219C8FF2"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41256D42"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53DD6401"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F524AD5"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2C792DE2" w14:textId="77777777" w:rsidTr="00FD215F">
        <w:tc>
          <w:tcPr>
            <w:tcW w:w="505" w:type="pct"/>
            <w:vAlign w:val="center"/>
          </w:tcPr>
          <w:p w14:paraId="0DB15D3B" w14:textId="718F327C"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1.20.</w:t>
            </w:r>
          </w:p>
        </w:tc>
        <w:tc>
          <w:tcPr>
            <w:tcW w:w="1461" w:type="pct"/>
            <w:shd w:val="clear" w:color="auto" w:fill="auto"/>
          </w:tcPr>
          <w:p w14:paraId="685260A5" w14:textId="39C68836"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Osłona podstawy z tworzywa z dedykowanym miejscem dla 2 butli tlenowych o pojemności 5l oraz posiadająca półkę na podręczne rzeczy pacjenta</w:t>
            </w:r>
          </w:p>
        </w:tc>
        <w:tc>
          <w:tcPr>
            <w:tcW w:w="720" w:type="pct"/>
            <w:vAlign w:val="center"/>
          </w:tcPr>
          <w:p w14:paraId="3B528D55" w14:textId="0E4AEEF7"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6904C53A"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70F299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1BBC93A7"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79D60D3C" w14:textId="77777777" w:rsidTr="00FD215F">
        <w:tc>
          <w:tcPr>
            <w:tcW w:w="505" w:type="pct"/>
            <w:vAlign w:val="center"/>
          </w:tcPr>
          <w:p w14:paraId="15220BAC" w14:textId="405571B3"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1.21.</w:t>
            </w:r>
          </w:p>
        </w:tc>
        <w:tc>
          <w:tcPr>
            <w:tcW w:w="1461" w:type="pct"/>
            <w:shd w:val="clear" w:color="auto" w:fill="auto"/>
          </w:tcPr>
          <w:p w14:paraId="5626755D" w14:textId="7116F9B9"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Długość całkowita wózka 2100 mm (+/- 50 mm)</w:t>
            </w:r>
          </w:p>
        </w:tc>
        <w:tc>
          <w:tcPr>
            <w:tcW w:w="720" w:type="pct"/>
            <w:vAlign w:val="center"/>
          </w:tcPr>
          <w:p w14:paraId="1C714D40" w14:textId="6BBE281C"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41AD4945"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2FE0BEAC"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5BFFA7D2"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33889818" w14:textId="77777777" w:rsidTr="00FD215F">
        <w:tc>
          <w:tcPr>
            <w:tcW w:w="505" w:type="pct"/>
            <w:vAlign w:val="center"/>
          </w:tcPr>
          <w:p w14:paraId="667588C7" w14:textId="0E88ACF5"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1.22.</w:t>
            </w:r>
          </w:p>
        </w:tc>
        <w:tc>
          <w:tcPr>
            <w:tcW w:w="1461" w:type="pct"/>
            <w:shd w:val="clear" w:color="auto" w:fill="auto"/>
          </w:tcPr>
          <w:p w14:paraId="460D33AD" w14:textId="0862502E"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Szerokość całkowita wózka max 800 mm</w:t>
            </w:r>
          </w:p>
        </w:tc>
        <w:tc>
          <w:tcPr>
            <w:tcW w:w="720" w:type="pct"/>
            <w:vAlign w:val="center"/>
          </w:tcPr>
          <w:p w14:paraId="03845795" w14:textId="7915A4B7"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0720998B"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08AF15A2"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3FDD9ACE"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6240B98F" w14:textId="77777777" w:rsidTr="00FD215F">
        <w:tc>
          <w:tcPr>
            <w:tcW w:w="505" w:type="pct"/>
            <w:vAlign w:val="center"/>
          </w:tcPr>
          <w:p w14:paraId="4523A5C1" w14:textId="77FC2752"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1.23.</w:t>
            </w:r>
          </w:p>
        </w:tc>
        <w:tc>
          <w:tcPr>
            <w:tcW w:w="1461" w:type="pct"/>
            <w:shd w:val="clear" w:color="auto" w:fill="auto"/>
          </w:tcPr>
          <w:p w14:paraId="039AAE6A" w14:textId="330EB61A"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Regulacja wysokości leża w zakresie min. od 585 do 915 mm. </w:t>
            </w:r>
          </w:p>
        </w:tc>
        <w:tc>
          <w:tcPr>
            <w:tcW w:w="720" w:type="pct"/>
            <w:vAlign w:val="center"/>
          </w:tcPr>
          <w:p w14:paraId="6021CF0E" w14:textId="4E5D0C12"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0C112EEB"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0A41B741"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161FEFD7"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10C5608D" w14:textId="77777777" w:rsidTr="00FD215F">
        <w:tc>
          <w:tcPr>
            <w:tcW w:w="505" w:type="pct"/>
            <w:vAlign w:val="center"/>
          </w:tcPr>
          <w:p w14:paraId="7336A87A" w14:textId="72AFF152"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1.24.</w:t>
            </w:r>
          </w:p>
        </w:tc>
        <w:tc>
          <w:tcPr>
            <w:tcW w:w="1461" w:type="pct"/>
            <w:shd w:val="clear" w:color="auto" w:fill="auto"/>
          </w:tcPr>
          <w:p w14:paraId="12EA4B95" w14:textId="2A21634E"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Regulacja pozycji </w:t>
            </w:r>
            <w:proofErr w:type="spellStart"/>
            <w:r w:rsidRPr="00AE2F2A">
              <w:rPr>
                <w:rFonts w:eastAsia="Lucida Sans Unicode"/>
                <w:sz w:val="20"/>
              </w:rPr>
              <w:t>Trendelenburga</w:t>
            </w:r>
            <w:proofErr w:type="spellEnd"/>
            <w:r w:rsidRPr="00AE2F2A">
              <w:rPr>
                <w:rFonts w:eastAsia="Lucida Sans Unicode"/>
                <w:sz w:val="20"/>
              </w:rPr>
              <w:t xml:space="preserve"> i anty-</w:t>
            </w:r>
            <w:proofErr w:type="spellStart"/>
            <w:r w:rsidRPr="00AE2F2A">
              <w:rPr>
                <w:rFonts w:eastAsia="Lucida Sans Unicode"/>
                <w:sz w:val="20"/>
              </w:rPr>
              <w:t>Trendelenburga</w:t>
            </w:r>
            <w:proofErr w:type="spellEnd"/>
            <w:r w:rsidRPr="00AE2F2A">
              <w:rPr>
                <w:rFonts w:eastAsia="Lucida Sans Unicode"/>
                <w:sz w:val="20"/>
              </w:rPr>
              <w:t xml:space="preserve">  min. 16° dla obu funkcji</w:t>
            </w:r>
          </w:p>
        </w:tc>
        <w:tc>
          <w:tcPr>
            <w:tcW w:w="720" w:type="pct"/>
            <w:vAlign w:val="center"/>
          </w:tcPr>
          <w:p w14:paraId="41623EF6" w14:textId="62A4F7A9"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7116472B"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EB53AB9"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099AC006"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6E892DEE" w14:textId="77777777" w:rsidTr="00FD215F">
        <w:tc>
          <w:tcPr>
            <w:tcW w:w="505" w:type="pct"/>
            <w:vAlign w:val="center"/>
          </w:tcPr>
          <w:p w14:paraId="7A1AAF81" w14:textId="473B4B2D"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1.25.</w:t>
            </w:r>
          </w:p>
        </w:tc>
        <w:tc>
          <w:tcPr>
            <w:tcW w:w="1461" w:type="pct"/>
            <w:shd w:val="clear" w:color="auto" w:fill="auto"/>
          </w:tcPr>
          <w:p w14:paraId="6CCBD674" w14:textId="2B88B265"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Nośność maksymalna min. 320 kg</w:t>
            </w:r>
          </w:p>
        </w:tc>
        <w:tc>
          <w:tcPr>
            <w:tcW w:w="720" w:type="pct"/>
            <w:vAlign w:val="center"/>
          </w:tcPr>
          <w:p w14:paraId="62EF243D" w14:textId="6DBE0886"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0B4E1AF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4E6E4C27"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786C51C0"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72511472" w14:textId="77777777" w:rsidTr="00FD215F">
        <w:tc>
          <w:tcPr>
            <w:tcW w:w="505" w:type="pct"/>
            <w:vAlign w:val="center"/>
          </w:tcPr>
          <w:p w14:paraId="2139914D" w14:textId="14AEBB60"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1.26.</w:t>
            </w:r>
          </w:p>
        </w:tc>
        <w:tc>
          <w:tcPr>
            <w:tcW w:w="1461" w:type="pct"/>
            <w:shd w:val="clear" w:color="auto" w:fill="auto"/>
          </w:tcPr>
          <w:p w14:paraId="3888074C" w14:textId="41640FB4"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Poręcze boczne z funkcją opuszczania w dół i przesunięci pod leże w celu minimalizacji przerwy transferowanej </w:t>
            </w:r>
          </w:p>
        </w:tc>
        <w:tc>
          <w:tcPr>
            <w:tcW w:w="720" w:type="pct"/>
            <w:vAlign w:val="center"/>
          </w:tcPr>
          <w:p w14:paraId="558CBDA8" w14:textId="2E59FFBB"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1354C813"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368C45EA"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3E62E0A6"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4B7D0966" w14:textId="77777777" w:rsidTr="00FD215F">
        <w:tc>
          <w:tcPr>
            <w:tcW w:w="505" w:type="pct"/>
            <w:vAlign w:val="center"/>
          </w:tcPr>
          <w:p w14:paraId="3DF13AF2" w14:textId="70042538"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1.27.</w:t>
            </w:r>
          </w:p>
        </w:tc>
        <w:tc>
          <w:tcPr>
            <w:tcW w:w="1461" w:type="pct"/>
            <w:shd w:val="clear" w:color="auto" w:fill="auto"/>
          </w:tcPr>
          <w:p w14:paraId="6A6F373E" w14:textId="36BB4901"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Poręcze boczne zabezpieczające pacjenta w pozycji leżącej i siedzącej na długości min. 1200 mm oraz wysokości min. 350 mm mierzonej od leża bez materaca.</w:t>
            </w:r>
          </w:p>
        </w:tc>
        <w:tc>
          <w:tcPr>
            <w:tcW w:w="720" w:type="pct"/>
            <w:vAlign w:val="center"/>
          </w:tcPr>
          <w:p w14:paraId="47A743DA" w14:textId="4DB476EF"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76E2E579"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98A46A5"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48C5132A"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4AE3CF64" w14:textId="77777777" w:rsidTr="00FD215F">
        <w:tc>
          <w:tcPr>
            <w:tcW w:w="505" w:type="pct"/>
            <w:vAlign w:val="center"/>
          </w:tcPr>
          <w:p w14:paraId="79A2AF6D" w14:textId="5BB934C8"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1.28.</w:t>
            </w:r>
          </w:p>
        </w:tc>
        <w:tc>
          <w:tcPr>
            <w:tcW w:w="1461" w:type="pct"/>
            <w:shd w:val="clear" w:color="auto" w:fill="auto"/>
          </w:tcPr>
          <w:p w14:paraId="7130F383" w14:textId="49EC7252"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Poręcze boczne po ich złożeniu nie wystające ponad poziom leża bez materaca.</w:t>
            </w:r>
          </w:p>
        </w:tc>
        <w:tc>
          <w:tcPr>
            <w:tcW w:w="720" w:type="pct"/>
            <w:vAlign w:val="center"/>
          </w:tcPr>
          <w:p w14:paraId="7DFADFCC" w14:textId="1F438C0A"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1C689504"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73297053"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17C710FF"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3BCA770A" w14:textId="77777777" w:rsidTr="00FD215F">
        <w:tc>
          <w:tcPr>
            <w:tcW w:w="505" w:type="pct"/>
            <w:vAlign w:val="center"/>
          </w:tcPr>
          <w:p w14:paraId="37199E90" w14:textId="5262BB8E"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1.29.</w:t>
            </w:r>
          </w:p>
        </w:tc>
        <w:tc>
          <w:tcPr>
            <w:tcW w:w="1461" w:type="pct"/>
            <w:shd w:val="clear" w:color="auto" w:fill="auto"/>
          </w:tcPr>
          <w:p w14:paraId="738C04AE" w14:textId="77777777"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Wieszak kroplówki zintegrowany z ramą leża posiadający funkcje:</w:t>
            </w:r>
          </w:p>
          <w:p w14:paraId="5D9C7A13" w14:textId="77777777"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 składania na ramę leża </w:t>
            </w:r>
          </w:p>
          <w:p w14:paraId="57041646" w14:textId="77777777"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regulację wysokości</w:t>
            </w:r>
          </w:p>
          <w:p w14:paraId="6CE4D6C6" w14:textId="52D7606F"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wykonany ze stali nierdzewnej</w:t>
            </w:r>
          </w:p>
        </w:tc>
        <w:tc>
          <w:tcPr>
            <w:tcW w:w="720" w:type="pct"/>
            <w:vAlign w:val="center"/>
          </w:tcPr>
          <w:p w14:paraId="22104951" w14:textId="68F6F96E"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65D964BE"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5FFAAF54"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2F250F58"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38D9484F" w14:textId="77777777" w:rsidTr="00FD215F">
        <w:tc>
          <w:tcPr>
            <w:tcW w:w="505" w:type="pct"/>
            <w:vAlign w:val="center"/>
          </w:tcPr>
          <w:p w14:paraId="61458CD4" w14:textId="5492B970"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1.30</w:t>
            </w:r>
          </w:p>
        </w:tc>
        <w:tc>
          <w:tcPr>
            <w:tcW w:w="1461" w:type="pct"/>
            <w:shd w:val="clear" w:color="auto" w:fill="auto"/>
          </w:tcPr>
          <w:p w14:paraId="443884D2" w14:textId="2B9B5678"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Materac z pokrowcem ze skaju o grubości 8 cm z zamkiem, wodoszczelny. Materac posiadający system mocowania do leża zapobiegający przesuwaniu się materaca w trakcie przejazdu</w:t>
            </w:r>
          </w:p>
        </w:tc>
        <w:tc>
          <w:tcPr>
            <w:tcW w:w="720" w:type="pct"/>
            <w:vAlign w:val="center"/>
          </w:tcPr>
          <w:p w14:paraId="474C4408" w14:textId="56FEE2D5"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53DAB548"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086964D9"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4E4E9C91"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678DA27C" w14:textId="77777777" w:rsidTr="00FD215F">
        <w:tc>
          <w:tcPr>
            <w:tcW w:w="505" w:type="pct"/>
            <w:vAlign w:val="center"/>
          </w:tcPr>
          <w:p w14:paraId="02B7CC2E" w14:textId="1BA228C1"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1.31.</w:t>
            </w:r>
          </w:p>
        </w:tc>
        <w:tc>
          <w:tcPr>
            <w:tcW w:w="1461" w:type="pct"/>
            <w:shd w:val="clear" w:color="auto" w:fill="auto"/>
          </w:tcPr>
          <w:p w14:paraId="6020AD24" w14:textId="015112C3"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W narożnikach leża dodatkowe tworzywowe gniazda posiadające możliwość zamocowania dodatkowego wieszaka kroplówki lub innych elementów wyposażenia wózka.  </w:t>
            </w:r>
          </w:p>
        </w:tc>
        <w:tc>
          <w:tcPr>
            <w:tcW w:w="720" w:type="pct"/>
            <w:vAlign w:val="center"/>
          </w:tcPr>
          <w:p w14:paraId="609F3344" w14:textId="3A05E834"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567EABD7"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549345C6"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30E8A1A2"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2DD834F3" w14:textId="77777777" w:rsidTr="00FD215F">
        <w:tc>
          <w:tcPr>
            <w:tcW w:w="505" w:type="pct"/>
            <w:vAlign w:val="center"/>
          </w:tcPr>
          <w:p w14:paraId="046C776D" w14:textId="1865DA23"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1.32.</w:t>
            </w:r>
          </w:p>
        </w:tc>
        <w:tc>
          <w:tcPr>
            <w:tcW w:w="1461" w:type="pct"/>
            <w:shd w:val="clear" w:color="auto" w:fill="auto"/>
            <w:vAlign w:val="center"/>
          </w:tcPr>
          <w:p w14:paraId="502E3144" w14:textId="3FA1F9EB"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Certyfikat ISO 9001 oraz ISO 13485 dla producent</w:t>
            </w:r>
            <w:r w:rsidR="00A07A31">
              <w:rPr>
                <w:rFonts w:eastAsia="Lucida Sans Unicode"/>
                <w:sz w:val="20"/>
              </w:rPr>
              <w:t>a</w:t>
            </w:r>
          </w:p>
        </w:tc>
        <w:tc>
          <w:tcPr>
            <w:tcW w:w="720" w:type="pct"/>
            <w:vAlign w:val="center"/>
          </w:tcPr>
          <w:p w14:paraId="1724DF0A" w14:textId="1B71F1D6"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7C8D343B"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5019C514"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07AA5DAC"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01E1741F" w14:textId="77777777" w:rsidTr="00FD215F">
        <w:tc>
          <w:tcPr>
            <w:tcW w:w="505" w:type="pct"/>
            <w:vAlign w:val="center"/>
          </w:tcPr>
          <w:p w14:paraId="406291E6" w14:textId="7D575E81"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1.33.</w:t>
            </w:r>
          </w:p>
        </w:tc>
        <w:tc>
          <w:tcPr>
            <w:tcW w:w="1461" w:type="pct"/>
            <w:shd w:val="clear" w:color="auto" w:fill="auto"/>
            <w:vAlign w:val="center"/>
          </w:tcPr>
          <w:p w14:paraId="2083FD59" w14:textId="381D3AA9"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Deklaracja zgodności CE wydana przez producent</w:t>
            </w:r>
            <w:r w:rsidR="00A07A31">
              <w:rPr>
                <w:rFonts w:eastAsia="Lucida Sans Unicode"/>
                <w:sz w:val="20"/>
              </w:rPr>
              <w:t>a</w:t>
            </w:r>
          </w:p>
        </w:tc>
        <w:tc>
          <w:tcPr>
            <w:tcW w:w="720" w:type="pct"/>
            <w:vAlign w:val="center"/>
          </w:tcPr>
          <w:p w14:paraId="029AFC2E" w14:textId="4BFB4910"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0EC910B5"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5292B8BC"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61C5F1FD"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48C53FC5" w14:textId="77777777" w:rsidTr="00FD215F">
        <w:tc>
          <w:tcPr>
            <w:tcW w:w="505" w:type="pct"/>
            <w:vAlign w:val="center"/>
          </w:tcPr>
          <w:p w14:paraId="50937176" w14:textId="252C05F0"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1.34.</w:t>
            </w:r>
          </w:p>
        </w:tc>
        <w:tc>
          <w:tcPr>
            <w:tcW w:w="1461" w:type="pct"/>
            <w:shd w:val="clear" w:color="auto" w:fill="auto"/>
          </w:tcPr>
          <w:p w14:paraId="4374ABE3" w14:textId="24EC8A5A" w:rsidR="00AA5957" w:rsidRPr="00AE2F2A" w:rsidRDefault="00AA5957"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vAlign w:val="center"/>
          </w:tcPr>
          <w:p w14:paraId="6DF2EC25" w14:textId="21846115"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Pr>
          <w:p w14:paraId="1B5A28A0"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6CD54C3A"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922" w:type="pct"/>
            <w:vMerge/>
          </w:tcPr>
          <w:p w14:paraId="4DDA3F8F" w14:textId="77777777" w:rsidR="00AA5957" w:rsidRPr="00AE2F2A" w:rsidRDefault="00AA5957" w:rsidP="00AE2F2A">
            <w:pPr>
              <w:suppressAutoHyphens w:val="0"/>
              <w:spacing w:line="240" w:lineRule="auto"/>
              <w:jc w:val="center"/>
              <w:rPr>
                <w:rFonts w:eastAsia="Calibri"/>
                <w:color w:val="000000"/>
                <w:sz w:val="20"/>
                <w:lang w:eastAsia="en-US"/>
              </w:rPr>
            </w:pPr>
          </w:p>
        </w:tc>
      </w:tr>
      <w:tr w:rsidR="00AA5957" w:rsidRPr="00AE2F2A" w14:paraId="4BB55733" w14:textId="77777777" w:rsidTr="00FD215F">
        <w:tc>
          <w:tcPr>
            <w:tcW w:w="505" w:type="pct"/>
            <w:vAlign w:val="center"/>
          </w:tcPr>
          <w:p w14:paraId="70A87531" w14:textId="5FD35F8C" w:rsidR="00AA5957" w:rsidRPr="00AE2F2A" w:rsidRDefault="00AA5957" w:rsidP="00AE2F2A">
            <w:pPr>
              <w:suppressAutoHyphens w:val="0"/>
              <w:spacing w:line="240" w:lineRule="auto"/>
              <w:jc w:val="center"/>
              <w:rPr>
                <w:rFonts w:eastAsia="Calibri"/>
                <w:bCs/>
                <w:sz w:val="20"/>
                <w:lang w:eastAsia="en-US"/>
              </w:rPr>
            </w:pPr>
            <w:r w:rsidRPr="00AE2F2A">
              <w:rPr>
                <w:rFonts w:eastAsia="Calibri"/>
                <w:bCs/>
                <w:sz w:val="20"/>
                <w:lang w:eastAsia="en-US"/>
              </w:rPr>
              <w:t>1.35.</w:t>
            </w:r>
          </w:p>
        </w:tc>
        <w:tc>
          <w:tcPr>
            <w:tcW w:w="1461" w:type="pct"/>
          </w:tcPr>
          <w:p w14:paraId="09A4D556" w14:textId="4B056C9A" w:rsidR="00AA5957" w:rsidRPr="00AE2F2A" w:rsidRDefault="00AA5957"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vAlign w:val="center"/>
          </w:tcPr>
          <w:p w14:paraId="1398F386" w14:textId="2A243B9E" w:rsidR="00AA5957" w:rsidRPr="00AE2F2A" w:rsidRDefault="00AA595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6DC326C1" w14:textId="77777777" w:rsidR="00AA5957" w:rsidRPr="00AE2F2A" w:rsidRDefault="00AA5957" w:rsidP="00AE2F2A">
            <w:pPr>
              <w:suppressAutoHyphens w:val="0"/>
              <w:spacing w:line="240" w:lineRule="auto"/>
              <w:jc w:val="center"/>
              <w:rPr>
                <w:rFonts w:eastAsia="Calibri"/>
                <w:color w:val="000000"/>
                <w:sz w:val="20"/>
                <w:lang w:eastAsia="en-US"/>
              </w:rPr>
            </w:pPr>
          </w:p>
        </w:tc>
        <w:tc>
          <w:tcPr>
            <w:tcW w:w="842" w:type="pct"/>
          </w:tcPr>
          <w:p w14:paraId="099D5344" w14:textId="77777777" w:rsidR="00AA5957" w:rsidRDefault="00AA5957" w:rsidP="00AE2F2A">
            <w:pPr>
              <w:suppressAutoHyphens w:val="0"/>
              <w:spacing w:line="240" w:lineRule="auto"/>
              <w:jc w:val="center"/>
              <w:rPr>
                <w:rFonts w:eastAsia="Calibri"/>
                <w:color w:val="000000"/>
                <w:sz w:val="20"/>
                <w:lang w:eastAsia="en-US"/>
              </w:rPr>
            </w:pPr>
          </w:p>
          <w:p w14:paraId="72B2BA76" w14:textId="77777777" w:rsidR="002C2700" w:rsidRPr="00AE2F2A" w:rsidRDefault="002C2700" w:rsidP="00AE2F2A">
            <w:pPr>
              <w:suppressAutoHyphens w:val="0"/>
              <w:spacing w:line="240" w:lineRule="auto"/>
              <w:jc w:val="center"/>
              <w:rPr>
                <w:rFonts w:eastAsia="Calibri"/>
                <w:color w:val="000000"/>
                <w:sz w:val="20"/>
                <w:lang w:eastAsia="en-US"/>
              </w:rPr>
            </w:pPr>
          </w:p>
        </w:tc>
        <w:tc>
          <w:tcPr>
            <w:tcW w:w="922" w:type="pct"/>
            <w:vMerge/>
          </w:tcPr>
          <w:p w14:paraId="4DA846EA" w14:textId="77777777" w:rsidR="00AA5957" w:rsidRPr="00AE2F2A" w:rsidRDefault="00AA5957" w:rsidP="00AE2F2A">
            <w:pPr>
              <w:suppressAutoHyphens w:val="0"/>
              <w:spacing w:line="240" w:lineRule="auto"/>
              <w:jc w:val="center"/>
              <w:rPr>
                <w:rFonts w:eastAsia="Calibri"/>
                <w:color w:val="000000"/>
                <w:sz w:val="20"/>
                <w:lang w:eastAsia="en-US"/>
              </w:rPr>
            </w:pPr>
          </w:p>
        </w:tc>
      </w:tr>
      <w:tr w:rsidR="008E3CF7" w:rsidRPr="00AE2F2A" w14:paraId="1272830C" w14:textId="77777777" w:rsidTr="00FD215F">
        <w:tc>
          <w:tcPr>
            <w:tcW w:w="505" w:type="pct"/>
            <w:vAlign w:val="center"/>
          </w:tcPr>
          <w:p w14:paraId="5A0B6B96" w14:textId="15063001" w:rsidR="008E3CF7" w:rsidRPr="00AE2F2A" w:rsidRDefault="008E3CF7" w:rsidP="00AE2F2A">
            <w:pPr>
              <w:suppressAutoHyphens w:val="0"/>
              <w:spacing w:line="240" w:lineRule="auto"/>
              <w:jc w:val="center"/>
              <w:rPr>
                <w:rFonts w:eastAsia="Calibri"/>
                <w:b/>
                <w:sz w:val="20"/>
                <w:lang w:eastAsia="en-US"/>
              </w:rPr>
            </w:pPr>
            <w:r w:rsidRPr="00AE2F2A">
              <w:rPr>
                <w:rFonts w:eastAsia="Calibri"/>
                <w:b/>
                <w:sz w:val="20"/>
                <w:lang w:eastAsia="en-US"/>
              </w:rPr>
              <w:lastRenderedPageBreak/>
              <w:t>2.</w:t>
            </w:r>
          </w:p>
        </w:tc>
        <w:tc>
          <w:tcPr>
            <w:tcW w:w="3573" w:type="pct"/>
            <w:gridSpan w:val="4"/>
            <w:shd w:val="clear" w:color="auto" w:fill="auto"/>
          </w:tcPr>
          <w:p w14:paraId="5E0511F4" w14:textId="6EFE672F" w:rsidR="008E3CF7" w:rsidRPr="00AE2F2A" w:rsidRDefault="008E3CF7" w:rsidP="00AE2F2A">
            <w:pPr>
              <w:suppressAutoHyphens w:val="0"/>
              <w:spacing w:line="240" w:lineRule="auto"/>
              <w:rPr>
                <w:rFonts w:eastAsia="Calibri"/>
                <w:color w:val="000000"/>
                <w:sz w:val="20"/>
                <w:lang w:eastAsia="en-US"/>
              </w:rPr>
            </w:pPr>
            <w:r w:rsidRPr="00AE2F2A">
              <w:rPr>
                <w:rFonts w:eastAsia="Lucida Sans Unicode"/>
                <w:b/>
                <w:sz w:val="20"/>
              </w:rPr>
              <w:t>Wózek transportowy</w:t>
            </w:r>
          </w:p>
        </w:tc>
        <w:tc>
          <w:tcPr>
            <w:tcW w:w="922" w:type="pct"/>
            <w:vMerge w:val="restart"/>
          </w:tcPr>
          <w:p w14:paraId="038EA592"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7621AE6F" w14:textId="77777777" w:rsidTr="00FD215F">
        <w:tc>
          <w:tcPr>
            <w:tcW w:w="505" w:type="pct"/>
            <w:vAlign w:val="center"/>
          </w:tcPr>
          <w:p w14:paraId="06E1B1AA" w14:textId="0941761E"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w:t>
            </w:r>
          </w:p>
        </w:tc>
        <w:tc>
          <w:tcPr>
            <w:tcW w:w="1461" w:type="pct"/>
            <w:shd w:val="clear" w:color="auto" w:fill="auto"/>
          </w:tcPr>
          <w:p w14:paraId="1B697D88" w14:textId="0F19ED50" w:rsidR="008E3CF7" w:rsidRPr="00AE2F2A" w:rsidRDefault="008E3CF7" w:rsidP="00AE2F2A">
            <w:pPr>
              <w:suppressAutoHyphens w:val="0"/>
              <w:spacing w:line="240" w:lineRule="auto"/>
              <w:jc w:val="both"/>
              <w:rPr>
                <w:rFonts w:eastAsia="Lucida Sans Unicode"/>
                <w:sz w:val="20"/>
              </w:rPr>
            </w:pPr>
            <w:r w:rsidRPr="00AE2F2A">
              <w:rPr>
                <w:rFonts w:eastAsia="Lucida Sans Unicode"/>
                <w:sz w:val="20"/>
              </w:rPr>
              <w:t xml:space="preserve">Urządzenie fabrycznie nowe,  wolne od wad fabrycznych i prawnych, urządzenie nie będące przedmiotem wystaw, badań naukowych, prac rozwojowych, usług badawczych, nie będące przedmiotem </w:t>
            </w:r>
            <w:proofErr w:type="spellStart"/>
            <w:r w:rsidRPr="00AE2F2A">
              <w:rPr>
                <w:rFonts w:eastAsia="Lucida Sans Unicode"/>
                <w:sz w:val="20"/>
              </w:rPr>
              <w:t>podemonstracyjnym</w:t>
            </w:r>
            <w:proofErr w:type="spellEnd"/>
            <w:r w:rsidRPr="00AE2F2A">
              <w:rPr>
                <w:rFonts w:eastAsia="Lucida Sans Unicode"/>
                <w:sz w:val="20"/>
              </w:rPr>
              <w:t xml:space="preserve"> i </w:t>
            </w:r>
            <w:proofErr w:type="spellStart"/>
            <w:r w:rsidRPr="00AE2F2A">
              <w:rPr>
                <w:rFonts w:eastAsia="Lucida Sans Unicode"/>
                <w:sz w:val="20"/>
              </w:rPr>
              <w:t>rekondycjonowanym</w:t>
            </w:r>
            <w:proofErr w:type="spellEnd"/>
            <w:r w:rsidRPr="00AE2F2A">
              <w:rPr>
                <w:rFonts w:eastAsia="Lucida Sans Unicode"/>
                <w:sz w:val="20"/>
              </w:rPr>
              <w:t xml:space="preserve">, wcześniej nie wykorzystywane w jakimkolwiek celu przez inny podmiot </w:t>
            </w:r>
            <w:r w:rsidRPr="00AE2F2A">
              <w:rPr>
                <w:rFonts w:eastAsia="Lucida Sans Unicode"/>
                <w:b/>
                <w:bCs/>
                <w:sz w:val="20"/>
              </w:rPr>
              <w:t>(rok produkcji 2024)</w:t>
            </w:r>
          </w:p>
        </w:tc>
        <w:tc>
          <w:tcPr>
            <w:tcW w:w="720" w:type="pct"/>
            <w:vAlign w:val="center"/>
          </w:tcPr>
          <w:p w14:paraId="39019BC7" w14:textId="6A4F3D90"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0DC2052D"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Pr>
          <w:p w14:paraId="674D47B1"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1AC441EC"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70AE79E1" w14:textId="77777777" w:rsidTr="00FD215F">
        <w:tc>
          <w:tcPr>
            <w:tcW w:w="505" w:type="pct"/>
            <w:vAlign w:val="center"/>
          </w:tcPr>
          <w:p w14:paraId="779C33BA" w14:textId="0A883608"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w:t>
            </w:r>
          </w:p>
        </w:tc>
        <w:tc>
          <w:tcPr>
            <w:tcW w:w="1461" w:type="pct"/>
            <w:shd w:val="clear" w:color="auto" w:fill="auto"/>
          </w:tcPr>
          <w:p w14:paraId="3E7963B3" w14:textId="5586C6CB"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Wózek do transportu chorych w pomieszczeniach na terenie szpitala</w:t>
            </w:r>
          </w:p>
        </w:tc>
        <w:tc>
          <w:tcPr>
            <w:tcW w:w="720" w:type="pct"/>
            <w:vAlign w:val="center"/>
          </w:tcPr>
          <w:p w14:paraId="51F2B10E" w14:textId="7CF9B113"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667F368F"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Pr>
          <w:p w14:paraId="395CE8F0"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3C6102A0"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1D08F1D9" w14:textId="77777777" w:rsidTr="00FD215F">
        <w:tc>
          <w:tcPr>
            <w:tcW w:w="505" w:type="pct"/>
            <w:vAlign w:val="center"/>
          </w:tcPr>
          <w:p w14:paraId="17D6E067" w14:textId="28DF3DE7"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2.3.</w:t>
            </w:r>
          </w:p>
        </w:tc>
        <w:tc>
          <w:tcPr>
            <w:tcW w:w="1461" w:type="pct"/>
            <w:shd w:val="clear" w:color="auto" w:fill="auto"/>
          </w:tcPr>
          <w:p w14:paraId="296B8717" w14:textId="2E85304A"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Konstrukcja wózka wykonana ze stali węglowej lakierowanej proszkowo, odporna na mycie i dezynfekcję szpitalną. </w:t>
            </w:r>
          </w:p>
        </w:tc>
        <w:tc>
          <w:tcPr>
            <w:tcW w:w="720" w:type="pct"/>
            <w:vAlign w:val="center"/>
          </w:tcPr>
          <w:p w14:paraId="1D2A55A0" w14:textId="120B1819"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7C238D8C"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Pr>
          <w:p w14:paraId="7AFA3D6D"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6D136B51"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6741565D" w14:textId="77777777" w:rsidTr="00FD215F">
        <w:tc>
          <w:tcPr>
            <w:tcW w:w="505" w:type="pct"/>
            <w:vAlign w:val="center"/>
          </w:tcPr>
          <w:p w14:paraId="7A8DC19F" w14:textId="1EF8D8C2"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2.4.</w:t>
            </w:r>
          </w:p>
        </w:tc>
        <w:tc>
          <w:tcPr>
            <w:tcW w:w="1461" w:type="pct"/>
            <w:shd w:val="clear" w:color="auto" w:fill="auto"/>
          </w:tcPr>
          <w:p w14:paraId="2B49F4B6" w14:textId="469A58DB"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Długość całkowita wózka 2100 mm (+/- 50 mm)</w:t>
            </w:r>
          </w:p>
        </w:tc>
        <w:tc>
          <w:tcPr>
            <w:tcW w:w="720" w:type="pct"/>
            <w:vAlign w:val="center"/>
          </w:tcPr>
          <w:p w14:paraId="4F3DBF03" w14:textId="4EA823AA"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0ED5A837"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Pr>
          <w:p w14:paraId="35A2FC74"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48BBCA01"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5B55B2A3" w14:textId="77777777" w:rsidTr="00FD215F">
        <w:tc>
          <w:tcPr>
            <w:tcW w:w="505" w:type="pct"/>
            <w:vAlign w:val="center"/>
          </w:tcPr>
          <w:p w14:paraId="19EE8DD3" w14:textId="226C6B4E"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2.5.</w:t>
            </w:r>
          </w:p>
        </w:tc>
        <w:tc>
          <w:tcPr>
            <w:tcW w:w="1461" w:type="pct"/>
            <w:shd w:val="clear" w:color="auto" w:fill="auto"/>
          </w:tcPr>
          <w:p w14:paraId="6FC39311" w14:textId="2A4F9876"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Szerokość całkowita  wózka wraz z poręczami bocznymi max 800 mm</w:t>
            </w:r>
          </w:p>
        </w:tc>
        <w:tc>
          <w:tcPr>
            <w:tcW w:w="720" w:type="pct"/>
            <w:vAlign w:val="center"/>
          </w:tcPr>
          <w:p w14:paraId="3CEDF4F4" w14:textId="236D0D85"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Pr>
          <w:p w14:paraId="0FDAFF33"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Pr>
          <w:p w14:paraId="5F7CF0BC"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572C58C0"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4A218CF1"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012830FD" w14:textId="6D33A7CD"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2.6.</w:t>
            </w:r>
          </w:p>
        </w:tc>
        <w:tc>
          <w:tcPr>
            <w:tcW w:w="1461" w:type="pct"/>
            <w:shd w:val="clear" w:color="auto" w:fill="auto"/>
          </w:tcPr>
          <w:p w14:paraId="7DEC0BBC" w14:textId="4A98A49C"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Leże wózka posiada 2 segmenty: stały segment leża oraz ruchomy segment oparcia pleców</w:t>
            </w:r>
          </w:p>
        </w:tc>
        <w:tc>
          <w:tcPr>
            <w:tcW w:w="720" w:type="pct"/>
            <w:tcBorders>
              <w:top w:val="single" w:sz="4" w:space="0" w:color="auto"/>
              <w:left w:val="single" w:sz="4" w:space="0" w:color="auto"/>
              <w:bottom w:val="single" w:sz="4" w:space="0" w:color="auto"/>
              <w:right w:val="single" w:sz="4" w:space="0" w:color="auto"/>
            </w:tcBorders>
            <w:vAlign w:val="center"/>
          </w:tcPr>
          <w:p w14:paraId="638B237B" w14:textId="29AC7C36"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BDD188C"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1C039E29"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51D74291"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07626ADA"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0428D258" w14:textId="5F45BCF0"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2.7.</w:t>
            </w:r>
          </w:p>
        </w:tc>
        <w:tc>
          <w:tcPr>
            <w:tcW w:w="1461" w:type="pct"/>
            <w:shd w:val="clear" w:color="auto" w:fill="auto"/>
          </w:tcPr>
          <w:p w14:paraId="2D1A36D0" w14:textId="5CEFC1EC"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Regulacja segmentu oparcia pleców uzyskiwana przy pomocy sprężyn gazowych</w:t>
            </w:r>
          </w:p>
        </w:tc>
        <w:tc>
          <w:tcPr>
            <w:tcW w:w="720" w:type="pct"/>
            <w:tcBorders>
              <w:top w:val="single" w:sz="4" w:space="0" w:color="auto"/>
              <w:left w:val="single" w:sz="4" w:space="0" w:color="auto"/>
              <w:bottom w:val="single" w:sz="4" w:space="0" w:color="auto"/>
              <w:right w:val="single" w:sz="4" w:space="0" w:color="auto"/>
            </w:tcBorders>
            <w:vAlign w:val="center"/>
          </w:tcPr>
          <w:p w14:paraId="61B58FEB" w14:textId="5925F5BD"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D5F19B8"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146A582D"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4EC56FE4"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163C0FC0"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65A9EBAF" w14:textId="4AFB6941"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2.8.</w:t>
            </w:r>
          </w:p>
        </w:tc>
        <w:tc>
          <w:tcPr>
            <w:tcW w:w="1461" w:type="pct"/>
            <w:shd w:val="clear" w:color="auto" w:fill="auto"/>
          </w:tcPr>
          <w:p w14:paraId="42C38525" w14:textId="74EF5EFC"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kąta nachylenia segmentu oparcia pleców w zakresie min od 0° do 65° </w:t>
            </w:r>
          </w:p>
        </w:tc>
        <w:tc>
          <w:tcPr>
            <w:tcW w:w="720" w:type="pct"/>
            <w:tcBorders>
              <w:top w:val="single" w:sz="4" w:space="0" w:color="auto"/>
              <w:left w:val="single" w:sz="4" w:space="0" w:color="auto"/>
              <w:bottom w:val="single" w:sz="4" w:space="0" w:color="auto"/>
              <w:right w:val="single" w:sz="4" w:space="0" w:color="auto"/>
            </w:tcBorders>
            <w:vAlign w:val="center"/>
          </w:tcPr>
          <w:p w14:paraId="61D7BDD9" w14:textId="20513080"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C9B0CC5"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53459A5C"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303FAF7D"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3C4558C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1934FB37" w14:textId="5649AB10"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2.9.</w:t>
            </w:r>
          </w:p>
        </w:tc>
        <w:tc>
          <w:tcPr>
            <w:tcW w:w="1461" w:type="pct"/>
            <w:shd w:val="clear" w:color="auto" w:fill="auto"/>
          </w:tcPr>
          <w:p w14:paraId="209624E1" w14:textId="1E1BEB1A"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Segmenty leża wypełnione płytą HPL przezierną dla promieni RTG</w:t>
            </w:r>
          </w:p>
        </w:tc>
        <w:tc>
          <w:tcPr>
            <w:tcW w:w="720" w:type="pct"/>
            <w:tcBorders>
              <w:top w:val="single" w:sz="4" w:space="0" w:color="auto"/>
              <w:left w:val="single" w:sz="4" w:space="0" w:color="auto"/>
              <w:bottom w:val="single" w:sz="4" w:space="0" w:color="auto"/>
              <w:right w:val="single" w:sz="4" w:space="0" w:color="auto"/>
            </w:tcBorders>
            <w:vAlign w:val="center"/>
          </w:tcPr>
          <w:p w14:paraId="3B11928C" w14:textId="65BE53FF"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C2FD14A"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417CC1D9"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6A2583FC"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330A4F28"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B6C8CC9" w14:textId="6DFAA235"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2.10.</w:t>
            </w:r>
          </w:p>
        </w:tc>
        <w:tc>
          <w:tcPr>
            <w:tcW w:w="1461" w:type="pct"/>
            <w:shd w:val="clear" w:color="auto" w:fill="auto"/>
          </w:tcPr>
          <w:p w14:paraId="1E61CC78" w14:textId="3016FA2C"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Leże wyposażone  w krążki odbojowe we wszystkich narożach wózka </w:t>
            </w:r>
          </w:p>
        </w:tc>
        <w:tc>
          <w:tcPr>
            <w:tcW w:w="720" w:type="pct"/>
            <w:tcBorders>
              <w:top w:val="single" w:sz="4" w:space="0" w:color="auto"/>
              <w:left w:val="single" w:sz="4" w:space="0" w:color="auto"/>
              <w:bottom w:val="single" w:sz="4" w:space="0" w:color="auto"/>
              <w:right w:val="single" w:sz="4" w:space="0" w:color="auto"/>
            </w:tcBorders>
            <w:vAlign w:val="center"/>
          </w:tcPr>
          <w:p w14:paraId="28EDDC14" w14:textId="51A95200"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820C5DB"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2C532D30"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0DF960FC"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01FAA2F8"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1FC94A58" w14:textId="3122BA7A"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2.11.</w:t>
            </w:r>
          </w:p>
        </w:tc>
        <w:tc>
          <w:tcPr>
            <w:tcW w:w="1461" w:type="pct"/>
            <w:shd w:val="clear" w:color="auto" w:fill="auto"/>
          </w:tcPr>
          <w:p w14:paraId="0835CB84" w14:textId="7C882686"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Uchwyty ze stali nierdzewnej po obu stronach wózka służące do przetaczania </w:t>
            </w:r>
          </w:p>
        </w:tc>
        <w:tc>
          <w:tcPr>
            <w:tcW w:w="720" w:type="pct"/>
            <w:tcBorders>
              <w:top w:val="single" w:sz="4" w:space="0" w:color="auto"/>
              <w:left w:val="single" w:sz="4" w:space="0" w:color="auto"/>
              <w:bottom w:val="single" w:sz="4" w:space="0" w:color="auto"/>
              <w:right w:val="single" w:sz="4" w:space="0" w:color="auto"/>
            </w:tcBorders>
            <w:vAlign w:val="center"/>
          </w:tcPr>
          <w:p w14:paraId="12CD4D9D" w14:textId="67BBA735"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9273E86"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21968741"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26CF83A9"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11B54DA1"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074ABCE5" w14:textId="6AFBEB4C"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2.12.</w:t>
            </w:r>
          </w:p>
        </w:tc>
        <w:tc>
          <w:tcPr>
            <w:tcW w:w="1461" w:type="pct"/>
            <w:shd w:val="clear" w:color="auto" w:fill="auto"/>
          </w:tcPr>
          <w:p w14:paraId="593D4488" w14:textId="0E3AD9E5"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Regulacja wysokości realizowana hydraulicznie przy pomocy dźwigni nożnych dostępnych po obu stronach wózka</w:t>
            </w:r>
          </w:p>
        </w:tc>
        <w:tc>
          <w:tcPr>
            <w:tcW w:w="720" w:type="pct"/>
            <w:tcBorders>
              <w:top w:val="single" w:sz="4" w:space="0" w:color="auto"/>
              <w:left w:val="single" w:sz="4" w:space="0" w:color="auto"/>
              <w:bottom w:val="single" w:sz="4" w:space="0" w:color="auto"/>
              <w:right w:val="single" w:sz="4" w:space="0" w:color="auto"/>
            </w:tcBorders>
            <w:vAlign w:val="center"/>
          </w:tcPr>
          <w:p w14:paraId="1E7AEDBD" w14:textId="250A9AF6"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CFF3C21"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16B2C157"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62AFEA1D"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25DE4B0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36FCCF6" w14:textId="72AE70D8"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2.13.</w:t>
            </w:r>
          </w:p>
        </w:tc>
        <w:tc>
          <w:tcPr>
            <w:tcW w:w="1461" w:type="pct"/>
            <w:shd w:val="clear" w:color="auto" w:fill="auto"/>
          </w:tcPr>
          <w:p w14:paraId="2316F168" w14:textId="02C5D95F"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Zakres regulacji wysokości w zakresie min od 580 do 900 mm</w:t>
            </w:r>
          </w:p>
        </w:tc>
        <w:tc>
          <w:tcPr>
            <w:tcW w:w="720" w:type="pct"/>
            <w:tcBorders>
              <w:top w:val="single" w:sz="4" w:space="0" w:color="auto"/>
              <w:left w:val="single" w:sz="4" w:space="0" w:color="auto"/>
              <w:bottom w:val="single" w:sz="4" w:space="0" w:color="auto"/>
              <w:right w:val="single" w:sz="4" w:space="0" w:color="auto"/>
            </w:tcBorders>
            <w:vAlign w:val="center"/>
          </w:tcPr>
          <w:p w14:paraId="4237D5F5" w14:textId="22E788C4"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317F42A"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78FED921"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63DCBA27"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75827ED2"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BF2063E" w14:textId="6E35A4F0"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2.14.</w:t>
            </w:r>
          </w:p>
        </w:tc>
        <w:tc>
          <w:tcPr>
            <w:tcW w:w="1461" w:type="pct"/>
            <w:shd w:val="clear" w:color="auto" w:fill="auto"/>
          </w:tcPr>
          <w:p w14:paraId="6EE64E2A" w14:textId="7B30C74F"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pozycji </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i anty-</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realizowana przy pomocy sprężyn gazowych. Dźwignia do regulacji umieszczona od strony nóg pacjenta</w:t>
            </w:r>
          </w:p>
        </w:tc>
        <w:tc>
          <w:tcPr>
            <w:tcW w:w="720" w:type="pct"/>
            <w:tcBorders>
              <w:top w:val="single" w:sz="4" w:space="0" w:color="auto"/>
              <w:left w:val="single" w:sz="4" w:space="0" w:color="auto"/>
              <w:bottom w:val="single" w:sz="4" w:space="0" w:color="auto"/>
              <w:right w:val="single" w:sz="4" w:space="0" w:color="auto"/>
            </w:tcBorders>
            <w:vAlign w:val="center"/>
          </w:tcPr>
          <w:p w14:paraId="145192B4" w14:textId="27767FED"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875B72B"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7700B3CD"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70FEAEBD"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00EE83CB"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A48295D" w14:textId="7257F329"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2.15.</w:t>
            </w:r>
          </w:p>
        </w:tc>
        <w:tc>
          <w:tcPr>
            <w:tcW w:w="1461" w:type="pct"/>
            <w:shd w:val="clear" w:color="auto" w:fill="auto"/>
          </w:tcPr>
          <w:p w14:paraId="2D679DFE" w14:textId="195B0B94"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pozycji </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min 20° </w:t>
            </w:r>
          </w:p>
        </w:tc>
        <w:tc>
          <w:tcPr>
            <w:tcW w:w="720" w:type="pct"/>
            <w:tcBorders>
              <w:top w:val="single" w:sz="4" w:space="0" w:color="auto"/>
              <w:left w:val="single" w:sz="4" w:space="0" w:color="auto"/>
              <w:bottom w:val="single" w:sz="4" w:space="0" w:color="auto"/>
              <w:right w:val="single" w:sz="4" w:space="0" w:color="auto"/>
            </w:tcBorders>
            <w:vAlign w:val="center"/>
          </w:tcPr>
          <w:p w14:paraId="7B24DE81" w14:textId="08166DD5"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078F4C5"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4B5317C9"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4DC45B47"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2A52F681"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C92D7BE" w14:textId="5EBC7C49"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2.16.</w:t>
            </w:r>
          </w:p>
        </w:tc>
        <w:tc>
          <w:tcPr>
            <w:tcW w:w="1461" w:type="pct"/>
            <w:shd w:val="clear" w:color="auto" w:fill="auto"/>
          </w:tcPr>
          <w:p w14:paraId="386B6D0A" w14:textId="54D7EA22"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pozycji anty- </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min 12° </w:t>
            </w:r>
          </w:p>
        </w:tc>
        <w:tc>
          <w:tcPr>
            <w:tcW w:w="720" w:type="pct"/>
            <w:tcBorders>
              <w:top w:val="single" w:sz="4" w:space="0" w:color="auto"/>
              <w:left w:val="single" w:sz="4" w:space="0" w:color="auto"/>
              <w:bottom w:val="single" w:sz="4" w:space="0" w:color="auto"/>
              <w:right w:val="single" w:sz="4" w:space="0" w:color="auto"/>
            </w:tcBorders>
            <w:vAlign w:val="center"/>
          </w:tcPr>
          <w:p w14:paraId="0C42EA62" w14:textId="5F8049D6"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E266B98"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22FA96B0"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0273AA25"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1B5EEA04"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BC77B05" w14:textId="3F525083"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2.17.</w:t>
            </w:r>
          </w:p>
        </w:tc>
        <w:tc>
          <w:tcPr>
            <w:tcW w:w="1461" w:type="pct"/>
            <w:shd w:val="clear" w:color="auto" w:fill="auto"/>
          </w:tcPr>
          <w:p w14:paraId="3EC75C96" w14:textId="7A3DEB1F"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Cztery koła jezdne o średnicy 200 mm z bieżnikiem przeciwpoślizgowym, posiadające tworzywową osłoną </w:t>
            </w:r>
          </w:p>
        </w:tc>
        <w:tc>
          <w:tcPr>
            <w:tcW w:w="720" w:type="pct"/>
            <w:tcBorders>
              <w:top w:val="single" w:sz="4" w:space="0" w:color="auto"/>
              <w:left w:val="single" w:sz="4" w:space="0" w:color="auto"/>
              <w:bottom w:val="single" w:sz="4" w:space="0" w:color="auto"/>
              <w:right w:val="single" w:sz="4" w:space="0" w:color="auto"/>
            </w:tcBorders>
            <w:vAlign w:val="center"/>
          </w:tcPr>
          <w:p w14:paraId="0137C44E" w14:textId="579D7F31"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372A7B2"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70983CD1"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1B620B79"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3AAECF42"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34452C1" w14:textId="1B75D7F2"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2.18.</w:t>
            </w:r>
          </w:p>
        </w:tc>
        <w:tc>
          <w:tcPr>
            <w:tcW w:w="1461" w:type="pct"/>
            <w:shd w:val="clear" w:color="auto" w:fill="auto"/>
          </w:tcPr>
          <w:p w14:paraId="0F276B8A" w14:textId="3471FD1F"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Centralny system blokowania kół jezdnych wózka oraz blokada kierunku jazdy przy użyciu dźwigni nożnej od strony nóg pacjenta</w:t>
            </w:r>
          </w:p>
        </w:tc>
        <w:tc>
          <w:tcPr>
            <w:tcW w:w="720" w:type="pct"/>
            <w:tcBorders>
              <w:top w:val="single" w:sz="4" w:space="0" w:color="auto"/>
              <w:left w:val="single" w:sz="4" w:space="0" w:color="auto"/>
              <w:bottom w:val="single" w:sz="4" w:space="0" w:color="auto"/>
              <w:right w:val="single" w:sz="4" w:space="0" w:color="auto"/>
            </w:tcBorders>
            <w:vAlign w:val="center"/>
          </w:tcPr>
          <w:p w14:paraId="76555429" w14:textId="50255C95"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28AB097"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5DA568E5"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2DB60371"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6E113BF0"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F51DC35" w14:textId="4016FBC5"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2.19.</w:t>
            </w:r>
          </w:p>
        </w:tc>
        <w:tc>
          <w:tcPr>
            <w:tcW w:w="1461" w:type="pct"/>
            <w:shd w:val="clear" w:color="auto" w:fill="auto"/>
          </w:tcPr>
          <w:p w14:paraId="6279D729" w14:textId="140867A7"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Nośność maksymalna wózka min. 250 kg</w:t>
            </w:r>
          </w:p>
        </w:tc>
        <w:tc>
          <w:tcPr>
            <w:tcW w:w="720" w:type="pct"/>
            <w:tcBorders>
              <w:top w:val="single" w:sz="4" w:space="0" w:color="auto"/>
              <w:left w:val="single" w:sz="4" w:space="0" w:color="auto"/>
              <w:bottom w:val="single" w:sz="4" w:space="0" w:color="auto"/>
              <w:right w:val="single" w:sz="4" w:space="0" w:color="auto"/>
            </w:tcBorders>
            <w:vAlign w:val="center"/>
          </w:tcPr>
          <w:p w14:paraId="77402E09" w14:textId="445D9B8B"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4330FEB"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65F6A5ED"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4248632B"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1BEF89C2"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63565CB" w14:textId="2F7004A5"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2.20.</w:t>
            </w:r>
          </w:p>
        </w:tc>
        <w:tc>
          <w:tcPr>
            <w:tcW w:w="1461" w:type="pct"/>
            <w:shd w:val="clear" w:color="auto" w:fill="auto"/>
          </w:tcPr>
          <w:p w14:paraId="698EDD1B" w14:textId="217D3FE5"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Wyposażenie wózka:</w:t>
            </w:r>
          </w:p>
        </w:tc>
        <w:tc>
          <w:tcPr>
            <w:tcW w:w="720" w:type="pct"/>
            <w:tcBorders>
              <w:top w:val="single" w:sz="4" w:space="0" w:color="auto"/>
              <w:left w:val="single" w:sz="4" w:space="0" w:color="auto"/>
              <w:bottom w:val="single" w:sz="4" w:space="0" w:color="auto"/>
              <w:right w:val="single" w:sz="4" w:space="0" w:color="auto"/>
            </w:tcBorders>
            <w:vAlign w:val="center"/>
          </w:tcPr>
          <w:p w14:paraId="28C55623" w14:textId="5624EE0C"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58643D3"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7AE4B796"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3363EFB4"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29F316C8"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6EF4B37" w14:textId="582AF48B"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2.21.</w:t>
            </w:r>
          </w:p>
        </w:tc>
        <w:tc>
          <w:tcPr>
            <w:tcW w:w="1461" w:type="pct"/>
            <w:shd w:val="clear" w:color="auto" w:fill="auto"/>
          </w:tcPr>
          <w:p w14:paraId="652544E9" w14:textId="5D08FFF1"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2"/>
                <w:sz w:val="20"/>
              </w:rPr>
              <w:t>Poręcze boczne ze stali nierdzewnej, nieposzerzające wymiar gabarytowy wózka</w:t>
            </w:r>
          </w:p>
        </w:tc>
        <w:tc>
          <w:tcPr>
            <w:tcW w:w="720" w:type="pct"/>
            <w:tcBorders>
              <w:top w:val="single" w:sz="4" w:space="0" w:color="auto"/>
              <w:left w:val="single" w:sz="4" w:space="0" w:color="auto"/>
              <w:bottom w:val="single" w:sz="4" w:space="0" w:color="auto"/>
              <w:right w:val="single" w:sz="4" w:space="0" w:color="auto"/>
            </w:tcBorders>
            <w:vAlign w:val="center"/>
          </w:tcPr>
          <w:p w14:paraId="61D186DE" w14:textId="61CD384B"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E2FE5E3"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4E931D3D"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7CD59CF3"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73E61D14"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6DBDBDE9" w14:textId="69B10B5D"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2.22.</w:t>
            </w:r>
          </w:p>
        </w:tc>
        <w:tc>
          <w:tcPr>
            <w:tcW w:w="1461" w:type="pct"/>
            <w:shd w:val="clear" w:color="auto" w:fill="auto"/>
          </w:tcPr>
          <w:p w14:paraId="232B89E2" w14:textId="3D4FB2E4" w:rsidR="008E3CF7" w:rsidRPr="00AE2F2A" w:rsidRDefault="008E3CF7" w:rsidP="00AE2F2A">
            <w:pPr>
              <w:suppressAutoHyphens w:val="0"/>
              <w:spacing w:line="240" w:lineRule="auto"/>
              <w:jc w:val="both"/>
              <w:rPr>
                <w:rFonts w:eastAsia="Lucida Sans Unicode"/>
                <w:sz w:val="20"/>
              </w:rPr>
            </w:pPr>
            <w:r w:rsidRPr="00AE2F2A">
              <w:rPr>
                <w:rFonts w:eastAsia="Lucida Sans Unicode" w:cstheme="minorHAnsi"/>
                <w:kern w:val="1"/>
                <w:sz w:val="20"/>
              </w:rPr>
              <w:t>Wieszak kroplówki posiadający regulację wysokości oraz 4 haczyki</w:t>
            </w:r>
          </w:p>
        </w:tc>
        <w:tc>
          <w:tcPr>
            <w:tcW w:w="720" w:type="pct"/>
            <w:tcBorders>
              <w:top w:val="single" w:sz="4" w:space="0" w:color="auto"/>
              <w:left w:val="single" w:sz="4" w:space="0" w:color="auto"/>
              <w:bottom w:val="single" w:sz="4" w:space="0" w:color="auto"/>
              <w:right w:val="single" w:sz="4" w:space="0" w:color="auto"/>
            </w:tcBorders>
            <w:vAlign w:val="center"/>
          </w:tcPr>
          <w:p w14:paraId="58556EDA" w14:textId="18F591B4"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08A9389"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3F4ACFA7"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340D0E30"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763AED3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DF679B5" w14:textId="74864EAC"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2.23.</w:t>
            </w:r>
          </w:p>
        </w:tc>
        <w:tc>
          <w:tcPr>
            <w:tcW w:w="1461" w:type="pct"/>
            <w:shd w:val="clear" w:color="auto" w:fill="auto"/>
          </w:tcPr>
          <w:p w14:paraId="53A7EEE4" w14:textId="358EB5B6" w:rsidR="008E3CF7" w:rsidRPr="00AE2F2A" w:rsidRDefault="008E3CF7"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 xml:space="preserve">Materac z pokrowcem ze skaju o grubości 5 cm, wodoszczelny, </w:t>
            </w:r>
          </w:p>
        </w:tc>
        <w:tc>
          <w:tcPr>
            <w:tcW w:w="720" w:type="pct"/>
            <w:tcBorders>
              <w:top w:val="single" w:sz="4" w:space="0" w:color="auto"/>
              <w:left w:val="single" w:sz="4" w:space="0" w:color="auto"/>
              <w:bottom w:val="single" w:sz="4" w:space="0" w:color="auto"/>
              <w:right w:val="single" w:sz="4" w:space="0" w:color="auto"/>
            </w:tcBorders>
            <w:vAlign w:val="center"/>
          </w:tcPr>
          <w:p w14:paraId="6C848E5F" w14:textId="1FE374EB"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456C1C8"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7F54E574"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76F37E23"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77EDA90A"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DAC25FC" w14:textId="7864AA89"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2.24.</w:t>
            </w:r>
          </w:p>
        </w:tc>
        <w:tc>
          <w:tcPr>
            <w:tcW w:w="1461" w:type="pct"/>
            <w:shd w:val="clear" w:color="auto" w:fill="auto"/>
            <w:vAlign w:val="center"/>
          </w:tcPr>
          <w:p w14:paraId="603A12E1" w14:textId="04458C79" w:rsidR="008E3CF7" w:rsidRPr="00AE2F2A" w:rsidRDefault="008E3CF7"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Certyfikat ISO 9001 oraz ISO 13485 dla producenta</w:t>
            </w:r>
          </w:p>
        </w:tc>
        <w:tc>
          <w:tcPr>
            <w:tcW w:w="720" w:type="pct"/>
            <w:tcBorders>
              <w:top w:val="single" w:sz="4" w:space="0" w:color="auto"/>
              <w:left w:val="single" w:sz="4" w:space="0" w:color="auto"/>
              <w:bottom w:val="single" w:sz="4" w:space="0" w:color="auto"/>
              <w:right w:val="single" w:sz="4" w:space="0" w:color="auto"/>
            </w:tcBorders>
            <w:vAlign w:val="center"/>
          </w:tcPr>
          <w:p w14:paraId="2EF335E1" w14:textId="74091CA1"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366C10B"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5808A7B3"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5F165CA9"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69ACC43F"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37AE92E" w14:textId="2AD03D6A"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2.25.</w:t>
            </w:r>
          </w:p>
        </w:tc>
        <w:tc>
          <w:tcPr>
            <w:tcW w:w="1461" w:type="pct"/>
            <w:shd w:val="clear" w:color="auto" w:fill="auto"/>
            <w:vAlign w:val="center"/>
          </w:tcPr>
          <w:p w14:paraId="4D506FFD" w14:textId="20C408E9" w:rsidR="008E3CF7" w:rsidRPr="00AE2F2A" w:rsidRDefault="008E3CF7"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Deklaracja zgodności CE wydana przez producenta</w:t>
            </w:r>
          </w:p>
        </w:tc>
        <w:tc>
          <w:tcPr>
            <w:tcW w:w="720" w:type="pct"/>
            <w:tcBorders>
              <w:top w:val="single" w:sz="4" w:space="0" w:color="auto"/>
              <w:left w:val="single" w:sz="4" w:space="0" w:color="auto"/>
              <w:bottom w:val="single" w:sz="4" w:space="0" w:color="auto"/>
              <w:right w:val="single" w:sz="4" w:space="0" w:color="auto"/>
            </w:tcBorders>
            <w:vAlign w:val="center"/>
          </w:tcPr>
          <w:p w14:paraId="21E51481" w14:textId="1C9C54B6"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C50594D"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617EC0E7"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56BB4757"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2DF05846"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170E2899" w14:textId="1B7AB41B"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2.26.</w:t>
            </w:r>
          </w:p>
        </w:tc>
        <w:tc>
          <w:tcPr>
            <w:tcW w:w="1461" w:type="pct"/>
            <w:shd w:val="clear" w:color="auto" w:fill="auto"/>
          </w:tcPr>
          <w:p w14:paraId="15383F3D" w14:textId="23EB4463" w:rsidR="008E3CF7" w:rsidRPr="00AE2F2A" w:rsidRDefault="008E3CF7"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vAlign w:val="center"/>
          </w:tcPr>
          <w:p w14:paraId="29DECFD8" w14:textId="13AB4383"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63D84C49"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7BF37CE9"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Pr>
          <w:p w14:paraId="470BE22B" w14:textId="77777777" w:rsidR="008E3CF7" w:rsidRPr="00AE2F2A" w:rsidRDefault="008E3CF7" w:rsidP="00AE2F2A">
            <w:pPr>
              <w:suppressAutoHyphens w:val="0"/>
              <w:spacing w:line="240" w:lineRule="auto"/>
              <w:jc w:val="center"/>
              <w:rPr>
                <w:rFonts w:eastAsia="Calibri"/>
                <w:color w:val="000000"/>
                <w:sz w:val="20"/>
                <w:lang w:eastAsia="en-US"/>
              </w:rPr>
            </w:pPr>
          </w:p>
        </w:tc>
      </w:tr>
      <w:tr w:rsidR="008E3CF7" w:rsidRPr="00AE2F2A" w14:paraId="5AD1DEF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877484C" w14:textId="5DF869BB" w:rsidR="008E3CF7" w:rsidRPr="00AE2F2A" w:rsidRDefault="008E3CF7" w:rsidP="00AE2F2A">
            <w:pPr>
              <w:suppressAutoHyphens w:val="0"/>
              <w:spacing w:line="240" w:lineRule="auto"/>
              <w:jc w:val="center"/>
              <w:rPr>
                <w:rFonts w:eastAsia="Calibri"/>
                <w:bCs/>
                <w:sz w:val="20"/>
                <w:lang w:eastAsia="en-US"/>
              </w:rPr>
            </w:pPr>
            <w:r w:rsidRPr="00AE2F2A">
              <w:rPr>
                <w:rFonts w:eastAsia="Calibri"/>
                <w:bCs/>
                <w:sz w:val="20"/>
                <w:lang w:eastAsia="en-US"/>
              </w:rPr>
              <w:t>2.27.</w:t>
            </w:r>
          </w:p>
        </w:tc>
        <w:tc>
          <w:tcPr>
            <w:tcW w:w="1461" w:type="pct"/>
          </w:tcPr>
          <w:p w14:paraId="131D87C5" w14:textId="2C49BF40" w:rsidR="008E3CF7" w:rsidRPr="00AE2F2A" w:rsidRDefault="008E3CF7"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vAlign w:val="center"/>
          </w:tcPr>
          <w:p w14:paraId="6EEE434A" w14:textId="243AB8BE"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5986CF6"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tcBorders>
          </w:tcPr>
          <w:p w14:paraId="0398F59C"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vMerge/>
            <w:tcBorders>
              <w:bottom w:val="single" w:sz="4" w:space="0" w:color="auto"/>
            </w:tcBorders>
          </w:tcPr>
          <w:p w14:paraId="1E1305CA" w14:textId="77777777" w:rsidR="008E3CF7" w:rsidRPr="00AE2F2A" w:rsidRDefault="008E3CF7" w:rsidP="00AE2F2A">
            <w:pPr>
              <w:suppressAutoHyphens w:val="0"/>
              <w:spacing w:line="240" w:lineRule="auto"/>
              <w:jc w:val="center"/>
              <w:rPr>
                <w:rFonts w:eastAsia="Calibri"/>
                <w:color w:val="000000"/>
                <w:sz w:val="20"/>
                <w:lang w:eastAsia="en-US"/>
              </w:rPr>
            </w:pPr>
          </w:p>
        </w:tc>
      </w:tr>
      <w:tr w:rsidR="00FD215F" w:rsidRPr="00AE2F2A" w14:paraId="63B51CC4"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0646A20" w14:textId="78F02E35" w:rsidR="00FD215F" w:rsidRPr="00AE2F2A" w:rsidRDefault="00FD215F" w:rsidP="00AE2F2A">
            <w:pPr>
              <w:suppressAutoHyphens w:val="0"/>
              <w:spacing w:line="240" w:lineRule="auto"/>
              <w:jc w:val="center"/>
              <w:rPr>
                <w:rFonts w:eastAsia="Calibri"/>
                <w:b/>
                <w:sz w:val="20"/>
                <w:lang w:eastAsia="en-US"/>
              </w:rPr>
            </w:pPr>
            <w:r w:rsidRPr="00AE2F2A">
              <w:rPr>
                <w:rFonts w:eastAsia="Calibri"/>
                <w:b/>
                <w:sz w:val="20"/>
                <w:lang w:eastAsia="en-US"/>
              </w:rPr>
              <w:t>3.</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51FF194B" w14:textId="21809353" w:rsidR="00FD215F" w:rsidRPr="00AE2F2A" w:rsidRDefault="00FD215F" w:rsidP="00AE2F2A">
            <w:pPr>
              <w:suppressAutoHyphens w:val="0"/>
              <w:spacing w:line="240" w:lineRule="auto"/>
              <w:rPr>
                <w:rFonts w:eastAsia="Calibri"/>
                <w:b/>
                <w:bCs/>
                <w:color w:val="000000"/>
                <w:sz w:val="20"/>
                <w:lang w:eastAsia="en-US"/>
              </w:rPr>
            </w:pPr>
            <w:r w:rsidRPr="00AE2F2A">
              <w:rPr>
                <w:rFonts w:eastAsia="Lucida Sans Unicode"/>
                <w:b/>
                <w:bCs/>
                <w:sz w:val="20"/>
              </w:rPr>
              <w:t xml:space="preserve">Biurko o wymiarach 140x60x74 cm, stelaż metalowy, blat z płyty </w:t>
            </w:r>
            <w:proofErr w:type="spellStart"/>
            <w:r w:rsidRPr="00AE2F2A">
              <w:rPr>
                <w:rFonts w:eastAsia="Lucida Sans Unicode"/>
                <w:b/>
                <w:bCs/>
                <w:sz w:val="20"/>
              </w:rPr>
              <w:t>melaminowanej</w:t>
            </w:r>
            <w:proofErr w:type="spellEnd"/>
            <w:r w:rsidRPr="00AE2F2A">
              <w:rPr>
                <w:rFonts w:eastAsia="Lucida Sans Unicode"/>
                <w:b/>
                <w:bCs/>
                <w:sz w:val="20"/>
              </w:rPr>
              <w:t xml:space="preserve"> o gr. 28 mm. Blenda płytowa do biurka wykonana z płyty </w:t>
            </w:r>
            <w:proofErr w:type="spellStart"/>
            <w:r w:rsidRPr="00AE2F2A">
              <w:rPr>
                <w:rFonts w:eastAsia="Lucida Sans Unicode"/>
                <w:b/>
                <w:bCs/>
                <w:sz w:val="20"/>
              </w:rPr>
              <w:t>melaminowanej</w:t>
            </w:r>
            <w:proofErr w:type="spellEnd"/>
            <w:r w:rsidRPr="00AE2F2A">
              <w:rPr>
                <w:rFonts w:eastAsia="Lucida Sans Unicode"/>
                <w:b/>
                <w:bCs/>
                <w:sz w:val="20"/>
              </w:rPr>
              <w:t>, mocowana do krawędzi blatu. Osłona o wymiarach ok. 120x1,8x40 cm.</w:t>
            </w:r>
          </w:p>
        </w:tc>
        <w:tc>
          <w:tcPr>
            <w:tcW w:w="922" w:type="pct"/>
            <w:vMerge w:val="restart"/>
            <w:tcBorders>
              <w:top w:val="single" w:sz="4" w:space="0" w:color="auto"/>
              <w:left w:val="single" w:sz="4" w:space="0" w:color="auto"/>
              <w:right w:val="single" w:sz="4" w:space="0" w:color="auto"/>
            </w:tcBorders>
          </w:tcPr>
          <w:p w14:paraId="427A2A49"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0703831E"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61D7AC6" w14:textId="02879D13"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w:t>
            </w:r>
          </w:p>
        </w:tc>
        <w:tc>
          <w:tcPr>
            <w:tcW w:w="1461" w:type="pct"/>
            <w:shd w:val="clear" w:color="auto" w:fill="auto"/>
          </w:tcPr>
          <w:p w14:paraId="23FBC32A" w14:textId="6077CDD2" w:rsidR="00FD215F" w:rsidRPr="00AE2F2A" w:rsidRDefault="00E44F3C" w:rsidP="00AE2F2A">
            <w:pPr>
              <w:suppressAutoHyphens w:val="0"/>
              <w:spacing w:line="240" w:lineRule="auto"/>
              <w:jc w:val="both"/>
              <w:rPr>
                <w:rFonts w:eastAsia="Lucida Sans Unicode" w:cstheme="minorHAnsi"/>
                <w:kern w:val="1"/>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Borders>
              <w:top w:val="single" w:sz="4" w:space="0" w:color="auto"/>
              <w:left w:val="single" w:sz="4" w:space="0" w:color="auto"/>
              <w:bottom w:val="single" w:sz="4" w:space="0" w:color="auto"/>
              <w:right w:val="single" w:sz="4" w:space="0" w:color="auto"/>
            </w:tcBorders>
            <w:vAlign w:val="center"/>
          </w:tcPr>
          <w:p w14:paraId="0C7AF5CE" w14:textId="15A80B48"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434A79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30F32B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9185F0F"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04E3DF52"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CC9C002" w14:textId="3F5481A7"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3.2.</w:t>
            </w:r>
          </w:p>
        </w:tc>
        <w:tc>
          <w:tcPr>
            <w:tcW w:w="1461" w:type="pct"/>
            <w:shd w:val="clear" w:color="auto" w:fill="auto"/>
          </w:tcPr>
          <w:p w14:paraId="52D7E9B6" w14:textId="2551A229"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 xml:space="preserve">Blat biurka wykonany z płyty wiórowej, trójwarstwowej, </w:t>
            </w:r>
            <w:proofErr w:type="spellStart"/>
            <w:r w:rsidRPr="00AE2F2A">
              <w:rPr>
                <w:rFonts w:eastAsia="Lucida Sans Unicode" w:cstheme="minorHAnsi"/>
                <w:kern w:val="1"/>
                <w:sz w:val="20"/>
              </w:rPr>
              <w:t>melaminowanej</w:t>
            </w:r>
            <w:proofErr w:type="spellEnd"/>
            <w:r w:rsidRPr="00AE2F2A">
              <w:rPr>
                <w:rFonts w:eastAsia="Lucida Sans Unicode" w:cstheme="minorHAnsi"/>
                <w:kern w:val="1"/>
                <w:sz w:val="20"/>
              </w:rPr>
              <w:t xml:space="preserve"> o grubości min. 28 mm. Płyta wiórowa powinna spełniać wymagania normy PN-EN 14322, emisja formaldehydu powinna odpowiadać klasie E1</w:t>
            </w:r>
          </w:p>
        </w:tc>
        <w:tc>
          <w:tcPr>
            <w:tcW w:w="720" w:type="pct"/>
            <w:tcBorders>
              <w:top w:val="single" w:sz="4" w:space="0" w:color="auto"/>
              <w:left w:val="single" w:sz="4" w:space="0" w:color="auto"/>
              <w:bottom w:val="single" w:sz="4" w:space="0" w:color="auto"/>
              <w:right w:val="single" w:sz="4" w:space="0" w:color="auto"/>
            </w:tcBorders>
            <w:vAlign w:val="center"/>
          </w:tcPr>
          <w:p w14:paraId="402DD4EB" w14:textId="6AC57895"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94E0121"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08E2CF4"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95F3793"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2F95D519"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B56A195" w14:textId="6B45480F"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3.3.</w:t>
            </w:r>
          </w:p>
        </w:tc>
        <w:tc>
          <w:tcPr>
            <w:tcW w:w="1461" w:type="pct"/>
            <w:shd w:val="clear" w:color="auto" w:fill="auto"/>
          </w:tcPr>
          <w:p w14:paraId="4581DD52" w14:textId="47C6D36A"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 xml:space="preserve">Obrzeża blatu powinny być zabezpieczone przez okleinowanie doklejką ABS o grubości min. 2 mm. Wszystkie wąskie płaszczyzny blatu biurka powinny </w:t>
            </w:r>
            <w:r w:rsidRPr="00AE2F2A">
              <w:rPr>
                <w:rFonts w:eastAsia="Lucida Sans Unicode" w:cstheme="minorHAnsi"/>
                <w:kern w:val="1"/>
                <w:sz w:val="20"/>
              </w:rPr>
              <w:lastRenderedPageBreak/>
              <w:t>być zabezpieczone doklejką przyklejoną za pomocą kleju poliuretanowego PUR, który ma trwale zabezpieczyć krawędzie przed szkodliwym działaniem wilgoci oraz wysokiej temperatury. Wskazana technologia ma gwarantować wodoodporne połączenie obrzeża z płytą</w:t>
            </w:r>
          </w:p>
        </w:tc>
        <w:tc>
          <w:tcPr>
            <w:tcW w:w="720" w:type="pct"/>
            <w:tcBorders>
              <w:top w:val="single" w:sz="4" w:space="0" w:color="auto"/>
              <w:left w:val="single" w:sz="4" w:space="0" w:color="auto"/>
              <w:bottom w:val="single" w:sz="4" w:space="0" w:color="auto"/>
              <w:right w:val="single" w:sz="4" w:space="0" w:color="auto"/>
            </w:tcBorders>
            <w:vAlign w:val="center"/>
          </w:tcPr>
          <w:p w14:paraId="221466F0" w14:textId="34AFEB82"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03BDB7F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0484499"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F7C5356"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5DF4582"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21CE52B" w14:textId="1749F35C"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3.4.</w:t>
            </w:r>
          </w:p>
        </w:tc>
        <w:tc>
          <w:tcPr>
            <w:tcW w:w="1461" w:type="pct"/>
            <w:shd w:val="clear" w:color="auto" w:fill="auto"/>
          </w:tcPr>
          <w:p w14:paraId="4990683B" w14:textId="31A95F27"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W każdym blacie biurka powinny być osadzone cztery mufy metalowe z gwintem do przykręcenia stelażu biurka, powinno to pozwalać na wielokrotny montaż i demontaż blatu bez ryzyka jego uszkodzenia. Nie dopuszcza się rozwiązań w postaci muf wykonanych z tworzywa sztucznego lub wkrętów mocowanych bezpośrednio do blatu</w:t>
            </w:r>
          </w:p>
        </w:tc>
        <w:tc>
          <w:tcPr>
            <w:tcW w:w="720" w:type="pct"/>
            <w:tcBorders>
              <w:top w:val="single" w:sz="4" w:space="0" w:color="auto"/>
              <w:left w:val="single" w:sz="4" w:space="0" w:color="auto"/>
              <w:bottom w:val="single" w:sz="4" w:space="0" w:color="auto"/>
              <w:right w:val="single" w:sz="4" w:space="0" w:color="auto"/>
            </w:tcBorders>
            <w:vAlign w:val="center"/>
          </w:tcPr>
          <w:p w14:paraId="43FB6F75" w14:textId="5BEAABF9"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FEFB50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A014328"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D7A3F68"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81C89FF"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17A6611" w14:textId="40DB3CA4"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3.5.</w:t>
            </w:r>
          </w:p>
        </w:tc>
        <w:tc>
          <w:tcPr>
            <w:tcW w:w="1461" w:type="pct"/>
            <w:shd w:val="clear" w:color="auto" w:fill="auto"/>
          </w:tcPr>
          <w:p w14:paraId="6FAA6BD8" w14:textId="49B4263F"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Noga biurka powinna być prostokątna wykonana z profili stalowych min. 60x30 mm. Nogi powinny być wyposażone w tworzywowe stopki do poziomowania w celu zapewnienia dodatkowego poziomowania biurka w zakresie +/- 10 mm</w:t>
            </w:r>
          </w:p>
        </w:tc>
        <w:tc>
          <w:tcPr>
            <w:tcW w:w="720" w:type="pct"/>
            <w:tcBorders>
              <w:top w:val="single" w:sz="4" w:space="0" w:color="auto"/>
              <w:left w:val="single" w:sz="4" w:space="0" w:color="auto"/>
              <w:bottom w:val="single" w:sz="4" w:space="0" w:color="auto"/>
              <w:right w:val="single" w:sz="4" w:space="0" w:color="auto"/>
            </w:tcBorders>
            <w:vAlign w:val="center"/>
          </w:tcPr>
          <w:p w14:paraId="77F83D38" w14:textId="54D44FD0"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951820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6F55986"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D783881"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68A7ECA"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9E6F360" w14:textId="5F9EC145"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3.6.</w:t>
            </w:r>
          </w:p>
        </w:tc>
        <w:tc>
          <w:tcPr>
            <w:tcW w:w="1461" w:type="pct"/>
            <w:shd w:val="clear" w:color="auto" w:fill="auto"/>
          </w:tcPr>
          <w:p w14:paraId="1C136765" w14:textId="1F2C18E1"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Górna, pozioma część nogi (belka poprzeczna) powinna być wykonana z profilu stalowego min. 60x30x2 mm, wyposażona w odpowiednie wycięcia umożliwiające mocowanie belki wzdłużnej pod blatem biurka.</w:t>
            </w:r>
          </w:p>
        </w:tc>
        <w:tc>
          <w:tcPr>
            <w:tcW w:w="720" w:type="pct"/>
            <w:tcBorders>
              <w:top w:val="single" w:sz="4" w:space="0" w:color="auto"/>
              <w:left w:val="single" w:sz="4" w:space="0" w:color="auto"/>
              <w:bottom w:val="single" w:sz="4" w:space="0" w:color="auto"/>
              <w:right w:val="single" w:sz="4" w:space="0" w:color="auto"/>
            </w:tcBorders>
            <w:vAlign w:val="center"/>
          </w:tcPr>
          <w:p w14:paraId="2F72460A" w14:textId="7006CF07"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DF5B7E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69C5987"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723769F"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890C06E"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A2EDABB" w14:textId="0FA57DED"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3.7.</w:t>
            </w:r>
          </w:p>
        </w:tc>
        <w:tc>
          <w:tcPr>
            <w:tcW w:w="1461" w:type="pct"/>
            <w:shd w:val="clear" w:color="auto" w:fill="auto"/>
          </w:tcPr>
          <w:p w14:paraId="028A1F7D" w14:textId="79C328FB"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Belka wzdłużna powinna być wykonana z profilu stalowego 60x30x2 mm i obustronnie wyposażona w zaczepy o geometrii wycięcia zapewniającej sztywne połączenie z nogami, dodatkowo zakończona zatrzaskami umożliwiającymi szybki montaż lub demontaż wszystkich elementów stelaża. W środkowej części belki powinny być usytuowane otwory pod wspornik tworzywowy, który za zapobiegać uginaniu się blatu</w:t>
            </w:r>
          </w:p>
        </w:tc>
        <w:tc>
          <w:tcPr>
            <w:tcW w:w="720" w:type="pct"/>
            <w:tcBorders>
              <w:top w:val="single" w:sz="4" w:space="0" w:color="auto"/>
              <w:left w:val="single" w:sz="4" w:space="0" w:color="auto"/>
              <w:bottom w:val="single" w:sz="4" w:space="0" w:color="auto"/>
              <w:right w:val="single" w:sz="4" w:space="0" w:color="auto"/>
            </w:tcBorders>
            <w:vAlign w:val="center"/>
          </w:tcPr>
          <w:p w14:paraId="07E6B2F0" w14:textId="50413208"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86B6154"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A81B092"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C5F8C29"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133873D2"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BCA7F89" w14:textId="28501485"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3.8.</w:t>
            </w:r>
          </w:p>
        </w:tc>
        <w:tc>
          <w:tcPr>
            <w:tcW w:w="1461" w:type="pct"/>
            <w:shd w:val="clear" w:color="auto" w:fill="auto"/>
          </w:tcPr>
          <w:p w14:paraId="228BAC19" w14:textId="4F081CB2"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Nogi biurka oraz pozostałe elementy stelaża powinny być malowane farbą proszkową, utwardzone metodą termiczną w celu zapewnienia odporności na ścieranie i zarysowania.</w:t>
            </w:r>
          </w:p>
        </w:tc>
        <w:tc>
          <w:tcPr>
            <w:tcW w:w="720" w:type="pct"/>
            <w:tcBorders>
              <w:top w:val="single" w:sz="4" w:space="0" w:color="auto"/>
              <w:left w:val="single" w:sz="4" w:space="0" w:color="auto"/>
              <w:bottom w:val="single" w:sz="4" w:space="0" w:color="auto"/>
              <w:right w:val="single" w:sz="4" w:space="0" w:color="auto"/>
            </w:tcBorders>
            <w:vAlign w:val="center"/>
          </w:tcPr>
          <w:p w14:paraId="63560DBA" w14:textId="70294BB9"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7597FD2"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F8980AB"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919F0D2"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3CAB38A"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7BFF65C" w14:textId="70D368EF"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3.9.</w:t>
            </w:r>
          </w:p>
        </w:tc>
        <w:tc>
          <w:tcPr>
            <w:tcW w:w="1461" w:type="pct"/>
            <w:shd w:val="clear" w:color="auto" w:fill="auto"/>
          </w:tcPr>
          <w:p w14:paraId="1A5B14AC" w14:textId="0541A7B8"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 xml:space="preserve">Metalowe elementy stelaża powinny być cięte technologią laserową – co zapewnia estetyczny wygląd powtarzalnych części stelaży biurek oraz </w:t>
            </w:r>
            <w:r w:rsidRPr="00AE2F2A">
              <w:rPr>
                <w:rFonts w:eastAsia="Lucida Sans Unicode" w:cstheme="minorHAnsi"/>
                <w:kern w:val="1"/>
                <w:sz w:val="20"/>
              </w:rPr>
              <w:lastRenderedPageBreak/>
              <w:t>wpływa na podwyższone walory estetyczne łączeń elementów stelaża (kryte spawy)</w:t>
            </w:r>
          </w:p>
        </w:tc>
        <w:tc>
          <w:tcPr>
            <w:tcW w:w="720" w:type="pct"/>
            <w:tcBorders>
              <w:top w:val="single" w:sz="4" w:space="0" w:color="auto"/>
              <w:left w:val="single" w:sz="4" w:space="0" w:color="auto"/>
              <w:bottom w:val="single" w:sz="4" w:space="0" w:color="auto"/>
              <w:right w:val="single" w:sz="4" w:space="0" w:color="auto"/>
            </w:tcBorders>
            <w:vAlign w:val="center"/>
          </w:tcPr>
          <w:p w14:paraId="3334B7AB" w14:textId="7B4AEAD8"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0876E2E8"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3EB9235"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F54D060"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9E907B4"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648E2339" w14:textId="519AD481"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3.10.</w:t>
            </w:r>
          </w:p>
        </w:tc>
        <w:tc>
          <w:tcPr>
            <w:tcW w:w="1461" w:type="pct"/>
            <w:shd w:val="clear" w:color="auto" w:fill="auto"/>
          </w:tcPr>
          <w:p w14:paraId="3BEA32B3" w14:textId="2FD58534"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kern w:val="1"/>
                <w:sz w:val="20"/>
              </w:rPr>
              <w:t xml:space="preserve">Blenda dolna – jeśli występuje - blenda, osłona płytowa powinna być wykonana z płyty wiórowej, trójwarstwowej, </w:t>
            </w:r>
            <w:proofErr w:type="spellStart"/>
            <w:r w:rsidRPr="00AE2F2A">
              <w:rPr>
                <w:rFonts w:eastAsia="Lucida Sans Unicode"/>
                <w:kern w:val="1"/>
                <w:sz w:val="20"/>
              </w:rPr>
              <w:t>melaminowanej</w:t>
            </w:r>
            <w:proofErr w:type="spellEnd"/>
            <w:r w:rsidRPr="00AE2F2A">
              <w:rPr>
                <w:rFonts w:eastAsia="Lucida Sans Unicode"/>
                <w:kern w:val="1"/>
                <w:sz w:val="20"/>
              </w:rPr>
              <w:t xml:space="preserve"> o grubości min. 18 mm. Obrzeża płyt powinny być okleinowane doklejką ABS o grubości min. 2 mm</w:t>
            </w:r>
          </w:p>
        </w:tc>
        <w:tc>
          <w:tcPr>
            <w:tcW w:w="720" w:type="pct"/>
            <w:tcBorders>
              <w:top w:val="single" w:sz="4" w:space="0" w:color="auto"/>
              <w:left w:val="single" w:sz="4" w:space="0" w:color="auto"/>
              <w:bottom w:val="single" w:sz="4" w:space="0" w:color="auto"/>
              <w:right w:val="single" w:sz="4" w:space="0" w:color="auto"/>
            </w:tcBorders>
            <w:vAlign w:val="center"/>
          </w:tcPr>
          <w:p w14:paraId="22A7D392" w14:textId="04205D61"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B6C5A0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6C5F3F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32E1504"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D88817A"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2BD968A5" w14:textId="511430EA"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3.11.</w:t>
            </w:r>
          </w:p>
        </w:tc>
        <w:tc>
          <w:tcPr>
            <w:tcW w:w="1461" w:type="pct"/>
            <w:shd w:val="clear" w:color="auto" w:fill="auto"/>
          </w:tcPr>
          <w:p w14:paraId="4E905D21" w14:textId="155062ED"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kern w:val="1"/>
                <w:sz w:val="20"/>
              </w:rPr>
              <w:t>Płyta wiórowa użyta do produkcji blatu powinna spełniać wymagania normy PN-EN 14322, emisja formaldehydu powinna odpowiadać klasie E1</w:t>
            </w:r>
          </w:p>
        </w:tc>
        <w:tc>
          <w:tcPr>
            <w:tcW w:w="720" w:type="pct"/>
            <w:tcBorders>
              <w:top w:val="single" w:sz="4" w:space="0" w:color="auto"/>
              <w:left w:val="single" w:sz="4" w:space="0" w:color="auto"/>
              <w:bottom w:val="single" w:sz="4" w:space="0" w:color="auto"/>
              <w:right w:val="single" w:sz="4" w:space="0" w:color="auto"/>
            </w:tcBorders>
            <w:vAlign w:val="center"/>
          </w:tcPr>
          <w:p w14:paraId="13519701" w14:textId="68AAFDEB"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C1AB6F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7E8EA27"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D6BD99E"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222E1F1E"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F1F090E" w14:textId="3E46D656"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3.12.</w:t>
            </w:r>
          </w:p>
        </w:tc>
        <w:tc>
          <w:tcPr>
            <w:tcW w:w="1461" w:type="pct"/>
            <w:shd w:val="clear" w:color="auto" w:fill="auto"/>
          </w:tcPr>
          <w:p w14:paraId="64AB4F11" w14:textId="47EFCBE1"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kern w:val="1"/>
                <w:sz w:val="20"/>
              </w:rPr>
              <w:t>Szerokość blendy powinna być dopasowana do szerokości biurka, w którym będzie montowana, wysokość blendy min. 400 mm</w:t>
            </w:r>
          </w:p>
        </w:tc>
        <w:tc>
          <w:tcPr>
            <w:tcW w:w="720" w:type="pct"/>
            <w:tcBorders>
              <w:top w:val="single" w:sz="4" w:space="0" w:color="auto"/>
              <w:left w:val="single" w:sz="4" w:space="0" w:color="auto"/>
              <w:bottom w:val="single" w:sz="4" w:space="0" w:color="auto"/>
              <w:right w:val="single" w:sz="4" w:space="0" w:color="auto"/>
            </w:tcBorders>
            <w:vAlign w:val="center"/>
          </w:tcPr>
          <w:p w14:paraId="1B052CF3" w14:textId="02DC1C9B"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09A1DBA"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3732BEF"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4692E9E"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71837B52"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E6C92D2" w14:textId="58259715"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3.13.</w:t>
            </w:r>
          </w:p>
        </w:tc>
        <w:tc>
          <w:tcPr>
            <w:tcW w:w="1461" w:type="pct"/>
            <w:shd w:val="clear" w:color="auto" w:fill="auto"/>
          </w:tcPr>
          <w:p w14:paraId="064962BA" w14:textId="556D4FE7"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kern w:val="1"/>
                <w:sz w:val="20"/>
              </w:rPr>
              <w:t>Blenda mocowana do biurka za pomocą min. dwóch uchwytów wykonanych z metalu, lakierowanych na kolor stelaża</w:t>
            </w:r>
          </w:p>
        </w:tc>
        <w:tc>
          <w:tcPr>
            <w:tcW w:w="720" w:type="pct"/>
            <w:tcBorders>
              <w:top w:val="single" w:sz="4" w:space="0" w:color="auto"/>
              <w:left w:val="single" w:sz="4" w:space="0" w:color="auto"/>
              <w:bottom w:val="single" w:sz="4" w:space="0" w:color="auto"/>
              <w:right w:val="single" w:sz="4" w:space="0" w:color="auto"/>
            </w:tcBorders>
            <w:vAlign w:val="center"/>
          </w:tcPr>
          <w:p w14:paraId="485D2447" w14:textId="51421FED"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845A62A"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3046216"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A33D51D"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7DFA129C"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C1EE50F" w14:textId="0C72F2EB"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3.14.</w:t>
            </w:r>
          </w:p>
        </w:tc>
        <w:tc>
          <w:tcPr>
            <w:tcW w:w="1461" w:type="pct"/>
            <w:shd w:val="clear" w:color="auto" w:fill="auto"/>
          </w:tcPr>
          <w:p w14:paraId="28465C6C" w14:textId="0C5B2FD8" w:rsidR="00FD215F" w:rsidRPr="00AE2F2A" w:rsidRDefault="00565E97" w:rsidP="00AE2F2A">
            <w:pPr>
              <w:suppressAutoHyphens w:val="0"/>
              <w:spacing w:line="240" w:lineRule="auto"/>
              <w:jc w:val="both"/>
              <w:rPr>
                <w:rFonts w:eastAsia="Lucida Sans Unicode" w:cstheme="minorHAnsi"/>
                <w:kern w:val="1"/>
                <w:sz w:val="20"/>
              </w:rPr>
            </w:pPr>
            <w:r>
              <w:rPr>
                <w:rFonts w:eastAsia="Lucida Sans Unicode" w:cstheme="minorHAnsi"/>
                <w:kern w:val="1"/>
                <w:sz w:val="20"/>
              </w:rPr>
              <w:t>D</w:t>
            </w:r>
            <w:r w:rsidR="00FD215F" w:rsidRPr="00AE2F2A">
              <w:rPr>
                <w:rFonts w:eastAsia="Lucida Sans Unicode" w:cstheme="minorHAnsi"/>
                <w:kern w:val="1"/>
                <w:sz w:val="20"/>
              </w:rPr>
              <w:t>okumenty potwierdzające użycie technologii PUR: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tc>
        <w:tc>
          <w:tcPr>
            <w:tcW w:w="720" w:type="pct"/>
            <w:tcBorders>
              <w:top w:val="single" w:sz="4" w:space="0" w:color="auto"/>
              <w:left w:val="single" w:sz="4" w:space="0" w:color="auto"/>
              <w:bottom w:val="single" w:sz="4" w:space="0" w:color="auto"/>
              <w:right w:val="single" w:sz="4" w:space="0" w:color="auto"/>
            </w:tcBorders>
            <w:vAlign w:val="center"/>
          </w:tcPr>
          <w:p w14:paraId="2E546B42" w14:textId="70CFBB16"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7A39C8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AB8501D"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BE6528E"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18CE01B8"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DA8E2C7" w14:textId="019C9339"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3.15.</w:t>
            </w:r>
          </w:p>
        </w:tc>
        <w:tc>
          <w:tcPr>
            <w:tcW w:w="1461" w:type="pct"/>
            <w:shd w:val="clear" w:color="auto" w:fill="auto"/>
          </w:tcPr>
          <w:p w14:paraId="5310F317" w14:textId="21471A9B"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Atest higieniczny, wystawiony przez upoważnioną do tego jednostkę w zakresie komponentów wchodzących w zakres systemu biurek, stołów, szaf oraz kontenerów,</w:t>
            </w:r>
          </w:p>
        </w:tc>
        <w:tc>
          <w:tcPr>
            <w:tcW w:w="720" w:type="pct"/>
            <w:tcBorders>
              <w:top w:val="single" w:sz="4" w:space="0" w:color="auto"/>
              <w:left w:val="single" w:sz="4" w:space="0" w:color="auto"/>
              <w:bottom w:val="single" w:sz="4" w:space="0" w:color="auto"/>
              <w:right w:val="single" w:sz="4" w:space="0" w:color="auto"/>
            </w:tcBorders>
            <w:vAlign w:val="center"/>
          </w:tcPr>
          <w:p w14:paraId="4C4A8A81" w14:textId="6C4932BA"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2B045D6"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F740DD1"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242D40E"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1659D6C7"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224A126" w14:textId="54F1BF31"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3.16.</w:t>
            </w:r>
          </w:p>
        </w:tc>
        <w:tc>
          <w:tcPr>
            <w:tcW w:w="1461" w:type="pct"/>
            <w:shd w:val="clear" w:color="auto" w:fill="auto"/>
          </w:tcPr>
          <w:p w14:paraId="4246F636" w14:textId="3FD47B6F" w:rsidR="00FD215F" w:rsidRPr="00AE2F2A" w:rsidRDefault="00FD215F" w:rsidP="00AE2F2A">
            <w:pPr>
              <w:suppressAutoHyphens w:val="0"/>
              <w:spacing w:line="240" w:lineRule="auto"/>
              <w:jc w:val="both"/>
              <w:rPr>
                <w:rFonts w:eastAsia="Lucida Sans Unicode" w:cstheme="minorHAnsi"/>
                <w:kern w:val="1"/>
                <w:sz w:val="20"/>
              </w:rPr>
            </w:pPr>
            <w:r w:rsidRPr="00AE2F2A">
              <w:rPr>
                <w:rFonts w:eastAsia="Lucida Sans Unicode" w:cstheme="minorHAnsi"/>
                <w:kern w:val="1"/>
                <w:sz w:val="20"/>
              </w:rPr>
              <w:t xml:space="preserve">Producent biurek powinien posiadać: certyfikat systemu zarządzania jakością: ISO 9001 oraz </w:t>
            </w:r>
            <w:r w:rsidRPr="00AE2F2A">
              <w:rPr>
                <w:rFonts w:eastAsia="Lucida Sans Unicode" w:cstheme="minorHAnsi"/>
                <w:kern w:val="1"/>
                <w:sz w:val="20"/>
              </w:rPr>
              <w:lastRenderedPageBreak/>
              <w:t xml:space="preserve">certyfikat systemu zarządzania środowiskiem zgodny z normą ISO14001 w zakresie produkcji oraz sprzedaży mebli biurowych. </w:t>
            </w:r>
          </w:p>
        </w:tc>
        <w:tc>
          <w:tcPr>
            <w:tcW w:w="720" w:type="pct"/>
            <w:tcBorders>
              <w:top w:val="single" w:sz="4" w:space="0" w:color="auto"/>
              <w:left w:val="single" w:sz="4" w:space="0" w:color="auto"/>
              <w:bottom w:val="single" w:sz="4" w:space="0" w:color="auto"/>
              <w:right w:val="single" w:sz="4" w:space="0" w:color="auto"/>
            </w:tcBorders>
            <w:vAlign w:val="center"/>
          </w:tcPr>
          <w:p w14:paraId="3760536E" w14:textId="4F2BED99"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056D665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0FB3CF1"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15DCBA2"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FC9141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D17A7E8" w14:textId="24824A20"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3.17.</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F915CF9" w14:textId="7DB4233C" w:rsidR="00FD215F" w:rsidRPr="00AE2F2A" w:rsidRDefault="00FD215F"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tcBorders>
              <w:top w:val="single" w:sz="4" w:space="0" w:color="auto"/>
              <w:left w:val="single" w:sz="4" w:space="0" w:color="auto"/>
              <w:bottom w:val="single" w:sz="4" w:space="0" w:color="auto"/>
              <w:right w:val="single" w:sz="4" w:space="0" w:color="auto"/>
            </w:tcBorders>
            <w:vAlign w:val="center"/>
          </w:tcPr>
          <w:p w14:paraId="36A8B9AA" w14:textId="02B8A797"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01E77652"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7B2C6D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1081D4B0" w14:textId="77777777" w:rsidR="00FD215F" w:rsidRPr="00AE2F2A" w:rsidRDefault="00FD215F" w:rsidP="00AE2F2A">
            <w:pPr>
              <w:suppressAutoHyphens w:val="0"/>
              <w:spacing w:line="240" w:lineRule="auto"/>
              <w:jc w:val="center"/>
              <w:rPr>
                <w:rFonts w:eastAsia="Calibri"/>
                <w:color w:val="000000"/>
                <w:sz w:val="20"/>
                <w:lang w:eastAsia="en-US"/>
              </w:rPr>
            </w:pPr>
          </w:p>
        </w:tc>
      </w:tr>
      <w:tr w:rsidR="008E3CF7" w:rsidRPr="00AE2F2A" w14:paraId="0F698EC9"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01594DF" w14:textId="53FA08A9" w:rsidR="008E3CF7" w:rsidRPr="00AE2F2A" w:rsidRDefault="00C655C8" w:rsidP="00AE2F2A">
            <w:pPr>
              <w:suppressAutoHyphens w:val="0"/>
              <w:spacing w:line="240" w:lineRule="auto"/>
              <w:jc w:val="center"/>
              <w:rPr>
                <w:rFonts w:eastAsia="Calibri"/>
                <w:bCs/>
                <w:sz w:val="20"/>
                <w:lang w:eastAsia="en-US"/>
              </w:rPr>
            </w:pPr>
            <w:r w:rsidRPr="00AE2F2A">
              <w:rPr>
                <w:rFonts w:eastAsia="Calibri"/>
                <w:bCs/>
                <w:sz w:val="20"/>
                <w:lang w:eastAsia="en-US"/>
              </w:rPr>
              <w:t>3.18.</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6FCFDEA" w14:textId="010209D3" w:rsidR="008E3CF7" w:rsidRPr="00AE2F2A" w:rsidRDefault="008E3CF7"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tcBorders>
              <w:top w:val="single" w:sz="4" w:space="0" w:color="auto"/>
              <w:left w:val="single" w:sz="4" w:space="0" w:color="auto"/>
              <w:bottom w:val="single" w:sz="4" w:space="0" w:color="auto"/>
              <w:right w:val="single" w:sz="4" w:space="0" w:color="auto"/>
            </w:tcBorders>
            <w:vAlign w:val="center"/>
          </w:tcPr>
          <w:p w14:paraId="02A5B7C1" w14:textId="463F9F73" w:rsidR="008E3CF7" w:rsidRPr="00AE2F2A" w:rsidRDefault="008E3CF7"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A870E01"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A30FA42" w14:textId="77777777" w:rsidR="008E3CF7" w:rsidRPr="00AE2F2A" w:rsidRDefault="008E3CF7" w:rsidP="00AE2F2A">
            <w:pPr>
              <w:suppressAutoHyphens w:val="0"/>
              <w:spacing w:line="240" w:lineRule="auto"/>
              <w:jc w:val="center"/>
              <w:rPr>
                <w:rFonts w:eastAsia="Calibri"/>
                <w:color w:val="000000"/>
                <w:sz w:val="20"/>
                <w:lang w:eastAsia="en-US"/>
              </w:rPr>
            </w:pPr>
          </w:p>
        </w:tc>
        <w:tc>
          <w:tcPr>
            <w:tcW w:w="922" w:type="pct"/>
            <w:tcBorders>
              <w:top w:val="single" w:sz="4" w:space="0" w:color="auto"/>
              <w:left w:val="single" w:sz="4" w:space="0" w:color="auto"/>
              <w:bottom w:val="single" w:sz="4" w:space="0" w:color="auto"/>
              <w:right w:val="single" w:sz="4" w:space="0" w:color="auto"/>
            </w:tcBorders>
          </w:tcPr>
          <w:p w14:paraId="63FD81CD" w14:textId="77777777" w:rsidR="008E3CF7" w:rsidRPr="00AE2F2A" w:rsidRDefault="008E3CF7" w:rsidP="00AE2F2A">
            <w:pPr>
              <w:suppressAutoHyphens w:val="0"/>
              <w:spacing w:line="240" w:lineRule="auto"/>
              <w:jc w:val="center"/>
              <w:rPr>
                <w:rFonts w:eastAsia="Calibri"/>
                <w:color w:val="000000"/>
                <w:sz w:val="20"/>
                <w:lang w:eastAsia="en-US"/>
              </w:rPr>
            </w:pPr>
          </w:p>
        </w:tc>
      </w:tr>
      <w:tr w:rsidR="00FD215F" w:rsidRPr="00AE2F2A" w14:paraId="44A7B2AC"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F976B6A" w14:textId="33F0C051" w:rsidR="00FD215F" w:rsidRPr="00AE2F2A" w:rsidRDefault="00FD215F" w:rsidP="00AE2F2A">
            <w:pPr>
              <w:suppressAutoHyphens w:val="0"/>
              <w:spacing w:line="240" w:lineRule="auto"/>
              <w:jc w:val="center"/>
              <w:rPr>
                <w:rFonts w:eastAsia="Calibri"/>
                <w:b/>
                <w:sz w:val="20"/>
                <w:lang w:eastAsia="en-US"/>
              </w:rPr>
            </w:pPr>
            <w:r w:rsidRPr="00AE2F2A">
              <w:rPr>
                <w:rFonts w:eastAsia="Calibri"/>
                <w:b/>
                <w:sz w:val="20"/>
                <w:lang w:eastAsia="en-US"/>
              </w:rPr>
              <w:t>4.</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4FDC86C6" w14:textId="1ED93B6D" w:rsidR="00FD215F" w:rsidRPr="00AE2F2A" w:rsidRDefault="00FD215F" w:rsidP="00AE2F2A">
            <w:pPr>
              <w:suppressAutoHyphens w:val="0"/>
              <w:spacing w:line="240" w:lineRule="auto"/>
              <w:rPr>
                <w:rFonts w:eastAsia="Calibri"/>
                <w:b/>
                <w:bCs/>
                <w:color w:val="000000"/>
                <w:sz w:val="20"/>
                <w:lang w:eastAsia="en-US"/>
              </w:rPr>
            </w:pPr>
            <w:r w:rsidRPr="00AE2F2A">
              <w:rPr>
                <w:rFonts w:eastAsia="Calibri"/>
                <w:b/>
                <w:bCs/>
                <w:color w:val="000000"/>
                <w:sz w:val="20"/>
                <w:lang w:eastAsia="en-US"/>
              </w:rPr>
              <w:t>Kontener mobilny o wymiarach 40,2x60x58,6 cm, 3 szuflady tworzywowe, piórnik nakładany</w:t>
            </w:r>
          </w:p>
        </w:tc>
        <w:tc>
          <w:tcPr>
            <w:tcW w:w="922" w:type="pct"/>
            <w:vMerge w:val="restart"/>
            <w:tcBorders>
              <w:top w:val="single" w:sz="4" w:space="0" w:color="auto"/>
              <w:left w:val="single" w:sz="4" w:space="0" w:color="auto"/>
              <w:right w:val="single" w:sz="4" w:space="0" w:color="auto"/>
            </w:tcBorders>
          </w:tcPr>
          <w:p w14:paraId="5A2B27EE"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754D65FF"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07E48D2" w14:textId="35137881"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7BCA669" w14:textId="0FBBA5CA" w:rsidR="00FD215F" w:rsidRPr="00AE2F2A" w:rsidRDefault="00E44F3C" w:rsidP="00AE2F2A">
            <w:pPr>
              <w:suppressAutoHyphens w:val="0"/>
              <w:spacing w:line="240" w:lineRule="auto"/>
              <w:jc w:val="both"/>
              <w:rPr>
                <w:rFonts w:eastAsia="Lucida Sans Unicode"/>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Borders>
              <w:top w:val="single" w:sz="4" w:space="0" w:color="auto"/>
              <w:left w:val="single" w:sz="4" w:space="0" w:color="auto"/>
              <w:bottom w:val="single" w:sz="4" w:space="0" w:color="auto"/>
              <w:right w:val="single" w:sz="4" w:space="0" w:color="auto"/>
            </w:tcBorders>
            <w:vAlign w:val="center"/>
          </w:tcPr>
          <w:p w14:paraId="5B48E961" w14:textId="68F69770"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72E02E9"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B3261D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6E11E1F"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28051F6E" w14:textId="647DB8A2" w:rsidTr="00FD215F">
        <w:tc>
          <w:tcPr>
            <w:tcW w:w="505" w:type="pct"/>
            <w:tcBorders>
              <w:top w:val="single" w:sz="4" w:space="0" w:color="auto"/>
              <w:left w:val="single" w:sz="4" w:space="0" w:color="auto"/>
              <w:bottom w:val="single" w:sz="4" w:space="0" w:color="auto"/>
              <w:right w:val="single" w:sz="4" w:space="0" w:color="auto"/>
            </w:tcBorders>
            <w:vAlign w:val="center"/>
          </w:tcPr>
          <w:p w14:paraId="354EE691" w14:textId="69CE0F60"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4.2.</w:t>
            </w:r>
          </w:p>
        </w:tc>
        <w:tc>
          <w:tcPr>
            <w:tcW w:w="1461" w:type="pct"/>
            <w:tcBorders>
              <w:top w:val="single" w:sz="4" w:space="0" w:color="auto"/>
              <w:left w:val="single" w:sz="4" w:space="0" w:color="auto"/>
              <w:bottom w:val="single" w:sz="4" w:space="0" w:color="auto"/>
              <w:right w:val="single" w:sz="4" w:space="0" w:color="auto"/>
            </w:tcBorders>
            <w:vAlign w:val="center"/>
          </w:tcPr>
          <w:p w14:paraId="2EF01721" w14:textId="416F5442"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sz w:val="20"/>
                <w:lang w:eastAsia="pl-PL"/>
              </w:rPr>
              <w:t>Kontener mobilny wyposażony w trzy szuflady o wymiarach 40,2x60x58,6 cm (+/- 2%)</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4BB40748" w14:textId="571C937B"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54883B22"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951695D"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343B861"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3D78F47" w14:textId="7C27B67E" w:rsidTr="00FD215F">
        <w:tc>
          <w:tcPr>
            <w:tcW w:w="505" w:type="pct"/>
            <w:tcBorders>
              <w:top w:val="single" w:sz="4" w:space="0" w:color="auto"/>
              <w:left w:val="single" w:sz="4" w:space="0" w:color="auto"/>
              <w:bottom w:val="single" w:sz="4" w:space="0" w:color="auto"/>
              <w:right w:val="single" w:sz="4" w:space="0" w:color="auto"/>
            </w:tcBorders>
            <w:vAlign w:val="center"/>
          </w:tcPr>
          <w:p w14:paraId="7A9B7DD3" w14:textId="151A2B31"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4.3.</w:t>
            </w:r>
          </w:p>
        </w:tc>
        <w:tc>
          <w:tcPr>
            <w:tcW w:w="1461" w:type="pct"/>
            <w:tcBorders>
              <w:top w:val="single" w:sz="4" w:space="0" w:color="auto"/>
              <w:left w:val="single" w:sz="4" w:space="0" w:color="auto"/>
              <w:bottom w:val="single" w:sz="4" w:space="0" w:color="auto"/>
              <w:right w:val="single" w:sz="4" w:space="0" w:color="auto"/>
            </w:tcBorders>
          </w:tcPr>
          <w:p w14:paraId="3A36FBB8" w14:textId="67003D78"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lang w:eastAsia="pl-PL"/>
              </w:rPr>
              <w:t xml:space="preserve">Kontener w całości wykonany z płyty wiórowej </w:t>
            </w:r>
            <w:proofErr w:type="spellStart"/>
            <w:r w:rsidRPr="00AE2F2A">
              <w:rPr>
                <w:rFonts w:cstheme="minorHAnsi"/>
                <w:color w:val="000000" w:themeColor="text1"/>
                <w:sz w:val="20"/>
                <w:lang w:eastAsia="pl-PL"/>
              </w:rPr>
              <w:t>melaminowanej</w:t>
            </w:r>
            <w:proofErr w:type="spellEnd"/>
            <w:r w:rsidRPr="00AE2F2A">
              <w:rPr>
                <w:rFonts w:cstheme="minorHAnsi"/>
                <w:color w:val="000000" w:themeColor="text1"/>
                <w:sz w:val="20"/>
                <w:lang w:eastAsia="pl-PL"/>
              </w:rPr>
              <w:t xml:space="preserve"> o grubości 18 mm</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A638341" w14:textId="7E52AFD2"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06AF4469"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CE023E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DCEDBEB"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23A5337" w14:textId="46B91727" w:rsidTr="00FD215F">
        <w:tc>
          <w:tcPr>
            <w:tcW w:w="505" w:type="pct"/>
            <w:tcBorders>
              <w:top w:val="single" w:sz="4" w:space="0" w:color="auto"/>
              <w:left w:val="single" w:sz="4" w:space="0" w:color="auto"/>
              <w:bottom w:val="single" w:sz="4" w:space="0" w:color="auto"/>
              <w:right w:val="single" w:sz="4" w:space="0" w:color="auto"/>
            </w:tcBorders>
            <w:vAlign w:val="center"/>
          </w:tcPr>
          <w:p w14:paraId="0FA06685" w14:textId="7B8999A8"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4.4.</w:t>
            </w:r>
          </w:p>
        </w:tc>
        <w:tc>
          <w:tcPr>
            <w:tcW w:w="1461" w:type="pct"/>
            <w:tcBorders>
              <w:top w:val="single" w:sz="4" w:space="0" w:color="auto"/>
              <w:left w:val="single" w:sz="4" w:space="0" w:color="auto"/>
              <w:bottom w:val="single" w:sz="4" w:space="0" w:color="auto"/>
              <w:right w:val="single" w:sz="4" w:space="0" w:color="auto"/>
            </w:tcBorders>
          </w:tcPr>
          <w:p w14:paraId="1789B9FC" w14:textId="0F43081A"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Płyta wiórowa użyta do produkcji mebla powinna odpowiadać klasie higieniczności E1</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19B0BED5" w14:textId="452FF8D6"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2C95B364"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60FDE25"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9C9EA9D"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5713CDA" w14:textId="0D107D39" w:rsidTr="00FD215F">
        <w:tc>
          <w:tcPr>
            <w:tcW w:w="505" w:type="pct"/>
            <w:tcBorders>
              <w:top w:val="single" w:sz="4" w:space="0" w:color="auto"/>
              <w:left w:val="single" w:sz="4" w:space="0" w:color="auto"/>
              <w:bottom w:val="single" w:sz="4" w:space="0" w:color="auto"/>
              <w:right w:val="single" w:sz="4" w:space="0" w:color="auto"/>
            </w:tcBorders>
            <w:vAlign w:val="center"/>
          </w:tcPr>
          <w:p w14:paraId="52973813" w14:textId="115263DD"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4.5.</w:t>
            </w:r>
          </w:p>
        </w:tc>
        <w:tc>
          <w:tcPr>
            <w:tcW w:w="1461" w:type="pct"/>
            <w:tcBorders>
              <w:top w:val="single" w:sz="4" w:space="0" w:color="auto"/>
              <w:left w:val="single" w:sz="4" w:space="0" w:color="auto"/>
              <w:bottom w:val="single" w:sz="4" w:space="0" w:color="auto"/>
              <w:right w:val="single" w:sz="4" w:space="0" w:color="auto"/>
            </w:tcBorders>
          </w:tcPr>
          <w:p w14:paraId="0E4F1B9B" w14:textId="199A8951"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Wąskie krawędzie płyta zabezpieczone przez okleinowanie doklejką ABS o grubości min. 2 mm</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0BE2AF9A" w14:textId="5C69F2CC"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12775375"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6C95EF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64BCFD6"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93DDE53" w14:textId="4934F384" w:rsidTr="00FD215F">
        <w:tc>
          <w:tcPr>
            <w:tcW w:w="505" w:type="pct"/>
            <w:tcBorders>
              <w:top w:val="single" w:sz="4" w:space="0" w:color="auto"/>
              <w:left w:val="single" w:sz="4" w:space="0" w:color="auto"/>
              <w:bottom w:val="single" w:sz="4" w:space="0" w:color="auto"/>
              <w:right w:val="single" w:sz="4" w:space="0" w:color="auto"/>
            </w:tcBorders>
            <w:vAlign w:val="center"/>
          </w:tcPr>
          <w:p w14:paraId="743857A0" w14:textId="5ACCD62C"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4.6.</w:t>
            </w:r>
          </w:p>
        </w:tc>
        <w:tc>
          <w:tcPr>
            <w:tcW w:w="1461" w:type="pct"/>
            <w:tcBorders>
              <w:top w:val="single" w:sz="4" w:space="0" w:color="auto"/>
              <w:left w:val="single" w:sz="4" w:space="0" w:color="auto"/>
              <w:bottom w:val="single" w:sz="4" w:space="0" w:color="auto"/>
              <w:right w:val="single" w:sz="4" w:space="0" w:color="auto"/>
            </w:tcBorders>
          </w:tcPr>
          <w:p w14:paraId="30868C90" w14:textId="5892A0EC"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Wszystkie widoczne wąskie płaszczyzny płyty powinny być zabezpieczone doklejką przyklejoną za pomocą kleju poliuretanowego PUR, który ma trwale zabezpieczyć krawędzie przed szkodliwym działaniem wilgoci oraz wysokiej temperatury</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34CB3878" w14:textId="679459C5"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73422A5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C5FF24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7DF3696"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17F6CEC9" w14:textId="2B89B511" w:rsidTr="00FD215F">
        <w:tc>
          <w:tcPr>
            <w:tcW w:w="505" w:type="pct"/>
            <w:tcBorders>
              <w:top w:val="single" w:sz="4" w:space="0" w:color="auto"/>
              <w:left w:val="single" w:sz="4" w:space="0" w:color="auto"/>
              <w:bottom w:val="single" w:sz="4" w:space="0" w:color="auto"/>
              <w:right w:val="single" w:sz="4" w:space="0" w:color="auto"/>
            </w:tcBorders>
            <w:vAlign w:val="center"/>
          </w:tcPr>
          <w:p w14:paraId="0586FB16" w14:textId="7FF0E0C4"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4.7.</w:t>
            </w:r>
          </w:p>
        </w:tc>
        <w:tc>
          <w:tcPr>
            <w:tcW w:w="1461" w:type="pct"/>
            <w:tcBorders>
              <w:top w:val="single" w:sz="4" w:space="0" w:color="auto"/>
              <w:left w:val="single" w:sz="4" w:space="0" w:color="auto"/>
              <w:bottom w:val="single" w:sz="4" w:space="0" w:color="auto"/>
              <w:right w:val="single" w:sz="4" w:space="0" w:color="auto"/>
            </w:tcBorders>
          </w:tcPr>
          <w:p w14:paraId="265B21CF" w14:textId="0C3455EE"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Kontener wyposażony w trzy szuflady</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112CB920" w14:textId="4144B65B"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7BC6B991"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1C9F1A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B495963"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E30101C" w14:textId="1D757708" w:rsidTr="00FD215F">
        <w:tc>
          <w:tcPr>
            <w:tcW w:w="505" w:type="pct"/>
            <w:tcBorders>
              <w:top w:val="single" w:sz="4" w:space="0" w:color="auto"/>
              <w:left w:val="single" w:sz="4" w:space="0" w:color="auto"/>
              <w:bottom w:val="single" w:sz="4" w:space="0" w:color="auto"/>
              <w:right w:val="single" w:sz="4" w:space="0" w:color="auto"/>
            </w:tcBorders>
            <w:vAlign w:val="center"/>
          </w:tcPr>
          <w:p w14:paraId="16881D55" w14:textId="4A26F37B"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4.8.</w:t>
            </w:r>
          </w:p>
        </w:tc>
        <w:tc>
          <w:tcPr>
            <w:tcW w:w="1461" w:type="pct"/>
            <w:tcBorders>
              <w:top w:val="single" w:sz="4" w:space="0" w:color="auto"/>
              <w:left w:val="single" w:sz="4" w:space="0" w:color="auto"/>
              <w:bottom w:val="single" w:sz="4" w:space="0" w:color="auto"/>
              <w:right w:val="single" w:sz="4" w:space="0" w:color="auto"/>
            </w:tcBorders>
          </w:tcPr>
          <w:p w14:paraId="7EDA0CAF" w14:textId="4ED136EB"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Górna szuflada powinna zostać wyposażona w piórnik, piórnik ma stanowić czarny wkład tworzywowy wkładany do szuflady</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0E25885E" w14:textId="04148818"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50ED3C1D"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82806B1"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2958C30"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A1B15B5" w14:textId="26A2ED43" w:rsidTr="00FD215F">
        <w:tc>
          <w:tcPr>
            <w:tcW w:w="505" w:type="pct"/>
            <w:tcBorders>
              <w:top w:val="single" w:sz="4" w:space="0" w:color="auto"/>
              <w:left w:val="single" w:sz="4" w:space="0" w:color="auto"/>
              <w:bottom w:val="single" w:sz="4" w:space="0" w:color="auto"/>
              <w:right w:val="single" w:sz="4" w:space="0" w:color="auto"/>
            </w:tcBorders>
            <w:vAlign w:val="center"/>
          </w:tcPr>
          <w:p w14:paraId="44E6F9FB" w14:textId="0C3802EF"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4.9.</w:t>
            </w:r>
          </w:p>
        </w:tc>
        <w:tc>
          <w:tcPr>
            <w:tcW w:w="1461" w:type="pct"/>
            <w:tcBorders>
              <w:top w:val="single" w:sz="4" w:space="0" w:color="auto"/>
              <w:left w:val="single" w:sz="4" w:space="0" w:color="auto"/>
              <w:bottom w:val="single" w:sz="4" w:space="0" w:color="auto"/>
              <w:right w:val="single" w:sz="4" w:space="0" w:color="auto"/>
            </w:tcBorders>
          </w:tcPr>
          <w:p w14:paraId="6C10FD1B" w14:textId="4B34BCB2"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Szuflady zwykłe: wkłady szuflad mają być wykonane z płyty meblowej, prowadnice rolkowe o wysuwie 80% i nośności min. 25 kg, szuflady mają być wyposażone w zabezpieczenie przed niekontrolowanym wypadnięciem szuflady</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2CAD65D" w14:textId="22B5BBB0"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1A8E9ACF"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BD5B5B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0A80D83"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365F5684" w14:textId="45F72F5D" w:rsidTr="00FD215F">
        <w:tc>
          <w:tcPr>
            <w:tcW w:w="505" w:type="pct"/>
            <w:tcBorders>
              <w:top w:val="single" w:sz="4" w:space="0" w:color="auto"/>
              <w:left w:val="single" w:sz="4" w:space="0" w:color="auto"/>
              <w:bottom w:val="single" w:sz="4" w:space="0" w:color="auto"/>
              <w:right w:val="single" w:sz="4" w:space="0" w:color="auto"/>
            </w:tcBorders>
            <w:vAlign w:val="center"/>
          </w:tcPr>
          <w:p w14:paraId="0C1CA6A9" w14:textId="658B43F7"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4.10.</w:t>
            </w:r>
          </w:p>
        </w:tc>
        <w:tc>
          <w:tcPr>
            <w:tcW w:w="1461" w:type="pct"/>
            <w:tcBorders>
              <w:top w:val="single" w:sz="4" w:space="0" w:color="auto"/>
              <w:left w:val="single" w:sz="4" w:space="0" w:color="auto"/>
              <w:bottom w:val="single" w:sz="4" w:space="0" w:color="auto"/>
              <w:right w:val="single" w:sz="4" w:space="0" w:color="auto"/>
            </w:tcBorders>
          </w:tcPr>
          <w:p w14:paraId="42326189" w14:textId="6C5F9ED1"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Zamek centralny, cylindryczny z kluczem składanym, kontener ma być wyposażony w system zamykający cały pion szuflad jednocześnie oraz wyposażony w blokadę wysuwu drugiej szuflady (nie licząc szuflady piórnikowej) - jako zabezpieczenie przed przeważeniem i niekontrolowanym przechyłem kontenera</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21D48AD4" w14:textId="30EE26E8"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71DEBA7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8A50E3A"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F1F7F31"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74D7F55" w14:textId="6A93E245" w:rsidTr="00FD215F">
        <w:tc>
          <w:tcPr>
            <w:tcW w:w="505" w:type="pct"/>
            <w:tcBorders>
              <w:top w:val="single" w:sz="4" w:space="0" w:color="auto"/>
              <w:left w:val="single" w:sz="4" w:space="0" w:color="auto"/>
              <w:bottom w:val="single" w:sz="4" w:space="0" w:color="auto"/>
              <w:right w:val="single" w:sz="4" w:space="0" w:color="auto"/>
            </w:tcBorders>
            <w:vAlign w:val="center"/>
          </w:tcPr>
          <w:p w14:paraId="0286C605" w14:textId="0309D1CD"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4.11.</w:t>
            </w:r>
          </w:p>
        </w:tc>
        <w:tc>
          <w:tcPr>
            <w:tcW w:w="1461" w:type="pct"/>
            <w:tcBorders>
              <w:top w:val="single" w:sz="4" w:space="0" w:color="auto"/>
              <w:left w:val="single" w:sz="4" w:space="0" w:color="auto"/>
              <w:bottom w:val="single" w:sz="4" w:space="0" w:color="auto"/>
              <w:right w:val="single" w:sz="4" w:space="0" w:color="auto"/>
            </w:tcBorders>
          </w:tcPr>
          <w:p w14:paraId="07676CE9" w14:textId="18597098"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 xml:space="preserve">Uchwyty dwupunktowe w kształcie prostokątnym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25C9D7E0" w14:textId="3B574F33"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4B6B83C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6AC65D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ECADB57"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16A5792" w14:textId="61A92A4D" w:rsidTr="00FD215F">
        <w:tc>
          <w:tcPr>
            <w:tcW w:w="505" w:type="pct"/>
            <w:tcBorders>
              <w:top w:val="single" w:sz="4" w:space="0" w:color="auto"/>
              <w:left w:val="single" w:sz="4" w:space="0" w:color="auto"/>
              <w:bottom w:val="single" w:sz="4" w:space="0" w:color="auto"/>
              <w:right w:val="single" w:sz="4" w:space="0" w:color="auto"/>
            </w:tcBorders>
            <w:vAlign w:val="center"/>
          </w:tcPr>
          <w:p w14:paraId="531ABAD7" w14:textId="5C5DDF6F"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4.12.</w:t>
            </w:r>
          </w:p>
        </w:tc>
        <w:tc>
          <w:tcPr>
            <w:tcW w:w="1461" w:type="pct"/>
            <w:tcBorders>
              <w:top w:val="single" w:sz="4" w:space="0" w:color="auto"/>
              <w:left w:val="single" w:sz="4" w:space="0" w:color="auto"/>
              <w:bottom w:val="single" w:sz="4" w:space="0" w:color="auto"/>
              <w:right w:val="single" w:sz="4" w:space="0" w:color="auto"/>
            </w:tcBorders>
          </w:tcPr>
          <w:p w14:paraId="437EB793" w14:textId="3A413C27"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Kontener mobilny na kółkach o średnicy min. 50 mm, w tym minimum dwa kółka wyposażone w hamulec</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F556AB3" w14:textId="1F8624DB"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vAlign w:val="center"/>
          </w:tcPr>
          <w:p w14:paraId="3AEB4F3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04B9486"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E8DCFD1"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459A6BE"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61096A8A" w14:textId="5B668634"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4.13.</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14908FF" w14:textId="73AD8233"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rPr>
              <w:t>Kontenery dostarczone w całości, klejone na prasie montażowej</w:t>
            </w:r>
          </w:p>
        </w:tc>
        <w:tc>
          <w:tcPr>
            <w:tcW w:w="720" w:type="pct"/>
            <w:tcBorders>
              <w:top w:val="single" w:sz="4" w:space="0" w:color="auto"/>
              <w:left w:val="single" w:sz="4" w:space="0" w:color="auto"/>
              <w:bottom w:val="single" w:sz="4" w:space="0" w:color="auto"/>
              <w:right w:val="single" w:sz="4" w:space="0" w:color="auto"/>
            </w:tcBorders>
            <w:vAlign w:val="center"/>
          </w:tcPr>
          <w:p w14:paraId="29EB08D0" w14:textId="7840AA6A"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8BDD5CD"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5BFE2D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D6DB230"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332533E9"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E5E8F8E" w14:textId="22E5FBFC"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4.14.</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CB60DD5" w14:textId="559023F8"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lang w:eastAsia="pl-PL"/>
              </w:rPr>
              <w:t xml:space="preserve">Kontener powinien posiadać pozytywne wyniki badań lub certyfikat zgodności z normami dotyczącymi jakości mebli biurowych: PN-EN 14073-2,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 </w:t>
            </w:r>
          </w:p>
        </w:tc>
        <w:tc>
          <w:tcPr>
            <w:tcW w:w="720" w:type="pct"/>
            <w:tcBorders>
              <w:top w:val="single" w:sz="4" w:space="0" w:color="auto"/>
              <w:left w:val="single" w:sz="4" w:space="0" w:color="auto"/>
              <w:bottom w:val="single" w:sz="4" w:space="0" w:color="auto"/>
              <w:right w:val="single" w:sz="4" w:space="0" w:color="auto"/>
            </w:tcBorders>
            <w:vAlign w:val="center"/>
          </w:tcPr>
          <w:p w14:paraId="7F3D76A6" w14:textId="63D6A1F0"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3FDA91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54C37F5"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80BAE29"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479716A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5454364" w14:textId="4F6D9EFF"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4.15.</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D3733B0" w14:textId="1FD2BD59" w:rsidR="00FD215F" w:rsidRPr="00AE2F2A" w:rsidRDefault="00565E97" w:rsidP="00AE2F2A">
            <w:pPr>
              <w:suppressAutoHyphens w:val="0"/>
              <w:spacing w:line="240" w:lineRule="auto"/>
              <w:jc w:val="both"/>
              <w:rPr>
                <w:rFonts w:eastAsia="Lucida Sans Unicode"/>
                <w:sz w:val="20"/>
              </w:rPr>
            </w:pPr>
            <w:r>
              <w:rPr>
                <w:rFonts w:cstheme="minorHAnsi"/>
                <w:color w:val="000000" w:themeColor="text1"/>
                <w:sz w:val="20"/>
              </w:rPr>
              <w:t>D</w:t>
            </w:r>
            <w:r w:rsidR="00FD215F" w:rsidRPr="00AE2F2A">
              <w:rPr>
                <w:rFonts w:cstheme="minorHAnsi"/>
                <w:color w:val="000000" w:themeColor="text1"/>
                <w:sz w:val="20"/>
                <w:lang w:eastAsia="pl-PL"/>
              </w:rPr>
              <w:t xml:space="preserve">okumenty potwierdzające użycie technologii PUR: badanie/sprawozdanie z badań określające odporność na odrywanie doklejki ABS wg normy PN-EN 319:1999 oraz PN-EN 311:2004 oraz badanie potwierdzające odporność doklejki na działanie wilgoci, pary oraz wysokiej temperatury,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w:t>
            </w:r>
            <w:r w:rsidR="00FD215F" w:rsidRPr="00AE2F2A">
              <w:rPr>
                <w:rFonts w:cstheme="minorHAnsi"/>
                <w:color w:val="000000" w:themeColor="text1"/>
                <w:sz w:val="20"/>
                <w:lang w:eastAsia="pl-PL"/>
              </w:rPr>
              <w:lastRenderedPageBreak/>
              <w:t>Unii Europejskiej, jako jednostkę niezależną uznaje się każdą jednostkę badawczą i certyfikującą posiadającą akredytację odpowiednika PCA w tym kraju</w:t>
            </w:r>
          </w:p>
        </w:tc>
        <w:tc>
          <w:tcPr>
            <w:tcW w:w="720" w:type="pct"/>
            <w:tcBorders>
              <w:top w:val="single" w:sz="4" w:space="0" w:color="auto"/>
              <w:left w:val="single" w:sz="4" w:space="0" w:color="auto"/>
              <w:bottom w:val="single" w:sz="4" w:space="0" w:color="auto"/>
              <w:right w:val="single" w:sz="4" w:space="0" w:color="auto"/>
            </w:tcBorders>
            <w:vAlign w:val="center"/>
          </w:tcPr>
          <w:p w14:paraId="09C6B10C" w14:textId="3C0F50B9"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2682BF2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0EAF716"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115ACE8"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737AA81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0A4DBA5A" w14:textId="41AE4A6D"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4.16.</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2F2B774" w14:textId="72B6CFF4"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lang w:eastAsia="pl-PL"/>
              </w:rPr>
              <w:t xml:space="preserve">Meble muszą posiadać atest higieniczny na całą linię w/w produktów, nie dopuszcza się atestów higienicznych na poszczególne składowe elementy mebla. </w:t>
            </w:r>
          </w:p>
        </w:tc>
        <w:tc>
          <w:tcPr>
            <w:tcW w:w="720" w:type="pct"/>
            <w:tcBorders>
              <w:top w:val="single" w:sz="4" w:space="0" w:color="auto"/>
              <w:left w:val="single" w:sz="4" w:space="0" w:color="auto"/>
              <w:bottom w:val="single" w:sz="4" w:space="0" w:color="auto"/>
              <w:right w:val="single" w:sz="4" w:space="0" w:color="auto"/>
            </w:tcBorders>
            <w:vAlign w:val="center"/>
          </w:tcPr>
          <w:p w14:paraId="1474D627" w14:textId="3298AF8F"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148570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F409977"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C4C3ADA"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07DCE06E"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3906875" w14:textId="002900D7"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4.17.</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604172A" w14:textId="6A54AE90" w:rsidR="00FD215F" w:rsidRPr="00AE2F2A" w:rsidRDefault="00FD215F" w:rsidP="00AE2F2A">
            <w:pPr>
              <w:suppressAutoHyphens w:val="0"/>
              <w:spacing w:line="240" w:lineRule="auto"/>
              <w:jc w:val="both"/>
              <w:rPr>
                <w:rFonts w:eastAsia="Lucida Sans Unicode"/>
                <w:sz w:val="20"/>
              </w:rPr>
            </w:pPr>
            <w:r w:rsidRPr="00AE2F2A">
              <w:rPr>
                <w:rFonts w:cstheme="minorHAnsi"/>
                <w:color w:val="000000" w:themeColor="text1"/>
                <w:sz w:val="20"/>
                <w:lang w:eastAsia="pl-PL"/>
              </w:rPr>
              <w:t xml:space="preserve">Producent kontenerów powinien posiadać Certyfikat systemu zarządzania jakością ISO 9001 oraz Certyfikat systemu zarządzania środowiskiem ISO 14001. </w:t>
            </w:r>
          </w:p>
        </w:tc>
        <w:tc>
          <w:tcPr>
            <w:tcW w:w="720" w:type="pct"/>
            <w:tcBorders>
              <w:top w:val="single" w:sz="4" w:space="0" w:color="auto"/>
              <w:left w:val="single" w:sz="4" w:space="0" w:color="auto"/>
              <w:bottom w:val="single" w:sz="4" w:space="0" w:color="auto"/>
              <w:right w:val="single" w:sz="4" w:space="0" w:color="auto"/>
            </w:tcBorders>
            <w:vAlign w:val="center"/>
          </w:tcPr>
          <w:p w14:paraId="35F964C0" w14:textId="2693DF70"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B9ADFF5"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F8E9B69"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CECEA14"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8847129"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F9A834C" w14:textId="730F495F"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4.18.</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5ABE250" w14:textId="73483E5C" w:rsidR="00FD215F" w:rsidRPr="00AE2F2A" w:rsidRDefault="00FD215F"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tcBorders>
              <w:top w:val="single" w:sz="4" w:space="0" w:color="auto"/>
              <w:left w:val="single" w:sz="4" w:space="0" w:color="auto"/>
              <w:bottom w:val="single" w:sz="4" w:space="0" w:color="auto"/>
              <w:right w:val="single" w:sz="4" w:space="0" w:color="auto"/>
            </w:tcBorders>
            <w:vAlign w:val="center"/>
          </w:tcPr>
          <w:p w14:paraId="4E15D986" w14:textId="358D4822"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3746C7F1"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1712F5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E32A8D9"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DAF161E"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6BF6140C" w14:textId="7FBB3297"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4.19.</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A6C0E9D" w14:textId="08150BCF" w:rsidR="00FD215F" w:rsidRPr="00AE2F2A" w:rsidRDefault="00FD215F"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tcBorders>
              <w:top w:val="single" w:sz="4" w:space="0" w:color="auto"/>
              <w:left w:val="single" w:sz="4" w:space="0" w:color="auto"/>
              <w:bottom w:val="single" w:sz="4" w:space="0" w:color="auto"/>
              <w:right w:val="single" w:sz="4" w:space="0" w:color="auto"/>
            </w:tcBorders>
            <w:vAlign w:val="center"/>
          </w:tcPr>
          <w:p w14:paraId="7E79796B" w14:textId="2A72B44E"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533FCA7"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6705309"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1E2E34DF"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3C899AA"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0F06532" w14:textId="2C361CB3" w:rsidR="00FD215F" w:rsidRPr="00AE2F2A" w:rsidRDefault="00FD215F" w:rsidP="00AE2F2A">
            <w:pPr>
              <w:suppressAutoHyphens w:val="0"/>
              <w:spacing w:line="240" w:lineRule="auto"/>
              <w:jc w:val="center"/>
              <w:rPr>
                <w:rFonts w:eastAsia="Calibri"/>
                <w:b/>
                <w:sz w:val="20"/>
                <w:lang w:eastAsia="en-US"/>
              </w:rPr>
            </w:pPr>
            <w:r w:rsidRPr="00AE2F2A">
              <w:rPr>
                <w:rFonts w:eastAsia="Calibri"/>
                <w:b/>
                <w:sz w:val="20"/>
                <w:lang w:eastAsia="en-US"/>
              </w:rPr>
              <w:t>5.</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6319F241" w14:textId="0B14FEC6" w:rsidR="00FD215F" w:rsidRPr="00AE2F2A" w:rsidRDefault="00FD215F" w:rsidP="00AE2F2A">
            <w:pPr>
              <w:suppressAutoHyphens w:val="0"/>
              <w:spacing w:line="240" w:lineRule="auto"/>
              <w:rPr>
                <w:rFonts w:eastAsia="Calibri"/>
                <w:b/>
                <w:color w:val="000000"/>
                <w:sz w:val="20"/>
                <w:lang w:eastAsia="en-US"/>
              </w:rPr>
            </w:pPr>
            <w:r w:rsidRPr="00AE2F2A">
              <w:rPr>
                <w:rFonts w:eastAsia="Calibri"/>
                <w:b/>
                <w:color w:val="000000"/>
                <w:sz w:val="20"/>
                <w:lang w:eastAsia="en-US"/>
              </w:rPr>
              <w:t>Kozetka lekarska, tapicerka zmywalna</w:t>
            </w:r>
          </w:p>
        </w:tc>
        <w:tc>
          <w:tcPr>
            <w:tcW w:w="922" w:type="pct"/>
            <w:vMerge w:val="restart"/>
            <w:tcBorders>
              <w:top w:val="single" w:sz="4" w:space="0" w:color="auto"/>
              <w:left w:val="single" w:sz="4" w:space="0" w:color="auto"/>
              <w:right w:val="single" w:sz="4" w:space="0" w:color="auto"/>
            </w:tcBorders>
          </w:tcPr>
          <w:p w14:paraId="756F8EDD" w14:textId="77777777" w:rsidR="00FD215F" w:rsidRPr="00AE2F2A" w:rsidRDefault="00FD215F" w:rsidP="00AE2F2A">
            <w:pPr>
              <w:suppressAutoHyphens w:val="0"/>
              <w:spacing w:line="240" w:lineRule="auto"/>
              <w:jc w:val="center"/>
              <w:rPr>
                <w:rFonts w:eastAsia="Calibri"/>
                <w:b/>
                <w:color w:val="000000"/>
                <w:sz w:val="20"/>
                <w:lang w:eastAsia="en-US"/>
              </w:rPr>
            </w:pPr>
          </w:p>
        </w:tc>
      </w:tr>
      <w:tr w:rsidR="00FD215F" w:rsidRPr="00AE2F2A" w14:paraId="6FC27C57"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1BBDF74" w14:textId="346ABEC8"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F785708" w14:textId="28364F48" w:rsidR="00FD215F" w:rsidRPr="00AE2F2A" w:rsidRDefault="00E44F3C" w:rsidP="00AE2F2A">
            <w:pPr>
              <w:suppressAutoHyphens w:val="0"/>
              <w:spacing w:line="240" w:lineRule="auto"/>
              <w:jc w:val="both"/>
              <w:rPr>
                <w:rFonts w:eastAsia="Lucida Sans Unicode"/>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Borders>
              <w:top w:val="single" w:sz="4" w:space="0" w:color="auto"/>
              <w:left w:val="single" w:sz="4" w:space="0" w:color="auto"/>
              <w:bottom w:val="single" w:sz="4" w:space="0" w:color="auto"/>
              <w:right w:val="single" w:sz="4" w:space="0" w:color="auto"/>
            </w:tcBorders>
            <w:vAlign w:val="center"/>
          </w:tcPr>
          <w:p w14:paraId="36AFAB58" w14:textId="2AB81E8E"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C4D15DB"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44C1F98"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764C40F"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31EE97D"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1329106A" w14:textId="6DC8D940"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5.2.</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9678142" w14:textId="11C143C2"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Kozetka lekarska z regulacją segmentu zagłówka</w:t>
            </w:r>
          </w:p>
        </w:tc>
        <w:tc>
          <w:tcPr>
            <w:tcW w:w="720" w:type="pct"/>
            <w:tcBorders>
              <w:top w:val="single" w:sz="4" w:space="0" w:color="auto"/>
              <w:left w:val="single" w:sz="4" w:space="0" w:color="auto"/>
              <w:bottom w:val="single" w:sz="4" w:space="0" w:color="auto"/>
              <w:right w:val="single" w:sz="4" w:space="0" w:color="auto"/>
            </w:tcBorders>
            <w:vAlign w:val="center"/>
          </w:tcPr>
          <w:p w14:paraId="02D69726" w14:textId="7478F01F"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D713BE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C152354"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1F946D3"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2C0CFCAB"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3F03C46" w14:textId="1BF18A8B"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5.3.</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2245176F" w14:textId="3E511F33"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Regulowany podgłówek w zakresie min. 0° do 40°</w:t>
            </w:r>
          </w:p>
        </w:tc>
        <w:tc>
          <w:tcPr>
            <w:tcW w:w="720" w:type="pct"/>
            <w:tcBorders>
              <w:top w:val="single" w:sz="4" w:space="0" w:color="auto"/>
              <w:left w:val="single" w:sz="4" w:space="0" w:color="auto"/>
              <w:bottom w:val="single" w:sz="4" w:space="0" w:color="auto"/>
              <w:right w:val="single" w:sz="4" w:space="0" w:color="auto"/>
            </w:tcBorders>
            <w:vAlign w:val="center"/>
          </w:tcPr>
          <w:p w14:paraId="4FA0B42C" w14:textId="5EA0BA7D"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32CD45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9DA53E9"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7D1F0BA"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25D21054"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92321FA" w14:textId="485FB91D"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5.4.</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3DB5694" w14:textId="4926CA6F"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Konstrukcja wykonana z kształtowników stalowych pokrytych lakierem proszkowym odpornym  na uszkodzenia mechaniczne, chemiczne i promieniowanie UV</w:t>
            </w:r>
          </w:p>
        </w:tc>
        <w:tc>
          <w:tcPr>
            <w:tcW w:w="720" w:type="pct"/>
            <w:tcBorders>
              <w:top w:val="single" w:sz="4" w:space="0" w:color="auto"/>
              <w:left w:val="single" w:sz="4" w:space="0" w:color="auto"/>
              <w:bottom w:val="single" w:sz="4" w:space="0" w:color="auto"/>
              <w:right w:val="single" w:sz="4" w:space="0" w:color="auto"/>
            </w:tcBorders>
            <w:vAlign w:val="center"/>
          </w:tcPr>
          <w:p w14:paraId="60952EAD" w14:textId="571F3689"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62C848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4E61009"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901D196"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26B60D0"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06C94022" w14:textId="7130BEDA"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5.5.</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1AE151E" w14:textId="7030D52B"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Kozetka posiadająca sztywną konstrukcję zapewnioną przez poprzeczki podłużne i poprzeczne</w:t>
            </w:r>
          </w:p>
        </w:tc>
        <w:tc>
          <w:tcPr>
            <w:tcW w:w="720" w:type="pct"/>
            <w:tcBorders>
              <w:top w:val="single" w:sz="4" w:space="0" w:color="auto"/>
              <w:left w:val="single" w:sz="4" w:space="0" w:color="auto"/>
              <w:bottom w:val="single" w:sz="4" w:space="0" w:color="auto"/>
              <w:right w:val="single" w:sz="4" w:space="0" w:color="auto"/>
            </w:tcBorders>
            <w:vAlign w:val="center"/>
          </w:tcPr>
          <w:p w14:paraId="3E6D05A7" w14:textId="637BF98A"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77EA4EA"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089AFA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D236876"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C4FE1B8"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C6E059F" w14:textId="1FFC2AA9"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5.6.</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C6ED274" w14:textId="77777777" w:rsidR="00FD215F" w:rsidRPr="00AE2F2A" w:rsidRDefault="00FD215F" w:rsidP="00AE2F2A">
            <w:pPr>
              <w:widowControl w:val="0"/>
              <w:spacing w:line="240" w:lineRule="auto"/>
              <w:jc w:val="both"/>
              <w:rPr>
                <w:rFonts w:eastAsia="Lucida Sans Unicode" w:cstheme="minorHAnsi"/>
                <w:kern w:val="1"/>
                <w:sz w:val="20"/>
              </w:rPr>
            </w:pPr>
            <w:r w:rsidRPr="00AE2F2A">
              <w:rPr>
                <w:rFonts w:eastAsia="Lucida Sans Unicode" w:cstheme="minorHAnsi"/>
                <w:kern w:val="1"/>
                <w:sz w:val="20"/>
              </w:rPr>
              <w:t>Kozetka tapicerowana tkaniną zmywalną o parametrach nie gorszych niż:</w:t>
            </w:r>
          </w:p>
          <w:p w14:paraId="628C5B1E" w14:textId="77777777" w:rsidR="00FD215F" w:rsidRPr="00AE2F2A" w:rsidRDefault="00FD215F" w:rsidP="00AE2F2A">
            <w:pPr>
              <w:widowControl w:val="0"/>
              <w:spacing w:line="240" w:lineRule="auto"/>
              <w:jc w:val="both"/>
              <w:rPr>
                <w:rFonts w:eastAsia="Lucida Sans Unicode" w:cstheme="minorHAnsi"/>
                <w:kern w:val="1"/>
                <w:sz w:val="20"/>
              </w:rPr>
            </w:pPr>
            <w:r w:rsidRPr="00AE2F2A">
              <w:rPr>
                <w:rFonts w:eastAsia="Lucida Sans Unicode" w:cstheme="minorHAnsi"/>
                <w:kern w:val="1"/>
                <w:sz w:val="20"/>
              </w:rPr>
              <w:t xml:space="preserve">- skład: powłoka zewnętrzna 100% </w:t>
            </w:r>
            <w:proofErr w:type="spellStart"/>
            <w:r w:rsidRPr="00AE2F2A">
              <w:rPr>
                <w:rFonts w:eastAsia="Lucida Sans Unicode" w:cstheme="minorHAnsi"/>
                <w:kern w:val="1"/>
                <w:sz w:val="20"/>
              </w:rPr>
              <w:t>vinyl</w:t>
            </w:r>
            <w:proofErr w:type="spellEnd"/>
            <w:r w:rsidRPr="00AE2F2A">
              <w:rPr>
                <w:rFonts w:eastAsia="Lucida Sans Unicode" w:cstheme="minorHAnsi"/>
                <w:kern w:val="1"/>
                <w:sz w:val="20"/>
              </w:rPr>
              <w:t>, baza 100% poliester,</w:t>
            </w:r>
          </w:p>
          <w:p w14:paraId="3D9089D5" w14:textId="77777777" w:rsidR="00FD215F" w:rsidRPr="00AE2F2A" w:rsidRDefault="00FD215F" w:rsidP="00AE2F2A">
            <w:pPr>
              <w:widowControl w:val="0"/>
              <w:spacing w:line="240" w:lineRule="auto"/>
              <w:jc w:val="both"/>
              <w:rPr>
                <w:rFonts w:eastAsia="Lucida Sans Unicode" w:cstheme="minorHAnsi"/>
                <w:kern w:val="1"/>
                <w:sz w:val="20"/>
              </w:rPr>
            </w:pPr>
            <w:r w:rsidRPr="00AE2F2A">
              <w:rPr>
                <w:rFonts w:eastAsia="Lucida Sans Unicode" w:cstheme="minorHAnsi"/>
                <w:kern w:val="1"/>
                <w:sz w:val="20"/>
              </w:rPr>
              <w:t>- ścieralność: 300 000 cykli,</w:t>
            </w:r>
          </w:p>
          <w:p w14:paraId="6D04747C" w14:textId="77777777" w:rsidR="00FD215F" w:rsidRPr="00AE2F2A" w:rsidRDefault="00FD215F" w:rsidP="00AE2F2A">
            <w:pPr>
              <w:widowControl w:val="0"/>
              <w:spacing w:line="240" w:lineRule="auto"/>
              <w:jc w:val="both"/>
              <w:rPr>
                <w:rFonts w:eastAsia="Lucida Sans Unicode" w:cstheme="minorHAnsi"/>
                <w:kern w:val="1"/>
                <w:sz w:val="20"/>
              </w:rPr>
            </w:pPr>
            <w:r w:rsidRPr="00AE2F2A">
              <w:rPr>
                <w:rFonts w:eastAsia="Lucida Sans Unicode" w:cstheme="minorHAnsi"/>
                <w:kern w:val="1"/>
                <w:sz w:val="20"/>
              </w:rPr>
              <w:t>- gramatura: min. 680 g/m2,</w:t>
            </w:r>
          </w:p>
          <w:p w14:paraId="5EF5BD85" w14:textId="77777777" w:rsidR="00FD215F" w:rsidRPr="00AE2F2A" w:rsidRDefault="00FD215F" w:rsidP="00AE2F2A">
            <w:pPr>
              <w:widowControl w:val="0"/>
              <w:spacing w:line="240" w:lineRule="auto"/>
              <w:jc w:val="both"/>
              <w:rPr>
                <w:rFonts w:eastAsia="Lucida Sans Unicode" w:cstheme="minorHAnsi"/>
                <w:kern w:val="1"/>
                <w:sz w:val="20"/>
              </w:rPr>
            </w:pPr>
            <w:r w:rsidRPr="00AE2F2A">
              <w:rPr>
                <w:rFonts w:eastAsia="Lucida Sans Unicode" w:cstheme="minorHAnsi"/>
                <w:kern w:val="1"/>
                <w:sz w:val="20"/>
              </w:rPr>
              <w:lastRenderedPageBreak/>
              <w:t xml:space="preserve">- </w:t>
            </w:r>
            <w:proofErr w:type="spellStart"/>
            <w:r w:rsidRPr="00AE2F2A">
              <w:rPr>
                <w:rFonts w:eastAsia="Lucida Sans Unicode" w:cstheme="minorHAnsi"/>
                <w:kern w:val="1"/>
                <w:sz w:val="20"/>
              </w:rPr>
              <w:t>trudnozapalność</w:t>
            </w:r>
            <w:proofErr w:type="spellEnd"/>
            <w:r w:rsidRPr="00AE2F2A">
              <w:rPr>
                <w:rFonts w:eastAsia="Lucida Sans Unicode" w:cstheme="minorHAnsi"/>
                <w:kern w:val="1"/>
                <w:sz w:val="20"/>
              </w:rPr>
              <w:t>: BS EN 1021:1:2</w:t>
            </w:r>
          </w:p>
          <w:p w14:paraId="1474768E" w14:textId="77777777" w:rsidR="00FD215F" w:rsidRPr="00AE2F2A" w:rsidRDefault="00FD215F" w:rsidP="00AE2F2A">
            <w:pPr>
              <w:widowControl w:val="0"/>
              <w:spacing w:line="240" w:lineRule="auto"/>
              <w:jc w:val="both"/>
              <w:rPr>
                <w:rFonts w:eastAsia="Lucida Sans Unicode" w:cstheme="minorHAnsi"/>
                <w:kern w:val="1"/>
                <w:sz w:val="20"/>
              </w:rPr>
            </w:pPr>
            <w:r w:rsidRPr="00AE2F2A">
              <w:rPr>
                <w:rFonts w:eastAsia="Lucida Sans Unicode" w:cstheme="minorHAnsi"/>
                <w:kern w:val="1"/>
                <w:sz w:val="20"/>
              </w:rPr>
              <w:t>- odporność na światło: min. 7</w:t>
            </w:r>
          </w:p>
          <w:p w14:paraId="33DA7A7B" w14:textId="52F4D3E4"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 właściwości zmywalne w tym łagodnymi środkami chemicznymi</w:t>
            </w:r>
          </w:p>
        </w:tc>
        <w:tc>
          <w:tcPr>
            <w:tcW w:w="720" w:type="pct"/>
            <w:tcBorders>
              <w:top w:val="single" w:sz="4" w:space="0" w:color="auto"/>
              <w:left w:val="single" w:sz="4" w:space="0" w:color="auto"/>
              <w:bottom w:val="single" w:sz="4" w:space="0" w:color="auto"/>
              <w:right w:val="single" w:sz="4" w:space="0" w:color="auto"/>
            </w:tcBorders>
            <w:vAlign w:val="center"/>
          </w:tcPr>
          <w:p w14:paraId="5F9992BA" w14:textId="2620FFD2"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219EE5CE"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7E2C974"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2575B22"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53AF30E8"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F933CCB" w14:textId="572F5CBF"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5.7.</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5E900658" w14:textId="1571B569"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Dopuszczalne obciążenie min. 180kg </w:t>
            </w:r>
          </w:p>
        </w:tc>
        <w:tc>
          <w:tcPr>
            <w:tcW w:w="720" w:type="pct"/>
            <w:tcBorders>
              <w:top w:val="single" w:sz="4" w:space="0" w:color="auto"/>
              <w:left w:val="single" w:sz="4" w:space="0" w:color="auto"/>
              <w:bottom w:val="single" w:sz="4" w:space="0" w:color="auto"/>
              <w:right w:val="single" w:sz="4" w:space="0" w:color="auto"/>
            </w:tcBorders>
            <w:vAlign w:val="center"/>
          </w:tcPr>
          <w:p w14:paraId="56504C90" w14:textId="5B02E937"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1960E0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4A5C51D"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687D2CE"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1031264C"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02F408BB" w14:textId="1465E3C8"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5.8.</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66FF963E" w14:textId="46493FFB"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Po leżem uchwyt rolki prześcieradła jednorazowego</w:t>
            </w:r>
          </w:p>
        </w:tc>
        <w:tc>
          <w:tcPr>
            <w:tcW w:w="720" w:type="pct"/>
            <w:tcBorders>
              <w:top w:val="single" w:sz="4" w:space="0" w:color="auto"/>
              <w:left w:val="single" w:sz="4" w:space="0" w:color="auto"/>
              <w:bottom w:val="single" w:sz="4" w:space="0" w:color="auto"/>
              <w:right w:val="single" w:sz="4" w:space="0" w:color="auto"/>
            </w:tcBorders>
            <w:vAlign w:val="center"/>
          </w:tcPr>
          <w:p w14:paraId="7633BE16" w14:textId="19B9B93A"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A10429C"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CD834D0"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D6ED6BF"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6F745C6E"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4896DAF8" w14:textId="46E593B5"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5.9.</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E5B401F" w14:textId="03285AED"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Szerokość całkowita: 550 mm (+/- 20 mm)</w:t>
            </w:r>
            <w:r w:rsidRPr="00AE2F2A">
              <w:rPr>
                <w:rFonts w:eastAsia="Lucida Sans Unicode" w:cstheme="minorHAnsi"/>
                <w:kern w:val="1"/>
                <w:sz w:val="20"/>
              </w:rPr>
              <w:tab/>
            </w:r>
          </w:p>
        </w:tc>
        <w:tc>
          <w:tcPr>
            <w:tcW w:w="720" w:type="pct"/>
            <w:tcBorders>
              <w:top w:val="single" w:sz="4" w:space="0" w:color="auto"/>
              <w:left w:val="single" w:sz="4" w:space="0" w:color="auto"/>
              <w:bottom w:val="single" w:sz="4" w:space="0" w:color="auto"/>
              <w:right w:val="single" w:sz="4" w:space="0" w:color="auto"/>
            </w:tcBorders>
            <w:vAlign w:val="center"/>
          </w:tcPr>
          <w:p w14:paraId="6DB7D1E8" w14:textId="05039C2C"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FFC99A8"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89F9CEB"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E53C9DF"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32EF0A48"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5E0AE1DE" w14:textId="1C05C567"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5.10.</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287EFDE" w14:textId="3E34E84D"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Długość całkowita: 1900 mm (+/- 50 mm)</w:t>
            </w:r>
          </w:p>
        </w:tc>
        <w:tc>
          <w:tcPr>
            <w:tcW w:w="720" w:type="pct"/>
            <w:tcBorders>
              <w:top w:val="single" w:sz="4" w:space="0" w:color="auto"/>
              <w:left w:val="single" w:sz="4" w:space="0" w:color="auto"/>
              <w:bottom w:val="single" w:sz="4" w:space="0" w:color="auto"/>
              <w:right w:val="single" w:sz="4" w:space="0" w:color="auto"/>
            </w:tcBorders>
            <w:vAlign w:val="center"/>
          </w:tcPr>
          <w:p w14:paraId="1409F8E9" w14:textId="768AFD00"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D9EAD47"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B6A6432"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B929F1E"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235B43B3"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176A3178" w14:textId="1D4935DB" w:rsidR="00FD215F" w:rsidRPr="00AE2F2A" w:rsidRDefault="00FD215F" w:rsidP="00AE2F2A">
            <w:pPr>
              <w:suppressAutoHyphens w:val="0"/>
              <w:spacing w:line="240" w:lineRule="auto"/>
              <w:jc w:val="center"/>
              <w:rPr>
                <w:rFonts w:eastAsia="Calibri"/>
                <w:bCs/>
                <w:sz w:val="20"/>
                <w:lang w:eastAsia="en-US"/>
              </w:rPr>
            </w:pPr>
            <w:r w:rsidRPr="00AE2F2A">
              <w:rPr>
                <w:rFonts w:eastAsia="Calibri"/>
                <w:bCs/>
                <w:sz w:val="20"/>
                <w:lang w:eastAsia="en-US"/>
              </w:rPr>
              <w:t>5.11.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FF87CBE" w14:textId="0EC0A047" w:rsidR="00FD215F" w:rsidRPr="00AE2F2A" w:rsidRDefault="00FD215F" w:rsidP="00AE2F2A">
            <w:pPr>
              <w:suppressAutoHyphens w:val="0"/>
              <w:spacing w:line="240" w:lineRule="auto"/>
              <w:jc w:val="both"/>
              <w:rPr>
                <w:rFonts w:eastAsia="Lucida Sans Unicode"/>
                <w:sz w:val="20"/>
              </w:rPr>
            </w:pPr>
            <w:r w:rsidRPr="00AE2F2A">
              <w:rPr>
                <w:rFonts w:eastAsia="Lucida Sans Unicode" w:cstheme="minorHAnsi"/>
                <w:kern w:val="1"/>
                <w:sz w:val="20"/>
              </w:rPr>
              <w:t>Wysokość całkowita: 500 mm (+/- 20 mm)</w:t>
            </w:r>
          </w:p>
        </w:tc>
        <w:tc>
          <w:tcPr>
            <w:tcW w:w="720" w:type="pct"/>
            <w:tcBorders>
              <w:top w:val="single" w:sz="4" w:space="0" w:color="auto"/>
              <w:left w:val="single" w:sz="4" w:space="0" w:color="auto"/>
              <w:bottom w:val="single" w:sz="4" w:space="0" w:color="auto"/>
              <w:right w:val="single" w:sz="4" w:space="0" w:color="auto"/>
            </w:tcBorders>
            <w:vAlign w:val="center"/>
          </w:tcPr>
          <w:p w14:paraId="5AD66F0C" w14:textId="4D18F1F8"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F6EFA05"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F7A89C8"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B0469C9"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2B1AA190"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7F40F148" w14:textId="44A12894" w:rsidR="00FD215F" w:rsidRPr="00AE2F2A" w:rsidRDefault="008950A4" w:rsidP="00AE2F2A">
            <w:pPr>
              <w:suppressAutoHyphens w:val="0"/>
              <w:spacing w:line="240" w:lineRule="auto"/>
              <w:jc w:val="center"/>
              <w:rPr>
                <w:rFonts w:eastAsia="Calibri"/>
                <w:bCs/>
                <w:sz w:val="20"/>
                <w:lang w:eastAsia="en-US"/>
              </w:rPr>
            </w:pPr>
            <w:r w:rsidRPr="00AE2F2A">
              <w:rPr>
                <w:rFonts w:eastAsia="Calibri"/>
                <w:bCs/>
                <w:sz w:val="20"/>
                <w:lang w:eastAsia="en-US"/>
              </w:rPr>
              <w:t>5.12.</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9754D64" w14:textId="3279AF6E" w:rsidR="00FD215F" w:rsidRPr="00AE2F2A" w:rsidRDefault="00FD215F"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tcBorders>
              <w:top w:val="single" w:sz="4" w:space="0" w:color="auto"/>
              <w:left w:val="single" w:sz="4" w:space="0" w:color="auto"/>
              <w:bottom w:val="single" w:sz="4" w:space="0" w:color="auto"/>
              <w:right w:val="single" w:sz="4" w:space="0" w:color="auto"/>
            </w:tcBorders>
            <w:vAlign w:val="center"/>
          </w:tcPr>
          <w:p w14:paraId="2426E772" w14:textId="014BD420"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0389CC78"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875D914"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C15CB07" w14:textId="77777777" w:rsidR="00FD215F" w:rsidRPr="00AE2F2A" w:rsidRDefault="00FD215F" w:rsidP="00AE2F2A">
            <w:pPr>
              <w:suppressAutoHyphens w:val="0"/>
              <w:spacing w:line="240" w:lineRule="auto"/>
              <w:jc w:val="center"/>
              <w:rPr>
                <w:rFonts w:eastAsia="Calibri"/>
                <w:color w:val="000000"/>
                <w:sz w:val="20"/>
                <w:lang w:eastAsia="en-US"/>
              </w:rPr>
            </w:pPr>
          </w:p>
        </w:tc>
      </w:tr>
      <w:tr w:rsidR="00FD215F" w:rsidRPr="00AE2F2A" w14:paraId="0B09895F" w14:textId="77777777" w:rsidTr="00FD215F">
        <w:tc>
          <w:tcPr>
            <w:tcW w:w="505" w:type="pct"/>
            <w:tcBorders>
              <w:top w:val="single" w:sz="4" w:space="0" w:color="auto"/>
              <w:left w:val="single" w:sz="4" w:space="0" w:color="auto"/>
              <w:bottom w:val="single" w:sz="4" w:space="0" w:color="auto"/>
              <w:right w:val="single" w:sz="4" w:space="0" w:color="auto"/>
            </w:tcBorders>
            <w:vAlign w:val="center"/>
          </w:tcPr>
          <w:p w14:paraId="37B4D8DF" w14:textId="4FD01DBF" w:rsidR="00FD215F" w:rsidRPr="00AE2F2A" w:rsidRDefault="008950A4" w:rsidP="00AE2F2A">
            <w:pPr>
              <w:suppressAutoHyphens w:val="0"/>
              <w:spacing w:line="240" w:lineRule="auto"/>
              <w:jc w:val="center"/>
              <w:rPr>
                <w:rFonts w:eastAsia="Calibri"/>
                <w:bCs/>
                <w:sz w:val="20"/>
                <w:lang w:eastAsia="en-US"/>
              </w:rPr>
            </w:pPr>
            <w:r w:rsidRPr="00AE2F2A">
              <w:rPr>
                <w:rFonts w:eastAsia="Calibri"/>
                <w:bCs/>
                <w:sz w:val="20"/>
                <w:lang w:eastAsia="en-US"/>
              </w:rPr>
              <w:t>5.13.</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FF0A866" w14:textId="551575D6" w:rsidR="00FD215F" w:rsidRPr="00AE2F2A" w:rsidRDefault="00FD215F"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tcBorders>
              <w:top w:val="single" w:sz="4" w:space="0" w:color="auto"/>
              <w:left w:val="single" w:sz="4" w:space="0" w:color="auto"/>
              <w:bottom w:val="single" w:sz="4" w:space="0" w:color="auto"/>
              <w:right w:val="single" w:sz="4" w:space="0" w:color="auto"/>
            </w:tcBorders>
            <w:vAlign w:val="center"/>
          </w:tcPr>
          <w:p w14:paraId="3E790C2C" w14:textId="33568503" w:rsidR="00FD215F" w:rsidRPr="00AE2F2A" w:rsidRDefault="00FD215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4D4D9E3"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4B7B481" w14:textId="77777777" w:rsidR="00FD215F" w:rsidRPr="00AE2F2A" w:rsidRDefault="00FD215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069486F1" w14:textId="77777777" w:rsidR="00FD215F" w:rsidRPr="00AE2F2A" w:rsidRDefault="00FD215F" w:rsidP="00AE2F2A">
            <w:pPr>
              <w:suppressAutoHyphens w:val="0"/>
              <w:spacing w:line="240" w:lineRule="auto"/>
              <w:jc w:val="center"/>
              <w:rPr>
                <w:rFonts w:eastAsia="Calibri"/>
                <w:color w:val="000000"/>
                <w:sz w:val="20"/>
                <w:lang w:eastAsia="en-US"/>
              </w:rPr>
            </w:pPr>
          </w:p>
        </w:tc>
      </w:tr>
      <w:tr w:rsidR="008950A4" w:rsidRPr="00AE2F2A" w14:paraId="48DDF95E"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07E7AF5F" w14:textId="2A896FE9" w:rsidR="008950A4" w:rsidRPr="00AE2F2A" w:rsidRDefault="008950A4" w:rsidP="00AE2F2A">
            <w:pPr>
              <w:suppressAutoHyphens w:val="0"/>
              <w:spacing w:line="240" w:lineRule="auto"/>
              <w:jc w:val="center"/>
              <w:rPr>
                <w:rFonts w:eastAsia="Calibri"/>
                <w:b/>
                <w:sz w:val="20"/>
                <w:lang w:eastAsia="en-US"/>
              </w:rPr>
            </w:pPr>
            <w:r w:rsidRPr="00AE2F2A">
              <w:rPr>
                <w:rFonts w:eastAsia="Calibri"/>
                <w:b/>
                <w:sz w:val="20"/>
                <w:lang w:eastAsia="en-US"/>
              </w:rPr>
              <w:t>6.</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3351C393" w14:textId="0248BB5D" w:rsidR="008950A4" w:rsidRPr="00AE2F2A" w:rsidRDefault="008950A4" w:rsidP="00AE2F2A">
            <w:pPr>
              <w:suppressAutoHyphens w:val="0"/>
              <w:spacing w:line="240" w:lineRule="auto"/>
              <w:rPr>
                <w:rFonts w:eastAsia="Calibri"/>
                <w:b/>
                <w:color w:val="000000"/>
                <w:sz w:val="20"/>
                <w:lang w:eastAsia="en-US"/>
              </w:rPr>
            </w:pPr>
            <w:r w:rsidRPr="00AE2F2A">
              <w:rPr>
                <w:rFonts w:eastAsia="Calibri"/>
                <w:b/>
                <w:color w:val="000000"/>
                <w:sz w:val="20"/>
                <w:lang w:eastAsia="en-US"/>
              </w:rPr>
              <w:t>Wózek zabiegowy</w:t>
            </w:r>
          </w:p>
        </w:tc>
        <w:tc>
          <w:tcPr>
            <w:tcW w:w="922" w:type="pct"/>
            <w:vMerge w:val="restart"/>
            <w:tcBorders>
              <w:top w:val="single" w:sz="4" w:space="0" w:color="auto"/>
              <w:left w:val="single" w:sz="4" w:space="0" w:color="auto"/>
              <w:right w:val="single" w:sz="4" w:space="0" w:color="auto"/>
            </w:tcBorders>
          </w:tcPr>
          <w:p w14:paraId="62C8B53E" w14:textId="77777777" w:rsidR="008950A4" w:rsidRPr="00AE2F2A" w:rsidRDefault="008950A4" w:rsidP="00AE2F2A">
            <w:pPr>
              <w:suppressAutoHyphens w:val="0"/>
              <w:spacing w:line="240" w:lineRule="auto"/>
              <w:jc w:val="center"/>
              <w:rPr>
                <w:rFonts w:eastAsia="Calibri"/>
                <w:b/>
                <w:color w:val="000000"/>
                <w:sz w:val="20"/>
                <w:lang w:eastAsia="en-US"/>
              </w:rPr>
            </w:pPr>
          </w:p>
        </w:tc>
      </w:tr>
      <w:tr w:rsidR="008021FF" w:rsidRPr="00AE2F2A" w14:paraId="445D3CA6"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10D97A4E" w14:textId="2C69FAA2"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0235BD4F" w14:textId="74FF9D12" w:rsidR="008021FF" w:rsidRPr="00AE2F2A" w:rsidRDefault="00E44F3C" w:rsidP="00AE2F2A">
            <w:pPr>
              <w:suppressAutoHyphens w:val="0"/>
              <w:spacing w:line="240" w:lineRule="auto"/>
              <w:jc w:val="both"/>
              <w:rPr>
                <w:rFonts w:eastAsia="Lucida Sans Unicode"/>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Borders>
              <w:top w:val="single" w:sz="4" w:space="0" w:color="auto"/>
              <w:left w:val="single" w:sz="4" w:space="0" w:color="auto"/>
              <w:bottom w:val="single" w:sz="4" w:space="0" w:color="auto"/>
              <w:right w:val="single" w:sz="4" w:space="0" w:color="auto"/>
            </w:tcBorders>
            <w:vAlign w:val="center"/>
          </w:tcPr>
          <w:p w14:paraId="62AC314D" w14:textId="73EA9BFA"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2EC3A42"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B83B3F1"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69B06B6"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3D012444"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47EC7F8D" w14:textId="2E74BB4D"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w:t>
            </w:r>
          </w:p>
        </w:tc>
        <w:tc>
          <w:tcPr>
            <w:tcW w:w="1461" w:type="pct"/>
            <w:shd w:val="clear" w:color="auto" w:fill="auto"/>
          </w:tcPr>
          <w:p w14:paraId="56E6167E" w14:textId="20C5ACEA"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Wózek przeznaczony do przechowywania podstawowych materiałów zabiegowych   </w:t>
            </w:r>
          </w:p>
        </w:tc>
        <w:tc>
          <w:tcPr>
            <w:tcW w:w="720" w:type="pct"/>
            <w:tcBorders>
              <w:top w:val="single" w:sz="4" w:space="0" w:color="auto"/>
              <w:left w:val="single" w:sz="4" w:space="0" w:color="auto"/>
              <w:bottom w:val="single" w:sz="4" w:space="0" w:color="auto"/>
              <w:right w:val="single" w:sz="4" w:space="0" w:color="auto"/>
            </w:tcBorders>
            <w:vAlign w:val="center"/>
          </w:tcPr>
          <w:p w14:paraId="53F9CA8C" w14:textId="0A6EBC23"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0DC307B"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A3CAD70"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4D6517E"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3276AF0F"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6FD92835" w14:textId="490572C9"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6.3.</w:t>
            </w:r>
          </w:p>
        </w:tc>
        <w:tc>
          <w:tcPr>
            <w:tcW w:w="1461" w:type="pct"/>
            <w:shd w:val="clear" w:color="auto" w:fill="auto"/>
          </w:tcPr>
          <w:p w14:paraId="5A8749B3" w14:textId="77777777"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Wyposażony w następujące szuflady:</w:t>
            </w:r>
          </w:p>
          <w:p w14:paraId="132336D1" w14:textId="77777777"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- 2 szuflady o wysokości min. 6,5cm </w:t>
            </w:r>
            <w:r w:rsidRPr="00AE2F2A">
              <w:rPr>
                <w:rFonts w:eastAsia="Lucida Sans Unicode"/>
                <w:sz w:val="20"/>
              </w:rPr>
              <w:br/>
              <w:t xml:space="preserve">- 1 szuflada o wysokości min. 13cm </w:t>
            </w:r>
          </w:p>
          <w:p w14:paraId="78E85B7B" w14:textId="48FA9AC9"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- 2 szuflady o wysokości min. 21cm </w:t>
            </w:r>
          </w:p>
        </w:tc>
        <w:tc>
          <w:tcPr>
            <w:tcW w:w="720" w:type="pct"/>
            <w:tcBorders>
              <w:top w:val="single" w:sz="4" w:space="0" w:color="auto"/>
              <w:left w:val="single" w:sz="4" w:space="0" w:color="auto"/>
              <w:bottom w:val="single" w:sz="4" w:space="0" w:color="auto"/>
              <w:right w:val="single" w:sz="4" w:space="0" w:color="auto"/>
            </w:tcBorders>
            <w:vAlign w:val="center"/>
          </w:tcPr>
          <w:p w14:paraId="050A82FC" w14:textId="553436FF"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F4FB66A"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015FB8B"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65FC0DD"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5962BC89"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0E26A4F3" w14:textId="3BB36DE1"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6.4.</w:t>
            </w:r>
          </w:p>
        </w:tc>
        <w:tc>
          <w:tcPr>
            <w:tcW w:w="1461" w:type="pct"/>
            <w:shd w:val="clear" w:color="auto" w:fill="auto"/>
          </w:tcPr>
          <w:p w14:paraId="7B92B13A" w14:textId="5110E6F6"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Po obu bokach wózka po 3 pojemniki na różne materiały, pojemniki niewystające poza obrys wózka. Pojemniki z możliwością wyjęcia ich do dezynfekcji. Górne dwa pojemniki z możliwością regulacji położenia. </w:t>
            </w:r>
          </w:p>
        </w:tc>
        <w:tc>
          <w:tcPr>
            <w:tcW w:w="720" w:type="pct"/>
            <w:tcBorders>
              <w:top w:val="single" w:sz="4" w:space="0" w:color="auto"/>
              <w:left w:val="single" w:sz="4" w:space="0" w:color="auto"/>
              <w:bottom w:val="single" w:sz="4" w:space="0" w:color="auto"/>
              <w:right w:val="single" w:sz="4" w:space="0" w:color="auto"/>
            </w:tcBorders>
            <w:vAlign w:val="center"/>
          </w:tcPr>
          <w:p w14:paraId="45A5EBB1" w14:textId="4F2EBBE3"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94FB541"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1E92AD2"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91C9A92"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63ADF7CA"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3BE7CA62" w14:textId="4B020999"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6.5.</w:t>
            </w:r>
          </w:p>
        </w:tc>
        <w:tc>
          <w:tcPr>
            <w:tcW w:w="1461" w:type="pct"/>
            <w:shd w:val="clear" w:color="auto" w:fill="auto"/>
          </w:tcPr>
          <w:p w14:paraId="464BD9AF" w14:textId="10795252"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4 koła skrętne</w:t>
            </w:r>
          </w:p>
        </w:tc>
        <w:tc>
          <w:tcPr>
            <w:tcW w:w="720" w:type="pct"/>
            <w:tcBorders>
              <w:top w:val="single" w:sz="4" w:space="0" w:color="auto"/>
              <w:left w:val="single" w:sz="4" w:space="0" w:color="auto"/>
              <w:bottom w:val="single" w:sz="4" w:space="0" w:color="auto"/>
              <w:right w:val="single" w:sz="4" w:space="0" w:color="auto"/>
            </w:tcBorders>
            <w:vAlign w:val="center"/>
          </w:tcPr>
          <w:p w14:paraId="66EADE5F" w14:textId="4EEAD8D8"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B61CD82"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215DCC0"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BC29A80"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59E19828"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2407F1AD" w14:textId="4E696029"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6.6.</w:t>
            </w:r>
          </w:p>
        </w:tc>
        <w:tc>
          <w:tcPr>
            <w:tcW w:w="1461" w:type="pct"/>
            <w:shd w:val="clear" w:color="auto" w:fill="auto"/>
          </w:tcPr>
          <w:p w14:paraId="5FCF45E6" w14:textId="1957DD4C"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Zamek centralny z kluczykiem </w:t>
            </w:r>
          </w:p>
        </w:tc>
        <w:tc>
          <w:tcPr>
            <w:tcW w:w="720" w:type="pct"/>
            <w:tcBorders>
              <w:top w:val="single" w:sz="4" w:space="0" w:color="auto"/>
              <w:left w:val="single" w:sz="4" w:space="0" w:color="auto"/>
              <w:bottom w:val="single" w:sz="4" w:space="0" w:color="auto"/>
              <w:right w:val="single" w:sz="4" w:space="0" w:color="auto"/>
            </w:tcBorders>
            <w:vAlign w:val="center"/>
          </w:tcPr>
          <w:p w14:paraId="2DB97068" w14:textId="228DA718"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E1A162E"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9D1B8BB"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DA8A57D"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45806147"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3E971803" w14:textId="339269F5"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6.7.</w:t>
            </w:r>
          </w:p>
        </w:tc>
        <w:tc>
          <w:tcPr>
            <w:tcW w:w="1461" w:type="pct"/>
            <w:shd w:val="clear" w:color="auto" w:fill="auto"/>
          </w:tcPr>
          <w:p w14:paraId="458110FE" w14:textId="5AD1675A"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Blat roboczy na wysokości min. 95cm </w:t>
            </w:r>
          </w:p>
        </w:tc>
        <w:tc>
          <w:tcPr>
            <w:tcW w:w="720" w:type="pct"/>
            <w:tcBorders>
              <w:top w:val="single" w:sz="4" w:space="0" w:color="auto"/>
              <w:left w:val="single" w:sz="4" w:space="0" w:color="auto"/>
              <w:bottom w:val="single" w:sz="4" w:space="0" w:color="auto"/>
              <w:right w:val="single" w:sz="4" w:space="0" w:color="auto"/>
            </w:tcBorders>
            <w:vAlign w:val="center"/>
          </w:tcPr>
          <w:p w14:paraId="0375BB51" w14:textId="2F500848"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69FBA23"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8B4B4E5"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78C8969"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24B0259F"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6920BC5A" w14:textId="6A9F5CFB"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6.8.</w:t>
            </w:r>
          </w:p>
        </w:tc>
        <w:tc>
          <w:tcPr>
            <w:tcW w:w="1461" w:type="pct"/>
            <w:shd w:val="clear" w:color="auto" w:fill="auto"/>
          </w:tcPr>
          <w:p w14:paraId="27E6C78D" w14:textId="2E76D11F"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Wymiary całkowite bez galeryjki +/-20mm 650x600x970mm</w:t>
            </w:r>
          </w:p>
        </w:tc>
        <w:tc>
          <w:tcPr>
            <w:tcW w:w="720" w:type="pct"/>
            <w:tcBorders>
              <w:top w:val="single" w:sz="4" w:space="0" w:color="auto"/>
              <w:left w:val="single" w:sz="4" w:space="0" w:color="auto"/>
              <w:bottom w:val="single" w:sz="4" w:space="0" w:color="auto"/>
              <w:right w:val="single" w:sz="4" w:space="0" w:color="auto"/>
            </w:tcBorders>
            <w:vAlign w:val="center"/>
          </w:tcPr>
          <w:p w14:paraId="5B82338E" w14:textId="2C5A6D5A"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D00A56E"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CD73472"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703B7D5"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3D79EE4C"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14A003EE" w14:textId="34791EE3"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6.9.</w:t>
            </w:r>
          </w:p>
        </w:tc>
        <w:tc>
          <w:tcPr>
            <w:tcW w:w="1461" w:type="pct"/>
            <w:shd w:val="clear" w:color="auto" w:fill="auto"/>
          </w:tcPr>
          <w:p w14:paraId="59C379A8" w14:textId="1F415B8B"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Blat roboczy z kopolimeru o wysokiej wytrzymałości, profilowany, 3 krawędzie podniesione na wys. Min. 25mm, blat jednolity bez łączeń </w:t>
            </w:r>
          </w:p>
        </w:tc>
        <w:tc>
          <w:tcPr>
            <w:tcW w:w="720" w:type="pct"/>
            <w:tcBorders>
              <w:top w:val="single" w:sz="4" w:space="0" w:color="auto"/>
              <w:left w:val="single" w:sz="4" w:space="0" w:color="auto"/>
              <w:bottom w:val="single" w:sz="4" w:space="0" w:color="auto"/>
              <w:right w:val="single" w:sz="4" w:space="0" w:color="auto"/>
            </w:tcBorders>
            <w:vAlign w:val="center"/>
          </w:tcPr>
          <w:p w14:paraId="3B1F04B6" w14:textId="2421DC34"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0049C6D"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BF1C110"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48856E2"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348A4B51"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09B7BD6B" w14:textId="57737E46"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6.10.</w:t>
            </w:r>
          </w:p>
        </w:tc>
        <w:tc>
          <w:tcPr>
            <w:tcW w:w="1461" w:type="pct"/>
            <w:shd w:val="clear" w:color="auto" w:fill="auto"/>
          </w:tcPr>
          <w:p w14:paraId="68EA633F" w14:textId="2961AFB3"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Podstawa z kopolimeru o wysokiej wytrzymałości, wzmocniona specjalnymi żebrami</w:t>
            </w:r>
          </w:p>
        </w:tc>
        <w:tc>
          <w:tcPr>
            <w:tcW w:w="720" w:type="pct"/>
            <w:tcBorders>
              <w:top w:val="single" w:sz="4" w:space="0" w:color="auto"/>
              <w:left w:val="single" w:sz="4" w:space="0" w:color="auto"/>
              <w:bottom w:val="single" w:sz="4" w:space="0" w:color="auto"/>
              <w:right w:val="single" w:sz="4" w:space="0" w:color="auto"/>
            </w:tcBorders>
            <w:vAlign w:val="center"/>
          </w:tcPr>
          <w:p w14:paraId="02EE5CA1" w14:textId="42098DCF"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D643FD1"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9F0F8A9"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C806408"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6D00E883"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3878360C" w14:textId="684DEAD1"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6.11.</w:t>
            </w:r>
          </w:p>
        </w:tc>
        <w:tc>
          <w:tcPr>
            <w:tcW w:w="1461" w:type="pct"/>
            <w:shd w:val="clear" w:color="auto" w:fill="auto"/>
          </w:tcPr>
          <w:p w14:paraId="76BE391B" w14:textId="239E3574"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Cztery kolumny wózka z wytłaczanego profilu aluminiowego, z powierzchowną oksydacją srebra.</w:t>
            </w:r>
          </w:p>
        </w:tc>
        <w:tc>
          <w:tcPr>
            <w:tcW w:w="720" w:type="pct"/>
            <w:tcBorders>
              <w:top w:val="single" w:sz="4" w:space="0" w:color="auto"/>
              <w:left w:val="single" w:sz="4" w:space="0" w:color="auto"/>
              <w:bottom w:val="single" w:sz="4" w:space="0" w:color="auto"/>
              <w:right w:val="single" w:sz="4" w:space="0" w:color="auto"/>
            </w:tcBorders>
            <w:vAlign w:val="center"/>
          </w:tcPr>
          <w:p w14:paraId="7AA1BD56" w14:textId="03920CA7"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9E98840"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F1CCA66"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E8DB261"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07330132"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6255D9F0" w14:textId="7FC78A39"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6.12.</w:t>
            </w:r>
          </w:p>
        </w:tc>
        <w:tc>
          <w:tcPr>
            <w:tcW w:w="1461" w:type="pct"/>
            <w:shd w:val="clear" w:color="auto" w:fill="auto"/>
          </w:tcPr>
          <w:p w14:paraId="1296B70A" w14:textId="07756B4D"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Panele boczne wykonane z blachy stalowej malowanej proszkowo farbą epoksydową, przystosowane do montażu opcjonalnych akcesoriów.</w:t>
            </w:r>
          </w:p>
        </w:tc>
        <w:tc>
          <w:tcPr>
            <w:tcW w:w="720" w:type="pct"/>
            <w:tcBorders>
              <w:top w:val="single" w:sz="4" w:space="0" w:color="auto"/>
              <w:left w:val="single" w:sz="4" w:space="0" w:color="auto"/>
              <w:bottom w:val="single" w:sz="4" w:space="0" w:color="auto"/>
              <w:right w:val="single" w:sz="4" w:space="0" w:color="auto"/>
            </w:tcBorders>
            <w:vAlign w:val="center"/>
          </w:tcPr>
          <w:p w14:paraId="3AF8AEDC" w14:textId="14FC1CF7"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158F88C"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D440FC3"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71DA440"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6FA4AE57"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4AC19BC0" w14:textId="4810D5A5"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6.13.</w:t>
            </w:r>
          </w:p>
        </w:tc>
        <w:tc>
          <w:tcPr>
            <w:tcW w:w="1461" w:type="pct"/>
            <w:shd w:val="clear" w:color="auto" w:fill="auto"/>
          </w:tcPr>
          <w:p w14:paraId="0081049F" w14:textId="3EA21960"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W blacie górnym roboczym miejsce na drobne akcesoria, wytłoczone w tylnej części blatu. Głębokość wytłoczenia min. 25mm</w:t>
            </w:r>
          </w:p>
        </w:tc>
        <w:tc>
          <w:tcPr>
            <w:tcW w:w="720" w:type="pct"/>
            <w:tcBorders>
              <w:top w:val="single" w:sz="4" w:space="0" w:color="auto"/>
              <w:left w:val="single" w:sz="4" w:space="0" w:color="auto"/>
              <w:bottom w:val="single" w:sz="4" w:space="0" w:color="auto"/>
              <w:right w:val="single" w:sz="4" w:space="0" w:color="auto"/>
            </w:tcBorders>
            <w:vAlign w:val="center"/>
          </w:tcPr>
          <w:p w14:paraId="709B0281" w14:textId="26EFEF59"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5BBF84B"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73103C8"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E6ABB6A"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0C123D72"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1BC141D5" w14:textId="465F9E9E"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6.14.</w:t>
            </w:r>
          </w:p>
        </w:tc>
        <w:tc>
          <w:tcPr>
            <w:tcW w:w="1461" w:type="pct"/>
            <w:shd w:val="clear" w:color="auto" w:fill="auto"/>
          </w:tcPr>
          <w:p w14:paraId="60075687" w14:textId="6BB45EC0"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Ergonomiczne uchwyty ze stali nierdzewnej, wbudowane w blat roboczy po obu stronach, aby umożliwić maksymalną manewrowość. Uchwyty niewystające poza obrys wózka. </w:t>
            </w:r>
          </w:p>
        </w:tc>
        <w:tc>
          <w:tcPr>
            <w:tcW w:w="720" w:type="pct"/>
            <w:tcBorders>
              <w:top w:val="single" w:sz="4" w:space="0" w:color="auto"/>
              <w:left w:val="single" w:sz="4" w:space="0" w:color="auto"/>
              <w:bottom w:val="single" w:sz="4" w:space="0" w:color="auto"/>
              <w:right w:val="single" w:sz="4" w:space="0" w:color="auto"/>
            </w:tcBorders>
            <w:vAlign w:val="center"/>
          </w:tcPr>
          <w:p w14:paraId="148F6432" w14:textId="5DBDE4F9"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C037BE6"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CB50711"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7DCC8DB"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1F3F742D"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32CC079F" w14:textId="4B56D586"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6.15.</w:t>
            </w:r>
          </w:p>
        </w:tc>
        <w:tc>
          <w:tcPr>
            <w:tcW w:w="1461" w:type="pct"/>
            <w:shd w:val="clear" w:color="auto" w:fill="auto"/>
          </w:tcPr>
          <w:p w14:paraId="584D23FF" w14:textId="01A3D4A7"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Szuflady z blachy stalowej malowanej proszkowo epoksydowo, wyposażone w samoblokujące aluminiowe uchwyty górne, do otwierania i zamykania, z systemem zamykania blokowego </w:t>
            </w:r>
          </w:p>
        </w:tc>
        <w:tc>
          <w:tcPr>
            <w:tcW w:w="720" w:type="pct"/>
            <w:tcBorders>
              <w:top w:val="single" w:sz="4" w:space="0" w:color="auto"/>
              <w:left w:val="single" w:sz="4" w:space="0" w:color="auto"/>
              <w:bottom w:val="single" w:sz="4" w:space="0" w:color="auto"/>
              <w:right w:val="single" w:sz="4" w:space="0" w:color="auto"/>
            </w:tcBorders>
            <w:vAlign w:val="center"/>
          </w:tcPr>
          <w:p w14:paraId="226AC12F" w14:textId="590614C6"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481EFDA"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7DB7ED9"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A9E2006"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27BD4D48"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6058AEB3" w14:textId="7052A597"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6.16.</w:t>
            </w:r>
          </w:p>
        </w:tc>
        <w:tc>
          <w:tcPr>
            <w:tcW w:w="1461" w:type="pct"/>
            <w:shd w:val="clear" w:color="auto" w:fill="auto"/>
          </w:tcPr>
          <w:p w14:paraId="0521C989" w14:textId="77777777"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System zamykania zapobiegający przypadkowemu otwarciu szuflad nawet w przypadku zderzenia, gwałtownego ruchu, jazdy lub na mocno nachylonej płaszczyźnie, co umożliwia jej otwarcie tylko przez świadome działanie operatora. System działający nawet w przypadku otwartego zamka centralnego. </w:t>
            </w:r>
          </w:p>
          <w:p w14:paraId="4532E663" w14:textId="7C3D4F74"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Uchwyt szuflady podnoszony przez operatora zwalnia haki mocujące całą szufladę </w:t>
            </w:r>
          </w:p>
        </w:tc>
        <w:tc>
          <w:tcPr>
            <w:tcW w:w="720" w:type="pct"/>
            <w:tcBorders>
              <w:top w:val="single" w:sz="4" w:space="0" w:color="auto"/>
              <w:left w:val="single" w:sz="4" w:space="0" w:color="auto"/>
              <w:bottom w:val="single" w:sz="4" w:space="0" w:color="auto"/>
              <w:right w:val="single" w:sz="4" w:space="0" w:color="auto"/>
            </w:tcBorders>
            <w:vAlign w:val="center"/>
          </w:tcPr>
          <w:p w14:paraId="4CBD4A3E" w14:textId="5957D47B"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4D6040B"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165D377"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A6E6248"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2995C0A3"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244A96EE" w14:textId="5459D0F7"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6.17.</w:t>
            </w:r>
          </w:p>
        </w:tc>
        <w:tc>
          <w:tcPr>
            <w:tcW w:w="1461" w:type="pct"/>
            <w:shd w:val="clear" w:color="auto" w:fill="auto"/>
          </w:tcPr>
          <w:p w14:paraId="5C8CDEC8" w14:textId="571E13CD"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Szuflady otwierane całkowicie, osadzone na teleskopowych prowadnicach kulkowych</w:t>
            </w:r>
          </w:p>
        </w:tc>
        <w:tc>
          <w:tcPr>
            <w:tcW w:w="720" w:type="pct"/>
            <w:tcBorders>
              <w:top w:val="single" w:sz="4" w:space="0" w:color="auto"/>
              <w:left w:val="single" w:sz="4" w:space="0" w:color="auto"/>
              <w:bottom w:val="single" w:sz="4" w:space="0" w:color="auto"/>
              <w:right w:val="single" w:sz="4" w:space="0" w:color="auto"/>
            </w:tcBorders>
            <w:vAlign w:val="center"/>
          </w:tcPr>
          <w:p w14:paraId="234B92F2" w14:textId="197F69BF"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5512429"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4E4EEFE"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DB165A8"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7C2E1AA4"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710C088D" w14:textId="6807BB35"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6.18.</w:t>
            </w:r>
          </w:p>
        </w:tc>
        <w:tc>
          <w:tcPr>
            <w:tcW w:w="1461" w:type="pct"/>
            <w:shd w:val="clear" w:color="auto" w:fill="auto"/>
          </w:tcPr>
          <w:p w14:paraId="75B0F32B" w14:textId="37EA8766"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Koła skrętne o średnicy min. 125 mm, z termoplastycznej gumy, z podwójnym łożyskiem kulkowym. Min. 2 koła z blokadą </w:t>
            </w:r>
          </w:p>
        </w:tc>
        <w:tc>
          <w:tcPr>
            <w:tcW w:w="720" w:type="pct"/>
            <w:tcBorders>
              <w:top w:val="single" w:sz="4" w:space="0" w:color="auto"/>
              <w:left w:val="single" w:sz="4" w:space="0" w:color="auto"/>
              <w:bottom w:val="single" w:sz="4" w:space="0" w:color="auto"/>
              <w:right w:val="single" w:sz="4" w:space="0" w:color="auto"/>
            </w:tcBorders>
            <w:vAlign w:val="center"/>
          </w:tcPr>
          <w:p w14:paraId="206DB2D5" w14:textId="48088FEA"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B7252BF"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BDD3A28"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10D0964"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7E2BD5C8"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0FC0F334" w14:textId="223CF955"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6.19.</w:t>
            </w:r>
          </w:p>
        </w:tc>
        <w:tc>
          <w:tcPr>
            <w:tcW w:w="1461" w:type="pct"/>
            <w:shd w:val="clear" w:color="auto" w:fill="auto"/>
          </w:tcPr>
          <w:p w14:paraId="783EBB79" w14:textId="3B592B6C"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Tył wózka z wnęką w której zamocowano 3 pojemniki na akcesoria niewystające poza obrys wózka</w:t>
            </w:r>
          </w:p>
        </w:tc>
        <w:tc>
          <w:tcPr>
            <w:tcW w:w="720" w:type="pct"/>
            <w:tcBorders>
              <w:top w:val="single" w:sz="4" w:space="0" w:color="auto"/>
              <w:left w:val="single" w:sz="4" w:space="0" w:color="auto"/>
              <w:bottom w:val="single" w:sz="4" w:space="0" w:color="auto"/>
              <w:right w:val="single" w:sz="4" w:space="0" w:color="auto"/>
            </w:tcBorders>
            <w:vAlign w:val="center"/>
          </w:tcPr>
          <w:p w14:paraId="19AB09E5" w14:textId="0B85E172"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1A75043"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ABEEB6A"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95A0984"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686385C9"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72B548C6" w14:textId="7E0E9D26"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6.20.</w:t>
            </w:r>
          </w:p>
        </w:tc>
        <w:tc>
          <w:tcPr>
            <w:tcW w:w="1461" w:type="pct"/>
            <w:shd w:val="clear" w:color="auto" w:fill="auto"/>
          </w:tcPr>
          <w:p w14:paraId="2FB5BC28" w14:textId="66E3A021"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Całkowite obciążenie statyczne wózka min. 150kg </w:t>
            </w:r>
          </w:p>
        </w:tc>
        <w:tc>
          <w:tcPr>
            <w:tcW w:w="720" w:type="pct"/>
            <w:tcBorders>
              <w:top w:val="single" w:sz="4" w:space="0" w:color="auto"/>
              <w:left w:val="single" w:sz="4" w:space="0" w:color="auto"/>
              <w:bottom w:val="single" w:sz="4" w:space="0" w:color="auto"/>
              <w:right w:val="single" w:sz="4" w:space="0" w:color="auto"/>
            </w:tcBorders>
            <w:vAlign w:val="center"/>
          </w:tcPr>
          <w:p w14:paraId="6A00177B" w14:textId="2A26994C"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091B86E"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15D1946"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B9F4695"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11234F55"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4D10710C" w14:textId="1A679EFA"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6.21.</w:t>
            </w:r>
          </w:p>
        </w:tc>
        <w:tc>
          <w:tcPr>
            <w:tcW w:w="1461" w:type="pct"/>
            <w:shd w:val="clear" w:color="auto" w:fill="auto"/>
          </w:tcPr>
          <w:p w14:paraId="0ACDAAF6" w14:textId="45830048"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Wózek z zamocowaną tzw. Galeryjką, zamocowaną na dwóch pionowych elementach metalowych, nierdzewnych </w:t>
            </w:r>
          </w:p>
        </w:tc>
        <w:tc>
          <w:tcPr>
            <w:tcW w:w="720" w:type="pct"/>
            <w:tcBorders>
              <w:top w:val="single" w:sz="4" w:space="0" w:color="auto"/>
              <w:left w:val="single" w:sz="4" w:space="0" w:color="auto"/>
              <w:bottom w:val="single" w:sz="4" w:space="0" w:color="auto"/>
              <w:right w:val="single" w:sz="4" w:space="0" w:color="auto"/>
            </w:tcBorders>
            <w:vAlign w:val="center"/>
          </w:tcPr>
          <w:p w14:paraId="0F244B6E" w14:textId="25D3CC02"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E6E66F1"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C701D4A"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42095E6"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58FD9AAD"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12A71AE4" w14:textId="291C7D62"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6.22.</w:t>
            </w:r>
          </w:p>
        </w:tc>
        <w:tc>
          <w:tcPr>
            <w:tcW w:w="1461" w:type="pct"/>
            <w:shd w:val="clear" w:color="auto" w:fill="auto"/>
          </w:tcPr>
          <w:p w14:paraId="2FBF5A58" w14:textId="4DAEB262"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Mocowanie galeryjki w blacie wózka w otworach przygotowanych pod montaż tego elementu. Nie dopuszcza się mocowania galeryjki na plecach wózka elementami wystającymi poza obrys.  </w:t>
            </w:r>
          </w:p>
        </w:tc>
        <w:tc>
          <w:tcPr>
            <w:tcW w:w="720" w:type="pct"/>
            <w:tcBorders>
              <w:top w:val="single" w:sz="4" w:space="0" w:color="auto"/>
              <w:left w:val="single" w:sz="4" w:space="0" w:color="auto"/>
              <w:bottom w:val="single" w:sz="4" w:space="0" w:color="auto"/>
              <w:right w:val="single" w:sz="4" w:space="0" w:color="auto"/>
            </w:tcBorders>
            <w:vAlign w:val="center"/>
          </w:tcPr>
          <w:p w14:paraId="5AF9C0AD" w14:textId="49462292"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A619D77"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DE2B84B"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DC4FBD4"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52701E58"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1E2D32A8" w14:textId="73B8D71C"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6.23.</w:t>
            </w:r>
          </w:p>
        </w:tc>
        <w:tc>
          <w:tcPr>
            <w:tcW w:w="1461" w:type="pct"/>
            <w:shd w:val="clear" w:color="auto" w:fill="auto"/>
          </w:tcPr>
          <w:p w14:paraId="41FE267A" w14:textId="77777777"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W górnej części galeryjki zamocowane otwierane do przodu pojemniki w konfiguracji:</w:t>
            </w:r>
          </w:p>
          <w:p w14:paraId="4E16FE18" w14:textId="77777777"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moduł 9 pojemników małych w górnym rzędzie</w:t>
            </w:r>
          </w:p>
          <w:p w14:paraId="631ECE83" w14:textId="77777777"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 moduł 5 pojemników dużych w dolnym rzędzie </w:t>
            </w:r>
          </w:p>
          <w:p w14:paraId="46FD1286" w14:textId="2FE551BB"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Pojemniki przeźroczyste z możliwością wyciągnięcia każdego z nich. </w:t>
            </w:r>
          </w:p>
        </w:tc>
        <w:tc>
          <w:tcPr>
            <w:tcW w:w="720" w:type="pct"/>
            <w:tcBorders>
              <w:top w:val="single" w:sz="4" w:space="0" w:color="auto"/>
              <w:left w:val="single" w:sz="4" w:space="0" w:color="auto"/>
              <w:bottom w:val="single" w:sz="4" w:space="0" w:color="auto"/>
              <w:right w:val="single" w:sz="4" w:space="0" w:color="auto"/>
            </w:tcBorders>
            <w:vAlign w:val="center"/>
          </w:tcPr>
          <w:p w14:paraId="75BC810F" w14:textId="22A91D92"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BB0093E"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B5F85D7"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A9E3550"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5E4683BE"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3248FF78" w14:textId="25F26A47"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6.24.</w:t>
            </w:r>
          </w:p>
        </w:tc>
        <w:tc>
          <w:tcPr>
            <w:tcW w:w="1461" w:type="pct"/>
            <w:shd w:val="clear" w:color="auto" w:fill="auto"/>
          </w:tcPr>
          <w:p w14:paraId="357D6ED8" w14:textId="0B7D3A1E"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Pojemniki zamocowane w metalowej obudowie chroniącej je z min. 3 stron, tył i boki, obudowa lakierowana w kolorze wózka </w:t>
            </w:r>
          </w:p>
        </w:tc>
        <w:tc>
          <w:tcPr>
            <w:tcW w:w="720" w:type="pct"/>
            <w:tcBorders>
              <w:top w:val="single" w:sz="4" w:space="0" w:color="auto"/>
              <w:left w:val="single" w:sz="4" w:space="0" w:color="auto"/>
              <w:bottom w:val="single" w:sz="4" w:space="0" w:color="auto"/>
              <w:right w:val="single" w:sz="4" w:space="0" w:color="auto"/>
            </w:tcBorders>
            <w:vAlign w:val="center"/>
          </w:tcPr>
          <w:p w14:paraId="28121C8D" w14:textId="4CE03E68"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9DE1D05"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90C33D1"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42C9B17"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37C139C8"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5238E750" w14:textId="18CF025A"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6.25.</w:t>
            </w:r>
          </w:p>
        </w:tc>
        <w:tc>
          <w:tcPr>
            <w:tcW w:w="1461" w:type="pct"/>
            <w:shd w:val="clear" w:color="auto" w:fill="auto"/>
          </w:tcPr>
          <w:p w14:paraId="6C0ED95A" w14:textId="5E2B59CD"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Wyjęcie całego modułu galeryjki bez użycia narzędzi, wózek po wyjęciu pozostaje w pełni funkcjonalny. </w:t>
            </w:r>
          </w:p>
        </w:tc>
        <w:tc>
          <w:tcPr>
            <w:tcW w:w="720" w:type="pct"/>
            <w:tcBorders>
              <w:top w:val="single" w:sz="4" w:space="0" w:color="auto"/>
              <w:left w:val="single" w:sz="4" w:space="0" w:color="auto"/>
              <w:bottom w:val="single" w:sz="4" w:space="0" w:color="auto"/>
              <w:right w:val="single" w:sz="4" w:space="0" w:color="auto"/>
            </w:tcBorders>
            <w:vAlign w:val="center"/>
          </w:tcPr>
          <w:p w14:paraId="10B5441D" w14:textId="51C709DA"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502CE1A"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7A96C73"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9B249AD"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07844260"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0AD26F86" w14:textId="287F087C"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6.26.</w:t>
            </w:r>
          </w:p>
        </w:tc>
        <w:tc>
          <w:tcPr>
            <w:tcW w:w="1461" w:type="pct"/>
            <w:shd w:val="clear" w:color="auto" w:fill="auto"/>
            <w:vAlign w:val="center"/>
          </w:tcPr>
          <w:p w14:paraId="460D0E31" w14:textId="207C6F9E"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Certyfikat ISO 9001 oraz ISO 13485 dla producenta</w:t>
            </w:r>
          </w:p>
        </w:tc>
        <w:tc>
          <w:tcPr>
            <w:tcW w:w="720" w:type="pct"/>
            <w:tcBorders>
              <w:top w:val="single" w:sz="4" w:space="0" w:color="auto"/>
              <w:left w:val="single" w:sz="4" w:space="0" w:color="auto"/>
              <w:bottom w:val="single" w:sz="4" w:space="0" w:color="auto"/>
              <w:right w:val="single" w:sz="4" w:space="0" w:color="auto"/>
            </w:tcBorders>
            <w:vAlign w:val="center"/>
          </w:tcPr>
          <w:p w14:paraId="7DE65593" w14:textId="5BD1C384"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86DD833"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90BD04D"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5430784"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2260C027"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77F3142B" w14:textId="1B3E3CB1" w:rsidR="008021FF" w:rsidRPr="00AE2F2A" w:rsidRDefault="008021FF" w:rsidP="00AE2F2A">
            <w:pPr>
              <w:suppressAutoHyphens w:val="0"/>
              <w:spacing w:line="240" w:lineRule="auto"/>
              <w:jc w:val="center"/>
              <w:rPr>
                <w:rFonts w:eastAsia="Calibri"/>
                <w:bCs/>
                <w:sz w:val="20"/>
                <w:lang w:eastAsia="en-US"/>
              </w:rPr>
            </w:pPr>
            <w:r w:rsidRPr="00AE2F2A">
              <w:rPr>
                <w:rFonts w:eastAsia="Calibri"/>
                <w:bCs/>
                <w:sz w:val="20"/>
                <w:lang w:eastAsia="en-US"/>
              </w:rPr>
              <w:t>6.27.</w:t>
            </w:r>
          </w:p>
        </w:tc>
        <w:tc>
          <w:tcPr>
            <w:tcW w:w="1461" w:type="pct"/>
            <w:shd w:val="clear" w:color="auto" w:fill="auto"/>
          </w:tcPr>
          <w:p w14:paraId="4359B7C6" w14:textId="3012FE0B"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Deklaracja zgodności CE wydana przez producenta</w:t>
            </w:r>
          </w:p>
        </w:tc>
        <w:tc>
          <w:tcPr>
            <w:tcW w:w="720" w:type="pct"/>
            <w:tcBorders>
              <w:top w:val="single" w:sz="4" w:space="0" w:color="auto"/>
              <w:left w:val="single" w:sz="4" w:space="0" w:color="auto"/>
              <w:bottom w:val="single" w:sz="4" w:space="0" w:color="auto"/>
              <w:right w:val="single" w:sz="4" w:space="0" w:color="auto"/>
            </w:tcBorders>
            <w:vAlign w:val="center"/>
          </w:tcPr>
          <w:p w14:paraId="63EBEE09" w14:textId="19467832"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D17B791"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1EA2FE2"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03BD4D5"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950A4" w:rsidRPr="00AE2F2A" w14:paraId="2390524D"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74B86AA9" w14:textId="17F581BB" w:rsidR="008950A4" w:rsidRPr="00AE2F2A" w:rsidRDefault="008F3EEC" w:rsidP="00AE2F2A">
            <w:pPr>
              <w:suppressAutoHyphens w:val="0"/>
              <w:spacing w:line="240" w:lineRule="auto"/>
              <w:jc w:val="center"/>
              <w:rPr>
                <w:rFonts w:eastAsia="Calibri"/>
                <w:bCs/>
                <w:sz w:val="20"/>
                <w:lang w:eastAsia="en-US"/>
              </w:rPr>
            </w:pPr>
            <w:r w:rsidRPr="00AE2F2A">
              <w:rPr>
                <w:rFonts w:eastAsia="Calibri"/>
                <w:bCs/>
                <w:sz w:val="20"/>
                <w:lang w:eastAsia="en-US"/>
              </w:rPr>
              <w:t>6.28.</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1E0D512" w14:textId="32A64F12" w:rsidR="008950A4" w:rsidRPr="00AE2F2A" w:rsidRDefault="008950A4"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tcBorders>
              <w:top w:val="single" w:sz="4" w:space="0" w:color="auto"/>
              <w:left w:val="single" w:sz="4" w:space="0" w:color="auto"/>
              <w:bottom w:val="single" w:sz="4" w:space="0" w:color="auto"/>
              <w:right w:val="single" w:sz="4" w:space="0" w:color="auto"/>
            </w:tcBorders>
            <w:vAlign w:val="center"/>
          </w:tcPr>
          <w:p w14:paraId="095B012A" w14:textId="3134436D" w:rsidR="008950A4" w:rsidRPr="00AE2F2A" w:rsidRDefault="008950A4"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034851C6" w14:textId="77777777" w:rsidR="008950A4" w:rsidRPr="00AE2F2A" w:rsidRDefault="008950A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875BE2C" w14:textId="77777777" w:rsidR="008950A4" w:rsidRPr="00AE2F2A" w:rsidRDefault="008950A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80D5C07" w14:textId="77777777" w:rsidR="008950A4" w:rsidRPr="00AE2F2A" w:rsidRDefault="008950A4" w:rsidP="00AE2F2A">
            <w:pPr>
              <w:suppressAutoHyphens w:val="0"/>
              <w:spacing w:line="240" w:lineRule="auto"/>
              <w:jc w:val="center"/>
              <w:rPr>
                <w:rFonts w:eastAsia="Calibri"/>
                <w:color w:val="000000"/>
                <w:sz w:val="20"/>
                <w:lang w:eastAsia="en-US"/>
              </w:rPr>
            </w:pPr>
          </w:p>
        </w:tc>
      </w:tr>
      <w:tr w:rsidR="008950A4" w:rsidRPr="00AE2F2A" w14:paraId="47CD3231" w14:textId="77777777" w:rsidTr="00F251D3">
        <w:tc>
          <w:tcPr>
            <w:tcW w:w="505" w:type="pct"/>
            <w:tcBorders>
              <w:top w:val="single" w:sz="4" w:space="0" w:color="auto"/>
              <w:left w:val="single" w:sz="4" w:space="0" w:color="auto"/>
              <w:bottom w:val="single" w:sz="4" w:space="0" w:color="auto"/>
              <w:right w:val="single" w:sz="4" w:space="0" w:color="auto"/>
            </w:tcBorders>
            <w:vAlign w:val="center"/>
          </w:tcPr>
          <w:p w14:paraId="72B20F6D" w14:textId="65AF72D5" w:rsidR="008950A4" w:rsidRPr="00AE2F2A" w:rsidRDefault="008F3EEC" w:rsidP="00AE2F2A">
            <w:pPr>
              <w:suppressAutoHyphens w:val="0"/>
              <w:spacing w:line="240" w:lineRule="auto"/>
              <w:jc w:val="center"/>
              <w:rPr>
                <w:rFonts w:eastAsia="Calibri"/>
                <w:bCs/>
                <w:sz w:val="20"/>
                <w:lang w:eastAsia="en-US"/>
              </w:rPr>
            </w:pPr>
            <w:r w:rsidRPr="00AE2F2A">
              <w:rPr>
                <w:rFonts w:eastAsia="Calibri"/>
                <w:bCs/>
                <w:sz w:val="20"/>
                <w:lang w:eastAsia="en-US"/>
              </w:rPr>
              <w:t>6.29.</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406BAAD" w14:textId="3D0B76ED" w:rsidR="008950A4" w:rsidRPr="00AE2F2A" w:rsidRDefault="008950A4"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tcBorders>
              <w:top w:val="single" w:sz="4" w:space="0" w:color="auto"/>
              <w:left w:val="single" w:sz="4" w:space="0" w:color="auto"/>
              <w:bottom w:val="single" w:sz="4" w:space="0" w:color="auto"/>
              <w:right w:val="single" w:sz="4" w:space="0" w:color="auto"/>
            </w:tcBorders>
            <w:vAlign w:val="center"/>
          </w:tcPr>
          <w:p w14:paraId="01345AA4" w14:textId="7BDE4320" w:rsidR="008950A4" w:rsidRPr="00AE2F2A" w:rsidRDefault="008950A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085E63F" w14:textId="77777777" w:rsidR="008950A4" w:rsidRPr="00AE2F2A" w:rsidRDefault="008950A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BDEE038" w14:textId="77777777" w:rsidR="008950A4" w:rsidRPr="00AE2F2A" w:rsidRDefault="008950A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704CA7C5" w14:textId="77777777" w:rsidR="008950A4" w:rsidRPr="00AE2F2A" w:rsidRDefault="008950A4" w:rsidP="00AE2F2A">
            <w:pPr>
              <w:suppressAutoHyphens w:val="0"/>
              <w:spacing w:line="240" w:lineRule="auto"/>
              <w:jc w:val="center"/>
              <w:rPr>
                <w:rFonts w:eastAsia="Calibri"/>
                <w:color w:val="000000"/>
                <w:sz w:val="20"/>
                <w:lang w:eastAsia="en-US"/>
              </w:rPr>
            </w:pPr>
          </w:p>
        </w:tc>
      </w:tr>
      <w:tr w:rsidR="008021FF" w:rsidRPr="00AE2F2A" w14:paraId="07A54E6B" w14:textId="77777777" w:rsidTr="00681749">
        <w:tc>
          <w:tcPr>
            <w:tcW w:w="505" w:type="pct"/>
            <w:tcBorders>
              <w:top w:val="single" w:sz="4" w:space="0" w:color="auto"/>
              <w:left w:val="single" w:sz="4" w:space="0" w:color="auto"/>
              <w:bottom w:val="single" w:sz="4" w:space="0" w:color="auto"/>
              <w:right w:val="single" w:sz="4" w:space="0" w:color="auto"/>
            </w:tcBorders>
            <w:vAlign w:val="center"/>
          </w:tcPr>
          <w:p w14:paraId="260B64EF" w14:textId="5998F422" w:rsidR="008021FF" w:rsidRPr="00AE2F2A" w:rsidRDefault="008021FF" w:rsidP="00AE2F2A">
            <w:pPr>
              <w:suppressAutoHyphens w:val="0"/>
              <w:spacing w:line="240" w:lineRule="auto"/>
              <w:jc w:val="center"/>
              <w:rPr>
                <w:rFonts w:eastAsia="Calibri"/>
                <w:b/>
                <w:sz w:val="20"/>
                <w:lang w:eastAsia="en-US"/>
              </w:rPr>
            </w:pPr>
            <w:r w:rsidRPr="00AE2F2A">
              <w:rPr>
                <w:rFonts w:eastAsia="Calibri"/>
                <w:b/>
                <w:sz w:val="20"/>
                <w:lang w:eastAsia="en-US"/>
              </w:rPr>
              <w:t>7.</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1DE16D59" w14:textId="7C89F760" w:rsidR="008021FF" w:rsidRPr="00AE2F2A" w:rsidRDefault="008021FF" w:rsidP="00AE2F2A">
            <w:pPr>
              <w:suppressAutoHyphens w:val="0"/>
              <w:spacing w:line="240" w:lineRule="auto"/>
              <w:rPr>
                <w:rFonts w:eastAsia="Calibri"/>
                <w:b/>
                <w:color w:val="000000"/>
                <w:sz w:val="20"/>
                <w:lang w:eastAsia="en-US"/>
              </w:rPr>
            </w:pPr>
            <w:r w:rsidRPr="00AE2F2A">
              <w:rPr>
                <w:rFonts w:eastAsia="Calibri"/>
                <w:b/>
                <w:color w:val="000000"/>
                <w:sz w:val="20"/>
                <w:lang w:eastAsia="en-US"/>
              </w:rPr>
              <w:t>Łóżko wielofunkcyjne z napędem elektrycznym</w:t>
            </w:r>
          </w:p>
        </w:tc>
        <w:tc>
          <w:tcPr>
            <w:tcW w:w="922" w:type="pct"/>
            <w:vMerge w:val="restart"/>
            <w:tcBorders>
              <w:top w:val="single" w:sz="4" w:space="0" w:color="auto"/>
              <w:left w:val="single" w:sz="4" w:space="0" w:color="auto"/>
              <w:right w:val="single" w:sz="4" w:space="0" w:color="auto"/>
            </w:tcBorders>
          </w:tcPr>
          <w:p w14:paraId="6C2CA43B" w14:textId="77777777" w:rsidR="008021FF" w:rsidRPr="00AE2F2A" w:rsidRDefault="008021FF" w:rsidP="00AE2F2A">
            <w:pPr>
              <w:suppressAutoHyphens w:val="0"/>
              <w:spacing w:line="240" w:lineRule="auto"/>
              <w:jc w:val="center"/>
              <w:rPr>
                <w:rFonts w:eastAsia="Calibri"/>
                <w:b/>
                <w:color w:val="000000"/>
                <w:sz w:val="20"/>
                <w:lang w:eastAsia="en-US"/>
              </w:rPr>
            </w:pPr>
          </w:p>
        </w:tc>
      </w:tr>
      <w:tr w:rsidR="00140075" w:rsidRPr="00AE2F2A" w14:paraId="05FF5905"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6BBE1065" w14:textId="149CBA7D"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587F55D" w14:textId="5658AA8D" w:rsidR="00140075" w:rsidRPr="00AE2F2A" w:rsidRDefault="00E44F3C" w:rsidP="00AE2F2A">
            <w:pPr>
              <w:suppressAutoHyphens w:val="0"/>
              <w:spacing w:line="240" w:lineRule="auto"/>
              <w:jc w:val="both"/>
              <w:rPr>
                <w:rFonts w:eastAsia="Lucida Sans Unicode"/>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Borders>
              <w:top w:val="single" w:sz="4" w:space="0" w:color="auto"/>
              <w:left w:val="single" w:sz="4" w:space="0" w:color="auto"/>
              <w:bottom w:val="single" w:sz="4" w:space="0" w:color="auto"/>
              <w:right w:val="single" w:sz="4" w:space="0" w:color="auto"/>
            </w:tcBorders>
            <w:vAlign w:val="center"/>
          </w:tcPr>
          <w:p w14:paraId="7BDCE898" w14:textId="438E4F03"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4D3FA24"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33018B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730CB98"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054630F2"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3006BD47" w14:textId="60044D2B"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w:t>
            </w:r>
          </w:p>
        </w:tc>
        <w:tc>
          <w:tcPr>
            <w:tcW w:w="1461" w:type="pct"/>
            <w:shd w:val="clear" w:color="auto" w:fill="auto"/>
          </w:tcPr>
          <w:p w14:paraId="0D9829EF" w14:textId="50D043EB"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Konstrukcja łóżka wykonana z prostokątnych profili ze stali węglowej lakierowanej proszkowo lakierem poliestrowo-epoksydowym, odpornym na uszkodzenia mechaniczne, chemiczne oraz promieniowanie UV. Główna konstrukcja łóżka wykonana z profili o przekroju min. 5x3 cm </w:t>
            </w:r>
            <w:r w:rsidRPr="00AE2F2A">
              <w:rPr>
                <w:rFonts w:eastAsia="Lucida Sans Unicode"/>
                <w:sz w:val="20"/>
              </w:rPr>
              <w:lastRenderedPageBreak/>
              <w:t>gwarantujących stabilność konstrukcji i wysokie obciążenie użytkowe</w:t>
            </w:r>
          </w:p>
        </w:tc>
        <w:tc>
          <w:tcPr>
            <w:tcW w:w="720" w:type="pct"/>
            <w:tcBorders>
              <w:top w:val="single" w:sz="4" w:space="0" w:color="auto"/>
              <w:left w:val="single" w:sz="4" w:space="0" w:color="auto"/>
              <w:bottom w:val="single" w:sz="4" w:space="0" w:color="auto"/>
              <w:right w:val="single" w:sz="4" w:space="0" w:color="auto"/>
            </w:tcBorders>
            <w:vAlign w:val="center"/>
          </w:tcPr>
          <w:p w14:paraId="218D60D6" w14:textId="4579FB35"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47C8AF42"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8F855AF"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9FC0B30"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79054E5A"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70D054BB" w14:textId="7C6B6B36"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7.3.</w:t>
            </w:r>
          </w:p>
        </w:tc>
        <w:tc>
          <w:tcPr>
            <w:tcW w:w="1461" w:type="pct"/>
            <w:shd w:val="clear" w:color="auto" w:fill="auto"/>
          </w:tcPr>
          <w:p w14:paraId="034F7935" w14:textId="60CA7B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Łóżko z ramą wewnętrzną, która ułatwia dostęp do pacjenta jak również schodzenie pacjentów z łóżka (rama łóżka ukryta jest pod segmentami leża).</w:t>
            </w:r>
          </w:p>
        </w:tc>
        <w:tc>
          <w:tcPr>
            <w:tcW w:w="720" w:type="pct"/>
            <w:tcBorders>
              <w:top w:val="single" w:sz="4" w:space="0" w:color="auto"/>
              <w:left w:val="single" w:sz="4" w:space="0" w:color="auto"/>
              <w:bottom w:val="single" w:sz="4" w:space="0" w:color="auto"/>
              <w:right w:val="single" w:sz="4" w:space="0" w:color="auto"/>
            </w:tcBorders>
            <w:vAlign w:val="center"/>
          </w:tcPr>
          <w:p w14:paraId="1AE98FB1" w14:textId="73A70747"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D3A3DF1"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E66F95B"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F78D162"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0B4DD1D"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7A392A65" w14:textId="3508A4B8"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7.4.</w:t>
            </w:r>
          </w:p>
        </w:tc>
        <w:tc>
          <w:tcPr>
            <w:tcW w:w="1461" w:type="pct"/>
            <w:shd w:val="clear" w:color="auto" w:fill="auto"/>
          </w:tcPr>
          <w:p w14:paraId="7E1C4E56" w14:textId="52EF700D"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Łóżko wielofunkcyjne, czterosegmentowe, z czego minimum trzy segmenty są ruchome (segment oparcia pleców, segment uda i podudzia)</w:t>
            </w:r>
          </w:p>
        </w:tc>
        <w:tc>
          <w:tcPr>
            <w:tcW w:w="720" w:type="pct"/>
            <w:tcBorders>
              <w:top w:val="single" w:sz="4" w:space="0" w:color="auto"/>
              <w:left w:val="single" w:sz="4" w:space="0" w:color="auto"/>
              <w:bottom w:val="single" w:sz="4" w:space="0" w:color="auto"/>
              <w:right w:val="single" w:sz="4" w:space="0" w:color="auto"/>
            </w:tcBorders>
            <w:vAlign w:val="center"/>
          </w:tcPr>
          <w:p w14:paraId="1EF63DF1" w14:textId="69CF25A1"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7B3146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C2282B1"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2FCA0E2"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425BED1"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5593614C" w14:textId="44B41C37"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7.5.</w:t>
            </w:r>
          </w:p>
        </w:tc>
        <w:tc>
          <w:tcPr>
            <w:tcW w:w="1461" w:type="pct"/>
            <w:shd w:val="clear" w:color="auto" w:fill="auto"/>
          </w:tcPr>
          <w:p w14:paraId="1208908E" w14:textId="46AA8B2C"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Segmenty wypełnione są panelami z płyty HPL. Leże wyposażone w zabezpieczenie przed przesuwaniem się materaca na boki co najmniej w segmencie oparcia pleców oraz segmencie uda oraz przed przesuwaniem się materaca wzdłuż co najmniej w segmencie nożnym</w:t>
            </w:r>
          </w:p>
        </w:tc>
        <w:tc>
          <w:tcPr>
            <w:tcW w:w="720" w:type="pct"/>
            <w:tcBorders>
              <w:top w:val="single" w:sz="4" w:space="0" w:color="auto"/>
              <w:left w:val="single" w:sz="4" w:space="0" w:color="auto"/>
              <w:bottom w:val="single" w:sz="4" w:space="0" w:color="auto"/>
              <w:right w:val="single" w:sz="4" w:space="0" w:color="auto"/>
            </w:tcBorders>
            <w:vAlign w:val="center"/>
          </w:tcPr>
          <w:p w14:paraId="6D9E594C" w14:textId="4AE36EA0"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ED49DE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DBAE3A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5BCB984"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133B49AB"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571624CD" w14:textId="4C61F041"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7.6.</w:t>
            </w:r>
          </w:p>
        </w:tc>
        <w:tc>
          <w:tcPr>
            <w:tcW w:w="1461" w:type="pct"/>
            <w:shd w:val="clear" w:color="auto" w:fill="auto"/>
          </w:tcPr>
          <w:p w14:paraId="078EB441" w14:textId="17A9F8C5"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Poręcze boczne dzielone wykonane z tworzywa i zabezpieczające pacjenta przed wypadnięciem, na całej długości leża</w:t>
            </w:r>
          </w:p>
        </w:tc>
        <w:tc>
          <w:tcPr>
            <w:tcW w:w="720" w:type="pct"/>
            <w:tcBorders>
              <w:top w:val="single" w:sz="4" w:space="0" w:color="auto"/>
              <w:left w:val="single" w:sz="4" w:space="0" w:color="auto"/>
              <w:bottom w:val="single" w:sz="4" w:space="0" w:color="auto"/>
              <w:right w:val="single" w:sz="4" w:space="0" w:color="auto"/>
            </w:tcBorders>
            <w:vAlign w:val="center"/>
          </w:tcPr>
          <w:p w14:paraId="08A5C4AF" w14:textId="1217C180"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A77215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74740E1"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390C0A4"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16B0E466"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6485E2C9" w14:textId="0D26F806"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7.7.</w:t>
            </w:r>
          </w:p>
        </w:tc>
        <w:tc>
          <w:tcPr>
            <w:tcW w:w="1461" w:type="pct"/>
            <w:shd w:val="clear" w:color="auto" w:fill="auto"/>
          </w:tcPr>
          <w:p w14:paraId="7F5A25A9" w14:textId="6EB9529D"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Poręcze posiadające mechanizm zwalniający ruch przy ich opuszczaniu. </w:t>
            </w:r>
          </w:p>
        </w:tc>
        <w:tc>
          <w:tcPr>
            <w:tcW w:w="720" w:type="pct"/>
            <w:tcBorders>
              <w:top w:val="single" w:sz="4" w:space="0" w:color="auto"/>
              <w:left w:val="single" w:sz="4" w:space="0" w:color="auto"/>
              <w:bottom w:val="single" w:sz="4" w:space="0" w:color="auto"/>
              <w:right w:val="single" w:sz="4" w:space="0" w:color="auto"/>
            </w:tcBorders>
            <w:vAlign w:val="center"/>
          </w:tcPr>
          <w:p w14:paraId="4063D322" w14:textId="34670904"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0A79A3D"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8D4FCA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DEDCBD1"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8B18106"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1B36DDDF" w14:textId="36471102"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7.8.</w:t>
            </w:r>
          </w:p>
        </w:tc>
        <w:tc>
          <w:tcPr>
            <w:tcW w:w="1461" w:type="pct"/>
            <w:shd w:val="clear" w:color="auto" w:fill="auto"/>
          </w:tcPr>
          <w:p w14:paraId="22EA6C0F" w14:textId="56A341F3"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Długość łóżka max. 2200 mm</w:t>
            </w:r>
          </w:p>
        </w:tc>
        <w:tc>
          <w:tcPr>
            <w:tcW w:w="720" w:type="pct"/>
            <w:tcBorders>
              <w:top w:val="single" w:sz="4" w:space="0" w:color="auto"/>
              <w:left w:val="single" w:sz="4" w:space="0" w:color="auto"/>
              <w:bottom w:val="single" w:sz="4" w:space="0" w:color="auto"/>
              <w:right w:val="single" w:sz="4" w:space="0" w:color="auto"/>
            </w:tcBorders>
            <w:vAlign w:val="center"/>
          </w:tcPr>
          <w:p w14:paraId="16405032" w14:textId="6FD1BD29"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C51525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6D1056A"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BC96841"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11752BA1"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3CAF7CF3" w14:textId="70B26969"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7.9.</w:t>
            </w:r>
          </w:p>
        </w:tc>
        <w:tc>
          <w:tcPr>
            <w:tcW w:w="1461" w:type="pct"/>
            <w:shd w:val="clear" w:color="auto" w:fill="auto"/>
          </w:tcPr>
          <w:p w14:paraId="335951D7" w14:textId="5025FD4A"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Szerokość całkowita łóżka mniej niż 1000 mm</w:t>
            </w:r>
          </w:p>
        </w:tc>
        <w:tc>
          <w:tcPr>
            <w:tcW w:w="720" w:type="pct"/>
            <w:tcBorders>
              <w:top w:val="single" w:sz="4" w:space="0" w:color="auto"/>
              <w:left w:val="single" w:sz="4" w:space="0" w:color="auto"/>
              <w:bottom w:val="single" w:sz="4" w:space="0" w:color="auto"/>
              <w:right w:val="single" w:sz="4" w:space="0" w:color="auto"/>
            </w:tcBorders>
            <w:vAlign w:val="center"/>
          </w:tcPr>
          <w:p w14:paraId="04A57D9A" w14:textId="5C52BE83"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BD01DEA"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A1870D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6AE22AD"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3FA78AC5"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57177ECD" w14:textId="06F146AA"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7.10.</w:t>
            </w:r>
          </w:p>
        </w:tc>
        <w:tc>
          <w:tcPr>
            <w:tcW w:w="1461" w:type="pct"/>
            <w:shd w:val="clear" w:color="auto" w:fill="auto"/>
          </w:tcPr>
          <w:p w14:paraId="3B686AF8" w14:textId="5C72DCF1"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Długość x szerokość leża/materaca min. 1950 x 850 mm</w:t>
            </w:r>
          </w:p>
        </w:tc>
        <w:tc>
          <w:tcPr>
            <w:tcW w:w="720" w:type="pct"/>
            <w:tcBorders>
              <w:top w:val="single" w:sz="4" w:space="0" w:color="auto"/>
              <w:left w:val="single" w:sz="4" w:space="0" w:color="auto"/>
              <w:bottom w:val="single" w:sz="4" w:space="0" w:color="auto"/>
              <w:right w:val="single" w:sz="4" w:space="0" w:color="auto"/>
            </w:tcBorders>
            <w:vAlign w:val="center"/>
          </w:tcPr>
          <w:p w14:paraId="2FDC8689" w14:textId="6D6381BA"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A21F27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35F77A7"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07E12E4"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F4CF053"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19838E85" w14:textId="0476EF1F"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7.11.</w:t>
            </w:r>
          </w:p>
        </w:tc>
        <w:tc>
          <w:tcPr>
            <w:tcW w:w="1461" w:type="pct"/>
            <w:shd w:val="clear" w:color="auto" w:fill="auto"/>
          </w:tcPr>
          <w:p w14:paraId="66FF4DD2" w14:textId="3D92FA51"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w:t>
            </w:r>
          </w:p>
        </w:tc>
        <w:tc>
          <w:tcPr>
            <w:tcW w:w="720" w:type="pct"/>
            <w:tcBorders>
              <w:top w:val="single" w:sz="4" w:space="0" w:color="auto"/>
              <w:left w:val="single" w:sz="4" w:space="0" w:color="auto"/>
              <w:bottom w:val="single" w:sz="4" w:space="0" w:color="auto"/>
              <w:right w:val="single" w:sz="4" w:space="0" w:color="auto"/>
            </w:tcBorders>
            <w:vAlign w:val="center"/>
          </w:tcPr>
          <w:p w14:paraId="6B595265" w14:textId="1D74AA1E"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CBAD61D"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6B50642"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9BDBEC8"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4605EE72"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35AC68AF" w14:textId="212A6401"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7.12.</w:t>
            </w:r>
          </w:p>
        </w:tc>
        <w:tc>
          <w:tcPr>
            <w:tcW w:w="1461" w:type="pct"/>
            <w:shd w:val="clear" w:color="auto" w:fill="auto"/>
          </w:tcPr>
          <w:p w14:paraId="4A99DD6D"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Funkcje podstawowe łóżka dostępne na pilocie przewodowym:</w:t>
            </w:r>
          </w:p>
          <w:p w14:paraId="0BD07CF0"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regulacja wysokości</w:t>
            </w:r>
          </w:p>
          <w:p w14:paraId="5855AA99"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regulacja segmentu oparcia pleców</w:t>
            </w:r>
          </w:p>
          <w:p w14:paraId="697E9E40"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regulacja segmentu uda</w:t>
            </w:r>
          </w:p>
          <w:p w14:paraId="3989E1F4"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Funkcje specjalne dostępne na pilocie przewodowym: </w:t>
            </w:r>
          </w:p>
          <w:p w14:paraId="79AE2C46"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lastRenderedPageBreak/>
              <w:t xml:space="preserve">- funkcja </w:t>
            </w:r>
            <w:proofErr w:type="spellStart"/>
            <w:r w:rsidRPr="00AE2F2A">
              <w:rPr>
                <w:rFonts w:eastAsia="Lucida Sans Unicode"/>
                <w:sz w:val="20"/>
              </w:rPr>
              <w:t>autokontur</w:t>
            </w:r>
            <w:proofErr w:type="spellEnd"/>
            <w:r w:rsidRPr="00AE2F2A">
              <w:rPr>
                <w:rFonts w:eastAsia="Lucida Sans Unicode"/>
                <w:sz w:val="20"/>
              </w:rPr>
              <w:t xml:space="preserve">, jednoczesna regulacja segmentów oparcia pleców i ud uzyskiwana przy pomocy jednego przycisku </w:t>
            </w:r>
          </w:p>
          <w:p w14:paraId="29E56315"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 regulacja przechyłów wzdłużnych do pozycji </w:t>
            </w:r>
            <w:proofErr w:type="spellStart"/>
            <w:r w:rsidRPr="00AE2F2A">
              <w:rPr>
                <w:rFonts w:eastAsia="Lucida Sans Unicode"/>
                <w:sz w:val="20"/>
              </w:rPr>
              <w:t>Trendelenburga</w:t>
            </w:r>
            <w:proofErr w:type="spellEnd"/>
            <w:r w:rsidRPr="00AE2F2A">
              <w:rPr>
                <w:rFonts w:eastAsia="Lucida Sans Unicode"/>
                <w:sz w:val="20"/>
              </w:rPr>
              <w:t xml:space="preserve"> i anty-</w:t>
            </w:r>
            <w:proofErr w:type="spellStart"/>
            <w:r w:rsidRPr="00AE2F2A">
              <w:rPr>
                <w:rFonts w:eastAsia="Lucida Sans Unicode"/>
                <w:sz w:val="20"/>
              </w:rPr>
              <w:t>Trendelenburga</w:t>
            </w:r>
            <w:proofErr w:type="spellEnd"/>
          </w:p>
          <w:p w14:paraId="6016D499"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ustawienie łóżka w pozycji krzesła kardiologicznego realizowane przy pomocy jednego przycisku</w:t>
            </w:r>
          </w:p>
          <w:p w14:paraId="66E6E5B8"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ustawienie łóżka w pozycji Fowlera (dopuszczalne poprzez selekcję kilku ruchów)</w:t>
            </w:r>
          </w:p>
          <w:p w14:paraId="4307B283"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funkcja wspomagająca pacjenta przy siadaniu i wstawaniu z łóżka, która dobiera parametry wysokości leża oraz nachylenia oparcia pleców dogodne dla pacjenta- realizowana przy pomocy jednego przycisku</w:t>
            </w:r>
          </w:p>
          <w:p w14:paraId="3238D4D2" w14:textId="1958304C"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funkcja oświetlenia nocnego- lampka podświetlająca podłogę łóżka</w:t>
            </w:r>
          </w:p>
        </w:tc>
        <w:tc>
          <w:tcPr>
            <w:tcW w:w="720" w:type="pct"/>
            <w:tcBorders>
              <w:top w:val="single" w:sz="4" w:space="0" w:color="auto"/>
              <w:left w:val="single" w:sz="4" w:space="0" w:color="auto"/>
              <w:bottom w:val="single" w:sz="4" w:space="0" w:color="auto"/>
              <w:right w:val="single" w:sz="4" w:space="0" w:color="auto"/>
            </w:tcBorders>
            <w:vAlign w:val="center"/>
          </w:tcPr>
          <w:p w14:paraId="49494E8F" w14:textId="1FAF09F5"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1C57AEB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AD6C2D3"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BFD0DC4"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A4ED85F"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6C9967E0" w14:textId="70F239EA"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7.13.</w:t>
            </w:r>
          </w:p>
        </w:tc>
        <w:tc>
          <w:tcPr>
            <w:tcW w:w="1461" w:type="pct"/>
            <w:shd w:val="clear" w:color="auto" w:fill="auto"/>
          </w:tcPr>
          <w:p w14:paraId="5432DBC2" w14:textId="67418BE1"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Pilot wyposażony w blokadę w postaci kluczyka umożliwiający blokowanie funkcji sterujących przez personel</w:t>
            </w:r>
          </w:p>
        </w:tc>
        <w:tc>
          <w:tcPr>
            <w:tcW w:w="720" w:type="pct"/>
            <w:tcBorders>
              <w:top w:val="single" w:sz="4" w:space="0" w:color="auto"/>
              <w:left w:val="single" w:sz="4" w:space="0" w:color="auto"/>
              <w:bottom w:val="single" w:sz="4" w:space="0" w:color="auto"/>
              <w:right w:val="single" w:sz="4" w:space="0" w:color="auto"/>
            </w:tcBorders>
            <w:vAlign w:val="center"/>
          </w:tcPr>
          <w:p w14:paraId="3E258428" w14:textId="191DB34E"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04BD4D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830FB92"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A2FE41C"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3DCA947F"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2DCF71F4" w14:textId="6AE24EEE"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7.14.</w:t>
            </w:r>
          </w:p>
        </w:tc>
        <w:tc>
          <w:tcPr>
            <w:tcW w:w="1461" w:type="pct"/>
            <w:shd w:val="clear" w:color="auto" w:fill="auto"/>
            <w:vAlign w:val="center"/>
          </w:tcPr>
          <w:p w14:paraId="0A537563" w14:textId="58A02063"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Diody sygnalizujące umieszczone na pilocie pokazujące stan naładowania baterii</w:t>
            </w:r>
          </w:p>
        </w:tc>
        <w:tc>
          <w:tcPr>
            <w:tcW w:w="720" w:type="pct"/>
            <w:tcBorders>
              <w:top w:val="single" w:sz="4" w:space="0" w:color="auto"/>
              <w:left w:val="single" w:sz="4" w:space="0" w:color="auto"/>
              <w:bottom w:val="single" w:sz="4" w:space="0" w:color="auto"/>
              <w:right w:val="single" w:sz="4" w:space="0" w:color="auto"/>
            </w:tcBorders>
            <w:vAlign w:val="center"/>
          </w:tcPr>
          <w:p w14:paraId="3ECAFEFA" w14:textId="23746CC3"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CA49683"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12EE354"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ED3C8C9"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6C9A5CA"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0544FD58" w14:textId="0AC5BC9B"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7.15.</w:t>
            </w:r>
          </w:p>
        </w:tc>
        <w:tc>
          <w:tcPr>
            <w:tcW w:w="1461" w:type="pct"/>
            <w:shd w:val="clear" w:color="auto" w:fill="auto"/>
          </w:tcPr>
          <w:p w14:paraId="42B7C87A" w14:textId="1207542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Wysokość minimalna leża mierzona od podłoża do górnej płaszczyzny segmentów leża bez materaca maks. 390 mm</w:t>
            </w:r>
          </w:p>
        </w:tc>
        <w:tc>
          <w:tcPr>
            <w:tcW w:w="720" w:type="pct"/>
            <w:tcBorders>
              <w:top w:val="single" w:sz="4" w:space="0" w:color="auto"/>
              <w:left w:val="single" w:sz="4" w:space="0" w:color="auto"/>
              <w:bottom w:val="single" w:sz="4" w:space="0" w:color="auto"/>
              <w:right w:val="single" w:sz="4" w:space="0" w:color="auto"/>
            </w:tcBorders>
            <w:vAlign w:val="center"/>
          </w:tcPr>
          <w:p w14:paraId="1F92C0F0" w14:textId="447D3BDF"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C006C7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74DCA54"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E57BBBB"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05CEC0B7"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20E9FA58" w14:textId="28C4D876"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7.16.</w:t>
            </w:r>
          </w:p>
        </w:tc>
        <w:tc>
          <w:tcPr>
            <w:tcW w:w="1461" w:type="pct"/>
            <w:shd w:val="clear" w:color="auto" w:fill="auto"/>
          </w:tcPr>
          <w:p w14:paraId="4B35D224" w14:textId="3E341C02"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Wysokość maksymalna leża mierzona od podłoża do górnej płaszczyzny segmentów leża bez materaca min. 835 mm</w:t>
            </w:r>
          </w:p>
        </w:tc>
        <w:tc>
          <w:tcPr>
            <w:tcW w:w="720" w:type="pct"/>
            <w:tcBorders>
              <w:top w:val="single" w:sz="4" w:space="0" w:color="auto"/>
              <w:left w:val="single" w:sz="4" w:space="0" w:color="auto"/>
              <w:bottom w:val="single" w:sz="4" w:space="0" w:color="auto"/>
              <w:right w:val="single" w:sz="4" w:space="0" w:color="auto"/>
            </w:tcBorders>
            <w:vAlign w:val="center"/>
          </w:tcPr>
          <w:p w14:paraId="6ACB968D" w14:textId="136EBB59"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F5B9982"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81CD47D"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5108518"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C6BAE0F"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67C3DB89" w14:textId="78BE37DC"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7.17.</w:t>
            </w:r>
          </w:p>
        </w:tc>
        <w:tc>
          <w:tcPr>
            <w:tcW w:w="1461" w:type="pct"/>
            <w:shd w:val="clear" w:color="auto" w:fill="auto"/>
          </w:tcPr>
          <w:p w14:paraId="5FC9F34E" w14:textId="70234946"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Regulacja elektryczna kąta nachylenia segmentu oparcia pleców w stosunku do poziomu ramy leża w zakresie do min. 70°</w:t>
            </w:r>
          </w:p>
        </w:tc>
        <w:tc>
          <w:tcPr>
            <w:tcW w:w="720" w:type="pct"/>
            <w:tcBorders>
              <w:top w:val="single" w:sz="4" w:space="0" w:color="auto"/>
              <w:left w:val="single" w:sz="4" w:space="0" w:color="auto"/>
              <w:bottom w:val="single" w:sz="4" w:space="0" w:color="auto"/>
              <w:right w:val="single" w:sz="4" w:space="0" w:color="auto"/>
            </w:tcBorders>
            <w:vAlign w:val="center"/>
          </w:tcPr>
          <w:p w14:paraId="6187DDB0" w14:textId="1A15F6F0"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450876C"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06815F3"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41ECB58"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36641B6"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3A014D0B" w14:textId="02700384"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7.18.</w:t>
            </w:r>
          </w:p>
        </w:tc>
        <w:tc>
          <w:tcPr>
            <w:tcW w:w="1461" w:type="pct"/>
            <w:shd w:val="clear" w:color="auto" w:fill="auto"/>
          </w:tcPr>
          <w:p w14:paraId="5EF55F6F" w14:textId="14BEE663"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Autoregresja oparcia pleców min. 110 mm</w:t>
            </w:r>
          </w:p>
        </w:tc>
        <w:tc>
          <w:tcPr>
            <w:tcW w:w="720" w:type="pct"/>
            <w:tcBorders>
              <w:top w:val="single" w:sz="4" w:space="0" w:color="auto"/>
              <w:left w:val="single" w:sz="4" w:space="0" w:color="auto"/>
              <w:bottom w:val="single" w:sz="4" w:space="0" w:color="auto"/>
              <w:right w:val="single" w:sz="4" w:space="0" w:color="auto"/>
            </w:tcBorders>
            <w:vAlign w:val="center"/>
          </w:tcPr>
          <w:p w14:paraId="065B0742" w14:textId="57AF121A"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D3231F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9B3930B"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91CDD65"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68A9667B"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24F3AAAD" w14:textId="3A7BEF91"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7.19.</w:t>
            </w:r>
          </w:p>
        </w:tc>
        <w:tc>
          <w:tcPr>
            <w:tcW w:w="1461" w:type="pct"/>
            <w:shd w:val="clear" w:color="auto" w:fill="auto"/>
          </w:tcPr>
          <w:p w14:paraId="32E7743B" w14:textId="7A99236D"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Regulacja elektryczna kąta nachylenia segmentu ud w stosunku do poziomu ramy leża min. 44°</w:t>
            </w:r>
          </w:p>
        </w:tc>
        <w:tc>
          <w:tcPr>
            <w:tcW w:w="720" w:type="pct"/>
            <w:tcBorders>
              <w:top w:val="single" w:sz="4" w:space="0" w:color="auto"/>
              <w:left w:val="single" w:sz="4" w:space="0" w:color="auto"/>
              <w:bottom w:val="single" w:sz="4" w:space="0" w:color="auto"/>
              <w:right w:val="single" w:sz="4" w:space="0" w:color="auto"/>
            </w:tcBorders>
            <w:vAlign w:val="center"/>
          </w:tcPr>
          <w:p w14:paraId="7462DCEA" w14:textId="72566322"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FC1E2EA"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C2ADFAF"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3D40AA7"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FCFFF3C"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45CD7744" w14:textId="5DAA5A67"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7.20.</w:t>
            </w:r>
          </w:p>
        </w:tc>
        <w:tc>
          <w:tcPr>
            <w:tcW w:w="1461" w:type="pct"/>
            <w:shd w:val="clear" w:color="auto" w:fill="auto"/>
          </w:tcPr>
          <w:p w14:paraId="76654BD5" w14:textId="5FF1070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Regulacja segmentem podudzia przy pomocy listwy zębatej, zapadkowej w zakresie min. 20°</w:t>
            </w:r>
          </w:p>
        </w:tc>
        <w:tc>
          <w:tcPr>
            <w:tcW w:w="720" w:type="pct"/>
            <w:tcBorders>
              <w:top w:val="single" w:sz="4" w:space="0" w:color="auto"/>
              <w:left w:val="single" w:sz="4" w:space="0" w:color="auto"/>
              <w:bottom w:val="single" w:sz="4" w:space="0" w:color="auto"/>
              <w:right w:val="single" w:sz="4" w:space="0" w:color="auto"/>
            </w:tcBorders>
            <w:vAlign w:val="center"/>
          </w:tcPr>
          <w:p w14:paraId="271B2C4E" w14:textId="7725FA92"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87F84FA"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F1D4017"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03080F5"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17D07A33"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597F7E88" w14:textId="59D383E3"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7.21.</w:t>
            </w:r>
          </w:p>
        </w:tc>
        <w:tc>
          <w:tcPr>
            <w:tcW w:w="1461" w:type="pct"/>
            <w:shd w:val="clear" w:color="auto" w:fill="auto"/>
          </w:tcPr>
          <w:p w14:paraId="0B260A2A" w14:textId="3CA79041"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Regulacja elektryczna pozycji </w:t>
            </w:r>
            <w:proofErr w:type="spellStart"/>
            <w:r w:rsidRPr="00AE2F2A">
              <w:rPr>
                <w:rFonts w:eastAsia="Lucida Sans Unicode"/>
                <w:sz w:val="20"/>
              </w:rPr>
              <w:t>Trendelenburga</w:t>
            </w:r>
            <w:proofErr w:type="spellEnd"/>
            <w:r w:rsidRPr="00AE2F2A">
              <w:rPr>
                <w:rFonts w:eastAsia="Lucida Sans Unicode"/>
                <w:sz w:val="20"/>
              </w:rPr>
              <w:t xml:space="preserve"> i anty-</w:t>
            </w:r>
            <w:proofErr w:type="spellStart"/>
            <w:r w:rsidRPr="00AE2F2A">
              <w:rPr>
                <w:rFonts w:eastAsia="Lucida Sans Unicode"/>
                <w:sz w:val="20"/>
              </w:rPr>
              <w:t>Trendelenburga</w:t>
            </w:r>
            <w:proofErr w:type="spellEnd"/>
            <w:r w:rsidRPr="00AE2F2A">
              <w:rPr>
                <w:rFonts w:eastAsia="Lucida Sans Unicode"/>
                <w:sz w:val="20"/>
              </w:rPr>
              <w:t xml:space="preserve"> w zakresie min. 14° obustronnie</w:t>
            </w:r>
          </w:p>
        </w:tc>
        <w:tc>
          <w:tcPr>
            <w:tcW w:w="720" w:type="pct"/>
            <w:tcBorders>
              <w:top w:val="single" w:sz="4" w:space="0" w:color="auto"/>
              <w:left w:val="single" w:sz="4" w:space="0" w:color="auto"/>
              <w:bottom w:val="single" w:sz="4" w:space="0" w:color="auto"/>
              <w:right w:val="single" w:sz="4" w:space="0" w:color="auto"/>
            </w:tcBorders>
            <w:vAlign w:val="center"/>
          </w:tcPr>
          <w:p w14:paraId="4D60B02B" w14:textId="070AB08C"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1534355"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24AC1F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8FFC90B"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355731E2"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33ECA9C8" w14:textId="5E1D497F"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7.22.</w:t>
            </w:r>
          </w:p>
        </w:tc>
        <w:tc>
          <w:tcPr>
            <w:tcW w:w="1461" w:type="pct"/>
            <w:shd w:val="clear" w:color="auto" w:fill="auto"/>
          </w:tcPr>
          <w:p w14:paraId="193A1A6D" w14:textId="0355D8FF"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Szczyty wykonane z tworzywa sztucznego.  wyjmowane z wklejką kolorystyczną  – kolor wklejki </w:t>
            </w:r>
            <w:r w:rsidRPr="00AE2F2A">
              <w:rPr>
                <w:rFonts w:eastAsia="Lucida Sans Unicode"/>
                <w:sz w:val="20"/>
              </w:rPr>
              <w:lastRenderedPageBreak/>
              <w:t xml:space="preserve">do wyboru. Szczyty szybko i łatwo  </w:t>
            </w:r>
            <w:proofErr w:type="spellStart"/>
            <w:r w:rsidRPr="00AE2F2A">
              <w:rPr>
                <w:rFonts w:eastAsia="Lucida Sans Unicode"/>
                <w:sz w:val="20"/>
              </w:rPr>
              <w:t>demontowalne</w:t>
            </w:r>
            <w:proofErr w:type="spellEnd"/>
            <w:r w:rsidRPr="00AE2F2A">
              <w:rPr>
                <w:rFonts w:eastAsia="Lucida Sans Unicode"/>
                <w:sz w:val="20"/>
              </w:rPr>
              <w:t xml:space="preserve"> do reanimacji bez konieczności użycia narzędzi oraz konieczności zwalniania blokad</w:t>
            </w:r>
          </w:p>
        </w:tc>
        <w:tc>
          <w:tcPr>
            <w:tcW w:w="720" w:type="pct"/>
            <w:tcBorders>
              <w:top w:val="single" w:sz="4" w:space="0" w:color="auto"/>
              <w:left w:val="single" w:sz="4" w:space="0" w:color="auto"/>
              <w:bottom w:val="single" w:sz="4" w:space="0" w:color="auto"/>
              <w:right w:val="single" w:sz="4" w:space="0" w:color="auto"/>
            </w:tcBorders>
            <w:vAlign w:val="center"/>
          </w:tcPr>
          <w:p w14:paraId="651486FC" w14:textId="4023A7ED"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5F8B6503"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1AEFA69"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0C94B36"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4C3B3E33"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6D217EB8" w14:textId="1964DB20"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7.23.</w:t>
            </w:r>
          </w:p>
        </w:tc>
        <w:tc>
          <w:tcPr>
            <w:tcW w:w="1461" w:type="pct"/>
            <w:shd w:val="clear" w:color="auto" w:fill="auto"/>
          </w:tcPr>
          <w:p w14:paraId="39074DF5" w14:textId="0F7257C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Wbudowane zasilanie awaryjne (bateria) pozwalająca na wykonanie ruchów łóżka w przypadku przejazdu łóżkiem bądź zaniku zasilania sieciowego</w:t>
            </w:r>
          </w:p>
        </w:tc>
        <w:tc>
          <w:tcPr>
            <w:tcW w:w="720" w:type="pct"/>
            <w:tcBorders>
              <w:top w:val="single" w:sz="4" w:space="0" w:color="auto"/>
              <w:left w:val="single" w:sz="4" w:space="0" w:color="auto"/>
              <w:bottom w:val="single" w:sz="4" w:space="0" w:color="auto"/>
              <w:right w:val="single" w:sz="4" w:space="0" w:color="auto"/>
            </w:tcBorders>
            <w:vAlign w:val="center"/>
          </w:tcPr>
          <w:p w14:paraId="6846863F" w14:textId="32EE0A5D"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498FB58"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BEF64B8"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9F7A32A"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7C4BEE23"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17CE105C" w14:textId="68B099ED"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7.24.</w:t>
            </w:r>
          </w:p>
        </w:tc>
        <w:tc>
          <w:tcPr>
            <w:tcW w:w="1461" w:type="pct"/>
            <w:shd w:val="clear" w:color="auto" w:fill="auto"/>
          </w:tcPr>
          <w:p w14:paraId="57564721" w14:textId="309E160E"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Podstawa wyposażona w cztery koła o średnicy min. 150 mm. Każde koło posiadające blokadę jazdy i obrotu.</w:t>
            </w:r>
          </w:p>
        </w:tc>
        <w:tc>
          <w:tcPr>
            <w:tcW w:w="720" w:type="pct"/>
            <w:tcBorders>
              <w:top w:val="single" w:sz="4" w:space="0" w:color="auto"/>
              <w:left w:val="single" w:sz="4" w:space="0" w:color="auto"/>
              <w:bottom w:val="single" w:sz="4" w:space="0" w:color="auto"/>
              <w:right w:val="single" w:sz="4" w:space="0" w:color="auto"/>
            </w:tcBorders>
            <w:vAlign w:val="center"/>
          </w:tcPr>
          <w:p w14:paraId="23F38F30" w14:textId="71104E66"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1C8E1E1"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28E4C7B"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818D90F"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51DD7F64"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07FB9ED1" w14:textId="3C8C0446"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7.25.</w:t>
            </w:r>
          </w:p>
        </w:tc>
        <w:tc>
          <w:tcPr>
            <w:tcW w:w="1461" w:type="pct"/>
            <w:shd w:val="clear" w:color="auto" w:fill="auto"/>
          </w:tcPr>
          <w:p w14:paraId="5B087331" w14:textId="3BC0E9BC"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Dopuszczalne bezpieczne obciążenie min. 250 kg</w:t>
            </w:r>
          </w:p>
        </w:tc>
        <w:tc>
          <w:tcPr>
            <w:tcW w:w="720" w:type="pct"/>
            <w:tcBorders>
              <w:top w:val="single" w:sz="4" w:space="0" w:color="auto"/>
              <w:left w:val="single" w:sz="4" w:space="0" w:color="auto"/>
              <w:bottom w:val="single" w:sz="4" w:space="0" w:color="auto"/>
              <w:right w:val="single" w:sz="4" w:space="0" w:color="auto"/>
            </w:tcBorders>
            <w:vAlign w:val="center"/>
          </w:tcPr>
          <w:p w14:paraId="6E3812A3" w14:textId="199C9D3D"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82FF05F"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22561C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F24CD1C"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16BDC700"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08EDD8DA" w14:textId="4D0FEC5B"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7.26.</w:t>
            </w:r>
          </w:p>
        </w:tc>
        <w:tc>
          <w:tcPr>
            <w:tcW w:w="1461" w:type="pct"/>
            <w:shd w:val="clear" w:color="auto" w:fill="auto"/>
          </w:tcPr>
          <w:p w14:paraId="27A4E86E" w14:textId="72D3922F"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Zasilanie elektryczne 220-240V; 60 </w:t>
            </w:r>
            <w:proofErr w:type="spellStart"/>
            <w:r w:rsidRPr="00AE2F2A">
              <w:rPr>
                <w:rFonts w:eastAsia="Lucida Sans Unicode"/>
                <w:sz w:val="20"/>
              </w:rPr>
              <w:t>Hz</w:t>
            </w:r>
            <w:proofErr w:type="spellEnd"/>
            <w:r w:rsidRPr="00AE2F2A">
              <w:rPr>
                <w:rFonts w:eastAsia="Lucida Sans Unicode"/>
                <w:sz w:val="20"/>
              </w:rPr>
              <w:t>/ 50 Hz</w:t>
            </w:r>
          </w:p>
        </w:tc>
        <w:tc>
          <w:tcPr>
            <w:tcW w:w="720" w:type="pct"/>
            <w:tcBorders>
              <w:top w:val="single" w:sz="4" w:space="0" w:color="auto"/>
              <w:left w:val="single" w:sz="4" w:space="0" w:color="auto"/>
              <w:bottom w:val="single" w:sz="4" w:space="0" w:color="auto"/>
              <w:right w:val="single" w:sz="4" w:space="0" w:color="auto"/>
            </w:tcBorders>
            <w:vAlign w:val="center"/>
          </w:tcPr>
          <w:p w14:paraId="7C759781" w14:textId="2848DC24"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6421E02"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1860D2A"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EB3E750"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29014D34"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098803CD" w14:textId="10881F45"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7.27.</w:t>
            </w:r>
          </w:p>
        </w:tc>
        <w:tc>
          <w:tcPr>
            <w:tcW w:w="1461" w:type="pct"/>
            <w:shd w:val="clear" w:color="auto" w:fill="auto"/>
          </w:tcPr>
          <w:p w14:paraId="399BFA74"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Wyposażenie:</w:t>
            </w:r>
          </w:p>
          <w:p w14:paraId="420676CF" w14:textId="2FE404D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wieszak kroplówki</w:t>
            </w:r>
          </w:p>
        </w:tc>
        <w:tc>
          <w:tcPr>
            <w:tcW w:w="720" w:type="pct"/>
            <w:tcBorders>
              <w:top w:val="single" w:sz="4" w:space="0" w:color="auto"/>
              <w:left w:val="single" w:sz="4" w:space="0" w:color="auto"/>
              <w:bottom w:val="single" w:sz="4" w:space="0" w:color="auto"/>
              <w:right w:val="single" w:sz="4" w:space="0" w:color="auto"/>
            </w:tcBorders>
            <w:vAlign w:val="center"/>
          </w:tcPr>
          <w:p w14:paraId="0D08CAE7" w14:textId="0E3226A6"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55CC262"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299E17F"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46CB24F"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3E5D5E4E"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31FB88D3" w14:textId="65D2F655"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7.28.</w:t>
            </w:r>
          </w:p>
        </w:tc>
        <w:tc>
          <w:tcPr>
            <w:tcW w:w="1461" w:type="pct"/>
            <w:shd w:val="clear" w:color="auto" w:fill="auto"/>
          </w:tcPr>
          <w:p w14:paraId="599A77A2"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Materac przeciwodleżynowy pasywny na łóżko o następujących cechach (po 1 sztuce na łóżko):</w:t>
            </w:r>
          </w:p>
          <w:p w14:paraId="15EC5F4A"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Wymiar dostosowany do wymiarów leża</w:t>
            </w:r>
          </w:p>
          <w:p w14:paraId="281060C4"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Dostosowany dla pacjentów o wadze do min. 180 kg</w:t>
            </w:r>
          </w:p>
          <w:p w14:paraId="175D129A"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Wkład – pianka</w:t>
            </w:r>
          </w:p>
          <w:p w14:paraId="689F57CA"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Pianka przeciwodleżynowa typu „</w:t>
            </w:r>
            <w:proofErr w:type="spellStart"/>
            <w:r w:rsidRPr="00AE2F2A">
              <w:rPr>
                <w:rFonts w:eastAsia="Lucida Sans Unicode"/>
                <w:sz w:val="20"/>
              </w:rPr>
              <w:t>gofer</w:t>
            </w:r>
            <w:proofErr w:type="spellEnd"/>
            <w:r w:rsidRPr="00AE2F2A">
              <w:rPr>
                <w:rFonts w:eastAsia="Lucida Sans Unicode"/>
                <w:sz w:val="20"/>
              </w:rPr>
              <w:t>” o gęstości co najmniej 35 kg/m3</w:t>
            </w:r>
          </w:p>
          <w:p w14:paraId="43F7C2EA"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 </w:t>
            </w:r>
            <w:proofErr w:type="spellStart"/>
            <w:r w:rsidRPr="00AE2F2A">
              <w:rPr>
                <w:rFonts w:eastAsia="Lucida Sans Unicode"/>
                <w:sz w:val="20"/>
              </w:rPr>
              <w:t>Bezfreonowa</w:t>
            </w:r>
            <w:proofErr w:type="spellEnd"/>
            <w:r w:rsidRPr="00AE2F2A">
              <w:rPr>
                <w:rFonts w:eastAsia="Lucida Sans Unicode"/>
                <w:sz w:val="20"/>
              </w:rPr>
              <w:t xml:space="preserve">, nietoksyczna – nie zawierająca </w:t>
            </w:r>
            <w:proofErr w:type="spellStart"/>
            <w:r w:rsidRPr="00AE2F2A">
              <w:rPr>
                <w:rFonts w:eastAsia="Lucida Sans Unicode"/>
                <w:sz w:val="20"/>
              </w:rPr>
              <w:t>dimetylofumaranu</w:t>
            </w:r>
            <w:proofErr w:type="spellEnd"/>
          </w:p>
          <w:p w14:paraId="12FD5F61"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Wykonana z materiałów antyalergicznych,</w:t>
            </w:r>
          </w:p>
          <w:p w14:paraId="1D40D3F2"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Pokrowiec materaca – składający się z 2 warstw: dzianiny wykonanej w 100% z bielonego poliestru oraz warstwy poliuretanu – gęstość materiału 150 +/-5% g/m2</w:t>
            </w:r>
          </w:p>
          <w:p w14:paraId="5B0FBE3C"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Wodoszczelny, nieprzepuszczalny dla zabrudzeń i zanieczyszczeń ciekłych (wydaliny, wydzieliny)</w:t>
            </w:r>
          </w:p>
          <w:p w14:paraId="0601DD0A"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Oddychający, paroprzepuszczalny, przepuszczający powietrze</w:t>
            </w:r>
          </w:p>
          <w:p w14:paraId="108988ED"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 Przepuszczalność powietrza nie gorsza niż 1000g/m2/24h </w:t>
            </w:r>
          </w:p>
          <w:p w14:paraId="075699BC"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Pokrowiec rozpinany zabezpieczony przed przenikaniem zanieczyszczeń listwą.</w:t>
            </w:r>
          </w:p>
          <w:p w14:paraId="2054662A"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Materiał pokryty powłoką  o właściwościach antybakteryjnych  i przeciwgrzybicznych – odporny na przenikani mikroorganizmów</w:t>
            </w:r>
          </w:p>
          <w:p w14:paraId="60E01AD2"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lastRenderedPageBreak/>
              <w:t>- Odporny na wszystkie środki dezynfekcyjne nie zawierające chloru</w:t>
            </w:r>
          </w:p>
          <w:p w14:paraId="1071C1A9"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Pranie w temp. do 95°C</w:t>
            </w:r>
          </w:p>
          <w:p w14:paraId="771F1BED"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Odporny na dezynfekcję termiczną , parową w 105°C i prasowanie do 110°C</w:t>
            </w:r>
          </w:p>
          <w:p w14:paraId="7F7F4163"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 Pozytywne badanie na niepalność materiału </w:t>
            </w:r>
          </w:p>
          <w:p w14:paraId="4FFC818E"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 Certyfikat </w:t>
            </w:r>
            <w:proofErr w:type="spellStart"/>
            <w:r w:rsidRPr="00AE2F2A">
              <w:rPr>
                <w:rFonts w:eastAsia="Lucida Sans Unicode"/>
                <w:sz w:val="20"/>
              </w:rPr>
              <w:t>Oeko</w:t>
            </w:r>
            <w:proofErr w:type="spellEnd"/>
            <w:r w:rsidRPr="00AE2F2A">
              <w:rPr>
                <w:rFonts w:eastAsia="Lucida Sans Unicode"/>
                <w:sz w:val="20"/>
              </w:rPr>
              <w:t xml:space="preserve">-Tex Standard 100 </w:t>
            </w:r>
          </w:p>
          <w:p w14:paraId="2502F18A"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xml:space="preserve">- Raport z badań wyznaczający odporność pokrowca materaca na przenikanie bakterii na mokro - wydane przez uprawiony podmiot </w:t>
            </w:r>
          </w:p>
          <w:p w14:paraId="7CF90383" w14:textId="77777777"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Świadectwo jakości zdrowotnej PZH</w:t>
            </w:r>
          </w:p>
          <w:p w14:paraId="19BCE4B1" w14:textId="7808A442"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 Deklaracja zgodności CE</w:t>
            </w:r>
          </w:p>
        </w:tc>
        <w:tc>
          <w:tcPr>
            <w:tcW w:w="720" w:type="pct"/>
            <w:tcBorders>
              <w:top w:val="single" w:sz="4" w:space="0" w:color="auto"/>
              <w:left w:val="single" w:sz="4" w:space="0" w:color="auto"/>
              <w:bottom w:val="single" w:sz="4" w:space="0" w:color="auto"/>
              <w:right w:val="single" w:sz="4" w:space="0" w:color="auto"/>
            </w:tcBorders>
            <w:vAlign w:val="center"/>
          </w:tcPr>
          <w:p w14:paraId="7E9E0C33" w14:textId="3501726A"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1046FFAF"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ECB997F"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3CC441A"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0A890701"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1EF7AD68" w14:textId="335F1937"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7.29.</w:t>
            </w:r>
          </w:p>
        </w:tc>
        <w:tc>
          <w:tcPr>
            <w:tcW w:w="1461" w:type="pct"/>
            <w:shd w:val="clear" w:color="auto" w:fill="auto"/>
            <w:vAlign w:val="center"/>
          </w:tcPr>
          <w:p w14:paraId="1EC424CF" w14:textId="659B9968"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Certyfikat ISO 9001 oraz ISO 13485 dla producenta łóżka</w:t>
            </w:r>
          </w:p>
        </w:tc>
        <w:tc>
          <w:tcPr>
            <w:tcW w:w="720" w:type="pct"/>
            <w:tcBorders>
              <w:top w:val="single" w:sz="4" w:space="0" w:color="auto"/>
              <w:left w:val="single" w:sz="4" w:space="0" w:color="auto"/>
              <w:bottom w:val="single" w:sz="4" w:space="0" w:color="auto"/>
              <w:right w:val="single" w:sz="4" w:space="0" w:color="auto"/>
            </w:tcBorders>
            <w:vAlign w:val="center"/>
          </w:tcPr>
          <w:p w14:paraId="65C4CB40" w14:textId="138F2A9F"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9B63CFA"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F4E1DC8"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2D96F21" w14:textId="77777777" w:rsidR="00140075" w:rsidRPr="00AE2F2A" w:rsidRDefault="00140075" w:rsidP="00AE2F2A">
            <w:pPr>
              <w:suppressAutoHyphens w:val="0"/>
              <w:spacing w:line="240" w:lineRule="auto"/>
              <w:jc w:val="center"/>
              <w:rPr>
                <w:rFonts w:eastAsia="Calibri"/>
                <w:color w:val="000000"/>
                <w:sz w:val="20"/>
                <w:lang w:eastAsia="en-US"/>
              </w:rPr>
            </w:pPr>
          </w:p>
        </w:tc>
      </w:tr>
      <w:tr w:rsidR="00140075" w:rsidRPr="00AE2F2A" w14:paraId="1D195D8C" w14:textId="77777777" w:rsidTr="00140075">
        <w:tc>
          <w:tcPr>
            <w:tcW w:w="505" w:type="pct"/>
            <w:tcBorders>
              <w:top w:val="single" w:sz="4" w:space="0" w:color="auto"/>
              <w:left w:val="single" w:sz="4" w:space="0" w:color="auto"/>
              <w:bottom w:val="single" w:sz="4" w:space="0" w:color="auto"/>
              <w:right w:val="single" w:sz="4" w:space="0" w:color="auto"/>
            </w:tcBorders>
            <w:vAlign w:val="center"/>
          </w:tcPr>
          <w:p w14:paraId="45DE65D0" w14:textId="536D6861" w:rsidR="00140075"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7.30.</w:t>
            </w:r>
          </w:p>
        </w:tc>
        <w:tc>
          <w:tcPr>
            <w:tcW w:w="1461" w:type="pct"/>
            <w:shd w:val="clear" w:color="auto" w:fill="auto"/>
            <w:vAlign w:val="center"/>
          </w:tcPr>
          <w:p w14:paraId="7FF4BC18" w14:textId="3D576EBE" w:rsidR="00140075" w:rsidRPr="00AE2F2A" w:rsidRDefault="00140075" w:rsidP="00AE2F2A">
            <w:pPr>
              <w:suppressAutoHyphens w:val="0"/>
              <w:spacing w:line="240" w:lineRule="auto"/>
              <w:jc w:val="both"/>
              <w:rPr>
                <w:rFonts w:eastAsia="Lucida Sans Unicode"/>
                <w:sz w:val="20"/>
              </w:rPr>
            </w:pPr>
            <w:r w:rsidRPr="00AE2F2A">
              <w:rPr>
                <w:rFonts w:eastAsia="Lucida Sans Unicode"/>
                <w:sz w:val="20"/>
              </w:rPr>
              <w:t>Deklaracja zgodności CE wydana przez producenta</w:t>
            </w:r>
          </w:p>
        </w:tc>
        <w:tc>
          <w:tcPr>
            <w:tcW w:w="720" w:type="pct"/>
            <w:tcBorders>
              <w:top w:val="single" w:sz="4" w:space="0" w:color="auto"/>
              <w:left w:val="single" w:sz="4" w:space="0" w:color="auto"/>
              <w:bottom w:val="single" w:sz="4" w:space="0" w:color="auto"/>
              <w:right w:val="single" w:sz="4" w:space="0" w:color="auto"/>
            </w:tcBorders>
            <w:vAlign w:val="center"/>
          </w:tcPr>
          <w:p w14:paraId="6AE0D542" w14:textId="7662CEA1" w:rsidR="00140075" w:rsidRPr="00AE2F2A" w:rsidRDefault="00140075"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E623E96"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A07D2D7" w14:textId="77777777" w:rsidR="00140075" w:rsidRPr="00AE2F2A" w:rsidRDefault="00140075"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9304D7D" w14:textId="77777777" w:rsidR="00140075" w:rsidRPr="00AE2F2A" w:rsidRDefault="00140075" w:rsidP="00AE2F2A">
            <w:pPr>
              <w:suppressAutoHyphens w:val="0"/>
              <w:spacing w:line="240" w:lineRule="auto"/>
              <w:jc w:val="center"/>
              <w:rPr>
                <w:rFonts w:eastAsia="Calibri"/>
                <w:color w:val="000000"/>
                <w:sz w:val="20"/>
                <w:lang w:eastAsia="en-US"/>
              </w:rPr>
            </w:pPr>
          </w:p>
        </w:tc>
      </w:tr>
      <w:tr w:rsidR="008021FF" w:rsidRPr="00AE2F2A" w14:paraId="740EB035" w14:textId="77777777" w:rsidTr="00681749">
        <w:tc>
          <w:tcPr>
            <w:tcW w:w="505" w:type="pct"/>
            <w:tcBorders>
              <w:top w:val="single" w:sz="4" w:space="0" w:color="auto"/>
              <w:left w:val="single" w:sz="4" w:space="0" w:color="auto"/>
              <w:bottom w:val="single" w:sz="4" w:space="0" w:color="auto"/>
              <w:right w:val="single" w:sz="4" w:space="0" w:color="auto"/>
            </w:tcBorders>
            <w:vAlign w:val="center"/>
          </w:tcPr>
          <w:p w14:paraId="712692FB" w14:textId="5559D749" w:rsidR="008021FF"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7.31.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FE1A031" w14:textId="54C48998" w:rsidR="008021FF" w:rsidRPr="00AE2F2A" w:rsidRDefault="008021FF"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tcBorders>
              <w:top w:val="single" w:sz="4" w:space="0" w:color="auto"/>
              <w:left w:val="single" w:sz="4" w:space="0" w:color="auto"/>
              <w:bottom w:val="single" w:sz="4" w:space="0" w:color="auto"/>
              <w:right w:val="single" w:sz="4" w:space="0" w:color="auto"/>
            </w:tcBorders>
            <w:vAlign w:val="center"/>
          </w:tcPr>
          <w:p w14:paraId="3DCB5F21" w14:textId="12DF5E91"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3E0D3B0C"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C9F0ED5"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D08C232" w14:textId="77777777" w:rsidR="008021FF" w:rsidRPr="00AE2F2A" w:rsidRDefault="008021FF" w:rsidP="00AE2F2A">
            <w:pPr>
              <w:suppressAutoHyphens w:val="0"/>
              <w:spacing w:line="240" w:lineRule="auto"/>
              <w:jc w:val="center"/>
              <w:rPr>
                <w:rFonts w:eastAsia="Calibri"/>
                <w:color w:val="000000"/>
                <w:sz w:val="20"/>
                <w:lang w:eastAsia="en-US"/>
              </w:rPr>
            </w:pPr>
          </w:p>
        </w:tc>
      </w:tr>
      <w:tr w:rsidR="008021FF" w:rsidRPr="00AE2F2A" w14:paraId="3151A4BE" w14:textId="77777777" w:rsidTr="00681749">
        <w:tc>
          <w:tcPr>
            <w:tcW w:w="505" w:type="pct"/>
            <w:tcBorders>
              <w:top w:val="single" w:sz="4" w:space="0" w:color="auto"/>
              <w:left w:val="single" w:sz="4" w:space="0" w:color="auto"/>
              <w:bottom w:val="single" w:sz="4" w:space="0" w:color="auto"/>
              <w:right w:val="single" w:sz="4" w:space="0" w:color="auto"/>
            </w:tcBorders>
            <w:vAlign w:val="center"/>
          </w:tcPr>
          <w:p w14:paraId="728ADC5C" w14:textId="538A61DD" w:rsidR="008021FF" w:rsidRPr="00AE2F2A" w:rsidRDefault="00140075" w:rsidP="00AE2F2A">
            <w:pPr>
              <w:suppressAutoHyphens w:val="0"/>
              <w:spacing w:line="240" w:lineRule="auto"/>
              <w:jc w:val="center"/>
              <w:rPr>
                <w:rFonts w:eastAsia="Calibri"/>
                <w:bCs/>
                <w:sz w:val="20"/>
                <w:lang w:eastAsia="en-US"/>
              </w:rPr>
            </w:pPr>
            <w:r w:rsidRPr="00AE2F2A">
              <w:rPr>
                <w:rFonts w:eastAsia="Calibri"/>
                <w:bCs/>
                <w:sz w:val="20"/>
                <w:lang w:eastAsia="en-US"/>
              </w:rPr>
              <w:t>7.32.</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434A00B" w14:textId="1E3BAC0E" w:rsidR="008021FF" w:rsidRPr="00AE2F2A" w:rsidRDefault="008021FF"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tcBorders>
              <w:top w:val="single" w:sz="4" w:space="0" w:color="auto"/>
              <w:left w:val="single" w:sz="4" w:space="0" w:color="auto"/>
              <w:bottom w:val="single" w:sz="4" w:space="0" w:color="auto"/>
              <w:right w:val="single" w:sz="4" w:space="0" w:color="auto"/>
            </w:tcBorders>
            <w:vAlign w:val="center"/>
          </w:tcPr>
          <w:p w14:paraId="01ECB21F" w14:textId="72446495" w:rsidR="008021FF" w:rsidRPr="00AE2F2A" w:rsidRDefault="008021FF"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07A06DB"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465F739" w14:textId="77777777" w:rsidR="008021FF" w:rsidRPr="00AE2F2A" w:rsidRDefault="008021FF"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26CA1342" w14:textId="77777777" w:rsidR="008021FF" w:rsidRPr="00AE2F2A" w:rsidRDefault="008021FF" w:rsidP="00AE2F2A">
            <w:pPr>
              <w:suppressAutoHyphens w:val="0"/>
              <w:spacing w:line="240" w:lineRule="auto"/>
              <w:jc w:val="center"/>
              <w:rPr>
                <w:rFonts w:eastAsia="Calibri"/>
                <w:color w:val="000000"/>
                <w:sz w:val="20"/>
                <w:lang w:eastAsia="en-US"/>
              </w:rPr>
            </w:pPr>
          </w:p>
        </w:tc>
      </w:tr>
      <w:tr w:rsidR="00721B89" w:rsidRPr="00AE2F2A" w14:paraId="313BD4D5"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2429D7BB" w14:textId="11475F0D" w:rsidR="00721B89" w:rsidRPr="00AE2F2A" w:rsidRDefault="00721B89" w:rsidP="00AE2F2A">
            <w:pPr>
              <w:suppressAutoHyphens w:val="0"/>
              <w:spacing w:line="240" w:lineRule="auto"/>
              <w:jc w:val="center"/>
              <w:rPr>
                <w:rFonts w:eastAsia="Calibri"/>
                <w:b/>
                <w:sz w:val="20"/>
                <w:lang w:eastAsia="en-US"/>
              </w:rPr>
            </w:pPr>
            <w:r w:rsidRPr="00AE2F2A">
              <w:rPr>
                <w:rFonts w:eastAsia="Calibri"/>
                <w:b/>
                <w:sz w:val="20"/>
                <w:lang w:eastAsia="en-US"/>
              </w:rPr>
              <w:t>8.</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49A5A375" w14:textId="2D00E6B7" w:rsidR="00721B89" w:rsidRPr="00AE2F2A" w:rsidRDefault="00721B89" w:rsidP="00AE2F2A">
            <w:pPr>
              <w:suppressAutoHyphens w:val="0"/>
              <w:spacing w:line="240" w:lineRule="auto"/>
              <w:rPr>
                <w:rFonts w:eastAsia="Calibri"/>
                <w:b/>
                <w:color w:val="000000"/>
                <w:sz w:val="20"/>
                <w:lang w:eastAsia="en-US"/>
              </w:rPr>
            </w:pPr>
            <w:r w:rsidRPr="00AE2F2A">
              <w:rPr>
                <w:rFonts w:eastAsia="Calibri"/>
                <w:b/>
                <w:color w:val="000000"/>
                <w:sz w:val="20"/>
                <w:lang w:eastAsia="en-US"/>
              </w:rPr>
              <w:t>Szafka przyłóżkowa z blatem bocznym</w:t>
            </w:r>
          </w:p>
        </w:tc>
        <w:tc>
          <w:tcPr>
            <w:tcW w:w="922" w:type="pct"/>
            <w:vMerge w:val="restart"/>
            <w:tcBorders>
              <w:top w:val="single" w:sz="4" w:space="0" w:color="auto"/>
              <w:left w:val="single" w:sz="4" w:space="0" w:color="auto"/>
              <w:right w:val="single" w:sz="4" w:space="0" w:color="auto"/>
            </w:tcBorders>
          </w:tcPr>
          <w:p w14:paraId="727C9A64" w14:textId="77777777" w:rsidR="00721B89" w:rsidRPr="00AE2F2A" w:rsidRDefault="00721B89" w:rsidP="00AE2F2A">
            <w:pPr>
              <w:suppressAutoHyphens w:val="0"/>
              <w:spacing w:line="240" w:lineRule="auto"/>
              <w:jc w:val="center"/>
              <w:rPr>
                <w:rFonts w:eastAsia="Calibri"/>
                <w:b/>
                <w:color w:val="000000"/>
                <w:sz w:val="20"/>
                <w:lang w:eastAsia="en-US"/>
              </w:rPr>
            </w:pPr>
          </w:p>
        </w:tc>
      </w:tr>
      <w:tr w:rsidR="00721B89" w:rsidRPr="00AE2F2A" w14:paraId="5C7605F0"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5F60B56F" w14:textId="4E35A269"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C1D5D29" w14:textId="5ADF7A45" w:rsidR="00721B89" w:rsidRPr="00AE2F2A" w:rsidRDefault="00E44F3C" w:rsidP="00AE2F2A">
            <w:pPr>
              <w:suppressAutoHyphens w:val="0"/>
              <w:spacing w:line="240" w:lineRule="auto"/>
              <w:jc w:val="both"/>
              <w:rPr>
                <w:rFonts w:eastAsia="Lucida Sans Unicode"/>
                <w:sz w:val="20"/>
              </w:rPr>
            </w:pPr>
            <w:r w:rsidRPr="00B557BF">
              <w:rPr>
                <w:rStyle w:val="FontStyle108"/>
                <w:b w:val="0"/>
                <w:bCs w:val="0"/>
              </w:rPr>
              <w:t xml:space="preserve">Urządzenie fabrycznie nowe,  wolne od wad fabrycznych i prawnych, urządzenie nie będące przedmiotem wystaw, badań naukowych, prac rozwojowych, usług badawczych, nie będące przedmiotem </w:t>
            </w:r>
            <w:proofErr w:type="spellStart"/>
            <w:r w:rsidRPr="00B557BF">
              <w:rPr>
                <w:rStyle w:val="FontStyle108"/>
                <w:b w:val="0"/>
                <w:bCs w:val="0"/>
              </w:rPr>
              <w:t>podemonstracyjnym</w:t>
            </w:r>
            <w:proofErr w:type="spellEnd"/>
            <w:r w:rsidRPr="00B557BF">
              <w:rPr>
                <w:rStyle w:val="FontStyle108"/>
                <w:b w:val="0"/>
                <w:bCs w:val="0"/>
              </w:rPr>
              <w:t xml:space="preserve"> i </w:t>
            </w:r>
            <w:proofErr w:type="spellStart"/>
            <w:r w:rsidRPr="00B557BF">
              <w:rPr>
                <w:rStyle w:val="FontStyle108"/>
                <w:b w:val="0"/>
                <w:bCs w:val="0"/>
              </w:rPr>
              <w:t>rekondycjonowanym</w:t>
            </w:r>
            <w:proofErr w:type="spellEnd"/>
            <w:r w:rsidRPr="00B557BF">
              <w:rPr>
                <w:rStyle w:val="FontStyle108"/>
                <w:b w:val="0"/>
                <w:bCs w:val="0"/>
              </w:rPr>
              <w:t xml:space="preserve">, wcześniej nie wykorzystywane w jakimkolwiek celu przez inny podmiot </w:t>
            </w:r>
            <w:r w:rsidRPr="00B557BF">
              <w:rPr>
                <w:rStyle w:val="FontStyle108"/>
              </w:rPr>
              <w:t>(rok produkcji 2024)</w:t>
            </w:r>
          </w:p>
        </w:tc>
        <w:tc>
          <w:tcPr>
            <w:tcW w:w="720" w:type="pct"/>
            <w:tcBorders>
              <w:top w:val="single" w:sz="4" w:space="0" w:color="auto"/>
              <w:left w:val="single" w:sz="4" w:space="0" w:color="auto"/>
              <w:bottom w:val="single" w:sz="4" w:space="0" w:color="auto"/>
              <w:right w:val="single" w:sz="4" w:space="0" w:color="auto"/>
            </w:tcBorders>
            <w:vAlign w:val="center"/>
          </w:tcPr>
          <w:p w14:paraId="2D8BAEB5" w14:textId="61A8D90F"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2BA3429"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C700401"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0565E8D"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57AA4D8E"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36CEA34D" w14:textId="3E4B49F0"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8.2.</w:t>
            </w:r>
          </w:p>
        </w:tc>
        <w:tc>
          <w:tcPr>
            <w:tcW w:w="1461" w:type="pct"/>
            <w:shd w:val="clear" w:color="auto" w:fill="auto"/>
            <w:vAlign w:val="center"/>
          </w:tcPr>
          <w:p w14:paraId="305B9604" w14:textId="03620880"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 xml:space="preserve">Szkielet szafki wykonany z blachy stalowej, pokrytej lakierem </w:t>
            </w:r>
            <w:r w:rsidRPr="00AE2F2A">
              <w:rPr>
                <w:rFonts w:cstheme="minorHAnsi"/>
                <w:sz w:val="20"/>
              </w:rPr>
              <w:t>poliestrowo - epoksydowym</w:t>
            </w:r>
            <w:r w:rsidRPr="00AE2F2A">
              <w:rPr>
                <w:rFonts w:eastAsia="TimesNewRomanPSMT" w:cstheme="minorHAnsi"/>
                <w:sz w:val="20"/>
              </w:rPr>
              <w:t>, odpornym na uszkodzenia mechaniczne, chemiczne, mycie szpitalne i promieniowanie UV</w:t>
            </w:r>
          </w:p>
        </w:tc>
        <w:tc>
          <w:tcPr>
            <w:tcW w:w="720" w:type="pct"/>
            <w:tcBorders>
              <w:top w:val="single" w:sz="4" w:space="0" w:color="auto"/>
              <w:left w:val="single" w:sz="4" w:space="0" w:color="auto"/>
              <w:bottom w:val="single" w:sz="4" w:space="0" w:color="auto"/>
              <w:right w:val="single" w:sz="4" w:space="0" w:color="auto"/>
            </w:tcBorders>
            <w:vAlign w:val="center"/>
          </w:tcPr>
          <w:p w14:paraId="4496F783" w14:textId="730C6E42"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EA2312E"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F45B4AF"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0318AE6"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721BB185"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3B6E1CAC" w14:textId="7D2B738A"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8.3.</w:t>
            </w:r>
          </w:p>
        </w:tc>
        <w:tc>
          <w:tcPr>
            <w:tcW w:w="1461" w:type="pct"/>
            <w:shd w:val="clear" w:color="auto" w:fill="auto"/>
            <w:vAlign w:val="center"/>
          </w:tcPr>
          <w:p w14:paraId="0A4ED565" w14:textId="62ECBD50"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Szafka wyposażona w dwoje drzwiczek oraz szufladę otwieraną dwustronnie, co umożliwia jej ustawienie z prawej lub lewej strony łóżka bez dokonywania przeróbek</w:t>
            </w:r>
          </w:p>
        </w:tc>
        <w:tc>
          <w:tcPr>
            <w:tcW w:w="720" w:type="pct"/>
            <w:tcBorders>
              <w:top w:val="single" w:sz="4" w:space="0" w:color="auto"/>
              <w:left w:val="single" w:sz="4" w:space="0" w:color="auto"/>
              <w:bottom w:val="single" w:sz="4" w:space="0" w:color="auto"/>
              <w:right w:val="single" w:sz="4" w:space="0" w:color="auto"/>
            </w:tcBorders>
            <w:vAlign w:val="center"/>
          </w:tcPr>
          <w:p w14:paraId="0D5D2E2E" w14:textId="3EEEC606"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AC14DD0"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4D2F9C1"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CC44F1B"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045EC97E"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02D8092B" w14:textId="43E08641"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8.4.</w:t>
            </w:r>
          </w:p>
        </w:tc>
        <w:tc>
          <w:tcPr>
            <w:tcW w:w="1461" w:type="pct"/>
            <w:shd w:val="clear" w:color="auto" w:fill="auto"/>
            <w:vAlign w:val="center"/>
          </w:tcPr>
          <w:p w14:paraId="2F278359" w14:textId="77777777" w:rsidR="00721B89" w:rsidRPr="00AE2F2A" w:rsidRDefault="00721B89" w:rsidP="00AE2F2A">
            <w:pPr>
              <w:autoSpaceDE w:val="0"/>
              <w:autoSpaceDN w:val="0"/>
              <w:adjustRightInd w:val="0"/>
              <w:spacing w:line="240" w:lineRule="auto"/>
              <w:rPr>
                <w:rFonts w:eastAsia="TimesNewRomanPSMT" w:cstheme="minorHAnsi"/>
                <w:sz w:val="20"/>
              </w:rPr>
            </w:pPr>
            <w:r w:rsidRPr="00AE2F2A">
              <w:rPr>
                <w:rFonts w:eastAsia="TimesNewRomanPSMT" w:cstheme="minorHAnsi"/>
                <w:sz w:val="20"/>
              </w:rPr>
              <w:t>Wymiary szafki:</w:t>
            </w:r>
          </w:p>
          <w:p w14:paraId="19E6CCA5" w14:textId="77777777" w:rsidR="00721B89" w:rsidRPr="00AE2F2A" w:rsidRDefault="00721B89" w:rsidP="00AE2F2A">
            <w:pPr>
              <w:autoSpaceDE w:val="0"/>
              <w:autoSpaceDN w:val="0"/>
              <w:adjustRightInd w:val="0"/>
              <w:spacing w:line="240" w:lineRule="auto"/>
              <w:rPr>
                <w:rFonts w:eastAsia="TimesNewRomanPSMT" w:cstheme="minorHAnsi"/>
                <w:sz w:val="20"/>
              </w:rPr>
            </w:pPr>
            <w:r w:rsidRPr="00AE2F2A">
              <w:rPr>
                <w:rFonts w:eastAsia="TimesNewRomanPSMT" w:cstheme="minorHAnsi"/>
                <w:sz w:val="20"/>
              </w:rPr>
              <w:t>-Wymiary blatu głównego: 540 x 420 mm, (+/- 30mm)</w:t>
            </w:r>
          </w:p>
          <w:p w14:paraId="46458B37" w14:textId="77777777" w:rsidR="00721B89" w:rsidRPr="00AE2F2A" w:rsidRDefault="00721B89" w:rsidP="00AE2F2A">
            <w:pPr>
              <w:autoSpaceDE w:val="0"/>
              <w:autoSpaceDN w:val="0"/>
              <w:adjustRightInd w:val="0"/>
              <w:spacing w:line="240" w:lineRule="auto"/>
              <w:rPr>
                <w:rFonts w:eastAsia="TimesNewRomanPSMT" w:cstheme="minorHAnsi"/>
                <w:sz w:val="20"/>
              </w:rPr>
            </w:pPr>
            <w:r w:rsidRPr="00AE2F2A">
              <w:rPr>
                <w:rFonts w:eastAsia="TimesNewRomanPSMT" w:cstheme="minorHAnsi"/>
                <w:sz w:val="20"/>
              </w:rPr>
              <w:lastRenderedPageBreak/>
              <w:t>-Wymiary blatu bocznego: 600 x 360 mm, (+/- 30mm)</w:t>
            </w:r>
          </w:p>
          <w:p w14:paraId="74FA9C70" w14:textId="77777777" w:rsidR="00721B89" w:rsidRPr="00AE2F2A" w:rsidRDefault="00721B89" w:rsidP="00AE2F2A">
            <w:pPr>
              <w:autoSpaceDE w:val="0"/>
              <w:autoSpaceDN w:val="0"/>
              <w:adjustRightInd w:val="0"/>
              <w:spacing w:line="240" w:lineRule="auto"/>
              <w:rPr>
                <w:rFonts w:eastAsia="TimesNewRomanPSMT" w:cstheme="minorHAnsi"/>
                <w:sz w:val="20"/>
              </w:rPr>
            </w:pPr>
            <w:r w:rsidRPr="00AE2F2A">
              <w:rPr>
                <w:rFonts w:eastAsia="TimesNewRomanPSMT" w:cstheme="minorHAnsi"/>
                <w:sz w:val="20"/>
              </w:rPr>
              <w:t>-Wysokość: 860 mm, (+/-30 mm)</w:t>
            </w:r>
          </w:p>
          <w:p w14:paraId="4D505E43" w14:textId="77777777" w:rsidR="00721B89" w:rsidRPr="00AE2F2A" w:rsidRDefault="00721B89" w:rsidP="00AE2F2A">
            <w:pPr>
              <w:autoSpaceDE w:val="0"/>
              <w:autoSpaceDN w:val="0"/>
              <w:adjustRightInd w:val="0"/>
              <w:spacing w:line="240" w:lineRule="auto"/>
              <w:rPr>
                <w:rFonts w:eastAsia="TimesNewRomanPSMT" w:cstheme="minorHAnsi"/>
                <w:sz w:val="20"/>
              </w:rPr>
            </w:pPr>
            <w:r w:rsidRPr="00AE2F2A">
              <w:rPr>
                <w:rFonts w:eastAsia="TimesNewRomanPSMT" w:cstheme="minorHAnsi"/>
                <w:sz w:val="20"/>
              </w:rPr>
              <w:t>-Szerokość korpusu szafki: 520 mm, (+/-30 mm)</w:t>
            </w:r>
          </w:p>
          <w:p w14:paraId="34E47470" w14:textId="1F3D07A2"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-Głębokość korpusu szafki: 420 mm, (+/-30 mm)</w:t>
            </w:r>
          </w:p>
        </w:tc>
        <w:tc>
          <w:tcPr>
            <w:tcW w:w="720" w:type="pct"/>
            <w:tcBorders>
              <w:top w:val="single" w:sz="4" w:space="0" w:color="auto"/>
              <w:left w:val="single" w:sz="4" w:space="0" w:color="auto"/>
              <w:bottom w:val="single" w:sz="4" w:space="0" w:color="auto"/>
              <w:right w:val="single" w:sz="4" w:space="0" w:color="auto"/>
            </w:tcBorders>
            <w:vAlign w:val="center"/>
          </w:tcPr>
          <w:p w14:paraId="3B53C0E9" w14:textId="692FAB52"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171C7B6C"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AB78A5E"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E441177"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F7243F4"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43649049" w14:textId="0CC65B50"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8.5.</w:t>
            </w:r>
          </w:p>
        </w:tc>
        <w:tc>
          <w:tcPr>
            <w:tcW w:w="1461" w:type="pct"/>
            <w:shd w:val="clear" w:color="auto" w:fill="auto"/>
            <w:vAlign w:val="center"/>
          </w:tcPr>
          <w:p w14:paraId="04000C20" w14:textId="035A9CC9"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Regulacja wysokości blatu bocznego wspomagana sprężyną gazową.</w:t>
            </w:r>
          </w:p>
        </w:tc>
        <w:tc>
          <w:tcPr>
            <w:tcW w:w="720" w:type="pct"/>
            <w:tcBorders>
              <w:top w:val="single" w:sz="4" w:space="0" w:color="auto"/>
              <w:left w:val="single" w:sz="4" w:space="0" w:color="auto"/>
              <w:bottom w:val="single" w:sz="4" w:space="0" w:color="auto"/>
              <w:right w:val="single" w:sz="4" w:space="0" w:color="auto"/>
            </w:tcBorders>
            <w:vAlign w:val="center"/>
          </w:tcPr>
          <w:p w14:paraId="10DDE5AB" w14:textId="64CC4C24"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BC093E2"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5F618E0"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D24FFB3"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633CB5CA"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4DA5BDE2" w14:textId="5A4E2B4E"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8.6.</w:t>
            </w:r>
          </w:p>
        </w:tc>
        <w:tc>
          <w:tcPr>
            <w:tcW w:w="1461" w:type="pct"/>
            <w:shd w:val="clear" w:color="auto" w:fill="auto"/>
            <w:vAlign w:val="center"/>
          </w:tcPr>
          <w:p w14:paraId="6A726390" w14:textId="463D70B5"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Bezstopniowa regulacja blatu bocznego w zakresie od 710 do 1070 mm (+/- 30 mm). Przechył boczny blatu dwustopniowy do 30° i do 60°</w:t>
            </w:r>
          </w:p>
        </w:tc>
        <w:tc>
          <w:tcPr>
            <w:tcW w:w="720" w:type="pct"/>
            <w:tcBorders>
              <w:top w:val="single" w:sz="4" w:space="0" w:color="auto"/>
              <w:left w:val="single" w:sz="4" w:space="0" w:color="auto"/>
              <w:bottom w:val="single" w:sz="4" w:space="0" w:color="auto"/>
              <w:right w:val="single" w:sz="4" w:space="0" w:color="auto"/>
            </w:tcBorders>
            <w:vAlign w:val="center"/>
          </w:tcPr>
          <w:p w14:paraId="41626AB2" w14:textId="0C91FBBD"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7A41144"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C375F67"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353DC72"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34797B30"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2B16DEF3" w14:textId="5DBEDE08"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8.7.</w:t>
            </w:r>
          </w:p>
        </w:tc>
        <w:tc>
          <w:tcPr>
            <w:tcW w:w="1461" w:type="pct"/>
            <w:shd w:val="clear" w:color="auto" w:fill="auto"/>
            <w:vAlign w:val="center"/>
          </w:tcPr>
          <w:p w14:paraId="2773DE94" w14:textId="3E19B79B"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Blat boczny wyposażony w ranty z płyty HPL o wysokości min. 1 cm zabezpieczające przedmioty przed upadkiem przy przechyle blatu</w:t>
            </w:r>
          </w:p>
        </w:tc>
        <w:tc>
          <w:tcPr>
            <w:tcW w:w="720" w:type="pct"/>
            <w:tcBorders>
              <w:top w:val="single" w:sz="4" w:space="0" w:color="auto"/>
              <w:left w:val="single" w:sz="4" w:space="0" w:color="auto"/>
              <w:bottom w:val="single" w:sz="4" w:space="0" w:color="auto"/>
              <w:right w:val="single" w:sz="4" w:space="0" w:color="auto"/>
            </w:tcBorders>
            <w:vAlign w:val="center"/>
          </w:tcPr>
          <w:p w14:paraId="232EA67D" w14:textId="57734266"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FB5D144"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D29FEF7"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F26F45E"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2CFCEC4"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3377AD64" w14:textId="2780D547"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8.8.</w:t>
            </w:r>
          </w:p>
        </w:tc>
        <w:tc>
          <w:tcPr>
            <w:tcW w:w="1461" w:type="pct"/>
            <w:shd w:val="clear" w:color="auto" w:fill="auto"/>
            <w:vAlign w:val="center"/>
          </w:tcPr>
          <w:p w14:paraId="11439DB6" w14:textId="7BA585B4"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 xml:space="preserve">Blat boczny składany do boku szafki – po złożeniu nie wystający poza obrys szafki. Konstrukcja blatu bocznego wykonana z metalowych kształtowników. </w:t>
            </w:r>
          </w:p>
        </w:tc>
        <w:tc>
          <w:tcPr>
            <w:tcW w:w="720" w:type="pct"/>
            <w:tcBorders>
              <w:top w:val="single" w:sz="4" w:space="0" w:color="auto"/>
              <w:left w:val="single" w:sz="4" w:space="0" w:color="auto"/>
              <w:bottom w:val="single" w:sz="4" w:space="0" w:color="auto"/>
              <w:right w:val="single" w:sz="4" w:space="0" w:color="auto"/>
            </w:tcBorders>
            <w:vAlign w:val="center"/>
          </w:tcPr>
          <w:p w14:paraId="6A06146C" w14:textId="7BC71A7E"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64A741D"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1554031"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E8C98D3"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9422ED5"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193BEF46" w14:textId="5C55EA71"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8.9.</w:t>
            </w:r>
          </w:p>
        </w:tc>
        <w:tc>
          <w:tcPr>
            <w:tcW w:w="1461" w:type="pct"/>
            <w:shd w:val="clear" w:color="auto" w:fill="auto"/>
            <w:vAlign w:val="center"/>
          </w:tcPr>
          <w:p w14:paraId="2B572181" w14:textId="180746C6"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Blat główny oraz blat półki bocznej wykonane z płyty HPL odpornej na wilgoć, dezynfekcję oraz promieniowanie UV</w:t>
            </w:r>
          </w:p>
        </w:tc>
        <w:tc>
          <w:tcPr>
            <w:tcW w:w="720" w:type="pct"/>
            <w:tcBorders>
              <w:top w:val="single" w:sz="4" w:space="0" w:color="auto"/>
              <w:left w:val="single" w:sz="4" w:space="0" w:color="auto"/>
              <w:bottom w:val="single" w:sz="4" w:space="0" w:color="auto"/>
              <w:right w:val="single" w:sz="4" w:space="0" w:color="auto"/>
            </w:tcBorders>
            <w:vAlign w:val="center"/>
          </w:tcPr>
          <w:p w14:paraId="48AD19DF" w14:textId="20505301"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3C648D8"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8E54F39"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01D25DB"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4844E703"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6B0B66FC" w14:textId="2F1FEC70"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8.10.</w:t>
            </w:r>
          </w:p>
        </w:tc>
        <w:tc>
          <w:tcPr>
            <w:tcW w:w="1461" w:type="pct"/>
            <w:shd w:val="clear" w:color="auto" w:fill="auto"/>
            <w:vAlign w:val="center"/>
          </w:tcPr>
          <w:p w14:paraId="2F7AC7EF" w14:textId="6A32E17C"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Drzwi szafki oraz fronty szuflady pokryte lakierem proszkowym odpornym na uszkodzenia mechaniczne, chemiczne i promieniowanie UV</w:t>
            </w:r>
          </w:p>
        </w:tc>
        <w:tc>
          <w:tcPr>
            <w:tcW w:w="720" w:type="pct"/>
            <w:tcBorders>
              <w:top w:val="single" w:sz="4" w:space="0" w:color="auto"/>
              <w:left w:val="single" w:sz="4" w:space="0" w:color="auto"/>
              <w:bottom w:val="single" w:sz="4" w:space="0" w:color="auto"/>
              <w:right w:val="single" w:sz="4" w:space="0" w:color="auto"/>
            </w:tcBorders>
            <w:vAlign w:val="center"/>
          </w:tcPr>
          <w:p w14:paraId="1454F55E" w14:textId="448D1153"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A55CCF3"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8A449C9"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1AF971D"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5A0349EE"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165F2FC4" w14:textId="1039A824"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8.11.</w:t>
            </w:r>
          </w:p>
        </w:tc>
        <w:tc>
          <w:tcPr>
            <w:tcW w:w="1461" w:type="pct"/>
            <w:shd w:val="clear" w:color="auto" w:fill="auto"/>
            <w:vAlign w:val="center"/>
          </w:tcPr>
          <w:p w14:paraId="5CB83C3B" w14:textId="3D013DCB"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 xml:space="preserve">Drzwi wyposażone w mechanizm </w:t>
            </w:r>
            <w:proofErr w:type="spellStart"/>
            <w:r w:rsidRPr="00AE2F2A">
              <w:rPr>
                <w:rFonts w:eastAsia="TimesNewRomanPSMT" w:cstheme="minorHAnsi"/>
                <w:sz w:val="20"/>
              </w:rPr>
              <w:t>samodomykający</w:t>
            </w:r>
            <w:proofErr w:type="spellEnd"/>
          </w:p>
        </w:tc>
        <w:tc>
          <w:tcPr>
            <w:tcW w:w="720" w:type="pct"/>
            <w:tcBorders>
              <w:top w:val="single" w:sz="4" w:space="0" w:color="auto"/>
              <w:left w:val="single" w:sz="4" w:space="0" w:color="auto"/>
              <w:bottom w:val="single" w:sz="4" w:space="0" w:color="auto"/>
              <w:right w:val="single" w:sz="4" w:space="0" w:color="auto"/>
            </w:tcBorders>
            <w:vAlign w:val="center"/>
          </w:tcPr>
          <w:p w14:paraId="22EB8EF5" w14:textId="72DE6D53"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1D81995"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A5A3509"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1B14DD3"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5730213C"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4B3804BB" w14:textId="6E45ED2F"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8.12.</w:t>
            </w:r>
          </w:p>
        </w:tc>
        <w:tc>
          <w:tcPr>
            <w:tcW w:w="1461" w:type="pct"/>
            <w:shd w:val="clear" w:color="auto" w:fill="auto"/>
            <w:vAlign w:val="center"/>
          </w:tcPr>
          <w:p w14:paraId="3F1A4889" w14:textId="73AC763A"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Wnętrze szuflady wypełnione wyjmowanym wkładem z tworzywa</w:t>
            </w:r>
          </w:p>
        </w:tc>
        <w:tc>
          <w:tcPr>
            <w:tcW w:w="720" w:type="pct"/>
            <w:tcBorders>
              <w:top w:val="single" w:sz="4" w:space="0" w:color="auto"/>
              <w:left w:val="single" w:sz="4" w:space="0" w:color="auto"/>
              <w:bottom w:val="single" w:sz="4" w:space="0" w:color="auto"/>
              <w:right w:val="single" w:sz="4" w:space="0" w:color="auto"/>
            </w:tcBorders>
            <w:vAlign w:val="center"/>
          </w:tcPr>
          <w:p w14:paraId="6E5D77FF" w14:textId="5A14F0A1"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2D175BD"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89E9022"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60C0BDE"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9B99CF8"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6C77CF9D" w14:textId="0543236D"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8.13.</w:t>
            </w:r>
          </w:p>
        </w:tc>
        <w:tc>
          <w:tcPr>
            <w:tcW w:w="1461" w:type="pct"/>
            <w:shd w:val="clear" w:color="auto" w:fill="auto"/>
            <w:vAlign w:val="center"/>
          </w:tcPr>
          <w:p w14:paraId="4B64AB8D" w14:textId="3A4074F9"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Szuflada zabezpieczona przed przypadkowym całkowitym wysunięciem</w:t>
            </w:r>
          </w:p>
        </w:tc>
        <w:tc>
          <w:tcPr>
            <w:tcW w:w="720" w:type="pct"/>
            <w:tcBorders>
              <w:top w:val="single" w:sz="4" w:space="0" w:color="auto"/>
              <w:left w:val="single" w:sz="4" w:space="0" w:color="auto"/>
              <w:bottom w:val="single" w:sz="4" w:space="0" w:color="auto"/>
              <w:right w:val="single" w:sz="4" w:space="0" w:color="auto"/>
            </w:tcBorders>
            <w:vAlign w:val="center"/>
          </w:tcPr>
          <w:p w14:paraId="70162141" w14:textId="7060247B"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C069D12"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4C48917"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2CC111F"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0EE8DF13"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50C78D3E" w14:textId="624DF8CB"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8.14.</w:t>
            </w:r>
          </w:p>
        </w:tc>
        <w:tc>
          <w:tcPr>
            <w:tcW w:w="1461" w:type="pct"/>
            <w:shd w:val="clear" w:color="auto" w:fill="auto"/>
            <w:vAlign w:val="center"/>
          </w:tcPr>
          <w:p w14:paraId="12825161" w14:textId="55D44F7E" w:rsidR="00721B89" w:rsidRPr="00AE2F2A" w:rsidRDefault="00721B89" w:rsidP="00AE2F2A">
            <w:pPr>
              <w:suppressAutoHyphens w:val="0"/>
              <w:spacing w:line="240" w:lineRule="auto"/>
              <w:jc w:val="both"/>
              <w:rPr>
                <w:rFonts w:eastAsia="Lucida Sans Unicode"/>
                <w:sz w:val="20"/>
              </w:rPr>
            </w:pPr>
            <w:r w:rsidRPr="00AE2F2A">
              <w:rPr>
                <w:rFonts w:cstheme="minorHAnsi"/>
                <w:sz w:val="20"/>
              </w:rPr>
              <w:t>Szafka wyposażona w zaokrąglone uchwyty do otwierania drzwiczek i szuflady</w:t>
            </w:r>
          </w:p>
        </w:tc>
        <w:tc>
          <w:tcPr>
            <w:tcW w:w="720" w:type="pct"/>
            <w:tcBorders>
              <w:top w:val="single" w:sz="4" w:space="0" w:color="auto"/>
              <w:left w:val="single" w:sz="4" w:space="0" w:color="auto"/>
              <w:bottom w:val="single" w:sz="4" w:space="0" w:color="auto"/>
              <w:right w:val="single" w:sz="4" w:space="0" w:color="auto"/>
            </w:tcBorders>
            <w:vAlign w:val="center"/>
          </w:tcPr>
          <w:p w14:paraId="2C789F27" w14:textId="33647447"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A7E5564"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B9E95F9"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DEC5796"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6E0D5C05"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418C23C1" w14:textId="6D135A2E"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8.15.</w:t>
            </w:r>
          </w:p>
        </w:tc>
        <w:tc>
          <w:tcPr>
            <w:tcW w:w="1461" w:type="pct"/>
            <w:shd w:val="clear" w:color="auto" w:fill="auto"/>
            <w:vAlign w:val="center"/>
          </w:tcPr>
          <w:p w14:paraId="384471A4" w14:textId="4CFA8936" w:rsidR="00721B89" w:rsidRPr="00AE2F2A" w:rsidRDefault="00721B89" w:rsidP="00AE2F2A">
            <w:pPr>
              <w:suppressAutoHyphens w:val="0"/>
              <w:spacing w:line="240" w:lineRule="auto"/>
              <w:jc w:val="both"/>
              <w:rPr>
                <w:rFonts w:eastAsia="Lucida Sans Unicode"/>
                <w:sz w:val="20"/>
              </w:rPr>
            </w:pPr>
            <w:r w:rsidRPr="00AE2F2A">
              <w:rPr>
                <w:rFonts w:cstheme="minorHAnsi"/>
                <w:sz w:val="20"/>
              </w:rPr>
              <w:t>Szuflada górna o wysokości min. 9 cm</w:t>
            </w:r>
          </w:p>
        </w:tc>
        <w:tc>
          <w:tcPr>
            <w:tcW w:w="720" w:type="pct"/>
            <w:tcBorders>
              <w:top w:val="single" w:sz="4" w:space="0" w:color="auto"/>
              <w:left w:val="single" w:sz="4" w:space="0" w:color="auto"/>
              <w:bottom w:val="single" w:sz="4" w:space="0" w:color="auto"/>
              <w:right w:val="single" w:sz="4" w:space="0" w:color="auto"/>
            </w:tcBorders>
            <w:vAlign w:val="center"/>
          </w:tcPr>
          <w:p w14:paraId="34C861D7" w14:textId="2FCD895B"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65E56F7"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C3AFDBF"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E25752F"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4F341BA4"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119024C1" w14:textId="5365DDD4"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8.16.</w:t>
            </w:r>
          </w:p>
        </w:tc>
        <w:tc>
          <w:tcPr>
            <w:tcW w:w="1461" w:type="pct"/>
            <w:shd w:val="clear" w:color="auto" w:fill="auto"/>
            <w:vAlign w:val="center"/>
          </w:tcPr>
          <w:p w14:paraId="61DEBA2E" w14:textId="426EC0CC" w:rsidR="00721B89" w:rsidRPr="00AE2F2A" w:rsidRDefault="00721B89" w:rsidP="00AE2F2A">
            <w:pPr>
              <w:suppressAutoHyphens w:val="0"/>
              <w:spacing w:line="240" w:lineRule="auto"/>
              <w:jc w:val="both"/>
              <w:rPr>
                <w:rFonts w:eastAsia="Lucida Sans Unicode"/>
                <w:sz w:val="20"/>
              </w:rPr>
            </w:pPr>
            <w:r w:rsidRPr="00AE2F2A">
              <w:rPr>
                <w:rFonts w:cstheme="minorHAnsi"/>
                <w:sz w:val="20"/>
              </w:rPr>
              <w:t>Przestrzeń dolna zamykana drzwiczkami o wysokości min. 40 cm</w:t>
            </w:r>
          </w:p>
        </w:tc>
        <w:tc>
          <w:tcPr>
            <w:tcW w:w="720" w:type="pct"/>
            <w:tcBorders>
              <w:top w:val="single" w:sz="4" w:space="0" w:color="auto"/>
              <w:left w:val="single" w:sz="4" w:space="0" w:color="auto"/>
              <w:bottom w:val="single" w:sz="4" w:space="0" w:color="auto"/>
              <w:right w:val="single" w:sz="4" w:space="0" w:color="auto"/>
            </w:tcBorders>
            <w:vAlign w:val="center"/>
          </w:tcPr>
          <w:p w14:paraId="38996E26" w14:textId="7B1B3F6C"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1236FCF"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7854764"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F10B672"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CD46DDE"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1D152F75" w14:textId="6C5F8DF9"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8.17.</w:t>
            </w:r>
          </w:p>
        </w:tc>
        <w:tc>
          <w:tcPr>
            <w:tcW w:w="1461" w:type="pct"/>
            <w:shd w:val="clear" w:color="auto" w:fill="auto"/>
            <w:vAlign w:val="center"/>
          </w:tcPr>
          <w:p w14:paraId="50CA5CEA" w14:textId="2DE72655"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Wnętrze dolnej części szafki, podzielone na 2 części, poprzez wyciąganą półkę, lakierowaną proszkowo</w:t>
            </w:r>
          </w:p>
        </w:tc>
        <w:tc>
          <w:tcPr>
            <w:tcW w:w="720" w:type="pct"/>
            <w:tcBorders>
              <w:top w:val="single" w:sz="4" w:space="0" w:color="auto"/>
              <w:left w:val="single" w:sz="4" w:space="0" w:color="auto"/>
              <w:bottom w:val="single" w:sz="4" w:space="0" w:color="auto"/>
              <w:right w:val="single" w:sz="4" w:space="0" w:color="auto"/>
            </w:tcBorders>
            <w:vAlign w:val="center"/>
          </w:tcPr>
          <w:p w14:paraId="7E5B6CCC" w14:textId="5F5D0A7E"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469CE9D"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A28244B"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105211F"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1A8E185"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6C879BB0" w14:textId="6F46E9C0"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8.18.</w:t>
            </w:r>
          </w:p>
        </w:tc>
        <w:tc>
          <w:tcPr>
            <w:tcW w:w="1461" w:type="pct"/>
            <w:shd w:val="clear" w:color="auto" w:fill="auto"/>
            <w:vAlign w:val="center"/>
          </w:tcPr>
          <w:p w14:paraId="296C9810" w14:textId="17B644A7"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Pomiędzy szufladą górną a skrzynią dolną szafka posiadająca wolną przestrzeń o wysokości min. 18 cm na podręczne przedmioty</w:t>
            </w:r>
          </w:p>
        </w:tc>
        <w:tc>
          <w:tcPr>
            <w:tcW w:w="720" w:type="pct"/>
            <w:tcBorders>
              <w:top w:val="single" w:sz="4" w:space="0" w:color="auto"/>
              <w:left w:val="single" w:sz="4" w:space="0" w:color="auto"/>
              <w:bottom w:val="single" w:sz="4" w:space="0" w:color="auto"/>
              <w:right w:val="single" w:sz="4" w:space="0" w:color="auto"/>
            </w:tcBorders>
            <w:vAlign w:val="center"/>
          </w:tcPr>
          <w:p w14:paraId="461271A8" w14:textId="0F687225"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C9F1DAF"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F42B2BF"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CCFF9A5"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0E6DAA1C"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66E07618" w14:textId="2AFD57B2"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8.19.</w:t>
            </w:r>
          </w:p>
        </w:tc>
        <w:tc>
          <w:tcPr>
            <w:tcW w:w="1461" w:type="pct"/>
            <w:shd w:val="clear" w:color="auto" w:fill="auto"/>
            <w:vAlign w:val="center"/>
          </w:tcPr>
          <w:p w14:paraId="4C1F5B32" w14:textId="46746FDE"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Szafka wyposażona w 4 koła jezdne podwójne o średnicy min. 50 mm w tym min. 2 z blokadą – koła tworzywowe – niebrudzące podłoża</w:t>
            </w:r>
          </w:p>
        </w:tc>
        <w:tc>
          <w:tcPr>
            <w:tcW w:w="720" w:type="pct"/>
            <w:tcBorders>
              <w:top w:val="single" w:sz="4" w:space="0" w:color="auto"/>
              <w:left w:val="single" w:sz="4" w:space="0" w:color="auto"/>
              <w:bottom w:val="single" w:sz="4" w:space="0" w:color="auto"/>
              <w:right w:val="single" w:sz="4" w:space="0" w:color="auto"/>
            </w:tcBorders>
            <w:vAlign w:val="center"/>
          </w:tcPr>
          <w:p w14:paraId="69FA7D41" w14:textId="34EFBE46"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9A41CA0"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7EB0330"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DE612D7"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01A050BA"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2023AC25" w14:textId="305C5E2C"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8.20.</w:t>
            </w:r>
          </w:p>
        </w:tc>
        <w:tc>
          <w:tcPr>
            <w:tcW w:w="1461" w:type="pct"/>
            <w:shd w:val="clear" w:color="auto" w:fill="auto"/>
            <w:vAlign w:val="center"/>
          </w:tcPr>
          <w:p w14:paraId="138FD538" w14:textId="7BF47023" w:rsidR="00721B89" w:rsidRPr="00AE2F2A" w:rsidRDefault="00721B89" w:rsidP="00AE2F2A">
            <w:pPr>
              <w:suppressAutoHyphens w:val="0"/>
              <w:spacing w:line="240" w:lineRule="auto"/>
              <w:jc w:val="both"/>
              <w:rPr>
                <w:rFonts w:eastAsia="Lucida Sans Unicode"/>
                <w:sz w:val="20"/>
              </w:rPr>
            </w:pPr>
            <w:r w:rsidRPr="00AE2F2A">
              <w:rPr>
                <w:rFonts w:eastAsia="TimesNewRomanPSMT" w:cstheme="minorHAnsi"/>
                <w:sz w:val="20"/>
              </w:rPr>
              <w:t>Szafka przystosowana do mycia i dezynfekcji</w:t>
            </w:r>
          </w:p>
        </w:tc>
        <w:tc>
          <w:tcPr>
            <w:tcW w:w="720" w:type="pct"/>
            <w:tcBorders>
              <w:top w:val="single" w:sz="4" w:space="0" w:color="auto"/>
              <w:left w:val="single" w:sz="4" w:space="0" w:color="auto"/>
              <w:bottom w:val="single" w:sz="4" w:space="0" w:color="auto"/>
              <w:right w:val="single" w:sz="4" w:space="0" w:color="auto"/>
            </w:tcBorders>
            <w:vAlign w:val="center"/>
          </w:tcPr>
          <w:p w14:paraId="0FF38DA7" w14:textId="6C634C2F"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D8DFE03"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B56715D"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E47C012"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3217F419"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7E45AF68" w14:textId="6AB8ACD1"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8.21.</w:t>
            </w:r>
          </w:p>
        </w:tc>
        <w:tc>
          <w:tcPr>
            <w:tcW w:w="1461" w:type="pct"/>
            <w:shd w:val="clear" w:color="auto" w:fill="auto"/>
            <w:vAlign w:val="center"/>
          </w:tcPr>
          <w:p w14:paraId="52671FB1" w14:textId="6B7EDC68" w:rsidR="00721B89" w:rsidRPr="00AE2F2A" w:rsidRDefault="00721B89" w:rsidP="00AE2F2A">
            <w:pPr>
              <w:suppressAutoHyphens w:val="0"/>
              <w:spacing w:line="240" w:lineRule="auto"/>
              <w:jc w:val="both"/>
              <w:rPr>
                <w:rFonts w:eastAsia="Lucida Sans Unicode"/>
                <w:sz w:val="20"/>
              </w:rPr>
            </w:pPr>
            <w:r w:rsidRPr="00AE2F2A">
              <w:rPr>
                <w:rFonts w:cstheme="minorHAnsi"/>
                <w:sz w:val="20"/>
              </w:rPr>
              <w:t>Możliwość wyboru kolorów frontów drzwiczek i szuflad z min. 8 kolorów</w:t>
            </w:r>
          </w:p>
        </w:tc>
        <w:tc>
          <w:tcPr>
            <w:tcW w:w="720" w:type="pct"/>
            <w:tcBorders>
              <w:top w:val="single" w:sz="4" w:space="0" w:color="auto"/>
              <w:left w:val="single" w:sz="4" w:space="0" w:color="auto"/>
              <w:bottom w:val="single" w:sz="4" w:space="0" w:color="auto"/>
              <w:right w:val="single" w:sz="4" w:space="0" w:color="auto"/>
            </w:tcBorders>
            <w:vAlign w:val="center"/>
          </w:tcPr>
          <w:p w14:paraId="5937B8DE" w14:textId="386E8F3A"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9BC083F"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D952C6E"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ED6661A"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03D681EC"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5BFC3846" w14:textId="1B1BD22E"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8.22.</w:t>
            </w:r>
          </w:p>
        </w:tc>
        <w:tc>
          <w:tcPr>
            <w:tcW w:w="1461" w:type="pct"/>
            <w:shd w:val="clear" w:color="auto" w:fill="auto"/>
            <w:vAlign w:val="center"/>
          </w:tcPr>
          <w:p w14:paraId="7607C36C" w14:textId="68239FAC" w:rsidR="00721B89" w:rsidRPr="00AE2F2A" w:rsidRDefault="00721B89" w:rsidP="00AE2F2A">
            <w:pPr>
              <w:suppressAutoHyphens w:val="0"/>
              <w:spacing w:line="240" w:lineRule="auto"/>
              <w:jc w:val="both"/>
              <w:rPr>
                <w:rFonts w:eastAsia="Lucida Sans Unicode"/>
                <w:sz w:val="20"/>
              </w:rPr>
            </w:pPr>
            <w:r w:rsidRPr="00AE2F2A">
              <w:rPr>
                <w:rFonts w:cstheme="minorHAnsi"/>
                <w:sz w:val="20"/>
              </w:rPr>
              <w:t>Certyfikat ISO 9001 oraz ISO 13485 dla producenta</w:t>
            </w:r>
          </w:p>
        </w:tc>
        <w:tc>
          <w:tcPr>
            <w:tcW w:w="720" w:type="pct"/>
            <w:tcBorders>
              <w:top w:val="single" w:sz="4" w:space="0" w:color="auto"/>
              <w:left w:val="single" w:sz="4" w:space="0" w:color="auto"/>
              <w:bottom w:val="single" w:sz="4" w:space="0" w:color="auto"/>
              <w:right w:val="single" w:sz="4" w:space="0" w:color="auto"/>
            </w:tcBorders>
            <w:vAlign w:val="center"/>
          </w:tcPr>
          <w:p w14:paraId="22E0F8F4" w14:textId="04796A22"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BBB5FB7"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E53B65D"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C87E12D"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25D3D70"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5742F6E7" w14:textId="437575FC"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8.23.</w:t>
            </w:r>
          </w:p>
        </w:tc>
        <w:tc>
          <w:tcPr>
            <w:tcW w:w="1461" w:type="pct"/>
            <w:shd w:val="clear" w:color="auto" w:fill="auto"/>
            <w:vAlign w:val="center"/>
          </w:tcPr>
          <w:p w14:paraId="3F06D04A" w14:textId="30573469" w:rsidR="00721B89" w:rsidRPr="00AE2F2A" w:rsidRDefault="00721B89" w:rsidP="00AE2F2A">
            <w:pPr>
              <w:suppressAutoHyphens w:val="0"/>
              <w:spacing w:line="240" w:lineRule="auto"/>
              <w:jc w:val="both"/>
              <w:rPr>
                <w:rFonts w:eastAsia="Lucida Sans Unicode"/>
                <w:sz w:val="20"/>
              </w:rPr>
            </w:pPr>
            <w:r w:rsidRPr="00AE2F2A">
              <w:rPr>
                <w:rFonts w:cstheme="minorHAnsi"/>
                <w:sz w:val="20"/>
              </w:rPr>
              <w:t>Deklaracja zgodności CE wydana przez producenta</w:t>
            </w:r>
          </w:p>
        </w:tc>
        <w:tc>
          <w:tcPr>
            <w:tcW w:w="720" w:type="pct"/>
            <w:tcBorders>
              <w:top w:val="single" w:sz="4" w:space="0" w:color="auto"/>
              <w:left w:val="single" w:sz="4" w:space="0" w:color="auto"/>
              <w:bottom w:val="single" w:sz="4" w:space="0" w:color="auto"/>
              <w:right w:val="single" w:sz="4" w:space="0" w:color="auto"/>
            </w:tcBorders>
            <w:vAlign w:val="center"/>
          </w:tcPr>
          <w:p w14:paraId="03716E98" w14:textId="40E94775"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1AC6A2D"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E721996"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A4C7625"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4736F18D"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6E0ABCEA" w14:textId="4340F80D"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8.24.</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CFE44EF" w14:textId="1FD5FE55" w:rsidR="00721B89" w:rsidRPr="00AE2F2A" w:rsidRDefault="00721B89"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tcBorders>
              <w:top w:val="single" w:sz="4" w:space="0" w:color="auto"/>
              <w:left w:val="single" w:sz="4" w:space="0" w:color="auto"/>
              <w:bottom w:val="single" w:sz="4" w:space="0" w:color="auto"/>
              <w:right w:val="single" w:sz="4" w:space="0" w:color="auto"/>
            </w:tcBorders>
            <w:vAlign w:val="center"/>
          </w:tcPr>
          <w:p w14:paraId="31A75C44" w14:textId="6F8ACB68"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7C8B7591"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D2A25DA"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4FADE82" w14:textId="77777777" w:rsidR="00721B89" w:rsidRPr="00AE2F2A" w:rsidRDefault="00721B89" w:rsidP="00AE2F2A">
            <w:pPr>
              <w:suppressAutoHyphens w:val="0"/>
              <w:spacing w:line="240" w:lineRule="auto"/>
              <w:jc w:val="center"/>
              <w:rPr>
                <w:rFonts w:eastAsia="Calibri"/>
                <w:color w:val="000000"/>
                <w:sz w:val="20"/>
                <w:lang w:eastAsia="en-US"/>
              </w:rPr>
            </w:pPr>
          </w:p>
        </w:tc>
      </w:tr>
      <w:tr w:rsidR="00721B89" w:rsidRPr="00AE2F2A" w14:paraId="2DA63B91" w14:textId="77777777" w:rsidTr="00C148C3">
        <w:tc>
          <w:tcPr>
            <w:tcW w:w="505" w:type="pct"/>
            <w:tcBorders>
              <w:top w:val="single" w:sz="4" w:space="0" w:color="auto"/>
              <w:left w:val="single" w:sz="4" w:space="0" w:color="auto"/>
              <w:bottom w:val="single" w:sz="4" w:space="0" w:color="auto"/>
              <w:right w:val="single" w:sz="4" w:space="0" w:color="auto"/>
            </w:tcBorders>
            <w:vAlign w:val="center"/>
          </w:tcPr>
          <w:p w14:paraId="21DD7D46" w14:textId="4D98E53E" w:rsidR="00721B89" w:rsidRPr="00AE2F2A" w:rsidRDefault="00721B89" w:rsidP="00AE2F2A">
            <w:pPr>
              <w:suppressAutoHyphens w:val="0"/>
              <w:spacing w:line="240" w:lineRule="auto"/>
              <w:jc w:val="center"/>
              <w:rPr>
                <w:rFonts w:eastAsia="Calibri"/>
                <w:bCs/>
                <w:sz w:val="20"/>
                <w:lang w:eastAsia="en-US"/>
              </w:rPr>
            </w:pPr>
            <w:r w:rsidRPr="00AE2F2A">
              <w:rPr>
                <w:rFonts w:eastAsia="Calibri"/>
                <w:bCs/>
                <w:sz w:val="20"/>
                <w:lang w:eastAsia="en-US"/>
              </w:rPr>
              <w:t>8.25.</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91BB21B" w14:textId="3AAA4E64" w:rsidR="00721B89" w:rsidRPr="00AE2F2A" w:rsidRDefault="00721B89"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tcBorders>
              <w:top w:val="single" w:sz="4" w:space="0" w:color="auto"/>
              <w:left w:val="single" w:sz="4" w:space="0" w:color="auto"/>
              <w:bottom w:val="single" w:sz="4" w:space="0" w:color="auto"/>
              <w:right w:val="single" w:sz="4" w:space="0" w:color="auto"/>
            </w:tcBorders>
            <w:vAlign w:val="center"/>
          </w:tcPr>
          <w:p w14:paraId="468CA12E" w14:textId="472F8E41" w:rsidR="00721B89" w:rsidRPr="00AE2F2A" w:rsidRDefault="00721B89"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C1046B7"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775AEA0" w14:textId="77777777" w:rsidR="00721B89" w:rsidRPr="00AE2F2A" w:rsidRDefault="00721B89"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38B9094A" w14:textId="77777777" w:rsidR="00721B89" w:rsidRPr="00AE2F2A" w:rsidRDefault="00721B89" w:rsidP="00AE2F2A">
            <w:pPr>
              <w:suppressAutoHyphens w:val="0"/>
              <w:spacing w:line="240" w:lineRule="auto"/>
              <w:jc w:val="center"/>
              <w:rPr>
                <w:rFonts w:eastAsia="Calibri"/>
                <w:color w:val="000000"/>
                <w:sz w:val="20"/>
                <w:lang w:eastAsia="en-US"/>
              </w:rPr>
            </w:pPr>
          </w:p>
        </w:tc>
      </w:tr>
      <w:tr w:rsidR="00A77AC3" w:rsidRPr="00AE2F2A" w14:paraId="58C24D81"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78C2E4D8" w14:textId="680A3AE2" w:rsidR="00A77AC3" w:rsidRPr="00AE2F2A" w:rsidRDefault="00A77AC3" w:rsidP="00AE2F2A">
            <w:pPr>
              <w:suppressAutoHyphens w:val="0"/>
              <w:spacing w:line="240" w:lineRule="auto"/>
              <w:jc w:val="center"/>
              <w:rPr>
                <w:rFonts w:eastAsia="Calibri"/>
                <w:b/>
                <w:sz w:val="20"/>
                <w:lang w:eastAsia="en-US"/>
              </w:rPr>
            </w:pPr>
            <w:r w:rsidRPr="00AE2F2A">
              <w:rPr>
                <w:rFonts w:eastAsia="Calibri"/>
                <w:b/>
                <w:sz w:val="20"/>
                <w:lang w:eastAsia="en-US"/>
              </w:rPr>
              <w:t>9.</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7AEB1938" w14:textId="074ED13F" w:rsidR="00A77AC3" w:rsidRPr="00AE2F2A" w:rsidRDefault="00A77AC3" w:rsidP="00AE2F2A">
            <w:pPr>
              <w:suppressAutoHyphens w:val="0"/>
              <w:spacing w:line="240" w:lineRule="auto"/>
              <w:rPr>
                <w:rFonts w:eastAsia="Calibri"/>
                <w:color w:val="000000"/>
                <w:sz w:val="20"/>
                <w:lang w:eastAsia="en-US"/>
              </w:rPr>
            </w:pPr>
            <w:r w:rsidRPr="00AE2F2A">
              <w:rPr>
                <w:rFonts w:eastAsia="Calibri"/>
                <w:b/>
                <w:bCs/>
                <w:sz w:val="20"/>
              </w:rPr>
              <w:t>Wózek</w:t>
            </w:r>
            <w:r w:rsidRPr="00AE2F2A">
              <w:rPr>
                <w:b/>
                <w:bCs/>
                <w:sz w:val="20"/>
              </w:rPr>
              <w:t xml:space="preserve"> transportowy</w:t>
            </w:r>
          </w:p>
        </w:tc>
        <w:tc>
          <w:tcPr>
            <w:tcW w:w="922" w:type="pct"/>
            <w:vMerge w:val="restart"/>
            <w:tcBorders>
              <w:top w:val="single" w:sz="4" w:space="0" w:color="auto"/>
              <w:left w:val="single" w:sz="4" w:space="0" w:color="auto"/>
              <w:right w:val="single" w:sz="4" w:space="0" w:color="auto"/>
            </w:tcBorders>
          </w:tcPr>
          <w:p w14:paraId="283372A8"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4516CFE"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312429BA" w14:textId="6A1C1F1F"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w:t>
            </w:r>
          </w:p>
        </w:tc>
        <w:tc>
          <w:tcPr>
            <w:tcW w:w="1461" w:type="pct"/>
            <w:shd w:val="clear" w:color="auto" w:fill="auto"/>
          </w:tcPr>
          <w:p w14:paraId="53619292" w14:textId="5E12A964" w:rsidR="00A77AC3" w:rsidRPr="00AE2F2A" w:rsidRDefault="00A77AC3" w:rsidP="00AE2F2A">
            <w:pPr>
              <w:suppressAutoHyphens w:val="0"/>
              <w:spacing w:line="240" w:lineRule="auto"/>
              <w:jc w:val="both"/>
              <w:rPr>
                <w:rFonts w:eastAsia="Lucida Sans Unicode"/>
                <w:sz w:val="20"/>
              </w:rPr>
            </w:pPr>
            <w:r w:rsidRPr="00AE2F2A">
              <w:rPr>
                <w:rFonts w:eastAsia="Lucida Sans Unicode"/>
                <w:sz w:val="20"/>
              </w:rPr>
              <w:t xml:space="preserve">Urządzenie fabrycznie nowe,  wolne od wad fabrycznych i prawnych, urządzenie nie będące przedmiotem wystaw, badań naukowych, prac rozwojowych, usług badawczych, nie będące przedmiotem </w:t>
            </w:r>
            <w:proofErr w:type="spellStart"/>
            <w:r w:rsidRPr="00AE2F2A">
              <w:rPr>
                <w:rFonts w:eastAsia="Lucida Sans Unicode"/>
                <w:sz w:val="20"/>
              </w:rPr>
              <w:t>podemonstracyjnym</w:t>
            </w:r>
            <w:proofErr w:type="spellEnd"/>
            <w:r w:rsidRPr="00AE2F2A">
              <w:rPr>
                <w:rFonts w:eastAsia="Lucida Sans Unicode"/>
                <w:sz w:val="20"/>
              </w:rPr>
              <w:t xml:space="preserve"> i </w:t>
            </w:r>
            <w:proofErr w:type="spellStart"/>
            <w:r w:rsidRPr="00AE2F2A">
              <w:rPr>
                <w:rFonts w:eastAsia="Lucida Sans Unicode"/>
                <w:sz w:val="20"/>
              </w:rPr>
              <w:t>rekondycjonowanym</w:t>
            </w:r>
            <w:proofErr w:type="spellEnd"/>
            <w:r w:rsidRPr="00AE2F2A">
              <w:rPr>
                <w:rFonts w:eastAsia="Lucida Sans Unicode"/>
                <w:sz w:val="20"/>
              </w:rPr>
              <w:t xml:space="preserve">, wcześniej nie wykorzystywane w jakimkolwiek celu przez inny podmiot </w:t>
            </w:r>
            <w:r w:rsidRPr="00AE2F2A">
              <w:rPr>
                <w:rFonts w:eastAsia="Lucida Sans Unicode"/>
                <w:b/>
                <w:bCs/>
                <w:sz w:val="20"/>
              </w:rPr>
              <w:t>(rok produkcji 2024)</w:t>
            </w:r>
          </w:p>
        </w:tc>
        <w:tc>
          <w:tcPr>
            <w:tcW w:w="720" w:type="pct"/>
            <w:vAlign w:val="center"/>
          </w:tcPr>
          <w:p w14:paraId="6140C840" w14:textId="5ACD8715"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D4F1798"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E48DB9D"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C1DF51F"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A41DC78"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22CF3819" w14:textId="12DEAA7C"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w:t>
            </w:r>
          </w:p>
        </w:tc>
        <w:tc>
          <w:tcPr>
            <w:tcW w:w="1461" w:type="pct"/>
            <w:shd w:val="clear" w:color="auto" w:fill="auto"/>
          </w:tcPr>
          <w:p w14:paraId="02A7D92C" w14:textId="19C42452"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Wózek do transportu chorych w pomieszczeniach na terenie szpitala</w:t>
            </w:r>
          </w:p>
        </w:tc>
        <w:tc>
          <w:tcPr>
            <w:tcW w:w="720" w:type="pct"/>
            <w:vAlign w:val="center"/>
          </w:tcPr>
          <w:p w14:paraId="7C432866" w14:textId="14B222A7"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771D2D5"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4B21703"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F299B90"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CCC1476"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2BB3DCC8" w14:textId="52591A1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9.3.</w:t>
            </w:r>
          </w:p>
        </w:tc>
        <w:tc>
          <w:tcPr>
            <w:tcW w:w="1461" w:type="pct"/>
            <w:shd w:val="clear" w:color="auto" w:fill="auto"/>
          </w:tcPr>
          <w:p w14:paraId="2E29C1CB" w14:textId="10E81160"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Konstrukcja wózka wykonana ze stali węglowej lakierowanej proszkowo, odporna na mycie i dezynfekcję szpitalną. </w:t>
            </w:r>
          </w:p>
        </w:tc>
        <w:tc>
          <w:tcPr>
            <w:tcW w:w="720" w:type="pct"/>
            <w:vAlign w:val="center"/>
          </w:tcPr>
          <w:p w14:paraId="12FC5A1F" w14:textId="31EF45E6"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61A14C6"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19BF50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712F19E"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15D10BA"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6C39D971" w14:textId="301229A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9.4.</w:t>
            </w:r>
          </w:p>
        </w:tc>
        <w:tc>
          <w:tcPr>
            <w:tcW w:w="1461" w:type="pct"/>
            <w:shd w:val="clear" w:color="auto" w:fill="auto"/>
          </w:tcPr>
          <w:p w14:paraId="0257B785" w14:textId="435960F8"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Długość całkowita wózka 2100 mm (+/- 50 mm)</w:t>
            </w:r>
          </w:p>
        </w:tc>
        <w:tc>
          <w:tcPr>
            <w:tcW w:w="720" w:type="pct"/>
            <w:vAlign w:val="center"/>
          </w:tcPr>
          <w:p w14:paraId="7A281958" w14:textId="56E9F0D2"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F612F5E"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E63175D"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A84527B"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4F28DB3"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6A577374" w14:textId="5137CE2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9.5.</w:t>
            </w:r>
          </w:p>
        </w:tc>
        <w:tc>
          <w:tcPr>
            <w:tcW w:w="1461" w:type="pct"/>
            <w:shd w:val="clear" w:color="auto" w:fill="auto"/>
          </w:tcPr>
          <w:p w14:paraId="37F518B6" w14:textId="67C88340"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Szerokość całkowita  wózka wraz z poręczami bocznymi max 800 mm</w:t>
            </w:r>
          </w:p>
        </w:tc>
        <w:tc>
          <w:tcPr>
            <w:tcW w:w="720" w:type="pct"/>
            <w:vAlign w:val="center"/>
          </w:tcPr>
          <w:p w14:paraId="50C1CED0" w14:textId="12601BB9"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627F37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5B3869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33EA2A6"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C6A7F6B"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7832EC3B" w14:textId="1972A402"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9.6.</w:t>
            </w:r>
          </w:p>
        </w:tc>
        <w:tc>
          <w:tcPr>
            <w:tcW w:w="1461" w:type="pct"/>
            <w:shd w:val="clear" w:color="auto" w:fill="auto"/>
          </w:tcPr>
          <w:p w14:paraId="549D9C54" w14:textId="0C144A26"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Leże wózka posiada 2 segmenty: stały segment leża oraz ruchomy segment oparcia pleców</w:t>
            </w:r>
          </w:p>
        </w:tc>
        <w:tc>
          <w:tcPr>
            <w:tcW w:w="720" w:type="pct"/>
            <w:tcBorders>
              <w:top w:val="single" w:sz="4" w:space="0" w:color="auto"/>
              <w:left w:val="single" w:sz="4" w:space="0" w:color="auto"/>
              <w:bottom w:val="single" w:sz="4" w:space="0" w:color="auto"/>
              <w:right w:val="single" w:sz="4" w:space="0" w:color="auto"/>
            </w:tcBorders>
            <w:vAlign w:val="center"/>
          </w:tcPr>
          <w:p w14:paraId="3D8316F6" w14:textId="016D414A"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914AA0A"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8CC373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D6E52C8"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6CB0E5D"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1CA737FD" w14:textId="339C4250"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9.7.</w:t>
            </w:r>
          </w:p>
        </w:tc>
        <w:tc>
          <w:tcPr>
            <w:tcW w:w="1461" w:type="pct"/>
            <w:shd w:val="clear" w:color="auto" w:fill="auto"/>
          </w:tcPr>
          <w:p w14:paraId="561BB229" w14:textId="576E712C"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Regulacja segmentu oparcia pleców uzyskiwana przy pomocy sprężyn gazowych</w:t>
            </w:r>
          </w:p>
        </w:tc>
        <w:tc>
          <w:tcPr>
            <w:tcW w:w="720" w:type="pct"/>
            <w:tcBorders>
              <w:top w:val="single" w:sz="4" w:space="0" w:color="auto"/>
              <w:left w:val="single" w:sz="4" w:space="0" w:color="auto"/>
              <w:bottom w:val="single" w:sz="4" w:space="0" w:color="auto"/>
              <w:right w:val="single" w:sz="4" w:space="0" w:color="auto"/>
            </w:tcBorders>
            <w:vAlign w:val="center"/>
          </w:tcPr>
          <w:p w14:paraId="7F8EB325" w14:textId="42F89527"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07B93FF"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FE9535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52FD353"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E4B8CFD"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76F2DF52" w14:textId="42613CC2"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9.8.</w:t>
            </w:r>
          </w:p>
        </w:tc>
        <w:tc>
          <w:tcPr>
            <w:tcW w:w="1461" w:type="pct"/>
            <w:shd w:val="clear" w:color="auto" w:fill="auto"/>
          </w:tcPr>
          <w:p w14:paraId="5E6E4F50" w14:textId="557EDB40"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kąta nachylenia segmentu oparcia pleców w zakresie min od 0° do 65° </w:t>
            </w:r>
          </w:p>
        </w:tc>
        <w:tc>
          <w:tcPr>
            <w:tcW w:w="720" w:type="pct"/>
            <w:tcBorders>
              <w:top w:val="single" w:sz="4" w:space="0" w:color="auto"/>
              <w:left w:val="single" w:sz="4" w:space="0" w:color="auto"/>
              <w:bottom w:val="single" w:sz="4" w:space="0" w:color="auto"/>
              <w:right w:val="single" w:sz="4" w:space="0" w:color="auto"/>
            </w:tcBorders>
            <w:vAlign w:val="center"/>
          </w:tcPr>
          <w:p w14:paraId="48E59A16" w14:textId="7EADF72B"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B5518A8"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A9FB6A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C2E10E8"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FE902F8"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636CB7A6" w14:textId="0352C5AA"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9.9.</w:t>
            </w:r>
          </w:p>
        </w:tc>
        <w:tc>
          <w:tcPr>
            <w:tcW w:w="1461" w:type="pct"/>
            <w:shd w:val="clear" w:color="auto" w:fill="auto"/>
          </w:tcPr>
          <w:p w14:paraId="5CCE5151" w14:textId="72F0336A"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Segmenty leża wypełnione płytą HPL przezierną dla promieni RTG</w:t>
            </w:r>
          </w:p>
        </w:tc>
        <w:tc>
          <w:tcPr>
            <w:tcW w:w="720" w:type="pct"/>
            <w:tcBorders>
              <w:top w:val="single" w:sz="4" w:space="0" w:color="auto"/>
              <w:left w:val="single" w:sz="4" w:space="0" w:color="auto"/>
              <w:bottom w:val="single" w:sz="4" w:space="0" w:color="auto"/>
              <w:right w:val="single" w:sz="4" w:space="0" w:color="auto"/>
            </w:tcBorders>
            <w:vAlign w:val="center"/>
          </w:tcPr>
          <w:p w14:paraId="72126D7C" w14:textId="03F16106"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7FF1ED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14DF9A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76EC785"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C8AB61B"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2923D324" w14:textId="4768E340"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9.10.</w:t>
            </w:r>
          </w:p>
        </w:tc>
        <w:tc>
          <w:tcPr>
            <w:tcW w:w="1461" w:type="pct"/>
            <w:shd w:val="clear" w:color="auto" w:fill="auto"/>
          </w:tcPr>
          <w:p w14:paraId="5E67C70C" w14:textId="5E23CBDD"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Leże wyposażone  w krążki odbojowe we wszystkich narożach wózka </w:t>
            </w:r>
          </w:p>
        </w:tc>
        <w:tc>
          <w:tcPr>
            <w:tcW w:w="720" w:type="pct"/>
            <w:tcBorders>
              <w:top w:val="single" w:sz="4" w:space="0" w:color="auto"/>
              <w:left w:val="single" w:sz="4" w:space="0" w:color="auto"/>
              <w:bottom w:val="single" w:sz="4" w:space="0" w:color="auto"/>
              <w:right w:val="single" w:sz="4" w:space="0" w:color="auto"/>
            </w:tcBorders>
            <w:vAlign w:val="center"/>
          </w:tcPr>
          <w:p w14:paraId="4E4BEF53" w14:textId="1E50CF54"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229266E"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FB43DA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0ADF488"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7FA66AD"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7D8F0650" w14:textId="6A933BD2"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9.11.</w:t>
            </w:r>
          </w:p>
        </w:tc>
        <w:tc>
          <w:tcPr>
            <w:tcW w:w="1461" w:type="pct"/>
            <w:shd w:val="clear" w:color="auto" w:fill="auto"/>
          </w:tcPr>
          <w:p w14:paraId="72F21CBA" w14:textId="1D2E8E87"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Uchwyty ze stali nierdzewnej po obu stronach wózka służące do przetaczania </w:t>
            </w:r>
          </w:p>
        </w:tc>
        <w:tc>
          <w:tcPr>
            <w:tcW w:w="720" w:type="pct"/>
            <w:tcBorders>
              <w:top w:val="single" w:sz="4" w:space="0" w:color="auto"/>
              <w:left w:val="single" w:sz="4" w:space="0" w:color="auto"/>
              <w:bottom w:val="single" w:sz="4" w:space="0" w:color="auto"/>
              <w:right w:val="single" w:sz="4" w:space="0" w:color="auto"/>
            </w:tcBorders>
            <w:vAlign w:val="center"/>
          </w:tcPr>
          <w:p w14:paraId="4D44FA8A" w14:textId="1E1E8FAF"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A4C5A6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E35B65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DA181B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DCDE5EA"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5C41FE32" w14:textId="3261D68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9.12.</w:t>
            </w:r>
          </w:p>
        </w:tc>
        <w:tc>
          <w:tcPr>
            <w:tcW w:w="1461" w:type="pct"/>
            <w:shd w:val="clear" w:color="auto" w:fill="auto"/>
          </w:tcPr>
          <w:p w14:paraId="6AC1AE09" w14:textId="157B00B9"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Regulacja wysokości realizowana hydraulicznie przy pomocy dźwigni nożnych dostępnych po obu stronach wózka</w:t>
            </w:r>
          </w:p>
        </w:tc>
        <w:tc>
          <w:tcPr>
            <w:tcW w:w="720" w:type="pct"/>
            <w:tcBorders>
              <w:top w:val="single" w:sz="4" w:space="0" w:color="auto"/>
              <w:left w:val="single" w:sz="4" w:space="0" w:color="auto"/>
              <w:bottom w:val="single" w:sz="4" w:space="0" w:color="auto"/>
              <w:right w:val="single" w:sz="4" w:space="0" w:color="auto"/>
            </w:tcBorders>
            <w:vAlign w:val="center"/>
          </w:tcPr>
          <w:p w14:paraId="233E825D" w14:textId="2AD76C03"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01BDD43"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8042503"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20CBD7C"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FDFA451"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2EF9E766" w14:textId="2EE7563C"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9.13.</w:t>
            </w:r>
          </w:p>
        </w:tc>
        <w:tc>
          <w:tcPr>
            <w:tcW w:w="1461" w:type="pct"/>
            <w:shd w:val="clear" w:color="auto" w:fill="auto"/>
          </w:tcPr>
          <w:p w14:paraId="442F0008" w14:textId="25576869"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Zakres regulacji wysokości w zakresie min od 580 do 900 mm</w:t>
            </w:r>
          </w:p>
        </w:tc>
        <w:tc>
          <w:tcPr>
            <w:tcW w:w="720" w:type="pct"/>
            <w:tcBorders>
              <w:top w:val="single" w:sz="4" w:space="0" w:color="auto"/>
              <w:left w:val="single" w:sz="4" w:space="0" w:color="auto"/>
              <w:bottom w:val="single" w:sz="4" w:space="0" w:color="auto"/>
              <w:right w:val="single" w:sz="4" w:space="0" w:color="auto"/>
            </w:tcBorders>
            <w:vAlign w:val="center"/>
          </w:tcPr>
          <w:p w14:paraId="5A2113CA" w14:textId="254D5C43"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20100E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B8C739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63A2665"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7D7B92B"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51AF9709" w14:textId="7A6906A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9.14.</w:t>
            </w:r>
          </w:p>
        </w:tc>
        <w:tc>
          <w:tcPr>
            <w:tcW w:w="1461" w:type="pct"/>
            <w:shd w:val="clear" w:color="auto" w:fill="auto"/>
          </w:tcPr>
          <w:p w14:paraId="5842056A" w14:textId="23D94132"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pozycji </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i anty-</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realizowana przy pomocy sprężyn gazowych. Dźwignia do regulacji umieszczona od strony nóg pacjenta</w:t>
            </w:r>
          </w:p>
        </w:tc>
        <w:tc>
          <w:tcPr>
            <w:tcW w:w="720" w:type="pct"/>
            <w:tcBorders>
              <w:top w:val="single" w:sz="4" w:space="0" w:color="auto"/>
              <w:left w:val="single" w:sz="4" w:space="0" w:color="auto"/>
              <w:bottom w:val="single" w:sz="4" w:space="0" w:color="auto"/>
              <w:right w:val="single" w:sz="4" w:space="0" w:color="auto"/>
            </w:tcBorders>
            <w:vAlign w:val="center"/>
          </w:tcPr>
          <w:p w14:paraId="77D6A8D8" w14:textId="60A6E03F"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118518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CFD0AB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29060A0"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6397A5E"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59E7A36A" w14:textId="6CFF584C"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9.15.</w:t>
            </w:r>
          </w:p>
        </w:tc>
        <w:tc>
          <w:tcPr>
            <w:tcW w:w="1461" w:type="pct"/>
            <w:shd w:val="clear" w:color="auto" w:fill="auto"/>
          </w:tcPr>
          <w:p w14:paraId="2674F42C" w14:textId="7CF5BCDB"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pozycji </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min 20° </w:t>
            </w:r>
          </w:p>
        </w:tc>
        <w:tc>
          <w:tcPr>
            <w:tcW w:w="720" w:type="pct"/>
            <w:tcBorders>
              <w:top w:val="single" w:sz="4" w:space="0" w:color="auto"/>
              <w:left w:val="single" w:sz="4" w:space="0" w:color="auto"/>
              <w:bottom w:val="single" w:sz="4" w:space="0" w:color="auto"/>
              <w:right w:val="single" w:sz="4" w:space="0" w:color="auto"/>
            </w:tcBorders>
            <w:vAlign w:val="center"/>
          </w:tcPr>
          <w:p w14:paraId="6FC80D94" w14:textId="7A5B13F1"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8BDDF8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735F691"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C410A6B"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7290305"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16185DA4" w14:textId="614B947B"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9.16.</w:t>
            </w:r>
          </w:p>
        </w:tc>
        <w:tc>
          <w:tcPr>
            <w:tcW w:w="1461" w:type="pct"/>
            <w:shd w:val="clear" w:color="auto" w:fill="auto"/>
          </w:tcPr>
          <w:p w14:paraId="3FCD08DC" w14:textId="13190475"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Regulacja pozycji anty- </w:t>
            </w:r>
            <w:proofErr w:type="spellStart"/>
            <w:r w:rsidRPr="00AE2F2A">
              <w:rPr>
                <w:rFonts w:eastAsia="Lucida Sans Unicode" w:cstheme="minorHAnsi"/>
                <w:kern w:val="1"/>
                <w:sz w:val="20"/>
              </w:rPr>
              <w:t>Trendelenburga</w:t>
            </w:r>
            <w:proofErr w:type="spellEnd"/>
            <w:r w:rsidRPr="00AE2F2A">
              <w:rPr>
                <w:rFonts w:eastAsia="Lucida Sans Unicode" w:cstheme="minorHAnsi"/>
                <w:kern w:val="1"/>
                <w:sz w:val="20"/>
              </w:rPr>
              <w:t xml:space="preserve"> min 12° </w:t>
            </w:r>
          </w:p>
        </w:tc>
        <w:tc>
          <w:tcPr>
            <w:tcW w:w="720" w:type="pct"/>
            <w:tcBorders>
              <w:top w:val="single" w:sz="4" w:space="0" w:color="auto"/>
              <w:left w:val="single" w:sz="4" w:space="0" w:color="auto"/>
              <w:bottom w:val="single" w:sz="4" w:space="0" w:color="auto"/>
              <w:right w:val="single" w:sz="4" w:space="0" w:color="auto"/>
            </w:tcBorders>
            <w:vAlign w:val="center"/>
          </w:tcPr>
          <w:p w14:paraId="37D9C72D" w14:textId="41CCB261"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8BAC85D"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0A56868"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4A348B5"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34B23E40"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5B65CAA7" w14:textId="076E25F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9.17.</w:t>
            </w:r>
          </w:p>
        </w:tc>
        <w:tc>
          <w:tcPr>
            <w:tcW w:w="1461" w:type="pct"/>
            <w:shd w:val="clear" w:color="auto" w:fill="auto"/>
          </w:tcPr>
          <w:p w14:paraId="6B1C61D3" w14:textId="64E3FDB7"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Cztery koła jezdne o średnicy 200 mm z bieżnikiem przeciwpoślizgowym, posiadające tworzywową osłoną </w:t>
            </w:r>
          </w:p>
        </w:tc>
        <w:tc>
          <w:tcPr>
            <w:tcW w:w="720" w:type="pct"/>
            <w:tcBorders>
              <w:top w:val="single" w:sz="4" w:space="0" w:color="auto"/>
              <w:left w:val="single" w:sz="4" w:space="0" w:color="auto"/>
              <w:bottom w:val="single" w:sz="4" w:space="0" w:color="auto"/>
              <w:right w:val="single" w:sz="4" w:space="0" w:color="auto"/>
            </w:tcBorders>
            <w:vAlign w:val="center"/>
          </w:tcPr>
          <w:p w14:paraId="3AE1D0D7" w14:textId="19894474"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415A53F"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D710CE5"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5089113"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80B0990"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350AE781" w14:textId="1B4D272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9.18.</w:t>
            </w:r>
          </w:p>
        </w:tc>
        <w:tc>
          <w:tcPr>
            <w:tcW w:w="1461" w:type="pct"/>
            <w:shd w:val="clear" w:color="auto" w:fill="auto"/>
          </w:tcPr>
          <w:p w14:paraId="7E6019EC" w14:textId="4213C9FE"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Centralny system blokowania kół jezdnych wózka oraz blokada kierunku jazdy przy użyciu dźwigni nożnej od strony nóg pacjenta</w:t>
            </w:r>
          </w:p>
        </w:tc>
        <w:tc>
          <w:tcPr>
            <w:tcW w:w="720" w:type="pct"/>
            <w:tcBorders>
              <w:top w:val="single" w:sz="4" w:space="0" w:color="auto"/>
              <w:left w:val="single" w:sz="4" w:space="0" w:color="auto"/>
              <w:bottom w:val="single" w:sz="4" w:space="0" w:color="auto"/>
              <w:right w:val="single" w:sz="4" w:space="0" w:color="auto"/>
            </w:tcBorders>
            <w:vAlign w:val="center"/>
          </w:tcPr>
          <w:p w14:paraId="47CF7FAD" w14:textId="0C38E36D"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E61DCF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B662C99"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9C9A6A5"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2B1C5C6"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5A7AE2A8" w14:textId="60C3ECB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9.19.</w:t>
            </w:r>
          </w:p>
        </w:tc>
        <w:tc>
          <w:tcPr>
            <w:tcW w:w="1461" w:type="pct"/>
            <w:shd w:val="clear" w:color="auto" w:fill="auto"/>
          </w:tcPr>
          <w:p w14:paraId="37561EEC" w14:textId="7D799161"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Nośność maksymalna wózka min. 250 kg</w:t>
            </w:r>
          </w:p>
        </w:tc>
        <w:tc>
          <w:tcPr>
            <w:tcW w:w="720" w:type="pct"/>
            <w:tcBorders>
              <w:top w:val="single" w:sz="4" w:space="0" w:color="auto"/>
              <w:left w:val="single" w:sz="4" w:space="0" w:color="auto"/>
              <w:bottom w:val="single" w:sz="4" w:space="0" w:color="auto"/>
              <w:right w:val="single" w:sz="4" w:space="0" w:color="auto"/>
            </w:tcBorders>
            <w:vAlign w:val="center"/>
          </w:tcPr>
          <w:p w14:paraId="7DED200B" w14:textId="3BCB2CB3"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CF33DCF"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A96F2C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BEBDE0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38BA5A8B"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58FD3A35" w14:textId="02771DFD"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9.20.</w:t>
            </w:r>
          </w:p>
        </w:tc>
        <w:tc>
          <w:tcPr>
            <w:tcW w:w="1461" w:type="pct"/>
            <w:shd w:val="clear" w:color="auto" w:fill="auto"/>
          </w:tcPr>
          <w:p w14:paraId="05AEF812" w14:textId="7C7EAF9B"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Wyposażenie wózka:</w:t>
            </w:r>
          </w:p>
        </w:tc>
        <w:tc>
          <w:tcPr>
            <w:tcW w:w="720" w:type="pct"/>
            <w:tcBorders>
              <w:top w:val="single" w:sz="4" w:space="0" w:color="auto"/>
              <w:left w:val="single" w:sz="4" w:space="0" w:color="auto"/>
              <w:bottom w:val="single" w:sz="4" w:space="0" w:color="auto"/>
              <w:right w:val="single" w:sz="4" w:space="0" w:color="auto"/>
            </w:tcBorders>
            <w:vAlign w:val="center"/>
          </w:tcPr>
          <w:p w14:paraId="246F84D6" w14:textId="2323D2AF"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547C55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D6B1611"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03A5421"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B9CBDCD"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60305731" w14:textId="2E430A0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9.21.</w:t>
            </w:r>
          </w:p>
        </w:tc>
        <w:tc>
          <w:tcPr>
            <w:tcW w:w="1461" w:type="pct"/>
            <w:shd w:val="clear" w:color="auto" w:fill="auto"/>
          </w:tcPr>
          <w:p w14:paraId="398DE4B1" w14:textId="30564357"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2"/>
                <w:sz w:val="20"/>
              </w:rPr>
              <w:t>Poręcze boczne ze stali nierdzewnej, nieposzerzające wymiar gabarytowy wózka</w:t>
            </w:r>
          </w:p>
        </w:tc>
        <w:tc>
          <w:tcPr>
            <w:tcW w:w="720" w:type="pct"/>
            <w:tcBorders>
              <w:top w:val="single" w:sz="4" w:space="0" w:color="auto"/>
              <w:left w:val="single" w:sz="4" w:space="0" w:color="auto"/>
              <w:bottom w:val="single" w:sz="4" w:space="0" w:color="auto"/>
              <w:right w:val="single" w:sz="4" w:space="0" w:color="auto"/>
            </w:tcBorders>
            <w:vAlign w:val="center"/>
          </w:tcPr>
          <w:p w14:paraId="138B37BD" w14:textId="78622A2F"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EE6148A"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BAEEBE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09C6A0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2B657F0"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7C7F7F03" w14:textId="66F7608A"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9.22.</w:t>
            </w:r>
          </w:p>
        </w:tc>
        <w:tc>
          <w:tcPr>
            <w:tcW w:w="1461" w:type="pct"/>
            <w:shd w:val="clear" w:color="auto" w:fill="auto"/>
          </w:tcPr>
          <w:p w14:paraId="4238994A" w14:textId="68F93526"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Wieszak kroplówki posiadający regulację wysokości oraz 4 haczyki</w:t>
            </w:r>
          </w:p>
        </w:tc>
        <w:tc>
          <w:tcPr>
            <w:tcW w:w="720" w:type="pct"/>
            <w:tcBorders>
              <w:top w:val="single" w:sz="4" w:space="0" w:color="auto"/>
              <w:left w:val="single" w:sz="4" w:space="0" w:color="auto"/>
              <w:bottom w:val="single" w:sz="4" w:space="0" w:color="auto"/>
              <w:right w:val="single" w:sz="4" w:space="0" w:color="auto"/>
            </w:tcBorders>
            <w:vAlign w:val="center"/>
          </w:tcPr>
          <w:p w14:paraId="105D87D3" w14:textId="3B78D82F"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F305841"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CB6B511"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84D25F6"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6CDFCA4"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6858588B" w14:textId="46AC78A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9.23.</w:t>
            </w:r>
          </w:p>
        </w:tc>
        <w:tc>
          <w:tcPr>
            <w:tcW w:w="1461" w:type="pct"/>
            <w:shd w:val="clear" w:color="auto" w:fill="auto"/>
          </w:tcPr>
          <w:p w14:paraId="2049BBD7" w14:textId="260A53B3"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 xml:space="preserve">Materac z pokrowcem ze skaju o grubości 5 cm, wodoszczelny, </w:t>
            </w:r>
          </w:p>
        </w:tc>
        <w:tc>
          <w:tcPr>
            <w:tcW w:w="720" w:type="pct"/>
            <w:tcBorders>
              <w:top w:val="single" w:sz="4" w:space="0" w:color="auto"/>
              <w:left w:val="single" w:sz="4" w:space="0" w:color="auto"/>
              <w:bottom w:val="single" w:sz="4" w:space="0" w:color="auto"/>
              <w:right w:val="single" w:sz="4" w:space="0" w:color="auto"/>
            </w:tcBorders>
            <w:vAlign w:val="center"/>
          </w:tcPr>
          <w:p w14:paraId="47B7FDCC" w14:textId="7539BE95"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8905B0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5009579"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27327E3"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1E9AE95"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0761FCDE" w14:textId="26AAB8C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9.24.</w:t>
            </w:r>
          </w:p>
        </w:tc>
        <w:tc>
          <w:tcPr>
            <w:tcW w:w="1461" w:type="pct"/>
            <w:shd w:val="clear" w:color="auto" w:fill="auto"/>
            <w:vAlign w:val="center"/>
          </w:tcPr>
          <w:p w14:paraId="552E8998" w14:textId="079F7F21"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Certyfikat ISO 9001 oraz ISO 13485 dla producenta</w:t>
            </w:r>
          </w:p>
        </w:tc>
        <w:tc>
          <w:tcPr>
            <w:tcW w:w="720" w:type="pct"/>
            <w:tcBorders>
              <w:top w:val="single" w:sz="4" w:space="0" w:color="auto"/>
              <w:left w:val="single" w:sz="4" w:space="0" w:color="auto"/>
              <w:bottom w:val="single" w:sz="4" w:space="0" w:color="auto"/>
              <w:right w:val="single" w:sz="4" w:space="0" w:color="auto"/>
            </w:tcBorders>
            <w:vAlign w:val="center"/>
          </w:tcPr>
          <w:p w14:paraId="756167DA" w14:textId="242B5362"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4DA1C05"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E71AF2E"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A5A3680"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7ABF916"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0CDB5B0E" w14:textId="09966E3F"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9.25.</w:t>
            </w:r>
          </w:p>
        </w:tc>
        <w:tc>
          <w:tcPr>
            <w:tcW w:w="1461" w:type="pct"/>
            <w:shd w:val="clear" w:color="auto" w:fill="auto"/>
            <w:vAlign w:val="center"/>
          </w:tcPr>
          <w:p w14:paraId="5640E228" w14:textId="777B5899" w:rsidR="00A77AC3" w:rsidRPr="00AE2F2A" w:rsidRDefault="00A77AC3" w:rsidP="00AE2F2A">
            <w:pPr>
              <w:suppressAutoHyphens w:val="0"/>
              <w:spacing w:line="240" w:lineRule="auto"/>
              <w:jc w:val="both"/>
              <w:rPr>
                <w:rFonts w:eastAsia="Lucida Sans Unicode"/>
                <w:sz w:val="20"/>
              </w:rPr>
            </w:pPr>
            <w:r w:rsidRPr="00AE2F2A">
              <w:rPr>
                <w:rFonts w:eastAsia="Lucida Sans Unicode" w:cstheme="minorHAnsi"/>
                <w:kern w:val="1"/>
                <w:sz w:val="20"/>
              </w:rPr>
              <w:t>Deklaracja zgodności CE wydana przez producenta</w:t>
            </w:r>
          </w:p>
        </w:tc>
        <w:tc>
          <w:tcPr>
            <w:tcW w:w="720" w:type="pct"/>
            <w:tcBorders>
              <w:top w:val="single" w:sz="4" w:space="0" w:color="auto"/>
              <w:left w:val="single" w:sz="4" w:space="0" w:color="auto"/>
              <w:bottom w:val="single" w:sz="4" w:space="0" w:color="auto"/>
              <w:right w:val="single" w:sz="4" w:space="0" w:color="auto"/>
            </w:tcBorders>
            <w:vAlign w:val="center"/>
          </w:tcPr>
          <w:p w14:paraId="1230E99B" w14:textId="55A67FED"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97EA75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AE5974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4E887BC"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222F8DF7"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6B7F86E6" w14:textId="67634BCA"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9.26.</w:t>
            </w:r>
          </w:p>
        </w:tc>
        <w:tc>
          <w:tcPr>
            <w:tcW w:w="1461" w:type="pct"/>
            <w:shd w:val="clear" w:color="auto" w:fill="auto"/>
          </w:tcPr>
          <w:p w14:paraId="16671174" w14:textId="6F868880" w:rsidR="00A77AC3" w:rsidRPr="00AE2F2A" w:rsidRDefault="00A77AC3" w:rsidP="00AE2F2A">
            <w:pPr>
              <w:suppressAutoHyphens w:val="0"/>
              <w:spacing w:line="240" w:lineRule="auto"/>
              <w:jc w:val="both"/>
              <w:rPr>
                <w:rFonts w:eastAsia="Lucida Sans Unicode"/>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vAlign w:val="center"/>
          </w:tcPr>
          <w:p w14:paraId="0B155833" w14:textId="172F9BCD"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4CE553D3"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4CDA171"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FB73316"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6E5C5FE" w14:textId="77777777" w:rsidTr="00910104">
        <w:tc>
          <w:tcPr>
            <w:tcW w:w="505" w:type="pct"/>
            <w:tcBorders>
              <w:top w:val="single" w:sz="4" w:space="0" w:color="auto"/>
              <w:left w:val="single" w:sz="4" w:space="0" w:color="auto"/>
              <w:bottom w:val="single" w:sz="4" w:space="0" w:color="auto"/>
              <w:right w:val="single" w:sz="4" w:space="0" w:color="auto"/>
            </w:tcBorders>
            <w:vAlign w:val="center"/>
          </w:tcPr>
          <w:p w14:paraId="1565EE56" w14:textId="09EA952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9.27.</w:t>
            </w:r>
          </w:p>
        </w:tc>
        <w:tc>
          <w:tcPr>
            <w:tcW w:w="1461" w:type="pct"/>
          </w:tcPr>
          <w:p w14:paraId="0275162A" w14:textId="1878C059" w:rsidR="00A77AC3" w:rsidRPr="00AE2F2A" w:rsidRDefault="00A77AC3" w:rsidP="00AE2F2A">
            <w:pPr>
              <w:suppressAutoHyphens w:val="0"/>
              <w:spacing w:line="240" w:lineRule="auto"/>
              <w:jc w:val="both"/>
              <w:rPr>
                <w:rFonts w:eastAsia="Lucida Sans Unicode"/>
                <w:sz w:val="20"/>
              </w:rPr>
            </w:pPr>
            <w:r w:rsidRPr="00AE2F2A">
              <w:rPr>
                <w:rFonts w:eastAsia="Calibri"/>
                <w:sz w:val="20"/>
              </w:rPr>
              <w:t xml:space="preserve">Instrukcja obsługi w języku polskim </w:t>
            </w:r>
          </w:p>
        </w:tc>
        <w:tc>
          <w:tcPr>
            <w:tcW w:w="720" w:type="pct"/>
            <w:vAlign w:val="center"/>
          </w:tcPr>
          <w:p w14:paraId="60DFF038" w14:textId="6B77C4A3"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A0F7F9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F9DCBC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339E31B5"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2E94F87E"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47E987ED" w14:textId="35DEC504" w:rsidR="00A77AC3" w:rsidRPr="00AE2F2A" w:rsidRDefault="00A77AC3" w:rsidP="00AE2F2A">
            <w:pPr>
              <w:suppressAutoHyphens w:val="0"/>
              <w:spacing w:line="240" w:lineRule="auto"/>
              <w:jc w:val="center"/>
              <w:rPr>
                <w:rFonts w:eastAsia="Calibri"/>
                <w:b/>
                <w:sz w:val="20"/>
                <w:lang w:eastAsia="en-US"/>
              </w:rPr>
            </w:pPr>
            <w:r w:rsidRPr="00AE2F2A">
              <w:rPr>
                <w:rFonts w:eastAsia="Calibri"/>
                <w:b/>
                <w:sz w:val="20"/>
                <w:lang w:eastAsia="en-US"/>
              </w:rPr>
              <w:t>10.</w:t>
            </w:r>
          </w:p>
        </w:tc>
        <w:tc>
          <w:tcPr>
            <w:tcW w:w="3573" w:type="pct"/>
            <w:gridSpan w:val="4"/>
            <w:tcBorders>
              <w:top w:val="single" w:sz="4" w:space="0" w:color="auto"/>
              <w:left w:val="single" w:sz="4" w:space="0" w:color="auto"/>
              <w:bottom w:val="single" w:sz="4" w:space="0" w:color="auto"/>
              <w:right w:val="single" w:sz="4" w:space="0" w:color="auto"/>
            </w:tcBorders>
            <w:shd w:val="clear" w:color="auto" w:fill="auto"/>
          </w:tcPr>
          <w:p w14:paraId="5E0A5878" w14:textId="21F95263" w:rsidR="00A77AC3" w:rsidRPr="00AE2F2A" w:rsidRDefault="00A77AC3" w:rsidP="00AE2F2A">
            <w:pPr>
              <w:suppressAutoHyphens w:val="0"/>
              <w:spacing w:line="240" w:lineRule="auto"/>
              <w:rPr>
                <w:rFonts w:eastAsia="Calibri"/>
                <w:b/>
                <w:color w:val="000000"/>
                <w:sz w:val="20"/>
                <w:lang w:eastAsia="en-US"/>
              </w:rPr>
            </w:pPr>
            <w:r w:rsidRPr="00AE2F2A">
              <w:rPr>
                <w:b/>
                <w:sz w:val="20"/>
              </w:rPr>
              <w:t>Wózek do transportu chorych</w:t>
            </w:r>
          </w:p>
        </w:tc>
        <w:tc>
          <w:tcPr>
            <w:tcW w:w="922" w:type="pct"/>
            <w:vMerge w:val="restart"/>
            <w:tcBorders>
              <w:top w:val="single" w:sz="4" w:space="0" w:color="auto"/>
              <w:left w:val="single" w:sz="4" w:space="0" w:color="auto"/>
              <w:right w:val="single" w:sz="4" w:space="0" w:color="auto"/>
            </w:tcBorders>
          </w:tcPr>
          <w:p w14:paraId="4DF0EBDA" w14:textId="77777777" w:rsidR="00A77AC3" w:rsidRPr="00AE2F2A" w:rsidRDefault="00A77AC3" w:rsidP="00AE2F2A">
            <w:pPr>
              <w:suppressAutoHyphens w:val="0"/>
              <w:spacing w:line="240" w:lineRule="auto"/>
              <w:jc w:val="center"/>
              <w:rPr>
                <w:rFonts w:eastAsia="Calibri"/>
                <w:b/>
                <w:color w:val="000000"/>
                <w:sz w:val="20"/>
                <w:lang w:eastAsia="en-US"/>
              </w:rPr>
            </w:pPr>
          </w:p>
        </w:tc>
      </w:tr>
      <w:tr w:rsidR="00A77AC3" w:rsidRPr="00AE2F2A" w14:paraId="1FBFF106"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240DBBA3" w14:textId="28976D44"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w:t>
            </w: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DE42917" w14:textId="04757BBF" w:rsidR="00A77AC3" w:rsidRPr="00AE2F2A" w:rsidRDefault="00A77AC3" w:rsidP="00AE2F2A">
            <w:pPr>
              <w:suppressAutoHyphens w:val="0"/>
              <w:spacing w:line="240" w:lineRule="auto"/>
              <w:jc w:val="both"/>
              <w:rPr>
                <w:rFonts w:eastAsia="Lucida Sans Unicode"/>
                <w:sz w:val="20"/>
              </w:rPr>
            </w:pPr>
            <w:r w:rsidRPr="00AE2F2A">
              <w:rPr>
                <w:rFonts w:eastAsia="Lucida Sans Unicode"/>
                <w:sz w:val="20"/>
              </w:rPr>
              <w:t xml:space="preserve">Urządzenie fabrycznie nowe,  wolne od wad fabrycznych i prawnych, urządzenie nie będące przedmiotem wystaw, badań naukowych, prac rozwojowych, usług badawczych, nie będące przedmiotem </w:t>
            </w:r>
            <w:proofErr w:type="spellStart"/>
            <w:r w:rsidRPr="00AE2F2A">
              <w:rPr>
                <w:rFonts w:eastAsia="Lucida Sans Unicode"/>
                <w:sz w:val="20"/>
              </w:rPr>
              <w:t>podemonstracyjnym</w:t>
            </w:r>
            <w:proofErr w:type="spellEnd"/>
            <w:r w:rsidRPr="00AE2F2A">
              <w:rPr>
                <w:rFonts w:eastAsia="Lucida Sans Unicode"/>
                <w:sz w:val="20"/>
              </w:rPr>
              <w:t xml:space="preserve"> i </w:t>
            </w:r>
            <w:proofErr w:type="spellStart"/>
            <w:r w:rsidRPr="00AE2F2A">
              <w:rPr>
                <w:rFonts w:eastAsia="Lucida Sans Unicode"/>
                <w:sz w:val="20"/>
              </w:rPr>
              <w:lastRenderedPageBreak/>
              <w:t>rekondycjonowanym</w:t>
            </w:r>
            <w:proofErr w:type="spellEnd"/>
            <w:r w:rsidRPr="00AE2F2A">
              <w:rPr>
                <w:rFonts w:eastAsia="Lucida Sans Unicode"/>
                <w:sz w:val="20"/>
              </w:rPr>
              <w:t xml:space="preserve">, wcześniej nie wykorzystywane w jakimkolwiek celu przez inny podmiot </w:t>
            </w:r>
            <w:r w:rsidRPr="00AE2F2A">
              <w:rPr>
                <w:rFonts w:eastAsia="Lucida Sans Unicode"/>
                <w:b/>
                <w:bCs/>
                <w:sz w:val="20"/>
              </w:rPr>
              <w:t>(rok produkcji 2024)</w:t>
            </w:r>
          </w:p>
        </w:tc>
        <w:tc>
          <w:tcPr>
            <w:tcW w:w="720" w:type="pct"/>
            <w:tcBorders>
              <w:top w:val="single" w:sz="4" w:space="0" w:color="auto"/>
              <w:left w:val="single" w:sz="4" w:space="0" w:color="auto"/>
              <w:bottom w:val="single" w:sz="4" w:space="0" w:color="auto"/>
              <w:right w:val="single" w:sz="4" w:space="0" w:color="auto"/>
            </w:tcBorders>
            <w:vAlign w:val="center"/>
          </w:tcPr>
          <w:p w14:paraId="75093F21"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7EC7C4C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0D506C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772875E"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140EB41E"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218E3EC9" w14:textId="704A76B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w:t>
            </w:r>
          </w:p>
        </w:tc>
        <w:tc>
          <w:tcPr>
            <w:tcW w:w="1461" w:type="pct"/>
            <w:shd w:val="clear" w:color="auto" w:fill="auto"/>
          </w:tcPr>
          <w:p w14:paraId="690B630F" w14:textId="50D981A6" w:rsidR="00A77AC3" w:rsidRPr="00AE2F2A" w:rsidRDefault="00A77AC3" w:rsidP="00AE2F2A">
            <w:pPr>
              <w:suppressAutoHyphens w:val="0"/>
              <w:spacing w:line="240" w:lineRule="auto"/>
              <w:jc w:val="both"/>
              <w:rPr>
                <w:rFonts w:eastAsia="Calibri"/>
                <w:sz w:val="20"/>
              </w:rPr>
            </w:pPr>
            <w:r w:rsidRPr="00AE2F2A">
              <w:rPr>
                <w:rFonts w:eastAsia="Calibri"/>
                <w:sz w:val="20"/>
              </w:rPr>
              <w:t>Wózek do transportu chorych w pomieszczeniach na terenie szpitala</w:t>
            </w:r>
          </w:p>
        </w:tc>
        <w:tc>
          <w:tcPr>
            <w:tcW w:w="720" w:type="pct"/>
            <w:tcBorders>
              <w:top w:val="single" w:sz="4" w:space="0" w:color="auto"/>
              <w:left w:val="single" w:sz="4" w:space="0" w:color="auto"/>
              <w:bottom w:val="single" w:sz="4" w:space="0" w:color="auto"/>
              <w:right w:val="single" w:sz="4" w:space="0" w:color="auto"/>
            </w:tcBorders>
            <w:vAlign w:val="center"/>
          </w:tcPr>
          <w:p w14:paraId="74E41F92"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6E9C1E2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63E5AD1"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12F063A"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BCA0485"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13209C99" w14:textId="630678D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10.3.</w:t>
            </w:r>
          </w:p>
        </w:tc>
        <w:tc>
          <w:tcPr>
            <w:tcW w:w="1461" w:type="pct"/>
            <w:shd w:val="clear" w:color="auto" w:fill="auto"/>
          </w:tcPr>
          <w:p w14:paraId="652447D0" w14:textId="434F8E27" w:rsidR="00A77AC3" w:rsidRPr="00AE2F2A" w:rsidRDefault="00A77AC3" w:rsidP="00AE2F2A">
            <w:pPr>
              <w:suppressAutoHyphens w:val="0"/>
              <w:spacing w:line="240" w:lineRule="auto"/>
              <w:jc w:val="both"/>
              <w:rPr>
                <w:rFonts w:eastAsia="Calibri"/>
                <w:sz w:val="20"/>
              </w:rPr>
            </w:pPr>
            <w:r w:rsidRPr="00AE2F2A">
              <w:rPr>
                <w:rFonts w:eastAsia="Calibri"/>
                <w:sz w:val="20"/>
              </w:rPr>
              <w:t>Budowa wózka składająca się z podstawy, kolumnowego układu podnoszenia oraz leża wózka</w:t>
            </w:r>
          </w:p>
        </w:tc>
        <w:tc>
          <w:tcPr>
            <w:tcW w:w="720" w:type="pct"/>
            <w:tcBorders>
              <w:top w:val="single" w:sz="4" w:space="0" w:color="auto"/>
              <w:left w:val="single" w:sz="4" w:space="0" w:color="auto"/>
              <w:bottom w:val="single" w:sz="4" w:space="0" w:color="auto"/>
              <w:right w:val="single" w:sz="4" w:space="0" w:color="auto"/>
            </w:tcBorders>
            <w:vAlign w:val="center"/>
          </w:tcPr>
          <w:p w14:paraId="3BE3D32D"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2E292C4E"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C9586B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F5D5D1E"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B8CD4E5"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601C13C4" w14:textId="3702A14E"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10.4.</w:t>
            </w:r>
          </w:p>
        </w:tc>
        <w:tc>
          <w:tcPr>
            <w:tcW w:w="1461" w:type="pct"/>
            <w:shd w:val="clear" w:color="auto" w:fill="auto"/>
          </w:tcPr>
          <w:p w14:paraId="302F41E9" w14:textId="5E0D47A1" w:rsidR="00A77AC3" w:rsidRPr="00AE2F2A" w:rsidRDefault="00A77AC3" w:rsidP="00AE2F2A">
            <w:pPr>
              <w:suppressAutoHyphens w:val="0"/>
              <w:spacing w:line="240" w:lineRule="auto"/>
              <w:jc w:val="both"/>
              <w:rPr>
                <w:rFonts w:eastAsia="Calibri"/>
                <w:sz w:val="20"/>
              </w:rPr>
            </w:pPr>
            <w:r w:rsidRPr="00AE2F2A">
              <w:rPr>
                <w:rFonts w:eastAsia="Calibri"/>
                <w:sz w:val="20"/>
              </w:rPr>
              <w:t>Regulacja wysokości realizowana za pomocą 2 kolumn hydraulicznych w obudowach aluminiowych, zapewniających wysoką sztywność oraz łatwość czyszczenia i dezynfekcji.</w:t>
            </w:r>
          </w:p>
        </w:tc>
        <w:tc>
          <w:tcPr>
            <w:tcW w:w="720" w:type="pct"/>
            <w:tcBorders>
              <w:top w:val="single" w:sz="4" w:space="0" w:color="auto"/>
              <w:left w:val="single" w:sz="4" w:space="0" w:color="auto"/>
              <w:bottom w:val="single" w:sz="4" w:space="0" w:color="auto"/>
              <w:right w:val="single" w:sz="4" w:space="0" w:color="auto"/>
            </w:tcBorders>
            <w:vAlign w:val="center"/>
          </w:tcPr>
          <w:p w14:paraId="20005D37"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4904CB1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7F00F7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F8E2777"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0E2E342"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690D0D20" w14:textId="01C1E439"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10.5.</w:t>
            </w:r>
          </w:p>
        </w:tc>
        <w:tc>
          <w:tcPr>
            <w:tcW w:w="1461" w:type="pct"/>
            <w:shd w:val="clear" w:color="auto" w:fill="auto"/>
          </w:tcPr>
          <w:p w14:paraId="34BD8008" w14:textId="3E81E70C" w:rsidR="00A77AC3" w:rsidRPr="00AE2F2A" w:rsidRDefault="00A77AC3" w:rsidP="00AE2F2A">
            <w:pPr>
              <w:suppressAutoHyphens w:val="0"/>
              <w:spacing w:line="240" w:lineRule="auto"/>
              <w:jc w:val="both"/>
              <w:rPr>
                <w:rFonts w:eastAsia="Calibri"/>
                <w:sz w:val="20"/>
              </w:rPr>
            </w:pPr>
            <w:r w:rsidRPr="00AE2F2A">
              <w:rPr>
                <w:rFonts w:eastAsia="Calibri"/>
                <w:sz w:val="20"/>
              </w:rPr>
              <w:t>Leże wózka posiada 2 segmenty: stały segment leża oraz ruchomy segment oparcia pleców</w:t>
            </w:r>
          </w:p>
        </w:tc>
        <w:tc>
          <w:tcPr>
            <w:tcW w:w="720" w:type="pct"/>
            <w:tcBorders>
              <w:top w:val="single" w:sz="4" w:space="0" w:color="auto"/>
              <w:left w:val="single" w:sz="4" w:space="0" w:color="auto"/>
              <w:bottom w:val="single" w:sz="4" w:space="0" w:color="auto"/>
              <w:right w:val="single" w:sz="4" w:space="0" w:color="auto"/>
            </w:tcBorders>
            <w:vAlign w:val="center"/>
          </w:tcPr>
          <w:p w14:paraId="64E592F6"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5643E253"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54E66C5"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BC9342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7F2854A"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7B35370F" w14:textId="5659F5FA"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10.6.</w:t>
            </w:r>
          </w:p>
        </w:tc>
        <w:tc>
          <w:tcPr>
            <w:tcW w:w="1461" w:type="pct"/>
            <w:shd w:val="clear" w:color="auto" w:fill="auto"/>
          </w:tcPr>
          <w:p w14:paraId="438E43B8" w14:textId="18897EFE" w:rsidR="00A77AC3" w:rsidRPr="00AE2F2A" w:rsidRDefault="00A77AC3" w:rsidP="00AE2F2A">
            <w:pPr>
              <w:suppressAutoHyphens w:val="0"/>
              <w:spacing w:line="240" w:lineRule="auto"/>
              <w:jc w:val="both"/>
              <w:rPr>
                <w:rFonts w:eastAsia="Calibri"/>
                <w:sz w:val="20"/>
              </w:rPr>
            </w:pPr>
            <w:r w:rsidRPr="00AE2F2A">
              <w:rPr>
                <w:rFonts w:eastAsia="Calibri"/>
                <w:sz w:val="20"/>
              </w:rPr>
              <w:t>Wspomaganie regulacji segmentu oparcia pleców z wykorzystaniem sprężyn gazowych w zakresie od 0° do 85° (+/- 5°)</w:t>
            </w:r>
          </w:p>
        </w:tc>
        <w:tc>
          <w:tcPr>
            <w:tcW w:w="720" w:type="pct"/>
            <w:tcBorders>
              <w:top w:val="single" w:sz="4" w:space="0" w:color="auto"/>
              <w:left w:val="single" w:sz="4" w:space="0" w:color="auto"/>
              <w:bottom w:val="single" w:sz="4" w:space="0" w:color="auto"/>
              <w:right w:val="single" w:sz="4" w:space="0" w:color="auto"/>
            </w:tcBorders>
            <w:vAlign w:val="center"/>
          </w:tcPr>
          <w:p w14:paraId="43C8BAB1"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06AEF1C5"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07DC16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3712DAF"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D2C6283"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0DF050DC" w14:textId="316A1D11"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10.7.</w:t>
            </w:r>
          </w:p>
        </w:tc>
        <w:tc>
          <w:tcPr>
            <w:tcW w:w="1461" w:type="pct"/>
            <w:shd w:val="clear" w:color="auto" w:fill="auto"/>
          </w:tcPr>
          <w:p w14:paraId="575ACDC1" w14:textId="6DD9A29F" w:rsidR="00A77AC3" w:rsidRPr="00AE2F2A" w:rsidRDefault="00A77AC3" w:rsidP="00AE2F2A">
            <w:pPr>
              <w:suppressAutoHyphens w:val="0"/>
              <w:spacing w:line="240" w:lineRule="auto"/>
              <w:jc w:val="both"/>
              <w:rPr>
                <w:rFonts w:eastAsia="Calibri"/>
                <w:sz w:val="20"/>
              </w:rPr>
            </w:pPr>
            <w:r w:rsidRPr="00AE2F2A">
              <w:rPr>
                <w:rFonts w:eastAsia="Calibri"/>
                <w:sz w:val="20"/>
              </w:rPr>
              <w:t>Segmenty leża wypełnione płytą HPL przezierną dla promieni RTG</w:t>
            </w:r>
          </w:p>
        </w:tc>
        <w:tc>
          <w:tcPr>
            <w:tcW w:w="720" w:type="pct"/>
            <w:tcBorders>
              <w:top w:val="single" w:sz="4" w:space="0" w:color="auto"/>
              <w:left w:val="single" w:sz="4" w:space="0" w:color="auto"/>
              <w:bottom w:val="single" w:sz="4" w:space="0" w:color="auto"/>
              <w:right w:val="single" w:sz="4" w:space="0" w:color="auto"/>
            </w:tcBorders>
            <w:vAlign w:val="center"/>
          </w:tcPr>
          <w:p w14:paraId="51944A0A"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40E9552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2755645"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A7B745F"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7DFCEA1"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5ACC1B1F" w14:textId="656B7AAC"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10.8.</w:t>
            </w:r>
          </w:p>
        </w:tc>
        <w:tc>
          <w:tcPr>
            <w:tcW w:w="1461" w:type="pct"/>
            <w:shd w:val="clear" w:color="auto" w:fill="auto"/>
          </w:tcPr>
          <w:p w14:paraId="633964E1" w14:textId="5140B17C" w:rsidR="00A77AC3" w:rsidRPr="00AE2F2A" w:rsidRDefault="00A77AC3" w:rsidP="00AE2F2A">
            <w:pPr>
              <w:suppressAutoHyphens w:val="0"/>
              <w:spacing w:line="240" w:lineRule="auto"/>
              <w:jc w:val="both"/>
              <w:rPr>
                <w:rFonts w:eastAsia="Calibri"/>
                <w:sz w:val="20"/>
              </w:rPr>
            </w:pPr>
            <w:r w:rsidRPr="00AE2F2A">
              <w:rPr>
                <w:rFonts w:eastAsia="Calibri"/>
                <w:sz w:val="20"/>
              </w:rPr>
              <w:t>Pod leżem tunel o szerokości min. 38 cm na całej długości leża umożliwiający przesuwanie cyfrowej kasety i wykonanie pacjentowi zdjęcia RTG</w:t>
            </w:r>
          </w:p>
        </w:tc>
        <w:tc>
          <w:tcPr>
            <w:tcW w:w="720" w:type="pct"/>
            <w:tcBorders>
              <w:top w:val="single" w:sz="4" w:space="0" w:color="auto"/>
              <w:left w:val="single" w:sz="4" w:space="0" w:color="auto"/>
              <w:bottom w:val="single" w:sz="4" w:space="0" w:color="auto"/>
              <w:right w:val="single" w:sz="4" w:space="0" w:color="auto"/>
            </w:tcBorders>
            <w:vAlign w:val="center"/>
          </w:tcPr>
          <w:p w14:paraId="2BDFE5CE"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477FD00D"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D5D4FC1"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FC9481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3D5D4090"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3017CEA1" w14:textId="495EE35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10.9.</w:t>
            </w:r>
          </w:p>
        </w:tc>
        <w:tc>
          <w:tcPr>
            <w:tcW w:w="1461" w:type="pct"/>
            <w:shd w:val="clear" w:color="auto" w:fill="auto"/>
          </w:tcPr>
          <w:p w14:paraId="1C5EBC79" w14:textId="39E5C879" w:rsidR="00A77AC3" w:rsidRPr="00AE2F2A" w:rsidRDefault="00A77AC3" w:rsidP="00AE2F2A">
            <w:pPr>
              <w:suppressAutoHyphens w:val="0"/>
              <w:spacing w:line="240" w:lineRule="auto"/>
              <w:jc w:val="both"/>
              <w:rPr>
                <w:rFonts w:eastAsia="Calibri"/>
                <w:sz w:val="20"/>
              </w:rPr>
            </w:pPr>
            <w:r w:rsidRPr="00AE2F2A">
              <w:rPr>
                <w:rFonts w:eastAsia="Calibri"/>
                <w:sz w:val="20"/>
              </w:rPr>
              <w:t>Listwy odbojowe na całej długości leża pokryte miękkim tworzywem chroniące leże i poręcze boczne przed możliwymi uszkodzeniami w trakcie przejazdu wózkiem</w:t>
            </w:r>
          </w:p>
        </w:tc>
        <w:tc>
          <w:tcPr>
            <w:tcW w:w="720" w:type="pct"/>
            <w:tcBorders>
              <w:top w:val="single" w:sz="4" w:space="0" w:color="auto"/>
              <w:left w:val="single" w:sz="4" w:space="0" w:color="auto"/>
              <w:bottom w:val="single" w:sz="4" w:space="0" w:color="auto"/>
              <w:right w:val="single" w:sz="4" w:space="0" w:color="auto"/>
            </w:tcBorders>
            <w:vAlign w:val="center"/>
          </w:tcPr>
          <w:p w14:paraId="79713A75"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07DC85CE"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205E78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78F3E7E"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27A8D5E"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3D82B785" w14:textId="58B838A0"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10.10.</w:t>
            </w:r>
          </w:p>
        </w:tc>
        <w:tc>
          <w:tcPr>
            <w:tcW w:w="1461" w:type="pct"/>
            <w:shd w:val="clear" w:color="auto" w:fill="auto"/>
          </w:tcPr>
          <w:p w14:paraId="5AC72FAC" w14:textId="3F48AF69" w:rsidR="00A77AC3" w:rsidRPr="00AE2F2A" w:rsidRDefault="00A77AC3" w:rsidP="00AE2F2A">
            <w:pPr>
              <w:suppressAutoHyphens w:val="0"/>
              <w:spacing w:line="240" w:lineRule="auto"/>
              <w:jc w:val="both"/>
              <w:rPr>
                <w:rFonts w:eastAsia="Calibri"/>
                <w:sz w:val="20"/>
              </w:rPr>
            </w:pPr>
            <w:r w:rsidRPr="00AE2F2A">
              <w:rPr>
                <w:rFonts w:eastAsia="Calibri"/>
                <w:sz w:val="20"/>
              </w:rPr>
              <w:t>Krążki odbojowe w 4 narożnikach leża uzupełniające ochronę leża</w:t>
            </w:r>
          </w:p>
        </w:tc>
        <w:tc>
          <w:tcPr>
            <w:tcW w:w="720" w:type="pct"/>
            <w:tcBorders>
              <w:top w:val="single" w:sz="4" w:space="0" w:color="auto"/>
              <w:left w:val="single" w:sz="4" w:space="0" w:color="auto"/>
              <w:bottom w:val="single" w:sz="4" w:space="0" w:color="auto"/>
              <w:right w:val="single" w:sz="4" w:space="0" w:color="auto"/>
            </w:tcBorders>
            <w:vAlign w:val="center"/>
          </w:tcPr>
          <w:p w14:paraId="267CC8D4"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1C3143B6"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8FF56AA"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6AC7E6A"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698E7AF"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328DEEFE" w14:textId="5F9DCF3A"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10.11.</w:t>
            </w:r>
          </w:p>
        </w:tc>
        <w:tc>
          <w:tcPr>
            <w:tcW w:w="1461" w:type="pct"/>
            <w:shd w:val="clear" w:color="auto" w:fill="auto"/>
          </w:tcPr>
          <w:p w14:paraId="0A1667B0" w14:textId="627E26BC"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Dwuczęściowy uchwyt do przetaczania wózka umieszczony od strony głowy pacjenta z możliwością jego opuszczenia pod leże w razie konieczności nieograniczonego dostępu do głowy pacjenta </w:t>
            </w:r>
          </w:p>
        </w:tc>
        <w:tc>
          <w:tcPr>
            <w:tcW w:w="720" w:type="pct"/>
            <w:tcBorders>
              <w:top w:val="single" w:sz="4" w:space="0" w:color="auto"/>
              <w:left w:val="single" w:sz="4" w:space="0" w:color="auto"/>
              <w:bottom w:val="single" w:sz="4" w:space="0" w:color="auto"/>
              <w:right w:val="single" w:sz="4" w:space="0" w:color="auto"/>
            </w:tcBorders>
            <w:vAlign w:val="center"/>
          </w:tcPr>
          <w:p w14:paraId="18947427"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1238ABE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3276515"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95D97E4"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C2C8DF5"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42FD06F5" w14:textId="11E7721F"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10.12.</w:t>
            </w:r>
          </w:p>
        </w:tc>
        <w:tc>
          <w:tcPr>
            <w:tcW w:w="1461" w:type="pct"/>
            <w:shd w:val="clear" w:color="auto" w:fill="auto"/>
          </w:tcPr>
          <w:p w14:paraId="0000AB71" w14:textId="1CA0E11A" w:rsidR="00A77AC3" w:rsidRPr="00AE2F2A" w:rsidRDefault="00A77AC3" w:rsidP="00AE2F2A">
            <w:pPr>
              <w:suppressAutoHyphens w:val="0"/>
              <w:spacing w:line="240" w:lineRule="auto"/>
              <w:jc w:val="both"/>
              <w:rPr>
                <w:rFonts w:eastAsia="Calibri"/>
                <w:sz w:val="20"/>
              </w:rPr>
            </w:pPr>
            <w:r w:rsidRPr="00AE2F2A">
              <w:rPr>
                <w:rFonts w:eastAsia="Calibri"/>
                <w:sz w:val="20"/>
              </w:rPr>
              <w:t>Jednoczęściowy uchwyt do przetaczania od strony nóg pacjenta</w:t>
            </w:r>
          </w:p>
        </w:tc>
        <w:tc>
          <w:tcPr>
            <w:tcW w:w="720" w:type="pct"/>
            <w:tcBorders>
              <w:top w:val="single" w:sz="4" w:space="0" w:color="auto"/>
              <w:left w:val="single" w:sz="4" w:space="0" w:color="auto"/>
              <w:bottom w:val="single" w:sz="4" w:space="0" w:color="auto"/>
              <w:right w:val="single" w:sz="4" w:space="0" w:color="auto"/>
            </w:tcBorders>
            <w:vAlign w:val="center"/>
          </w:tcPr>
          <w:p w14:paraId="34BDB7A3"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6D3ABAC9"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11C9F18"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21008C0"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1836EC18"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5513A28F" w14:textId="2AA88BC4"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10.13.</w:t>
            </w:r>
          </w:p>
        </w:tc>
        <w:tc>
          <w:tcPr>
            <w:tcW w:w="1461" w:type="pct"/>
            <w:shd w:val="clear" w:color="auto" w:fill="auto"/>
          </w:tcPr>
          <w:p w14:paraId="6D502755" w14:textId="62E85E03" w:rsidR="00A77AC3" w:rsidRPr="00AE2F2A" w:rsidRDefault="00A77AC3" w:rsidP="00AE2F2A">
            <w:pPr>
              <w:suppressAutoHyphens w:val="0"/>
              <w:spacing w:line="240" w:lineRule="auto"/>
              <w:jc w:val="both"/>
              <w:rPr>
                <w:rFonts w:eastAsia="Calibri"/>
                <w:sz w:val="20"/>
              </w:rPr>
            </w:pPr>
            <w:r w:rsidRPr="00AE2F2A">
              <w:rPr>
                <w:rFonts w:eastAsia="Calibri"/>
                <w:sz w:val="20"/>
              </w:rPr>
              <w:t>Uchwyty jako elementy narażone na uszkodzenia wykonane ze stali nierdzewnej, posiadające miękkie nakładki pod ręce</w:t>
            </w:r>
          </w:p>
        </w:tc>
        <w:tc>
          <w:tcPr>
            <w:tcW w:w="720" w:type="pct"/>
            <w:tcBorders>
              <w:top w:val="single" w:sz="4" w:space="0" w:color="auto"/>
              <w:left w:val="single" w:sz="4" w:space="0" w:color="auto"/>
              <w:bottom w:val="single" w:sz="4" w:space="0" w:color="auto"/>
              <w:right w:val="single" w:sz="4" w:space="0" w:color="auto"/>
            </w:tcBorders>
            <w:vAlign w:val="center"/>
          </w:tcPr>
          <w:p w14:paraId="3701CA7C"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5AC1D26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8B0E38D"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5166BEC"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6E80B544"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0E0C0068" w14:textId="0BE7BA31"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10.14.</w:t>
            </w:r>
          </w:p>
        </w:tc>
        <w:tc>
          <w:tcPr>
            <w:tcW w:w="1461" w:type="pct"/>
            <w:shd w:val="clear" w:color="auto" w:fill="auto"/>
          </w:tcPr>
          <w:p w14:paraId="7D784548" w14:textId="076B8271"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Konstrukcja wózka posiadająca szeroki rozstawu kolumn wznoszących oraz leże wypełnione </w:t>
            </w:r>
            <w:r w:rsidRPr="00AE2F2A">
              <w:rPr>
                <w:rFonts w:eastAsia="Calibri"/>
                <w:sz w:val="20"/>
              </w:rPr>
              <w:lastRenderedPageBreak/>
              <w:t>materiałem umożliwiającym monitorowanie pacjenta aparatem typu C</w:t>
            </w:r>
          </w:p>
        </w:tc>
        <w:tc>
          <w:tcPr>
            <w:tcW w:w="720" w:type="pct"/>
            <w:tcBorders>
              <w:top w:val="single" w:sz="4" w:space="0" w:color="auto"/>
              <w:left w:val="single" w:sz="4" w:space="0" w:color="auto"/>
              <w:bottom w:val="single" w:sz="4" w:space="0" w:color="auto"/>
              <w:right w:val="single" w:sz="4" w:space="0" w:color="auto"/>
            </w:tcBorders>
            <w:vAlign w:val="center"/>
          </w:tcPr>
          <w:p w14:paraId="0A06E182"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4505DF9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D5E7F0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D3B7EE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9BE43E2"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5AB6DF06" w14:textId="61417CB0"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10.15.</w:t>
            </w:r>
          </w:p>
        </w:tc>
        <w:tc>
          <w:tcPr>
            <w:tcW w:w="1461" w:type="pct"/>
            <w:shd w:val="clear" w:color="auto" w:fill="auto"/>
          </w:tcPr>
          <w:p w14:paraId="4277EB5D" w14:textId="77777777" w:rsidR="00A77AC3" w:rsidRPr="00AE2F2A" w:rsidRDefault="00A77AC3" w:rsidP="00AE2F2A">
            <w:pPr>
              <w:suppressAutoHyphens w:val="0"/>
              <w:spacing w:line="240" w:lineRule="auto"/>
              <w:jc w:val="both"/>
              <w:rPr>
                <w:rFonts w:eastAsia="Calibri"/>
                <w:sz w:val="20"/>
              </w:rPr>
            </w:pPr>
            <w:r w:rsidRPr="00AE2F2A">
              <w:rPr>
                <w:rFonts w:eastAsia="Calibri"/>
                <w:sz w:val="20"/>
              </w:rPr>
              <w:t>Wózek umożliwiający bezpieczny transfer pacjenta na łóżko lub stół poprzez:</w:t>
            </w:r>
          </w:p>
          <w:p w14:paraId="0D8D1F1D" w14:textId="77777777"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 duży zakres regulacji wysokości wózka </w:t>
            </w:r>
          </w:p>
          <w:p w14:paraId="3496C39F" w14:textId="79EF4438" w:rsidR="00A77AC3" w:rsidRPr="00AE2F2A" w:rsidRDefault="00A77AC3" w:rsidP="00AE2F2A">
            <w:pPr>
              <w:suppressAutoHyphens w:val="0"/>
              <w:spacing w:line="240" w:lineRule="auto"/>
              <w:jc w:val="both"/>
              <w:rPr>
                <w:rFonts w:eastAsia="Calibri"/>
                <w:sz w:val="20"/>
              </w:rPr>
            </w:pPr>
            <w:r w:rsidRPr="00AE2F2A">
              <w:rPr>
                <w:rFonts w:eastAsia="Calibri"/>
                <w:sz w:val="20"/>
              </w:rPr>
              <w:t>- minimalną przerwę transferowej pomiędzy leżem wózka a łóżkiem</w:t>
            </w:r>
          </w:p>
        </w:tc>
        <w:tc>
          <w:tcPr>
            <w:tcW w:w="720" w:type="pct"/>
            <w:tcBorders>
              <w:top w:val="single" w:sz="4" w:space="0" w:color="auto"/>
              <w:left w:val="single" w:sz="4" w:space="0" w:color="auto"/>
              <w:bottom w:val="single" w:sz="4" w:space="0" w:color="auto"/>
              <w:right w:val="single" w:sz="4" w:space="0" w:color="auto"/>
            </w:tcBorders>
            <w:vAlign w:val="center"/>
          </w:tcPr>
          <w:p w14:paraId="16DB6775"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7A1CABE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8FC745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80743BB"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228FB31"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733F24F7" w14:textId="52B266A0"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10.16.</w:t>
            </w:r>
          </w:p>
        </w:tc>
        <w:tc>
          <w:tcPr>
            <w:tcW w:w="1461" w:type="pct"/>
            <w:shd w:val="clear" w:color="auto" w:fill="auto"/>
          </w:tcPr>
          <w:p w14:paraId="587A1F33" w14:textId="6B190A62" w:rsidR="00A77AC3" w:rsidRPr="00AE2F2A" w:rsidRDefault="00A77AC3" w:rsidP="00AE2F2A">
            <w:pPr>
              <w:suppressAutoHyphens w:val="0"/>
              <w:spacing w:line="240" w:lineRule="auto"/>
              <w:jc w:val="both"/>
              <w:rPr>
                <w:rFonts w:eastAsia="Calibri"/>
                <w:sz w:val="20"/>
              </w:rPr>
            </w:pPr>
            <w:r w:rsidRPr="00AE2F2A">
              <w:rPr>
                <w:rFonts w:eastAsia="Calibri"/>
                <w:sz w:val="20"/>
              </w:rPr>
              <w:t>System centralnej blokady kół jezdnych wózka realizowany dwoma dźwigniami dostępnymi dla personelu od strony głowy i nóg pacjenta</w:t>
            </w:r>
          </w:p>
        </w:tc>
        <w:tc>
          <w:tcPr>
            <w:tcW w:w="720" w:type="pct"/>
            <w:tcBorders>
              <w:top w:val="single" w:sz="4" w:space="0" w:color="auto"/>
              <w:left w:val="single" w:sz="4" w:space="0" w:color="auto"/>
              <w:bottom w:val="single" w:sz="4" w:space="0" w:color="auto"/>
              <w:right w:val="single" w:sz="4" w:space="0" w:color="auto"/>
            </w:tcBorders>
            <w:vAlign w:val="center"/>
          </w:tcPr>
          <w:p w14:paraId="600BD0F3"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405BE9E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129CEF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BF49C9C"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2AB8ECD2"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26B981E4" w14:textId="313A35FB"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10.17.</w:t>
            </w:r>
          </w:p>
        </w:tc>
        <w:tc>
          <w:tcPr>
            <w:tcW w:w="1461" w:type="pct"/>
            <w:shd w:val="clear" w:color="auto" w:fill="auto"/>
          </w:tcPr>
          <w:p w14:paraId="35B8BED4" w14:textId="3AB03D20"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System wspomagania manewrowaniem wózkiem realizowany przy pomocy piątego koła dołączanym dwoma dźwigniami dostępnymi dla personelu od strony głowy i nóg pacjenta </w:t>
            </w:r>
          </w:p>
        </w:tc>
        <w:tc>
          <w:tcPr>
            <w:tcW w:w="720" w:type="pct"/>
            <w:tcBorders>
              <w:top w:val="single" w:sz="4" w:space="0" w:color="auto"/>
              <w:left w:val="single" w:sz="4" w:space="0" w:color="auto"/>
              <w:bottom w:val="single" w:sz="4" w:space="0" w:color="auto"/>
              <w:right w:val="single" w:sz="4" w:space="0" w:color="auto"/>
            </w:tcBorders>
            <w:vAlign w:val="center"/>
          </w:tcPr>
          <w:p w14:paraId="0B7D8AEF"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6A47A3FA"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96A8DA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7C925B8"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061D03B"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1361FA20" w14:textId="6F8255B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10.18.</w:t>
            </w:r>
          </w:p>
        </w:tc>
        <w:tc>
          <w:tcPr>
            <w:tcW w:w="1461" w:type="pct"/>
            <w:shd w:val="clear" w:color="auto" w:fill="auto"/>
          </w:tcPr>
          <w:p w14:paraId="30C55C31" w14:textId="1625C148"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System hydrauliczny unoszenia i opuszczania leża a także wykonania przechyłów wzdłużnych </w:t>
            </w:r>
            <w:proofErr w:type="spellStart"/>
            <w:r w:rsidRPr="00AE2F2A">
              <w:rPr>
                <w:rFonts w:eastAsia="Calibri"/>
                <w:sz w:val="20"/>
              </w:rPr>
              <w:t>Trendelenburga</w:t>
            </w:r>
            <w:proofErr w:type="spellEnd"/>
            <w:r w:rsidRPr="00AE2F2A">
              <w:rPr>
                <w:rFonts w:eastAsia="Calibri"/>
                <w:sz w:val="20"/>
              </w:rPr>
              <w:t xml:space="preserve"> i anty- </w:t>
            </w:r>
            <w:proofErr w:type="spellStart"/>
            <w:r w:rsidRPr="00AE2F2A">
              <w:rPr>
                <w:rFonts w:eastAsia="Calibri"/>
                <w:sz w:val="20"/>
              </w:rPr>
              <w:t>Trendelenburga</w:t>
            </w:r>
            <w:proofErr w:type="spellEnd"/>
            <w:r w:rsidRPr="00AE2F2A">
              <w:rPr>
                <w:rFonts w:eastAsia="Calibri"/>
                <w:sz w:val="20"/>
              </w:rPr>
              <w:t xml:space="preserve"> realizowany przez personel przy pomocy dźwigni nożnych umieszczonych z dwóch stron podstawy wózka</w:t>
            </w:r>
          </w:p>
        </w:tc>
        <w:tc>
          <w:tcPr>
            <w:tcW w:w="720" w:type="pct"/>
            <w:tcBorders>
              <w:top w:val="single" w:sz="4" w:space="0" w:color="auto"/>
              <w:left w:val="single" w:sz="4" w:space="0" w:color="auto"/>
              <w:bottom w:val="single" w:sz="4" w:space="0" w:color="auto"/>
              <w:right w:val="single" w:sz="4" w:space="0" w:color="auto"/>
            </w:tcBorders>
            <w:vAlign w:val="center"/>
          </w:tcPr>
          <w:p w14:paraId="1E6E90FB"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12BCA41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9F07F1D"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A497D8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FB80027"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437E2AA5" w14:textId="2FFDB7E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10.19.</w:t>
            </w:r>
          </w:p>
        </w:tc>
        <w:tc>
          <w:tcPr>
            <w:tcW w:w="1461" w:type="pct"/>
            <w:shd w:val="clear" w:color="auto" w:fill="auto"/>
          </w:tcPr>
          <w:p w14:paraId="5A36D328" w14:textId="417493AA" w:rsidR="00A77AC3" w:rsidRPr="00AE2F2A" w:rsidRDefault="00A77AC3" w:rsidP="00AE2F2A">
            <w:pPr>
              <w:suppressAutoHyphens w:val="0"/>
              <w:spacing w:line="240" w:lineRule="auto"/>
              <w:jc w:val="both"/>
              <w:rPr>
                <w:rFonts w:eastAsia="Calibri"/>
                <w:sz w:val="20"/>
              </w:rPr>
            </w:pPr>
            <w:r w:rsidRPr="00AE2F2A">
              <w:rPr>
                <w:rFonts w:eastAsia="Calibri"/>
                <w:sz w:val="20"/>
              </w:rPr>
              <w:t>Koła jezdne o średnicy 200 mm z bieżnikiem przeciwpoślizgowym, posiadające tworzywową osłonę</w:t>
            </w:r>
          </w:p>
        </w:tc>
        <w:tc>
          <w:tcPr>
            <w:tcW w:w="720" w:type="pct"/>
            <w:tcBorders>
              <w:top w:val="single" w:sz="4" w:space="0" w:color="auto"/>
              <w:left w:val="single" w:sz="4" w:space="0" w:color="auto"/>
              <w:bottom w:val="single" w:sz="4" w:space="0" w:color="auto"/>
              <w:right w:val="single" w:sz="4" w:space="0" w:color="auto"/>
            </w:tcBorders>
            <w:vAlign w:val="center"/>
          </w:tcPr>
          <w:p w14:paraId="044F9E3F"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7D767BE6"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57C1C6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55B0412"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479FD78"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60EABB4C" w14:textId="41F42A00"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10.20.</w:t>
            </w:r>
          </w:p>
        </w:tc>
        <w:tc>
          <w:tcPr>
            <w:tcW w:w="1461" w:type="pct"/>
            <w:shd w:val="clear" w:color="auto" w:fill="auto"/>
          </w:tcPr>
          <w:p w14:paraId="2820385D" w14:textId="3051B68D" w:rsidR="00A77AC3" w:rsidRPr="00AE2F2A" w:rsidRDefault="00A77AC3" w:rsidP="00AE2F2A">
            <w:pPr>
              <w:suppressAutoHyphens w:val="0"/>
              <w:spacing w:line="240" w:lineRule="auto"/>
              <w:jc w:val="both"/>
              <w:rPr>
                <w:rFonts w:eastAsia="Calibri"/>
                <w:sz w:val="20"/>
              </w:rPr>
            </w:pPr>
            <w:r w:rsidRPr="00AE2F2A">
              <w:rPr>
                <w:rFonts w:eastAsia="Calibri"/>
                <w:sz w:val="20"/>
              </w:rPr>
              <w:t>Osłona podstawy z tworzywa z dedykowanym miejscem dla 2 butli tlenowych o pojemności 5l oraz posiadająca półkę na podręczne rzeczy pacjenta</w:t>
            </w:r>
          </w:p>
        </w:tc>
        <w:tc>
          <w:tcPr>
            <w:tcW w:w="720" w:type="pct"/>
            <w:tcBorders>
              <w:top w:val="single" w:sz="4" w:space="0" w:color="auto"/>
              <w:left w:val="single" w:sz="4" w:space="0" w:color="auto"/>
              <w:bottom w:val="single" w:sz="4" w:space="0" w:color="auto"/>
              <w:right w:val="single" w:sz="4" w:space="0" w:color="auto"/>
            </w:tcBorders>
            <w:vAlign w:val="center"/>
          </w:tcPr>
          <w:p w14:paraId="771F14E2"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7E711EC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4B6C216"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240A155"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09988E3"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76DE3EFD" w14:textId="279DE54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10.21.</w:t>
            </w:r>
          </w:p>
        </w:tc>
        <w:tc>
          <w:tcPr>
            <w:tcW w:w="1461" w:type="pct"/>
            <w:shd w:val="clear" w:color="auto" w:fill="auto"/>
          </w:tcPr>
          <w:p w14:paraId="472371B0" w14:textId="49D5183D" w:rsidR="00A77AC3" w:rsidRPr="00AE2F2A" w:rsidRDefault="00A77AC3" w:rsidP="00AE2F2A">
            <w:pPr>
              <w:suppressAutoHyphens w:val="0"/>
              <w:spacing w:line="240" w:lineRule="auto"/>
              <w:jc w:val="both"/>
              <w:rPr>
                <w:rFonts w:eastAsia="Calibri"/>
                <w:sz w:val="20"/>
              </w:rPr>
            </w:pPr>
            <w:r w:rsidRPr="00AE2F2A">
              <w:rPr>
                <w:rFonts w:eastAsia="Calibri"/>
                <w:sz w:val="20"/>
              </w:rPr>
              <w:t>Długość całkowita wózka 2100 mm (+/- 50 mm)</w:t>
            </w:r>
          </w:p>
        </w:tc>
        <w:tc>
          <w:tcPr>
            <w:tcW w:w="720" w:type="pct"/>
            <w:tcBorders>
              <w:top w:val="single" w:sz="4" w:space="0" w:color="auto"/>
              <w:left w:val="single" w:sz="4" w:space="0" w:color="auto"/>
              <w:bottom w:val="single" w:sz="4" w:space="0" w:color="auto"/>
              <w:right w:val="single" w:sz="4" w:space="0" w:color="auto"/>
            </w:tcBorders>
            <w:vAlign w:val="center"/>
          </w:tcPr>
          <w:p w14:paraId="35CD377E"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1CD6AC5A"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29EA86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BB02C1F"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2DC89664"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5D254E52" w14:textId="402E1633"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10.22.</w:t>
            </w:r>
          </w:p>
        </w:tc>
        <w:tc>
          <w:tcPr>
            <w:tcW w:w="1461" w:type="pct"/>
            <w:shd w:val="clear" w:color="auto" w:fill="auto"/>
          </w:tcPr>
          <w:p w14:paraId="7B3A822B" w14:textId="0F0FADE9" w:rsidR="00A77AC3" w:rsidRPr="00AE2F2A" w:rsidRDefault="00A77AC3" w:rsidP="00AE2F2A">
            <w:pPr>
              <w:suppressAutoHyphens w:val="0"/>
              <w:spacing w:line="240" w:lineRule="auto"/>
              <w:jc w:val="both"/>
              <w:rPr>
                <w:rFonts w:eastAsia="Calibri"/>
                <w:sz w:val="20"/>
              </w:rPr>
            </w:pPr>
            <w:r w:rsidRPr="00AE2F2A">
              <w:rPr>
                <w:rFonts w:eastAsia="Calibri"/>
                <w:sz w:val="20"/>
              </w:rPr>
              <w:t>Szerokość całkowita wózka max 800 mm</w:t>
            </w:r>
          </w:p>
        </w:tc>
        <w:tc>
          <w:tcPr>
            <w:tcW w:w="720" w:type="pct"/>
            <w:tcBorders>
              <w:top w:val="single" w:sz="4" w:space="0" w:color="auto"/>
              <w:left w:val="single" w:sz="4" w:space="0" w:color="auto"/>
              <w:bottom w:val="single" w:sz="4" w:space="0" w:color="auto"/>
              <w:right w:val="single" w:sz="4" w:space="0" w:color="auto"/>
            </w:tcBorders>
            <w:vAlign w:val="center"/>
          </w:tcPr>
          <w:p w14:paraId="0EA0986C"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420410D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1061AD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2414A34"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10035931"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033E4A95" w14:textId="239EB77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10.23.</w:t>
            </w:r>
          </w:p>
        </w:tc>
        <w:tc>
          <w:tcPr>
            <w:tcW w:w="1461" w:type="pct"/>
            <w:shd w:val="clear" w:color="auto" w:fill="auto"/>
          </w:tcPr>
          <w:p w14:paraId="07BFD7DA" w14:textId="678F7DA3"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Regulacja wysokości leża w zakresie min. od 585 do 915 mm. </w:t>
            </w:r>
          </w:p>
        </w:tc>
        <w:tc>
          <w:tcPr>
            <w:tcW w:w="720" w:type="pct"/>
            <w:tcBorders>
              <w:top w:val="single" w:sz="4" w:space="0" w:color="auto"/>
              <w:left w:val="single" w:sz="4" w:space="0" w:color="auto"/>
              <w:bottom w:val="single" w:sz="4" w:space="0" w:color="auto"/>
              <w:right w:val="single" w:sz="4" w:space="0" w:color="auto"/>
            </w:tcBorders>
            <w:vAlign w:val="center"/>
          </w:tcPr>
          <w:p w14:paraId="65C86FA2"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556F757A"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FFABFD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19F1C0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7E88C471"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6B81710F" w14:textId="41EBBF8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10.24.</w:t>
            </w:r>
          </w:p>
        </w:tc>
        <w:tc>
          <w:tcPr>
            <w:tcW w:w="1461" w:type="pct"/>
            <w:shd w:val="clear" w:color="auto" w:fill="auto"/>
          </w:tcPr>
          <w:p w14:paraId="5FDB387F" w14:textId="06D3C6B0"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Regulacja pozycji </w:t>
            </w:r>
            <w:proofErr w:type="spellStart"/>
            <w:r w:rsidRPr="00AE2F2A">
              <w:rPr>
                <w:rFonts w:eastAsia="Calibri"/>
                <w:sz w:val="20"/>
              </w:rPr>
              <w:t>Trendelenburga</w:t>
            </w:r>
            <w:proofErr w:type="spellEnd"/>
            <w:r w:rsidRPr="00AE2F2A">
              <w:rPr>
                <w:rFonts w:eastAsia="Calibri"/>
                <w:sz w:val="20"/>
              </w:rPr>
              <w:t xml:space="preserve"> i anty-</w:t>
            </w:r>
            <w:proofErr w:type="spellStart"/>
            <w:r w:rsidRPr="00AE2F2A">
              <w:rPr>
                <w:rFonts w:eastAsia="Calibri"/>
                <w:sz w:val="20"/>
              </w:rPr>
              <w:t>Trendelenburga</w:t>
            </w:r>
            <w:proofErr w:type="spellEnd"/>
            <w:r w:rsidRPr="00AE2F2A">
              <w:rPr>
                <w:rFonts w:eastAsia="Calibri"/>
                <w:sz w:val="20"/>
              </w:rPr>
              <w:t xml:space="preserve">  min. 16° dla obu funkcji</w:t>
            </w:r>
          </w:p>
        </w:tc>
        <w:tc>
          <w:tcPr>
            <w:tcW w:w="720" w:type="pct"/>
            <w:tcBorders>
              <w:top w:val="single" w:sz="4" w:space="0" w:color="auto"/>
              <w:left w:val="single" w:sz="4" w:space="0" w:color="auto"/>
              <w:bottom w:val="single" w:sz="4" w:space="0" w:color="auto"/>
              <w:right w:val="single" w:sz="4" w:space="0" w:color="auto"/>
            </w:tcBorders>
            <w:vAlign w:val="center"/>
          </w:tcPr>
          <w:p w14:paraId="78133746"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143C822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059C03F"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E3125ED"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99D5F39"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156D1C97" w14:textId="33085C17"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10.25.</w:t>
            </w:r>
          </w:p>
        </w:tc>
        <w:tc>
          <w:tcPr>
            <w:tcW w:w="1461" w:type="pct"/>
            <w:shd w:val="clear" w:color="auto" w:fill="auto"/>
          </w:tcPr>
          <w:p w14:paraId="15EE856E" w14:textId="0579F3B5" w:rsidR="00A77AC3" w:rsidRPr="00AE2F2A" w:rsidRDefault="00A77AC3" w:rsidP="00AE2F2A">
            <w:pPr>
              <w:suppressAutoHyphens w:val="0"/>
              <w:spacing w:line="240" w:lineRule="auto"/>
              <w:jc w:val="both"/>
              <w:rPr>
                <w:rFonts w:eastAsia="Calibri"/>
                <w:sz w:val="20"/>
              </w:rPr>
            </w:pPr>
            <w:r w:rsidRPr="00AE2F2A">
              <w:rPr>
                <w:rFonts w:eastAsia="Calibri"/>
                <w:sz w:val="20"/>
              </w:rPr>
              <w:t>Nośność maksymalna min. 320 kg</w:t>
            </w:r>
          </w:p>
        </w:tc>
        <w:tc>
          <w:tcPr>
            <w:tcW w:w="720" w:type="pct"/>
            <w:tcBorders>
              <w:top w:val="single" w:sz="4" w:space="0" w:color="auto"/>
              <w:left w:val="single" w:sz="4" w:space="0" w:color="auto"/>
              <w:bottom w:val="single" w:sz="4" w:space="0" w:color="auto"/>
              <w:right w:val="single" w:sz="4" w:space="0" w:color="auto"/>
            </w:tcBorders>
            <w:vAlign w:val="center"/>
          </w:tcPr>
          <w:p w14:paraId="7A8185C1"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55F5312D"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A6C732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D895C0D"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274A31C"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68A76AD4" w14:textId="2EDA4EDD"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10.26.</w:t>
            </w:r>
          </w:p>
        </w:tc>
        <w:tc>
          <w:tcPr>
            <w:tcW w:w="1461" w:type="pct"/>
            <w:shd w:val="clear" w:color="auto" w:fill="auto"/>
          </w:tcPr>
          <w:p w14:paraId="79BA2AE4" w14:textId="016B391D"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Poręcze boczne z funkcją opuszczania w dół i przesunięci pod leże w celu minimalizacji przerwy transferowanej </w:t>
            </w:r>
          </w:p>
        </w:tc>
        <w:tc>
          <w:tcPr>
            <w:tcW w:w="720" w:type="pct"/>
            <w:tcBorders>
              <w:top w:val="single" w:sz="4" w:space="0" w:color="auto"/>
              <w:left w:val="single" w:sz="4" w:space="0" w:color="auto"/>
              <w:bottom w:val="single" w:sz="4" w:space="0" w:color="auto"/>
              <w:right w:val="single" w:sz="4" w:space="0" w:color="auto"/>
            </w:tcBorders>
            <w:vAlign w:val="center"/>
          </w:tcPr>
          <w:p w14:paraId="760C71E6"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567A752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2EDF32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D94D9CE"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878CFEE"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4FA2129B" w14:textId="2A9FC9A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10.27.</w:t>
            </w:r>
          </w:p>
        </w:tc>
        <w:tc>
          <w:tcPr>
            <w:tcW w:w="1461" w:type="pct"/>
            <w:shd w:val="clear" w:color="auto" w:fill="auto"/>
          </w:tcPr>
          <w:p w14:paraId="17B0AF50" w14:textId="097ABD91" w:rsidR="00A77AC3" w:rsidRPr="00AE2F2A" w:rsidRDefault="00A77AC3" w:rsidP="00AE2F2A">
            <w:pPr>
              <w:suppressAutoHyphens w:val="0"/>
              <w:spacing w:line="240" w:lineRule="auto"/>
              <w:jc w:val="both"/>
              <w:rPr>
                <w:rFonts w:eastAsia="Calibri"/>
                <w:sz w:val="20"/>
              </w:rPr>
            </w:pPr>
            <w:r w:rsidRPr="00AE2F2A">
              <w:rPr>
                <w:rFonts w:eastAsia="Calibri"/>
                <w:sz w:val="20"/>
              </w:rPr>
              <w:t>Poręcze boczne zabezpieczające pacjenta w pozycji leżącej i siedzącej na długości min. 1200 mm oraz wysokości min. 350 mm mierzonej od leża bez materaca.</w:t>
            </w:r>
          </w:p>
        </w:tc>
        <w:tc>
          <w:tcPr>
            <w:tcW w:w="720" w:type="pct"/>
            <w:tcBorders>
              <w:top w:val="single" w:sz="4" w:space="0" w:color="auto"/>
              <w:left w:val="single" w:sz="4" w:space="0" w:color="auto"/>
              <w:bottom w:val="single" w:sz="4" w:space="0" w:color="auto"/>
              <w:right w:val="single" w:sz="4" w:space="0" w:color="auto"/>
            </w:tcBorders>
            <w:vAlign w:val="center"/>
          </w:tcPr>
          <w:p w14:paraId="704242DC"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390BF7F8"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B34BD49"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14E6B57"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22C471D1"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319ADEDA" w14:textId="2C7FD743"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10.28.</w:t>
            </w:r>
          </w:p>
        </w:tc>
        <w:tc>
          <w:tcPr>
            <w:tcW w:w="1461" w:type="pct"/>
            <w:shd w:val="clear" w:color="auto" w:fill="auto"/>
          </w:tcPr>
          <w:p w14:paraId="1D6415D5" w14:textId="44C727B6" w:rsidR="00A77AC3" w:rsidRPr="00AE2F2A" w:rsidRDefault="00A77AC3" w:rsidP="00AE2F2A">
            <w:pPr>
              <w:suppressAutoHyphens w:val="0"/>
              <w:spacing w:line="240" w:lineRule="auto"/>
              <w:jc w:val="both"/>
              <w:rPr>
                <w:rFonts w:eastAsia="Calibri"/>
                <w:sz w:val="20"/>
              </w:rPr>
            </w:pPr>
            <w:r w:rsidRPr="00AE2F2A">
              <w:rPr>
                <w:rFonts w:eastAsia="Calibri"/>
                <w:sz w:val="20"/>
              </w:rPr>
              <w:t>Poręcze boczne po ich złożeniu nie wystające ponad poziom leża bez materaca.</w:t>
            </w:r>
          </w:p>
        </w:tc>
        <w:tc>
          <w:tcPr>
            <w:tcW w:w="720" w:type="pct"/>
            <w:tcBorders>
              <w:top w:val="single" w:sz="4" w:space="0" w:color="auto"/>
              <w:left w:val="single" w:sz="4" w:space="0" w:color="auto"/>
              <w:bottom w:val="single" w:sz="4" w:space="0" w:color="auto"/>
              <w:right w:val="single" w:sz="4" w:space="0" w:color="auto"/>
            </w:tcBorders>
            <w:vAlign w:val="center"/>
          </w:tcPr>
          <w:p w14:paraId="23A64E8B"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3E1FECE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9CF7164"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63DFA9E"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5B30A0ED"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654F2069" w14:textId="708EFA97"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10.29.</w:t>
            </w:r>
          </w:p>
        </w:tc>
        <w:tc>
          <w:tcPr>
            <w:tcW w:w="1461" w:type="pct"/>
            <w:shd w:val="clear" w:color="auto" w:fill="auto"/>
          </w:tcPr>
          <w:p w14:paraId="274B53C3" w14:textId="77777777" w:rsidR="00A77AC3" w:rsidRPr="00AE2F2A" w:rsidRDefault="00A77AC3" w:rsidP="00AE2F2A">
            <w:pPr>
              <w:suppressAutoHyphens w:val="0"/>
              <w:spacing w:line="240" w:lineRule="auto"/>
              <w:jc w:val="both"/>
              <w:rPr>
                <w:rFonts w:eastAsia="Calibri"/>
                <w:sz w:val="20"/>
              </w:rPr>
            </w:pPr>
            <w:r w:rsidRPr="00AE2F2A">
              <w:rPr>
                <w:rFonts w:eastAsia="Calibri"/>
                <w:sz w:val="20"/>
              </w:rPr>
              <w:t>Wieszak kroplówki zintegrowany z ramą leża posiadający funkcje:</w:t>
            </w:r>
          </w:p>
          <w:p w14:paraId="0FD92B85" w14:textId="77777777"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 składania na ramę leża </w:t>
            </w:r>
          </w:p>
          <w:p w14:paraId="19675254" w14:textId="77777777" w:rsidR="00A77AC3" w:rsidRPr="00AE2F2A" w:rsidRDefault="00A77AC3" w:rsidP="00AE2F2A">
            <w:pPr>
              <w:suppressAutoHyphens w:val="0"/>
              <w:spacing w:line="240" w:lineRule="auto"/>
              <w:jc w:val="both"/>
              <w:rPr>
                <w:rFonts w:eastAsia="Calibri"/>
                <w:sz w:val="20"/>
              </w:rPr>
            </w:pPr>
            <w:r w:rsidRPr="00AE2F2A">
              <w:rPr>
                <w:rFonts w:eastAsia="Calibri"/>
                <w:sz w:val="20"/>
              </w:rPr>
              <w:t>- regulację wysokości</w:t>
            </w:r>
          </w:p>
          <w:p w14:paraId="279B52E8" w14:textId="2BCE1F28" w:rsidR="00A77AC3" w:rsidRPr="00AE2F2A" w:rsidRDefault="00A77AC3" w:rsidP="00AE2F2A">
            <w:pPr>
              <w:suppressAutoHyphens w:val="0"/>
              <w:spacing w:line="240" w:lineRule="auto"/>
              <w:jc w:val="both"/>
              <w:rPr>
                <w:rFonts w:eastAsia="Calibri"/>
                <w:sz w:val="20"/>
              </w:rPr>
            </w:pPr>
            <w:r w:rsidRPr="00AE2F2A">
              <w:rPr>
                <w:rFonts w:eastAsia="Calibri"/>
                <w:sz w:val="20"/>
              </w:rPr>
              <w:t>- wykonany ze stali nierdzewnej</w:t>
            </w:r>
          </w:p>
        </w:tc>
        <w:tc>
          <w:tcPr>
            <w:tcW w:w="720" w:type="pct"/>
            <w:tcBorders>
              <w:top w:val="single" w:sz="4" w:space="0" w:color="auto"/>
              <w:left w:val="single" w:sz="4" w:space="0" w:color="auto"/>
              <w:bottom w:val="single" w:sz="4" w:space="0" w:color="auto"/>
              <w:right w:val="single" w:sz="4" w:space="0" w:color="auto"/>
            </w:tcBorders>
            <w:vAlign w:val="center"/>
          </w:tcPr>
          <w:p w14:paraId="0CC8644D"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7EBCA58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62717C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4C88204"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21CE1540"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739A9D41" w14:textId="498F165E"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10.30.</w:t>
            </w:r>
          </w:p>
        </w:tc>
        <w:tc>
          <w:tcPr>
            <w:tcW w:w="1461" w:type="pct"/>
            <w:shd w:val="clear" w:color="auto" w:fill="auto"/>
          </w:tcPr>
          <w:p w14:paraId="0D8FBBCE" w14:textId="1D8E15AE" w:rsidR="00A77AC3" w:rsidRPr="00AE2F2A" w:rsidRDefault="00A77AC3" w:rsidP="00AE2F2A">
            <w:pPr>
              <w:suppressAutoHyphens w:val="0"/>
              <w:spacing w:line="240" w:lineRule="auto"/>
              <w:jc w:val="both"/>
              <w:rPr>
                <w:rFonts w:eastAsia="Calibri"/>
                <w:sz w:val="20"/>
              </w:rPr>
            </w:pPr>
            <w:r w:rsidRPr="00AE2F2A">
              <w:rPr>
                <w:rFonts w:eastAsia="Calibri"/>
                <w:sz w:val="20"/>
              </w:rPr>
              <w:t>Materac z pokrowcem ze skaju o grubości 8 cm z zamkiem, wodoszczelny. Materac posiadający system mocowania do leża zapobiegający przesuwaniu się materaca w trakcie przejazdu</w:t>
            </w:r>
          </w:p>
        </w:tc>
        <w:tc>
          <w:tcPr>
            <w:tcW w:w="720" w:type="pct"/>
            <w:tcBorders>
              <w:top w:val="single" w:sz="4" w:space="0" w:color="auto"/>
              <w:left w:val="single" w:sz="4" w:space="0" w:color="auto"/>
              <w:bottom w:val="single" w:sz="4" w:space="0" w:color="auto"/>
              <w:right w:val="single" w:sz="4" w:space="0" w:color="auto"/>
            </w:tcBorders>
            <w:vAlign w:val="center"/>
          </w:tcPr>
          <w:p w14:paraId="5E24849B"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3A00260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2C057E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7F80B16"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4E9B453E"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7A11EBF3" w14:textId="28531AA0"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10.31.</w:t>
            </w:r>
          </w:p>
        </w:tc>
        <w:tc>
          <w:tcPr>
            <w:tcW w:w="1461" w:type="pct"/>
            <w:shd w:val="clear" w:color="auto" w:fill="auto"/>
          </w:tcPr>
          <w:p w14:paraId="1C95AFDB" w14:textId="6EE26703" w:rsidR="00A77AC3" w:rsidRPr="00AE2F2A" w:rsidRDefault="00A77AC3" w:rsidP="00AE2F2A">
            <w:pPr>
              <w:suppressAutoHyphens w:val="0"/>
              <w:spacing w:line="240" w:lineRule="auto"/>
              <w:jc w:val="both"/>
              <w:rPr>
                <w:rFonts w:eastAsia="Calibri"/>
                <w:sz w:val="20"/>
              </w:rPr>
            </w:pPr>
            <w:r w:rsidRPr="00AE2F2A">
              <w:rPr>
                <w:rFonts w:eastAsia="Calibri"/>
                <w:sz w:val="20"/>
              </w:rPr>
              <w:t xml:space="preserve">W narożnikach leża dodatkowe tworzywowe gniazda posiadające możliwość zamocowania dodatkowego wieszaka kroplówki lub innych elementów wyposażenia wózka.  </w:t>
            </w:r>
          </w:p>
        </w:tc>
        <w:tc>
          <w:tcPr>
            <w:tcW w:w="720" w:type="pct"/>
            <w:tcBorders>
              <w:top w:val="single" w:sz="4" w:space="0" w:color="auto"/>
              <w:left w:val="single" w:sz="4" w:space="0" w:color="auto"/>
              <w:bottom w:val="single" w:sz="4" w:space="0" w:color="auto"/>
              <w:right w:val="single" w:sz="4" w:space="0" w:color="auto"/>
            </w:tcBorders>
            <w:vAlign w:val="center"/>
          </w:tcPr>
          <w:p w14:paraId="358831A9"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44E5F6B6"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536878C"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7FAE11F"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2D05E729"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31C2547D" w14:textId="6D7A4D68"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10.32.</w:t>
            </w:r>
          </w:p>
        </w:tc>
        <w:tc>
          <w:tcPr>
            <w:tcW w:w="1461" w:type="pct"/>
            <w:shd w:val="clear" w:color="auto" w:fill="auto"/>
            <w:vAlign w:val="center"/>
          </w:tcPr>
          <w:p w14:paraId="07300C84" w14:textId="4DC6C9B9" w:rsidR="00A77AC3" w:rsidRPr="00AE2F2A" w:rsidRDefault="00A77AC3" w:rsidP="00AE2F2A">
            <w:pPr>
              <w:suppressAutoHyphens w:val="0"/>
              <w:spacing w:line="240" w:lineRule="auto"/>
              <w:jc w:val="both"/>
              <w:rPr>
                <w:rFonts w:eastAsia="Calibri"/>
                <w:sz w:val="20"/>
              </w:rPr>
            </w:pPr>
            <w:r w:rsidRPr="00AE2F2A">
              <w:rPr>
                <w:rFonts w:eastAsia="Calibri"/>
                <w:sz w:val="20"/>
              </w:rPr>
              <w:t>Certyfikat ISO 9001 oraz ISO 13485 dla producenta</w:t>
            </w:r>
          </w:p>
        </w:tc>
        <w:tc>
          <w:tcPr>
            <w:tcW w:w="720" w:type="pct"/>
            <w:tcBorders>
              <w:top w:val="single" w:sz="4" w:space="0" w:color="auto"/>
              <w:left w:val="single" w:sz="4" w:space="0" w:color="auto"/>
              <w:bottom w:val="single" w:sz="4" w:space="0" w:color="auto"/>
              <w:right w:val="single" w:sz="4" w:space="0" w:color="auto"/>
            </w:tcBorders>
            <w:vAlign w:val="center"/>
          </w:tcPr>
          <w:p w14:paraId="595CD3E8"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593A4EB6"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CEA7762"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9F2A738"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123A9257"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5681E53D" w14:textId="657CAD72"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10.33.</w:t>
            </w:r>
          </w:p>
        </w:tc>
        <w:tc>
          <w:tcPr>
            <w:tcW w:w="1461" w:type="pct"/>
            <w:shd w:val="clear" w:color="auto" w:fill="auto"/>
            <w:vAlign w:val="center"/>
          </w:tcPr>
          <w:p w14:paraId="50442ABA" w14:textId="1BFD95D7" w:rsidR="00A77AC3" w:rsidRPr="00AE2F2A" w:rsidRDefault="00A77AC3" w:rsidP="00AE2F2A">
            <w:pPr>
              <w:suppressAutoHyphens w:val="0"/>
              <w:spacing w:line="240" w:lineRule="auto"/>
              <w:jc w:val="both"/>
              <w:rPr>
                <w:rFonts w:eastAsia="Calibri"/>
                <w:sz w:val="20"/>
              </w:rPr>
            </w:pPr>
            <w:r w:rsidRPr="00AE2F2A">
              <w:rPr>
                <w:rFonts w:eastAsia="Calibri"/>
                <w:sz w:val="20"/>
              </w:rPr>
              <w:t>Deklaracja zgodności CE wydana przez producenta</w:t>
            </w:r>
          </w:p>
        </w:tc>
        <w:tc>
          <w:tcPr>
            <w:tcW w:w="720" w:type="pct"/>
            <w:tcBorders>
              <w:top w:val="single" w:sz="4" w:space="0" w:color="auto"/>
              <w:left w:val="single" w:sz="4" w:space="0" w:color="auto"/>
              <w:bottom w:val="single" w:sz="4" w:space="0" w:color="auto"/>
              <w:right w:val="single" w:sz="4" w:space="0" w:color="auto"/>
            </w:tcBorders>
            <w:vAlign w:val="center"/>
          </w:tcPr>
          <w:p w14:paraId="62280C0B" w14:textId="77777777" w:rsidR="00A77AC3" w:rsidRPr="00AE2F2A" w:rsidRDefault="00A77AC3" w:rsidP="00AE2F2A">
            <w:pPr>
              <w:suppressAutoHyphens w:val="0"/>
              <w:spacing w:line="240" w:lineRule="auto"/>
              <w:jc w:val="center"/>
              <w:rPr>
                <w:b/>
                <w:bCs/>
                <w:color w:val="000000"/>
                <w:sz w:val="20"/>
                <w:lang w:eastAsia="en-US"/>
              </w:rPr>
            </w:pPr>
          </w:p>
        </w:tc>
        <w:tc>
          <w:tcPr>
            <w:tcW w:w="550" w:type="pct"/>
            <w:tcBorders>
              <w:top w:val="single" w:sz="4" w:space="0" w:color="auto"/>
              <w:left w:val="single" w:sz="4" w:space="0" w:color="auto"/>
              <w:bottom w:val="single" w:sz="4" w:space="0" w:color="auto"/>
              <w:right w:val="single" w:sz="4" w:space="0" w:color="auto"/>
            </w:tcBorders>
          </w:tcPr>
          <w:p w14:paraId="3562E01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D3C4B0B"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D17B9A9"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580F736" w14:textId="77777777" w:rsidTr="00E555B0">
        <w:tc>
          <w:tcPr>
            <w:tcW w:w="505" w:type="pct"/>
            <w:tcBorders>
              <w:top w:val="single" w:sz="4" w:space="0" w:color="auto"/>
              <w:left w:val="single" w:sz="4" w:space="0" w:color="auto"/>
              <w:bottom w:val="single" w:sz="4" w:space="0" w:color="auto"/>
              <w:right w:val="single" w:sz="4" w:space="0" w:color="auto"/>
            </w:tcBorders>
            <w:vAlign w:val="center"/>
          </w:tcPr>
          <w:p w14:paraId="4F6F291D" w14:textId="2A6CF7C5"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10.34.</w:t>
            </w:r>
          </w:p>
        </w:tc>
        <w:tc>
          <w:tcPr>
            <w:tcW w:w="1461" w:type="pct"/>
            <w:shd w:val="clear" w:color="auto" w:fill="auto"/>
          </w:tcPr>
          <w:p w14:paraId="76892349" w14:textId="6328196B" w:rsidR="00A77AC3" w:rsidRPr="00AE2F2A" w:rsidRDefault="00A77AC3" w:rsidP="00AE2F2A">
            <w:pPr>
              <w:suppressAutoHyphens w:val="0"/>
              <w:spacing w:line="240" w:lineRule="auto"/>
              <w:jc w:val="both"/>
              <w:rPr>
                <w:rFonts w:ascii="Calibri" w:eastAsia="Lucida Sans Unicode" w:hAnsi="Calibri" w:cs="Calibri"/>
                <w:kern w:val="1"/>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vAlign w:val="center"/>
          </w:tcPr>
          <w:p w14:paraId="061B9AFD" w14:textId="1464099F"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6C158BF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1A66097"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6D431A2" w14:textId="77777777" w:rsidR="00A77AC3" w:rsidRPr="00AE2F2A" w:rsidRDefault="00A77AC3" w:rsidP="00AE2F2A">
            <w:pPr>
              <w:suppressAutoHyphens w:val="0"/>
              <w:spacing w:line="240" w:lineRule="auto"/>
              <w:jc w:val="center"/>
              <w:rPr>
                <w:rFonts w:eastAsia="Calibri"/>
                <w:color w:val="000000"/>
                <w:sz w:val="20"/>
                <w:lang w:eastAsia="en-US"/>
              </w:rPr>
            </w:pPr>
          </w:p>
        </w:tc>
      </w:tr>
      <w:tr w:rsidR="00A77AC3" w:rsidRPr="00AE2F2A" w14:paraId="08968D76" w14:textId="77777777" w:rsidTr="00A77AC3">
        <w:tc>
          <w:tcPr>
            <w:tcW w:w="505" w:type="pct"/>
            <w:tcBorders>
              <w:top w:val="single" w:sz="4" w:space="0" w:color="auto"/>
              <w:left w:val="single" w:sz="4" w:space="0" w:color="auto"/>
              <w:bottom w:val="single" w:sz="4" w:space="0" w:color="auto"/>
              <w:right w:val="single" w:sz="4" w:space="0" w:color="auto"/>
            </w:tcBorders>
            <w:vAlign w:val="center"/>
          </w:tcPr>
          <w:p w14:paraId="3F98808C" w14:textId="72E7C873" w:rsidR="00A77AC3" w:rsidRPr="00AE2F2A" w:rsidRDefault="00A77AC3" w:rsidP="00AE2F2A">
            <w:pPr>
              <w:suppressAutoHyphens w:val="0"/>
              <w:spacing w:line="240" w:lineRule="auto"/>
              <w:jc w:val="center"/>
              <w:rPr>
                <w:rFonts w:eastAsia="Calibri"/>
                <w:bCs/>
                <w:sz w:val="20"/>
                <w:lang w:eastAsia="en-US"/>
              </w:rPr>
            </w:pPr>
            <w:r w:rsidRPr="00AE2F2A">
              <w:rPr>
                <w:rFonts w:eastAsia="Calibri"/>
                <w:bCs/>
                <w:sz w:val="20"/>
                <w:lang w:eastAsia="en-US"/>
              </w:rPr>
              <w:t>10.35.</w:t>
            </w:r>
          </w:p>
        </w:tc>
        <w:tc>
          <w:tcPr>
            <w:tcW w:w="1461" w:type="pct"/>
          </w:tcPr>
          <w:p w14:paraId="588861F6" w14:textId="5CD1D3E1" w:rsidR="00A77AC3" w:rsidRPr="00AE2F2A" w:rsidRDefault="00A77AC3" w:rsidP="00AE2F2A">
            <w:pPr>
              <w:suppressAutoHyphens w:val="0"/>
              <w:spacing w:line="240" w:lineRule="auto"/>
              <w:jc w:val="both"/>
              <w:rPr>
                <w:rFonts w:ascii="Calibri" w:eastAsia="Lucida Sans Unicode" w:hAnsi="Calibri" w:cs="Calibri"/>
                <w:kern w:val="1"/>
                <w:sz w:val="20"/>
              </w:rPr>
            </w:pPr>
            <w:r w:rsidRPr="00AE2F2A">
              <w:rPr>
                <w:rFonts w:eastAsia="Calibri"/>
                <w:sz w:val="20"/>
              </w:rPr>
              <w:t xml:space="preserve">Instrukcja obsługi w języku polskim </w:t>
            </w:r>
          </w:p>
        </w:tc>
        <w:tc>
          <w:tcPr>
            <w:tcW w:w="720" w:type="pct"/>
            <w:vAlign w:val="center"/>
          </w:tcPr>
          <w:p w14:paraId="0322F1D0" w14:textId="78BA44A3" w:rsidR="00A77AC3" w:rsidRPr="00AE2F2A" w:rsidRDefault="00A77AC3"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EA36B10"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E4F2EFE" w14:textId="77777777" w:rsidR="00A77AC3" w:rsidRPr="00AE2F2A" w:rsidRDefault="00A77AC3"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ECA7927" w14:textId="77777777" w:rsidR="00A77AC3" w:rsidRPr="00AE2F2A" w:rsidRDefault="00A77AC3" w:rsidP="00AE2F2A">
            <w:pPr>
              <w:suppressAutoHyphens w:val="0"/>
              <w:spacing w:line="240" w:lineRule="auto"/>
              <w:jc w:val="center"/>
              <w:rPr>
                <w:rFonts w:eastAsia="Calibri"/>
                <w:color w:val="000000"/>
                <w:sz w:val="20"/>
                <w:lang w:eastAsia="en-US"/>
              </w:rPr>
            </w:pPr>
          </w:p>
        </w:tc>
      </w:tr>
      <w:tr w:rsidR="008035E4" w:rsidRPr="00AE2F2A" w14:paraId="6D3A5E81" w14:textId="77777777" w:rsidTr="003B0192">
        <w:tc>
          <w:tcPr>
            <w:tcW w:w="505" w:type="pct"/>
            <w:tcBorders>
              <w:top w:val="single" w:sz="4" w:space="0" w:color="auto"/>
              <w:left w:val="single" w:sz="4" w:space="0" w:color="auto"/>
              <w:bottom w:val="single" w:sz="4" w:space="0" w:color="auto"/>
              <w:right w:val="single" w:sz="4" w:space="0" w:color="auto"/>
            </w:tcBorders>
            <w:vAlign w:val="center"/>
          </w:tcPr>
          <w:p w14:paraId="133B2B07" w14:textId="349FE722" w:rsidR="008035E4" w:rsidRPr="00AE2F2A" w:rsidRDefault="008035E4" w:rsidP="00AE2F2A">
            <w:pPr>
              <w:suppressAutoHyphens w:val="0"/>
              <w:spacing w:line="240" w:lineRule="auto"/>
              <w:jc w:val="center"/>
              <w:rPr>
                <w:rFonts w:eastAsia="Calibri"/>
                <w:b/>
                <w:sz w:val="20"/>
                <w:lang w:eastAsia="en-US"/>
              </w:rPr>
            </w:pPr>
            <w:r w:rsidRPr="00AE2F2A">
              <w:rPr>
                <w:rFonts w:eastAsia="Calibri"/>
                <w:b/>
                <w:sz w:val="20"/>
                <w:lang w:eastAsia="en-US"/>
              </w:rPr>
              <w:t>11.</w:t>
            </w:r>
          </w:p>
        </w:tc>
        <w:tc>
          <w:tcPr>
            <w:tcW w:w="3573" w:type="pct"/>
            <w:gridSpan w:val="4"/>
            <w:tcBorders>
              <w:right w:val="single" w:sz="4" w:space="0" w:color="auto"/>
            </w:tcBorders>
          </w:tcPr>
          <w:p w14:paraId="3B39BAA5" w14:textId="4851B5D6" w:rsidR="008035E4" w:rsidRPr="00AE2F2A" w:rsidRDefault="008035E4" w:rsidP="00AE2F2A">
            <w:pPr>
              <w:suppressAutoHyphens w:val="0"/>
              <w:spacing w:line="240" w:lineRule="auto"/>
              <w:rPr>
                <w:rFonts w:eastAsia="Calibri"/>
                <w:b/>
                <w:bCs/>
                <w:color w:val="000000"/>
                <w:sz w:val="20"/>
                <w:lang w:eastAsia="en-US"/>
              </w:rPr>
            </w:pPr>
            <w:r w:rsidRPr="00AE2F2A">
              <w:rPr>
                <w:rFonts w:eastAsia="Calibri"/>
                <w:b/>
                <w:bCs/>
                <w:color w:val="000000"/>
                <w:sz w:val="20"/>
                <w:lang w:eastAsia="en-US"/>
              </w:rPr>
              <w:t>Wózek ratunkowy</w:t>
            </w:r>
          </w:p>
        </w:tc>
        <w:tc>
          <w:tcPr>
            <w:tcW w:w="922" w:type="pct"/>
            <w:vMerge w:val="restart"/>
            <w:tcBorders>
              <w:left w:val="single" w:sz="4" w:space="0" w:color="auto"/>
              <w:right w:val="single" w:sz="4" w:space="0" w:color="auto"/>
            </w:tcBorders>
          </w:tcPr>
          <w:p w14:paraId="30BA116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33F4ECB4"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6CEACF56" w14:textId="3D593D10"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w:t>
            </w:r>
          </w:p>
        </w:tc>
        <w:tc>
          <w:tcPr>
            <w:tcW w:w="1461" w:type="pct"/>
          </w:tcPr>
          <w:p w14:paraId="072102E4" w14:textId="296B5DD6" w:rsidR="008035E4" w:rsidRPr="00AE2F2A" w:rsidRDefault="008035E4" w:rsidP="00AE2F2A">
            <w:pPr>
              <w:suppressAutoHyphens w:val="0"/>
              <w:spacing w:line="240" w:lineRule="auto"/>
              <w:jc w:val="both"/>
              <w:rPr>
                <w:rFonts w:eastAsia="Calibri"/>
                <w:sz w:val="20"/>
              </w:rPr>
            </w:pPr>
            <w:r w:rsidRPr="00AE2F2A">
              <w:rPr>
                <w:rFonts w:eastAsia="Lucida Sans Unicode"/>
                <w:sz w:val="20"/>
              </w:rPr>
              <w:t xml:space="preserve">Urządzenie fabrycznie nowe,  wolne od wad fabrycznych i prawnych, urządzenie nie będące przedmiotem wystaw, badań naukowych, prac rozwojowych, usług badawczych, nie będące przedmiotem </w:t>
            </w:r>
            <w:proofErr w:type="spellStart"/>
            <w:r w:rsidRPr="00AE2F2A">
              <w:rPr>
                <w:rFonts w:eastAsia="Lucida Sans Unicode"/>
                <w:sz w:val="20"/>
              </w:rPr>
              <w:t>podemonstracyjnym</w:t>
            </w:r>
            <w:proofErr w:type="spellEnd"/>
            <w:r w:rsidRPr="00AE2F2A">
              <w:rPr>
                <w:rFonts w:eastAsia="Lucida Sans Unicode"/>
                <w:sz w:val="20"/>
              </w:rPr>
              <w:t xml:space="preserve"> i </w:t>
            </w:r>
            <w:proofErr w:type="spellStart"/>
            <w:r w:rsidRPr="00AE2F2A">
              <w:rPr>
                <w:rFonts w:eastAsia="Lucida Sans Unicode"/>
                <w:sz w:val="20"/>
              </w:rPr>
              <w:t>rekondycjonowanym</w:t>
            </w:r>
            <w:proofErr w:type="spellEnd"/>
            <w:r w:rsidRPr="00AE2F2A">
              <w:rPr>
                <w:rFonts w:eastAsia="Lucida Sans Unicode"/>
                <w:sz w:val="20"/>
              </w:rPr>
              <w:t xml:space="preserve">, wcześniej nie wykorzystywane w jakimkolwiek celu przez inny podmiot </w:t>
            </w:r>
            <w:r w:rsidRPr="00AE2F2A">
              <w:rPr>
                <w:rFonts w:eastAsia="Lucida Sans Unicode"/>
                <w:b/>
                <w:bCs/>
                <w:sz w:val="20"/>
              </w:rPr>
              <w:t>(rok produkcji 2024)</w:t>
            </w:r>
          </w:p>
        </w:tc>
        <w:tc>
          <w:tcPr>
            <w:tcW w:w="720" w:type="pct"/>
            <w:vAlign w:val="center"/>
          </w:tcPr>
          <w:p w14:paraId="1878A6FE" w14:textId="509648FD"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7AB20A8"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B10CAB0"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E3C8CDE"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4B551CB1"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04259A3E" w14:textId="4B1541CB"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w:t>
            </w:r>
          </w:p>
        </w:tc>
        <w:tc>
          <w:tcPr>
            <w:tcW w:w="1461" w:type="pct"/>
            <w:shd w:val="clear" w:color="auto" w:fill="auto"/>
          </w:tcPr>
          <w:p w14:paraId="319AE43D" w14:textId="55BB11F1"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Wózek przeznaczony do przechowywania podstawowych materiałów zabiegowych i materiałów do reanimacji</w:t>
            </w:r>
          </w:p>
        </w:tc>
        <w:tc>
          <w:tcPr>
            <w:tcW w:w="720" w:type="pct"/>
            <w:tcBorders>
              <w:top w:val="single" w:sz="4" w:space="0" w:color="auto"/>
              <w:left w:val="single" w:sz="4" w:space="0" w:color="auto"/>
              <w:bottom w:val="single" w:sz="4" w:space="0" w:color="auto"/>
              <w:right w:val="single" w:sz="4" w:space="0" w:color="auto"/>
            </w:tcBorders>
            <w:vAlign w:val="center"/>
          </w:tcPr>
          <w:p w14:paraId="1E32B5FA" w14:textId="307AEEE6"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A7C0C0B"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3E6BBC5"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5BE29C3"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1E6F3260"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2468D7E6" w14:textId="0FC0A12C"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11.3.</w:t>
            </w:r>
          </w:p>
        </w:tc>
        <w:tc>
          <w:tcPr>
            <w:tcW w:w="1461" w:type="pct"/>
            <w:shd w:val="clear" w:color="auto" w:fill="auto"/>
          </w:tcPr>
          <w:p w14:paraId="04AC2119" w14:textId="77777777" w:rsidR="008035E4" w:rsidRPr="00AE2F2A" w:rsidRDefault="008035E4" w:rsidP="00AE2F2A">
            <w:pPr>
              <w:spacing w:line="240" w:lineRule="auto"/>
              <w:ind w:right="143"/>
              <w:jc w:val="both"/>
              <w:rPr>
                <w:rFonts w:eastAsia="Arial Unicode MS" w:cstheme="minorHAnsi"/>
                <w:sz w:val="20"/>
                <w:lang w:eastAsia="pl-PL"/>
              </w:rPr>
            </w:pPr>
            <w:r w:rsidRPr="00AE2F2A">
              <w:rPr>
                <w:rFonts w:eastAsia="Arial Unicode MS" w:cstheme="minorHAnsi"/>
                <w:sz w:val="20"/>
                <w:lang w:eastAsia="pl-PL"/>
              </w:rPr>
              <w:t>Wyposażony w następujące szuflady:</w:t>
            </w:r>
          </w:p>
          <w:p w14:paraId="5A7E67B0" w14:textId="77777777" w:rsidR="008035E4" w:rsidRPr="00AE2F2A" w:rsidRDefault="008035E4" w:rsidP="00AE2F2A">
            <w:pPr>
              <w:spacing w:line="240" w:lineRule="auto"/>
              <w:ind w:right="143"/>
              <w:jc w:val="both"/>
              <w:rPr>
                <w:rFonts w:eastAsia="Arial Unicode MS" w:cstheme="minorHAnsi"/>
                <w:sz w:val="20"/>
                <w:lang w:eastAsia="pl-PL"/>
              </w:rPr>
            </w:pPr>
            <w:r w:rsidRPr="00AE2F2A">
              <w:rPr>
                <w:rFonts w:eastAsia="Arial Unicode MS" w:cstheme="minorHAnsi"/>
                <w:sz w:val="20"/>
                <w:lang w:eastAsia="pl-PL"/>
              </w:rPr>
              <w:t xml:space="preserve">- 2 szuflady o wysokości min. 6,5 cm </w:t>
            </w:r>
            <w:r w:rsidRPr="00AE2F2A">
              <w:rPr>
                <w:rFonts w:eastAsia="Arial Unicode MS" w:cstheme="minorHAnsi"/>
                <w:sz w:val="20"/>
                <w:lang w:eastAsia="pl-PL"/>
              </w:rPr>
              <w:br/>
              <w:t xml:space="preserve">- 1 szuflada o wysokości min. 13 cm </w:t>
            </w:r>
          </w:p>
          <w:p w14:paraId="652F5BAF" w14:textId="3E5CC033"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- 2 szuflady o wysokości min. 21 cm </w:t>
            </w:r>
          </w:p>
        </w:tc>
        <w:tc>
          <w:tcPr>
            <w:tcW w:w="720" w:type="pct"/>
            <w:tcBorders>
              <w:top w:val="single" w:sz="4" w:space="0" w:color="auto"/>
              <w:left w:val="single" w:sz="4" w:space="0" w:color="auto"/>
              <w:bottom w:val="single" w:sz="4" w:space="0" w:color="auto"/>
              <w:right w:val="single" w:sz="4" w:space="0" w:color="auto"/>
            </w:tcBorders>
            <w:vAlign w:val="center"/>
          </w:tcPr>
          <w:p w14:paraId="64DD2D33" w14:textId="772BB0FD"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41BFB8F"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08E645C"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1ACD4DE"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21C1F59D"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1FA39029" w14:textId="713D34F3"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11.4.</w:t>
            </w:r>
          </w:p>
        </w:tc>
        <w:tc>
          <w:tcPr>
            <w:tcW w:w="1461" w:type="pct"/>
            <w:shd w:val="clear" w:color="auto" w:fill="auto"/>
          </w:tcPr>
          <w:p w14:paraId="60DE34A8" w14:textId="074648A3"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Po obu bokach wózka po 3 pojemniki na różne materiały, pojemniki niewystające poza obrys wózka. </w:t>
            </w:r>
            <w:r w:rsidRPr="00AE2F2A">
              <w:rPr>
                <w:rFonts w:eastAsia="Arial Unicode MS" w:cstheme="minorHAnsi"/>
                <w:sz w:val="20"/>
                <w:lang w:eastAsia="pl-PL"/>
              </w:rPr>
              <w:lastRenderedPageBreak/>
              <w:t xml:space="preserve">Pojemniki z możliwością wyjęcia ich do dezynfekcji. Górne dwa pojemniki z możliwością regulacji położenia. </w:t>
            </w:r>
          </w:p>
        </w:tc>
        <w:tc>
          <w:tcPr>
            <w:tcW w:w="720" w:type="pct"/>
            <w:tcBorders>
              <w:top w:val="single" w:sz="4" w:space="0" w:color="auto"/>
              <w:left w:val="single" w:sz="4" w:space="0" w:color="auto"/>
              <w:bottom w:val="single" w:sz="4" w:space="0" w:color="auto"/>
              <w:right w:val="single" w:sz="4" w:space="0" w:color="auto"/>
            </w:tcBorders>
            <w:vAlign w:val="center"/>
          </w:tcPr>
          <w:p w14:paraId="479700F9" w14:textId="6231C608"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lastRenderedPageBreak/>
              <w:t>TAK</w:t>
            </w:r>
          </w:p>
        </w:tc>
        <w:tc>
          <w:tcPr>
            <w:tcW w:w="550" w:type="pct"/>
            <w:tcBorders>
              <w:top w:val="single" w:sz="4" w:space="0" w:color="auto"/>
              <w:left w:val="single" w:sz="4" w:space="0" w:color="auto"/>
              <w:bottom w:val="single" w:sz="4" w:space="0" w:color="auto"/>
              <w:right w:val="single" w:sz="4" w:space="0" w:color="auto"/>
            </w:tcBorders>
          </w:tcPr>
          <w:p w14:paraId="070D3889"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13E9EB6"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A5B75C5"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7A43B49F"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257213BB" w14:textId="775A97D5"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11.5.</w:t>
            </w:r>
          </w:p>
        </w:tc>
        <w:tc>
          <w:tcPr>
            <w:tcW w:w="1461" w:type="pct"/>
            <w:shd w:val="clear" w:color="auto" w:fill="auto"/>
          </w:tcPr>
          <w:p w14:paraId="246BAE7F" w14:textId="2E5D3C1B"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4 koła skrętne</w:t>
            </w:r>
          </w:p>
        </w:tc>
        <w:tc>
          <w:tcPr>
            <w:tcW w:w="720" w:type="pct"/>
            <w:tcBorders>
              <w:top w:val="single" w:sz="4" w:space="0" w:color="auto"/>
              <w:left w:val="single" w:sz="4" w:space="0" w:color="auto"/>
              <w:bottom w:val="single" w:sz="4" w:space="0" w:color="auto"/>
              <w:right w:val="single" w:sz="4" w:space="0" w:color="auto"/>
            </w:tcBorders>
            <w:vAlign w:val="center"/>
          </w:tcPr>
          <w:p w14:paraId="52121581" w14:textId="2A86FEF1"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ACFC7C3"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02F4BC6"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17AACCB"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2EDA43F1"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237ED450" w14:textId="0C2DC8FD"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11.6.</w:t>
            </w:r>
          </w:p>
        </w:tc>
        <w:tc>
          <w:tcPr>
            <w:tcW w:w="1461" w:type="pct"/>
            <w:shd w:val="clear" w:color="auto" w:fill="auto"/>
          </w:tcPr>
          <w:p w14:paraId="53A3D608" w14:textId="49D795B3"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Zamek centralny z możliwością założenia plomby zabezpieczającej </w:t>
            </w:r>
          </w:p>
        </w:tc>
        <w:tc>
          <w:tcPr>
            <w:tcW w:w="720" w:type="pct"/>
            <w:tcBorders>
              <w:top w:val="single" w:sz="4" w:space="0" w:color="auto"/>
              <w:left w:val="single" w:sz="4" w:space="0" w:color="auto"/>
              <w:bottom w:val="single" w:sz="4" w:space="0" w:color="auto"/>
              <w:right w:val="single" w:sz="4" w:space="0" w:color="auto"/>
            </w:tcBorders>
            <w:vAlign w:val="center"/>
          </w:tcPr>
          <w:p w14:paraId="4F56C9FF" w14:textId="17EF3BD2"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F90145A"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5699CEE"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FB6474E"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30965605"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4BBACD3A" w14:textId="2EDEF721"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11.7.</w:t>
            </w:r>
          </w:p>
        </w:tc>
        <w:tc>
          <w:tcPr>
            <w:tcW w:w="1461" w:type="pct"/>
            <w:shd w:val="clear" w:color="auto" w:fill="auto"/>
          </w:tcPr>
          <w:p w14:paraId="585FF60C" w14:textId="6E96CF36"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Blat roboczy na wysokości min. 95cm </w:t>
            </w:r>
          </w:p>
        </w:tc>
        <w:tc>
          <w:tcPr>
            <w:tcW w:w="720" w:type="pct"/>
            <w:tcBorders>
              <w:top w:val="single" w:sz="4" w:space="0" w:color="auto"/>
              <w:left w:val="single" w:sz="4" w:space="0" w:color="auto"/>
              <w:bottom w:val="single" w:sz="4" w:space="0" w:color="auto"/>
              <w:right w:val="single" w:sz="4" w:space="0" w:color="auto"/>
            </w:tcBorders>
            <w:vAlign w:val="center"/>
          </w:tcPr>
          <w:p w14:paraId="746F0B3D" w14:textId="4FD699B7"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30F1E0A"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60061A3"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7AE9BA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0A2C91CD"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16AAE592" w14:textId="0E994C50"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11.8.</w:t>
            </w:r>
          </w:p>
        </w:tc>
        <w:tc>
          <w:tcPr>
            <w:tcW w:w="1461" w:type="pct"/>
            <w:shd w:val="clear" w:color="auto" w:fill="auto"/>
          </w:tcPr>
          <w:p w14:paraId="3535E297" w14:textId="2A984CFE"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Wymiary całkowite bez wyposażenia +/-20mm 650x600x970mm</w:t>
            </w:r>
          </w:p>
        </w:tc>
        <w:tc>
          <w:tcPr>
            <w:tcW w:w="720" w:type="pct"/>
            <w:tcBorders>
              <w:top w:val="single" w:sz="4" w:space="0" w:color="auto"/>
              <w:left w:val="single" w:sz="4" w:space="0" w:color="auto"/>
              <w:bottom w:val="single" w:sz="4" w:space="0" w:color="auto"/>
              <w:right w:val="single" w:sz="4" w:space="0" w:color="auto"/>
            </w:tcBorders>
            <w:vAlign w:val="center"/>
          </w:tcPr>
          <w:p w14:paraId="6F427872" w14:textId="76D3E4AF"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4139317"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DFEC5ED"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1FBF682"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2C1FAF0A"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34317966" w14:textId="6BBCE531"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11.9.</w:t>
            </w:r>
          </w:p>
        </w:tc>
        <w:tc>
          <w:tcPr>
            <w:tcW w:w="1461" w:type="pct"/>
            <w:shd w:val="clear" w:color="auto" w:fill="auto"/>
          </w:tcPr>
          <w:p w14:paraId="690B0A41" w14:textId="2FCE8836"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Blat roboczy z kopolimeru o wysokiej wytrzymałości, profilowany, 3 krawędzie podniesione na wys. min. 25mm, blat jednolity bez łączeń </w:t>
            </w:r>
          </w:p>
        </w:tc>
        <w:tc>
          <w:tcPr>
            <w:tcW w:w="720" w:type="pct"/>
            <w:tcBorders>
              <w:top w:val="single" w:sz="4" w:space="0" w:color="auto"/>
              <w:left w:val="single" w:sz="4" w:space="0" w:color="auto"/>
              <w:bottom w:val="single" w:sz="4" w:space="0" w:color="auto"/>
              <w:right w:val="single" w:sz="4" w:space="0" w:color="auto"/>
            </w:tcBorders>
            <w:vAlign w:val="center"/>
          </w:tcPr>
          <w:p w14:paraId="67955566" w14:textId="39F8FA4C"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6FA1892"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38D962C"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9C6D680"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3135463F"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568AD17F" w14:textId="14C8CD90"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11.10.</w:t>
            </w:r>
          </w:p>
        </w:tc>
        <w:tc>
          <w:tcPr>
            <w:tcW w:w="1461" w:type="pct"/>
            <w:shd w:val="clear" w:color="auto" w:fill="auto"/>
          </w:tcPr>
          <w:p w14:paraId="2693DE30" w14:textId="214C5497"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Podstawa z kopolimeru o wysokiej wytrzymałości, wzmocniona specjalnymi żebrami</w:t>
            </w:r>
          </w:p>
        </w:tc>
        <w:tc>
          <w:tcPr>
            <w:tcW w:w="720" w:type="pct"/>
            <w:tcBorders>
              <w:top w:val="single" w:sz="4" w:space="0" w:color="auto"/>
              <w:left w:val="single" w:sz="4" w:space="0" w:color="auto"/>
              <w:bottom w:val="single" w:sz="4" w:space="0" w:color="auto"/>
              <w:right w:val="single" w:sz="4" w:space="0" w:color="auto"/>
            </w:tcBorders>
            <w:vAlign w:val="center"/>
          </w:tcPr>
          <w:p w14:paraId="11BFA43E" w14:textId="1FA6FEAB"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00C98F9"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E552FA4"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511A6B5"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37E56CAA"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63D4A637" w14:textId="7741090A"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11.11.</w:t>
            </w:r>
          </w:p>
        </w:tc>
        <w:tc>
          <w:tcPr>
            <w:tcW w:w="1461" w:type="pct"/>
            <w:shd w:val="clear" w:color="auto" w:fill="auto"/>
          </w:tcPr>
          <w:p w14:paraId="6FF9892F" w14:textId="0855D796"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Cztery kolumny wózka z wytłaczanego profilu aluminiowego, z powierzchowną oksydacją srebra.</w:t>
            </w:r>
          </w:p>
        </w:tc>
        <w:tc>
          <w:tcPr>
            <w:tcW w:w="720" w:type="pct"/>
            <w:tcBorders>
              <w:top w:val="single" w:sz="4" w:space="0" w:color="auto"/>
              <w:left w:val="single" w:sz="4" w:space="0" w:color="auto"/>
              <w:bottom w:val="single" w:sz="4" w:space="0" w:color="auto"/>
              <w:right w:val="single" w:sz="4" w:space="0" w:color="auto"/>
            </w:tcBorders>
            <w:vAlign w:val="center"/>
          </w:tcPr>
          <w:p w14:paraId="5310BDEB" w14:textId="64849D6B"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452C54D"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667E826"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B41D71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20AFC3F2"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77869164" w14:textId="31400E84"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11.12.</w:t>
            </w:r>
          </w:p>
        </w:tc>
        <w:tc>
          <w:tcPr>
            <w:tcW w:w="1461" w:type="pct"/>
            <w:shd w:val="clear" w:color="auto" w:fill="auto"/>
          </w:tcPr>
          <w:p w14:paraId="0084AF27" w14:textId="603C47D8"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Panele boczne wykonane z blachy stalowej malowanej proszkowo farbą epoksydową, przystosowane do montażu opcjonalnych akcesoriów.</w:t>
            </w:r>
          </w:p>
        </w:tc>
        <w:tc>
          <w:tcPr>
            <w:tcW w:w="720" w:type="pct"/>
            <w:tcBorders>
              <w:top w:val="single" w:sz="4" w:space="0" w:color="auto"/>
              <w:left w:val="single" w:sz="4" w:space="0" w:color="auto"/>
              <w:bottom w:val="single" w:sz="4" w:space="0" w:color="auto"/>
              <w:right w:val="single" w:sz="4" w:space="0" w:color="auto"/>
            </w:tcBorders>
            <w:vAlign w:val="center"/>
          </w:tcPr>
          <w:p w14:paraId="7D402E86" w14:textId="4E97EDA8"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2245D633"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C3729C8"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B4AD3E5"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76A9E284"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11FCE6E5" w14:textId="40B748D7"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11.13.</w:t>
            </w:r>
          </w:p>
        </w:tc>
        <w:tc>
          <w:tcPr>
            <w:tcW w:w="1461" w:type="pct"/>
            <w:shd w:val="clear" w:color="auto" w:fill="auto"/>
          </w:tcPr>
          <w:p w14:paraId="2E3299B6" w14:textId="039D05B6"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W blacie górnym roboczym miejsce na drobne akcesoria, wytłoczone w tylnej części blatu. Głębokość wytłoczenia min. 25mm</w:t>
            </w:r>
          </w:p>
        </w:tc>
        <w:tc>
          <w:tcPr>
            <w:tcW w:w="720" w:type="pct"/>
            <w:tcBorders>
              <w:top w:val="single" w:sz="4" w:space="0" w:color="auto"/>
              <w:left w:val="single" w:sz="4" w:space="0" w:color="auto"/>
              <w:bottom w:val="single" w:sz="4" w:space="0" w:color="auto"/>
              <w:right w:val="single" w:sz="4" w:space="0" w:color="auto"/>
            </w:tcBorders>
            <w:vAlign w:val="center"/>
          </w:tcPr>
          <w:p w14:paraId="663FAFA2" w14:textId="3585336D"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441D5DC"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CB62400"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28FEDFD"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03BCA684"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6E63D976" w14:textId="02C4BF4A"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11.14.</w:t>
            </w:r>
          </w:p>
        </w:tc>
        <w:tc>
          <w:tcPr>
            <w:tcW w:w="1461" w:type="pct"/>
            <w:shd w:val="clear" w:color="auto" w:fill="auto"/>
          </w:tcPr>
          <w:p w14:paraId="079A7949" w14:textId="39F0BB3C"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Ergonomiczne uchwyty ze stali nierdzewnej, wbudowane w blat roboczy po obu stronach, aby umożliwić maksymalną manewrowość. Uchwyty niewystające poza obrys wózka. </w:t>
            </w:r>
          </w:p>
        </w:tc>
        <w:tc>
          <w:tcPr>
            <w:tcW w:w="720" w:type="pct"/>
            <w:tcBorders>
              <w:top w:val="single" w:sz="4" w:space="0" w:color="auto"/>
              <w:left w:val="single" w:sz="4" w:space="0" w:color="auto"/>
              <w:bottom w:val="single" w:sz="4" w:space="0" w:color="auto"/>
              <w:right w:val="single" w:sz="4" w:space="0" w:color="auto"/>
            </w:tcBorders>
            <w:vAlign w:val="center"/>
          </w:tcPr>
          <w:p w14:paraId="4C2B8AE9" w14:textId="5212BDEE"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D7CD89F"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98F2CA4"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4B08A7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53CB0D14"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774CBAAA" w14:textId="1EB967C9"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11.15.</w:t>
            </w:r>
          </w:p>
        </w:tc>
        <w:tc>
          <w:tcPr>
            <w:tcW w:w="1461" w:type="pct"/>
            <w:shd w:val="clear" w:color="auto" w:fill="auto"/>
          </w:tcPr>
          <w:p w14:paraId="55A20C1C" w14:textId="634BB567"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Szuflady z blachy stalowej malowanej proszkowo epoksydowo, wyposażone w samoblokujące aluminiowe uchwyty górne, do otwierania i zamykania, z systemem zamykania blokowego </w:t>
            </w:r>
          </w:p>
        </w:tc>
        <w:tc>
          <w:tcPr>
            <w:tcW w:w="720" w:type="pct"/>
            <w:tcBorders>
              <w:top w:val="single" w:sz="4" w:space="0" w:color="auto"/>
              <w:left w:val="single" w:sz="4" w:space="0" w:color="auto"/>
              <w:bottom w:val="single" w:sz="4" w:space="0" w:color="auto"/>
              <w:right w:val="single" w:sz="4" w:space="0" w:color="auto"/>
            </w:tcBorders>
            <w:vAlign w:val="center"/>
          </w:tcPr>
          <w:p w14:paraId="44B76DDB" w14:textId="340D2B6E"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BFE42AD"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450B1B3"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6BE0B79"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6832EF44"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2FC1963A" w14:textId="53C60CC7"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11.16.</w:t>
            </w:r>
          </w:p>
        </w:tc>
        <w:tc>
          <w:tcPr>
            <w:tcW w:w="1461" w:type="pct"/>
            <w:shd w:val="clear" w:color="auto" w:fill="auto"/>
          </w:tcPr>
          <w:p w14:paraId="6A7B0AA1" w14:textId="77777777" w:rsidR="008035E4" w:rsidRPr="00AE2F2A" w:rsidRDefault="008035E4" w:rsidP="00AE2F2A">
            <w:pPr>
              <w:tabs>
                <w:tab w:val="left" w:pos="5670"/>
              </w:tabs>
              <w:spacing w:line="240" w:lineRule="auto"/>
              <w:ind w:right="71"/>
              <w:jc w:val="both"/>
              <w:rPr>
                <w:rFonts w:eastAsia="Arial Unicode MS" w:cstheme="minorHAnsi"/>
                <w:sz w:val="20"/>
                <w:lang w:eastAsia="pl-PL"/>
              </w:rPr>
            </w:pPr>
            <w:r w:rsidRPr="00AE2F2A">
              <w:rPr>
                <w:rFonts w:eastAsia="Arial Unicode MS" w:cstheme="minorHAnsi"/>
                <w:sz w:val="20"/>
                <w:lang w:eastAsia="pl-PL"/>
              </w:rPr>
              <w:t xml:space="preserve">System zamykania zapobiegający przypadkowemu otwarciu szuflad nawet w przypadku zderzenia, gwałtownego ruchu, jazdy lub na mocno nachylonej płaszczyźnie, co umożliwia jej otwarcie tylko przez świadome działanie operatora. System działający nawet w przypadku otwartego zamka centralnego. </w:t>
            </w:r>
          </w:p>
          <w:p w14:paraId="30AD005E" w14:textId="0D53B701"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Uchwyt szuflady podnoszony przez operatora zwalnia haki mocujące całą szufladę </w:t>
            </w:r>
          </w:p>
        </w:tc>
        <w:tc>
          <w:tcPr>
            <w:tcW w:w="720" w:type="pct"/>
            <w:tcBorders>
              <w:top w:val="single" w:sz="4" w:space="0" w:color="auto"/>
              <w:left w:val="single" w:sz="4" w:space="0" w:color="auto"/>
              <w:bottom w:val="single" w:sz="4" w:space="0" w:color="auto"/>
              <w:right w:val="single" w:sz="4" w:space="0" w:color="auto"/>
            </w:tcBorders>
            <w:vAlign w:val="center"/>
          </w:tcPr>
          <w:p w14:paraId="77F3F30E" w14:textId="7847D7E0"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4C06947"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493B91C"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72314BB9"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7C60D89C"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53063634" w14:textId="7D6AC6E7"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lastRenderedPageBreak/>
              <w:t>11.17.</w:t>
            </w:r>
          </w:p>
        </w:tc>
        <w:tc>
          <w:tcPr>
            <w:tcW w:w="1461" w:type="pct"/>
            <w:shd w:val="clear" w:color="auto" w:fill="auto"/>
          </w:tcPr>
          <w:p w14:paraId="305A498D" w14:textId="5FA06625"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Szuflady otwierane całkowicie, osadzone na teleskopowych prowadnicach kulkowych</w:t>
            </w:r>
          </w:p>
        </w:tc>
        <w:tc>
          <w:tcPr>
            <w:tcW w:w="720" w:type="pct"/>
            <w:tcBorders>
              <w:top w:val="single" w:sz="4" w:space="0" w:color="auto"/>
              <w:left w:val="single" w:sz="4" w:space="0" w:color="auto"/>
              <w:bottom w:val="single" w:sz="4" w:space="0" w:color="auto"/>
              <w:right w:val="single" w:sz="4" w:space="0" w:color="auto"/>
            </w:tcBorders>
            <w:vAlign w:val="center"/>
          </w:tcPr>
          <w:p w14:paraId="12C465D7" w14:textId="7731A010"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383A4C0"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C5423B4"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2EA94F3"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58D350BB"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13C694D0" w14:textId="56E98BB0"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11.18.</w:t>
            </w:r>
          </w:p>
        </w:tc>
        <w:tc>
          <w:tcPr>
            <w:tcW w:w="1461" w:type="pct"/>
            <w:shd w:val="clear" w:color="auto" w:fill="auto"/>
          </w:tcPr>
          <w:p w14:paraId="4447BC4A" w14:textId="277B8FE8"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Koła skrętne o średnicy min. 125 mm, z termoplastycznej gumy, z podwójnym łożyskiem kulkowym. Min. 2 koła z blokadą </w:t>
            </w:r>
          </w:p>
        </w:tc>
        <w:tc>
          <w:tcPr>
            <w:tcW w:w="720" w:type="pct"/>
            <w:tcBorders>
              <w:top w:val="single" w:sz="4" w:space="0" w:color="auto"/>
              <w:left w:val="single" w:sz="4" w:space="0" w:color="auto"/>
              <w:bottom w:val="single" w:sz="4" w:space="0" w:color="auto"/>
              <w:right w:val="single" w:sz="4" w:space="0" w:color="auto"/>
            </w:tcBorders>
            <w:vAlign w:val="center"/>
          </w:tcPr>
          <w:p w14:paraId="0F0F3CBA" w14:textId="45D67109"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69956E1"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3A6CF20"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164F33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58C9E796"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000C5D67" w14:textId="22D3947C"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11.19.</w:t>
            </w:r>
          </w:p>
        </w:tc>
        <w:tc>
          <w:tcPr>
            <w:tcW w:w="1461" w:type="pct"/>
            <w:shd w:val="clear" w:color="auto" w:fill="auto"/>
          </w:tcPr>
          <w:p w14:paraId="7567EDEA" w14:textId="4A4C716D"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Tył wózka z wnęką w której zamocowano uchwyt na butlę z tlenem </w:t>
            </w:r>
          </w:p>
        </w:tc>
        <w:tc>
          <w:tcPr>
            <w:tcW w:w="720" w:type="pct"/>
            <w:tcBorders>
              <w:top w:val="single" w:sz="4" w:space="0" w:color="auto"/>
              <w:left w:val="single" w:sz="4" w:space="0" w:color="auto"/>
              <w:bottom w:val="single" w:sz="4" w:space="0" w:color="auto"/>
              <w:right w:val="single" w:sz="4" w:space="0" w:color="auto"/>
            </w:tcBorders>
            <w:vAlign w:val="center"/>
          </w:tcPr>
          <w:p w14:paraId="2F1F1E60" w14:textId="4EBB3D69"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7DD0D6F"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6593CE1"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881709C"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0C5B55EA"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5F71B2D1" w14:textId="48784EC0"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11.20.</w:t>
            </w:r>
          </w:p>
        </w:tc>
        <w:tc>
          <w:tcPr>
            <w:tcW w:w="1461" w:type="pct"/>
            <w:shd w:val="clear" w:color="auto" w:fill="auto"/>
          </w:tcPr>
          <w:p w14:paraId="27E5F217" w14:textId="71A83AA3"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Całkowite obciążenie statyczne wózka min. 150kg </w:t>
            </w:r>
          </w:p>
        </w:tc>
        <w:tc>
          <w:tcPr>
            <w:tcW w:w="720" w:type="pct"/>
            <w:tcBorders>
              <w:top w:val="single" w:sz="4" w:space="0" w:color="auto"/>
              <w:left w:val="single" w:sz="4" w:space="0" w:color="auto"/>
              <w:bottom w:val="single" w:sz="4" w:space="0" w:color="auto"/>
              <w:right w:val="single" w:sz="4" w:space="0" w:color="auto"/>
            </w:tcBorders>
            <w:vAlign w:val="center"/>
          </w:tcPr>
          <w:p w14:paraId="3B8520FE" w14:textId="002FC881"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7D4F726F"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BE5F512"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FF7B15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5E48FA4B"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794EF07C" w14:textId="21331849"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11.21.</w:t>
            </w:r>
          </w:p>
        </w:tc>
        <w:tc>
          <w:tcPr>
            <w:tcW w:w="1461" w:type="pct"/>
            <w:shd w:val="clear" w:color="auto" w:fill="auto"/>
          </w:tcPr>
          <w:p w14:paraId="646CBF1A" w14:textId="5DDE6976"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Wózek z zamocowaną półką na defibrylator, półka z otworami do zabezpieczenia pasami defibrylatora. </w:t>
            </w:r>
          </w:p>
        </w:tc>
        <w:tc>
          <w:tcPr>
            <w:tcW w:w="720" w:type="pct"/>
            <w:tcBorders>
              <w:top w:val="single" w:sz="4" w:space="0" w:color="auto"/>
              <w:left w:val="single" w:sz="4" w:space="0" w:color="auto"/>
              <w:bottom w:val="single" w:sz="4" w:space="0" w:color="auto"/>
              <w:right w:val="single" w:sz="4" w:space="0" w:color="auto"/>
            </w:tcBorders>
            <w:vAlign w:val="center"/>
          </w:tcPr>
          <w:p w14:paraId="3AEC449A" w14:textId="442BAACB"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510A0F7"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9FBCF1D"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0C456BE5"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54D427B0"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22A94C2C" w14:textId="13F3C651"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11.22.</w:t>
            </w:r>
          </w:p>
        </w:tc>
        <w:tc>
          <w:tcPr>
            <w:tcW w:w="1461" w:type="pct"/>
            <w:shd w:val="clear" w:color="auto" w:fill="auto"/>
          </w:tcPr>
          <w:p w14:paraId="53DBF4B9" w14:textId="3880C396"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Wózek wyposażony w regulowany za pomocą mechanizmu przyciskowego, wieszak na kroplówki. Nie dopuszcza się regulacji za pomocą pokrętła. </w:t>
            </w:r>
            <w:r w:rsidRPr="00AE2F2A">
              <w:rPr>
                <w:rFonts w:eastAsia="Arial Unicode MS" w:cstheme="minorHAnsi"/>
                <w:sz w:val="20"/>
                <w:lang w:eastAsia="pl-PL"/>
              </w:rPr>
              <w:br/>
              <w:t xml:space="preserve">Wieszak metalowy. </w:t>
            </w:r>
          </w:p>
        </w:tc>
        <w:tc>
          <w:tcPr>
            <w:tcW w:w="720" w:type="pct"/>
            <w:tcBorders>
              <w:top w:val="single" w:sz="4" w:space="0" w:color="auto"/>
              <w:left w:val="single" w:sz="4" w:space="0" w:color="auto"/>
              <w:bottom w:val="single" w:sz="4" w:space="0" w:color="auto"/>
              <w:right w:val="single" w:sz="4" w:space="0" w:color="auto"/>
            </w:tcBorders>
            <w:vAlign w:val="center"/>
          </w:tcPr>
          <w:p w14:paraId="384834A6" w14:textId="5A4414D9"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5189D2B"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C5264CB"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FF1A858"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0769C967"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2ED80872" w14:textId="37894249"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11.23.</w:t>
            </w:r>
          </w:p>
        </w:tc>
        <w:tc>
          <w:tcPr>
            <w:tcW w:w="1461" w:type="pct"/>
            <w:shd w:val="clear" w:color="auto" w:fill="auto"/>
          </w:tcPr>
          <w:p w14:paraId="30C8B982" w14:textId="3EDC24AA"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 xml:space="preserve">Mocowanie półki i wieszaka na kroplówkę w blacie wózka w otworach przygotowanych pod montaż tego elementu. Nie dopuszcza się mocowania tych elementów na plecach wózka.  </w:t>
            </w:r>
          </w:p>
        </w:tc>
        <w:tc>
          <w:tcPr>
            <w:tcW w:w="720" w:type="pct"/>
            <w:tcBorders>
              <w:top w:val="single" w:sz="4" w:space="0" w:color="auto"/>
              <w:left w:val="single" w:sz="4" w:space="0" w:color="auto"/>
              <w:bottom w:val="single" w:sz="4" w:space="0" w:color="auto"/>
              <w:right w:val="single" w:sz="4" w:space="0" w:color="auto"/>
            </w:tcBorders>
            <w:vAlign w:val="center"/>
          </w:tcPr>
          <w:p w14:paraId="1F818922" w14:textId="00E0AEAA"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7769177"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2AB75597"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65B4B6F"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582EB2C8"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73E94F84" w14:textId="5BE39F53"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11.24.</w:t>
            </w:r>
          </w:p>
        </w:tc>
        <w:tc>
          <w:tcPr>
            <w:tcW w:w="1461" w:type="pct"/>
            <w:shd w:val="clear" w:color="auto" w:fill="auto"/>
          </w:tcPr>
          <w:p w14:paraId="589C6427" w14:textId="1E775910" w:rsidR="008035E4" w:rsidRPr="00AE2F2A" w:rsidRDefault="008035E4" w:rsidP="00AE2F2A">
            <w:pPr>
              <w:suppressAutoHyphens w:val="0"/>
              <w:spacing w:line="240" w:lineRule="auto"/>
              <w:jc w:val="both"/>
              <w:rPr>
                <w:rFonts w:eastAsia="Calibri"/>
                <w:sz w:val="20"/>
              </w:rPr>
            </w:pPr>
            <w:r w:rsidRPr="00AE2F2A">
              <w:rPr>
                <w:rFonts w:eastAsia="Arial Unicode MS" w:cstheme="minorHAnsi"/>
                <w:sz w:val="20"/>
                <w:lang w:eastAsia="pl-PL"/>
              </w:rPr>
              <w:t>Na boku wózka zamocowana deska do reanimacji z tworzywa</w:t>
            </w:r>
          </w:p>
        </w:tc>
        <w:tc>
          <w:tcPr>
            <w:tcW w:w="720" w:type="pct"/>
            <w:tcBorders>
              <w:top w:val="single" w:sz="4" w:space="0" w:color="auto"/>
              <w:left w:val="single" w:sz="4" w:space="0" w:color="auto"/>
              <w:bottom w:val="single" w:sz="4" w:space="0" w:color="auto"/>
              <w:right w:val="single" w:sz="4" w:space="0" w:color="auto"/>
            </w:tcBorders>
            <w:vAlign w:val="center"/>
          </w:tcPr>
          <w:p w14:paraId="02BB1DFD" w14:textId="46995D77"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5F7A2303"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B9E1B75"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B90418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0051814E"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43EFD704" w14:textId="55CEA744"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11.25.</w:t>
            </w:r>
          </w:p>
        </w:tc>
        <w:tc>
          <w:tcPr>
            <w:tcW w:w="1461" w:type="pct"/>
            <w:shd w:val="clear" w:color="auto" w:fill="auto"/>
            <w:vAlign w:val="center"/>
          </w:tcPr>
          <w:p w14:paraId="631894CF" w14:textId="4F3E6554" w:rsidR="008035E4" w:rsidRPr="00AE2F2A" w:rsidRDefault="008035E4" w:rsidP="00AE2F2A">
            <w:pPr>
              <w:suppressAutoHyphens w:val="0"/>
              <w:spacing w:line="240" w:lineRule="auto"/>
              <w:jc w:val="both"/>
              <w:rPr>
                <w:rFonts w:eastAsia="Calibri"/>
                <w:sz w:val="20"/>
              </w:rPr>
            </w:pPr>
            <w:r w:rsidRPr="00AE2F2A">
              <w:rPr>
                <w:rFonts w:eastAsia="Lucida Sans Unicode" w:cstheme="minorHAnsi"/>
                <w:kern w:val="1"/>
                <w:sz w:val="20"/>
              </w:rPr>
              <w:t>Certyfikat ISO 9001 oraz ISO 13485 dla producenta</w:t>
            </w:r>
          </w:p>
        </w:tc>
        <w:tc>
          <w:tcPr>
            <w:tcW w:w="720" w:type="pct"/>
            <w:tcBorders>
              <w:top w:val="single" w:sz="4" w:space="0" w:color="auto"/>
              <w:left w:val="single" w:sz="4" w:space="0" w:color="auto"/>
              <w:bottom w:val="single" w:sz="4" w:space="0" w:color="auto"/>
              <w:right w:val="single" w:sz="4" w:space="0" w:color="auto"/>
            </w:tcBorders>
            <w:vAlign w:val="center"/>
          </w:tcPr>
          <w:p w14:paraId="4111B9AB" w14:textId="04A3706F"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00CA13F"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F92DCB4"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029D808"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3471B6A3"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55FCAF33" w14:textId="3C1E37DF"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11.26.</w:t>
            </w:r>
          </w:p>
        </w:tc>
        <w:tc>
          <w:tcPr>
            <w:tcW w:w="1461" w:type="pct"/>
            <w:shd w:val="clear" w:color="auto" w:fill="auto"/>
          </w:tcPr>
          <w:p w14:paraId="59DA1749" w14:textId="3FF6CA77" w:rsidR="008035E4" w:rsidRPr="00AE2F2A" w:rsidRDefault="008035E4" w:rsidP="00AE2F2A">
            <w:pPr>
              <w:suppressAutoHyphens w:val="0"/>
              <w:spacing w:line="240" w:lineRule="auto"/>
              <w:jc w:val="both"/>
              <w:rPr>
                <w:rFonts w:eastAsia="Calibri"/>
                <w:sz w:val="20"/>
              </w:rPr>
            </w:pPr>
            <w:r w:rsidRPr="00AE2F2A">
              <w:rPr>
                <w:rFonts w:eastAsia="Lucida Sans Unicode" w:cstheme="minorHAnsi"/>
                <w:kern w:val="1"/>
                <w:sz w:val="20"/>
              </w:rPr>
              <w:t>Deklaracja zgodności CE wydana przez producenta</w:t>
            </w:r>
          </w:p>
        </w:tc>
        <w:tc>
          <w:tcPr>
            <w:tcW w:w="720" w:type="pct"/>
            <w:tcBorders>
              <w:top w:val="single" w:sz="4" w:space="0" w:color="auto"/>
              <w:left w:val="single" w:sz="4" w:space="0" w:color="auto"/>
              <w:bottom w:val="single" w:sz="4" w:space="0" w:color="auto"/>
              <w:right w:val="single" w:sz="4" w:space="0" w:color="auto"/>
            </w:tcBorders>
            <w:vAlign w:val="center"/>
          </w:tcPr>
          <w:p w14:paraId="1EBC2A9B" w14:textId="0D1CF4DF"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3BB430B"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207C275"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6EBBC49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256D0838" w14:textId="77777777" w:rsidTr="001858CE">
        <w:tc>
          <w:tcPr>
            <w:tcW w:w="505" w:type="pct"/>
            <w:tcBorders>
              <w:top w:val="single" w:sz="4" w:space="0" w:color="auto"/>
              <w:left w:val="single" w:sz="4" w:space="0" w:color="auto"/>
              <w:bottom w:val="single" w:sz="4" w:space="0" w:color="auto"/>
              <w:right w:val="single" w:sz="4" w:space="0" w:color="auto"/>
            </w:tcBorders>
            <w:vAlign w:val="center"/>
          </w:tcPr>
          <w:p w14:paraId="30D0E1D8" w14:textId="7F7C3038"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11.27.</w:t>
            </w:r>
          </w:p>
        </w:tc>
        <w:tc>
          <w:tcPr>
            <w:tcW w:w="1461" w:type="pct"/>
            <w:tcBorders>
              <w:top w:val="single" w:sz="4" w:space="0" w:color="auto"/>
              <w:left w:val="single" w:sz="4" w:space="0" w:color="auto"/>
              <w:bottom w:val="single" w:sz="4" w:space="0" w:color="auto"/>
              <w:right w:val="single" w:sz="4" w:space="0" w:color="auto"/>
            </w:tcBorders>
          </w:tcPr>
          <w:p w14:paraId="5874E13A" w14:textId="307DA4CB" w:rsidR="008035E4" w:rsidRPr="00AE2F2A" w:rsidRDefault="008035E4" w:rsidP="00AE2F2A">
            <w:pPr>
              <w:suppressAutoHyphens w:val="0"/>
              <w:spacing w:line="240" w:lineRule="auto"/>
              <w:jc w:val="both"/>
              <w:rPr>
                <w:rFonts w:eastAsia="Calibri"/>
                <w:sz w:val="20"/>
              </w:rPr>
            </w:pPr>
            <w:r w:rsidRPr="00AE2F2A">
              <w:rPr>
                <w:rFonts w:eastAsia="Lucida Sans Unicode"/>
                <w:sz w:val="20"/>
              </w:rPr>
              <w:t xml:space="preserve">Wykonawca udziela Zamawiającemu gwarancji na cały dostarczony przedmiot zamówienia </w:t>
            </w:r>
            <w:r w:rsidRPr="00AE2F2A">
              <w:rPr>
                <w:rFonts w:eastAsia="Lucida Sans Unicode"/>
                <w:b/>
                <w:bCs/>
                <w:sz w:val="20"/>
              </w:rPr>
              <w:t>na okres…… miesięcy (minimum 24 miesiące)</w:t>
            </w:r>
          </w:p>
        </w:tc>
        <w:tc>
          <w:tcPr>
            <w:tcW w:w="720" w:type="pct"/>
            <w:tcBorders>
              <w:top w:val="single" w:sz="4" w:space="0" w:color="auto"/>
              <w:left w:val="single" w:sz="4" w:space="0" w:color="auto"/>
              <w:bottom w:val="single" w:sz="4" w:space="0" w:color="auto"/>
              <w:right w:val="single" w:sz="4" w:space="0" w:color="auto"/>
            </w:tcBorders>
            <w:vAlign w:val="center"/>
          </w:tcPr>
          <w:p w14:paraId="16F14C09" w14:textId="5F27DDA1"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41FEA034"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054C7CD"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F81E64E" w14:textId="77777777" w:rsidR="008035E4" w:rsidRPr="00AE2F2A" w:rsidRDefault="008035E4" w:rsidP="00AE2F2A">
            <w:pPr>
              <w:suppressAutoHyphens w:val="0"/>
              <w:spacing w:line="240" w:lineRule="auto"/>
              <w:jc w:val="center"/>
              <w:rPr>
                <w:rFonts w:eastAsia="Calibri"/>
                <w:color w:val="000000"/>
                <w:sz w:val="20"/>
                <w:lang w:eastAsia="en-US"/>
              </w:rPr>
            </w:pPr>
          </w:p>
        </w:tc>
      </w:tr>
      <w:tr w:rsidR="008035E4" w:rsidRPr="00AE2F2A" w14:paraId="47821976" w14:textId="77777777" w:rsidTr="00196990">
        <w:tc>
          <w:tcPr>
            <w:tcW w:w="505" w:type="pct"/>
            <w:tcBorders>
              <w:top w:val="single" w:sz="4" w:space="0" w:color="auto"/>
              <w:left w:val="single" w:sz="4" w:space="0" w:color="auto"/>
              <w:bottom w:val="single" w:sz="4" w:space="0" w:color="auto"/>
              <w:right w:val="single" w:sz="4" w:space="0" w:color="auto"/>
            </w:tcBorders>
            <w:vAlign w:val="center"/>
          </w:tcPr>
          <w:p w14:paraId="14BEC2EB" w14:textId="1BA4B411" w:rsidR="008035E4" w:rsidRPr="00AE2F2A" w:rsidRDefault="008035E4" w:rsidP="00AE2F2A">
            <w:pPr>
              <w:suppressAutoHyphens w:val="0"/>
              <w:spacing w:line="240" w:lineRule="auto"/>
              <w:jc w:val="center"/>
              <w:rPr>
                <w:rFonts w:eastAsia="Calibri"/>
                <w:bCs/>
                <w:sz w:val="20"/>
                <w:lang w:eastAsia="en-US"/>
              </w:rPr>
            </w:pPr>
            <w:r w:rsidRPr="00AE2F2A">
              <w:rPr>
                <w:rFonts w:eastAsia="Calibri"/>
                <w:bCs/>
                <w:sz w:val="20"/>
                <w:lang w:eastAsia="en-US"/>
              </w:rPr>
              <w:t>11.28.</w:t>
            </w:r>
          </w:p>
        </w:tc>
        <w:tc>
          <w:tcPr>
            <w:tcW w:w="1461" w:type="pct"/>
            <w:tcBorders>
              <w:top w:val="single" w:sz="4" w:space="0" w:color="auto"/>
              <w:left w:val="single" w:sz="4" w:space="0" w:color="auto"/>
              <w:bottom w:val="single" w:sz="4" w:space="0" w:color="auto"/>
              <w:right w:val="single" w:sz="4" w:space="0" w:color="auto"/>
            </w:tcBorders>
          </w:tcPr>
          <w:p w14:paraId="75486478" w14:textId="176E5A2F" w:rsidR="008035E4" w:rsidRPr="00AE2F2A" w:rsidRDefault="008035E4" w:rsidP="00AE2F2A">
            <w:pPr>
              <w:suppressAutoHyphens w:val="0"/>
              <w:spacing w:line="240" w:lineRule="auto"/>
              <w:jc w:val="both"/>
              <w:rPr>
                <w:rFonts w:eastAsia="Calibri"/>
                <w:sz w:val="20"/>
              </w:rPr>
            </w:pPr>
            <w:r w:rsidRPr="00AE2F2A">
              <w:rPr>
                <w:rFonts w:eastAsia="Calibri"/>
                <w:sz w:val="20"/>
              </w:rPr>
              <w:t xml:space="preserve">Instrukcja obsługi w języku polskim </w:t>
            </w:r>
          </w:p>
        </w:tc>
        <w:tc>
          <w:tcPr>
            <w:tcW w:w="720" w:type="pct"/>
            <w:tcBorders>
              <w:top w:val="single" w:sz="4" w:space="0" w:color="auto"/>
              <w:left w:val="single" w:sz="4" w:space="0" w:color="auto"/>
              <w:bottom w:val="single" w:sz="4" w:space="0" w:color="auto"/>
              <w:right w:val="single" w:sz="4" w:space="0" w:color="auto"/>
            </w:tcBorders>
            <w:vAlign w:val="center"/>
          </w:tcPr>
          <w:p w14:paraId="75434B26" w14:textId="7F8677BD" w:rsidR="008035E4" w:rsidRPr="00AE2F2A" w:rsidRDefault="008035E4" w:rsidP="00AE2F2A">
            <w:pPr>
              <w:suppressAutoHyphens w:val="0"/>
              <w:spacing w:line="240" w:lineRule="auto"/>
              <w:jc w:val="center"/>
              <w:rPr>
                <w:b/>
                <w:bCs/>
                <w:color w:val="000000"/>
                <w:sz w:val="20"/>
                <w:lang w:eastAsia="en-US"/>
              </w:rPr>
            </w:pPr>
            <w:r w:rsidRPr="00AE2F2A">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31A6DEE0"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9C10AC5" w14:textId="77777777" w:rsidR="008035E4" w:rsidRPr="00AE2F2A" w:rsidRDefault="008035E4" w:rsidP="00AE2F2A">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DC707C7" w14:textId="77777777" w:rsidR="008035E4" w:rsidRPr="00AE2F2A" w:rsidRDefault="008035E4" w:rsidP="00AE2F2A">
            <w:pPr>
              <w:suppressAutoHyphens w:val="0"/>
              <w:spacing w:line="240" w:lineRule="auto"/>
              <w:jc w:val="center"/>
              <w:rPr>
                <w:rFonts w:eastAsia="Calibri"/>
                <w:color w:val="000000"/>
                <w:sz w:val="20"/>
                <w:lang w:eastAsia="en-US"/>
              </w:rPr>
            </w:pPr>
          </w:p>
        </w:tc>
      </w:tr>
      <w:tr w:rsidR="003A79CD" w:rsidRPr="00AE2F2A" w14:paraId="2B97D383" w14:textId="77777777" w:rsidTr="003A79CD">
        <w:tc>
          <w:tcPr>
            <w:tcW w:w="505" w:type="pct"/>
            <w:tcBorders>
              <w:top w:val="single" w:sz="4" w:space="0" w:color="auto"/>
              <w:left w:val="single" w:sz="4" w:space="0" w:color="auto"/>
              <w:bottom w:val="single" w:sz="4" w:space="0" w:color="auto"/>
              <w:right w:val="single" w:sz="4" w:space="0" w:color="auto"/>
            </w:tcBorders>
            <w:vAlign w:val="center"/>
          </w:tcPr>
          <w:p w14:paraId="69F8BC45" w14:textId="40B0B6FC" w:rsidR="003A79CD" w:rsidRPr="003A79CD" w:rsidRDefault="003A79CD" w:rsidP="003A79CD">
            <w:pPr>
              <w:suppressAutoHyphens w:val="0"/>
              <w:spacing w:line="240" w:lineRule="auto"/>
              <w:jc w:val="center"/>
              <w:rPr>
                <w:rFonts w:eastAsia="Calibri"/>
                <w:bCs/>
                <w:sz w:val="20"/>
                <w:lang w:eastAsia="en-US"/>
              </w:rPr>
            </w:pPr>
            <w:r w:rsidRPr="003A79CD">
              <w:rPr>
                <w:rFonts w:eastAsia="Calibri"/>
                <w:bCs/>
                <w:sz w:val="20"/>
                <w:lang w:eastAsia="en-US"/>
              </w:rPr>
              <w:t>12.</w:t>
            </w:r>
          </w:p>
        </w:tc>
        <w:tc>
          <w:tcPr>
            <w:tcW w:w="4495" w:type="pct"/>
            <w:gridSpan w:val="5"/>
            <w:tcBorders>
              <w:top w:val="single" w:sz="4" w:space="0" w:color="auto"/>
              <w:left w:val="single" w:sz="4" w:space="0" w:color="auto"/>
              <w:bottom w:val="single" w:sz="4" w:space="0" w:color="auto"/>
              <w:right w:val="single" w:sz="4" w:space="0" w:color="auto"/>
            </w:tcBorders>
          </w:tcPr>
          <w:p w14:paraId="4D78BA81" w14:textId="515C5D8D" w:rsidR="003A79CD" w:rsidRPr="003A79CD" w:rsidRDefault="003A79CD" w:rsidP="003A79CD">
            <w:pPr>
              <w:suppressAutoHyphens w:val="0"/>
              <w:spacing w:line="240" w:lineRule="auto"/>
              <w:rPr>
                <w:rFonts w:eastAsia="Calibri"/>
                <w:color w:val="000000"/>
                <w:sz w:val="20"/>
                <w:lang w:eastAsia="en-US"/>
              </w:rPr>
            </w:pPr>
            <w:r w:rsidRPr="003A79CD">
              <w:rPr>
                <w:b/>
                <w:bCs/>
                <w:color w:val="000000"/>
                <w:sz w:val="20"/>
                <w:lang w:eastAsia="en-US"/>
              </w:rPr>
              <w:t>WARUNKI GWARANCJI I SERWISU</w:t>
            </w:r>
          </w:p>
        </w:tc>
      </w:tr>
      <w:tr w:rsidR="00422336" w:rsidRPr="00AE2F2A" w14:paraId="35F36679"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5294E911" w14:textId="41849B21" w:rsidR="00422336" w:rsidRPr="003A79CD" w:rsidRDefault="00422336" w:rsidP="003A79CD">
            <w:pPr>
              <w:suppressAutoHyphens w:val="0"/>
              <w:spacing w:line="240" w:lineRule="auto"/>
              <w:jc w:val="center"/>
              <w:rPr>
                <w:rFonts w:eastAsia="Calibri"/>
                <w:bCs/>
                <w:sz w:val="20"/>
                <w:lang w:eastAsia="en-US"/>
              </w:rPr>
            </w:pPr>
            <w:r w:rsidRPr="003A79CD">
              <w:rPr>
                <w:rFonts w:eastAsia="Calibri"/>
                <w:bCs/>
                <w:sz w:val="20"/>
                <w:lang w:eastAsia="en-US"/>
              </w:rPr>
              <w:t>12.1.</w:t>
            </w:r>
          </w:p>
        </w:tc>
        <w:tc>
          <w:tcPr>
            <w:tcW w:w="1461" w:type="pct"/>
            <w:tcBorders>
              <w:top w:val="single" w:sz="4" w:space="0" w:color="auto"/>
              <w:left w:val="single" w:sz="4" w:space="0" w:color="auto"/>
              <w:bottom w:val="single" w:sz="4" w:space="0" w:color="auto"/>
              <w:right w:val="single" w:sz="4" w:space="0" w:color="auto"/>
            </w:tcBorders>
          </w:tcPr>
          <w:p w14:paraId="35BE04CC" w14:textId="579D3683" w:rsidR="00422336" w:rsidRPr="003A79CD" w:rsidRDefault="00422336" w:rsidP="003A79CD">
            <w:pPr>
              <w:suppressAutoHyphens w:val="0"/>
              <w:spacing w:line="240" w:lineRule="auto"/>
              <w:jc w:val="both"/>
              <w:rPr>
                <w:rFonts w:eastAsia="Calibri"/>
                <w:sz w:val="20"/>
              </w:rPr>
            </w:pPr>
            <w:r w:rsidRPr="003A79CD">
              <w:rPr>
                <w:rFonts w:eastAsia="Calibri"/>
                <w:bCs/>
                <w:sz w:val="20"/>
                <w:lang w:eastAsia="en-US"/>
              </w:rPr>
              <w:t>Wykonawca zapewni, dla przedmiotu zamówienia naprawy, serwis gwarancyjny (serwis oraz naprawy gwarancyjne będą świadczone przez autoryzowany serwis producenta), przeglądy i konserwacje  zgodnie z wymaganiami producenta przedmiotu zamówienia, nie rzadziej niż raz w roku.  Po upływie terminu gwarancji Wykonawca wskaże (określi) autoryzowany punkt serwisowy, który będzie pełnił serwis pogwarancyjny na koszt i ryzyko Zamawiającego na podstawie odrębnej umowy i określonego w niej odrębnego wynagrodzenia.</w:t>
            </w:r>
          </w:p>
        </w:tc>
        <w:tc>
          <w:tcPr>
            <w:tcW w:w="720" w:type="pct"/>
            <w:tcBorders>
              <w:top w:val="single" w:sz="4" w:space="0" w:color="auto"/>
              <w:left w:val="single" w:sz="4" w:space="0" w:color="auto"/>
              <w:bottom w:val="single" w:sz="4" w:space="0" w:color="auto"/>
              <w:right w:val="single" w:sz="4" w:space="0" w:color="auto"/>
            </w:tcBorders>
            <w:vAlign w:val="center"/>
          </w:tcPr>
          <w:p w14:paraId="55CAD4DC" w14:textId="454119A7"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154D216"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0E0C91DA"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val="restart"/>
            <w:tcBorders>
              <w:top w:val="single" w:sz="4" w:space="0" w:color="auto"/>
              <w:left w:val="single" w:sz="4" w:space="0" w:color="auto"/>
              <w:right w:val="single" w:sz="4" w:space="0" w:color="auto"/>
            </w:tcBorders>
          </w:tcPr>
          <w:p w14:paraId="13441557" w14:textId="77777777" w:rsidR="00422336" w:rsidRPr="003A79CD" w:rsidRDefault="00422336" w:rsidP="003A79CD">
            <w:pPr>
              <w:suppressAutoHyphens w:val="0"/>
              <w:spacing w:line="240" w:lineRule="auto"/>
              <w:jc w:val="center"/>
              <w:rPr>
                <w:rFonts w:eastAsia="Calibri"/>
                <w:color w:val="000000"/>
                <w:sz w:val="20"/>
                <w:lang w:eastAsia="en-US"/>
              </w:rPr>
            </w:pPr>
          </w:p>
        </w:tc>
      </w:tr>
      <w:tr w:rsidR="00422336" w:rsidRPr="00AE2F2A" w14:paraId="1D9A954B"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509ADDDC" w14:textId="7021C56F" w:rsidR="00422336" w:rsidRPr="003A79CD" w:rsidRDefault="00422336" w:rsidP="003A79CD">
            <w:pPr>
              <w:suppressAutoHyphens w:val="0"/>
              <w:spacing w:line="240" w:lineRule="auto"/>
              <w:jc w:val="center"/>
              <w:rPr>
                <w:rFonts w:eastAsia="Calibri"/>
                <w:bCs/>
                <w:sz w:val="20"/>
                <w:lang w:eastAsia="en-US"/>
              </w:rPr>
            </w:pPr>
            <w:r>
              <w:rPr>
                <w:rFonts w:eastAsia="Calibri"/>
                <w:bCs/>
                <w:sz w:val="20"/>
                <w:lang w:eastAsia="en-US"/>
              </w:rPr>
              <w:lastRenderedPageBreak/>
              <w:t>12.2.</w:t>
            </w:r>
          </w:p>
        </w:tc>
        <w:tc>
          <w:tcPr>
            <w:tcW w:w="1461" w:type="pct"/>
            <w:tcBorders>
              <w:top w:val="single" w:sz="4" w:space="0" w:color="auto"/>
              <w:left w:val="single" w:sz="4" w:space="0" w:color="auto"/>
              <w:bottom w:val="single" w:sz="4" w:space="0" w:color="auto"/>
              <w:right w:val="single" w:sz="4" w:space="0" w:color="auto"/>
            </w:tcBorders>
          </w:tcPr>
          <w:p w14:paraId="603E20AE" w14:textId="6D82023E" w:rsidR="00422336" w:rsidRPr="003A79CD" w:rsidRDefault="00422336" w:rsidP="003A79CD">
            <w:pPr>
              <w:suppressAutoHyphens w:val="0"/>
              <w:spacing w:line="240" w:lineRule="auto"/>
              <w:jc w:val="both"/>
              <w:rPr>
                <w:rFonts w:eastAsia="Calibri"/>
                <w:sz w:val="20"/>
              </w:rPr>
            </w:pPr>
            <w:r w:rsidRPr="003A79CD">
              <w:rPr>
                <w:rFonts w:eastAsia="Lucida Sans Unicode"/>
                <w:sz w:val="20"/>
              </w:rPr>
              <w:t>W czasie trwania gwarancji obowiązkowe przeglądy okresowe będą wykonywane bezpłatnie. Przeglądy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720" w:type="pct"/>
            <w:tcBorders>
              <w:top w:val="single" w:sz="4" w:space="0" w:color="auto"/>
              <w:left w:val="single" w:sz="4" w:space="0" w:color="auto"/>
              <w:bottom w:val="single" w:sz="4" w:space="0" w:color="auto"/>
              <w:right w:val="single" w:sz="4" w:space="0" w:color="auto"/>
            </w:tcBorders>
            <w:vAlign w:val="center"/>
          </w:tcPr>
          <w:p w14:paraId="4A78924B" w14:textId="2F9CF7EA"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0E913458"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391D96D"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D4F130C" w14:textId="77777777" w:rsidR="00422336" w:rsidRPr="003A79CD" w:rsidRDefault="00422336" w:rsidP="003A79CD">
            <w:pPr>
              <w:suppressAutoHyphens w:val="0"/>
              <w:spacing w:line="240" w:lineRule="auto"/>
              <w:jc w:val="center"/>
              <w:rPr>
                <w:rFonts w:eastAsia="Calibri"/>
                <w:color w:val="000000"/>
                <w:sz w:val="20"/>
                <w:lang w:eastAsia="en-US"/>
              </w:rPr>
            </w:pPr>
          </w:p>
        </w:tc>
      </w:tr>
      <w:tr w:rsidR="00422336" w:rsidRPr="00AE2F2A" w14:paraId="5AE47E9E"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3954C968" w14:textId="6A230E9E" w:rsidR="00422336" w:rsidRPr="003A79CD" w:rsidRDefault="00422336" w:rsidP="003A79CD">
            <w:pPr>
              <w:suppressAutoHyphens w:val="0"/>
              <w:spacing w:line="240" w:lineRule="auto"/>
              <w:jc w:val="center"/>
              <w:rPr>
                <w:rFonts w:eastAsia="Calibri"/>
                <w:bCs/>
                <w:sz w:val="20"/>
                <w:lang w:eastAsia="en-US"/>
              </w:rPr>
            </w:pPr>
            <w:r>
              <w:rPr>
                <w:rFonts w:eastAsia="Calibri"/>
                <w:bCs/>
                <w:sz w:val="20"/>
                <w:lang w:eastAsia="en-US"/>
              </w:rPr>
              <w:t>12.3.</w:t>
            </w:r>
          </w:p>
        </w:tc>
        <w:tc>
          <w:tcPr>
            <w:tcW w:w="1461" w:type="pct"/>
            <w:tcBorders>
              <w:top w:val="single" w:sz="4" w:space="0" w:color="auto"/>
              <w:left w:val="single" w:sz="4" w:space="0" w:color="auto"/>
              <w:bottom w:val="single" w:sz="4" w:space="0" w:color="auto"/>
              <w:right w:val="single" w:sz="4" w:space="0" w:color="auto"/>
            </w:tcBorders>
          </w:tcPr>
          <w:p w14:paraId="04BF784C" w14:textId="554F3C33" w:rsidR="00422336" w:rsidRPr="003A79CD" w:rsidRDefault="00422336" w:rsidP="003A79CD">
            <w:pPr>
              <w:suppressAutoHyphens w:val="0"/>
              <w:spacing w:line="240" w:lineRule="auto"/>
              <w:jc w:val="both"/>
              <w:rPr>
                <w:rFonts w:eastAsia="Calibri"/>
                <w:sz w:val="20"/>
              </w:rPr>
            </w:pPr>
            <w:r w:rsidRPr="003A79CD">
              <w:rPr>
                <w:rFonts w:eastAsia="Lucida Sans Unicode"/>
                <w:sz w:val="20"/>
              </w:rPr>
              <w:t xml:space="preserve">Czas reakcji na zgłoszenie awarii w okresie gwarancji maksymalnie 2 dni robocze. </w:t>
            </w:r>
          </w:p>
        </w:tc>
        <w:tc>
          <w:tcPr>
            <w:tcW w:w="720" w:type="pct"/>
            <w:tcBorders>
              <w:top w:val="single" w:sz="4" w:space="0" w:color="auto"/>
              <w:left w:val="single" w:sz="4" w:space="0" w:color="auto"/>
              <w:bottom w:val="single" w:sz="4" w:space="0" w:color="auto"/>
              <w:right w:val="single" w:sz="4" w:space="0" w:color="auto"/>
            </w:tcBorders>
            <w:vAlign w:val="center"/>
          </w:tcPr>
          <w:p w14:paraId="4076A319" w14:textId="5BC543FF"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225BC55C"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35AF14A4"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18B7B697" w14:textId="77777777" w:rsidR="00422336" w:rsidRPr="003A79CD" w:rsidRDefault="00422336" w:rsidP="003A79CD">
            <w:pPr>
              <w:suppressAutoHyphens w:val="0"/>
              <w:spacing w:line="240" w:lineRule="auto"/>
              <w:jc w:val="center"/>
              <w:rPr>
                <w:rFonts w:eastAsia="Calibri"/>
                <w:color w:val="000000"/>
                <w:sz w:val="20"/>
                <w:lang w:eastAsia="en-US"/>
              </w:rPr>
            </w:pPr>
          </w:p>
        </w:tc>
      </w:tr>
      <w:tr w:rsidR="00422336" w:rsidRPr="00AE2F2A" w14:paraId="48E9CFCE"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630D3CB3" w14:textId="035966C1" w:rsidR="00422336" w:rsidRPr="003A79CD" w:rsidRDefault="00422336" w:rsidP="003A79CD">
            <w:pPr>
              <w:suppressAutoHyphens w:val="0"/>
              <w:spacing w:line="240" w:lineRule="auto"/>
              <w:jc w:val="center"/>
              <w:rPr>
                <w:rFonts w:eastAsia="Calibri"/>
                <w:bCs/>
                <w:sz w:val="20"/>
                <w:lang w:eastAsia="en-US"/>
              </w:rPr>
            </w:pPr>
            <w:r>
              <w:rPr>
                <w:rFonts w:eastAsia="Calibri"/>
                <w:bCs/>
                <w:sz w:val="20"/>
                <w:lang w:eastAsia="en-US"/>
              </w:rPr>
              <w:t>12.4.</w:t>
            </w:r>
          </w:p>
        </w:tc>
        <w:tc>
          <w:tcPr>
            <w:tcW w:w="1461" w:type="pct"/>
            <w:tcBorders>
              <w:top w:val="single" w:sz="4" w:space="0" w:color="auto"/>
              <w:left w:val="single" w:sz="4" w:space="0" w:color="auto"/>
              <w:bottom w:val="single" w:sz="4" w:space="0" w:color="auto"/>
              <w:right w:val="single" w:sz="4" w:space="0" w:color="auto"/>
            </w:tcBorders>
          </w:tcPr>
          <w:p w14:paraId="0DDE9CAF" w14:textId="39CE74D0" w:rsidR="00422336" w:rsidRPr="003A79CD" w:rsidRDefault="00422336" w:rsidP="003A79CD">
            <w:pPr>
              <w:suppressAutoHyphens w:val="0"/>
              <w:spacing w:line="240" w:lineRule="auto"/>
              <w:jc w:val="both"/>
              <w:rPr>
                <w:rFonts w:eastAsia="Calibri"/>
                <w:sz w:val="20"/>
              </w:rPr>
            </w:pPr>
            <w:r w:rsidRPr="003A79CD">
              <w:rPr>
                <w:rFonts w:eastAsia="Lucida Sans Unicode"/>
                <w:sz w:val="20"/>
              </w:rPr>
              <w:t>Czas naprawy urządzenia bez konieczności wymiany części lub podzespołów – w terminie maksymalnie do 5 dni roboczych, natomiast w przypadku konieczności sprowadzenia części zamiennych lub podzespołów z zagranicy maksymalnie do 10 dni roboczych.</w:t>
            </w:r>
          </w:p>
        </w:tc>
        <w:tc>
          <w:tcPr>
            <w:tcW w:w="720" w:type="pct"/>
            <w:tcBorders>
              <w:top w:val="single" w:sz="4" w:space="0" w:color="auto"/>
              <w:left w:val="single" w:sz="4" w:space="0" w:color="auto"/>
              <w:bottom w:val="single" w:sz="4" w:space="0" w:color="auto"/>
              <w:right w:val="single" w:sz="4" w:space="0" w:color="auto"/>
            </w:tcBorders>
            <w:vAlign w:val="center"/>
          </w:tcPr>
          <w:p w14:paraId="302DB081" w14:textId="40642DF9"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TAK/PODAĆ</w:t>
            </w:r>
          </w:p>
        </w:tc>
        <w:tc>
          <w:tcPr>
            <w:tcW w:w="550" w:type="pct"/>
            <w:tcBorders>
              <w:top w:val="single" w:sz="4" w:space="0" w:color="auto"/>
              <w:left w:val="single" w:sz="4" w:space="0" w:color="auto"/>
              <w:bottom w:val="single" w:sz="4" w:space="0" w:color="auto"/>
              <w:right w:val="single" w:sz="4" w:space="0" w:color="auto"/>
            </w:tcBorders>
          </w:tcPr>
          <w:p w14:paraId="63D910EA"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196AC8DC"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30A87052" w14:textId="77777777" w:rsidR="00422336" w:rsidRPr="003A79CD" w:rsidRDefault="00422336" w:rsidP="003A79CD">
            <w:pPr>
              <w:suppressAutoHyphens w:val="0"/>
              <w:spacing w:line="240" w:lineRule="auto"/>
              <w:jc w:val="center"/>
              <w:rPr>
                <w:rFonts w:eastAsia="Calibri"/>
                <w:color w:val="000000"/>
                <w:sz w:val="20"/>
                <w:lang w:eastAsia="en-US"/>
              </w:rPr>
            </w:pPr>
          </w:p>
        </w:tc>
      </w:tr>
      <w:tr w:rsidR="00422336" w:rsidRPr="00AE2F2A" w14:paraId="28226830"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13E9D139" w14:textId="4676CB8C" w:rsidR="00422336" w:rsidRPr="003A79CD" w:rsidRDefault="00422336" w:rsidP="003A79CD">
            <w:pPr>
              <w:suppressAutoHyphens w:val="0"/>
              <w:spacing w:line="240" w:lineRule="auto"/>
              <w:jc w:val="center"/>
              <w:rPr>
                <w:rFonts w:eastAsia="Calibri"/>
                <w:bCs/>
                <w:sz w:val="20"/>
                <w:lang w:eastAsia="en-US"/>
              </w:rPr>
            </w:pPr>
            <w:r>
              <w:rPr>
                <w:rFonts w:eastAsia="Calibri"/>
                <w:bCs/>
                <w:sz w:val="20"/>
                <w:lang w:eastAsia="en-US"/>
              </w:rPr>
              <w:t>12.5.</w:t>
            </w:r>
          </w:p>
        </w:tc>
        <w:tc>
          <w:tcPr>
            <w:tcW w:w="1461" w:type="pct"/>
            <w:tcBorders>
              <w:top w:val="single" w:sz="4" w:space="0" w:color="auto"/>
              <w:left w:val="single" w:sz="4" w:space="0" w:color="auto"/>
              <w:bottom w:val="single" w:sz="4" w:space="0" w:color="auto"/>
              <w:right w:val="single" w:sz="4" w:space="0" w:color="auto"/>
            </w:tcBorders>
          </w:tcPr>
          <w:p w14:paraId="0C0C2FAF" w14:textId="5E447E33" w:rsidR="00422336" w:rsidRPr="003A79CD" w:rsidRDefault="00422336" w:rsidP="003A79CD">
            <w:pPr>
              <w:suppressAutoHyphens w:val="0"/>
              <w:spacing w:line="240" w:lineRule="auto"/>
              <w:jc w:val="both"/>
              <w:rPr>
                <w:rFonts w:eastAsia="Calibri"/>
                <w:sz w:val="20"/>
              </w:rPr>
            </w:pPr>
            <w:r w:rsidRPr="003A79CD">
              <w:rPr>
                <w:rFonts w:eastAsia="Calibri"/>
                <w:sz w:val="20"/>
              </w:rPr>
              <w:t xml:space="preserve">W ramach gwarancji Wykonawca zobowiązany będzie do naprawy i usunięcia na własny koszt wad/awarii/błędów/usterek przedmiotu zamówienia, w tym wymiany części zamiennych, nie powstałych z winy Zamawiającego. Gwarancja Wykonawcy obejmuje w szczególności: koszt usunięcia wad/awarii/błędów/usterek, naprawy, wymiany, konserwacji, dojazdu do Zamawiającego, transportu przedmiotu zamówienia od i do Zamawiającego, czas pracy serwisu, części zamiennych oraz wszystkie inne koszty związane z wykonywaniem czynności w  okresie gwarancji. </w:t>
            </w:r>
          </w:p>
        </w:tc>
        <w:tc>
          <w:tcPr>
            <w:tcW w:w="720" w:type="pct"/>
            <w:tcBorders>
              <w:top w:val="single" w:sz="4" w:space="0" w:color="auto"/>
              <w:left w:val="single" w:sz="4" w:space="0" w:color="auto"/>
              <w:bottom w:val="single" w:sz="4" w:space="0" w:color="auto"/>
              <w:right w:val="single" w:sz="4" w:space="0" w:color="auto"/>
            </w:tcBorders>
            <w:vAlign w:val="center"/>
          </w:tcPr>
          <w:p w14:paraId="4A8E0AFD" w14:textId="04AA5514"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6487183"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6437941E"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433A2175" w14:textId="77777777" w:rsidR="00422336" w:rsidRPr="003A79CD" w:rsidRDefault="00422336" w:rsidP="003A79CD">
            <w:pPr>
              <w:suppressAutoHyphens w:val="0"/>
              <w:spacing w:line="240" w:lineRule="auto"/>
              <w:jc w:val="center"/>
              <w:rPr>
                <w:rFonts w:eastAsia="Calibri"/>
                <w:color w:val="000000"/>
                <w:sz w:val="20"/>
                <w:lang w:eastAsia="en-US"/>
              </w:rPr>
            </w:pPr>
          </w:p>
        </w:tc>
      </w:tr>
      <w:tr w:rsidR="00422336" w:rsidRPr="00AE2F2A" w14:paraId="6AFDF5D6"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6FB1C78F" w14:textId="18543162" w:rsidR="00422336" w:rsidRPr="003A79CD" w:rsidRDefault="00422336" w:rsidP="003A79CD">
            <w:pPr>
              <w:suppressAutoHyphens w:val="0"/>
              <w:spacing w:line="240" w:lineRule="auto"/>
              <w:jc w:val="center"/>
              <w:rPr>
                <w:rFonts w:eastAsia="Calibri"/>
                <w:bCs/>
                <w:sz w:val="20"/>
                <w:lang w:eastAsia="en-US"/>
              </w:rPr>
            </w:pPr>
            <w:r>
              <w:rPr>
                <w:rFonts w:eastAsia="Calibri"/>
                <w:bCs/>
                <w:sz w:val="20"/>
                <w:lang w:eastAsia="en-US"/>
              </w:rPr>
              <w:t>12.6.</w:t>
            </w:r>
          </w:p>
        </w:tc>
        <w:tc>
          <w:tcPr>
            <w:tcW w:w="1461" w:type="pct"/>
            <w:tcBorders>
              <w:top w:val="single" w:sz="4" w:space="0" w:color="auto"/>
              <w:left w:val="single" w:sz="4" w:space="0" w:color="auto"/>
              <w:bottom w:val="single" w:sz="4" w:space="0" w:color="auto"/>
              <w:right w:val="single" w:sz="4" w:space="0" w:color="auto"/>
            </w:tcBorders>
          </w:tcPr>
          <w:p w14:paraId="1241BEED" w14:textId="158E9EFC" w:rsidR="00422336" w:rsidRPr="003A79CD" w:rsidRDefault="00422336" w:rsidP="003A79CD">
            <w:pPr>
              <w:suppressAutoHyphens w:val="0"/>
              <w:spacing w:line="240" w:lineRule="auto"/>
              <w:jc w:val="both"/>
              <w:rPr>
                <w:rFonts w:eastAsia="Calibri"/>
                <w:sz w:val="20"/>
              </w:rPr>
            </w:pPr>
            <w:r w:rsidRPr="003A79CD">
              <w:rPr>
                <w:rFonts w:eastAsia="Lucida Sans Unicode"/>
                <w:sz w:val="20"/>
              </w:rPr>
              <w:t xml:space="preserve">W przypadku gdy  naprawa przedłuży się powyżej 5 dni roboczych, Wykonawca zobowiązany jest zapewnić urządzenie zastępcze na czas naprawy o parametrach nie gorszych  aniżeli urządzenie zakupione w ramach niniejszej umowy. </w:t>
            </w:r>
          </w:p>
        </w:tc>
        <w:tc>
          <w:tcPr>
            <w:tcW w:w="720" w:type="pct"/>
            <w:tcBorders>
              <w:top w:val="single" w:sz="4" w:space="0" w:color="auto"/>
              <w:left w:val="single" w:sz="4" w:space="0" w:color="auto"/>
              <w:bottom w:val="single" w:sz="4" w:space="0" w:color="auto"/>
              <w:right w:val="single" w:sz="4" w:space="0" w:color="auto"/>
            </w:tcBorders>
            <w:vAlign w:val="center"/>
          </w:tcPr>
          <w:p w14:paraId="7F4634E1" w14:textId="1B75DE4D"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43679113"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7735711F"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5841AFB1" w14:textId="77777777" w:rsidR="00422336" w:rsidRPr="003A79CD" w:rsidRDefault="00422336" w:rsidP="003A79CD">
            <w:pPr>
              <w:suppressAutoHyphens w:val="0"/>
              <w:spacing w:line="240" w:lineRule="auto"/>
              <w:jc w:val="center"/>
              <w:rPr>
                <w:rFonts w:eastAsia="Calibri"/>
                <w:color w:val="000000"/>
                <w:sz w:val="20"/>
                <w:lang w:eastAsia="en-US"/>
              </w:rPr>
            </w:pPr>
          </w:p>
        </w:tc>
      </w:tr>
      <w:tr w:rsidR="00422336" w:rsidRPr="00AE2F2A" w14:paraId="1FEC1A02"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111D51F1" w14:textId="4BEB8657" w:rsidR="00422336" w:rsidRPr="003A79CD" w:rsidRDefault="00422336" w:rsidP="003A79CD">
            <w:pPr>
              <w:suppressAutoHyphens w:val="0"/>
              <w:spacing w:line="240" w:lineRule="auto"/>
              <w:jc w:val="center"/>
              <w:rPr>
                <w:rFonts w:eastAsia="Calibri"/>
                <w:bCs/>
                <w:sz w:val="20"/>
                <w:lang w:eastAsia="en-US"/>
              </w:rPr>
            </w:pPr>
            <w:r>
              <w:rPr>
                <w:rFonts w:eastAsia="Calibri"/>
                <w:bCs/>
                <w:sz w:val="20"/>
                <w:lang w:eastAsia="en-US"/>
              </w:rPr>
              <w:t>12.7.</w:t>
            </w:r>
          </w:p>
        </w:tc>
        <w:tc>
          <w:tcPr>
            <w:tcW w:w="1461" w:type="pct"/>
            <w:tcBorders>
              <w:top w:val="single" w:sz="4" w:space="0" w:color="auto"/>
              <w:left w:val="single" w:sz="4" w:space="0" w:color="auto"/>
              <w:bottom w:val="single" w:sz="4" w:space="0" w:color="auto"/>
              <w:right w:val="single" w:sz="4" w:space="0" w:color="auto"/>
            </w:tcBorders>
          </w:tcPr>
          <w:p w14:paraId="2CDD399B" w14:textId="17401762" w:rsidR="00422336" w:rsidRPr="003A79CD" w:rsidRDefault="00422336" w:rsidP="003A79CD">
            <w:pPr>
              <w:suppressAutoHyphens w:val="0"/>
              <w:spacing w:line="240" w:lineRule="auto"/>
              <w:jc w:val="both"/>
              <w:rPr>
                <w:rFonts w:eastAsia="Calibri"/>
                <w:sz w:val="20"/>
              </w:rPr>
            </w:pPr>
            <w:r w:rsidRPr="003A79CD">
              <w:rPr>
                <w:rFonts w:eastAsia="Calibri"/>
                <w:sz w:val="20"/>
              </w:rPr>
              <w:t xml:space="preserve">Wykonawca gwarantuje produkcję części zamiennych na minimum 10 lat od dostawy. </w:t>
            </w:r>
          </w:p>
        </w:tc>
        <w:tc>
          <w:tcPr>
            <w:tcW w:w="720" w:type="pct"/>
            <w:tcBorders>
              <w:top w:val="single" w:sz="4" w:space="0" w:color="auto"/>
              <w:left w:val="single" w:sz="4" w:space="0" w:color="auto"/>
              <w:bottom w:val="single" w:sz="4" w:space="0" w:color="auto"/>
              <w:right w:val="single" w:sz="4" w:space="0" w:color="auto"/>
            </w:tcBorders>
            <w:vAlign w:val="center"/>
          </w:tcPr>
          <w:p w14:paraId="3DF7CBD8" w14:textId="41B38CBA"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665403D2"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40236DC6"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tcBorders>
              <w:left w:val="single" w:sz="4" w:space="0" w:color="auto"/>
              <w:right w:val="single" w:sz="4" w:space="0" w:color="auto"/>
            </w:tcBorders>
          </w:tcPr>
          <w:p w14:paraId="2A3720A5" w14:textId="77777777" w:rsidR="00422336" w:rsidRPr="003A79CD" w:rsidRDefault="00422336" w:rsidP="003A79CD">
            <w:pPr>
              <w:suppressAutoHyphens w:val="0"/>
              <w:spacing w:line="240" w:lineRule="auto"/>
              <w:jc w:val="center"/>
              <w:rPr>
                <w:rFonts w:eastAsia="Calibri"/>
                <w:color w:val="000000"/>
                <w:sz w:val="20"/>
                <w:lang w:eastAsia="en-US"/>
              </w:rPr>
            </w:pPr>
          </w:p>
        </w:tc>
      </w:tr>
      <w:tr w:rsidR="00422336" w:rsidRPr="00AE2F2A" w14:paraId="76D68AEF" w14:textId="77777777" w:rsidTr="00B511C1">
        <w:tc>
          <w:tcPr>
            <w:tcW w:w="505" w:type="pct"/>
            <w:tcBorders>
              <w:top w:val="single" w:sz="4" w:space="0" w:color="auto"/>
              <w:left w:val="single" w:sz="4" w:space="0" w:color="auto"/>
              <w:bottom w:val="single" w:sz="4" w:space="0" w:color="auto"/>
              <w:right w:val="single" w:sz="4" w:space="0" w:color="auto"/>
            </w:tcBorders>
            <w:vAlign w:val="center"/>
          </w:tcPr>
          <w:p w14:paraId="4F0C73DF" w14:textId="7907C800" w:rsidR="00422336" w:rsidRPr="003A79CD" w:rsidRDefault="00422336" w:rsidP="003A79CD">
            <w:pPr>
              <w:suppressAutoHyphens w:val="0"/>
              <w:spacing w:line="240" w:lineRule="auto"/>
              <w:jc w:val="center"/>
              <w:rPr>
                <w:rFonts w:eastAsia="Calibri"/>
                <w:bCs/>
                <w:sz w:val="20"/>
                <w:lang w:eastAsia="en-US"/>
              </w:rPr>
            </w:pPr>
            <w:r>
              <w:rPr>
                <w:rFonts w:eastAsia="Calibri"/>
                <w:bCs/>
                <w:sz w:val="20"/>
                <w:lang w:eastAsia="en-US"/>
              </w:rPr>
              <w:t>12.8.</w:t>
            </w:r>
          </w:p>
        </w:tc>
        <w:tc>
          <w:tcPr>
            <w:tcW w:w="1461" w:type="pct"/>
            <w:tcBorders>
              <w:top w:val="single" w:sz="4" w:space="0" w:color="auto"/>
              <w:left w:val="single" w:sz="4" w:space="0" w:color="auto"/>
              <w:bottom w:val="single" w:sz="4" w:space="0" w:color="auto"/>
              <w:right w:val="single" w:sz="4" w:space="0" w:color="auto"/>
            </w:tcBorders>
          </w:tcPr>
          <w:p w14:paraId="66A86CF7" w14:textId="07B5268A" w:rsidR="00422336" w:rsidRPr="003A79CD" w:rsidRDefault="00422336" w:rsidP="003A79CD">
            <w:pPr>
              <w:widowControl w:val="0"/>
              <w:suppressAutoHyphens w:val="0"/>
              <w:spacing w:line="240" w:lineRule="auto"/>
              <w:jc w:val="both"/>
              <w:rPr>
                <w:rFonts w:eastAsia="Calibri"/>
                <w:sz w:val="20"/>
              </w:rPr>
            </w:pPr>
            <w:r w:rsidRPr="003A79CD">
              <w:rPr>
                <w:rFonts w:eastAsia="Calibri"/>
                <w:sz w:val="20"/>
              </w:rPr>
              <w:t xml:space="preserve">Szkolenie personelu Zamawiającego w lokalizacji </w:t>
            </w:r>
          </w:p>
          <w:p w14:paraId="2BC61FC9" w14:textId="66694075" w:rsidR="00422336" w:rsidRPr="003A79CD" w:rsidRDefault="00422336" w:rsidP="003A79CD">
            <w:pPr>
              <w:suppressAutoHyphens w:val="0"/>
              <w:spacing w:line="240" w:lineRule="auto"/>
              <w:jc w:val="both"/>
              <w:rPr>
                <w:rFonts w:eastAsia="Calibri"/>
                <w:sz w:val="20"/>
              </w:rPr>
            </w:pPr>
            <w:r w:rsidRPr="003A79CD">
              <w:rPr>
                <w:rFonts w:eastAsia="Calibri"/>
                <w:sz w:val="20"/>
              </w:rPr>
              <w:t>u Zamawiającego z obsługi urządzenia</w:t>
            </w:r>
          </w:p>
        </w:tc>
        <w:tc>
          <w:tcPr>
            <w:tcW w:w="720" w:type="pct"/>
            <w:tcBorders>
              <w:top w:val="single" w:sz="4" w:space="0" w:color="auto"/>
              <w:left w:val="single" w:sz="4" w:space="0" w:color="auto"/>
              <w:bottom w:val="single" w:sz="4" w:space="0" w:color="auto"/>
              <w:right w:val="single" w:sz="4" w:space="0" w:color="auto"/>
            </w:tcBorders>
            <w:vAlign w:val="center"/>
          </w:tcPr>
          <w:p w14:paraId="6ABE1977" w14:textId="6EDAA497" w:rsidR="00422336" w:rsidRPr="003A79CD" w:rsidRDefault="00422336" w:rsidP="003A79CD">
            <w:pPr>
              <w:suppressAutoHyphens w:val="0"/>
              <w:spacing w:line="240" w:lineRule="auto"/>
              <w:jc w:val="center"/>
              <w:rPr>
                <w:b/>
                <w:bCs/>
                <w:color w:val="000000"/>
                <w:sz w:val="20"/>
                <w:lang w:eastAsia="en-US"/>
              </w:rPr>
            </w:pPr>
            <w:r w:rsidRPr="003A79CD">
              <w:rPr>
                <w:b/>
                <w:bCs/>
                <w:color w:val="000000"/>
                <w:sz w:val="20"/>
                <w:lang w:eastAsia="en-US"/>
              </w:rPr>
              <w:t>TAK</w:t>
            </w:r>
          </w:p>
        </w:tc>
        <w:tc>
          <w:tcPr>
            <w:tcW w:w="550" w:type="pct"/>
            <w:tcBorders>
              <w:top w:val="single" w:sz="4" w:space="0" w:color="auto"/>
              <w:left w:val="single" w:sz="4" w:space="0" w:color="auto"/>
              <w:bottom w:val="single" w:sz="4" w:space="0" w:color="auto"/>
              <w:right w:val="single" w:sz="4" w:space="0" w:color="auto"/>
            </w:tcBorders>
          </w:tcPr>
          <w:p w14:paraId="19E3D3F5"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cPr>
          <w:p w14:paraId="54471CCB" w14:textId="77777777" w:rsidR="00422336" w:rsidRPr="003A79CD" w:rsidRDefault="00422336" w:rsidP="003A79CD">
            <w:pPr>
              <w:suppressAutoHyphens w:val="0"/>
              <w:spacing w:line="240" w:lineRule="auto"/>
              <w:jc w:val="center"/>
              <w:rPr>
                <w:rFonts w:eastAsia="Calibri"/>
                <w:color w:val="000000"/>
                <w:sz w:val="20"/>
                <w:lang w:eastAsia="en-US"/>
              </w:rPr>
            </w:pPr>
          </w:p>
        </w:tc>
        <w:tc>
          <w:tcPr>
            <w:tcW w:w="922" w:type="pct"/>
            <w:vMerge/>
            <w:tcBorders>
              <w:left w:val="single" w:sz="4" w:space="0" w:color="auto"/>
              <w:bottom w:val="single" w:sz="4" w:space="0" w:color="auto"/>
              <w:right w:val="single" w:sz="4" w:space="0" w:color="auto"/>
            </w:tcBorders>
          </w:tcPr>
          <w:p w14:paraId="472879D4" w14:textId="77777777" w:rsidR="00422336" w:rsidRPr="003A79CD" w:rsidRDefault="00422336" w:rsidP="003A79CD">
            <w:pPr>
              <w:suppressAutoHyphens w:val="0"/>
              <w:spacing w:line="240" w:lineRule="auto"/>
              <w:jc w:val="center"/>
              <w:rPr>
                <w:rFonts w:eastAsia="Calibri"/>
                <w:color w:val="000000"/>
                <w:sz w:val="20"/>
                <w:lang w:eastAsia="en-US"/>
              </w:rPr>
            </w:pPr>
          </w:p>
        </w:tc>
      </w:tr>
    </w:tbl>
    <w:p w14:paraId="0D8502B5" w14:textId="77777777" w:rsidR="002D60C9" w:rsidRDefault="002D60C9" w:rsidP="00233C4E">
      <w:pPr>
        <w:suppressAutoHyphens w:val="0"/>
        <w:spacing w:before="60" w:line="240" w:lineRule="auto"/>
        <w:ind w:left="1134" w:right="552" w:hanging="1134"/>
        <w:jc w:val="both"/>
        <w:rPr>
          <w:rFonts w:eastAsia="Calibri"/>
          <w:b/>
          <w:bCs/>
          <w:szCs w:val="24"/>
          <w:lang w:eastAsia="en-US"/>
        </w:rPr>
      </w:pPr>
    </w:p>
    <w:p w14:paraId="373E797E" w14:textId="1ADFC9C3" w:rsidR="00233C4E" w:rsidRPr="00EE7B86" w:rsidRDefault="00233C4E" w:rsidP="00233C4E">
      <w:pPr>
        <w:suppressAutoHyphens w:val="0"/>
        <w:spacing w:before="60" w:line="240" w:lineRule="auto"/>
        <w:ind w:left="1134" w:right="552" w:hanging="1134"/>
        <w:jc w:val="both"/>
        <w:rPr>
          <w:rFonts w:eastAsia="Calibri"/>
          <w:sz w:val="20"/>
          <w:lang w:eastAsia="en-US"/>
        </w:rPr>
      </w:pPr>
      <w:r w:rsidRPr="00602AF6">
        <w:rPr>
          <w:rFonts w:eastAsia="Calibri"/>
          <w:b/>
          <w:bCs/>
          <w:szCs w:val="24"/>
          <w:lang w:eastAsia="en-US"/>
        </w:rPr>
        <w:lastRenderedPageBreak/>
        <w:t xml:space="preserve">UWAGA: </w:t>
      </w:r>
      <w:r w:rsidRPr="00EE7B86">
        <w:rPr>
          <w:rFonts w:eastAsia="Calibri"/>
          <w:sz w:val="20"/>
          <w:lang w:eastAsia="en-US"/>
        </w:rPr>
        <w:t xml:space="preserve">W tabelach należy wpisać co najmniej właściwe słowo „TAK” lub „NIE” w zależności od tego, czy proponowany sprzęt spełnia wskazany parametr. Parametry określone jako „TAK” są parametrami granicznymi stanowią wymagania odcinające, oferta nie spełniająca wymogów granicznych podlega odrzuceniu bez dalszego rozpatrywania.  Wykonawca dokonuje szczegółowego opisu wymaganego parametru, a w przypadku parametru określonego przez Zamawiającego przez podanie   „maksymalnie”, „minimalnie”, +/-, lub „≥ ≤ „ Wykonawca podaje dokładne wartości oferowanych parametrów w jednostkach wskazanych w niniejszym opisie. Brak opisu lub potwierdzenia wymaganego warunku będzie traktowany jako brak danego parametru/warunku w oferowanej konfiguracji urządzenia. Zaoferowane powyżej parametry wymagane powinny być niesprzeczne z materiałem informacyjnym. Wykonawca gwarantuje niniejszym, że powyżej wyspecyfikowane urządzenie jest zgodne z wymogami SWZ, sprzęt jest fabrycznie nowy, nieużywany, kompletny i do jego stosowania, zgodnie z przeznaczeniem, nie jest konieczny zakup dodatkowych elementów i akcesoriów.     </w:t>
      </w:r>
      <w:r w:rsidRPr="00EE7B86">
        <w:rPr>
          <w:rFonts w:eastAsia="Calibri"/>
          <w:sz w:val="20"/>
          <w:lang w:eastAsia="en-US"/>
        </w:rPr>
        <w:tab/>
      </w:r>
    </w:p>
    <w:p w14:paraId="72C7A153" w14:textId="77777777" w:rsidR="00233C4E" w:rsidRDefault="00233C4E" w:rsidP="00233C4E">
      <w:pPr>
        <w:suppressAutoHyphens w:val="0"/>
        <w:spacing w:before="60" w:after="60" w:line="240" w:lineRule="auto"/>
        <w:ind w:left="993" w:hanging="709"/>
        <w:jc w:val="both"/>
        <w:rPr>
          <w:rFonts w:eastAsia="Calibri"/>
          <w:sz w:val="20"/>
          <w:lang w:eastAsia="en-US"/>
        </w:rPr>
      </w:pPr>
      <w:r w:rsidRPr="00EE7B86">
        <w:rPr>
          <w:rFonts w:eastAsia="Calibri"/>
          <w:sz w:val="20"/>
          <w:lang w:eastAsia="en-US"/>
        </w:rPr>
        <w:t xml:space="preserve">*uzupełnia Wykonawca  </w:t>
      </w:r>
    </w:p>
    <w:bookmarkEnd w:id="1"/>
    <w:p w14:paraId="7896698F" w14:textId="77777777" w:rsidR="008328FA" w:rsidRDefault="008328FA" w:rsidP="00DC6E57">
      <w:pPr>
        <w:snapToGrid w:val="0"/>
        <w:spacing w:line="276" w:lineRule="auto"/>
        <w:jc w:val="both"/>
        <w:rPr>
          <w:rFonts w:cstheme="minorHAnsi"/>
        </w:rPr>
      </w:pPr>
    </w:p>
    <w:p w14:paraId="5A826C3B" w14:textId="4C15BA3C" w:rsidR="00DC6E57" w:rsidRPr="00275736" w:rsidRDefault="00DC6E57" w:rsidP="00DC6E57">
      <w:pPr>
        <w:snapToGrid w:val="0"/>
        <w:spacing w:line="276" w:lineRule="auto"/>
        <w:jc w:val="both"/>
        <w:rPr>
          <w:rFonts w:cstheme="minorHAnsi"/>
        </w:rPr>
      </w:pPr>
      <w:r w:rsidRPr="00275736">
        <w:rPr>
          <w:rFonts w:cstheme="minorHAnsi"/>
        </w:rPr>
        <w:t>Data, miejscowość oraz podpis(-y):</w:t>
      </w:r>
    </w:p>
    <w:p w14:paraId="1C6F196B" w14:textId="77777777" w:rsidR="00DC6E57" w:rsidRDefault="00DC6E57" w:rsidP="00DC6E57">
      <w:pPr>
        <w:snapToGrid w:val="0"/>
        <w:spacing w:line="276" w:lineRule="auto"/>
        <w:jc w:val="both"/>
        <w:rPr>
          <w:rFonts w:ascii="Arial" w:hAnsi="Arial" w:cs="Arial"/>
          <w:sz w:val="21"/>
          <w:szCs w:val="21"/>
        </w:rPr>
      </w:pPr>
    </w:p>
    <w:p w14:paraId="6D2ED95D" w14:textId="77777777" w:rsidR="00DC6E57" w:rsidRDefault="00DC6E57" w:rsidP="00DC6E57">
      <w:pPr>
        <w:snapToGrid w:val="0"/>
        <w:spacing w:line="276" w:lineRule="auto"/>
        <w:jc w:val="both"/>
        <w:rPr>
          <w:rFonts w:ascii="Arial" w:hAnsi="Arial" w:cs="Arial"/>
          <w:sz w:val="21"/>
          <w:szCs w:val="21"/>
        </w:rPr>
      </w:pPr>
    </w:p>
    <w:p w14:paraId="3955A72B" w14:textId="77777777" w:rsidR="00DC6E57" w:rsidRDefault="00DC6E57" w:rsidP="00DC6E57">
      <w:pPr>
        <w:spacing w:line="276" w:lineRule="auto"/>
        <w:jc w:val="both"/>
        <w:rPr>
          <w:rFonts w:eastAsia="Calibri"/>
          <w:szCs w:val="24"/>
        </w:rPr>
      </w:pPr>
      <w:r>
        <w:rPr>
          <w:rFonts w:eastAsia="Calibri"/>
          <w:szCs w:val="24"/>
        </w:rPr>
        <w:t>………………………………………………………………………………………………………………………..</w:t>
      </w:r>
    </w:p>
    <w:p w14:paraId="7A43716E" w14:textId="64AC967A" w:rsidR="003F61A0" w:rsidRPr="008328FA" w:rsidRDefault="00DC6E57" w:rsidP="008328FA">
      <w:pPr>
        <w:snapToGrid w:val="0"/>
        <w:spacing w:line="276" w:lineRule="auto"/>
        <w:jc w:val="both"/>
        <w:rPr>
          <w:sz w:val="14"/>
          <w:szCs w:val="14"/>
        </w:rPr>
      </w:pPr>
      <w:r w:rsidRPr="00D71FFA">
        <w:rPr>
          <w:rStyle w:val="fontstyle01"/>
          <w:color w:val="FF0000"/>
          <w:sz w:val="16"/>
          <w:szCs w:val="16"/>
        </w:rPr>
        <w:t>(Dokument składany, pod rygorem nieważności, w formie elektronicznej lub w postaci elektronicznej opatrzonej podpisem zaufanym lub podpisem osobistym - podpis osoby upoważnionej do reprezentacji Wykonawcy.)</w:t>
      </w:r>
      <w:r w:rsidRPr="00D71FFA">
        <w:rPr>
          <w:rFonts w:eastAsia="Calibri"/>
          <w:sz w:val="14"/>
          <w:szCs w:val="16"/>
        </w:rPr>
        <w:t xml:space="preserve"> </w:t>
      </w:r>
    </w:p>
    <w:sectPr w:rsidR="003F61A0" w:rsidRPr="008328FA" w:rsidSect="00050A7E">
      <w:footerReference w:type="even" r:id="rId8"/>
      <w:footerReference w:type="default" r:id="rId9"/>
      <w:footnotePr>
        <w:pos w:val="beneathText"/>
      </w:footnotePr>
      <w:pgSz w:w="16837" w:h="11905" w:orient="landscape"/>
      <w:pgMar w:top="1134" w:right="624" w:bottom="885" w:left="777"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206A2" w14:textId="77777777" w:rsidR="00E8573D" w:rsidRDefault="00E8573D">
      <w:pPr>
        <w:spacing w:line="240" w:lineRule="auto"/>
      </w:pPr>
      <w:r>
        <w:separator/>
      </w:r>
    </w:p>
  </w:endnote>
  <w:endnote w:type="continuationSeparator" w:id="0">
    <w:p w14:paraId="7BD8CF14" w14:textId="77777777" w:rsidR="00E8573D" w:rsidRDefault="00E85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oklyn">
    <w:altName w:val="Calibri"/>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charset w:val="EE"/>
    <w:family w:val="roman"/>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Narrow">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EE"/>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D555A" w14:textId="77777777" w:rsidR="001B614B" w:rsidRDefault="001B614B" w:rsidP="00C620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6FC1">
      <w:rPr>
        <w:rStyle w:val="Numerstrony"/>
        <w:noProof/>
      </w:rPr>
      <w:t>3</w:t>
    </w:r>
    <w:r>
      <w:rPr>
        <w:rStyle w:val="Numerstrony"/>
      </w:rPr>
      <w:fldChar w:fldCharType="end"/>
    </w:r>
  </w:p>
  <w:p w14:paraId="2FC02BEC" w14:textId="77777777" w:rsidR="001B614B" w:rsidRDefault="001B614B" w:rsidP="001B61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52F64" w14:textId="77777777" w:rsidR="00455529" w:rsidRDefault="00455529">
    <w:pPr>
      <w:pStyle w:val="Stopka"/>
      <w:jc w:val="center"/>
    </w:pPr>
    <w:r>
      <w:fldChar w:fldCharType="begin"/>
    </w:r>
    <w:r>
      <w:instrText>PAGE   \* MERGEFORMAT</w:instrText>
    </w:r>
    <w:r>
      <w:fldChar w:fldCharType="separate"/>
    </w:r>
    <w:r>
      <w:t>2</w:t>
    </w:r>
    <w:r>
      <w:fldChar w:fldCharType="end"/>
    </w:r>
  </w:p>
  <w:p w14:paraId="2307CA00" w14:textId="77777777" w:rsidR="00C1055C" w:rsidRPr="005459B8" w:rsidRDefault="00C1055C" w:rsidP="005459B8">
    <w:pPr>
      <w:pStyle w:val="Stopka"/>
      <w:ind w:right="360"/>
      <w:rPr>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85087" w14:textId="77777777" w:rsidR="00E8573D" w:rsidRDefault="00E8573D">
      <w:pPr>
        <w:spacing w:line="240" w:lineRule="auto"/>
      </w:pPr>
      <w:r>
        <w:separator/>
      </w:r>
    </w:p>
  </w:footnote>
  <w:footnote w:type="continuationSeparator" w:id="0">
    <w:p w14:paraId="317A950C" w14:textId="77777777" w:rsidR="00E8573D" w:rsidRDefault="00E857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kern w:val="1"/>
        <w:lang w:eastAsia="ar-SA" w:bidi="ar-SA"/>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sz w:val="16"/>
        <w:szCs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Courier New" w:hAnsi="Courier New"/>
        <w:sz w:val="16"/>
        <w:szCs w:val="16"/>
      </w:rPr>
    </w:lvl>
  </w:abstractNum>
  <w:abstractNum w:abstractNumId="5" w15:restartNumberingAfterBreak="0">
    <w:nsid w:val="02830F72"/>
    <w:multiLevelType w:val="hybridMultilevel"/>
    <w:tmpl w:val="5AA0402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2E3BF5"/>
    <w:multiLevelType w:val="hybridMultilevel"/>
    <w:tmpl w:val="51E4F546"/>
    <w:lvl w:ilvl="0" w:tplc="E7F666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03447"/>
    <w:multiLevelType w:val="hybridMultilevel"/>
    <w:tmpl w:val="A0CAFBA8"/>
    <w:name w:val="WW8Num8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EB2B73"/>
    <w:multiLevelType w:val="hybridMultilevel"/>
    <w:tmpl w:val="7EE0C742"/>
    <w:lvl w:ilvl="0" w:tplc="6C58FD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E6AE5"/>
    <w:multiLevelType w:val="multilevel"/>
    <w:tmpl w:val="3162EEF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50EC7"/>
    <w:multiLevelType w:val="hybridMultilevel"/>
    <w:tmpl w:val="370E6B9E"/>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12" w15:restartNumberingAfterBreak="0">
    <w:nsid w:val="2C173C36"/>
    <w:multiLevelType w:val="hybridMultilevel"/>
    <w:tmpl w:val="BE4AB48A"/>
    <w:lvl w:ilvl="0" w:tplc="9140E5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D9192D"/>
    <w:multiLevelType w:val="hybridMultilevel"/>
    <w:tmpl w:val="A4888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549BB"/>
    <w:multiLevelType w:val="hybridMultilevel"/>
    <w:tmpl w:val="A290E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AB3469"/>
    <w:multiLevelType w:val="multilevel"/>
    <w:tmpl w:val="C966030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82651B"/>
    <w:multiLevelType w:val="hybridMultilevel"/>
    <w:tmpl w:val="F628E91A"/>
    <w:lvl w:ilvl="0" w:tplc="04150001">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17" w15:restartNumberingAfterBreak="0">
    <w:nsid w:val="4D5C7CEB"/>
    <w:multiLevelType w:val="hybridMultilevel"/>
    <w:tmpl w:val="4DA8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6F574B"/>
    <w:multiLevelType w:val="hybridMultilevel"/>
    <w:tmpl w:val="9D56729C"/>
    <w:lvl w:ilvl="0" w:tplc="6A325E50">
      <w:start w:val="1"/>
      <w:numFmt w:val="upperRoman"/>
      <w:lvlText w:val="%1."/>
      <w:lvlJc w:val="left"/>
      <w:pPr>
        <w:tabs>
          <w:tab w:val="num" w:pos="1080"/>
        </w:tabs>
        <w:ind w:left="1080" w:hanging="720"/>
      </w:pPr>
      <w:rPr>
        <w:rFonts w:hint="default"/>
        <w:b/>
      </w:rPr>
    </w:lvl>
    <w:lvl w:ilvl="1" w:tplc="C0DE9708" w:tentative="1">
      <w:start w:val="1"/>
      <w:numFmt w:val="lowerLetter"/>
      <w:lvlText w:val="%2."/>
      <w:lvlJc w:val="left"/>
      <w:pPr>
        <w:tabs>
          <w:tab w:val="num" w:pos="1440"/>
        </w:tabs>
        <w:ind w:left="1440" w:hanging="360"/>
      </w:pPr>
    </w:lvl>
    <w:lvl w:ilvl="2" w:tplc="9E26AE0E" w:tentative="1">
      <w:start w:val="1"/>
      <w:numFmt w:val="lowerRoman"/>
      <w:lvlText w:val="%3."/>
      <w:lvlJc w:val="right"/>
      <w:pPr>
        <w:tabs>
          <w:tab w:val="num" w:pos="2160"/>
        </w:tabs>
        <w:ind w:left="2160" w:hanging="180"/>
      </w:pPr>
    </w:lvl>
    <w:lvl w:ilvl="3" w:tplc="DEA054EC" w:tentative="1">
      <w:start w:val="1"/>
      <w:numFmt w:val="decimal"/>
      <w:lvlText w:val="%4."/>
      <w:lvlJc w:val="left"/>
      <w:pPr>
        <w:tabs>
          <w:tab w:val="num" w:pos="2880"/>
        </w:tabs>
        <w:ind w:left="2880" w:hanging="360"/>
      </w:pPr>
    </w:lvl>
    <w:lvl w:ilvl="4" w:tplc="43709282" w:tentative="1">
      <w:start w:val="1"/>
      <w:numFmt w:val="lowerLetter"/>
      <w:lvlText w:val="%5."/>
      <w:lvlJc w:val="left"/>
      <w:pPr>
        <w:tabs>
          <w:tab w:val="num" w:pos="3600"/>
        </w:tabs>
        <w:ind w:left="3600" w:hanging="360"/>
      </w:pPr>
    </w:lvl>
    <w:lvl w:ilvl="5" w:tplc="0584FFA2" w:tentative="1">
      <w:start w:val="1"/>
      <w:numFmt w:val="lowerRoman"/>
      <w:lvlText w:val="%6."/>
      <w:lvlJc w:val="right"/>
      <w:pPr>
        <w:tabs>
          <w:tab w:val="num" w:pos="4320"/>
        </w:tabs>
        <w:ind w:left="4320" w:hanging="180"/>
      </w:pPr>
    </w:lvl>
    <w:lvl w:ilvl="6" w:tplc="A3C8C836" w:tentative="1">
      <w:start w:val="1"/>
      <w:numFmt w:val="decimal"/>
      <w:lvlText w:val="%7."/>
      <w:lvlJc w:val="left"/>
      <w:pPr>
        <w:tabs>
          <w:tab w:val="num" w:pos="5040"/>
        </w:tabs>
        <w:ind w:left="5040" w:hanging="360"/>
      </w:pPr>
    </w:lvl>
    <w:lvl w:ilvl="7" w:tplc="45BA78C2" w:tentative="1">
      <w:start w:val="1"/>
      <w:numFmt w:val="lowerLetter"/>
      <w:lvlText w:val="%8."/>
      <w:lvlJc w:val="left"/>
      <w:pPr>
        <w:tabs>
          <w:tab w:val="num" w:pos="5760"/>
        </w:tabs>
        <w:ind w:left="5760" w:hanging="360"/>
      </w:pPr>
    </w:lvl>
    <w:lvl w:ilvl="8" w:tplc="18106D60" w:tentative="1">
      <w:start w:val="1"/>
      <w:numFmt w:val="lowerRoman"/>
      <w:lvlText w:val="%9."/>
      <w:lvlJc w:val="right"/>
      <w:pPr>
        <w:tabs>
          <w:tab w:val="num" w:pos="6480"/>
        </w:tabs>
        <w:ind w:left="6480" w:hanging="180"/>
      </w:pPr>
    </w:lvl>
  </w:abstractNum>
  <w:abstractNum w:abstractNumId="19" w15:restartNumberingAfterBreak="0">
    <w:nsid w:val="55BE11AA"/>
    <w:multiLevelType w:val="hybridMultilevel"/>
    <w:tmpl w:val="1256D194"/>
    <w:lvl w:ilvl="0" w:tplc="D6C27462">
      <w:start w:val="1"/>
      <w:numFmt w:val="decimal"/>
      <w:lvlText w:val="%1."/>
      <w:lvlJc w:val="left"/>
      <w:pPr>
        <w:ind w:left="720" w:hanging="360"/>
      </w:pPr>
      <w:rPr>
        <w:b w:val="0"/>
        <w:bCs w:val="0"/>
        <w:i w:val="0"/>
        <w:iCs w:val="0"/>
      </w:rPr>
    </w:lvl>
    <w:lvl w:ilvl="1" w:tplc="66FA1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54391F"/>
    <w:multiLevelType w:val="hybridMultilevel"/>
    <w:tmpl w:val="0DD2AF62"/>
    <w:lvl w:ilvl="0" w:tplc="BBC2AF10">
      <w:start w:val="1"/>
      <w:numFmt w:val="decimal"/>
      <w:lvlText w:val="%1."/>
      <w:lvlJc w:val="left"/>
      <w:pPr>
        <w:ind w:left="4188"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71BB66DF"/>
    <w:multiLevelType w:val="hybridMultilevel"/>
    <w:tmpl w:val="04EE8ADE"/>
    <w:lvl w:ilvl="0" w:tplc="64744F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1078BA"/>
    <w:multiLevelType w:val="multilevel"/>
    <w:tmpl w:val="AD867604"/>
    <w:lvl w:ilvl="0">
      <w:start w:val="1"/>
      <w:numFmt w:val="decimal"/>
      <w:lvlText w:val="%1."/>
      <w:lvlJc w:val="left"/>
      <w:pPr>
        <w:tabs>
          <w:tab w:val="num" w:pos="0"/>
        </w:tabs>
        <w:ind w:left="720" w:hanging="360"/>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004060">
    <w:abstractNumId w:val="0"/>
  </w:num>
  <w:num w:numId="2" w16cid:durableId="1040859062">
    <w:abstractNumId w:val="7"/>
  </w:num>
  <w:num w:numId="3" w16cid:durableId="18818161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9210702">
    <w:abstractNumId w:val="12"/>
  </w:num>
  <w:num w:numId="5" w16cid:durableId="319357122">
    <w:abstractNumId w:val="21"/>
  </w:num>
  <w:num w:numId="6" w16cid:durableId="1352803703">
    <w:abstractNumId w:val="8"/>
  </w:num>
  <w:num w:numId="7" w16cid:durableId="2049139074">
    <w:abstractNumId w:val="19"/>
  </w:num>
  <w:num w:numId="8" w16cid:durableId="13385293">
    <w:abstractNumId w:val="10"/>
  </w:num>
  <w:num w:numId="9" w16cid:durableId="1248345924">
    <w:abstractNumId w:val="20"/>
  </w:num>
  <w:num w:numId="10" w16cid:durableId="1274827114">
    <w:abstractNumId w:val="22"/>
  </w:num>
  <w:num w:numId="11" w16cid:durableId="627201059">
    <w:abstractNumId w:val="18"/>
  </w:num>
  <w:num w:numId="12" w16cid:durableId="309093821">
    <w:abstractNumId w:val="6"/>
  </w:num>
  <w:num w:numId="13" w16cid:durableId="1664355891">
    <w:abstractNumId w:val="13"/>
  </w:num>
  <w:num w:numId="14" w16cid:durableId="2027633965">
    <w:abstractNumId w:val="11"/>
  </w:num>
  <w:num w:numId="15" w16cid:durableId="348604979">
    <w:abstractNumId w:val="14"/>
  </w:num>
  <w:num w:numId="16" w16cid:durableId="1326935486">
    <w:abstractNumId w:val="16"/>
  </w:num>
  <w:num w:numId="17" w16cid:durableId="1561673827">
    <w:abstractNumId w:val="17"/>
  </w:num>
  <w:num w:numId="18" w16cid:durableId="1253053039">
    <w:abstractNumId w:val="9"/>
  </w:num>
  <w:num w:numId="19" w16cid:durableId="1900238159">
    <w:abstractNumId w:val="9"/>
  </w:num>
  <w:num w:numId="20" w16cid:durableId="2076270645">
    <w:abstractNumId w:val="15"/>
  </w:num>
  <w:num w:numId="21" w16cid:durableId="601718222">
    <w:abstractNumId w:val="15"/>
  </w:num>
  <w:num w:numId="22" w16cid:durableId="267977729">
    <w:abstractNumId w:val="5"/>
  </w:num>
  <w:num w:numId="23" w16cid:durableId="1049451048">
    <w:abstractNumId w:val="1"/>
  </w:num>
  <w:num w:numId="24" w16cid:durableId="2111198155">
    <w:abstractNumId w:val="2"/>
  </w:num>
  <w:num w:numId="25" w16cid:durableId="938099128">
    <w:abstractNumId w:val="4"/>
  </w:num>
  <w:num w:numId="26" w16cid:durableId="25564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B7"/>
    <w:rsid w:val="00001DFB"/>
    <w:rsid w:val="000076E1"/>
    <w:rsid w:val="00013BB4"/>
    <w:rsid w:val="000141D0"/>
    <w:rsid w:val="0001670E"/>
    <w:rsid w:val="00017ACF"/>
    <w:rsid w:val="0003667D"/>
    <w:rsid w:val="00037245"/>
    <w:rsid w:val="000448BA"/>
    <w:rsid w:val="00050A7E"/>
    <w:rsid w:val="00052B6B"/>
    <w:rsid w:val="000545C9"/>
    <w:rsid w:val="00056040"/>
    <w:rsid w:val="0005620E"/>
    <w:rsid w:val="00057821"/>
    <w:rsid w:val="000614D3"/>
    <w:rsid w:val="00064CB3"/>
    <w:rsid w:val="000707A7"/>
    <w:rsid w:val="00071FBA"/>
    <w:rsid w:val="00076768"/>
    <w:rsid w:val="00081B88"/>
    <w:rsid w:val="000856B2"/>
    <w:rsid w:val="00085796"/>
    <w:rsid w:val="000859D1"/>
    <w:rsid w:val="00091C07"/>
    <w:rsid w:val="0009420C"/>
    <w:rsid w:val="000947E1"/>
    <w:rsid w:val="00095609"/>
    <w:rsid w:val="000961EF"/>
    <w:rsid w:val="00097720"/>
    <w:rsid w:val="000A2CE9"/>
    <w:rsid w:val="000A3BC8"/>
    <w:rsid w:val="000A5B0E"/>
    <w:rsid w:val="000A6337"/>
    <w:rsid w:val="000B07E6"/>
    <w:rsid w:val="000B1AD9"/>
    <w:rsid w:val="000B4BF9"/>
    <w:rsid w:val="000B5B97"/>
    <w:rsid w:val="000C0247"/>
    <w:rsid w:val="000C0B5F"/>
    <w:rsid w:val="000C3205"/>
    <w:rsid w:val="000C4C8E"/>
    <w:rsid w:val="000C5BF8"/>
    <w:rsid w:val="000E0F31"/>
    <w:rsid w:val="000E1E02"/>
    <w:rsid w:val="000E4F67"/>
    <w:rsid w:val="000E7DF9"/>
    <w:rsid w:val="000F1693"/>
    <w:rsid w:val="000F36A7"/>
    <w:rsid w:val="000F7F7C"/>
    <w:rsid w:val="0010440A"/>
    <w:rsid w:val="00105693"/>
    <w:rsid w:val="00105E31"/>
    <w:rsid w:val="00106EF5"/>
    <w:rsid w:val="00123F57"/>
    <w:rsid w:val="0012640A"/>
    <w:rsid w:val="001279EC"/>
    <w:rsid w:val="00130C81"/>
    <w:rsid w:val="00136910"/>
    <w:rsid w:val="00140075"/>
    <w:rsid w:val="001443D0"/>
    <w:rsid w:val="001578E9"/>
    <w:rsid w:val="0016128D"/>
    <w:rsid w:val="0016309A"/>
    <w:rsid w:val="001642AD"/>
    <w:rsid w:val="001648CC"/>
    <w:rsid w:val="001763D1"/>
    <w:rsid w:val="00176E4A"/>
    <w:rsid w:val="0019020D"/>
    <w:rsid w:val="00191C2B"/>
    <w:rsid w:val="00192386"/>
    <w:rsid w:val="00194AA0"/>
    <w:rsid w:val="001963D1"/>
    <w:rsid w:val="00196990"/>
    <w:rsid w:val="001A5198"/>
    <w:rsid w:val="001A7715"/>
    <w:rsid w:val="001B0197"/>
    <w:rsid w:val="001B0827"/>
    <w:rsid w:val="001B44EB"/>
    <w:rsid w:val="001B4972"/>
    <w:rsid w:val="001B610B"/>
    <w:rsid w:val="001B614B"/>
    <w:rsid w:val="001C2B7C"/>
    <w:rsid w:val="001D3F2B"/>
    <w:rsid w:val="001D6D8B"/>
    <w:rsid w:val="001D72FF"/>
    <w:rsid w:val="001D7D61"/>
    <w:rsid w:val="001E144D"/>
    <w:rsid w:val="001E1C83"/>
    <w:rsid w:val="001E4BA5"/>
    <w:rsid w:val="001F11A4"/>
    <w:rsid w:val="001F1DA6"/>
    <w:rsid w:val="001F2115"/>
    <w:rsid w:val="001F58ED"/>
    <w:rsid w:val="001F76CC"/>
    <w:rsid w:val="001F7765"/>
    <w:rsid w:val="0020045E"/>
    <w:rsid w:val="002071B4"/>
    <w:rsid w:val="002131A5"/>
    <w:rsid w:val="002133D5"/>
    <w:rsid w:val="00220815"/>
    <w:rsid w:val="0022232B"/>
    <w:rsid w:val="002226D0"/>
    <w:rsid w:val="00233C4E"/>
    <w:rsid w:val="00234803"/>
    <w:rsid w:val="00235425"/>
    <w:rsid w:val="00251D0A"/>
    <w:rsid w:val="00253B56"/>
    <w:rsid w:val="00256E85"/>
    <w:rsid w:val="002577A6"/>
    <w:rsid w:val="00260DEB"/>
    <w:rsid w:val="0026225A"/>
    <w:rsid w:val="00264639"/>
    <w:rsid w:val="00266573"/>
    <w:rsid w:val="0027207F"/>
    <w:rsid w:val="00275EDD"/>
    <w:rsid w:val="002806C0"/>
    <w:rsid w:val="00280FBC"/>
    <w:rsid w:val="002815C4"/>
    <w:rsid w:val="002822EC"/>
    <w:rsid w:val="00285BC1"/>
    <w:rsid w:val="00286FE8"/>
    <w:rsid w:val="00293E10"/>
    <w:rsid w:val="00294D67"/>
    <w:rsid w:val="002963EC"/>
    <w:rsid w:val="002A179B"/>
    <w:rsid w:val="002A5BCA"/>
    <w:rsid w:val="002B5A26"/>
    <w:rsid w:val="002B6B0E"/>
    <w:rsid w:val="002C0733"/>
    <w:rsid w:val="002C2700"/>
    <w:rsid w:val="002C7003"/>
    <w:rsid w:val="002D2403"/>
    <w:rsid w:val="002D4193"/>
    <w:rsid w:val="002D60C9"/>
    <w:rsid w:val="002D6802"/>
    <w:rsid w:val="002E42E7"/>
    <w:rsid w:val="002E4CE3"/>
    <w:rsid w:val="002F08D3"/>
    <w:rsid w:val="003036EF"/>
    <w:rsid w:val="003044CD"/>
    <w:rsid w:val="0031384F"/>
    <w:rsid w:val="00315922"/>
    <w:rsid w:val="00323D2C"/>
    <w:rsid w:val="00323D6C"/>
    <w:rsid w:val="00335953"/>
    <w:rsid w:val="00335C35"/>
    <w:rsid w:val="00346BFC"/>
    <w:rsid w:val="003519F3"/>
    <w:rsid w:val="0035675B"/>
    <w:rsid w:val="00360DF3"/>
    <w:rsid w:val="003637F9"/>
    <w:rsid w:val="0037472E"/>
    <w:rsid w:val="00377CF2"/>
    <w:rsid w:val="0038029E"/>
    <w:rsid w:val="0038252D"/>
    <w:rsid w:val="00384FE5"/>
    <w:rsid w:val="00391B76"/>
    <w:rsid w:val="003A334D"/>
    <w:rsid w:val="003A38FC"/>
    <w:rsid w:val="003A748F"/>
    <w:rsid w:val="003A79CD"/>
    <w:rsid w:val="003B0192"/>
    <w:rsid w:val="003B145E"/>
    <w:rsid w:val="003B2FE2"/>
    <w:rsid w:val="003B3C2B"/>
    <w:rsid w:val="003C15B0"/>
    <w:rsid w:val="003C6C0B"/>
    <w:rsid w:val="003D7356"/>
    <w:rsid w:val="003E1AC7"/>
    <w:rsid w:val="003E3182"/>
    <w:rsid w:val="003E5E72"/>
    <w:rsid w:val="003F61A0"/>
    <w:rsid w:val="003F7A11"/>
    <w:rsid w:val="0040102B"/>
    <w:rsid w:val="0040262E"/>
    <w:rsid w:val="0041085C"/>
    <w:rsid w:val="00413ECE"/>
    <w:rsid w:val="004165C6"/>
    <w:rsid w:val="004168E3"/>
    <w:rsid w:val="004173D8"/>
    <w:rsid w:val="00422336"/>
    <w:rsid w:val="00425A3D"/>
    <w:rsid w:val="004312E8"/>
    <w:rsid w:val="004316FC"/>
    <w:rsid w:val="00443766"/>
    <w:rsid w:val="00447FD9"/>
    <w:rsid w:val="004552B4"/>
    <w:rsid w:val="00455529"/>
    <w:rsid w:val="00456B5B"/>
    <w:rsid w:val="0045702F"/>
    <w:rsid w:val="0045768E"/>
    <w:rsid w:val="00461962"/>
    <w:rsid w:val="004717AE"/>
    <w:rsid w:val="00481084"/>
    <w:rsid w:val="004813AA"/>
    <w:rsid w:val="004814B2"/>
    <w:rsid w:val="004827EA"/>
    <w:rsid w:val="00484103"/>
    <w:rsid w:val="00485D02"/>
    <w:rsid w:val="004919BF"/>
    <w:rsid w:val="00491C3D"/>
    <w:rsid w:val="004929B2"/>
    <w:rsid w:val="00497B70"/>
    <w:rsid w:val="004A045A"/>
    <w:rsid w:val="004A0AD8"/>
    <w:rsid w:val="004A2AA7"/>
    <w:rsid w:val="004A2B13"/>
    <w:rsid w:val="004A52F3"/>
    <w:rsid w:val="004B3C7D"/>
    <w:rsid w:val="004B7F07"/>
    <w:rsid w:val="004C6302"/>
    <w:rsid w:val="004D45E3"/>
    <w:rsid w:val="004D5272"/>
    <w:rsid w:val="004E200F"/>
    <w:rsid w:val="004E61C1"/>
    <w:rsid w:val="004F2093"/>
    <w:rsid w:val="004F2C13"/>
    <w:rsid w:val="004F30A5"/>
    <w:rsid w:val="00500FE5"/>
    <w:rsid w:val="005236F4"/>
    <w:rsid w:val="0052439C"/>
    <w:rsid w:val="00525BF9"/>
    <w:rsid w:val="0052678D"/>
    <w:rsid w:val="00530267"/>
    <w:rsid w:val="00543281"/>
    <w:rsid w:val="005443B1"/>
    <w:rsid w:val="005459B8"/>
    <w:rsid w:val="00546A23"/>
    <w:rsid w:val="0055078D"/>
    <w:rsid w:val="00551A75"/>
    <w:rsid w:val="00553AF7"/>
    <w:rsid w:val="00556F1F"/>
    <w:rsid w:val="00565E34"/>
    <w:rsid w:val="00565E97"/>
    <w:rsid w:val="005701BD"/>
    <w:rsid w:val="00576D13"/>
    <w:rsid w:val="005778FF"/>
    <w:rsid w:val="00582DA2"/>
    <w:rsid w:val="00584936"/>
    <w:rsid w:val="00584B88"/>
    <w:rsid w:val="00584DB0"/>
    <w:rsid w:val="0059788F"/>
    <w:rsid w:val="005A3FC8"/>
    <w:rsid w:val="005A64BB"/>
    <w:rsid w:val="005A750C"/>
    <w:rsid w:val="005B1CBB"/>
    <w:rsid w:val="005B7171"/>
    <w:rsid w:val="005C02D8"/>
    <w:rsid w:val="005C7A9C"/>
    <w:rsid w:val="005D5DB5"/>
    <w:rsid w:val="005D7DFA"/>
    <w:rsid w:val="005D7E04"/>
    <w:rsid w:val="005E3134"/>
    <w:rsid w:val="005E61CE"/>
    <w:rsid w:val="005F0E21"/>
    <w:rsid w:val="005F3210"/>
    <w:rsid w:val="005F4C4A"/>
    <w:rsid w:val="005F55B4"/>
    <w:rsid w:val="00602AF6"/>
    <w:rsid w:val="006055E2"/>
    <w:rsid w:val="00606667"/>
    <w:rsid w:val="00610F1B"/>
    <w:rsid w:val="006114AD"/>
    <w:rsid w:val="00613777"/>
    <w:rsid w:val="00634A48"/>
    <w:rsid w:val="00640B35"/>
    <w:rsid w:val="00644F3A"/>
    <w:rsid w:val="00647945"/>
    <w:rsid w:val="00647BC6"/>
    <w:rsid w:val="006501FE"/>
    <w:rsid w:val="006537C3"/>
    <w:rsid w:val="00656B86"/>
    <w:rsid w:val="0066525B"/>
    <w:rsid w:val="006652A0"/>
    <w:rsid w:val="0066571D"/>
    <w:rsid w:val="0067019E"/>
    <w:rsid w:val="006715A7"/>
    <w:rsid w:val="00671A60"/>
    <w:rsid w:val="0067258B"/>
    <w:rsid w:val="00676C18"/>
    <w:rsid w:val="006863AF"/>
    <w:rsid w:val="006927F0"/>
    <w:rsid w:val="006A10EA"/>
    <w:rsid w:val="006A25E7"/>
    <w:rsid w:val="006A3824"/>
    <w:rsid w:val="006A48D9"/>
    <w:rsid w:val="006B0827"/>
    <w:rsid w:val="006B2227"/>
    <w:rsid w:val="006B25A5"/>
    <w:rsid w:val="006C0219"/>
    <w:rsid w:val="006C16FC"/>
    <w:rsid w:val="006C47D6"/>
    <w:rsid w:val="006C5897"/>
    <w:rsid w:val="006C6180"/>
    <w:rsid w:val="006D116D"/>
    <w:rsid w:val="006D1A59"/>
    <w:rsid w:val="006D26A6"/>
    <w:rsid w:val="006D2F16"/>
    <w:rsid w:val="006D3681"/>
    <w:rsid w:val="006D3DAE"/>
    <w:rsid w:val="006E1384"/>
    <w:rsid w:val="006E5F42"/>
    <w:rsid w:val="006F0B62"/>
    <w:rsid w:val="006F3C46"/>
    <w:rsid w:val="00701755"/>
    <w:rsid w:val="007075FD"/>
    <w:rsid w:val="00710DCF"/>
    <w:rsid w:val="00711074"/>
    <w:rsid w:val="00713597"/>
    <w:rsid w:val="00714E02"/>
    <w:rsid w:val="00717ED5"/>
    <w:rsid w:val="00720B1C"/>
    <w:rsid w:val="00721B89"/>
    <w:rsid w:val="007222CC"/>
    <w:rsid w:val="007230CF"/>
    <w:rsid w:val="00727CF6"/>
    <w:rsid w:val="0073286F"/>
    <w:rsid w:val="00743D54"/>
    <w:rsid w:val="007444AB"/>
    <w:rsid w:val="00752BDC"/>
    <w:rsid w:val="007538B4"/>
    <w:rsid w:val="00754AFC"/>
    <w:rsid w:val="00761ADB"/>
    <w:rsid w:val="00765631"/>
    <w:rsid w:val="00770F94"/>
    <w:rsid w:val="00771B46"/>
    <w:rsid w:val="00773EC1"/>
    <w:rsid w:val="00776E92"/>
    <w:rsid w:val="00781A29"/>
    <w:rsid w:val="00781D99"/>
    <w:rsid w:val="00783DD9"/>
    <w:rsid w:val="0079450F"/>
    <w:rsid w:val="00794886"/>
    <w:rsid w:val="007A68F2"/>
    <w:rsid w:val="007C6067"/>
    <w:rsid w:val="007D0318"/>
    <w:rsid w:val="007D1DA0"/>
    <w:rsid w:val="007D510F"/>
    <w:rsid w:val="007D52A4"/>
    <w:rsid w:val="007D58E3"/>
    <w:rsid w:val="007D5FC4"/>
    <w:rsid w:val="007E2DA4"/>
    <w:rsid w:val="007F6FD6"/>
    <w:rsid w:val="00801FF3"/>
    <w:rsid w:val="008021FF"/>
    <w:rsid w:val="008030FC"/>
    <w:rsid w:val="00803221"/>
    <w:rsid w:val="008035E4"/>
    <w:rsid w:val="00803C48"/>
    <w:rsid w:val="00804B03"/>
    <w:rsid w:val="00806408"/>
    <w:rsid w:val="00820217"/>
    <w:rsid w:val="00822C3E"/>
    <w:rsid w:val="0082367C"/>
    <w:rsid w:val="0082664D"/>
    <w:rsid w:val="008277E5"/>
    <w:rsid w:val="008328FA"/>
    <w:rsid w:val="00833BFD"/>
    <w:rsid w:val="0084003A"/>
    <w:rsid w:val="0084200A"/>
    <w:rsid w:val="008443E8"/>
    <w:rsid w:val="00845A3F"/>
    <w:rsid w:val="0085380A"/>
    <w:rsid w:val="00855591"/>
    <w:rsid w:val="00860AFC"/>
    <w:rsid w:val="008666C5"/>
    <w:rsid w:val="00866F9C"/>
    <w:rsid w:val="00870FA9"/>
    <w:rsid w:val="008715BD"/>
    <w:rsid w:val="00874015"/>
    <w:rsid w:val="00874C78"/>
    <w:rsid w:val="00890543"/>
    <w:rsid w:val="008950A4"/>
    <w:rsid w:val="00897928"/>
    <w:rsid w:val="008A102E"/>
    <w:rsid w:val="008A7017"/>
    <w:rsid w:val="008A71A0"/>
    <w:rsid w:val="008C1171"/>
    <w:rsid w:val="008C5E6D"/>
    <w:rsid w:val="008D232F"/>
    <w:rsid w:val="008D46D9"/>
    <w:rsid w:val="008D5F10"/>
    <w:rsid w:val="008E3CF7"/>
    <w:rsid w:val="008E5778"/>
    <w:rsid w:val="008F3EEC"/>
    <w:rsid w:val="008F5CD8"/>
    <w:rsid w:val="00902907"/>
    <w:rsid w:val="009076A0"/>
    <w:rsid w:val="00910E5C"/>
    <w:rsid w:val="009277B7"/>
    <w:rsid w:val="00927C5B"/>
    <w:rsid w:val="00930FFF"/>
    <w:rsid w:val="00940758"/>
    <w:rsid w:val="00941C1B"/>
    <w:rsid w:val="00943A0C"/>
    <w:rsid w:val="00951CEE"/>
    <w:rsid w:val="009548FE"/>
    <w:rsid w:val="00960474"/>
    <w:rsid w:val="00960B21"/>
    <w:rsid w:val="0096207E"/>
    <w:rsid w:val="009621AB"/>
    <w:rsid w:val="0096692D"/>
    <w:rsid w:val="00966C61"/>
    <w:rsid w:val="00972C83"/>
    <w:rsid w:val="00977C99"/>
    <w:rsid w:val="009865FC"/>
    <w:rsid w:val="0098762A"/>
    <w:rsid w:val="00991CC9"/>
    <w:rsid w:val="009A4790"/>
    <w:rsid w:val="009B1404"/>
    <w:rsid w:val="009B5D29"/>
    <w:rsid w:val="009B7981"/>
    <w:rsid w:val="009D0846"/>
    <w:rsid w:val="009D39D6"/>
    <w:rsid w:val="009E3311"/>
    <w:rsid w:val="009E3398"/>
    <w:rsid w:val="009F1682"/>
    <w:rsid w:val="009F424A"/>
    <w:rsid w:val="00A0241B"/>
    <w:rsid w:val="00A042E9"/>
    <w:rsid w:val="00A06FCA"/>
    <w:rsid w:val="00A07A31"/>
    <w:rsid w:val="00A13081"/>
    <w:rsid w:val="00A139B6"/>
    <w:rsid w:val="00A21F2F"/>
    <w:rsid w:val="00A24502"/>
    <w:rsid w:val="00A33260"/>
    <w:rsid w:val="00A345D9"/>
    <w:rsid w:val="00A371FC"/>
    <w:rsid w:val="00A42259"/>
    <w:rsid w:val="00A42B35"/>
    <w:rsid w:val="00A47E39"/>
    <w:rsid w:val="00A51E46"/>
    <w:rsid w:val="00A525B3"/>
    <w:rsid w:val="00A615FF"/>
    <w:rsid w:val="00A62F59"/>
    <w:rsid w:val="00A7020B"/>
    <w:rsid w:val="00A70BF5"/>
    <w:rsid w:val="00A71069"/>
    <w:rsid w:val="00A72176"/>
    <w:rsid w:val="00A7659C"/>
    <w:rsid w:val="00A77AC3"/>
    <w:rsid w:val="00A85A57"/>
    <w:rsid w:val="00A865D7"/>
    <w:rsid w:val="00A87AEB"/>
    <w:rsid w:val="00A96E65"/>
    <w:rsid w:val="00AA4AE7"/>
    <w:rsid w:val="00AA5957"/>
    <w:rsid w:val="00AB1291"/>
    <w:rsid w:val="00AB19CD"/>
    <w:rsid w:val="00AB21D5"/>
    <w:rsid w:val="00AB791F"/>
    <w:rsid w:val="00AC3E22"/>
    <w:rsid w:val="00AD2FC3"/>
    <w:rsid w:val="00AD3085"/>
    <w:rsid w:val="00AE2F2A"/>
    <w:rsid w:val="00AE3C95"/>
    <w:rsid w:val="00AF02FE"/>
    <w:rsid w:val="00AF1D2D"/>
    <w:rsid w:val="00AF4536"/>
    <w:rsid w:val="00AF6E2A"/>
    <w:rsid w:val="00B013F9"/>
    <w:rsid w:val="00B12996"/>
    <w:rsid w:val="00B131AD"/>
    <w:rsid w:val="00B2053E"/>
    <w:rsid w:val="00B22446"/>
    <w:rsid w:val="00B2385C"/>
    <w:rsid w:val="00B32121"/>
    <w:rsid w:val="00B35BE4"/>
    <w:rsid w:val="00B36E44"/>
    <w:rsid w:val="00B557BF"/>
    <w:rsid w:val="00B60CD2"/>
    <w:rsid w:val="00B61229"/>
    <w:rsid w:val="00B6381A"/>
    <w:rsid w:val="00B63D0A"/>
    <w:rsid w:val="00B87373"/>
    <w:rsid w:val="00B87D16"/>
    <w:rsid w:val="00B902BC"/>
    <w:rsid w:val="00B90D98"/>
    <w:rsid w:val="00B934A9"/>
    <w:rsid w:val="00B97A1B"/>
    <w:rsid w:val="00B97EF6"/>
    <w:rsid w:val="00BA1E89"/>
    <w:rsid w:val="00BA3C72"/>
    <w:rsid w:val="00BA41F3"/>
    <w:rsid w:val="00BA7F81"/>
    <w:rsid w:val="00BC2209"/>
    <w:rsid w:val="00BC4152"/>
    <w:rsid w:val="00BC67A7"/>
    <w:rsid w:val="00BC78DC"/>
    <w:rsid w:val="00BD3A24"/>
    <w:rsid w:val="00BD56EA"/>
    <w:rsid w:val="00BD73FB"/>
    <w:rsid w:val="00BE5639"/>
    <w:rsid w:val="00BF110F"/>
    <w:rsid w:val="00BF6B94"/>
    <w:rsid w:val="00C1055C"/>
    <w:rsid w:val="00C1692E"/>
    <w:rsid w:val="00C22452"/>
    <w:rsid w:val="00C274DB"/>
    <w:rsid w:val="00C33CB6"/>
    <w:rsid w:val="00C3790D"/>
    <w:rsid w:val="00C45423"/>
    <w:rsid w:val="00C457C5"/>
    <w:rsid w:val="00C4716C"/>
    <w:rsid w:val="00C47D9F"/>
    <w:rsid w:val="00C50DE7"/>
    <w:rsid w:val="00C55CEC"/>
    <w:rsid w:val="00C55F46"/>
    <w:rsid w:val="00C5683F"/>
    <w:rsid w:val="00C56A53"/>
    <w:rsid w:val="00C61C06"/>
    <w:rsid w:val="00C620BD"/>
    <w:rsid w:val="00C647BE"/>
    <w:rsid w:val="00C655C8"/>
    <w:rsid w:val="00C66519"/>
    <w:rsid w:val="00C716C7"/>
    <w:rsid w:val="00C719B7"/>
    <w:rsid w:val="00C7649B"/>
    <w:rsid w:val="00C90FA9"/>
    <w:rsid w:val="00C9668C"/>
    <w:rsid w:val="00CA3EE3"/>
    <w:rsid w:val="00CA40C4"/>
    <w:rsid w:val="00CA693B"/>
    <w:rsid w:val="00CB2450"/>
    <w:rsid w:val="00CB3EB6"/>
    <w:rsid w:val="00CB57CF"/>
    <w:rsid w:val="00CD3FCF"/>
    <w:rsid w:val="00CE0A4C"/>
    <w:rsid w:val="00CE6412"/>
    <w:rsid w:val="00CE64D8"/>
    <w:rsid w:val="00CF0AA1"/>
    <w:rsid w:val="00CF2DE8"/>
    <w:rsid w:val="00CF6E05"/>
    <w:rsid w:val="00D018E2"/>
    <w:rsid w:val="00D0595D"/>
    <w:rsid w:val="00D23553"/>
    <w:rsid w:val="00D32386"/>
    <w:rsid w:val="00D35245"/>
    <w:rsid w:val="00D36765"/>
    <w:rsid w:val="00D36C9A"/>
    <w:rsid w:val="00D453B1"/>
    <w:rsid w:val="00D47896"/>
    <w:rsid w:val="00D505B6"/>
    <w:rsid w:val="00D50B4A"/>
    <w:rsid w:val="00D51C7E"/>
    <w:rsid w:val="00D543D5"/>
    <w:rsid w:val="00D57A19"/>
    <w:rsid w:val="00D642C9"/>
    <w:rsid w:val="00D649E0"/>
    <w:rsid w:val="00D701F7"/>
    <w:rsid w:val="00D725FD"/>
    <w:rsid w:val="00D73B7D"/>
    <w:rsid w:val="00D83C49"/>
    <w:rsid w:val="00D84455"/>
    <w:rsid w:val="00D867E0"/>
    <w:rsid w:val="00D90648"/>
    <w:rsid w:val="00D953FE"/>
    <w:rsid w:val="00D95906"/>
    <w:rsid w:val="00D95E72"/>
    <w:rsid w:val="00DB139C"/>
    <w:rsid w:val="00DB23CF"/>
    <w:rsid w:val="00DB4D87"/>
    <w:rsid w:val="00DC129E"/>
    <w:rsid w:val="00DC4AC6"/>
    <w:rsid w:val="00DC6E57"/>
    <w:rsid w:val="00DD3982"/>
    <w:rsid w:val="00DD3DBB"/>
    <w:rsid w:val="00DD5C88"/>
    <w:rsid w:val="00DE0C34"/>
    <w:rsid w:val="00DE4843"/>
    <w:rsid w:val="00DF3A88"/>
    <w:rsid w:val="00DF48C7"/>
    <w:rsid w:val="00DF53C6"/>
    <w:rsid w:val="00DF692D"/>
    <w:rsid w:val="00DF72D5"/>
    <w:rsid w:val="00E00456"/>
    <w:rsid w:val="00E05CBE"/>
    <w:rsid w:val="00E1015A"/>
    <w:rsid w:val="00E104A9"/>
    <w:rsid w:val="00E14F74"/>
    <w:rsid w:val="00E30584"/>
    <w:rsid w:val="00E312FC"/>
    <w:rsid w:val="00E31DD1"/>
    <w:rsid w:val="00E323AD"/>
    <w:rsid w:val="00E37731"/>
    <w:rsid w:val="00E428FF"/>
    <w:rsid w:val="00E44F3C"/>
    <w:rsid w:val="00E476EB"/>
    <w:rsid w:val="00E570C9"/>
    <w:rsid w:val="00E6040F"/>
    <w:rsid w:val="00E74ACD"/>
    <w:rsid w:val="00E77A98"/>
    <w:rsid w:val="00E842A1"/>
    <w:rsid w:val="00E8573D"/>
    <w:rsid w:val="00E85C0C"/>
    <w:rsid w:val="00E871CA"/>
    <w:rsid w:val="00E95794"/>
    <w:rsid w:val="00E96068"/>
    <w:rsid w:val="00E96C80"/>
    <w:rsid w:val="00EA0BB3"/>
    <w:rsid w:val="00EA2D5A"/>
    <w:rsid w:val="00EA44F0"/>
    <w:rsid w:val="00EB13C8"/>
    <w:rsid w:val="00EB3323"/>
    <w:rsid w:val="00EB4382"/>
    <w:rsid w:val="00EB56C7"/>
    <w:rsid w:val="00EC1730"/>
    <w:rsid w:val="00EC5902"/>
    <w:rsid w:val="00ED26D7"/>
    <w:rsid w:val="00ED5D38"/>
    <w:rsid w:val="00ED736B"/>
    <w:rsid w:val="00EE303A"/>
    <w:rsid w:val="00EE3074"/>
    <w:rsid w:val="00EE39F1"/>
    <w:rsid w:val="00EE6E81"/>
    <w:rsid w:val="00EE7B86"/>
    <w:rsid w:val="00EF305E"/>
    <w:rsid w:val="00F0386D"/>
    <w:rsid w:val="00F0653D"/>
    <w:rsid w:val="00F14700"/>
    <w:rsid w:val="00F17E65"/>
    <w:rsid w:val="00F23A6A"/>
    <w:rsid w:val="00F25C61"/>
    <w:rsid w:val="00F403F7"/>
    <w:rsid w:val="00F50FAA"/>
    <w:rsid w:val="00F563A9"/>
    <w:rsid w:val="00F5768E"/>
    <w:rsid w:val="00F66589"/>
    <w:rsid w:val="00F72B57"/>
    <w:rsid w:val="00F82C44"/>
    <w:rsid w:val="00F90B19"/>
    <w:rsid w:val="00F95CD4"/>
    <w:rsid w:val="00F974BB"/>
    <w:rsid w:val="00FA201A"/>
    <w:rsid w:val="00FA43F2"/>
    <w:rsid w:val="00FA6AFD"/>
    <w:rsid w:val="00FB01CC"/>
    <w:rsid w:val="00FB1130"/>
    <w:rsid w:val="00FB380D"/>
    <w:rsid w:val="00FB4092"/>
    <w:rsid w:val="00FB5A76"/>
    <w:rsid w:val="00FB67D2"/>
    <w:rsid w:val="00FC0AD5"/>
    <w:rsid w:val="00FC165A"/>
    <w:rsid w:val="00FD215F"/>
    <w:rsid w:val="00FD6FC1"/>
    <w:rsid w:val="00FE5B35"/>
    <w:rsid w:val="00FE691B"/>
    <w:rsid w:val="00FE792E"/>
    <w:rsid w:val="00FF012A"/>
    <w:rsid w:val="00FF0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EDE2B"/>
  <w15:chartTrackingRefBased/>
  <w15:docId w15:val="{3598AABC-78CF-4B3E-BBE8-F8D11471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360" w:lineRule="auto"/>
    </w:pPr>
    <w:rPr>
      <w:sz w:val="24"/>
      <w:lang w:eastAsia="ar-SA"/>
    </w:rPr>
  </w:style>
  <w:style w:type="paragraph" w:styleId="Nagwek1">
    <w:name w:val="heading 1"/>
    <w:basedOn w:val="Normalny"/>
    <w:next w:val="Normalny"/>
    <w:link w:val="Nagwek1Znak"/>
    <w:qFormat/>
    <w:pPr>
      <w:keepNext/>
      <w:numPr>
        <w:numId w:val="1"/>
      </w:numPr>
      <w:spacing w:line="240" w:lineRule="auto"/>
      <w:ind w:right="-567"/>
      <w:jc w:val="center"/>
      <w:outlineLvl w:val="0"/>
    </w:pPr>
    <w:rPr>
      <w:rFonts w:ascii="Brooklyn" w:hAnsi="Brooklyn"/>
      <w:sz w:val="28"/>
    </w:rPr>
  </w:style>
  <w:style w:type="paragraph" w:styleId="Nagwek2">
    <w:name w:val="heading 2"/>
    <w:basedOn w:val="Normalny"/>
    <w:next w:val="Normalny"/>
    <w:link w:val="Nagwek2Znak"/>
    <w:qFormat/>
    <w:pPr>
      <w:keepNext/>
      <w:numPr>
        <w:ilvl w:val="1"/>
        <w:numId w:val="1"/>
      </w:numPr>
      <w:ind w:right="-1136"/>
      <w:jc w:val="center"/>
      <w:outlineLvl w:val="1"/>
    </w:pPr>
    <w:rPr>
      <w:b/>
      <w:sz w:val="32"/>
    </w:rPr>
  </w:style>
  <w:style w:type="paragraph" w:styleId="Nagwek3">
    <w:name w:val="heading 3"/>
    <w:basedOn w:val="Normalny"/>
    <w:next w:val="Normalny"/>
    <w:link w:val="Nagwek3Znak"/>
    <w:qFormat/>
    <w:pPr>
      <w:keepNext/>
      <w:numPr>
        <w:ilvl w:val="2"/>
        <w:numId w:val="1"/>
      </w:numPr>
      <w:spacing w:line="240" w:lineRule="auto"/>
      <w:ind w:right="-1136"/>
      <w:outlineLvl w:val="2"/>
    </w:pPr>
  </w:style>
  <w:style w:type="paragraph" w:styleId="Nagwek4">
    <w:name w:val="heading 4"/>
    <w:basedOn w:val="Normalny"/>
    <w:next w:val="Normalny"/>
    <w:link w:val="Nagwek4Znak"/>
    <w:qFormat/>
    <w:pPr>
      <w:keepNext/>
      <w:numPr>
        <w:ilvl w:val="3"/>
        <w:numId w:val="1"/>
      </w:numPr>
      <w:spacing w:line="240" w:lineRule="auto"/>
      <w:ind w:left="3540"/>
      <w:outlineLvl w:val="3"/>
    </w:pPr>
    <w:rPr>
      <w:b/>
    </w:rPr>
  </w:style>
  <w:style w:type="paragraph" w:styleId="Nagwek5">
    <w:name w:val="heading 5"/>
    <w:basedOn w:val="Normalny"/>
    <w:next w:val="Normalny"/>
    <w:link w:val="Nagwek5Znak"/>
    <w:qFormat/>
    <w:pPr>
      <w:keepNext/>
      <w:numPr>
        <w:ilvl w:val="4"/>
        <w:numId w:val="1"/>
      </w:numPr>
      <w:spacing w:line="240" w:lineRule="auto"/>
      <w:jc w:val="both"/>
      <w:outlineLvl w:val="4"/>
    </w:pPr>
    <w:rPr>
      <w:b/>
    </w:rPr>
  </w:style>
  <w:style w:type="paragraph" w:styleId="Nagwek6">
    <w:name w:val="heading 6"/>
    <w:basedOn w:val="Normalny"/>
    <w:next w:val="Normalny"/>
    <w:link w:val="Nagwek6Znak"/>
    <w:qFormat/>
    <w:pPr>
      <w:keepNext/>
      <w:numPr>
        <w:ilvl w:val="5"/>
        <w:numId w:val="1"/>
      </w:numPr>
      <w:spacing w:line="240" w:lineRule="auto"/>
      <w:ind w:left="3540"/>
      <w:jc w:val="both"/>
      <w:outlineLvl w:val="5"/>
    </w:pPr>
    <w:rPr>
      <w:b/>
    </w:rPr>
  </w:style>
  <w:style w:type="paragraph" w:styleId="Nagwek7">
    <w:name w:val="heading 7"/>
    <w:basedOn w:val="Normalny"/>
    <w:next w:val="Normalny"/>
    <w:link w:val="Nagwek7Znak"/>
    <w:qFormat/>
    <w:pPr>
      <w:keepNext/>
      <w:numPr>
        <w:ilvl w:val="6"/>
        <w:numId w:val="1"/>
      </w:numPr>
      <w:spacing w:line="240" w:lineRule="auto"/>
      <w:ind w:left="6372"/>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rFonts w:ascii="Courier New" w:hAnsi="Courier New"/>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StarSymbol" w:hAnsi="Star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Wingdings" w:hAnsi="Wingdings" w:cs="StarSymbol"/>
      <w:sz w:val="18"/>
      <w:szCs w:val="18"/>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1z0">
    <w:name w:val="WW8Num1z0"/>
    <w:rPr>
      <w:rFonts w:ascii="Symbol" w:hAnsi="Symbol"/>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Hipercze">
    <w:name w:val="Hyperlink"/>
    <w:semiHidden/>
    <w:rPr>
      <w:color w:val="0000FF"/>
      <w:u w:val="single"/>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Symbolewypunktowania">
    <w:name w:val="Symbole wypunktowania"/>
    <w:rPr>
      <w:rFonts w:ascii="StarSymbol" w:eastAsia="StarSymbol" w:hAnsi="StarSymbol" w:cs="StarSymbol"/>
      <w:sz w:val="18"/>
      <w:szCs w:val="1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pPr>
      <w:spacing w:line="240" w:lineRule="auto"/>
    </w:pPr>
    <w:rPr>
      <w:sz w:val="28"/>
      <w:szCs w:val="24"/>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Cs w:val="24"/>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rPr>
      <w:sz w:val="20"/>
    </w:rPr>
  </w:style>
  <w:style w:type="paragraph" w:customStyle="1" w:styleId="Tekstblokowy1">
    <w:name w:val="Tekst blokowy1"/>
    <w:basedOn w:val="Normalny"/>
    <w:pPr>
      <w:ind w:left="567" w:right="425"/>
      <w:jc w:val="both"/>
    </w:pPr>
    <w:rPr>
      <w:sz w:val="28"/>
    </w:rPr>
  </w:style>
  <w:style w:type="paragraph" w:styleId="Nagwek">
    <w:name w:val="header"/>
    <w:basedOn w:val="Normalny"/>
    <w:link w:val="NagwekZnak"/>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semiHidden/>
    <w:pPr>
      <w:ind w:firstLine="708"/>
      <w:jc w:val="both"/>
    </w:pPr>
  </w:style>
  <w:style w:type="paragraph" w:customStyle="1" w:styleId="Zawartoramki">
    <w:name w:val="Zawartość ramki"/>
    <w:basedOn w:val="Tekstpodstawowy"/>
  </w:style>
  <w:style w:type="paragraph" w:customStyle="1" w:styleId="Tekstpodstawowywcity21">
    <w:name w:val="Tekst podstawowy wcięty 21"/>
    <w:basedOn w:val="Normalny"/>
    <w:pPr>
      <w:ind w:firstLine="708"/>
      <w:jc w:val="both"/>
    </w:pPr>
    <w:rPr>
      <w:sz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Bezodstpw">
    <w:name w:val="No Spacing"/>
    <w:uiPriority w:val="1"/>
    <w:qFormat/>
    <w:rsid w:val="00ED26D7"/>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1384F"/>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31384F"/>
    <w:rPr>
      <w:rFonts w:ascii="Segoe UI" w:hAnsi="Segoe UI" w:cs="Segoe UI"/>
      <w:sz w:val="18"/>
      <w:szCs w:val="18"/>
      <w:lang w:eastAsia="ar-SA"/>
    </w:rPr>
  </w:style>
  <w:style w:type="table" w:styleId="Tabela-Siatka">
    <w:name w:val="Table Grid"/>
    <w:basedOn w:val="Standardowy"/>
    <w:rsid w:val="0005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0A7E"/>
    <w:pPr>
      <w:overflowPunct w:val="0"/>
      <w:autoSpaceDE w:val="0"/>
      <w:spacing w:line="240" w:lineRule="auto"/>
      <w:textAlignment w:val="baseline"/>
    </w:pPr>
    <w:rPr>
      <w:kern w:val="1"/>
      <w:sz w:val="28"/>
    </w:rPr>
  </w:style>
  <w:style w:type="paragraph" w:customStyle="1" w:styleId="ZnakZnak">
    <w:name w:val="Znak Znak"/>
    <w:basedOn w:val="Normalny"/>
    <w:rsid w:val="00050A7E"/>
    <w:pPr>
      <w:suppressAutoHyphens w:val="0"/>
      <w:spacing w:line="240" w:lineRule="auto"/>
    </w:pPr>
    <w:rPr>
      <w:szCs w:val="24"/>
      <w:lang w:eastAsia="pl-PL"/>
    </w:rPr>
  </w:style>
  <w:style w:type="paragraph" w:styleId="NormalnyWeb">
    <w:name w:val="Normal (Web)"/>
    <w:basedOn w:val="Normalny"/>
    <w:rsid w:val="00AB19CD"/>
    <w:pPr>
      <w:suppressAutoHyphens w:val="0"/>
      <w:spacing w:before="100" w:beforeAutospacing="1" w:after="119" w:line="240" w:lineRule="auto"/>
    </w:pPr>
    <w:rPr>
      <w:szCs w:val="24"/>
      <w:lang w:eastAsia="pl-PL"/>
    </w:rPr>
  </w:style>
  <w:style w:type="character" w:styleId="Numerstrony">
    <w:name w:val="page number"/>
    <w:basedOn w:val="Domylnaczcionkaakapitu"/>
    <w:rsid w:val="001B614B"/>
  </w:style>
  <w:style w:type="paragraph" w:customStyle="1" w:styleId="Zwykytekst1">
    <w:name w:val="Zwykły tekst1"/>
    <w:basedOn w:val="Normalny"/>
    <w:rsid w:val="00820217"/>
    <w:pPr>
      <w:suppressAutoHyphens w:val="0"/>
      <w:spacing w:line="240" w:lineRule="auto"/>
    </w:pPr>
    <w:rPr>
      <w:rFonts w:ascii="Courier New" w:hAnsi="Courier New"/>
      <w:sz w:val="20"/>
      <w:lang w:eastAsia="pl-PL"/>
    </w:rPr>
  </w:style>
  <w:style w:type="character" w:customStyle="1" w:styleId="FontStyle108">
    <w:name w:val="Font Style108"/>
    <w:rsid w:val="00456B5B"/>
    <w:rPr>
      <w:rFonts w:ascii="Times New Roman" w:hAnsi="Times New Roman" w:cs="Times New Roman"/>
      <w:b/>
      <w:bCs/>
      <w:color w:val="000000"/>
      <w:sz w:val="20"/>
      <w:szCs w:val="20"/>
    </w:rPr>
  </w:style>
  <w:style w:type="paragraph" w:styleId="Akapitzlist">
    <w:name w:val="List Paragraph"/>
    <w:basedOn w:val="Normalny"/>
    <w:uiPriority w:val="34"/>
    <w:qFormat/>
    <w:rsid w:val="00B013F9"/>
    <w:pPr>
      <w:suppressAutoHyphens w:val="0"/>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3F61A0"/>
    <w:rPr>
      <w:sz w:val="20"/>
    </w:rPr>
  </w:style>
  <w:style w:type="character" w:customStyle="1" w:styleId="TekstprzypisudolnegoZnak">
    <w:name w:val="Tekst przypisu dolnego Znak"/>
    <w:link w:val="Tekstprzypisudolnego"/>
    <w:uiPriority w:val="99"/>
    <w:semiHidden/>
    <w:rsid w:val="003F61A0"/>
    <w:rPr>
      <w:lang w:eastAsia="ar-SA"/>
    </w:rPr>
  </w:style>
  <w:style w:type="character" w:styleId="Odwoanieprzypisudolnego">
    <w:name w:val="footnote reference"/>
    <w:uiPriority w:val="99"/>
    <w:semiHidden/>
    <w:unhideWhenUsed/>
    <w:rsid w:val="003F61A0"/>
    <w:rPr>
      <w:vertAlign w:val="superscript"/>
    </w:rPr>
  </w:style>
  <w:style w:type="character" w:customStyle="1" w:styleId="StopkaZnak">
    <w:name w:val="Stopka Znak"/>
    <w:link w:val="Stopka"/>
    <w:uiPriority w:val="99"/>
    <w:rsid w:val="00455529"/>
    <w:rPr>
      <w:sz w:val="24"/>
      <w:lang w:eastAsia="ar-SA"/>
    </w:rPr>
  </w:style>
  <w:style w:type="paragraph" w:customStyle="1" w:styleId="Standard">
    <w:name w:val="Standard"/>
    <w:rsid w:val="001763D1"/>
    <w:pPr>
      <w:suppressAutoHyphens/>
      <w:autoSpaceDN w:val="0"/>
      <w:spacing w:after="160" w:line="259" w:lineRule="auto"/>
      <w:textAlignment w:val="baseline"/>
    </w:pPr>
    <w:rPr>
      <w:rFonts w:ascii="Calibri" w:eastAsia="SimSun" w:hAnsi="Calibri" w:cs="Tahoma"/>
      <w:kern w:val="3"/>
      <w:sz w:val="22"/>
      <w:szCs w:val="22"/>
      <w:lang w:eastAsia="en-US"/>
    </w:rPr>
  </w:style>
  <w:style w:type="numbering" w:customStyle="1" w:styleId="WWNum6">
    <w:name w:val="WWNum6"/>
    <w:basedOn w:val="Bezlisty"/>
    <w:rsid w:val="001763D1"/>
    <w:pPr>
      <w:numPr>
        <w:numId w:val="18"/>
      </w:numPr>
    </w:pPr>
  </w:style>
  <w:style w:type="numbering" w:customStyle="1" w:styleId="WWNum7">
    <w:name w:val="WWNum7"/>
    <w:basedOn w:val="Bezlisty"/>
    <w:rsid w:val="001763D1"/>
    <w:pPr>
      <w:numPr>
        <w:numId w:val="20"/>
      </w:numPr>
    </w:pPr>
  </w:style>
  <w:style w:type="character" w:customStyle="1" w:styleId="Nagwek1Znak">
    <w:name w:val="Nagłówek 1 Znak"/>
    <w:link w:val="Nagwek1"/>
    <w:rsid w:val="006C47D6"/>
    <w:rPr>
      <w:rFonts w:ascii="Brooklyn" w:hAnsi="Brooklyn"/>
      <w:sz w:val="28"/>
      <w:lang w:eastAsia="ar-SA"/>
    </w:rPr>
  </w:style>
  <w:style w:type="character" w:customStyle="1" w:styleId="Nagwek2Znak">
    <w:name w:val="Nagłówek 2 Znak"/>
    <w:link w:val="Nagwek2"/>
    <w:rsid w:val="006C47D6"/>
    <w:rPr>
      <w:b/>
      <w:sz w:val="32"/>
      <w:lang w:eastAsia="ar-SA"/>
    </w:rPr>
  </w:style>
  <w:style w:type="character" w:customStyle="1" w:styleId="Nagwek3Znak">
    <w:name w:val="Nagłówek 3 Znak"/>
    <w:link w:val="Nagwek3"/>
    <w:rsid w:val="006C47D6"/>
    <w:rPr>
      <w:sz w:val="24"/>
      <w:lang w:eastAsia="ar-SA"/>
    </w:rPr>
  </w:style>
  <w:style w:type="character" w:customStyle="1" w:styleId="Nagwek4Znak">
    <w:name w:val="Nagłówek 4 Znak"/>
    <w:link w:val="Nagwek4"/>
    <w:rsid w:val="006C47D6"/>
    <w:rPr>
      <w:b/>
      <w:sz w:val="24"/>
      <w:lang w:eastAsia="ar-SA"/>
    </w:rPr>
  </w:style>
  <w:style w:type="character" w:customStyle="1" w:styleId="Nagwek5Znak">
    <w:name w:val="Nagłówek 5 Znak"/>
    <w:link w:val="Nagwek5"/>
    <w:rsid w:val="006C47D6"/>
    <w:rPr>
      <w:b/>
      <w:sz w:val="24"/>
      <w:lang w:eastAsia="ar-SA"/>
    </w:rPr>
  </w:style>
  <w:style w:type="character" w:customStyle="1" w:styleId="Nagwek6Znak">
    <w:name w:val="Nagłówek 6 Znak"/>
    <w:link w:val="Nagwek6"/>
    <w:rsid w:val="006C47D6"/>
    <w:rPr>
      <w:b/>
      <w:sz w:val="24"/>
      <w:lang w:eastAsia="ar-SA"/>
    </w:rPr>
  </w:style>
  <w:style w:type="character" w:customStyle="1" w:styleId="Nagwek7Znak">
    <w:name w:val="Nagłówek 7 Znak"/>
    <w:link w:val="Nagwek7"/>
    <w:rsid w:val="006C47D6"/>
    <w:rPr>
      <w:b/>
      <w:sz w:val="24"/>
      <w:lang w:eastAsia="ar-SA"/>
    </w:rPr>
  </w:style>
  <w:style w:type="character" w:customStyle="1" w:styleId="TekstpodstawowyZnak">
    <w:name w:val="Tekst podstawowy Znak"/>
    <w:link w:val="Tekstpodstawowy"/>
    <w:semiHidden/>
    <w:rsid w:val="006C47D6"/>
    <w:rPr>
      <w:sz w:val="28"/>
      <w:szCs w:val="24"/>
      <w:lang w:eastAsia="ar-SA"/>
    </w:rPr>
  </w:style>
  <w:style w:type="character" w:customStyle="1" w:styleId="NagwekZnak">
    <w:name w:val="Nagłówek Znak"/>
    <w:link w:val="Nagwek"/>
    <w:semiHidden/>
    <w:rsid w:val="006C47D6"/>
    <w:rPr>
      <w:sz w:val="24"/>
      <w:lang w:eastAsia="ar-SA"/>
    </w:rPr>
  </w:style>
  <w:style w:type="character" w:customStyle="1" w:styleId="TekstpodstawowywcityZnak">
    <w:name w:val="Tekst podstawowy wcięty Znak"/>
    <w:link w:val="Tekstpodstawowywcity"/>
    <w:semiHidden/>
    <w:rsid w:val="006C47D6"/>
    <w:rPr>
      <w:sz w:val="24"/>
      <w:lang w:eastAsia="ar-SA"/>
    </w:rPr>
  </w:style>
  <w:style w:type="paragraph" w:customStyle="1" w:styleId="Default">
    <w:name w:val="Default"/>
    <w:rsid w:val="001648CC"/>
    <w:pPr>
      <w:autoSpaceDE w:val="0"/>
      <w:autoSpaceDN w:val="0"/>
      <w:adjustRightInd w:val="0"/>
    </w:pPr>
    <w:rPr>
      <w:rFonts w:ascii="Liberation Sans Narrow" w:hAnsi="Liberation Sans Narrow" w:cs="Liberation Sans Narrow"/>
      <w:color w:val="000000"/>
      <w:sz w:val="24"/>
      <w:szCs w:val="24"/>
    </w:rPr>
  </w:style>
  <w:style w:type="character" w:customStyle="1" w:styleId="fontstyle01">
    <w:name w:val="fontstyle01"/>
    <w:basedOn w:val="Domylnaczcionkaakapitu"/>
    <w:rsid w:val="00DC6E57"/>
    <w:rPr>
      <w:rFonts w:ascii="Calibri" w:hAnsi="Calibri" w:hint="default"/>
      <w:b w:val="0"/>
      <w:bCs w:val="0"/>
      <w:i/>
      <w:iCs/>
      <w:color w:val="000000"/>
      <w:sz w:val="24"/>
      <w:szCs w:val="24"/>
    </w:rPr>
  </w:style>
  <w:style w:type="character" w:customStyle="1" w:styleId="FontStyle128">
    <w:name w:val="Font Style128"/>
    <w:rsid w:val="005F55B4"/>
    <w:rPr>
      <w:rFonts w:ascii="Times New Roman" w:hAnsi="Times New Roman" w:cs="Times New Roman"/>
      <w:color w:val="000000"/>
      <w:sz w:val="20"/>
      <w:szCs w:val="20"/>
    </w:rPr>
  </w:style>
  <w:style w:type="paragraph" w:customStyle="1" w:styleId="Style35">
    <w:name w:val="Style35"/>
    <w:basedOn w:val="Normalny"/>
    <w:rsid w:val="002D2403"/>
    <w:pPr>
      <w:widowControl w:val="0"/>
      <w:suppressAutoHyphens w:val="0"/>
      <w:autoSpaceDE w:val="0"/>
      <w:autoSpaceDN w:val="0"/>
      <w:adjustRightInd w:val="0"/>
      <w:spacing w:line="254" w:lineRule="exact"/>
    </w:pPr>
    <w:rPr>
      <w:rFonts w:ascii="Arial Unicode MS" w:eastAsia="Arial Unicode MS" w:hAnsi="Calibri" w:cs="Arial Unicode M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75783">
      <w:bodyDiv w:val="1"/>
      <w:marLeft w:val="0"/>
      <w:marRight w:val="0"/>
      <w:marTop w:val="0"/>
      <w:marBottom w:val="0"/>
      <w:divBdr>
        <w:top w:val="none" w:sz="0" w:space="0" w:color="auto"/>
        <w:left w:val="none" w:sz="0" w:space="0" w:color="auto"/>
        <w:bottom w:val="none" w:sz="0" w:space="0" w:color="auto"/>
        <w:right w:val="none" w:sz="0" w:space="0" w:color="auto"/>
      </w:divBdr>
    </w:div>
    <w:div w:id="326373145">
      <w:bodyDiv w:val="1"/>
      <w:marLeft w:val="0"/>
      <w:marRight w:val="0"/>
      <w:marTop w:val="0"/>
      <w:marBottom w:val="0"/>
      <w:divBdr>
        <w:top w:val="none" w:sz="0" w:space="0" w:color="auto"/>
        <w:left w:val="none" w:sz="0" w:space="0" w:color="auto"/>
        <w:bottom w:val="none" w:sz="0" w:space="0" w:color="auto"/>
        <w:right w:val="none" w:sz="0" w:space="0" w:color="auto"/>
      </w:divBdr>
    </w:div>
    <w:div w:id="445854016">
      <w:bodyDiv w:val="1"/>
      <w:marLeft w:val="0"/>
      <w:marRight w:val="0"/>
      <w:marTop w:val="0"/>
      <w:marBottom w:val="0"/>
      <w:divBdr>
        <w:top w:val="none" w:sz="0" w:space="0" w:color="auto"/>
        <w:left w:val="none" w:sz="0" w:space="0" w:color="auto"/>
        <w:bottom w:val="none" w:sz="0" w:space="0" w:color="auto"/>
        <w:right w:val="none" w:sz="0" w:space="0" w:color="auto"/>
      </w:divBdr>
    </w:div>
    <w:div w:id="493029506">
      <w:bodyDiv w:val="1"/>
      <w:marLeft w:val="0"/>
      <w:marRight w:val="0"/>
      <w:marTop w:val="0"/>
      <w:marBottom w:val="0"/>
      <w:divBdr>
        <w:top w:val="none" w:sz="0" w:space="0" w:color="auto"/>
        <w:left w:val="none" w:sz="0" w:space="0" w:color="auto"/>
        <w:bottom w:val="none" w:sz="0" w:space="0" w:color="auto"/>
        <w:right w:val="none" w:sz="0" w:space="0" w:color="auto"/>
      </w:divBdr>
    </w:div>
    <w:div w:id="582228141">
      <w:bodyDiv w:val="1"/>
      <w:marLeft w:val="0"/>
      <w:marRight w:val="0"/>
      <w:marTop w:val="0"/>
      <w:marBottom w:val="0"/>
      <w:divBdr>
        <w:top w:val="none" w:sz="0" w:space="0" w:color="auto"/>
        <w:left w:val="none" w:sz="0" w:space="0" w:color="auto"/>
        <w:bottom w:val="none" w:sz="0" w:space="0" w:color="auto"/>
        <w:right w:val="none" w:sz="0" w:space="0" w:color="auto"/>
      </w:divBdr>
    </w:div>
    <w:div w:id="606545355">
      <w:bodyDiv w:val="1"/>
      <w:marLeft w:val="0"/>
      <w:marRight w:val="0"/>
      <w:marTop w:val="0"/>
      <w:marBottom w:val="0"/>
      <w:divBdr>
        <w:top w:val="none" w:sz="0" w:space="0" w:color="auto"/>
        <w:left w:val="none" w:sz="0" w:space="0" w:color="auto"/>
        <w:bottom w:val="none" w:sz="0" w:space="0" w:color="auto"/>
        <w:right w:val="none" w:sz="0" w:space="0" w:color="auto"/>
      </w:divBdr>
    </w:div>
    <w:div w:id="737946551">
      <w:bodyDiv w:val="1"/>
      <w:marLeft w:val="0"/>
      <w:marRight w:val="0"/>
      <w:marTop w:val="0"/>
      <w:marBottom w:val="0"/>
      <w:divBdr>
        <w:top w:val="none" w:sz="0" w:space="0" w:color="auto"/>
        <w:left w:val="none" w:sz="0" w:space="0" w:color="auto"/>
        <w:bottom w:val="none" w:sz="0" w:space="0" w:color="auto"/>
        <w:right w:val="none" w:sz="0" w:space="0" w:color="auto"/>
      </w:divBdr>
    </w:div>
    <w:div w:id="831917835">
      <w:bodyDiv w:val="1"/>
      <w:marLeft w:val="0"/>
      <w:marRight w:val="0"/>
      <w:marTop w:val="0"/>
      <w:marBottom w:val="0"/>
      <w:divBdr>
        <w:top w:val="none" w:sz="0" w:space="0" w:color="auto"/>
        <w:left w:val="none" w:sz="0" w:space="0" w:color="auto"/>
        <w:bottom w:val="none" w:sz="0" w:space="0" w:color="auto"/>
        <w:right w:val="none" w:sz="0" w:space="0" w:color="auto"/>
      </w:divBdr>
    </w:div>
    <w:div w:id="836962143">
      <w:bodyDiv w:val="1"/>
      <w:marLeft w:val="0"/>
      <w:marRight w:val="0"/>
      <w:marTop w:val="0"/>
      <w:marBottom w:val="0"/>
      <w:divBdr>
        <w:top w:val="none" w:sz="0" w:space="0" w:color="auto"/>
        <w:left w:val="none" w:sz="0" w:space="0" w:color="auto"/>
        <w:bottom w:val="none" w:sz="0" w:space="0" w:color="auto"/>
        <w:right w:val="none" w:sz="0" w:space="0" w:color="auto"/>
      </w:divBdr>
    </w:div>
    <w:div w:id="844133951">
      <w:bodyDiv w:val="1"/>
      <w:marLeft w:val="0"/>
      <w:marRight w:val="0"/>
      <w:marTop w:val="0"/>
      <w:marBottom w:val="0"/>
      <w:divBdr>
        <w:top w:val="none" w:sz="0" w:space="0" w:color="auto"/>
        <w:left w:val="none" w:sz="0" w:space="0" w:color="auto"/>
        <w:bottom w:val="none" w:sz="0" w:space="0" w:color="auto"/>
        <w:right w:val="none" w:sz="0" w:space="0" w:color="auto"/>
      </w:divBdr>
    </w:div>
    <w:div w:id="1047922671">
      <w:bodyDiv w:val="1"/>
      <w:marLeft w:val="0"/>
      <w:marRight w:val="0"/>
      <w:marTop w:val="0"/>
      <w:marBottom w:val="0"/>
      <w:divBdr>
        <w:top w:val="none" w:sz="0" w:space="0" w:color="auto"/>
        <w:left w:val="none" w:sz="0" w:space="0" w:color="auto"/>
        <w:bottom w:val="none" w:sz="0" w:space="0" w:color="auto"/>
        <w:right w:val="none" w:sz="0" w:space="0" w:color="auto"/>
      </w:divBdr>
    </w:div>
    <w:div w:id="1570843429">
      <w:bodyDiv w:val="1"/>
      <w:marLeft w:val="0"/>
      <w:marRight w:val="0"/>
      <w:marTop w:val="0"/>
      <w:marBottom w:val="0"/>
      <w:divBdr>
        <w:top w:val="none" w:sz="0" w:space="0" w:color="auto"/>
        <w:left w:val="none" w:sz="0" w:space="0" w:color="auto"/>
        <w:bottom w:val="none" w:sz="0" w:space="0" w:color="auto"/>
        <w:right w:val="none" w:sz="0" w:space="0" w:color="auto"/>
      </w:divBdr>
    </w:div>
    <w:div w:id="1617444244">
      <w:bodyDiv w:val="1"/>
      <w:marLeft w:val="0"/>
      <w:marRight w:val="0"/>
      <w:marTop w:val="0"/>
      <w:marBottom w:val="0"/>
      <w:divBdr>
        <w:top w:val="none" w:sz="0" w:space="0" w:color="auto"/>
        <w:left w:val="none" w:sz="0" w:space="0" w:color="auto"/>
        <w:bottom w:val="none" w:sz="0" w:space="0" w:color="auto"/>
        <w:right w:val="none" w:sz="0" w:space="0" w:color="auto"/>
      </w:divBdr>
    </w:div>
    <w:div w:id="1734622043">
      <w:bodyDiv w:val="1"/>
      <w:marLeft w:val="0"/>
      <w:marRight w:val="0"/>
      <w:marTop w:val="0"/>
      <w:marBottom w:val="0"/>
      <w:divBdr>
        <w:top w:val="none" w:sz="0" w:space="0" w:color="auto"/>
        <w:left w:val="none" w:sz="0" w:space="0" w:color="auto"/>
        <w:bottom w:val="none" w:sz="0" w:space="0" w:color="auto"/>
        <w:right w:val="none" w:sz="0" w:space="0" w:color="auto"/>
      </w:divBdr>
    </w:div>
    <w:div w:id="1767119302">
      <w:bodyDiv w:val="1"/>
      <w:marLeft w:val="0"/>
      <w:marRight w:val="0"/>
      <w:marTop w:val="0"/>
      <w:marBottom w:val="0"/>
      <w:divBdr>
        <w:top w:val="none" w:sz="0" w:space="0" w:color="auto"/>
        <w:left w:val="none" w:sz="0" w:space="0" w:color="auto"/>
        <w:bottom w:val="none" w:sz="0" w:space="0" w:color="auto"/>
        <w:right w:val="none" w:sz="0" w:space="0" w:color="auto"/>
      </w:divBdr>
    </w:div>
    <w:div w:id="1785616623">
      <w:bodyDiv w:val="1"/>
      <w:marLeft w:val="0"/>
      <w:marRight w:val="0"/>
      <w:marTop w:val="0"/>
      <w:marBottom w:val="0"/>
      <w:divBdr>
        <w:top w:val="none" w:sz="0" w:space="0" w:color="auto"/>
        <w:left w:val="none" w:sz="0" w:space="0" w:color="auto"/>
        <w:bottom w:val="none" w:sz="0" w:space="0" w:color="auto"/>
        <w:right w:val="none" w:sz="0" w:space="0" w:color="auto"/>
      </w:divBdr>
    </w:div>
    <w:div w:id="1966151644">
      <w:bodyDiv w:val="1"/>
      <w:marLeft w:val="0"/>
      <w:marRight w:val="0"/>
      <w:marTop w:val="0"/>
      <w:marBottom w:val="0"/>
      <w:divBdr>
        <w:top w:val="none" w:sz="0" w:space="0" w:color="auto"/>
        <w:left w:val="none" w:sz="0" w:space="0" w:color="auto"/>
        <w:bottom w:val="none" w:sz="0" w:space="0" w:color="auto"/>
        <w:right w:val="none" w:sz="0" w:space="0" w:color="auto"/>
      </w:divBdr>
    </w:div>
    <w:div w:id="20332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1F64-D73A-4755-B92A-F547B8D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56</Pages>
  <Words>13334</Words>
  <Characters>80004</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lpstr>
    </vt:vector>
  </TitlesOfParts>
  <Company>Szpital</Company>
  <LinksUpToDate>false</LinksUpToDate>
  <CharactersWithSpaces>93152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Przemysław Bogdanowicz</cp:lastModifiedBy>
  <cp:revision>68</cp:revision>
  <cp:lastPrinted>2018-11-23T09:49:00Z</cp:lastPrinted>
  <dcterms:created xsi:type="dcterms:W3CDTF">2024-04-12T06:52:00Z</dcterms:created>
  <dcterms:modified xsi:type="dcterms:W3CDTF">2024-05-16T10:45:00Z</dcterms:modified>
</cp:coreProperties>
</file>