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46DFFBB9" w:rsidR="00B83E8E" w:rsidRPr="000A252A" w:rsidRDefault="000A252A" w:rsidP="00293C7C">
      <w:pPr>
        <w:spacing w:after="0" w:line="240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0E0E73">
        <w:rPr>
          <w:b/>
          <w:bCs/>
          <w:color w:val="0070C0"/>
          <w:sz w:val="32"/>
          <w:szCs w:val="32"/>
        </w:rPr>
        <w:t>4</w:t>
      </w:r>
    </w:p>
    <w:p w14:paraId="76296C4A" w14:textId="77777777" w:rsidR="000A252A" w:rsidRPr="000A252A" w:rsidRDefault="000A252A" w:rsidP="000A252A">
      <w:pPr>
        <w:spacing w:after="0" w:line="276" w:lineRule="auto"/>
        <w:rPr>
          <w:b/>
          <w:bCs/>
          <w:color w:val="0070C0"/>
          <w:sz w:val="24"/>
          <w:szCs w:val="32"/>
        </w:rPr>
      </w:pPr>
    </w:p>
    <w:p w14:paraId="3471E5A5" w14:textId="77777777" w:rsidR="00293C7C" w:rsidRPr="00A36D6B" w:rsidRDefault="00293C7C" w:rsidP="00293C7C">
      <w:pPr>
        <w:rPr>
          <w:b/>
          <w:sz w:val="24"/>
          <w:szCs w:val="20"/>
        </w:rPr>
      </w:pPr>
      <w:r w:rsidRPr="00A36D6B">
        <w:rPr>
          <w:b/>
          <w:sz w:val="24"/>
          <w:szCs w:val="20"/>
        </w:rPr>
        <w:t>Monitor – typ 2 (27”)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104"/>
        <w:gridCol w:w="4347"/>
        <w:gridCol w:w="3963"/>
      </w:tblGrid>
      <w:tr w:rsidR="00293C7C" w:rsidRPr="00003CBD" w14:paraId="7F11AD30" w14:textId="77777777" w:rsidTr="0033335A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CD985" w14:textId="77777777" w:rsidR="00293C7C" w:rsidRPr="00003CBD" w:rsidRDefault="00293C7C" w:rsidP="0033335A">
            <w:pPr>
              <w:rPr>
                <w:b/>
              </w:rPr>
            </w:pPr>
            <w:bookmarkStart w:id="0" w:name="_Hlk168985399"/>
            <w:r w:rsidRPr="00003CBD">
              <w:rPr>
                <w:b/>
              </w:rPr>
              <w:t>Oferowane urządzenie:</w:t>
            </w:r>
          </w:p>
        </w:tc>
      </w:tr>
      <w:tr w:rsidR="00293C7C" w:rsidRPr="00003CBD" w14:paraId="3E0F98C6" w14:textId="77777777" w:rsidTr="0033335A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642DFD87" w14:textId="77777777" w:rsidR="00293C7C" w:rsidRPr="00003CBD" w:rsidRDefault="00293C7C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5363FDE2" w14:textId="77777777" w:rsidR="00293C7C" w:rsidRPr="0029131D" w:rsidRDefault="00293C7C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293C7C" w:rsidRPr="00003CBD" w14:paraId="4D5C8235" w14:textId="77777777" w:rsidTr="0033335A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7764BD51" w14:textId="77777777" w:rsidR="00293C7C" w:rsidRPr="00003CBD" w:rsidRDefault="00293C7C" w:rsidP="0033335A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3"/>
            <w:shd w:val="clear" w:color="auto" w:fill="auto"/>
            <w:vAlign w:val="center"/>
          </w:tcPr>
          <w:p w14:paraId="6EBFC103" w14:textId="77777777" w:rsidR="00293C7C" w:rsidRPr="00D46CAE" w:rsidRDefault="00293C7C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tr w:rsidR="00293C7C" w:rsidRPr="007D73A2" w14:paraId="3F093AB5" w14:textId="77777777" w:rsidTr="00293C7C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31F92B91" w14:textId="77777777" w:rsidR="00293C7C" w:rsidRPr="007D73A2" w:rsidRDefault="00293C7C" w:rsidP="0033335A">
            <w:pPr>
              <w:rPr>
                <w:rFonts w:cstheme="minorHAnsi"/>
                <w:b/>
              </w:rPr>
            </w:pPr>
            <w:r w:rsidRPr="007D73A2">
              <w:rPr>
                <w:rFonts w:cstheme="minorHAnsi"/>
                <w:b/>
              </w:rPr>
              <w:t>Parametry techniczne:</w:t>
            </w:r>
          </w:p>
        </w:tc>
      </w:tr>
      <w:tr w:rsidR="00293C7C" w:rsidRPr="007D73A2" w14:paraId="28C6AD3A" w14:textId="77777777" w:rsidTr="00293C7C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601E1435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Lp.</w:t>
            </w:r>
          </w:p>
        </w:tc>
        <w:tc>
          <w:tcPr>
            <w:tcW w:w="1978" w:type="dxa"/>
            <w:gridSpan w:val="2"/>
            <w:shd w:val="clear" w:color="auto" w:fill="F2F2F2" w:themeFill="background1" w:themeFillShade="F2"/>
            <w:vAlign w:val="center"/>
          </w:tcPr>
          <w:p w14:paraId="7CFA2904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Parametr</w:t>
            </w:r>
          </w:p>
        </w:tc>
        <w:tc>
          <w:tcPr>
            <w:tcW w:w="4347" w:type="dxa"/>
            <w:shd w:val="clear" w:color="auto" w:fill="F2F2F2" w:themeFill="background1" w:themeFillShade="F2"/>
            <w:vAlign w:val="center"/>
          </w:tcPr>
          <w:p w14:paraId="240470A5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Minimalna wartość wymagana:</w:t>
            </w:r>
          </w:p>
        </w:tc>
        <w:tc>
          <w:tcPr>
            <w:tcW w:w="3963" w:type="dxa"/>
            <w:shd w:val="clear" w:color="auto" w:fill="F2F2F2" w:themeFill="background1" w:themeFillShade="F2"/>
            <w:vAlign w:val="center"/>
          </w:tcPr>
          <w:p w14:paraId="59623CE3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Parametr oferowany:</w:t>
            </w:r>
          </w:p>
        </w:tc>
      </w:tr>
      <w:tr w:rsidR="00293C7C" w:rsidRPr="007D73A2" w14:paraId="0FF2B1AC" w14:textId="77777777" w:rsidTr="00293C7C">
        <w:trPr>
          <w:trHeight w:val="875"/>
        </w:trPr>
        <w:tc>
          <w:tcPr>
            <w:tcW w:w="480" w:type="dxa"/>
            <w:vAlign w:val="center"/>
          </w:tcPr>
          <w:p w14:paraId="68F05EF6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1</w:t>
            </w:r>
          </w:p>
        </w:tc>
        <w:tc>
          <w:tcPr>
            <w:tcW w:w="1978" w:type="dxa"/>
            <w:gridSpan w:val="2"/>
            <w:vAlign w:val="center"/>
          </w:tcPr>
          <w:p w14:paraId="6877FBDA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Monitor</w:t>
            </w:r>
          </w:p>
        </w:tc>
        <w:tc>
          <w:tcPr>
            <w:tcW w:w="4347" w:type="dxa"/>
            <w:vAlign w:val="center"/>
          </w:tcPr>
          <w:p w14:paraId="5E05B708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Podświetlenie LED</w:t>
            </w:r>
          </w:p>
          <w:p w14:paraId="1C4B89C5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Technologia IPS lub AH-IPS</w:t>
            </w:r>
          </w:p>
          <w:p w14:paraId="65B73C56" w14:textId="77777777" w:rsidR="00293C7C" w:rsidRDefault="00293C7C" w:rsidP="00293C7C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Matryca matowa lub z powłoką antyrefleksyjną</w:t>
            </w:r>
          </w:p>
          <w:p w14:paraId="2239042A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Technologia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Low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Blue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Light</w:t>
            </w:r>
            <w:proofErr w:type="spellEnd"/>
          </w:p>
          <w:p w14:paraId="15D2D5D9" w14:textId="0061938E" w:rsidR="00293C7C" w:rsidRPr="007D73A2" w:rsidRDefault="00293C7C" w:rsidP="00293C7C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Technologia </w:t>
            </w:r>
            <w:proofErr w:type="spellStart"/>
            <w:r w:rsidRPr="007D73A2">
              <w:t>Flicker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Free</w:t>
            </w:r>
            <w:proofErr w:type="spellEnd"/>
          </w:p>
        </w:tc>
        <w:tc>
          <w:tcPr>
            <w:tcW w:w="3963" w:type="dxa"/>
            <w:vAlign w:val="center"/>
          </w:tcPr>
          <w:p w14:paraId="152D8FCF" w14:textId="687D191B" w:rsidR="00293C7C" w:rsidRPr="007D73A2" w:rsidRDefault="00293C7C" w:rsidP="00293C7C">
            <w:pPr>
              <w:ind w:left="18"/>
              <w:rPr>
                <w:rFonts w:cstheme="minorHAnsi"/>
                <w:color w:val="000000"/>
                <w:lang w:eastAsia="pl-PL"/>
              </w:rPr>
            </w:pPr>
          </w:p>
        </w:tc>
      </w:tr>
      <w:tr w:rsidR="00293C7C" w:rsidRPr="007D73A2" w14:paraId="3057418A" w14:textId="77777777" w:rsidTr="00293C7C">
        <w:trPr>
          <w:trHeight w:val="403"/>
        </w:trPr>
        <w:tc>
          <w:tcPr>
            <w:tcW w:w="480" w:type="dxa"/>
            <w:vAlign w:val="center"/>
          </w:tcPr>
          <w:p w14:paraId="6C96D32C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2</w:t>
            </w:r>
          </w:p>
        </w:tc>
        <w:tc>
          <w:tcPr>
            <w:tcW w:w="1978" w:type="dxa"/>
            <w:gridSpan w:val="2"/>
            <w:vAlign w:val="center"/>
          </w:tcPr>
          <w:p w14:paraId="713027F5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Ekran</w:t>
            </w:r>
          </w:p>
        </w:tc>
        <w:tc>
          <w:tcPr>
            <w:tcW w:w="4347" w:type="dxa"/>
            <w:vAlign w:val="center"/>
          </w:tcPr>
          <w:p w14:paraId="5F79CE46" w14:textId="77777777" w:rsidR="00293C7C" w:rsidRPr="007D73A2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Przekątna: 27,0-28,0 cali</w:t>
            </w:r>
          </w:p>
          <w:p w14:paraId="5EEB3F66" w14:textId="77777777" w:rsidR="00293C7C" w:rsidRPr="007D73A2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Jasność: minimum 300 cd/m</w:t>
            </w:r>
            <w:r w:rsidRPr="007D73A2">
              <w:rPr>
                <w:rFonts w:cstheme="minorHAnsi"/>
                <w:color w:val="000000"/>
                <w:vertAlign w:val="superscript"/>
                <w:lang w:eastAsia="pl-PL"/>
              </w:rPr>
              <w:t>2</w:t>
            </w:r>
          </w:p>
          <w:p w14:paraId="0A6E365A" w14:textId="77777777" w:rsidR="00293C7C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Rozdzielczość: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FullHD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(1920 x 1080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pix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)</w:t>
            </w:r>
          </w:p>
          <w:p w14:paraId="5AC5654C" w14:textId="77777777" w:rsidR="00293C7C" w:rsidRPr="007D73A2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Częstotliwość odświeżania: min. 75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Hz</w:t>
            </w:r>
            <w:proofErr w:type="spellEnd"/>
          </w:p>
          <w:p w14:paraId="61CBED19" w14:textId="77777777" w:rsidR="00293C7C" w:rsidRPr="007D73A2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Czas reakcji GTG: nie dłuższy niż 4 ms</w:t>
            </w:r>
          </w:p>
          <w:p w14:paraId="5CFBC70F" w14:textId="6753C5C6" w:rsidR="00293C7C" w:rsidRPr="007D73A2" w:rsidRDefault="00293C7C" w:rsidP="00293C7C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Przestrzeń barw (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sRGB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) CIE 1931: 99%</w:t>
            </w:r>
          </w:p>
        </w:tc>
        <w:tc>
          <w:tcPr>
            <w:tcW w:w="3963" w:type="dxa"/>
            <w:vAlign w:val="center"/>
          </w:tcPr>
          <w:p w14:paraId="44B6B554" w14:textId="7E493D66" w:rsidR="00293C7C" w:rsidRPr="00293C7C" w:rsidRDefault="00293C7C" w:rsidP="00293C7C">
            <w:pPr>
              <w:ind w:left="18"/>
              <w:rPr>
                <w:rFonts w:cstheme="minorHAnsi"/>
                <w:color w:val="000000"/>
                <w:lang w:eastAsia="pl-PL"/>
              </w:rPr>
            </w:pPr>
          </w:p>
        </w:tc>
      </w:tr>
      <w:tr w:rsidR="00293C7C" w:rsidRPr="007D73A2" w14:paraId="6375EE0A" w14:textId="77777777" w:rsidTr="00293C7C">
        <w:trPr>
          <w:trHeight w:val="750"/>
        </w:trPr>
        <w:tc>
          <w:tcPr>
            <w:tcW w:w="480" w:type="dxa"/>
            <w:vAlign w:val="center"/>
          </w:tcPr>
          <w:p w14:paraId="1E7A25CC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3</w:t>
            </w:r>
          </w:p>
        </w:tc>
        <w:tc>
          <w:tcPr>
            <w:tcW w:w="1978" w:type="dxa"/>
            <w:gridSpan w:val="2"/>
            <w:vAlign w:val="center"/>
          </w:tcPr>
          <w:p w14:paraId="4F08D4B5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Kontrast</w:t>
            </w:r>
          </w:p>
        </w:tc>
        <w:tc>
          <w:tcPr>
            <w:tcW w:w="4347" w:type="dxa"/>
            <w:vAlign w:val="center"/>
          </w:tcPr>
          <w:p w14:paraId="0EC69126" w14:textId="77777777" w:rsidR="00293C7C" w:rsidRDefault="00293C7C" w:rsidP="00293C7C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1000:1 (statyczny)</w:t>
            </w:r>
          </w:p>
          <w:p w14:paraId="491CBB89" w14:textId="4FF4A07B" w:rsidR="00293C7C" w:rsidRPr="007D73A2" w:rsidRDefault="00293C7C" w:rsidP="00293C7C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50 000 000:1 (dynamiczny)</w:t>
            </w:r>
          </w:p>
        </w:tc>
        <w:tc>
          <w:tcPr>
            <w:tcW w:w="3963" w:type="dxa"/>
            <w:vAlign w:val="center"/>
          </w:tcPr>
          <w:p w14:paraId="24F4EEB2" w14:textId="3AB51508" w:rsidR="00293C7C" w:rsidRPr="00293C7C" w:rsidRDefault="00293C7C" w:rsidP="00293C7C">
            <w:pPr>
              <w:ind w:left="18"/>
              <w:rPr>
                <w:rFonts w:cstheme="minorHAnsi"/>
              </w:rPr>
            </w:pPr>
          </w:p>
        </w:tc>
      </w:tr>
      <w:tr w:rsidR="00293C7C" w:rsidRPr="007D73A2" w14:paraId="1A04730E" w14:textId="77777777" w:rsidTr="00293C7C">
        <w:trPr>
          <w:trHeight w:val="408"/>
        </w:trPr>
        <w:tc>
          <w:tcPr>
            <w:tcW w:w="480" w:type="dxa"/>
            <w:vAlign w:val="center"/>
          </w:tcPr>
          <w:p w14:paraId="3E39EB7F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4</w:t>
            </w:r>
          </w:p>
        </w:tc>
        <w:tc>
          <w:tcPr>
            <w:tcW w:w="1978" w:type="dxa"/>
            <w:gridSpan w:val="2"/>
            <w:vAlign w:val="center"/>
          </w:tcPr>
          <w:p w14:paraId="4F0C3643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Komunikacja</w:t>
            </w:r>
          </w:p>
        </w:tc>
        <w:tc>
          <w:tcPr>
            <w:tcW w:w="4347" w:type="dxa"/>
            <w:vAlign w:val="center"/>
          </w:tcPr>
          <w:p w14:paraId="228A7AFD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HDMI 1.4</w:t>
            </w:r>
          </w:p>
          <w:p w14:paraId="359CFCCD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1x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DisplayPort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1.2</w:t>
            </w:r>
          </w:p>
          <w:p w14:paraId="629B037C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VGA</w:t>
            </w:r>
          </w:p>
          <w:p w14:paraId="6FE1A308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DVI-D</w:t>
            </w:r>
          </w:p>
          <w:p w14:paraId="3E3854D4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Wyjście słuchawkowe (3,5 mm)</w:t>
            </w:r>
          </w:p>
          <w:p w14:paraId="121B2AA6" w14:textId="77777777" w:rsidR="00293C7C" w:rsidRPr="007D73A2" w:rsidRDefault="00293C7C" w:rsidP="00293C7C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 w:rsidRPr="007D73A2">
              <w:rPr>
                <w:rFonts w:cstheme="minorHAnsi"/>
                <w:b/>
                <w:color w:val="000000"/>
                <w:u w:val="single"/>
                <w:lang w:eastAsia="pl-PL"/>
              </w:rPr>
              <w:t xml:space="preserve">HUB USB: minimum 3x USB 3.2 </w:t>
            </w:r>
          </w:p>
          <w:p w14:paraId="373FEFC8" w14:textId="77777777" w:rsidR="00293C7C" w:rsidRPr="007D73A2" w:rsidRDefault="00293C7C" w:rsidP="00293C7C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i/>
                <w:color w:val="000000"/>
                <w:lang w:eastAsia="pl-PL"/>
              </w:rPr>
              <w:t>3x USB 3.2  – 0 pkt</w:t>
            </w:r>
          </w:p>
          <w:p w14:paraId="2ADE9E74" w14:textId="77777777" w:rsidR="00293C7C" w:rsidRPr="007D73A2" w:rsidRDefault="00293C7C" w:rsidP="00293C7C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i/>
                <w:color w:val="000000"/>
                <w:lang w:eastAsia="pl-PL"/>
              </w:rPr>
              <w:t>4x USB 3.2 – 10 pkt</w:t>
            </w:r>
          </w:p>
          <w:p w14:paraId="397196F7" w14:textId="77777777" w:rsidR="00293C7C" w:rsidRPr="00A36D6B" w:rsidRDefault="00293C7C" w:rsidP="0033335A">
            <w:pPr>
              <w:rPr>
                <w:rFonts w:cstheme="minorHAnsi"/>
                <w:b/>
                <w:i/>
                <w:color w:val="000000"/>
                <w:sz w:val="10"/>
                <w:szCs w:val="16"/>
                <w:lang w:eastAsia="pl-PL"/>
              </w:rPr>
            </w:pPr>
          </w:p>
          <w:p w14:paraId="55B95EDE" w14:textId="77777777" w:rsidR="00293C7C" w:rsidRPr="007D73A2" w:rsidRDefault="00293C7C" w:rsidP="0033335A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Zarówno wymagana, oraz dodatkowo punktowana ilość portów </w:t>
            </w:r>
            <w:r>
              <w:rPr>
                <w:rFonts w:cstheme="minorHAnsi"/>
                <w:i/>
                <w:color w:val="C00000"/>
                <w:lang w:eastAsia="pl-PL"/>
              </w:rPr>
              <w:t>monitora</w:t>
            </w: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 nie może zostać uzyskana przez zastosowanie adapterów, przejściówek i rozgałęźników.</w:t>
            </w:r>
          </w:p>
        </w:tc>
        <w:tc>
          <w:tcPr>
            <w:tcW w:w="3963" w:type="dxa"/>
            <w:vAlign w:val="center"/>
          </w:tcPr>
          <w:p w14:paraId="43793C05" w14:textId="77777777" w:rsidR="00293C7C" w:rsidRDefault="00293C7C" w:rsidP="0033335A">
            <w:pPr>
              <w:rPr>
                <w:rFonts w:cstheme="minorHAnsi"/>
                <w:b/>
                <w:iCs/>
                <w:lang w:eastAsia="pl-PL"/>
              </w:rPr>
            </w:pPr>
            <w:r w:rsidRPr="006A30A0">
              <w:rPr>
                <w:rFonts w:cstheme="minorHAnsi"/>
                <w:b/>
                <w:iCs/>
                <w:lang w:eastAsia="pl-PL"/>
              </w:rPr>
              <w:t>HUB USB: minimum 3x USB 3.2:</w:t>
            </w:r>
          </w:p>
          <w:p w14:paraId="1D006FB3" w14:textId="77777777" w:rsidR="00293C7C" w:rsidRPr="001A6EEF" w:rsidRDefault="00293C7C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34C9DE60" w14:textId="77777777" w:rsidR="00293C7C" w:rsidRPr="00A36D6B" w:rsidRDefault="00293C7C" w:rsidP="00293C7C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0070C0"/>
                <w:lang w:eastAsia="pl-PL"/>
              </w:rPr>
            </w:pPr>
            <w:r w:rsidRPr="00A36D6B">
              <w:rPr>
                <w:rFonts w:cstheme="minorHAnsi"/>
                <w:b/>
                <w:i/>
                <w:color w:val="0070C0"/>
                <w:lang w:eastAsia="pl-PL"/>
              </w:rPr>
              <w:t>3x USB 3.2  – 0 pkt</w:t>
            </w:r>
          </w:p>
          <w:p w14:paraId="3F64D321" w14:textId="77777777" w:rsidR="00293C7C" w:rsidRPr="007D73A2" w:rsidRDefault="00293C7C" w:rsidP="00293C7C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FF0000"/>
                <w:lang w:eastAsia="pl-PL"/>
              </w:rPr>
            </w:pPr>
            <w:r w:rsidRPr="00A36D6B">
              <w:rPr>
                <w:rFonts w:cstheme="minorHAnsi"/>
                <w:b/>
                <w:i/>
                <w:color w:val="0070C0"/>
                <w:lang w:eastAsia="pl-PL"/>
              </w:rPr>
              <w:t>4x USB 3.2 – 10 pkt</w:t>
            </w:r>
          </w:p>
        </w:tc>
      </w:tr>
      <w:tr w:rsidR="00293C7C" w:rsidRPr="007D73A2" w14:paraId="25A28A02" w14:textId="77777777" w:rsidTr="00293C7C">
        <w:trPr>
          <w:trHeight w:val="1774"/>
        </w:trPr>
        <w:tc>
          <w:tcPr>
            <w:tcW w:w="480" w:type="dxa"/>
            <w:vAlign w:val="center"/>
          </w:tcPr>
          <w:p w14:paraId="37BEA04D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5</w:t>
            </w:r>
          </w:p>
        </w:tc>
        <w:tc>
          <w:tcPr>
            <w:tcW w:w="1978" w:type="dxa"/>
            <w:gridSpan w:val="2"/>
            <w:vAlign w:val="center"/>
          </w:tcPr>
          <w:p w14:paraId="27187700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Funkcje ekranu</w:t>
            </w:r>
          </w:p>
        </w:tc>
        <w:tc>
          <w:tcPr>
            <w:tcW w:w="4347" w:type="dxa"/>
            <w:vAlign w:val="center"/>
          </w:tcPr>
          <w:p w14:paraId="709A0A59" w14:textId="77777777" w:rsidR="00293C7C" w:rsidRPr="007D73A2" w:rsidRDefault="00293C7C" w:rsidP="00293C7C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Regulacja kąta nachylenia ekranu</w:t>
            </w:r>
          </w:p>
          <w:p w14:paraId="608BDFE2" w14:textId="77777777" w:rsidR="00293C7C" w:rsidRPr="007D73A2" w:rsidRDefault="00293C7C" w:rsidP="00293C7C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Regulacja obrotu</w:t>
            </w:r>
          </w:p>
          <w:p w14:paraId="7118BC23" w14:textId="77777777" w:rsidR="00293C7C" w:rsidRPr="007D73A2" w:rsidRDefault="00293C7C" w:rsidP="00293C7C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Regulacja wysokości ekranu min. 150 mm</w:t>
            </w:r>
          </w:p>
          <w:p w14:paraId="5CF67F27" w14:textId="77777777" w:rsidR="00293C7C" w:rsidRPr="007D73A2" w:rsidRDefault="00293C7C" w:rsidP="00293C7C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  <w:b/>
                <w:u w:val="single"/>
              </w:rPr>
            </w:pPr>
            <w:r w:rsidRPr="007D73A2">
              <w:rPr>
                <w:rFonts w:cstheme="minorHAnsi"/>
                <w:b/>
                <w:u w:val="single"/>
              </w:rPr>
              <w:t>Rotacja ekranu o 90° (funkcja PIVOT):</w:t>
            </w:r>
          </w:p>
          <w:p w14:paraId="7778DF7E" w14:textId="77777777" w:rsidR="00293C7C" w:rsidRPr="007D73A2" w:rsidRDefault="00293C7C" w:rsidP="00293C7C">
            <w:pPr>
              <w:pStyle w:val="Akapitzlist"/>
              <w:numPr>
                <w:ilvl w:val="0"/>
                <w:numId w:val="30"/>
              </w:numPr>
              <w:ind w:left="552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NIE – 0 pkt</w:t>
            </w:r>
          </w:p>
          <w:p w14:paraId="7322ED4A" w14:textId="77777777" w:rsidR="00293C7C" w:rsidRPr="007D73A2" w:rsidRDefault="00293C7C" w:rsidP="00293C7C">
            <w:pPr>
              <w:pStyle w:val="Akapitzlist"/>
              <w:numPr>
                <w:ilvl w:val="0"/>
                <w:numId w:val="30"/>
              </w:numPr>
              <w:ind w:left="552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TAK – 10 pkt</w:t>
            </w:r>
          </w:p>
        </w:tc>
        <w:tc>
          <w:tcPr>
            <w:tcW w:w="3963" w:type="dxa"/>
            <w:vAlign w:val="center"/>
          </w:tcPr>
          <w:p w14:paraId="1DF62E4A" w14:textId="77777777" w:rsidR="00293C7C" w:rsidRDefault="00293C7C" w:rsidP="0033335A">
            <w:pPr>
              <w:rPr>
                <w:b/>
                <w:iCs/>
              </w:rPr>
            </w:pPr>
            <w:r w:rsidRPr="006A30A0">
              <w:rPr>
                <w:b/>
                <w:iCs/>
              </w:rPr>
              <w:t>Rotacja ekranu o 90° (funkcja PIVOT):</w:t>
            </w:r>
          </w:p>
          <w:p w14:paraId="085A90D9" w14:textId="77777777" w:rsidR="00293C7C" w:rsidRPr="001A6EEF" w:rsidRDefault="00293C7C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15737EA5" w14:textId="77777777" w:rsidR="00293C7C" w:rsidRPr="00A36D6B" w:rsidRDefault="00293C7C" w:rsidP="00293C7C">
            <w:pPr>
              <w:pStyle w:val="Akapitzlist"/>
              <w:numPr>
                <w:ilvl w:val="0"/>
                <w:numId w:val="45"/>
              </w:numPr>
              <w:ind w:left="466" w:hanging="284"/>
              <w:rPr>
                <w:b/>
                <w:i/>
                <w:color w:val="0070C0"/>
              </w:rPr>
            </w:pPr>
            <w:r w:rsidRPr="00A36D6B">
              <w:rPr>
                <w:b/>
                <w:i/>
                <w:color w:val="0070C0"/>
              </w:rPr>
              <w:t>NIE – 0 pkt</w:t>
            </w:r>
          </w:p>
          <w:p w14:paraId="0ACE410F" w14:textId="77777777" w:rsidR="00293C7C" w:rsidRPr="00A36D6B" w:rsidRDefault="00293C7C" w:rsidP="00293C7C">
            <w:pPr>
              <w:pStyle w:val="Akapitzlist"/>
              <w:numPr>
                <w:ilvl w:val="0"/>
                <w:numId w:val="45"/>
              </w:numPr>
              <w:ind w:left="466" w:hanging="284"/>
              <w:rPr>
                <w:b/>
                <w:i/>
                <w:color w:val="FF0000"/>
              </w:rPr>
            </w:pPr>
            <w:r w:rsidRPr="00A36D6B">
              <w:rPr>
                <w:b/>
                <w:i/>
                <w:color w:val="0070C0"/>
              </w:rPr>
              <w:t>TAK – 10 pkt</w:t>
            </w:r>
          </w:p>
        </w:tc>
      </w:tr>
      <w:tr w:rsidR="00293C7C" w:rsidRPr="007D73A2" w14:paraId="6271B409" w14:textId="77777777" w:rsidTr="00293C7C">
        <w:trPr>
          <w:trHeight w:val="408"/>
        </w:trPr>
        <w:tc>
          <w:tcPr>
            <w:tcW w:w="480" w:type="dxa"/>
            <w:vAlign w:val="center"/>
          </w:tcPr>
          <w:p w14:paraId="679532FC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6</w:t>
            </w:r>
          </w:p>
        </w:tc>
        <w:tc>
          <w:tcPr>
            <w:tcW w:w="1978" w:type="dxa"/>
            <w:gridSpan w:val="2"/>
            <w:vAlign w:val="center"/>
          </w:tcPr>
          <w:p w14:paraId="61D1D997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Wyposażenie</w:t>
            </w:r>
          </w:p>
        </w:tc>
        <w:tc>
          <w:tcPr>
            <w:tcW w:w="4347" w:type="dxa"/>
            <w:vAlign w:val="center"/>
          </w:tcPr>
          <w:p w14:paraId="18BF5945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lang w:eastAsia="pl-PL"/>
              </w:rPr>
              <w:t xml:space="preserve">Kable: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DisplayPort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,</w:t>
            </w:r>
            <w:r w:rsidRPr="007D73A2">
              <w:rPr>
                <w:rFonts w:cstheme="minorHAnsi"/>
                <w:lang w:eastAsia="pl-PL"/>
              </w:rPr>
              <w:t xml:space="preserve"> HDMI, USB, zasilający</w:t>
            </w:r>
          </w:p>
        </w:tc>
        <w:tc>
          <w:tcPr>
            <w:tcW w:w="3963" w:type="dxa"/>
            <w:vAlign w:val="center"/>
          </w:tcPr>
          <w:p w14:paraId="4A957336" w14:textId="4BCD2989" w:rsidR="00293C7C" w:rsidRPr="007D73A2" w:rsidRDefault="00293C7C" w:rsidP="0033335A">
            <w:pPr>
              <w:rPr>
                <w:rFonts w:cstheme="minorHAnsi"/>
              </w:rPr>
            </w:pPr>
          </w:p>
        </w:tc>
      </w:tr>
      <w:tr w:rsidR="00293C7C" w:rsidRPr="007D73A2" w14:paraId="7A715672" w14:textId="77777777" w:rsidTr="00293C7C">
        <w:trPr>
          <w:trHeight w:val="414"/>
        </w:trPr>
        <w:tc>
          <w:tcPr>
            <w:tcW w:w="480" w:type="dxa"/>
            <w:vAlign w:val="center"/>
          </w:tcPr>
          <w:p w14:paraId="3F1499CE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7</w:t>
            </w:r>
          </w:p>
        </w:tc>
        <w:tc>
          <w:tcPr>
            <w:tcW w:w="1978" w:type="dxa"/>
            <w:gridSpan w:val="2"/>
            <w:vAlign w:val="center"/>
          </w:tcPr>
          <w:p w14:paraId="145D5A31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Głośniki</w:t>
            </w:r>
          </w:p>
        </w:tc>
        <w:tc>
          <w:tcPr>
            <w:tcW w:w="4347" w:type="dxa"/>
            <w:vAlign w:val="center"/>
          </w:tcPr>
          <w:p w14:paraId="2AFC7E2F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TAK, stereo -  wbudowane 2x 2W</w:t>
            </w:r>
          </w:p>
        </w:tc>
        <w:tc>
          <w:tcPr>
            <w:tcW w:w="3963" w:type="dxa"/>
            <w:vAlign w:val="center"/>
          </w:tcPr>
          <w:p w14:paraId="5C59C1EC" w14:textId="2059AADC" w:rsidR="00293C7C" w:rsidRPr="007D73A2" w:rsidRDefault="00293C7C" w:rsidP="0033335A">
            <w:pPr>
              <w:rPr>
                <w:rFonts w:cstheme="minorHAnsi"/>
              </w:rPr>
            </w:pPr>
          </w:p>
        </w:tc>
      </w:tr>
      <w:tr w:rsidR="00293C7C" w:rsidRPr="007D73A2" w14:paraId="67BCF1D3" w14:textId="77777777" w:rsidTr="00293C7C">
        <w:tc>
          <w:tcPr>
            <w:tcW w:w="480" w:type="dxa"/>
            <w:vAlign w:val="center"/>
          </w:tcPr>
          <w:p w14:paraId="690E39D7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8</w:t>
            </w:r>
          </w:p>
        </w:tc>
        <w:tc>
          <w:tcPr>
            <w:tcW w:w="1978" w:type="dxa"/>
            <w:gridSpan w:val="2"/>
            <w:vAlign w:val="center"/>
          </w:tcPr>
          <w:p w14:paraId="61CDD2A2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  <w:bookmarkStart w:id="1" w:name="_GoBack"/>
            <w:bookmarkEnd w:id="1"/>
          </w:p>
        </w:tc>
        <w:tc>
          <w:tcPr>
            <w:tcW w:w="4347" w:type="dxa"/>
            <w:vAlign w:val="center"/>
          </w:tcPr>
          <w:p w14:paraId="7D1EEF8B" w14:textId="77777777" w:rsidR="00293C7C" w:rsidRPr="00083C3F" w:rsidRDefault="00293C7C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Gwarancja producenta 36 miesięcy</w:t>
            </w:r>
          </w:p>
        </w:tc>
        <w:tc>
          <w:tcPr>
            <w:tcW w:w="3963" w:type="dxa"/>
            <w:vAlign w:val="center"/>
          </w:tcPr>
          <w:p w14:paraId="30166F6A" w14:textId="4782B9CE" w:rsidR="00293C7C" w:rsidRPr="00083C3F" w:rsidRDefault="00293C7C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293C7C" w:rsidRPr="007D73A2" w14:paraId="1EEF2DFA" w14:textId="77777777" w:rsidTr="00293C7C">
        <w:tc>
          <w:tcPr>
            <w:tcW w:w="480" w:type="dxa"/>
            <w:vAlign w:val="center"/>
          </w:tcPr>
          <w:p w14:paraId="56960DF5" w14:textId="77777777" w:rsidR="00293C7C" w:rsidRPr="007D73A2" w:rsidRDefault="00293C7C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9</w:t>
            </w:r>
          </w:p>
        </w:tc>
        <w:tc>
          <w:tcPr>
            <w:tcW w:w="1978" w:type="dxa"/>
            <w:gridSpan w:val="2"/>
            <w:vAlign w:val="center"/>
          </w:tcPr>
          <w:p w14:paraId="55A255D5" w14:textId="77777777" w:rsidR="00293C7C" w:rsidRPr="007D73A2" w:rsidRDefault="00293C7C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347" w:type="dxa"/>
            <w:vAlign w:val="center"/>
          </w:tcPr>
          <w:p w14:paraId="4352E4F3" w14:textId="77777777" w:rsidR="00293C7C" w:rsidRPr="007D73A2" w:rsidRDefault="00293C7C" w:rsidP="0033335A">
            <w:pPr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230V / 50Hz</w:t>
            </w:r>
          </w:p>
        </w:tc>
        <w:tc>
          <w:tcPr>
            <w:tcW w:w="3963" w:type="dxa"/>
            <w:vAlign w:val="center"/>
          </w:tcPr>
          <w:p w14:paraId="4FC3A073" w14:textId="5A5328D9" w:rsidR="00293C7C" w:rsidRPr="007D73A2" w:rsidRDefault="00293C7C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2AEF371C" w14:textId="362207E9" w:rsidR="00A85D4B" w:rsidRDefault="00A85D4B" w:rsidP="00910CB1">
      <w:pPr>
        <w:spacing w:after="0" w:line="240" w:lineRule="auto"/>
      </w:pPr>
    </w:p>
    <w:sectPr w:rsidR="00A85D4B" w:rsidSect="00293C7C">
      <w:footerReference w:type="default" r:id="rId7"/>
      <w:pgSz w:w="11906" w:h="16838"/>
      <w:pgMar w:top="993" w:right="1417" w:bottom="1276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4AF"/>
    <w:multiLevelType w:val="hybridMultilevel"/>
    <w:tmpl w:val="1F3499D8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A82A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E6968"/>
    <w:multiLevelType w:val="hybridMultilevel"/>
    <w:tmpl w:val="C6C2A3C6"/>
    <w:lvl w:ilvl="0" w:tplc="5FF6B596">
      <w:start w:val="1"/>
      <w:numFmt w:val="bullet"/>
      <w:lvlText w:val="o"/>
      <w:lvlJc w:val="left"/>
      <w:pPr>
        <w:ind w:left="989" w:hanging="360"/>
      </w:pPr>
      <w:rPr>
        <w:rFonts w:ascii="Courier New" w:hAnsi="Courier New" w:cs="Courier New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9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2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6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4"/>
  </w:num>
  <w:num w:numId="3">
    <w:abstractNumId w:val="10"/>
  </w:num>
  <w:num w:numId="4">
    <w:abstractNumId w:val="27"/>
  </w:num>
  <w:num w:numId="5">
    <w:abstractNumId w:val="29"/>
  </w:num>
  <w:num w:numId="6">
    <w:abstractNumId w:val="24"/>
  </w:num>
  <w:num w:numId="7">
    <w:abstractNumId w:val="18"/>
  </w:num>
  <w:num w:numId="8">
    <w:abstractNumId w:val="31"/>
  </w:num>
  <w:num w:numId="9">
    <w:abstractNumId w:val="5"/>
  </w:num>
  <w:num w:numId="10">
    <w:abstractNumId w:val="37"/>
  </w:num>
  <w:num w:numId="11">
    <w:abstractNumId w:val="16"/>
  </w:num>
  <w:num w:numId="12">
    <w:abstractNumId w:val="25"/>
  </w:num>
  <w:num w:numId="13">
    <w:abstractNumId w:val="28"/>
  </w:num>
  <w:num w:numId="14">
    <w:abstractNumId w:val="1"/>
  </w:num>
  <w:num w:numId="15">
    <w:abstractNumId w:val="3"/>
  </w:num>
  <w:num w:numId="16">
    <w:abstractNumId w:val="21"/>
  </w:num>
  <w:num w:numId="17">
    <w:abstractNumId w:val="7"/>
  </w:num>
  <w:num w:numId="18">
    <w:abstractNumId w:val="20"/>
  </w:num>
  <w:num w:numId="19">
    <w:abstractNumId w:val="13"/>
  </w:num>
  <w:num w:numId="20">
    <w:abstractNumId w:val="14"/>
  </w:num>
  <w:num w:numId="21">
    <w:abstractNumId w:val="39"/>
  </w:num>
  <w:num w:numId="22">
    <w:abstractNumId w:val="23"/>
  </w:num>
  <w:num w:numId="23">
    <w:abstractNumId w:val="9"/>
  </w:num>
  <w:num w:numId="24">
    <w:abstractNumId w:val="15"/>
  </w:num>
  <w:num w:numId="25">
    <w:abstractNumId w:val="36"/>
  </w:num>
  <w:num w:numId="26">
    <w:abstractNumId w:val="19"/>
  </w:num>
  <w:num w:numId="27">
    <w:abstractNumId w:val="6"/>
  </w:num>
  <w:num w:numId="28">
    <w:abstractNumId w:val="43"/>
  </w:num>
  <w:num w:numId="29">
    <w:abstractNumId w:val="41"/>
  </w:num>
  <w:num w:numId="30">
    <w:abstractNumId w:val="35"/>
  </w:num>
  <w:num w:numId="31">
    <w:abstractNumId w:val="4"/>
  </w:num>
  <w:num w:numId="32">
    <w:abstractNumId w:val="0"/>
  </w:num>
  <w:num w:numId="33">
    <w:abstractNumId w:val="17"/>
  </w:num>
  <w:num w:numId="34">
    <w:abstractNumId w:val="38"/>
  </w:num>
  <w:num w:numId="35">
    <w:abstractNumId w:val="34"/>
  </w:num>
  <w:num w:numId="36">
    <w:abstractNumId w:val="42"/>
  </w:num>
  <w:num w:numId="37">
    <w:abstractNumId w:val="2"/>
  </w:num>
  <w:num w:numId="38">
    <w:abstractNumId w:val="33"/>
  </w:num>
  <w:num w:numId="39">
    <w:abstractNumId w:val="26"/>
  </w:num>
  <w:num w:numId="40">
    <w:abstractNumId w:val="30"/>
  </w:num>
  <w:num w:numId="41">
    <w:abstractNumId w:val="40"/>
  </w:num>
  <w:num w:numId="42">
    <w:abstractNumId w:val="1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27670"/>
    <w:rsid w:val="00080BE0"/>
    <w:rsid w:val="000A252A"/>
    <w:rsid w:val="000A401E"/>
    <w:rsid w:val="000D7D1F"/>
    <w:rsid w:val="000E0E73"/>
    <w:rsid w:val="000E1D6A"/>
    <w:rsid w:val="00126172"/>
    <w:rsid w:val="0012641B"/>
    <w:rsid w:val="00152CBA"/>
    <w:rsid w:val="00161559"/>
    <w:rsid w:val="00192EA8"/>
    <w:rsid w:val="00196033"/>
    <w:rsid w:val="001B0EB2"/>
    <w:rsid w:val="001F6E0A"/>
    <w:rsid w:val="00276920"/>
    <w:rsid w:val="00293C7C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D3609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74F4D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4</cp:revision>
  <dcterms:created xsi:type="dcterms:W3CDTF">2023-05-22T11:45:00Z</dcterms:created>
  <dcterms:modified xsi:type="dcterms:W3CDTF">2024-06-11T06:07:00Z</dcterms:modified>
</cp:coreProperties>
</file>