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38AC1" w14:textId="3A8E053D" w:rsidR="00962AA2" w:rsidRPr="0055203C" w:rsidRDefault="00053BC6" w:rsidP="00686BBB">
      <w:pPr>
        <w:spacing w:after="0" w:line="276" w:lineRule="auto"/>
        <w:rPr>
          <w:rFonts w:cstheme="minorHAnsi"/>
          <w:b/>
        </w:rPr>
      </w:pPr>
      <w:r w:rsidRPr="0055203C">
        <w:rPr>
          <w:rFonts w:cstheme="minorHAnsi"/>
          <w:b/>
        </w:rPr>
        <w:t xml:space="preserve">Zakrzew </w:t>
      </w:r>
      <w:r w:rsidR="0055203C" w:rsidRPr="0055203C">
        <w:rPr>
          <w:rFonts w:cstheme="minorHAnsi"/>
          <w:b/>
        </w:rPr>
        <w:t>31</w:t>
      </w:r>
      <w:r w:rsidR="00962AA2" w:rsidRPr="0055203C">
        <w:rPr>
          <w:rFonts w:cstheme="minorHAnsi"/>
          <w:b/>
        </w:rPr>
        <w:t>.</w:t>
      </w:r>
      <w:r w:rsidR="005C4BC8" w:rsidRPr="0055203C">
        <w:rPr>
          <w:rFonts w:cstheme="minorHAnsi"/>
          <w:b/>
        </w:rPr>
        <w:t>0</w:t>
      </w:r>
      <w:r w:rsidR="00907737" w:rsidRPr="0055203C">
        <w:rPr>
          <w:rFonts w:cstheme="minorHAnsi"/>
          <w:b/>
        </w:rPr>
        <w:t>5</w:t>
      </w:r>
      <w:r w:rsidR="00962AA2" w:rsidRPr="0055203C">
        <w:rPr>
          <w:rFonts w:cstheme="minorHAnsi"/>
          <w:b/>
        </w:rPr>
        <w:t>.202</w:t>
      </w:r>
      <w:r w:rsidR="00686BBB" w:rsidRPr="0055203C">
        <w:rPr>
          <w:rFonts w:cstheme="minorHAnsi"/>
          <w:b/>
        </w:rPr>
        <w:t>4</w:t>
      </w:r>
      <w:r w:rsidR="00962AA2" w:rsidRPr="0055203C">
        <w:rPr>
          <w:rFonts w:cstheme="minorHAnsi"/>
          <w:b/>
        </w:rPr>
        <w:t>r.</w:t>
      </w:r>
    </w:p>
    <w:p w14:paraId="24C69B3A" w14:textId="77777777" w:rsidR="006B0DBB" w:rsidRPr="0055203C" w:rsidRDefault="006B0DBB" w:rsidP="00686BBB">
      <w:pPr>
        <w:spacing w:after="0" w:line="276" w:lineRule="auto"/>
        <w:rPr>
          <w:rFonts w:cstheme="minorHAnsi"/>
          <w:b/>
        </w:rPr>
      </w:pPr>
    </w:p>
    <w:p w14:paraId="793ECFAC" w14:textId="3620D636" w:rsidR="00962AA2" w:rsidRPr="0055203C" w:rsidRDefault="00962AA2" w:rsidP="00686BBB">
      <w:pPr>
        <w:spacing w:after="0" w:line="276" w:lineRule="auto"/>
        <w:rPr>
          <w:rFonts w:cstheme="minorHAnsi"/>
          <w:b/>
        </w:rPr>
      </w:pPr>
      <w:r w:rsidRPr="0055203C">
        <w:rPr>
          <w:rFonts w:cstheme="minorHAnsi"/>
          <w:b/>
        </w:rPr>
        <w:t>Gmina Zakrzew</w:t>
      </w:r>
    </w:p>
    <w:p w14:paraId="79B1F736" w14:textId="77777777" w:rsidR="00962AA2" w:rsidRPr="0055203C" w:rsidRDefault="00962AA2" w:rsidP="00686BBB">
      <w:pPr>
        <w:spacing w:after="0" w:line="276" w:lineRule="auto"/>
        <w:rPr>
          <w:rFonts w:cstheme="minorHAnsi"/>
          <w:b/>
        </w:rPr>
      </w:pPr>
      <w:r w:rsidRPr="0055203C">
        <w:rPr>
          <w:rFonts w:cstheme="minorHAnsi"/>
          <w:b/>
        </w:rPr>
        <w:t>Zakrzew 51</w:t>
      </w:r>
    </w:p>
    <w:p w14:paraId="3B65CB07" w14:textId="77777777" w:rsidR="00962AA2" w:rsidRPr="0055203C" w:rsidRDefault="00962AA2" w:rsidP="00686BBB">
      <w:pPr>
        <w:spacing w:after="0" w:line="276" w:lineRule="auto"/>
        <w:rPr>
          <w:rFonts w:cstheme="minorHAnsi"/>
          <w:b/>
        </w:rPr>
      </w:pPr>
      <w:r w:rsidRPr="0055203C">
        <w:rPr>
          <w:rFonts w:cstheme="minorHAnsi"/>
          <w:b/>
        </w:rPr>
        <w:t>26-652 Zakrzew</w:t>
      </w:r>
    </w:p>
    <w:p w14:paraId="4B2AA17C" w14:textId="2DCD59D7" w:rsidR="00962AA2" w:rsidRPr="0055203C" w:rsidRDefault="00FC7B43" w:rsidP="00686BBB">
      <w:pPr>
        <w:spacing w:after="0" w:line="276" w:lineRule="auto"/>
        <w:rPr>
          <w:rFonts w:cstheme="minorHAnsi"/>
          <w:b/>
        </w:rPr>
      </w:pPr>
      <w:r w:rsidRPr="0055203C">
        <w:rPr>
          <w:rFonts w:cstheme="minorHAnsi"/>
          <w:b/>
        </w:rPr>
        <w:t>z</w:t>
      </w:r>
      <w:r w:rsidRPr="0055203C">
        <w:rPr>
          <w:rFonts w:cstheme="minorHAnsi"/>
        </w:rPr>
        <w:t>nak sprawy</w:t>
      </w:r>
      <w:r w:rsidR="00907737" w:rsidRPr="0055203C">
        <w:rPr>
          <w:rFonts w:cstheme="minorHAnsi"/>
          <w:b/>
        </w:rPr>
        <w:t>:  ZP.271.</w:t>
      </w:r>
      <w:r w:rsidR="0055203C" w:rsidRPr="0055203C">
        <w:rPr>
          <w:rFonts w:cstheme="minorHAnsi"/>
          <w:b/>
        </w:rPr>
        <w:t>10</w:t>
      </w:r>
      <w:r w:rsidRPr="0055203C">
        <w:rPr>
          <w:rFonts w:cstheme="minorHAnsi"/>
          <w:b/>
        </w:rPr>
        <w:t>.202</w:t>
      </w:r>
      <w:r w:rsidR="006D1253" w:rsidRPr="0055203C">
        <w:rPr>
          <w:rFonts w:cstheme="minorHAnsi"/>
          <w:b/>
        </w:rPr>
        <w:t>4</w:t>
      </w:r>
    </w:p>
    <w:p w14:paraId="3D81F900" w14:textId="77777777" w:rsidR="00FC7B43" w:rsidRPr="0055203C" w:rsidRDefault="00FC7B43" w:rsidP="00686BBB">
      <w:pPr>
        <w:spacing w:after="0" w:line="276" w:lineRule="auto"/>
        <w:rPr>
          <w:rFonts w:cstheme="minorHAnsi"/>
          <w:b/>
        </w:rPr>
      </w:pPr>
    </w:p>
    <w:p w14:paraId="48650242" w14:textId="77777777" w:rsidR="006B0DBB" w:rsidRPr="0055203C" w:rsidRDefault="006B0DBB" w:rsidP="00686BBB">
      <w:pPr>
        <w:spacing w:after="0" w:line="276" w:lineRule="auto"/>
        <w:rPr>
          <w:rFonts w:cstheme="minorHAnsi"/>
          <w:b/>
        </w:rPr>
      </w:pPr>
    </w:p>
    <w:p w14:paraId="3E3A3E81" w14:textId="723DD017" w:rsidR="00FC7B43" w:rsidRPr="0055203C" w:rsidRDefault="00E4718B" w:rsidP="00686BBB">
      <w:pPr>
        <w:spacing w:after="0" w:line="276" w:lineRule="auto"/>
        <w:rPr>
          <w:rFonts w:cstheme="minorHAnsi"/>
          <w:b/>
        </w:rPr>
      </w:pPr>
      <w:r w:rsidRPr="0055203C">
        <w:rPr>
          <w:rFonts w:cstheme="minorHAnsi"/>
          <w:b/>
        </w:rPr>
        <w:t>Wykonawcy</w:t>
      </w:r>
    </w:p>
    <w:p w14:paraId="5B7CBBF8" w14:textId="77777777" w:rsidR="00962AA2" w:rsidRPr="0055203C" w:rsidRDefault="00962AA2" w:rsidP="00686BBB">
      <w:pPr>
        <w:spacing w:after="0" w:line="276" w:lineRule="auto"/>
        <w:rPr>
          <w:rFonts w:eastAsia="Calibri" w:cstheme="minorHAnsi"/>
          <w:iCs/>
          <w:color w:val="000000"/>
        </w:rPr>
      </w:pPr>
    </w:p>
    <w:p w14:paraId="5B440284" w14:textId="77777777" w:rsidR="0039568D" w:rsidRPr="0055203C" w:rsidRDefault="00962AA2" w:rsidP="00686BBB">
      <w:pPr>
        <w:spacing w:after="0" w:line="276" w:lineRule="auto"/>
        <w:rPr>
          <w:rFonts w:eastAsia="Calibri" w:cstheme="minorHAnsi"/>
          <w:b/>
          <w:iCs/>
          <w:color w:val="000000"/>
        </w:rPr>
      </w:pPr>
      <w:r w:rsidRPr="0055203C">
        <w:rPr>
          <w:rFonts w:eastAsia="Calibri" w:cstheme="minorHAnsi"/>
          <w:b/>
          <w:iCs/>
          <w:color w:val="000000"/>
        </w:rPr>
        <w:t>Nazwa postępowania:</w:t>
      </w:r>
      <w:r w:rsidR="00DB3647" w:rsidRPr="0055203C">
        <w:rPr>
          <w:rFonts w:eastAsia="Calibri" w:cstheme="minorHAnsi"/>
          <w:b/>
          <w:iCs/>
          <w:color w:val="000000"/>
        </w:rPr>
        <w:t xml:space="preserve"> </w:t>
      </w:r>
      <w:r w:rsidR="00E577BA" w:rsidRPr="0055203C">
        <w:rPr>
          <w:rFonts w:cstheme="minorHAnsi"/>
          <w:b/>
          <w:bCs/>
        </w:rPr>
        <w:t>Odbiór i zagospodarowanie odpadów komunalnych z terenu gminy Zakrzew</w:t>
      </w:r>
    </w:p>
    <w:p w14:paraId="5B217198" w14:textId="77777777" w:rsidR="00907737" w:rsidRPr="0055203C" w:rsidRDefault="00907737" w:rsidP="00686BBB">
      <w:pPr>
        <w:spacing w:after="0" w:line="276" w:lineRule="auto"/>
        <w:rPr>
          <w:rFonts w:eastAsia="Calibri" w:cstheme="minorHAnsi"/>
          <w:b/>
          <w:iCs/>
          <w:color w:val="000000"/>
        </w:rPr>
      </w:pPr>
    </w:p>
    <w:p w14:paraId="2D0FC6C9" w14:textId="77777777" w:rsidR="00907737" w:rsidRPr="0055203C" w:rsidRDefault="00907737" w:rsidP="00686BBB">
      <w:pPr>
        <w:spacing w:after="0" w:line="276" w:lineRule="auto"/>
        <w:rPr>
          <w:rFonts w:eastAsia="Calibri" w:cstheme="minorHAnsi"/>
          <w:b/>
          <w:iCs/>
          <w:color w:val="000000"/>
        </w:rPr>
      </w:pPr>
    </w:p>
    <w:p w14:paraId="199AC993" w14:textId="77777777" w:rsidR="00764BAD" w:rsidRPr="0055203C" w:rsidRDefault="009A42B5" w:rsidP="00686BBB">
      <w:pPr>
        <w:spacing w:after="0" w:line="276" w:lineRule="auto"/>
        <w:rPr>
          <w:rFonts w:cstheme="minorHAnsi"/>
          <w:b/>
        </w:rPr>
      </w:pPr>
      <w:r w:rsidRPr="0055203C">
        <w:rPr>
          <w:rFonts w:cstheme="minorHAnsi"/>
          <w:b/>
          <w:color w:val="000000"/>
        </w:rPr>
        <w:t>D</w:t>
      </w:r>
      <w:r w:rsidR="00907737" w:rsidRPr="0055203C">
        <w:rPr>
          <w:rFonts w:cstheme="minorHAnsi"/>
          <w:b/>
        </w:rPr>
        <w:t>ziałając na podstawie art. 135</w:t>
      </w:r>
      <w:r w:rsidR="00764BAD" w:rsidRPr="0055203C">
        <w:rPr>
          <w:rFonts w:cstheme="minorHAnsi"/>
          <w:b/>
        </w:rPr>
        <w:t xml:space="preserve"> ust. </w:t>
      </w:r>
      <w:r w:rsidR="00907737" w:rsidRPr="0055203C">
        <w:rPr>
          <w:rFonts w:cstheme="minorHAnsi"/>
          <w:b/>
        </w:rPr>
        <w:t>2</w:t>
      </w:r>
      <w:r w:rsidR="00764BAD" w:rsidRPr="0055203C">
        <w:rPr>
          <w:rFonts w:cstheme="minorHAnsi"/>
          <w:b/>
        </w:rPr>
        <w:t xml:space="preserve"> ustawy z dnia 11 września 2019r. Prawo zamówień publicznych Zamawiający ud</w:t>
      </w:r>
      <w:r w:rsidR="00E4718B" w:rsidRPr="0055203C">
        <w:rPr>
          <w:rFonts w:cstheme="minorHAnsi"/>
          <w:b/>
        </w:rPr>
        <w:t>ostępnia  treść  zapytań wraz z </w:t>
      </w:r>
      <w:r w:rsidR="00764BAD" w:rsidRPr="0055203C">
        <w:rPr>
          <w:rFonts w:cstheme="minorHAnsi"/>
          <w:b/>
        </w:rPr>
        <w:t xml:space="preserve">wyjaśnieniami.    </w:t>
      </w:r>
    </w:p>
    <w:p w14:paraId="6233BCCE" w14:textId="77777777" w:rsidR="00342446" w:rsidRPr="0055203C" w:rsidRDefault="00342446" w:rsidP="00686BBB">
      <w:pPr>
        <w:pStyle w:val="Default"/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C66EA1D" w14:textId="77777777" w:rsidR="00907737" w:rsidRPr="0055203C" w:rsidRDefault="00907737" w:rsidP="00686BBB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</w:p>
    <w:p w14:paraId="32A24928" w14:textId="3204287C" w:rsidR="006D1253" w:rsidRPr="0055203C" w:rsidRDefault="00686BBB" w:rsidP="00686BBB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  <w:r w:rsidRPr="0055203C">
        <w:rPr>
          <w:rFonts w:cstheme="minorHAnsi"/>
          <w:color w:val="000000"/>
        </w:rPr>
        <w:t xml:space="preserve">Pytanie 1 </w:t>
      </w:r>
    </w:p>
    <w:p w14:paraId="16DD42C6" w14:textId="77777777" w:rsidR="006D1253" w:rsidRPr="0055203C" w:rsidRDefault="006D1253" w:rsidP="00686BBB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  <w:r w:rsidRPr="0055203C">
        <w:rPr>
          <w:rFonts w:cstheme="minorHAnsi"/>
          <w:color w:val="000000"/>
        </w:rPr>
        <w:t xml:space="preserve"> </w:t>
      </w:r>
    </w:p>
    <w:p w14:paraId="41576518" w14:textId="77777777" w:rsidR="006D1253" w:rsidRPr="0055203C" w:rsidRDefault="006D1253" w:rsidP="00686BBB">
      <w:pPr>
        <w:autoSpaceDE w:val="0"/>
        <w:autoSpaceDN w:val="0"/>
        <w:adjustRightInd w:val="0"/>
        <w:spacing w:after="222" w:line="276" w:lineRule="auto"/>
        <w:rPr>
          <w:rFonts w:cstheme="minorHAnsi"/>
          <w:color w:val="000000"/>
        </w:rPr>
      </w:pPr>
      <w:r w:rsidRPr="0055203C">
        <w:rPr>
          <w:rFonts w:cstheme="minorHAnsi"/>
          <w:color w:val="000000"/>
        </w:rPr>
        <w:t xml:space="preserve">Wnosimy o zmianę zapisów w Projektowanych postanowieniach umowy ponieważ w §1, ust. 2 w tabeli dotyczącej odbioru i zagospodarowania frakcji odpadów komunalnych z Punktu Selektywnej Zbiórki Odpadów występuje niezgodność z w rozdz. I. Zakresu przedmiotu zamówienia „pkt. 2) z Punktu Selektywnej Zbiórki Odpadów”: </w:t>
      </w:r>
    </w:p>
    <w:p w14:paraId="50CE2847" w14:textId="77777777" w:rsidR="006D1253" w:rsidRPr="0055203C" w:rsidRDefault="006D1253" w:rsidP="00D84704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  <w:r w:rsidRPr="0055203C">
        <w:rPr>
          <w:rFonts w:cstheme="minorHAnsi"/>
          <w:color w:val="000000"/>
        </w:rPr>
        <w:t xml:space="preserve">w tabeli po pozycji: 15 01 02 – opakowania z tworzyw sztucznych, </w:t>
      </w:r>
    </w:p>
    <w:p w14:paraId="0FEC0E7A" w14:textId="77777777" w:rsidR="006D1253" w:rsidRPr="0055203C" w:rsidRDefault="006D1253" w:rsidP="00686BBB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  <w:r w:rsidRPr="0055203C">
        <w:rPr>
          <w:rFonts w:cstheme="minorHAnsi"/>
          <w:color w:val="000000"/>
        </w:rPr>
        <w:t xml:space="preserve">brak jest pozycji: 20 01 39 – tworzywa sztuczne, która występuje w Szczegółowym opisie przedmiotu zamówienia. </w:t>
      </w:r>
    </w:p>
    <w:p w14:paraId="6DF41A43" w14:textId="77777777" w:rsidR="006D1253" w:rsidRPr="0055203C" w:rsidRDefault="006D1253" w:rsidP="00686BBB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  <w:r w:rsidRPr="0055203C">
        <w:rPr>
          <w:rFonts w:cstheme="minorHAnsi"/>
          <w:color w:val="000000"/>
        </w:rPr>
        <w:t xml:space="preserve">Prosimy o dopisanie odpadu o kodzie 20 01 39 – tworzywa sztuczne w Projektowanych postanowieniach umowy, w § 1, ust. 2 w tabeli dotyczącej odbioru i zagospodarowania frakcji odpadów komunalnych z Punktu Selektywnej Zbiórki Odpadów. </w:t>
      </w:r>
    </w:p>
    <w:p w14:paraId="261A8B8E" w14:textId="77777777" w:rsidR="00686BBB" w:rsidRPr="0055203C" w:rsidRDefault="00686BBB" w:rsidP="00686BBB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</w:p>
    <w:p w14:paraId="6064B8A0" w14:textId="77777777" w:rsidR="00686BBB" w:rsidRPr="0055203C" w:rsidRDefault="00686BBB" w:rsidP="00686BBB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</w:p>
    <w:p w14:paraId="770CC449" w14:textId="77777777" w:rsidR="000C052A" w:rsidRDefault="00686BBB" w:rsidP="00686BBB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000000"/>
        </w:rPr>
      </w:pPr>
      <w:r w:rsidRPr="0055203C">
        <w:rPr>
          <w:rFonts w:cstheme="minorHAnsi"/>
          <w:b/>
          <w:bCs/>
          <w:color w:val="000000"/>
        </w:rPr>
        <w:t>Odpowiedź:</w:t>
      </w:r>
    </w:p>
    <w:p w14:paraId="3FB83D87" w14:textId="3FD32C24" w:rsidR="00686BBB" w:rsidRPr="0055203C" w:rsidRDefault="00686BBB" w:rsidP="00686BBB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000000"/>
        </w:rPr>
      </w:pPr>
      <w:r w:rsidRPr="0055203C">
        <w:rPr>
          <w:rFonts w:cstheme="minorHAnsi"/>
          <w:b/>
          <w:bCs/>
          <w:color w:val="000000"/>
        </w:rPr>
        <w:t>Brakujący  kod został  dopisany</w:t>
      </w:r>
      <w:r w:rsidR="00D84704" w:rsidRPr="0055203C">
        <w:rPr>
          <w:rFonts w:cstheme="minorHAnsi"/>
          <w:color w:val="000000"/>
        </w:rPr>
        <w:t>.</w:t>
      </w:r>
    </w:p>
    <w:p w14:paraId="6C5AD59C" w14:textId="77777777" w:rsidR="00686BBB" w:rsidRPr="0055203C" w:rsidRDefault="00686BBB" w:rsidP="00686BBB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000000"/>
        </w:rPr>
      </w:pPr>
    </w:p>
    <w:p w14:paraId="6AE423F2" w14:textId="0140CFB3" w:rsidR="00686BBB" w:rsidRPr="0055203C" w:rsidRDefault="00686BBB" w:rsidP="00686BBB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  <w:r w:rsidRPr="0055203C">
        <w:rPr>
          <w:rFonts w:cstheme="minorHAnsi"/>
          <w:color w:val="000000"/>
        </w:rPr>
        <w:t xml:space="preserve">Pytanie  2 </w:t>
      </w:r>
    </w:p>
    <w:p w14:paraId="48A0622B" w14:textId="72687831" w:rsidR="006D1253" w:rsidRPr="0055203C" w:rsidRDefault="006D1253" w:rsidP="00686BBB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  <w:r w:rsidRPr="0055203C">
        <w:rPr>
          <w:rFonts w:cstheme="minorHAnsi"/>
          <w:color w:val="000000"/>
        </w:rPr>
        <w:t xml:space="preserve">Wnosimy o zmniejszenie wysokości wadium, o którym mowa w dziale XXIII SWZ do kwoty 30 000,00 zł (słownie: trzydzieści tysięcy złotych). </w:t>
      </w:r>
    </w:p>
    <w:p w14:paraId="285B1D11" w14:textId="77777777" w:rsidR="00686BBB" w:rsidRPr="0055203C" w:rsidRDefault="00686BBB" w:rsidP="00686BBB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000000"/>
        </w:rPr>
      </w:pPr>
    </w:p>
    <w:p w14:paraId="4C246782" w14:textId="77777777" w:rsidR="00686BBB" w:rsidRPr="0055203C" w:rsidRDefault="00686BBB" w:rsidP="00686BBB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000000"/>
        </w:rPr>
      </w:pPr>
    </w:p>
    <w:p w14:paraId="50FBDE2B" w14:textId="77777777" w:rsidR="000C052A" w:rsidRDefault="00686BBB" w:rsidP="00686BBB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000000"/>
        </w:rPr>
      </w:pPr>
      <w:r w:rsidRPr="0055203C">
        <w:rPr>
          <w:rFonts w:cstheme="minorHAnsi"/>
          <w:b/>
          <w:bCs/>
          <w:color w:val="000000"/>
        </w:rPr>
        <w:t>Odpowiedź:</w:t>
      </w:r>
    </w:p>
    <w:p w14:paraId="4622C5CB" w14:textId="6986F7D4" w:rsidR="00686BBB" w:rsidRPr="0055203C" w:rsidRDefault="00686BBB" w:rsidP="00686BBB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000000"/>
        </w:rPr>
      </w:pPr>
      <w:r w:rsidRPr="0055203C">
        <w:rPr>
          <w:rFonts w:cstheme="minorHAnsi"/>
          <w:b/>
          <w:bCs/>
          <w:color w:val="000000"/>
        </w:rPr>
        <w:t xml:space="preserve">Wysokość  wadium pozostaje bez zmian. </w:t>
      </w:r>
    </w:p>
    <w:p w14:paraId="4777A518" w14:textId="77777777" w:rsidR="00686BBB" w:rsidRPr="0055203C" w:rsidRDefault="00686BBB" w:rsidP="00686BBB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</w:p>
    <w:p w14:paraId="6FD73EF4" w14:textId="77777777" w:rsidR="00686BBB" w:rsidRPr="0055203C" w:rsidRDefault="00686BBB" w:rsidP="00686BBB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</w:p>
    <w:p w14:paraId="0A09574B" w14:textId="4BF67D9D" w:rsidR="00686BBB" w:rsidRPr="0055203C" w:rsidRDefault="00686BBB" w:rsidP="00686BBB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  <w:r w:rsidRPr="0055203C">
        <w:rPr>
          <w:rFonts w:cstheme="minorHAnsi"/>
          <w:color w:val="000000"/>
        </w:rPr>
        <w:t xml:space="preserve">Pytanie 3: </w:t>
      </w:r>
    </w:p>
    <w:p w14:paraId="59AF3B5E" w14:textId="77777777" w:rsidR="006D1253" w:rsidRPr="0055203C" w:rsidRDefault="006D1253" w:rsidP="00D84704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  <w:r w:rsidRPr="0055203C">
        <w:rPr>
          <w:rFonts w:cstheme="minorHAnsi"/>
          <w:color w:val="000000"/>
        </w:rPr>
        <w:lastRenderedPageBreak/>
        <w:t xml:space="preserve">Wnosimy o zmniejszenie wysokości zabezpieczenia należytego wykonania umowy, o którym mowa w dziale XXIII SWZ do wysokości </w:t>
      </w:r>
      <w:r w:rsidRPr="0055203C">
        <w:rPr>
          <w:rFonts w:cstheme="minorHAnsi"/>
          <w:b/>
          <w:bCs/>
          <w:color w:val="000000"/>
        </w:rPr>
        <w:t>2 % ceny całkowitej podanej w ofercie</w:t>
      </w:r>
      <w:r w:rsidRPr="0055203C">
        <w:rPr>
          <w:rFonts w:cstheme="minorHAnsi"/>
          <w:color w:val="000000"/>
        </w:rPr>
        <w:t xml:space="preserve">. </w:t>
      </w:r>
    </w:p>
    <w:p w14:paraId="6A682DC8" w14:textId="77777777" w:rsidR="000C052A" w:rsidRDefault="00D84704" w:rsidP="00D84704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000000"/>
        </w:rPr>
      </w:pPr>
      <w:r w:rsidRPr="0055203C">
        <w:rPr>
          <w:rFonts w:cstheme="minorHAnsi"/>
          <w:b/>
          <w:bCs/>
          <w:color w:val="000000"/>
        </w:rPr>
        <w:t>Odpowiedź:</w:t>
      </w:r>
    </w:p>
    <w:p w14:paraId="6DEC2532" w14:textId="39B1438C" w:rsidR="00D84704" w:rsidRPr="0055203C" w:rsidRDefault="00D84704" w:rsidP="00D84704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000000"/>
        </w:rPr>
      </w:pPr>
      <w:r w:rsidRPr="0055203C">
        <w:rPr>
          <w:rFonts w:cstheme="minorHAnsi"/>
          <w:b/>
          <w:bCs/>
          <w:color w:val="000000"/>
        </w:rPr>
        <w:t xml:space="preserve">Wysokość  zabezpieczenia należytego wykonania umowy  pozostaje bez zmian. </w:t>
      </w:r>
    </w:p>
    <w:p w14:paraId="2271418B" w14:textId="77777777" w:rsidR="00D84704" w:rsidRPr="0055203C" w:rsidRDefault="00D84704" w:rsidP="00D84704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000000"/>
        </w:rPr>
      </w:pPr>
    </w:p>
    <w:p w14:paraId="328564D5" w14:textId="77777777" w:rsidR="006D1253" w:rsidRPr="0055203C" w:rsidRDefault="006D1253" w:rsidP="00686BBB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</w:p>
    <w:p w14:paraId="1F46E95C" w14:textId="421323D8" w:rsidR="00D84704" w:rsidRPr="0055203C" w:rsidRDefault="00D84704" w:rsidP="00D84704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  <w:r w:rsidRPr="0055203C">
        <w:rPr>
          <w:rFonts w:cstheme="minorHAnsi"/>
          <w:color w:val="000000"/>
        </w:rPr>
        <w:t xml:space="preserve">Pytanie4 </w:t>
      </w:r>
    </w:p>
    <w:p w14:paraId="427A177F" w14:textId="6E21BC6F" w:rsidR="006D1253" w:rsidRPr="0055203C" w:rsidRDefault="006D1253" w:rsidP="00D84704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  <w:r w:rsidRPr="0055203C">
        <w:rPr>
          <w:rFonts w:cstheme="minorHAnsi"/>
          <w:color w:val="000000"/>
        </w:rPr>
        <w:t xml:space="preserve">Wnosimy o modyfikację zapisu w projektowanych postanowienia umowy w §13 ust. 6 na „Maksymalna łączna wartość z tytułu kar umownych z tytułów wskazanych w niniejszej umowie nie może przekroczyć 20% kwoty netto wskazanej w §9 ust.1.”. </w:t>
      </w:r>
    </w:p>
    <w:p w14:paraId="515A085C" w14:textId="77777777" w:rsidR="00D84704" w:rsidRPr="0055203C" w:rsidRDefault="00D84704" w:rsidP="00D84704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</w:p>
    <w:p w14:paraId="38B38DD2" w14:textId="77777777" w:rsidR="00D84704" w:rsidRPr="0055203C" w:rsidRDefault="00D84704" w:rsidP="00D84704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</w:p>
    <w:p w14:paraId="1FA29F43" w14:textId="77777777" w:rsidR="000C052A" w:rsidRDefault="00D84704" w:rsidP="00D84704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000000"/>
        </w:rPr>
      </w:pPr>
      <w:r w:rsidRPr="0055203C">
        <w:rPr>
          <w:rFonts w:cstheme="minorHAnsi"/>
          <w:b/>
          <w:bCs/>
          <w:color w:val="000000"/>
        </w:rPr>
        <w:t>Odpowiedź:</w:t>
      </w:r>
    </w:p>
    <w:p w14:paraId="0D9070F1" w14:textId="3CC488FC" w:rsidR="00D84704" w:rsidRPr="0055203C" w:rsidRDefault="00D84704" w:rsidP="00D84704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000000"/>
        </w:rPr>
      </w:pPr>
      <w:r w:rsidRPr="0055203C">
        <w:rPr>
          <w:rFonts w:cstheme="minorHAnsi"/>
          <w:b/>
          <w:bCs/>
          <w:color w:val="000000"/>
        </w:rPr>
        <w:t>Zapisy  dotyczące kar  umownych  pozostają bez zmian.</w:t>
      </w:r>
    </w:p>
    <w:p w14:paraId="55984097" w14:textId="77777777" w:rsidR="00D84704" w:rsidRPr="0055203C" w:rsidRDefault="00D84704" w:rsidP="00D84704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</w:p>
    <w:p w14:paraId="187DBE7E" w14:textId="77777777" w:rsidR="00D84704" w:rsidRPr="0055203C" w:rsidRDefault="00D84704" w:rsidP="00D84704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</w:p>
    <w:p w14:paraId="6FD53D5E" w14:textId="699185A0" w:rsidR="00D84704" w:rsidRPr="0055203C" w:rsidRDefault="00D84704" w:rsidP="00D84704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  <w:r w:rsidRPr="0055203C">
        <w:rPr>
          <w:rFonts w:cstheme="minorHAnsi"/>
          <w:color w:val="000000"/>
        </w:rPr>
        <w:t xml:space="preserve">Pytanie 5 </w:t>
      </w:r>
    </w:p>
    <w:p w14:paraId="2CC52E5C" w14:textId="087AF352" w:rsidR="006D1253" w:rsidRPr="0055203C" w:rsidRDefault="006D1253" w:rsidP="00D84704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  <w:r w:rsidRPr="0055203C">
        <w:rPr>
          <w:rFonts w:cstheme="minorHAnsi"/>
          <w:color w:val="000000"/>
        </w:rPr>
        <w:t xml:space="preserve">Wnosimy o dodanie zapisów do umowy, lub przeredagowanie jej zapisów i numeracji celem dodania zapisu: </w:t>
      </w:r>
    </w:p>
    <w:p w14:paraId="23904508" w14:textId="77777777" w:rsidR="006D1253" w:rsidRPr="0055203C" w:rsidRDefault="006D1253" w:rsidP="00686BBB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</w:p>
    <w:p w14:paraId="70B513ED" w14:textId="77777777" w:rsidR="006D1253" w:rsidRPr="0055203C" w:rsidRDefault="006D1253" w:rsidP="00686BBB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  <w:r w:rsidRPr="0055203C">
        <w:rPr>
          <w:rFonts w:cstheme="minorHAnsi"/>
          <w:color w:val="000000"/>
        </w:rPr>
        <w:t xml:space="preserve">Inne zamiany waloryzacyjne </w:t>
      </w:r>
    </w:p>
    <w:p w14:paraId="6DCA6AFF" w14:textId="77777777" w:rsidR="006D1253" w:rsidRPr="0055203C" w:rsidRDefault="006D1253" w:rsidP="00686BBB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  <w:r w:rsidRPr="0055203C">
        <w:rPr>
          <w:rFonts w:cstheme="minorHAnsi"/>
          <w:color w:val="000000"/>
        </w:rPr>
        <w:t xml:space="preserve">1. Strony przewidują możliwość zmiany umowy (przez którą rozumie się wzrost cen jednostkowych ) wynagrodzenia określonego w §9 w przypadku zmian cen materiałów, kosztów lub opłat wynikających ze zmiany przepisów prawnych (przez które rozumie się odpowiednio wzrost cen lub kosztów albo ich obniżenie) związanych z realizacją zamówienia, przy następujących założeniach: </w:t>
      </w:r>
    </w:p>
    <w:p w14:paraId="0977BB3E" w14:textId="77777777" w:rsidR="006D1253" w:rsidRPr="0055203C" w:rsidRDefault="006D1253" w:rsidP="00686BBB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  <w:r w:rsidRPr="0055203C">
        <w:rPr>
          <w:rFonts w:cstheme="minorHAnsi"/>
          <w:color w:val="000000"/>
        </w:rPr>
        <w:t xml:space="preserve">1) waloryzacji będzie podlegała cena jednostkowa z zastrzeżeniem, warunków określonych w pkt 2-5; </w:t>
      </w:r>
    </w:p>
    <w:p w14:paraId="3DCCE62F" w14:textId="5156DDB7" w:rsidR="006D1253" w:rsidRPr="0055203C" w:rsidRDefault="006D1253" w:rsidP="00686BBB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55203C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2) pierwsza zmiana wynagrodzenia może nastąpić po upływie 3 (trzech) miesięcy kalendarzowych od daty rozpoczęcia (albo zwarcia umowy) realizacji umowy i będzie dotyczyć wynagrodzenia przysługującego Wykonawcy za usługi zrealizowane po upływie tego terminu, tj. po upływie 3 miesięcy od dnia zawarcia umowy;</w:t>
      </w:r>
    </w:p>
    <w:p w14:paraId="7CDCC54F" w14:textId="6529C613" w:rsidR="00D84704" w:rsidRPr="0055203C" w:rsidRDefault="00D84704" w:rsidP="00D84704">
      <w:pPr>
        <w:pStyle w:val="NormalnyWeb"/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55203C">
        <w:rPr>
          <w:rFonts w:asciiTheme="minorHAnsi" w:hAnsiTheme="minorHAnsi" w:cstheme="minorHAnsi"/>
          <w:sz w:val="22"/>
          <w:szCs w:val="22"/>
        </w:rPr>
        <w:t>3 )wynagrodzenie będzie podlegało waloryzacji, jeśli zmiana cen materiałów , opłat lub kosztów (cena paliwa , energii, opłat za zagospodarowanie ) będzie wynosiła ponad 5% w stosunku do cen lub kosztów obowiązujących w terminie składania oferty, które wpłynęły na koszty wykonania zamówienia</w:t>
      </w:r>
    </w:p>
    <w:p w14:paraId="3C8A6B80" w14:textId="77777777" w:rsidR="00D84704" w:rsidRPr="0055203C" w:rsidRDefault="00D84704" w:rsidP="00D84704">
      <w:pPr>
        <w:pStyle w:val="NormalnyWeb"/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55203C">
        <w:rPr>
          <w:rFonts w:asciiTheme="minorHAnsi" w:hAnsiTheme="minorHAnsi" w:cstheme="minorHAnsi"/>
          <w:sz w:val="22"/>
          <w:szCs w:val="22"/>
        </w:rPr>
        <w:t>4) Waloryzacja może też polegać na wzroście/obniżeniu wynagrodzenia za usługi pozostałe do wykonania o wartość kwartalnego wskaźnika zmiany cen towarów</w:t>
      </w:r>
    </w:p>
    <w:p w14:paraId="254AD476" w14:textId="77777777" w:rsidR="00D84704" w:rsidRPr="0055203C" w:rsidRDefault="00D84704" w:rsidP="00D84704">
      <w:pPr>
        <w:pStyle w:val="NormalnyWeb"/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55203C">
        <w:rPr>
          <w:rFonts w:asciiTheme="minorHAnsi" w:hAnsiTheme="minorHAnsi" w:cstheme="minorHAnsi"/>
          <w:sz w:val="22"/>
          <w:szCs w:val="22"/>
        </w:rPr>
        <w:t>i usług konsumpcyjnych ogółem ogłaszanego w komunikacie Prezesa Głównego Urzędu Statystycznego z ostatnich dostępnych danych kwartalnych,</w:t>
      </w:r>
    </w:p>
    <w:p w14:paraId="42C566DE" w14:textId="77777777" w:rsidR="00D84704" w:rsidRPr="0055203C" w:rsidRDefault="00D84704" w:rsidP="00D84704">
      <w:pPr>
        <w:pStyle w:val="NormalnyWeb"/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55203C">
        <w:rPr>
          <w:rFonts w:asciiTheme="minorHAnsi" w:hAnsiTheme="minorHAnsi" w:cstheme="minorHAnsi"/>
          <w:sz w:val="22"/>
          <w:szCs w:val="22"/>
        </w:rPr>
        <w:t xml:space="preserve">5) Strona zainteresowana waloryzacją składa drugiej Stronie wniosek o dokonanie waloryzacji wynagrodzenia wraz z uzasadnieniem wskazującym wysokość wskaźnika oraz przedmiot i wartość </w:t>
      </w:r>
      <w:r w:rsidRPr="0055203C">
        <w:rPr>
          <w:rFonts w:asciiTheme="minorHAnsi" w:hAnsiTheme="minorHAnsi" w:cstheme="minorHAnsi"/>
          <w:sz w:val="22"/>
          <w:szCs w:val="22"/>
        </w:rPr>
        <w:lastRenderedPageBreak/>
        <w:t>usług podlegających waloryzacji, przy czym do wniosku powinna dołączyć szczegółową kalkulację oraz dokumenty rzeczowe</w:t>
      </w:r>
    </w:p>
    <w:p w14:paraId="2A082EBD" w14:textId="77777777" w:rsidR="00D84704" w:rsidRPr="0055203C" w:rsidRDefault="00D84704" w:rsidP="00D84704">
      <w:pPr>
        <w:pStyle w:val="NormalnyWeb"/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55203C">
        <w:rPr>
          <w:rFonts w:asciiTheme="minorHAnsi" w:hAnsiTheme="minorHAnsi" w:cstheme="minorHAnsi"/>
          <w:sz w:val="22"/>
          <w:szCs w:val="22"/>
        </w:rPr>
        <w:t>i finansowe potwierdzające zasadność dokonania zmiany. Zmiana wynagrodzenia może nastąpić wyłącznie, jeżeli zmiany te będą miały wpływ na koszt wykonania zamówienia. Ciężar dowodu w tym zakresie spoczywa na Wnioskodawcy;</w:t>
      </w:r>
    </w:p>
    <w:p w14:paraId="16F5C534" w14:textId="77777777" w:rsidR="00D84704" w:rsidRPr="0055203C" w:rsidRDefault="00D84704" w:rsidP="00D84704">
      <w:pPr>
        <w:pStyle w:val="NormalnyWeb"/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55203C">
        <w:rPr>
          <w:rFonts w:asciiTheme="minorHAnsi" w:hAnsiTheme="minorHAnsi" w:cstheme="minorHAnsi"/>
          <w:sz w:val="22"/>
          <w:szCs w:val="22"/>
        </w:rPr>
        <w:t>2. Wniosek, o którym mowa w ust. 1 pkt 5 , powinien zostać przekazany niezwłocznie, jednakże nie później niż w terminie 14 dni od dnia, w którym Wykonawca dowiedział się o danym zdarzeniu lub okolicznościach. W terminie 14 dni od dnia otrzymania żądania zmiany, Zamawiający powiadomi Wykonawcę o akceptacji żądania zmiany umowy i terminie podpisania aneksu do umowy lub odpowiednio o braku akceptacji zmiany wraz z uzasadnieniem. Zmiana umowy wejdzie w życie z pierwszym dniem miesiąca następującego po miesiącu, w którym minie termin wskazany w zdaniu poprzedzającym.</w:t>
      </w:r>
    </w:p>
    <w:p w14:paraId="6D9B2CBC" w14:textId="77777777" w:rsidR="00D84704" w:rsidRPr="0055203C" w:rsidRDefault="00D84704" w:rsidP="00FA2769">
      <w:pPr>
        <w:pStyle w:val="NormalnyWeb"/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55203C">
        <w:rPr>
          <w:rFonts w:asciiTheme="minorHAnsi" w:hAnsiTheme="minorHAnsi" w:cstheme="minorHAnsi"/>
          <w:sz w:val="22"/>
          <w:szCs w:val="22"/>
        </w:rPr>
        <w:t>3. Brak akceptacji zmiany ceny w wypadku w trybie zmiany określonej w ust 1, upoważnia Wykonawcę do bez kosztowego odstąpienia od umowy i w takim wypadku zapisów umowy nie stosuje się, a Wykonawca nie jest odpowiedzialny za żadną ewentualną szkodę.”.</w:t>
      </w:r>
    </w:p>
    <w:p w14:paraId="4EEDA59A" w14:textId="77777777" w:rsidR="000C052A" w:rsidRDefault="00D84704" w:rsidP="00FA2769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color w:val="000000"/>
        </w:rPr>
      </w:pPr>
      <w:r w:rsidRPr="0055203C">
        <w:rPr>
          <w:rFonts w:asciiTheme="minorHAnsi" w:hAnsiTheme="minorHAnsi" w:cstheme="minorHAnsi"/>
          <w:b/>
          <w:bCs/>
          <w:color w:val="000000"/>
        </w:rPr>
        <w:t>Odpowiedź:</w:t>
      </w:r>
    </w:p>
    <w:p w14:paraId="5CE3CBE5" w14:textId="0DF6EA41" w:rsidR="00D84704" w:rsidRPr="0055203C" w:rsidRDefault="00D84704" w:rsidP="00FA2769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55203C">
        <w:rPr>
          <w:rFonts w:asciiTheme="minorHAnsi" w:hAnsiTheme="minorHAnsi" w:cstheme="minorHAnsi"/>
          <w:b/>
          <w:bCs/>
          <w:color w:val="000000"/>
        </w:rPr>
        <w:t>Zapisy  dotyczące waloryzacji umowy pozostają bez zmian.</w:t>
      </w:r>
    </w:p>
    <w:p w14:paraId="7510281F" w14:textId="4070F9F3" w:rsidR="00D84704" w:rsidRPr="0055203C" w:rsidRDefault="00D84704" w:rsidP="00FA2769">
      <w:pPr>
        <w:pStyle w:val="NormalnyWeb"/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55203C">
        <w:rPr>
          <w:rFonts w:asciiTheme="minorHAnsi" w:hAnsiTheme="minorHAnsi" w:cstheme="minorHAnsi"/>
          <w:sz w:val="22"/>
          <w:szCs w:val="22"/>
        </w:rPr>
        <w:t xml:space="preserve">Pytanie nr  6 </w:t>
      </w:r>
    </w:p>
    <w:p w14:paraId="184C6E49" w14:textId="07E028F9" w:rsidR="00D84704" w:rsidRPr="0055203C" w:rsidRDefault="00D84704" w:rsidP="00FA2769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55203C">
        <w:rPr>
          <w:rFonts w:asciiTheme="minorHAnsi" w:hAnsiTheme="minorHAnsi" w:cstheme="minorHAnsi"/>
          <w:sz w:val="22"/>
          <w:szCs w:val="22"/>
        </w:rPr>
        <w:t xml:space="preserve">Wnosimy o modyfikację zapisu w projektowanych postanowienia umowy w §13 ust. 1 pkt. 11) na: „za niewykonanie lub nienależyte wykonanie przez niego lub podwykonawcę obowiązków przyczyniających się do nieosiągnięcia przez Zamawiającego ustalonych przepisami prawa poziomów recyklingu, tj. poziomów przygotowania do ponownego użycia i recyklingu odpadów komunalnych określonych w art. 3b ust. 1 ustawy o utrzymaniu czystości i porządku w gminach oraz do nieprzekroczenia poziomu składowania zgodnie z zapisami zawartymi w art. 3b ust. 2a pkt 1 ww. ustawy - w wysokości brutto 3.000,00 zł za każdy przypadek </w:t>
      </w:r>
      <w:bookmarkStart w:id="0" w:name="_Hlk167798649"/>
      <w:r w:rsidRPr="0055203C">
        <w:rPr>
          <w:rFonts w:asciiTheme="minorHAnsi" w:hAnsiTheme="minorHAnsi" w:cstheme="minorHAnsi"/>
          <w:sz w:val="22"/>
          <w:szCs w:val="22"/>
        </w:rPr>
        <w:t>opisany w § 4 ust. 4 pkt 7 lit. a.”</w:t>
      </w:r>
      <w:bookmarkEnd w:id="0"/>
    </w:p>
    <w:p w14:paraId="0ABA6037" w14:textId="77777777" w:rsidR="00D84704" w:rsidRPr="0055203C" w:rsidRDefault="00D84704" w:rsidP="00FA2769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</w:p>
    <w:p w14:paraId="2B6EAF93" w14:textId="77777777" w:rsidR="000C052A" w:rsidRDefault="00D84704" w:rsidP="00FA2769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5203C">
        <w:rPr>
          <w:rFonts w:asciiTheme="minorHAnsi" w:hAnsiTheme="minorHAnsi" w:cstheme="minorHAnsi"/>
          <w:b/>
          <w:bCs/>
          <w:sz w:val="22"/>
          <w:szCs w:val="22"/>
        </w:rPr>
        <w:t>Odpowiedź:</w:t>
      </w:r>
    </w:p>
    <w:p w14:paraId="45B79807" w14:textId="50525A2A" w:rsidR="00D84704" w:rsidRPr="0055203C" w:rsidRDefault="00D84704" w:rsidP="00FA2769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5203C">
        <w:rPr>
          <w:rFonts w:asciiTheme="minorHAnsi" w:hAnsiTheme="minorHAnsi" w:cstheme="minorHAnsi"/>
          <w:b/>
          <w:bCs/>
          <w:sz w:val="22"/>
          <w:szCs w:val="22"/>
        </w:rPr>
        <w:t xml:space="preserve">Zapis w projektowanych postanowienia umowy w §13 ust. 1 pkt. 11) został zmodyfikowany. </w:t>
      </w:r>
    </w:p>
    <w:p w14:paraId="0B22CFB7" w14:textId="77777777" w:rsidR="00D84704" w:rsidRPr="0055203C" w:rsidRDefault="00D84704" w:rsidP="00FA2769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</w:p>
    <w:p w14:paraId="50A00600" w14:textId="77777777" w:rsidR="00D84704" w:rsidRPr="0055203C" w:rsidRDefault="00D84704" w:rsidP="00FA2769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</w:p>
    <w:p w14:paraId="6BD27097" w14:textId="15B9AD00" w:rsidR="006D1253" w:rsidRPr="0055203C" w:rsidRDefault="00D84704" w:rsidP="00FA2769">
      <w:pPr>
        <w:pStyle w:val="Default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5203C">
        <w:rPr>
          <w:rFonts w:asciiTheme="minorHAnsi" w:hAnsiTheme="minorHAnsi" w:cstheme="minorHAnsi"/>
          <w:b/>
          <w:bCs/>
          <w:sz w:val="22"/>
          <w:szCs w:val="22"/>
        </w:rPr>
        <w:t xml:space="preserve">Pytanie 7 </w:t>
      </w:r>
    </w:p>
    <w:p w14:paraId="03362F0B" w14:textId="77777777" w:rsidR="006D1253" w:rsidRPr="0055203C" w:rsidRDefault="006D1253" w:rsidP="00FA2769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5203C">
        <w:rPr>
          <w:rFonts w:asciiTheme="minorHAnsi" w:hAnsiTheme="minorHAnsi" w:cstheme="minorHAnsi"/>
          <w:sz w:val="22"/>
          <w:szCs w:val="22"/>
        </w:rPr>
        <w:t xml:space="preserve"> W projekcie Umowy § 13 punkt 1 podpunkt 5 Zamawiający zapisał: </w:t>
      </w:r>
    </w:p>
    <w:p w14:paraId="50B778E9" w14:textId="77777777" w:rsidR="006D1253" w:rsidRPr="0055203C" w:rsidRDefault="006D1253" w:rsidP="00FA2769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5203C">
        <w:rPr>
          <w:rFonts w:asciiTheme="minorHAnsi" w:hAnsiTheme="minorHAnsi" w:cstheme="minorHAnsi"/>
          <w:i/>
          <w:iCs/>
          <w:sz w:val="22"/>
          <w:szCs w:val="22"/>
        </w:rPr>
        <w:t xml:space="preserve">„zawinionego przez Wykonawcę niedostarczenia właścicielom nieruchomości zamieszkałych zaakceptowanego przez Zamawiającego Harmonogramu odbiorów odpadów komunalnych w wysokości brutto 200,00 zł (dwieście złotych) za każdy przypadek,”. </w:t>
      </w:r>
    </w:p>
    <w:p w14:paraId="29A65A2A" w14:textId="77777777" w:rsidR="006D1253" w:rsidRPr="000C052A" w:rsidRDefault="006D1253" w:rsidP="00FA2769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0C052A">
        <w:rPr>
          <w:rFonts w:asciiTheme="minorHAnsi" w:hAnsiTheme="minorHAnsi" w:cstheme="minorHAnsi"/>
          <w:color w:val="auto"/>
          <w:sz w:val="22"/>
          <w:szCs w:val="22"/>
        </w:rPr>
        <w:t xml:space="preserve">1. Kwota 200,00 zł jest kwotą zbyt wygórowaną i prosimy o zmianę na 50 zł za niedostarczenie właścicielom nieruchomości jednorodzinnych harmonogramu zaakceptowanego przez Zamawiającego; za niedostarczenie harmonogramu uważa się sytuacje, w której spośród 100 </w:t>
      </w:r>
      <w:r w:rsidRPr="000C052A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właścicieli nieruchomości jednorodzinnych skontrolowanych przez Zamawiającego, więcej niż 30 osób nie otrzymało od Wykonawcy Harmonogramu. </w:t>
      </w:r>
    </w:p>
    <w:p w14:paraId="6DDDCDBA" w14:textId="77777777" w:rsidR="006D1253" w:rsidRPr="0055203C" w:rsidRDefault="006D1253" w:rsidP="00FA2769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86F03F5" w14:textId="77777777" w:rsidR="000C052A" w:rsidRDefault="00FA2769" w:rsidP="00FA2769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000000"/>
        </w:rPr>
      </w:pPr>
      <w:r w:rsidRPr="0055203C">
        <w:rPr>
          <w:rFonts w:cstheme="minorHAnsi"/>
          <w:b/>
          <w:bCs/>
          <w:color w:val="000000"/>
        </w:rPr>
        <w:t>Odpowiedź:</w:t>
      </w:r>
    </w:p>
    <w:p w14:paraId="53979A9F" w14:textId="55F7C477" w:rsidR="00FA2769" w:rsidRPr="0055203C" w:rsidRDefault="00FA2769" w:rsidP="00FA2769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</w:rPr>
      </w:pPr>
      <w:r w:rsidRPr="0055203C">
        <w:rPr>
          <w:rFonts w:cstheme="minorHAnsi"/>
          <w:b/>
          <w:bCs/>
        </w:rPr>
        <w:t>Zapisy  dotyczące kar  umownych  pozostają bez zmian.</w:t>
      </w:r>
    </w:p>
    <w:p w14:paraId="7B51139D" w14:textId="77777777" w:rsidR="00FA2769" w:rsidRPr="0055203C" w:rsidRDefault="00FA2769" w:rsidP="00FA2769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D9E7531" w14:textId="5B21B4A9" w:rsidR="00FA2769" w:rsidRPr="0055203C" w:rsidRDefault="00FA2769" w:rsidP="00FA2769">
      <w:pPr>
        <w:pStyle w:val="Default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5203C">
        <w:rPr>
          <w:rFonts w:asciiTheme="minorHAnsi" w:hAnsiTheme="minorHAnsi" w:cstheme="minorHAnsi"/>
          <w:b/>
          <w:bCs/>
          <w:sz w:val="22"/>
          <w:szCs w:val="22"/>
        </w:rPr>
        <w:t>Pytanie  8</w:t>
      </w:r>
    </w:p>
    <w:p w14:paraId="63D7D0F2" w14:textId="77777777" w:rsidR="00FA2769" w:rsidRPr="0055203C" w:rsidRDefault="00FA2769" w:rsidP="00FA2769">
      <w:pPr>
        <w:pStyle w:val="Default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12A5BEB" w14:textId="13028C94" w:rsidR="006D1253" w:rsidRPr="0055203C" w:rsidRDefault="006D1253" w:rsidP="00FA2769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5203C">
        <w:rPr>
          <w:rFonts w:asciiTheme="minorHAnsi" w:hAnsiTheme="minorHAnsi" w:cstheme="minorHAnsi"/>
          <w:sz w:val="22"/>
          <w:szCs w:val="22"/>
        </w:rPr>
        <w:t xml:space="preserve">W projekcie Umowy § 13 punkt 1 podpunkt 11 Zamawiający zapisał: </w:t>
      </w:r>
    </w:p>
    <w:p w14:paraId="614D82FD" w14:textId="78AC86CF" w:rsidR="006D1253" w:rsidRPr="0055203C" w:rsidRDefault="006D1253" w:rsidP="00686BBB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55203C">
        <w:rPr>
          <w:rFonts w:asciiTheme="minorHAnsi" w:hAnsiTheme="minorHAnsi" w:cstheme="minorHAnsi"/>
          <w:i/>
          <w:iCs/>
          <w:sz w:val="22"/>
          <w:szCs w:val="22"/>
        </w:rPr>
        <w:t xml:space="preserve">„za niewykonanie lub nienależyte wykonanie przez niego lub podwykonawcę obowiązków przyczyniających się do nieosiągnięcia przez Zamawiającego ustalonych przepisami prawa poziomów recyklingu, tj. poziomów przygotowania do ponownego użycia i recyklingu odpadów komunalnych określonych w art. 3b ust. 1 ustawy o utrzymaniu czystości i porządku w gminach oraz do nieprzekroczenia poziomu składowania zgodnie z zapisami zawartymi w art. 3b ust. 2a pkt 1 ww. ustawy, w tym w szczególności obowiązku opisanego w § 4 ust. 4 pkt 7 lit. a – w wysokości brutto 3.000,00 zł za każdy przypadek.” </w:t>
      </w:r>
    </w:p>
    <w:p w14:paraId="75A7070A" w14:textId="77777777" w:rsidR="006D1253" w:rsidRPr="0055203C" w:rsidRDefault="006D1253" w:rsidP="00686BBB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5203C">
        <w:rPr>
          <w:rFonts w:asciiTheme="minorHAnsi" w:hAnsiTheme="minorHAnsi" w:cstheme="minorHAnsi"/>
          <w:sz w:val="22"/>
          <w:szCs w:val="22"/>
        </w:rPr>
        <w:t xml:space="preserve">2. Wnosimy o doprecyzowanie powyższego zapisu. Co zamawiający ma na myśli 3 000,00 zł brutto za każdy przypadek? Jeżeli Wykonawca nie osiągnie wymaganego poziomu przygotowania do ponownego użycia i recyklingu odpadów komunalnych w 2024 r., nałożona zostanie na niego jednorazowa kara w kwocie 3 000 zł brutto? </w:t>
      </w:r>
    </w:p>
    <w:p w14:paraId="548543E8" w14:textId="77777777" w:rsidR="00FA2769" w:rsidRPr="0055203C" w:rsidRDefault="00FA2769" w:rsidP="00686BBB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8E1D852" w14:textId="77777777" w:rsidR="00FA2769" w:rsidRPr="0055203C" w:rsidRDefault="00FA2769" w:rsidP="00686BBB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4BF61F1" w14:textId="77777777" w:rsidR="000C052A" w:rsidRDefault="00FA2769" w:rsidP="00FA2769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5203C">
        <w:rPr>
          <w:rFonts w:asciiTheme="minorHAnsi" w:hAnsiTheme="minorHAnsi" w:cstheme="minorHAnsi"/>
          <w:b/>
          <w:bCs/>
          <w:sz w:val="22"/>
          <w:szCs w:val="22"/>
        </w:rPr>
        <w:t xml:space="preserve">Odpowiedź: </w:t>
      </w:r>
    </w:p>
    <w:p w14:paraId="29DD0B59" w14:textId="7D0F7318" w:rsidR="00FA2769" w:rsidRPr="0055203C" w:rsidRDefault="00FA2769" w:rsidP="00FA2769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5203C">
        <w:rPr>
          <w:rFonts w:asciiTheme="minorHAnsi" w:hAnsiTheme="minorHAnsi" w:cstheme="minorHAnsi"/>
          <w:b/>
          <w:bCs/>
          <w:sz w:val="22"/>
          <w:szCs w:val="22"/>
        </w:rPr>
        <w:t xml:space="preserve">Zapis w projektowanych postanowienia umowy w §13 ust. 1 pkt. 11) został zmodyfikowany. </w:t>
      </w:r>
    </w:p>
    <w:p w14:paraId="55E2DDFC" w14:textId="2009116E" w:rsidR="00FA2769" w:rsidRPr="0055203C" w:rsidRDefault="00FA2769" w:rsidP="00686BBB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F4BD32E" w14:textId="77777777" w:rsidR="00FA2769" w:rsidRPr="0055203C" w:rsidRDefault="00FA2769" w:rsidP="00686BBB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986E743" w14:textId="353964F0" w:rsidR="00FA2769" w:rsidRPr="0055203C" w:rsidRDefault="00FA2769" w:rsidP="00686BBB">
      <w:pPr>
        <w:pStyle w:val="Default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5203C">
        <w:rPr>
          <w:rFonts w:asciiTheme="minorHAnsi" w:hAnsiTheme="minorHAnsi" w:cstheme="minorHAnsi"/>
          <w:b/>
          <w:bCs/>
          <w:sz w:val="22"/>
          <w:szCs w:val="22"/>
        </w:rPr>
        <w:t xml:space="preserve">Pytanie 9 </w:t>
      </w:r>
    </w:p>
    <w:p w14:paraId="3DB13A15" w14:textId="77777777" w:rsidR="00FA2769" w:rsidRPr="0055203C" w:rsidRDefault="00FA2769" w:rsidP="00686BBB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BA3D336" w14:textId="77777777" w:rsidR="006D1253" w:rsidRPr="0055203C" w:rsidRDefault="006D1253" w:rsidP="00686BBB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5203C">
        <w:rPr>
          <w:rFonts w:asciiTheme="minorHAnsi" w:hAnsiTheme="minorHAnsi" w:cstheme="minorHAnsi"/>
          <w:sz w:val="22"/>
          <w:szCs w:val="22"/>
        </w:rPr>
        <w:t xml:space="preserve">W Szczegółowym Opisie Przedmiotu Zamówienia Rozdział VII punkt 7.3 podpunkt 2i Zamawiający zapisał: </w:t>
      </w:r>
    </w:p>
    <w:p w14:paraId="56EAC93C" w14:textId="77777777" w:rsidR="006D1253" w:rsidRPr="0055203C" w:rsidRDefault="006D1253" w:rsidP="00686BBB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5203C">
        <w:rPr>
          <w:rFonts w:asciiTheme="minorHAnsi" w:hAnsiTheme="minorHAnsi" w:cstheme="minorHAnsi"/>
          <w:i/>
          <w:iCs/>
          <w:sz w:val="22"/>
          <w:szCs w:val="22"/>
        </w:rPr>
        <w:t xml:space="preserve">„Raport miesięczny powinien zawierać: sposób zagospodarowania odpadów (kopie kart przekazania odpadów – potwierdzone za zgodność z oryginałem). Karty przekazania odpadów muszą jednoznacznie stwierdzać, że odpady pochodzą z terenu Gminy Zakrzew.” </w:t>
      </w:r>
    </w:p>
    <w:p w14:paraId="0836DE23" w14:textId="77777777" w:rsidR="006D1253" w:rsidRPr="000C052A" w:rsidRDefault="006D1253" w:rsidP="00686BBB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C052A">
        <w:rPr>
          <w:rFonts w:asciiTheme="minorHAnsi" w:hAnsiTheme="minorHAnsi" w:cstheme="minorHAnsi"/>
          <w:sz w:val="22"/>
          <w:szCs w:val="22"/>
        </w:rPr>
        <w:t xml:space="preserve">3. Zgodnie z art. 83 ust 1 pkt 15) oraz art. 83 ust. 2 i 2a u.o. wójt, burmistrz lub prezydent miasta posiadają dostęp do BDO dający możliwość weryfikacji zgodności ze stanem rzeczywistym prowadzonej przez posiadaczy odpadów ewidencji odpadów. Zgodnie z załącznikiem do Rozporządzenia Ministra Klimatu z dnia 11 grudnia 2019 r. w sprawie funkcjonowania Bazy danych o produktach i opakowaniach oraz o gospodarce odpadami (Dz. U. poz. 2414) wójt, burmistrz, prezydent miasta posiadają dostęp do informacji o których mowa w art. 79 ust. 2-5 ustawy tj. m. in. informacji o dokumentach ewidencji odpadów. Comiesięczne przekazywanie wydruków sporządzonych elektronicznie kart przekazania odpadów jest sprzeczne z założeniami BDO, która narzuca elektroniczny przepływ dokumentów w gospodarce odpadami. Nie bez znaczenia jest również fakt, że czynność ta sprzeczna jest także z szeroko pojętą ochroną środowiska generując zbędne zużycie papieru w ilości kilkuset arkuszy miesięcznie. W związku z powyższym wnosimy o oraz zmodyfikowanie zapisu. </w:t>
      </w:r>
    </w:p>
    <w:p w14:paraId="7422BA7F" w14:textId="77777777" w:rsidR="006B0DBB" w:rsidRPr="0055203C" w:rsidRDefault="006B0DBB" w:rsidP="00686BBB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</w:p>
    <w:p w14:paraId="192C874A" w14:textId="77777777" w:rsidR="004E3DD0" w:rsidRPr="0055203C" w:rsidRDefault="004E3DD0" w:rsidP="00686BBB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</w:p>
    <w:p w14:paraId="59A381D7" w14:textId="5F576EB6" w:rsidR="004E3DD0" w:rsidRPr="0055203C" w:rsidRDefault="004E3DD0" w:rsidP="00686BBB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55203C">
        <w:rPr>
          <w:rFonts w:asciiTheme="minorHAnsi" w:hAnsiTheme="minorHAnsi" w:cstheme="minorHAnsi"/>
          <w:sz w:val="22"/>
          <w:szCs w:val="22"/>
        </w:rPr>
        <w:t xml:space="preserve">Odpowiedź: </w:t>
      </w:r>
      <w:r w:rsidR="006E3AB4" w:rsidRPr="0055203C">
        <w:rPr>
          <w:rFonts w:asciiTheme="minorHAnsi" w:hAnsiTheme="minorHAnsi" w:cstheme="minorHAnsi"/>
          <w:sz w:val="22"/>
          <w:szCs w:val="22"/>
        </w:rPr>
        <w:t>Zapis 7.3 podpunkt 2i  opisu przedmiotu zamówienia został zmieniony.</w:t>
      </w:r>
    </w:p>
    <w:p w14:paraId="02BEDF90" w14:textId="77777777" w:rsidR="004E3DD0" w:rsidRPr="0055203C" w:rsidRDefault="004E3DD0" w:rsidP="00686BBB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</w:p>
    <w:p w14:paraId="0E5A2EE6" w14:textId="77777777" w:rsidR="002C3924" w:rsidRPr="0055203C" w:rsidRDefault="002C3924" w:rsidP="00686BBB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</w:p>
    <w:p w14:paraId="324661AC" w14:textId="77777777" w:rsidR="004E3DD0" w:rsidRPr="0055203C" w:rsidRDefault="004E3DD0" w:rsidP="00686BBB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</w:p>
    <w:p w14:paraId="7F92E3E9" w14:textId="36185980" w:rsidR="004E3DD0" w:rsidRPr="0055203C" w:rsidRDefault="004E3DD0" w:rsidP="00686BBB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5203C">
        <w:rPr>
          <w:rFonts w:asciiTheme="minorHAnsi" w:hAnsiTheme="minorHAnsi" w:cstheme="minorHAnsi"/>
          <w:b/>
          <w:bCs/>
          <w:sz w:val="22"/>
          <w:szCs w:val="22"/>
        </w:rPr>
        <w:t>Pytanie 10</w:t>
      </w:r>
    </w:p>
    <w:p w14:paraId="103F9EF6" w14:textId="77777777" w:rsidR="004E3DD0" w:rsidRPr="0055203C" w:rsidRDefault="004E3DD0" w:rsidP="00686BBB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</w:p>
    <w:p w14:paraId="44899DCD" w14:textId="77777777" w:rsidR="006D1253" w:rsidRPr="0055203C" w:rsidRDefault="006D1253" w:rsidP="00686BBB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5203C">
        <w:rPr>
          <w:rFonts w:asciiTheme="minorHAnsi" w:hAnsiTheme="minorHAnsi" w:cstheme="minorHAnsi"/>
          <w:sz w:val="22"/>
          <w:szCs w:val="22"/>
        </w:rPr>
        <w:t xml:space="preserve">W Szczegółowym Opisie Przedmiotu Zamówienia Rozdział IX punkt 6 Zamawiający zapisał: </w:t>
      </w:r>
    </w:p>
    <w:p w14:paraId="6E7796E3" w14:textId="77777777" w:rsidR="006D1253" w:rsidRPr="0055203C" w:rsidRDefault="006D1253" w:rsidP="00686BBB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5203C">
        <w:rPr>
          <w:rFonts w:asciiTheme="minorHAnsi" w:hAnsiTheme="minorHAnsi" w:cstheme="minorHAnsi"/>
          <w:i/>
          <w:iCs/>
          <w:sz w:val="22"/>
          <w:szCs w:val="22"/>
        </w:rPr>
        <w:t xml:space="preserve">„W złożonej ofercie na świadczenie usług w zakresie odbierania, transportu i zagospodarowania odpadów komunalnych, Wykonawca zobowiązany jest do wskazania instalacji komunalnej, do której będzie kierował odebrane odpady – obowiązkowo niesegregowane (zmieszane) odpady komunalne, bioodpady oraz inne instalacje dotyczące pozostałych frakcji odpadów.” </w:t>
      </w:r>
    </w:p>
    <w:p w14:paraId="7CE4855C" w14:textId="77777777" w:rsidR="006D1253" w:rsidRPr="0055203C" w:rsidRDefault="006D1253" w:rsidP="00686BBB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5203C">
        <w:rPr>
          <w:rFonts w:asciiTheme="minorHAnsi" w:hAnsiTheme="minorHAnsi" w:cstheme="minorHAnsi"/>
          <w:sz w:val="22"/>
          <w:szCs w:val="22"/>
        </w:rPr>
        <w:t xml:space="preserve">Natomiast w formularzu ofertowym Zamawiający zapisał: </w:t>
      </w:r>
    </w:p>
    <w:p w14:paraId="65DD2736" w14:textId="77777777" w:rsidR="006D1253" w:rsidRPr="0055203C" w:rsidRDefault="006D1253" w:rsidP="00686BBB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5203C">
        <w:rPr>
          <w:rFonts w:asciiTheme="minorHAnsi" w:hAnsiTheme="minorHAnsi" w:cstheme="minorHAnsi"/>
          <w:sz w:val="22"/>
          <w:szCs w:val="22"/>
        </w:rPr>
        <w:t>„</w:t>
      </w:r>
      <w:r w:rsidRPr="0055203C">
        <w:rPr>
          <w:rFonts w:asciiTheme="minorHAnsi" w:hAnsiTheme="minorHAnsi" w:cstheme="minorHAnsi"/>
          <w:i/>
          <w:iCs/>
          <w:sz w:val="22"/>
          <w:szCs w:val="22"/>
        </w:rPr>
        <w:t xml:space="preserve">Oświadczam, że będę przekazywał niesegregowane (zmieszane) odpady komunalne do następującej Instalacji Komunalnej: </w:t>
      </w:r>
    </w:p>
    <w:p w14:paraId="4E0D3518" w14:textId="70362824" w:rsidR="006B0DBB" w:rsidRPr="0055203C" w:rsidRDefault="006D1253" w:rsidP="00686BBB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55203C">
        <w:rPr>
          <w:rFonts w:asciiTheme="minorHAnsi" w:hAnsiTheme="minorHAnsi" w:cstheme="minorHAnsi"/>
          <w:i/>
          <w:iCs/>
          <w:sz w:val="22"/>
          <w:szCs w:val="22"/>
        </w:rPr>
        <w:t>Oświadczam, że będę przekazywał odpady komunalne inne niż wskazane w pkt. do następujących instalacji lub podmiotów zbierających”</w:t>
      </w:r>
    </w:p>
    <w:p w14:paraId="099F4FE9" w14:textId="1D885312" w:rsidR="006D1253" w:rsidRPr="0055203C" w:rsidRDefault="000C052A" w:rsidP="00686BBB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C052A">
        <w:rPr>
          <w:rFonts w:asciiTheme="minorHAnsi" w:hAnsiTheme="minorHAnsi" w:cstheme="minorHAnsi"/>
          <w:sz w:val="22"/>
          <w:szCs w:val="22"/>
        </w:rPr>
        <w:t xml:space="preserve">4. </w:t>
      </w:r>
      <w:r w:rsidR="006D1253" w:rsidRPr="000C052A">
        <w:rPr>
          <w:rFonts w:asciiTheme="minorHAnsi" w:hAnsiTheme="minorHAnsi" w:cstheme="minorHAnsi"/>
          <w:sz w:val="22"/>
          <w:szCs w:val="22"/>
        </w:rPr>
        <w:t>Wnosimy o zmianę zapisu na: Wykonawca zobowiązany jest do wskazania w ofercie instalacji do, których wykonawca będzie przekazywał wszystkie odpady dotyczące przedmiotowego postępowania</w:t>
      </w:r>
      <w:r w:rsidR="006D1253" w:rsidRPr="0055203C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</w:p>
    <w:p w14:paraId="53E04AD7" w14:textId="77777777" w:rsidR="000C052A" w:rsidRDefault="000C052A" w:rsidP="00686BBB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5214A51F" w14:textId="77777777" w:rsidR="000C052A" w:rsidRDefault="004E3DD0" w:rsidP="00686BBB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55203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Odpowiedź: </w:t>
      </w:r>
    </w:p>
    <w:p w14:paraId="0E87EE0E" w14:textId="5EA3EEFF" w:rsidR="004E3DD0" w:rsidRPr="0055203C" w:rsidRDefault="004E3DD0" w:rsidP="00686BBB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55203C">
        <w:rPr>
          <w:rFonts w:asciiTheme="minorHAnsi" w:hAnsiTheme="minorHAnsi" w:cstheme="minorHAnsi"/>
          <w:b/>
          <w:bCs/>
          <w:color w:val="auto"/>
          <w:sz w:val="22"/>
          <w:szCs w:val="22"/>
        </w:rPr>
        <w:t>Zapisy w</w:t>
      </w:r>
      <w:r w:rsidR="00202666" w:rsidRPr="0055203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55203C">
        <w:rPr>
          <w:rFonts w:asciiTheme="minorHAnsi" w:hAnsiTheme="minorHAnsi" w:cstheme="minorHAnsi"/>
          <w:b/>
          <w:bCs/>
          <w:color w:val="auto"/>
          <w:sz w:val="22"/>
          <w:szCs w:val="22"/>
        </w:rPr>
        <w:t>Opisie Przedmiotu Zamówienia Rozdział IX punkt 6 oraz w SWZ r Rozdział IX punkt 6</w:t>
      </w:r>
      <w:r w:rsidR="00BC1AF1" w:rsidRPr="0055203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otrzymują brzmienie: </w:t>
      </w:r>
    </w:p>
    <w:p w14:paraId="0485D13E" w14:textId="47198DFE" w:rsidR="00BC1AF1" w:rsidRPr="0055203C" w:rsidRDefault="00BC1AF1" w:rsidP="00BC1AF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55203C">
        <w:rPr>
          <w:rFonts w:asciiTheme="minorHAnsi" w:hAnsiTheme="minorHAnsi" w:cstheme="minorHAnsi"/>
          <w:b/>
          <w:bCs/>
          <w:color w:val="auto"/>
          <w:sz w:val="22"/>
          <w:szCs w:val="22"/>
        </w:rPr>
        <w:t>Wykonawca zobowiązany jest do wskazania w ofercie</w:t>
      </w:r>
      <w:r w:rsidR="0083076A" w:rsidRPr="0055203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wszystkich </w:t>
      </w:r>
      <w:r w:rsidRPr="0055203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instalacji do, których wykonawca będzie przekazywał </w:t>
      </w:r>
      <w:r w:rsidR="00A168D8" w:rsidRPr="0055203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poszczególne  frakcje odpadów </w:t>
      </w:r>
      <w:r w:rsidRPr="0055203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dotyczące przedmiotowego postępowania. </w:t>
      </w:r>
    </w:p>
    <w:p w14:paraId="7501F866" w14:textId="77777777" w:rsidR="00BC1AF1" w:rsidRPr="0055203C" w:rsidRDefault="00BC1AF1" w:rsidP="00686BBB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47AE91C3" w14:textId="77777777" w:rsidR="004E3DD0" w:rsidRPr="0055203C" w:rsidRDefault="004E3DD0" w:rsidP="00686BBB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0E6F3C73" w14:textId="6E3404B7" w:rsidR="004E3DD0" w:rsidRPr="0055203C" w:rsidRDefault="0026715D" w:rsidP="00686BBB">
      <w:pPr>
        <w:pStyle w:val="Default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5203C">
        <w:rPr>
          <w:rFonts w:asciiTheme="minorHAnsi" w:hAnsiTheme="minorHAnsi" w:cstheme="minorHAnsi"/>
          <w:b/>
          <w:bCs/>
          <w:sz w:val="22"/>
          <w:szCs w:val="22"/>
        </w:rPr>
        <w:t xml:space="preserve">Pytanie 11 </w:t>
      </w:r>
    </w:p>
    <w:p w14:paraId="6E8C320E" w14:textId="77777777" w:rsidR="004E3DD0" w:rsidRPr="0055203C" w:rsidRDefault="004E3DD0" w:rsidP="00686BBB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FC950E5" w14:textId="2CAFC7AE" w:rsidR="006D1253" w:rsidRPr="0055203C" w:rsidRDefault="006D1253" w:rsidP="00686BBB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5203C">
        <w:rPr>
          <w:rFonts w:asciiTheme="minorHAnsi" w:hAnsiTheme="minorHAnsi" w:cstheme="minorHAnsi"/>
          <w:sz w:val="22"/>
          <w:szCs w:val="22"/>
        </w:rPr>
        <w:t xml:space="preserve">W Szczegółowym Opisie Przedmiotu Zamówienia Rozdział IX punkt 6 Zamawiający zapisał: </w:t>
      </w:r>
    </w:p>
    <w:p w14:paraId="29314453" w14:textId="77777777" w:rsidR="006D1253" w:rsidRPr="0055203C" w:rsidRDefault="006D1253" w:rsidP="00686BBB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5203C">
        <w:rPr>
          <w:rFonts w:asciiTheme="minorHAnsi" w:hAnsiTheme="minorHAnsi" w:cstheme="minorHAnsi"/>
          <w:sz w:val="22"/>
          <w:szCs w:val="22"/>
        </w:rPr>
        <w:t xml:space="preserve">„Pojemniki/kontenery powinny być w odpowiednich kolorach w zależności od przeznaczenia, oznakowane naklejką, na której wskazane zostaną rodzaje odpadów, dla których dany pojemnik jest przeznaczony w formacie A4. Naklejka musi zawierać dane adresowe Wykonawcy wraz z numerem telefonu. </w:t>
      </w:r>
    </w:p>
    <w:p w14:paraId="6216E38A" w14:textId="77777777" w:rsidR="006D1253" w:rsidRPr="0055203C" w:rsidRDefault="006D1253" w:rsidP="00686BBB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5203C">
        <w:rPr>
          <w:rFonts w:asciiTheme="minorHAnsi" w:hAnsiTheme="minorHAnsi" w:cstheme="minorHAnsi"/>
          <w:sz w:val="22"/>
          <w:szCs w:val="22"/>
        </w:rPr>
        <w:t xml:space="preserve">do zbierania odpadów niebezpiecznych – czerwonym” </w:t>
      </w:r>
    </w:p>
    <w:p w14:paraId="6F2CD8AC" w14:textId="77777777" w:rsidR="000D3F64" w:rsidRPr="0055203C" w:rsidRDefault="000D3F64" w:rsidP="00686BBB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3241899" w14:textId="26811F25" w:rsidR="006D1253" w:rsidRPr="0055203C" w:rsidRDefault="006D1253" w:rsidP="00686BBB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5203C">
        <w:rPr>
          <w:rFonts w:asciiTheme="minorHAnsi" w:hAnsiTheme="minorHAnsi" w:cstheme="minorHAnsi"/>
          <w:sz w:val="22"/>
          <w:szCs w:val="22"/>
        </w:rPr>
        <w:t xml:space="preserve">Czy Zamawiający dopuszcza inny kolor pojemnika na odpady niebezpieczne? </w:t>
      </w:r>
    </w:p>
    <w:p w14:paraId="3AD07BE6" w14:textId="77777777" w:rsidR="006D1253" w:rsidRPr="0055203C" w:rsidRDefault="006D1253" w:rsidP="00686BBB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ADCA2CE" w14:textId="77777777" w:rsidR="000C052A" w:rsidRDefault="0026715D" w:rsidP="00686BBB">
      <w:pPr>
        <w:pStyle w:val="Default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5203C">
        <w:rPr>
          <w:rFonts w:asciiTheme="minorHAnsi" w:hAnsiTheme="minorHAnsi" w:cstheme="minorHAnsi"/>
          <w:b/>
          <w:bCs/>
          <w:sz w:val="22"/>
          <w:szCs w:val="22"/>
        </w:rPr>
        <w:t>Odpowiedź:</w:t>
      </w:r>
    </w:p>
    <w:p w14:paraId="4B5ABF2F" w14:textId="2D5EABDA" w:rsidR="0026715D" w:rsidRPr="0055203C" w:rsidRDefault="004C2E95" w:rsidP="00686BBB">
      <w:pPr>
        <w:pStyle w:val="Default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5203C">
        <w:rPr>
          <w:rFonts w:asciiTheme="minorHAnsi" w:hAnsiTheme="minorHAnsi" w:cstheme="minorHAnsi"/>
          <w:b/>
          <w:bCs/>
          <w:sz w:val="22"/>
          <w:szCs w:val="22"/>
        </w:rPr>
        <w:t>Zamawiający dopuszcza inny kolor z zastrzeżeniem , że musi być oznaczony napisem odpady niebezpieczne.</w:t>
      </w:r>
    </w:p>
    <w:p w14:paraId="0FC6CAB5" w14:textId="77777777" w:rsidR="0026715D" w:rsidRDefault="0026715D" w:rsidP="00686BBB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EF5F391" w14:textId="77777777" w:rsidR="003E7951" w:rsidRPr="0055203C" w:rsidRDefault="003E7951" w:rsidP="00686BBB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D5D2F2D" w14:textId="77777777" w:rsidR="0026715D" w:rsidRPr="0055203C" w:rsidRDefault="0026715D" w:rsidP="00686BBB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20FBF98" w14:textId="7EE79971" w:rsidR="0026715D" w:rsidRPr="0055203C" w:rsidRDefault="0026715D" w:rsidP="00686BBB">
      <w:pPr>
        <w:pStyle w:val="Default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5203C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Pytanie 12 </w:t>
      </w:r>
    </w:p>
    <w:p w14:paraId="411287B4" w14:textId="77777777" w:rsidR="0026715D" w:rsidRPr="0055203C" w:rsidRDefault="0026715D" w:rsidP="00686BBB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B2E09FB" w14:textId="2C90FB6E" w:rsidR="006D1253" w:rsidRPr="0055203C" w:rsidRDefault="006D1253" w:rsidP="00686BBB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5203C">
        <w:rPr>
          <w:rFonts w:asciiTheme="minorHAnsi" w:hAnsiTheme="minorHAnsi" w:cstheme="minorHAnsi"/>
          <w:sz w:val="22"/>
          <w:szCs w:val="22"/>
        </w:rPr>
        <w:t xml:space="preserve">W celu prawidłowej kalkulacji kosztów wnosimy o podanie ilości nieruchomości, które zadeklarowały kompostowanie bioodpadów w przydomowych kompostownikach oraz ilości nieruchomości które gromadzą komunalne odpady niesegregowane (zmieszane) w pojemnikach. </w:t>
      </w:r>
    </w:p>
    <w:p w14:paraId="41B126AE" w14:textId="77777777" w:rsidR="006D1253" w:rsidRPr="0055203C" w:rsidRDefault="006D1253" w:rsidP="00686BBB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</w:p>
    <w:p w14:paraId="21A259CC" w14:textId="77777777" w:rsidR="0026715D" w:rsidRPr="0055203C" w:rsidRDefault="0026715D" w:rsidP="00686BBB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5203C">
        <w:rPr>
          <w:rFonts w:asciiTheme="minorHAnsi" w:hAnsiTheme="minorHAnsi" w:cstheme="minorHAnsi"/>
          <w:b/>
          <w:bCs/>
          <w:sz w:val="22"/>
          <w:szCs w:val="22"/>
        </w:rPr>
        <w:t>Odpowiedź:</w:t>
      </w:r>
    </w:p>
    <w:p w14:paraId="2C5D966E" w14:textId="29FB70A3" w:rsidR="006D1253" w:rsidRPr="0055203C" w:rsidRDefault="0026715D" w:rsidP="00686BBB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5203C">
        <w:rPr>
          <w:rFonts w:asciiTheme="minorHAnsi" w:hAnsiTheme="minorHAnsi" w:cstheme="minorHAnsi"/>
          <w:b/>
          <w:bCs/>
          <w:sz w:val="22"/>
          <w:szCs w:val="22"/>
        </w:rPr>
        <w:t>Ilości nieruchomości, które zadeklarowały kompostowanie bioodpadów w przydomowych kompostownikach zostały podane  w opisie przedmiotu zamówienia Rozdział  II. ( tabela str. 3-4).</w:t>
      </w:r>
    </w:p>
    <w:p w14:paraId="583F58A1" w14:textId="4FC289CD" w:rsidR="0026715D" w:rsidRPr="0055203C" w:rsidRDefault="0026715D" w:rsidP="00686BBB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5203C">
        <w:rPr>
          <w:rFonts w:asciiTheme="minorHAnsi" w:hAnsiTheme="minorHAnsi" w:cstheme="minorHAnsi"/>
          <w:b/>
          <w:bCs/>
          <w:sz w:val="22"/>
          <w:szCs w:val="22"/>
        </w:rPr>
        <w:t>Zamawiający nie  posiada informacji o liczbie nieruchomości, które  gromadzą   komunalne odpady niesegregowane (zmieszane) w pojemnikach</w:t>
      </w:r>
      <w:r w:rsidR="000C052A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D0097B8" w14:textId="77777777" w:rsidR="006D1253" w:rsidRPr="0055203C" w:rsidRDefault="006D1253" w:rsidP="00686BBB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</w:p>
    <w:p w14:paraId="03302BFC" w14:textId="77777777" w:rsidR="00D341B0" w:rsidRPr="0055203C" w:rsidRDefault="00D341B0" w:rsidP="00686BBB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A142707" w14:textId="2F5934CE" w:rsidR="00962AA2" w:rsidRPr="0055203C" w:rsidRDefault="00946FDB" w:rsidP="00686BBB">
      <w:pPr>
        <w:autoSpaceDE w:val="0"/>
        <w:spacing w:after="120" w:line="276" w:lineRule="auto"/>
        <w:rPr>
          <w:rFonts w:cstheme="minorHAnsi"/>
          <w:color w:val="000000"/>
        </w:rPr>
      </w:pPr>
      <w:r w:rsidRPr="0055203C">
        <w:rPr>
          <w:rFonts w:cstheme="minorHAnsi"/>
          <w:color w:val="000000"/>
        </w:rPr>
        <w:t xml:space="preserve">W </w:t>
      </w:r>
      <w:r w:rsidR="00962AA2" w:rsidRPr="0055203C">
        <w:rPr>
          <w:rFonts w:cstheme="minorHAnsi"/>
          <w:color w:val="000000"/>
        </w:rPr>
        <w:t>załączeniu</w:t>
      </w:r>
      <w:r w:rsidR="000D3F64" w:rsidRPr="0055203C">
        <w:rPr>
          <w:rFonts w:cstheme="minorHAnsi"/>
          <w:color w:val="000000"/>
        </w:rPr>
        <w:t xml:space="preserve"> zaktualizowany</w:t>
      </w:r>
      <w:r w:rsidR="00962AA2" w:rsidRPr="0055203C">
        <w:rPr>
          <w:rFonts w:cstheme="minorHAnsi"/>
          <w:color w:val="000000"/>
        </w:rPr>
        <w:t>:</w:t>
      </w:r>
    </w:p>
    <w:p w14:paraId="467E3538" w14:textId="073FF498" w:rsidR="000D3F64" w:rsidRPr="0055203C" w:rsidRDefault="000D3F64" w:rsidP="00686BBB">
      <w:pPr>
        <w:pStyle w:val="Akapitzlist"/>
        <w:numPr>
          <w:ilvl w:val="0"/>
          <w:numId w:val="9"/>
        </w:numPr>
        <w:autoSpaceDE w:val="0"/>
        <w:spacing w:after="120" w:line="276" w:lineRule="auto"/>
        <w:rPr>
          <w:rFonts w:cstheme="minorHAnsi"/>
          <w:color w:val="000000"/>
        </w:rPr>
      </w:pPr>
      <w:r w:rsidRPr="0055203C">
        <w:rPr>
          <w:rFonts w:cstheme="minorHAnsi"/>
          <w:color w:val="000000"/>
        </w:rPr>
        <w:t xml:space="preserve">Załącznik nr  1 - Szczegółowy  opis zamówienia </w:t>
      </w:r>
    </w:p>
    <w:p w14:paraId="222A3880" w14:textId="53363BDF" w:rsidR="00962AA2" w:rsidRPr="0055203C" w:rsidRDefault="000D3F64" w:rsidP="00686BBB">
      <w:pPr>
        <w:pStyle w:val="Akapitzlist"/>
        <w:numPr>
          <w:ilvl w:val="0"/>
          <w:numId w:val="9"/>
        </w:numPr>
        <w:autoSpaceDE w:val="0"/>
        <w:spacing w:after="120" w:line="276" w:lineRule="auto"/>
        <w:rPr>
          <w:rFonts w:cstheme="minorHAnsi"/>
          <w:color w:val="000000"/>
        </w:rPr>
      </w:pPr>
      <w:r w:rsidRPr="0055203C">
        <w:rPr>
          <w:rFonts w:cstheme="minorHAnsi"/>
          <w:color w:val="000000"/>
        </w:rPr>
        <w:t xml:space="preserve">Załącznik nr 2 - Projektowane postanowienia  umowy </w:t>
      </w:r>
    </w:p>
    <w:p w14:paraId="6F6F1EB3" w14:textId="77777777" w:rsidR="000D3F64" w:rsidRPr="0055203C" w:rsidRDefault="000D3F64" w:rsidP="000D3F64">
      <w:pPr>
        <w:pStyle w:val="Akapitzlist"/>
        <w:autoSpaceDE w:val="0"/>
        <w:spacing w:after="120" w:line="276" w:lineRule="auto"/>
        <w:ind w:left="502"/>
        <w:rPr>
          <w:rFonts w:cstheme="minorHAnsi"/>
          <w:color w:val="000000"/>
        </w:rPr>
      </w:pPr>
    </w:p>
    <w:p w14:paraId="78647563" w14:textId="77777777" w:rsidR="0026715D" w:rsidRPr="0055203C" w:rsidRDefault="0026715D" w:rsidP="00686BBB">
      <w:pPr>
        <w:autoSpaceDE w:val="0"/>
        <w:spacing w:after="0" w:line="276" w:lineRule="auto"/>
        <w:jc w:val="both"/>
        <w:rPr>
          <w:rFonts w:cstheme="minorHAnsi"/>
          <w:b/>
          <w:color w:val="000000"/>
        </w:rPr>
      </w:pPr>
    </w:p>
    <w:p w14:paraId="778C9546" w14:textId="77777777" w:rsidR="006B0DBB" w:rsidRPr="0055203C" w:rsidRDefault="006B0DBB" w:rsidP="00686BBB">
      <w:pPr>
        <w:autoSpaceDE w:val="0"/>
        <w:spacing w:after="0" w:line="276" w:lineRule="auto"/>
        <w:jc w:val="both"/>
        <w:rPr>
          <w:rFonts w:cstheme="minorHAnsi"/>
          <w:b/>
          <w:color w:val="000000"/>
        </w:rPr>
      </w:pPr>
    </w:p>
    <w:p w14:paraId="4232F7E0" w14:textId="77777777" w:rsidR="006B0DBB" w:rsidRPr="0055203C" w:rsidRDefault="006B0DBB" w:rsidP="00686BBB">
      <w:pPr>
        <w:autoSpaceDE w:val="0"/>
        <w:spacing w:after="0" w:line="276" w:lineRule="auto"/>
        <w:jc w:val="both"/>
        <w:rPr>
          <w:rFonts w:cstheme="minorHAnsi"/>
          <w:b/>
          <w:color w:val="000000"/>
        </w:rPr>
      </w:pPr>
    </w:p>
    <w:p w14:paraId="78D5F00A" w14:textId="6747A287" w:rsidR="00A35E90" w:rsidRPr="0055203C" w:rsidRDefault="00A35E90" w:rsidP="00686BBB">
      <w:pPr>
        <w:autoSpaceDE w:val="0"/>
        <w:spacing w:after="0" w:line="276" w:lineRule="auto"/>
        <w:jc w:val="both"/>
        <w:rPr>
          <w:rFonts w:cstheme="minorHAnsi"/>
          <w:b/>
          <w:color w:val="000000"/>
        </w:rPr>
      </w:pPr>
      <w:r w:rsidRPr="0055203C">
        <w:rPr>
          <w:rFonts w:cstheme="minorHAnsi"/>
          <w:b/>
          <w:color w:val="000000"/>
        </w:rPr>
        <w:t xml:space="preserve">Zatwierdził: </w:t>
      </w:r>
    </w:p>
    <w:p w14:paraId="4266A8CB" w14:textId="77777777" w:rsidR="00A35E90" w:rsidRPr="0055203C" w:rsidRDefault="00A35E90" w:rsidP="00686BBB">
      <w:pPr>
        <w:autoSpaceDE w:val="0"/>
        <w:spacing w:after="0" w:line="276" w:lineRule="auto"/>
        <w:jc w:val="both"/>
        <w:rPr>
          <w:rFonts w:cstheme="minorHAnsi"/>
          <w:b/>
          <w:color w:val="000000"/>
        </w:rPr>
      </w:pPr>
      <w:r w:rsidRPr="0055203C">
        <w:rPr>
          <w:rFonts w:cstheme="minorHAnsi"/>
          <w:b/>
          <w:color w:val="000000"/>
        </w:rPr>
        <w:t xml:space="preserve">Leszek Margas </w:t>
      </w:r>
    </w:p>
    <w:p w14:paraId="74324661" w14:textId="77777777" w:rsidR="0055203C" w:rsidRDefault="0055203C" w:rsidP="00686BBB">
      <w:pPr>
        <w:autoSpaceDE w:val="0"/>
        <w:spacing w:after="0" w:line="276" w:lineRule="auto"/>
        <w:jc w:val="both"/>
        <w:rPr>
          <w:rFonts w:cstheme="minorHAnsi"/>
          <w:b/>
          <w:color w:val="000000"/>
        </w:rPr>
      </w:pPr>
    </w:p>
    <w:p w14:paraId="776642A4" w14:textId="51CE58D2" w:rsidR="00DB7620" w:rsidRPr="00686BBB" w:rsidRDefault="00A35E90" w:rsidP="00686BBB">
      <w:pPr>
        <w:autoSpaceDE w:val="0"/>
        <w:spacing w:after="0" w:line="276" w:lineRule="auto"/>
        <w:jc w:val="both"/>
        <w:rPr>
          <w:rFonts w:cstheme="minorHAnsi"/>
          <w:color w:val="000000"/>
        </w:rPr>
      </w:pPr>
      <w:r w:rsidRPr="0055203C">
        <w:rPr>
          <w:rFonts w:cstheme="minorHAnsi"/>
          <w:b/>
          <w:color w:val="000000"/>
        </w:rPr>
        <w:t>Wójt Gminy Zakrzew</w:t>
      </w:r>
    </w:p>
    <w:sectPr w:rsidR="00DB7620" w:rsidRPr="00686BBB" w:rsidSect="006B0DBB">
      <w:footerReference w:type="default" r:id="rId8"/>
      <w:pgSz w:w="11906" w:h="16838"/>
      <w:pgMar w:top="1702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26A286" w14:textId="77777777" w:rsidR="003F6822" w:rsidRDefault="003F6822" w:rsidP="00962AA2">
      <w:pPr>
        <w:spacing w:after="0" w:line="240" w:lineRule="auto"/>
      </w:pPr>
      <w:r>
        <w:separator/>
      </w:r>
    </w:p>
  </w:endnote>
  <w:endnote w:type="continuationSeparator" w:id="0">
    <w:p w14:paraId="1B6ACDAA" w14:textId="77777777" w:rsidR="003F6822" w:rsidRDefault="003F6822" w:rsidP="00962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14189255"/>
      <w:docPartObj>
        <w:docPartGallery w:val="Page Numbers (Bottom of Page)"/>
        <w:docPartUnique/>
      </w:docPartObj>
    </w:sdtPr>
    <w:sdtContent>
      <w:p w14:paraId="6105BC76" w14:textId="77777777" w:rsidR="00903E14" w:rsidRDefault="00903E1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4CCF">
          <w:rPr>
            <w:noProof/>
          </w:rPr>
          <w:t>1</w:t>
        </w:r>
        <w:r>
          <w:fldChar w:fldCharType="end"/>
        </w:r>
      </w:p>
    </w:sdtContent>
  </w:sdt>
  <w:p w14:paraId="341BEBB6" w14:textId="77777777" w:rsidR="00903E14" w:rsidRDefault="00903E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82ED3E" w14:textId="77777777" w:rsidR="003F6822" w:rsidRDefault="003F6822" w:rsidP="00962AA2">
      <w:pPr>
        <w:spacing w:after="0" w:line="240" w:lineRule="auto"/>
      </w:pPr>
      <w:r>
        <w:separator/>
      </w:r>
    </w:p>
  </w:footnote>
  <w:footnote w:type="continuationSeparator" w:id="0">
    <w:p w14:paraId="70462158" w14:textId="77777777" w:rsidR="003F6822" w:rsidRDefault="003F6822" w:rsidP="00962A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632F416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0F4AC1A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17"/>
    <w:multiLevelType w:val="singleLevel"/>
    <w:tmpl w:val="9B160736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</w:rPr>
    </w:lvl>
  </w:abstractNum>
  <w:abstractNum w:abstractNumId="3" w15:restartNumberingAfterBreak="0">
    <w:nsid w:val="06F9D650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73F1C75"/>
    <w:multiLevelType w:val="hybridMultilevel"/>
    <w:tmpl w:val="D5AA87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1EBB1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4025151"/>
    <w:multiLevelType w:val="hybridMultilevel"/>
    <w:tmpl w:val="1982D2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E70FE"/>
    <w:multiLevelType w:val="hybridMultilevel"/>
    <w:tmpl w:val="0122BF8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54C97"/>
    <w:multiLevelType w:val="hybridMultilevel"/>
    <w:tmpl w:val="03D09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237C7"/>
    <w:multiLevelType w:val="hybridMultilevel"/>
    <w:tmpl w:val="F272A6BA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0" w15:restartNumberingAfterBreak="0">
    <w:nsid w:val="21975B05"/>
    <w:multiLevelType w:val="hybridMultilevel"/>
    <w:tmpl w:val="4FE44040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747A16"/>
    <w:multiLevelType w:val="hybridMultilevel"/>
    <w:tmpl w:val="DA00D806"/>
    <w:lvl w:ilvl="0" w:tplc="0415000F">
      <w:start w:val="1"/>
      <w:numFmt w:val="decimal"/>
      <w:lvlText w:val="%1."/>
      <w:lvlJc w:val="left"/>
      <w:pPr>
        <w:ind w:left="683" w:hanging="360"/>
      </w:pPr>
    </w:lvl>
    <w:lvl w:ilvl="1" w:tplc="04150019" w:tentative="1">
      <w:start w:val="1"/>
      <w:numFmt w:val="lowerLetter"/>
      <w:lvlText w:val="%2."/>
      <w:lvlJc w:val="left"/>
      <w:pPr>
        <w:ind w:left="1403" w:hanging="360"/>
      </w:pPr>
    </w:lvl>
    <w:lvl w:ilvl="2" w:tplc="0415001B" w:tentative="1">
      <w:start w:val="1"/>
      <w:numFmt w:val="lowerRoman"/>
      <w:lvlText w:val="%3."/>
      <w:lvlJc w:val="right"/>
      <w:pPr>
        <w:ind w:left="2123" w:hanging="180"/>
      </w:pPr>
    </w:lvl>
    <w:lvl w:ilvl="3" w:tplc="0415000F" w:tentative="1">
      <w:start w:val="1"/>
      <w:numFmt w:val="decimal"/>
      <w:lvlText w:val="%4."/>
      <w:lvlJc w:val="left"/>
      <w:pPr>
        <w:ind w:left="2843" w:hanging="360"/>
      </w:pPr>
    </w:lvl>
    <w:lvl w:ilvl="4" w:tplc="04150019" w:tentative="1">
      <w:start w:val="1"/>
      <w:numFmt w:val="lowerLetter"/>
      <w:lvlText w:val="%5."/>
      <w:lvlJc w:val="left"/>
      <w:pPr>
        <w:ind w:left="3563" w:hanging="360"/>
      </w:pPr>
    </w:lvl>
    <w:lvl w:ilvl="5" w:tplc="0415001B" w:tentative="1">
      <w:start w:val="1"/>
      <w:numFmt w:val="lowerRoman"/>
      <w:lvlText w:val="%6."/>
      <w:lvlJc w:val="right"/>
      <w:pPr>
        <w:ind w:left="4283" w:hanging="180"/>
      </w:pPr>
    </w:lvl>
    <w:lvl w:ilvl="6" w:tplc="0415000F" w:tentative="1">
      <w:start w:val="1"/>
      <w:numFmt w:val="decimal"/>
      <w:lvlText w:val="%7."/>
      <w:lvlJc w:val="left"/>
      <w:pPr>
        <w:ind w:left="5003" w:hanging="360"/>
      </w:pPr>
    </w:lvl>
    <w:lvl w:ilvl="7" w:tplc="04150019" w:tentative="1">
      <w:start w:val="1"/>
      <w:numFmt w:val="lowerLetter"/>
      <w:lvlText w:val="%8."/>
      <w:lvlJc w:val="left"/>
      <w:pPr>
        <w:ind w:left="5723" w:hanging="360"/>
      </w:pPr>
    </w:lvl>
    <w:lvl w:ilvl="8" w:tplc="0415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12" w15:restartNumberingAfterBreak="0">
    <w:nsid w:val="256F3D03"/>
    <w:multiLevelType w:val="hybridMultilevel"/>
    <w:tmpl w:val="D3445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4122B4"/>
    <w:multiLevelType w:val="hybridMultilevel"/>
    <w:tmpl w:val="612A07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0629B6"/>
    <w:multiLevelType w:val="hybridMultilevel"/>
    <w:tmpl w:val="01CC5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DC69CB"/>
    <w:multiLevelType w:val="hybridMultilevel"/>
    <w:tmpl w:val="3B20AD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2A258B"/>
    <w:multiLevelType w:val="hybridMultilevel"/>
    <w:tmpl w:val="10B094B2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5964104"/>
    <w:multiLevelType w:val="multilevel"/>
    <w:tmpl w:val="E28463FE"/>
    <w:lvl w:ilvl="0">
      <w:start w:val="1"/>
      <w:numFmt w:val="decimal"/>
      <w:lvlText w:val="%1)"/>
      <w:lvlJc w:val="left"/>
      <w:pPr>
        <w:ind w:left="1068" w:hanging="360"/>
      </w:pPr>
      <w:rPr>
        <w:b w:val="0"/>
        <w:bCs w:val="0"/>
        <w:color w:val="000000"/>
      </w:rPr>
    </w:lvl>
    <w:lvl w:ilvl="1">
      <w:start w:val="1"/>
      <w:numFmt w:val="lowerLetter"/>
      <w:lvlText w:val="%2)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8" w15:restartNumberingAfterBreak="0">
    <w:nsid w:val="4901750C"/>
    <w:multiLevelType w:val="hybridMultilevel"/>
    <w:tmpl w:val="1E4E0AD4"/>
    <w:lvl w:ilvl="0" w:tplc="EBDAB2C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A43EFC"/>
    <w:multiLevelType w:val="hybridMultilevel"/>
    <w:tmpl w:val="2E388C48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B301D8"/>
    <w:multiLevelType w:val="hybridMultilevel"/>
    <w:tmpl w:val="B4A239B4"/>
    <w:lvl w:ilvl="0" w:tplc="E5C8BD2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0F">
      <w:start w:val="1"/>
      <w:numFmt w:val="decimal"/>
      <w:lvlText w:val="%2.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0544D6"/>
    <w:multiLevelType w:val="hybridMultilevel"/>
    <w:tmpl w:val="D0107FFA"/>
    <w:lvl w:ilvl="0" w:tplc="FC701CB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A070506"/>
    <w:multiLevelType w:val="hybridMultilevel"/>
    <w:tmpl w:val="EB4E9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D8199F"/>
    <w:multiLevelType w:val="hybridMultilevel"/>
    <w:tmpl w:val="1C5A1DC8"/>
    <w:lvl w:ilvl="0" w:tplc="2A96331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658E4FD8"/>
    <w:multiLevelType w:val="hybridMultilevel"/>
    <w:tmpl w:val="D0A018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49413D8"/>
    <w:multiLevelType w:val="hybridMultilevel"/>
    <w:tmpl w:val="FF02AEA4"/>
    <w:lvl w:ilvl="0" w:tplc="0415000F">
      <w:start w:val="1"/>
      <w:numFmt w:val="decimal"/>
      <w:lvlText w:val="%1."/>
      <w:lvlJc w:val="left"/>
      <w:pPr>
        <w:ind w:left="636" w:hanging="360"/>
      </w:pPr>
    </w:lvl>
    <w:lvl w:ilvl="1" w:tplc="04150019" w:tentative="1">
      <w:start w:val="1"/>
      <w:numFmt w:val="lowerLetter"/>
      <w:lvlText w:val="%2."/>
      <w:lvlJc w:val="left"/>
      <w:pPr>
        <w:ind w:left="1356" w:hanging="360"/>
      </w:pPr>
    </w:lvl>
    <w:lvl w:ilvl="2" w:tplc="0415001B" w:tentative="1">
      <w:start w:val="1"/>
      <w:numFmt w:val="lowerRoman"/>
      <w:lvlText w:val="%3."/>
      <w:lvlJc w:val="right"/>
      <w:pPr>
        <w:ind w:left="2076" w:hanging="180"/>
      </w:pPr>
    </w:lvl>
    <w:lvl w:ilvl="3" w:tplc="0415000F" w:tentative="1">
      <w:start w:val="1"/>
      <w:numFmt w:val="decimal"/>
      <w:lvlText w:val="%4."/>
      <w:lvlJc w:val="left"/>
      <w:pPr>
        <w:ind w:left="2796" w:hanging="360"/>
      </w:pPr>
    </w:lvl>
    <w:lvl w:ilvl="4" w:tplc="04150019" w:tentative="1">
      <w:start w:val="1"/>
      <w:numFmt w:val="lowerLetter"/>
      <w:lvlText w:val="%5."/>
      <w:lvlJc w:val="left"/>
      <w:pPr>
        <w:ind w:left="3516" w:hanging="360"/>
      </w:pPr>
    </w:lvl>
    <w:lvl w:ilvl="5" w:tplc="0415001B" w:tentative="1">
      <w:start w:val="1"/>
      <w:numFmt w:val="lowerRoman"/>
      <w:lvlText w:val="%6."/>
      <w:lvlJc w:val="right"/>
      <w:pPr>
        <w:ind w:left="4236" w:hanging="180"/>
      </w:pPr>
    </w:lvl>
    <w:lvl w:ilvl="6" w:tplc="0415000F" w:tentative="1">
      <w:start w:val="1"/>
      <w:numFmt w:val="decimal"/>
      <w:lvlText w:val="%7."/>
      <w:lvlJc w:val="left"/>
      <w:pPr>
        <w:ind w:left="4956" w:hanging="360"/>
      </w:pPr>
    </w:lvl>
    <w:lvl w:ilvl="7" w:tplc="04150019" w:tentative="1">
      <w:start w:val="1"/>
      <w:numFmt w:val="lowerLetter"/>
      <w:lvlText w:val="%8."/>
      <w:lvlJc w:val="left"/>
      <w:pPr>
        <w:ind w:left="5676" w:hanging="360"/>
      </w:pPr>
    </w:lvl>
    <w:lvl w:ilvl="8" w:tplc="0415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26" w15:restartNumberingAfterBreak="0">
    <w:nsid w:val="7736195A"/>
    <w:multiLevelType w:val="multilevel"/>
    <w:tmpl w:val="30D4C54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9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7B1E7AC3"/>
    <w:multiLevelType w:val="hybridMultilevel"/>
    <w:tmpl w:val="0DE6AA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CBCB0BD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7E69610C"/>
    <w:multiLevelType w:val="hybridMultilevel"/>
    <w:tmpl w:val="619AC23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7352236">
    <w:abstractNumId w:val="27"/>
  </w:num>
  <w:num w:numId="2" w16cid:durableId="166529522">
    <w:abstractNumId w:val="19"/>
  </w:num>
  <w:num w:numId="3" w16cid:durableId="1254508078">
    <w:abstractNumId w:val="21"/>
  </w:num>
  <w:num w:numId="4" w16cid:durableId="1308583704">
    <w:abstractNumId w:val="13"/>
  </w:num>
  <w:num w:numId="5" w16cid:durableId="826750376">
    <w:abstractNumId w:val="22"/>
  </w:num>
  <w:num w:numId="6" w16cid:durableId="1326519511">
    <w:abstractNumId w:val="14"/>
  </w:num>
  <w:num w:numId="7" w16cid:durableId="2134790151">
    <w:abstractNumId w:val="25"/>
  </w:num>
  <w:num w:numId="8" w16cid:durableId="1071579718">
    <w:abstractNumId w:val="11"/>
  </w:num>
  <w:num w:numId="9" w16cid:durableId="1110205323">
    <w:abstractNumId w:val="23"/>
  </w:num>
  <w:num w:numId="10" w16cid:durableId="1654528614">
    <w:abstractNumId w:val="15"/>
  </w:num>
  <w:num w:numId="11" w16cid:durableId="621611943">
    <w:abstractNumId w:val="8"/>
  </w:num>
  <w:num w:numId="12" w16cid:durableId="1788308422">
    <w:abstractNumId w:val="4"/>
  </w:num>
  <w:num w:numId="13" w16cid:durableId="109398630">
    <w:abstractNumId w:val="7"/>
  </w:num>
  <w:num w:numId="14" w16cid:durableId="1838692522">
    <w:abstractNumId w:val="6"/>
  </w:num>
  <w:num w:numId="15" w16cid:durableId="1911690359">
    <w:abstractNumId w:val="2"/>
  </w:num>
  <w:num w:numId="16" w16cid:durableId="299071332">
    <w:abstractNumId w:val="12"/>
  </w:num>
  <w:num w:numId="17" w16cid:durableId="629939858">
    <w:abstractNumId w:val="17"/>
  </w:num>
  <w:num w:numId="18" w16cid:durableId="2100785879">
    <w:abstractNumId w:val="16"/>
  </w:num>
  <w:num w:numId="19" w16cid:durableId="2019699588">
    <w:abstractNumId w:val="9"/>
  </w:num>
  <w:num w:numId="20" w16cid:durableId="1519077688">
    <w:abstractNumId w:val="29"/>
  </w:num>
  <w:num w:numId="21" w16cid:durableId="183251782">
    <w:abstractNumId w:val="10"/>
  </w:num>
  <w:num w:numId="22" w16cid:durableId="1399018731">
    <w:abstractNumId w:val="24"/>
  </w:num>
  <w:num w:numId="23" w16cid:durableId="124854905">
    <w:abstractNumId w:val="20"/>
  </w:num>
  <w:num w:numId="24" w16cid:durableId="7391307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76932962">
    <w:abstractNumId w:val="26"/>
  </w:num>
  <w:num w:numId="26" w16cid:durableId="649140269">
    <w:abstractNumId w:val="5"/>
  </w:num>
  <w:num w:numId="27" w16cid:durableId="960914232">
    <w:abstractNumId w:val="28"/>
  </w:num>
  <w:num w:numId="28" w16cid:durableId="433865704">
    <w:abstractNumId w:val="3"/>
  </w:num>
  <w:num w:numId="29" w16cid:durableId="1583753838">
    <w:abstractNumId w:val="0"/>
  </w:num>
  <w:num w:numId="30" w16cid:durableId="1734355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CE6"/>
    <w:rsid w:val="00021DF9"/>
    <w:rsid w:val="0004077E"/>
    <w:rsid w:val="00052883"/>
    <w:rsid w:val="00053BC6"/>
    <w:rsid w:val="000C052A"/>
    <w:rsid w:val="000C63D8"/>
    <w:rsid w:val="000D3F64"/>
    <w:rsid w:val="000E0339"/>
    <w:rsid w:val="000E0C1F"/>
    <w:rsid w:val="000E4CCC"/>
    <w:rsid w:val="001A12FA"/>
    <w:rsid w:val="001D371F"/>
    <w:rsid w:val="00202666"/>
    <w:rsid w:val="00230B2D"/>
    <w:rsid w:val="00246CCB"/>
    <w:rsid w:val="00247BD3"/>
    <w:rsid w:val="00257023"/>
    <w:rsid w:val="0026715D"/>
    <w:rsid w:val="002A73C4"/>
    <w:rsid w:val="002B369C"/>
    <w:rsid w:val="002C3924"/>
    <w:rsid w:val="002D09B5"/>
    <w:rsid w:val="002E1EF0"/>
    <w:rsid w:val="0030311A"/>
    <w:rsid w:val="00337683"/>
    <w:rsid w:val="00342446"/>
    <w:rsid w:val="00344151"/>
    <w:rsid w:val="00371842"/>
    <w:rsid w:val="00377BA9"/>
    <w:rsid w:val="003810D5"/>
    <w:rsid w:val="00386570"/>
    <w:rsid w:val="00392701"/>
    <w:rsid w:val="003953E7"/>
    <w:rsid w:val="0039568D"/>
    <w:rsid w:val="003B4CC7"/>
    <w:rsid w:val="003E7951"/>
    <w:rsid w:val="003F6822"/>
    <w:rsid w:val="00401781"/>
    <w:rsid w:val="00403FFF"/>
    <w:rsid w:val="00421E43"/>
    <w:rsid w:val="00422110"/>
    <w:rsid w:val="00430A23"/>
    <w:rsid w:val="0043679D"/>
    <w:rsid w:val="00486925"/>
    <w:rsid w:val="004C2E95"/>
    <w:rsid w:val="004C42A5"/>
    <w:rsid w:val="004C5A55"/>
    <w:rsid w:val="004E15EE"/>
    <w:rsid w:val="004E3DD0"/>
    <w:rsid w:val="00501661"/>
    <w:rsid w:val="00531FE6"/>
    <w:rsid w:val="005438C3"/>
    <w:rsid w:val="0055203C"/>
    <w:rsid w:val="005A14B6"/>
    <w:rsid w:val="005A680A"/>
    <w:rsid w:val="005B4F6E"/>
    <w:rsid w:val="005C4BC8"/>
    <w:rsid w:val="005D26A1"/>
    <w:rsid w:val="005E67F1"/>
    <w:rsid w:val="005F0568"/>
    <w:rsid w:val="005F4B6F"/>
    <w:rsid w:val="00605A93"/>
    <w:rsid w:val="0065160F"/>
    <w:rsid w:val="00652B64"/>
    <w:rsid w:val="00657EA7"/>
    <w:rsid w:val="00660A9A"/>
    <w:rsid w:val="00686BBB"/>
    <w:rsid w:val="00694128"/>
    <w:rsid w:val="006968CE"/>
    <w:rsid w:val="006B0DBB"/>
    <w:rsid w:val="006B355D"/>
    <w:rsid w:val="006C62A3"/>
    <w:rsid w:val="006D1253"/>
    <w:rsid w:val="006E1D62"/>
    <w:rsid w:val="006E3AB4"/>
    <w:rsid w:val="006E515C"/>
    <w:rsid w:val="006F1B78"/>
    <w:rsid w:val="006F7B4B"/>
    <w:rsid w:val="00704CCF"/>
    <w:rsid w:val="00705DBB"/>
    <w:rsid w:val="00764BAD"/>
    <w:rsid w:val="00771A75"/>
    <w:rsid w:val="00780377"/>
    <w:rsid w:val="00783461"/>
    <w:rsid w:val="007B060E"/>
    <w:rsid w:val="007B561D"/>
    <w:rsid w:val="007B7C72"/>
    <w:rsid w:val="007C291B"/>
    <w:rsid w:val="007D579E"/>
    <w:rsid w:val="007E4BC0"/>
    <w:rsid w:val="007F479B"/>
    <w:rsid w:val="0083076A"/>
    <w:rsid w:val="0083578A"/>
    <w:rsid w:val="00845B4E"/>
    <w:rsid w:val="00890DBA"/>
    <w:rsid w:val="008970D1"/>
    <w:rsid w:val="008A27AE"/>
    <w:rsid w:val="008A6CEF"/>
    <w:rsid w:val="00902814"/>
    <w:rsid w:val="009038A1"/>
    <w:rsid w:val="00903E14"/>
    <w:rsid w:val="00907737"/>
    <w:rsid w:val="00943D8A"/>
    <w:rsid w:val="00946FDB"/>
    <w:rsid w:val="00956DCE"/>
    <w:rsid w:val="00962AA2"/>
    <w:rsid w:val="00967095"/>
    <w:rsid w:val="00980FDF"/>
    <w:rsid w:val="00981516"/>
    <w:rsid w:val="00985CEC"/>
    <w:rsid w:val="009A42B5"/>
    <w:rsid w:val="009B2D71"/>
    <w:rsid w:val="00A10DDD"/>
    <w:rsid w:val="00A168D8"/>
    <w:rsid w:val="00A17C7B"/>
    <w:rsid w:val="00A23601"/>
    <w:rsid w:val="00A35E90"/>
    <w:rsid w:val="00A37C50"/>
    <w:rsid w:val="00A4057A"/>
    <w:rsid w:val="00A448F1"/>
    <w:rsid w:val="00A54447"/>
    <w:rsid w:val="00A54CE6"/>
    <w:rsid w:val="00A6150A"/>
    <w:rsid w:val="00A66270"/>
    <w:rsid w:val="00A7079E"/>
    <w:rsid w:val="00A83BD5"/>
    <w:rsid w:val="00A857D6"/>
    <w:rsid w:val="00A945B7"/>
    <w:rsid w:val="00A94FA8"/>
    <w:rsid w:val="00A9699F"/>
    <w:rsid w:val="00A96F88"/>
    <w:rsid w:val="00AB2B91"/>
    <w:rsid w:val="00AC7465"/>
    <w:rsid w:val="00AE5CDD"/>
    <w:rsid w:val="00AE66F7"/>
    <w:rsid w:val="00B00B93"/>
    <w:rsid w:val="00B27A24"/>
    <w:rsid w:val="00B65708"/>
    <w:rsid w:val="00B679DB"/>
    <w:rsid w:val="00B816D7"/>
    <w:rsid w:val="00BC1AF1"/>
    <w:rsid w:val="00BE279E"/>
    <w:rsid w:val="00BE6483"/>
    <w:rsid w:val="00C049CC"/>
    <w:rsid w:val="00C40553"/>
    <w:rsid w:val="00C6511E"/>
    <w:rsid w:val="00C845C8"/>
    <w:rsid w:val="00CE2733"/>
    <w:rsid w:val="00D01919"/>
    <w:rsid w:val="00D16D0E"/>
    <w:rsid w:val="00D341B0"/>
    <w:rsid w:val="00D411E3"/>
    <w:rsid w:val="00D60722"/>
    <w:rsid w:val="00D74D65"/>
    <w:rsid w:val="00D7568E"/>
    <w:rsid w:val="00D80F6A"/>
    <w:rsid w:val="00D84704"/>
    <w:rsid w:val="00DB0AE6"/>
    <w:rsid w:val="00DB2E32"/>
    <w:rsid w:val="00DB3647"/>
    <w:rsid w:val="00DB7620"/>
    <w:rsid w:val="00DD0F36"/>
    <w:rsid w:val="00DD1ACE"/>
    <w:rsid w:val="00DE19E0"/>
    <w:rsid w:val="00DF3BDD"/>
    <w:rsid w:val="00E0752D"/>
    <w:rsid w:val="00E10290"/>
    <w:rsid w:val="00E16871"/>
    <w:rsid w:val="00E303D1"/>
    <w:rsid w:val="00E4718B"/>
    <w:rsid w:val="00E50043"/>
    <w:rsid w:val="00E577BA"/>
    <w:rsid w:val="00E66681"/>
    <w:rsid w:val="00E945C7"/>
    <w:rsid w:val="00EA5301"/>
    <w:rsid w:val="00EC4C39"/>
    <w:rsid w:val="00EF69E8"/>
    <w:rsid w:val="00F126EC"/>
    <w:rsid w:val="00F25DE1"/>
    <w:rsid w:val="00F37792"/>
    <w:rsid w:val="00F604F9"/>
    <w:rsid w:val="00F61591"/>
    <w:rsid w:val="00F66DC9"/>
    <w:rsid w:val="00F760F8"/>
    <w:rsid w:val="00F85BE1"/>
    <w:rsid w:val="00F9309F"/>
    <w:rsid w:val="00F94358"/>
    <w:rsid w:val="00FA2769"/>
    <w:rsid w:val="00FB385E"/>
    <w:rsid w:val="00FC7B43"/>
    <w:rsid w:val="00FD7A0C"/>
    <w:rsid w:val="00FE4A22"/>
    <w:rsid w:val="00FF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A40FC0"/>
  <w15:chartTrackingRefBased/>
  <w15:docId w15:val="{9A515F97-C3AA-433E-99E5-9A90B364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2AA2"/>
  </w:style>
  <w:style w:type="paragraph" w:styleId="Nagwek1">
    <w:name w:val="heading 1"/>
    <w:aliases w:val="Nagłówek mój"/>
    <w:basedOn w:val="Normalny"/>
    <w:next w:val="Normalny"/>
    <w:link w:val="Nagwek1Znak"/>
    <w:uiPriority w:val="9"/>
    <w:qFormat/>
    <w:rsid w:val="00B65708"/>
    <w:pPr>
      <w:keepNext/>
      <w:shd w:val="clear" w:color="auto" w:fill="D9D9D9" w:themeFill="background1" w:themeFillShade="D9"/>
      <w:spacing w:before="240" w:after="60"/>
      <w:outlineLvl w:val="0"/>
    </w:pPr>
    <w:rPr>
      <w:rFonts w:ascii="Arial" w:eastAsia="Times New Roman" w:hAnsi="Arial"/>
      <w:b/>
      <w:bCs/>
      <w:kern w:val="32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mój Znak"/>
    <w:link w:val="Nagwek1"/>
    <w:uiPriority w:val="9"/>
    <w:rsid w:val="00B65708"/>
    <w:rPr>
      <w:rFonts w:ascii="Arial" w:eastAsia="Times New Roman" w:hAnsi="Arial"/>
      <w:b/>
      <w:bCs/>
      <w:kern w:val="32"/>
      <w:sz w:val="24"/>
      <w:szCs w:val="32"/>
      <w:shd w:val="clear" w:color="auto" w:fill="D9D9D9" w:themeFill="background1" w:themeFillShade="D9"/>
    </w:rPr>
  </w:style>
  <w:style w:type="paragraph" w:customStyle="1" w:styleId="111111111">
    <w:name w:val="111111111"/>
    <w:basedOn w:val="Normalny"/>
    <w:link w:val="111111111Znak"/>
    <w:qFormat/>
    <w:rsid w:val="005D26A1"/>
    <w:pPr>
      <w:shd w:val="clear" w:color="auto" w:fill="D9D9D9" w:themeFill="background1" w:themeFillShade="D9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11111111Znak">
    <w:name w:val="111111111 Znak"/>
    <w:basedOn w:val="Domylnaczcionkaakapitu"/>
    <w:link w:val="111111111"/>
    <w:rsid w:val="005D26A1"/>
    <w:rPr>
      <w:rFonts w:ascii="Times New Roman" w:eastAsia="Times New Roman" w:hAnsi="Times New Roman"/>
      <w:b/>
      <w:bCs/>
      <w:sz w:val="24"/>
      <w:szCs w:val="24"/>
      <w:shd w:val="clear" w:color="auto" w:fill="D9D9D9" w:themeFill="background1" w:themeFillShade="D9"/>
    </w:rPr>
  </w:style>
  <w:style w:type="paragraph" w:customStyle="1" w:styleId="SWZ1">
    <w:name w:val="SWZ 1"/>
    <w:basedOn w:val="Nagwek1"/>
    <w:link w:val="SWZ1Znak"/>
    <w:qFormat/>
    <w:rsid w:val="00D16D0E"/>
    <w:pPr>
      <w:pBdr>
        <w:top w:val="nil"/>
        <w:left w:val="nil"/>
        <w:bottom w:val="nil"/>
        <w:right w:val="nil"/>
        <w:between w:val="nil"/>
        <w:bar w:val="nil"/>
      </w:pBdr>
      <w:shd w:val="clear" w:color="auto" w:fill="D9D9D9"/>
      <w:spacing w:before="100" w:beforeAutospacing="1" w:after="100" w:afterAutospacing="1" w:line="240" w:lineRule="auto"/>
      <w:outlineLvl w:val="3"/>
    </w:pPr>
    <w:rPr>
      <w:rFonts w:cs="Arial Unicode MS"/>
      <w:bCs w:val="0"/>
      <w:color w:val="000000"/>
      <w:szCs w:val="24"/>
      <w:u w:color="000000"/>
      <w:bdr w:val="nil"/>
      <w:lang w:val="en-US" w:eastAsia="pl-PL"/>
    </w:rPr>
  </w:style>
  <w:style w:type="character" w:customStyle="1" w:styleId="SWZ1Znak">
    <w:name w:val="SWZ 1 Znak"/>
    <w:link w:val="SWZ1"/>
    <w:rsid w:val="00D16D0E"/>
    <w:rPr>
      <w:rFonts w:ascii="Arial" w:eastAsia="Times New Roman" w:hAnsi="Arial" w:cs="Arial Unicode MS"/>
      <w:b/>
      <w:color w:val="000000"/>
      <w:kern w:val="32"/>
      <w:sz w:val="24"/>
      <w:szCs w:val="24"/>
      <w:u w:color="000000"/>
      <w:bdr w:val="nil"/>
      <w:shd w:val="clear" w:color="auto" w:fill="D9D9D9"/>
      <w:lang w:val="en-US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2AA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2A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2AA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1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FE6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ormalny tekst,Odstavec,CW_Lista,wypunktowanie,Nag 1,Wypunktowanie,List Paragraph1,L1,Numerowanie,Akapit z listą5,paragraf,2 heading,A_wyliczenie,K-P_odwolanie,maz_wyliczenie,opis dzialania,ISCG Numerowanie,lp1,Akapit z listą 1,BulletC"/>
    <w:basedOn w:val="Normalny"/>
    <w:link w:val="AkapitzlistZnak"/>
    <w:uiPriority w:val="34"/>
    <w:qFormat/>
    <w:rsid w:val="00764BA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64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4BAD"/>
  </w:style>
  <w:style w:type="paragraph" w:styleId="Stopka">
    <w:name w:val="footer"/>
    <w:basedOn w:val="Normalny"/>
    <w:link w:val="StopkaZnak"/>
    <w:uiPriority w:val="99"/>
    <w:unhideWhenUsed/>
    <w:rsid w:val="00764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4BAD"/>
  </w:style>
  <w:style w:type="paragraph" w:customStyle="1" w:styleId="Default">
    <w:name w:val="Default"/>
    <w:rsid w:val="00FE4A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C4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ny tekst Znak,Odstavec Znak,CW_Lista Znak,wypunktowanie Znak,Nag 1 Znak,Wypunktowanie Znak,List Paragraph1 Znak,L1 Znak,Numerowanie Znak,Akapit z listą5 Znak,paragraf Znak,2 heading Znak,A_wyliczenie Znak,K-P_odwolanie Znak"/>
    <w:basedOn w:val="Domylnaczcionkaakapitu"/>
    <w:link w:val="Akapitzlist"/>
    <w:uiPriority w:val="34"/>
    <w:qFormat/>
    <w:locked/>
    <w:rsid w:val="00FD7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65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3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0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52B45-AB78-4676-9DCE-8B1CFC19D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6</Pages>
  <Words>1655</Words>
  <Characters>9931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Dziesińska</dc:creator>
  <cp:keywords/>
  <dc:description/>
  <cp:lastModifiedBy>Danuta Dziesińska</cp:lastModifiedBy>
  <cp:revision>10</cp:revision>
  <cp:lastPrinted>2024-05-31T08:46:00Z</cp:lastPrinted>
  <dcterms:created xsi:type="dcterms:W3CDTF">2024-05-29T11:30:00Z</dcterms:created>
  <dcterms:modified xsi:type="dcterms:W3CDTF">2024-05-31T09:02:00Z</dcterms:modified>
</cp:coreProperties>
</file>