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97704F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866CE7" w:rsidRDefault="00866CE7" w:rsidP="008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>(Osoba posiadająca uprawnienia do kierowania robotami budowlanymi w specjalności instalacyjnej w zakresie sieci, instalacji i urządzeń cieplnych, wentylacyjnych, gazowych, wodociągowych i kanalizacyjnych)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5D7E1B" w:rsidRPr="00FA58A2" w:rsidTr="005D7E1B">
        <w:trPr>
          <w:trHeight w:val="1361"/>
        </w:trPr>
        <w:tc>
          <w:tcPr>
            <w:tcW w:w="426" w:type="dxa"/>
            <w:vAlign w:val="center"/>
          </w:tcPr>
          <w:p w:rsidR="005D7E1B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79" w:type="dxa"/>
          </w:tcPr>
          <w:p w:rsidR="005D7E1B" w:rsidRPr="00866CE7" w:rsidRDefault="00CC60A1" w:rsidP="008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(Osoba posiadająca uprawnienia do kierowania robotami budowlanymi w specjalności konstrukcyjno-budowlanej)</w:t>
            </w:r>
          </w:p>
        </w:tc>
        <w:tc>
          <w:tcPr>
            <w:tcW w:w="1276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5D7E1B" w:rsidRPr="00FA58A2" w:rsidTr="005D7E1B">
        <w:trPr>
          <w:trHeight w:val="1361"/>
        </w:trPr>
        <w:tc>
          <w:tcPr>
            <w:tcW w:w="426" w:type="dxa"/>
            <w:vAlign w:val="center"/>
          </w:tcPr>
          <w:p w:rsidR="005D7E1B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979" w:type="dxa"/>
          </w:tcPr>
          <w:p w:rsidR="005D7E1B" w:rsidRPr="00866CE7" w:rsidRDefault="00CC60A1" w:rsidP="008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(Osoba posiadająca uprawnienia do kierowania robotami budowlanymi w specjalności instalacyjnej w zakresie sieci, instalacji i urządzeń elektrycznych i elektroenergetycznych)</w:t>
            </w:r>
          </w:p>
        </w:tc>
        <w:tc>
          <w:tcPr>
            <w:tcW w:w="1276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D7E1B" w:rsidRPr="00FA58A2" w:rsidRDefault="005D7E1B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Default="0097704F" w:rsidP="0097704F">
      <w:pPr>
        <w:rPr>
          <w:rFonts w:ascii="Times New Roman" w:hAnsi="Times New Roman"/>
        </w:rPr>
      </w:pPr>
    </w:p>
    <w:p w:rsidR="00BF4FCE" w:rsidRPr="00430429" w:rsidRDefault="00BF4FCE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4E222D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  <w:bookmarkStart w:id="0" w:name="_GoBack"/>
      <w:bookmarkEnd w:id="0"/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B25567" w:rsidRDefault="005D7E1B" w:rsidP="00EA7964">
    <w:pPr>
      <w:pStyle w:val="Nagwek"/>
      <w:jc w:val="right"/>
      <w:rPr>
        <w:rFonts w:ascii="Times New Roman" w:hAnsi="Times New Roman" w:cs="Times New Roman"/>
        <w:b/>
        <w:color w:val="365F91" w:themeColor="accent1" w:themeShade="BF"/>
      </w:rPr>
    </w:pPr>
    <w:r>
      <w:rPr>
        <w:rFonts w:ascii="Times New Roman" w:hAnsi="Times New Roman" w:cs="Times New Roman"/>
        <w:b/>
        <w:color w:val="365F91" w:themeColor="accent1" w:themeShade="BF"/>
      </w:rPr>
      <w:t>Znak sprawy: RIN.271.1.6</w:t>
    </w:r>
    <w:r w:rsidR="00AA19B4" w:rsidRPr="00B25567">
      <w:rPr>
        <w:rFonts w:ascii="Times New Roman" w:hAnsi="Times New Roman" w:cs="Times New Roman"/>
        <w:b/>
        <w:color w:val="365F91" w:themeColor="accent1" w:themeShade="BF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C5FC9"/>
    <w:rsid w:val="00270757"/>
    <w:rsid w:val="00280F90"/>
    <w:rsid w:val="004E1420"/>
    <w:rsid w:val="004E222D"/>
    <w:rsid w:val="005D7E1B"/>
    <w:rsid w:val="00866CE7"/>
    <w:rsid w:val="008B7E2E"/>
    <w:rsid w:val="008E1536"/>
    <w:rsid w:val="0097704F"/>
    <w:rsid w:val="00A43204"/>
    <w:rsid w:val="00AA19B4"/>
    <w:rsid w:val="00B25567"/>
    <w:rsid w:val="00B579FB"/>
    <w:rsid w:val="00BF4FCE"/>
    <w:rsid w:val="00CC60A1"/>
    <w:rsid w:val="00D64F09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4</cp:revision>
  <dcterms:created xsi:type="dcterms:W3CDTF">2022-04-25T13:25:00Z</dcterms:created>
  <dcterms:modified xsi:type="dcterms:W3CDTF">2022-06-27T05:50:00Z</dcterms:modified>
</cp:coreProperties>
</file>