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9265" w14:textId="5F74A579" w:rsidR="00267D34" w:rsidRDefault="00000000" w:rsidP="00917F99">
      <w:pPr>
        <w:spacing w:line="360" w:lineRule="auto"/>
        <w:rPr>
          <w:rFonts w:ascii="Cambria" w:hAnsi="Cambria" w:cs="Calibri"/>
          <w:b/>
          <w:sz w:val="22"/>
          <w:szCs w:val="22"/>
        </w:rPr>
      </w:pPr>
      <w:r>
        <w:rPr>
          <w:rFonts w:ascii="Cambria" w:hAnsi="Cambria" w:cs="Calibri"/>
          <w:b/>
          <w:sz w:val="22"/>
          <w:szCs w:val="22"/>
        </w:rPr>
        <w:t xml:space="preserve">                                                    </w:t>
      </w:r>
      <w:r w:rsidR="00267D34">
        <w:rPr>
          <w:noProof/>
        </w:rPr>
        <w:t xml:space="preserve">                                                                            </w:t>
      </w:r>
    </w:p>
    <w:p w14:paraId="67B2F275" w14:textId="527C6911" w:rsidR="0064395D" w:rsidRDefault="00000000" w:rsidP="00267D34">
      <w:pPr>
        <w:spacing w:line="360" w:lineRule="auto"/>
        <w:jc w:val="right"/>
        <w:rPr>
          <w:rFonts w:ascii="Cambria" w:hAnsi="Cambria" w:cs="Calibri"/>
          <w:b/>
          <w:sz w:val="22"/>
          <w:szCs w:val="22"/>
        </w:rPr>
      </w:pPr>
      <w:r>
        <w:rPr>
          <w:rFonts w:ascii="Cambria" w:hAnsi="Cambria" w:cs="Calibri"/>
          <w:b/>
          <w:sz w:val="22"/>
          <w:szCs w:val="22"/>
        </w:rPr>
        <w:t xml:space="preserve"> Załącznik nr 7</w:t>
      </w:r>
      <w:r w:rsidR="004D5E95">
        <w:rPr>
          <w:rFonts w:ascii="Cambria" w:hAnsi="Cambria" w:cs="Calibri"/>
          <w:b/>
          <w:sz w:val="22"/>
          <w:szCs w:val="22"/>
        </w:rPr>
        <w:t xml:space="preserve"> cz. 2</w:t>
      </w:r>
    </w:p>
    <w:p w14:paraId="0A310580" w14:textId="415B5E10" w:rsidR="00267D34" w:rsidRDefault="00267D34" w:rsidP="00267D34">
      <w:pPr>
        <w:spacing w:line="360" w:lineRule="auto"/>
        <w:rPr>
          <w:rFonts w:asciiTheme="majorHAnsi" w:hAnsiTheme="majorHAnsi" w:cs="Calibri"/>
          <w:b/>
          <w:sz w:val="22"/>
          <w:szCs w:val="22"/>
        </w:rPr>
      </w:pPr>
    </w:p>
    <w:p w14:paraId="570C5482" w14:textId="3B6EB294" w:rsidR="0064395D" w:rsidRDefault="00000000" w:rsidP="00267D34">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064944">
        <w:rPr>
          <w:rFonts w:asciiTheme="majorHAnsi" w:hAnsiTheme="majorHAnsi" w:cs="Calibri"/>
          <w:b/>
          <w:sz w:val="22"/>
          <w:szCs w:val="22"/>
        </w:rPr>
        <w:t>……….</w:t>
      </w:r>
      <w:r w:rsidR="00DF539E">
        <w:rPr>
          <w:rFonts w:asciiTheme="majorHAnsi" w:hAnsiTheme="majorHAnsi" w:cs="Calibri"/>
          <w:b/>
          <w:sz w:val="22"/>
          <w:szCs w:val="22"/>
        </w:rPr>
        <w:t>.</w:t>
      </w:r>
      <w:r>
        <w:rPr>
          <w:rFonts w:asciiTheme="majorHAnsi" w:hAnsiTheme="majorHAnsi" w:cs="Calibri"/>
          <w:b/>
          <w:sz w:val="22"/>
          <w:szCs w:val="22"/>
        </w:rPr>
        <w:t>202</w:t>
      </w:r>
      <w:r w:rsidR="00DF539E">
        <w:rPr>
          <w:rFonts w:asciiTheme="majorHAnsi" w:hAnsiTheme="majorHAnsi" w:cs="Calibri"/>
          <w:b/>
          <w:sz w:val="22"/>
          <w:szCs w:val="22"/>
        </w:rPr>
        <w:t>4</w:t>
      </w:r>
    </w:p>
    <w:p w14:paraId="0F12EF8C" w14:textId="77777777" w:rsidR="0064395D" w:rsidRDefault="0064395D">
      <w:pPr>
        <w:spacing w:line="360" w:lineRule="auto"/>
        <w:jc w:val="center"/>
        <w:rPr>
          <w:rFonts w:ascii="Cambria" w:hAnsi="Cambria" w:cs="Calibri"/>
          <w:b/>
          <w:sz w:val="22"/>
          <w:szCs w:val="22"/>
        </w:rPr>
      </w:pPr>
    </w:p>
    <w:p w14:paraId="647C8C0C" w14:textId="77777777" w:rsidR="0064395D" w:rsidRDefault="0064395D">
      <w:pPr>
        <w:spacing w:line="360" w:lineRule="auto"/>
        <w:jc w:val="center"/>
        <w:rPr>
          <w:rFonts w:ascii="Cambria" w:hAnsi="Cambria" w:cs="Calibri"/>
          <w:b/>
          <w:sz w:val="22"/>
          <w:szCs w:val="22"/>
        </w:rPr>
      </w:pPr>
    </w:p>
    <w:p w14:paraId="19159F6C" w14:textId="3BC0FEEE" w:rsidR="0064395D" w:rsidRDefault="00000000">
      <w:pPr>
        <w:spacing w:line="360" w:lineRule="auto"/>
        <w:jc w:val="both"/>
        <w:rPr>
          <w:rFonts w:ascii="Cambria" w:hAnsi="Cambria" w:cs="Calibri"/>
          <w:sz w:val="22"/>
          <w:szCs w:val="22"/>
        </w:rPr>
      </w:pPr>
      <w:r>
        <w:rPr>
          <w:rFonts w:asciiTheme="majorHAnsi" w:hAnsiTheme="majorHAnsi" w:cs="Calibri"/>
          <w:sz w:val="22"/>
          <w:szCs w:val="22"/>
        </w:rPr>
        <w:t>zawarta w dniu ………………. 202</w:t>
      </w:r>
      <w:r w:rsidR="00DF539E">
        <w:rPr>
          <w:rFonts w:asciiTheme="majorHAnsi" w:hAnsiTheme="majorHAnsi" w:cs="Calibri"/>
          <w:sz w:val="22"/>
          <w:szCs w:val="22"/>
        </w:rPr>
        <w:t>4</w:t>
      </w:r>
      <w:r>
        <w:rPr>
          <w:rFonts w:asciiTheme="majorHAnsi" w:hAnsiTheme="majorHAnsi" w:cs="Calibri"/>
          <w:sz w:val="22"/>
          <w:szCs w:val="22"/>
        </w:rPr>
        <w:t>r. w Olszewie - Borkach</w:t>
      </w:r>
    </w:p>
    <w:p w14:paraId="6D91BDC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0B29BF47" w14:textId="77777777" w:rsidR="0064395D" w:rsidRDefault="00000000">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5B9BCDC0"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0331191E"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0D9D49A0" w14:textId="0B1C1B14"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 xml:space="preserve">Wójta Gminy – </w:t>
      </w:r>
      <w:r w:rsidR="00064944">
        <w:rPr>
          <w:rFonts w:asciiTheme="majorHAnsi" w:hAnsiTheme="majorHAnsi" w:cs="Calibri"/>
          <w:b/>
          <w:sz w:val="22"/>
          <w:szCs w:val="22"/>
        </w:rPr>
        <w:t>Krzysztofa Gralę</w:t>
      </w:r>
      <w:r>
        <w:rPr>
          <w:rFonts w:asciiTheme="majorHAnsi" w:hAnsiTheme="majorHAnsi" w:cs="Calibri"/>
          <w:b/>
          <w:sz w:val="22"/>
          <w:szCs w:val="22"/>
        </w:rPr>
        <w:t xml:space="preserve"> </w:t>
      </w:r>
    </w:p>
    <w:p w14:paraId="661E3BAB" w14:textId="5CEAC6ED" w:rsidR="0064395D" w:rsidRDefault="00917F99">
      <w:pPr>
        <w:spacing w:line="360" w:lineRule="auto"/>
        <w:jc w:val="both"/>
        <w:rPr>
          <w:rFonts w:ascii="Cambria" w:hAnsi="Cambria" w:cs="Calibri"/>
          <w:b/>
          <w:sz w:val="22"/>
          <w:szCs w:val="22"/>
        </w:rPr>
      </w:pPr>
      <w:r>
        <w:rPr>
          <w:rFonts w:asciiTheme="majorHAnsi" w:hAnsiTheme="majorHAnsi" w:cs="Calibri"/>
          <w:b/>
          <w:sz w:val="22"/>
          <w:szCs w:val="22"/>
        </w:rPr>
        <w:t>przy kontrasygnacie Skarbnika Gminy – Grażyny Szabłowskiej</w:t>
      </w:r>
    </w:p>
    <w:p w14:paraId="30E3F6F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34867EDB"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a </w:t>
      </w:r>
    </w:p>
    <w:p w14:paraId="26BD6D94"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4C218E5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3E5DCB89"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2F562841"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17530528"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66F98434" w14:textId="77777777" w:rsidR="0064395D" w:rsidRDefault="0064395D">
      <w:pPr>
        <w:spacing w:line="360" w:lineRule="auto"/>
        <w:jc w:val="both"/>
        <w:rPr>
          <w:rFonts w:ascii="Cambria" w:hAnsi="Cambria" w:cs="Calibri"/>
          <w:sz w:val="22"/>
          <w:szCs w:val="22"/>
        </w:rPr>
      </w:pPr>
    </w:p>
    <w:p w14:paraId="0D51B355"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w:t>
      </w:r>
    </w:p>
    <w:p w14:paraId="125981B3"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0ED15DE3" w14:textId="77777777" w:rsidR="0064395D" w:rsidRDefault="00000000">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 - Prawo zamówień publicznych</w:t>
      </w:r>
    </w:p>
    <w:p w14:paraId="110B873D" w14:textId="77777777" w:rsidR="0064395D" w:rsidRDefault="00000000">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024FE45D"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4DF875E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4FD05957"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07004C74"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61653BF6" w14:textId="77777777" w:rsidR="00ED23BC" w:rsidRDefault="00ED23BC">
      <w:pPr>
        <w:spacing w:line="360" w:lineRule="auto"/>
        <w:jc w:val="both"/>
        <w:rPr>
          <w:rFonts w:asciiTheme="majorHAnsi" w:hAnsiTheme="majorHAnsi" w:cs="Calibri"/>
          <w:sz w:val="22"/>
          <w:szCs w:val="22"/>
        </w:rPr>
      </w:pPr>
    </w:p>
    <w:p w14:paraId="181C0822" w14:textId="77777777" w:rsidR="00ED23BC" w:rsidRDefault="00ED23BC">
      <w:pPr>
        <w:spacing w:line="360" w:lineRule="auto"/>
        <w:jc w:val="both"/>
        <w:rPr>
          <w:rFonts w:asciiTheme="majorHAnsi" w:hAnsiTheme="majorHAnsi" w:cs="Calibri"/>
          <w:sz w:val="22"/>
          <w:szCs w:val="22"/>
        </w:rPr>
      </w:pPr>
    </w:p>
    <w:p w14:paraId="309DB06D" w14:textId="77777777" w:rsidR="00ED23BC" w:rsidRDefault="00ED23BC">
      <w:pPr>
        <w:spacing w:line="360" w:lineRule="auto"/>
        <w:jc w:val="both"/>
        <w:rPr>
          <w:rFonts w:asciiTheme="majorHAnsi" w:hAnsiTheme="majorHAnsi" w:cs="Calibri"/>
          <w:sz w:val="22"/>
          <w:szCs w:val="22"/>
        </w:rPr>
      </w:pPr>
    </w:p>
    <w:p w14:paraId="1C6C64E5" w14:textId="77777777" w:rsidR="00267D34" w:rsidRDefault="00267D34">
      <w:pPr>
        <w:spacing w:line="360" w:lineRule="auto"/>
        <w:jc w:val="both"/>
        <w:rPr>
          <w:rFonts w:ascii="Cambria" w:hAnsi="Cambria" w:cs="Calibri"/>
          <w:sz w:val="22"/>
          <w:szCs w:val="22"/>
        </w:rPr>
      </w:pPr>
    </w:p>
    <w:p w14:paraId="3181BC8F"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lastRenderedPageBreak/>
        <w:t>§ 2. PRZEDMIOT UMOWY</w:t>
      </w:r>
    </w:p>
    <w:p w14:paraId="592B7930" w14:textId="06C9F375" w:rsidR="0064395D" w:rsidRPr="00DF539E" w:rsidRDefault="00000000">
      <w:pPr>
        <w:pStyle w:val="Akapitzlist"/>
        <w:numPr>
          <w:ilvl w:val="0"/>
          <w:numId w:val="218"/>
        </w:numPr>
        <w:spacing w:line="360" w:lineRule="auto"/>
        <w:ind w:left="426"/>
        <w:jc w:val="both"/>
        <w:rPr>
          <w:rFonts w:ascii="Cambria" w:hAnsi="Cambria" w:cs="Calibri"/>
          <w:b/>
          <w:sz w:val="22"/>
          <w:szCs w:val="22"/>
          <w:u w:val="single"/>
        </w:rPr>
      </w:pPr>
      <w:r w:rsidRPr="00DF539E">
        <w:rPr>
          <w:rFonts w:asciiTheme="majorHAnsi" w:hAnsiTheme="majorHAnsi" w:cs="Calibri"/>
          <w:sz w:val="22"/>
          <w:szCs w:val="22"/>
        </w:rPr>
        <w:t>Zamawiający zleca, a Wykonawca przyjmuje do wykonania roboty budowlane w ramach zadania inwestycyjnego pn</w:t>
      </w:r>
      <w:r w:rsidR="00064944">
        <w:rPr>
          <w:rFonts w:asciiTheme="majorHAnsi" w:hAnsiTheme="majorHAnsi" w:cs="Calibri"/>
          <w:sz w:val="22"/>
          <w:szCs w:val="22"/>
        </w:rPr>
        <w:t>.</w:t>
      </w:r>
      <w:r w:rsidR="00C1726F">
        <w:rPr>
          <w:rFonts w:asciiTheme="majorHAnsi" w:hAnsiTheme="majorHAnsi" w:cs="Calibri"/>
          <w:sz w:val="22"/>
          <w:szCs w:val="22"/>
        </w:rPr>
        <w:t xml:space="preserve"> </w:t>
      </w:r>
      <w:r w:rsidR="00C1726F" w:rsidRPr="00C36547">
        <w:rPr>
          <w:rFonts w:ascii="Cambria" w:hAnsi="Cambria" w:cs="Cambria"/>
          <w:b/>
          <w:color w:val="000000"/>
          <w:sz w:val="22"/>
          <w:szCs w:val="22"/>
        </w:rPr>
        <w:t>„Budowa i przebudowa dróg na terenie gminy Olszewo - Borki”</w:t>
      </w:r>
      <w:r w:rsidR="00064944">
        <w:rPr>
          <w:rFonts w:ascii="Cambria" w:hAnsi="Cambria" w:cs="Cambria"/>
          <w:b/>
          <w:sz w:val="22"/>
          <w:szCs w:val="22"/>
        </w:rPr>
        <w:t xml:space="preserve"> </w:t>
      </w:r>
      <w:r w:rsidRPr="00DF539E">
        <w:rPr>
          <w:rFonts w:ascii="Cambria" w:hAnsi="Cambria" w:cs="Calibri"/>
          <w:b/>
          <w:szCs w:val="28"/>
        </w:rPr>
        <w:t>w zakresie:</w:t>
      </w:r>
    </w:p>
    <w:p w14:paraId="5FE403D8" w14:textId="77777777" w:rsidR="00917F99" w:rsidRPr="00917F99" w:rsidRDefault="00917F99" w:rsidP="00917F99">
      <w:pPr>
        <w:pStyle w:val="Tekstpodstawowy"/>
        <w:spacing w:line="240" w:lineRule="auto"/>
        <w:ind w:left="284"/>
        <w:jc w:val="both"/>
        <w:rPr>
          <w:rFonts w:ascii="Cambria" w:hAnsi="Cambria"/>
          <w:b/>
          <w:bCs/>
          <w:sz w:val="22"/>
          <w:szCs w:val="22"/>
        </w:rPr>
      </w:pPr>
      <w:r w:rsidRPr="00917F99">
        <w:rPr>
          <w:rFonts w:ascii="Cambria" w:eastAsia="Calibri" w:hAnsi="Cambria"/>
          <w:b/>
          <w:bCs/>
          <w:color w:val="000000"/>
          <w:sz w:val="22"/>
          <w:szCs w:val="22"/>
        </w:rPr>
        <w:t xml:space="preserve">Część II </w:t>
      </w:r>
      <w:r w:rsidRPr="00917F99">
        <w:rPr>
          <w:rFonts w:ascii="Cambria" w:hAnsi="Cambria"/>
          <w:b/>
          <w:bCs/>
          <w:sz w:val="22"/>
          <w:szCs w:val="22"/>
        </w:rPr>
        <w:t xml:space="preserve">– </w:t>
      </w:r>
    </w:p>
    <w:p w14:paraId="49745141" w14:textId="77777777" w:rsidR="00917F99" w:rsidRP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hAnsi="Cambria"/>
          <w:sz w:val="22"/>
          <w:szCs w:val="22"/>
        </w:rPr>
        <w:t xml:space="preserve">Zadanie 1 </w:t>
      </w:r>
      <w:r w:rsidRPr="00917F99">
        <w:rPr>
          <w:rFonts w:ascii="Cambria" w:eastAsia="Calibri" w:hAnsi="Cambria"/>
          <w:color w:val="000000"/>
          <w:sz w:val="22"/>
          <w:szCs w:val="22"/>
        </w:rPr>
        <w:t>– Przebudowa ulicy Piasecznej w msc. Zabrodzie Gm. Olszewo - Borki</w:t>
      </w:r>
    </w:p>
    <w:p w14:paraId="0E5E1803" w14:textId="77777777" w:rsidR="00917F99" w:rsidRP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hAnsi="Cambria"/>
          <w:sz w:val="22"/>
          <w:szCs w:val="22"/>
        </w:rPr>
        <w:t xml:space="preserve">Zadanie 2 </w:t>
      </w:r>
      <w:r w:rsidRPr="00917F99">
        <w:rPr>
          <w:rFonts w:ascii="Cambria" w:eastAsia="Calibri" w:hAnsi="Cambria"/>
          <w:color w:val="000000"/>
          <w:sz w:val="22"/>
          <w:szCs w:val="22"/>
        </w:rPr>
        <w:t>– Rozbudowa drogi gminnej – ul. Podgórnej w miejscowości Zabrodzie Gmina Olszewo - Borki</w:t>
      </w:r>
    </w:p>
    <w:p w14:paraId="4ACBE60F" w14:textId="77777777" w:rsidR="00917F99" w:rsidRP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hAnsi="Cambria"/>
          <w:sz w:val="22"/>
          <w:szCs w:val="22"/>
        </w:rPr>
        <w:t xml:space="preserve">Zadanie 3 </w:t>
      </w:r>
      <w:r w:rsidRPr="00917F99">
        <w:rPr>
          <w:rFonts w:ascii="Cambria" w:eastAsia="Calibri" w:hAnsi="Cambria"/>
          <w:color w:val="000000"/>
          <w:sz w:val="22"/>
          <w:szCs w:val="22"/>
        </w:rPr>
        <w:t>– Przebudowa ul. Bielskiej w msc. Zabrodzie gmina Olszewo – Borki</w:t>
      </w:r>
    </w:p>
    <w:p w14:paraId="0B45A56B" w14:textId="77777777" w:rsidR="00917F99" w:rsidRDefault="00917F99" w:rsidP="00917F99">
      <w:pPr>
        <w:pStyle w:val="Tekstpodstawowy"/>
        <w:spacing w:line="240" w:lineRule="auto"/>
        <w:ind w:left="284"/>
        <w:jc w:val="both"/>
        <w:rPr>
          <w:rFonts w:ascii="Cambria" w:eastAsia="Calibri" w:hAnsi="Cambria"/>
          <w:color w:val="000000"/>
          <w:sz w:val="22"/>
          <w:szCs w:val="22"/>
        </w:rPr>
      </w:pPr>
      <w:r w:rsidRPr="00917F99">
        <w:rPr>
          <w:rFonts w:ascii="Cambria" w:hAnsi="Cambria"/>
          <w:sz w:val="22"/>
          <w:szCs w:val="22"/>
        </w:rPr>
        <w:t xml:space="preserve">Zadanie 4 </w:t>
      </w:r>
      <w:r w:rsidRPr="00917F99">
        <w:rPr>
          <w:rFonts w:ascii="Cambria" w:eastAsia="Calibri" w:hAnsi="Cambria"/>
          <w:color w:val="000000"/>
          <w:sz w:val="22"/>
          <w:szCs w:val="22"/>
        </w:rPr>
        <w:t>- Rozbudowa drogi gminnej – ul. Mazurskiej w miejscowości Antonie gm. Olszewo – Borki</w:t>
      </w:r>
    </w:p>
    <w:p w14:paraId="784F00A1" w14:textId="77777777" w:rsidR="004F3169" w:rsidRDefault="004F3169" w:rsidP="004F3169">
      <w:pPr>
        <w:pStyle w:val="Tekstpodstawowy"/>
        <w:spacing w:line="240" w:lineRule="auto"/>
        <w:ind w:left="284"/>
        <w:jc w:val="both"/>
        <w:rPr>
          <w:rFonts w:ascii="Cambria" w:eastAsia="Calibri" w:hAnsi="Cambria"/>
          <w:color w:val="92D050"/>
          <w:sz w:val="22"/>
          <w:szCs w:val="22"/>
        </w:rPr>
      </w:pPr>
      <w:r>
        <w:rPr>
          <w:rFonts w:ascii="Cambria" w:hAnsi="Cambria"/>
          <w:sz w:val="22"/>
          <w:szCs w:val="22"/>
        </w:rPr>
        <w:t xml:space="preserve">Zadanie 5 </w:t>
      </w:r>
      <w:r w:rsidRPr="004F3169">
        <w:rPr>
          <w:rFonts w:ascii="Cambria" w:eastAsia="Calibri" w:hAnsi="Cambria"/>
          <w:color w:val="000000"/>
          <w:sz w:val="22"/>
          <w:szCs w:val="22"/>
        </w:rPr>
        <w:t>-</w:t>
      </w:r>
      <w:r>
        <w:rPr>
          <w:rFonts w:ascii="Cambria" w:eastAsia="Calibri" w:hAnsi="Cambria"/>
          <w:color w:val="000000"/>
          <w:sz w:val="22"/>
          <w:szCs w:val="22"/>
        </w:rPr>
        <w:t xml:space="preserve"> </w:t>
      </w:r>
      <w:r w:rsidRPr="004F3169">
        <w:rPr>
          <w:rFonts w:ascii="Cambria" w:hAnsi="Cambria"/>
          <w:sz w:val="22"/>
          <w:szCs w:val="22"/>
        </w:rPr>
        <w:t xml:space="preserve">Zadanie 1 </w:t>
      </w:r>
      <w:r w:rsidRPr="004F3169">
        <w:rPr>
          <w:rFonts w:ascii="Cambria" w:eastAsia="Calibri" w:hAnsi="Cambria"/>
          <w:sz w:val="22"/>
          <w:szCs w:val="22"/>
        </w:rPr>
        <w:t xml:space="preserve">– Przebudowa drogi gminnej </w:t>
      </w:r>
      <w:proofErr w:type="spellStart"/>
      <w:r w:rsidRPr="004F3169">
        <w:rPr>
          <w:rFonts w:ascii="Cambria" w:eastAsia="Calibri" w:hAnsi="Cambria"/>
          <w:sz w:val="22"/>
          <w:szCs w:val="22"/>
        </w:rPr>
        <w:t>ozn</w:t>
      </w:r>
      <w:proofErr w:type="spellEnd"/>
      <w:r w:rsidRPr="004F3169">
        <w:rPr>
          <w:rFonts w:ascii="Cambria" w:eastAsia="Calibri" w:hAnsi="Cambria"/>
          <w:sz w:val="22"/>
          <w:szCs w:val="22"/>
        </w:rPr>
        <w:t xml:space="preserve">. nr </w:t>
      </w:r>
      <w:proofErr w:type="spellStart"/>
      <w:r w:rsidRPr="004F3169">
        <w:rPr>
          <w:rFonts w:ascii="Cambria" w:eastAsia="Calibri" w:hAnsi="Cambria"/>
          <w:sz w:val="22"/>
          <w:szCs w:val="22"/>
        </w:rPr>
        <w:t>ewid</w:t>
      </w:r>
      <w:proofErr w:type="spellEnd"/>
      <w:r w:rsidRPr="004F3169">
        <w:rPr>
          <w:rFonts w:ascii="Cambria" w:eastAsia="Calibri" w:hAnsi="Cambria"/>
          <w:sz w:val="22"/>
          <w:szCs w:val="22"/>
        </w:rPr>
        <w:t xml:space="preserve">. dz. 51/7 w </w:t>
      </w:r>
      <w:proofErr w:type="spellStart"/>
      <w:r w:rsidRPr="004F3169">
        <w:rPr>
          <w:rFonts w:ascii="Cambria" w:eastAsia="Calibri" w:hAnsi="Cambria"/>
          <w:sz w:val="22"/>
          <w:szCs w:val="22"/>
        </w:rPr>
        <w:t>msc</w:t>
      </w:r>
      <w:proofErr w:type="spellEnd"/>
      <w:r w:rsidRPr="004F3169">
        <w:rPr>
          <w:rFonts w:ascii="Cambria" w:eastAsia="Calibri" w:hAnsi="Cambria"/>
          <w:sz w:val="22"/>
          <w:szCs w:val="22"/>
        </w:rPr>
        <w:t>. Antonie Gm. Olszewo – Borki</w:t>
      </w:r>
    </w:p>
    <w:p w14:paraId="1F462B02" w14:textId="30C1E49D" w:rsidR="0064395D" w:rsidRDefault="00000000" w:rsidP="00917F99">
      <w:pPr>
        <w:numPr>
          <w:ilvl w:val="0"/>
          <w:numId w:val="7"/>
        </w:numPr>
        <w:spacing w:line="360" w:lineRule="auto"/>
        <w:ind w:left="284"/>
        <w:jc w:val="both"/>
        <w:rPr>
          <w:rFonts w:ascii="Cambria" w:hAnsi="Cambria" w:cs="Calibri"/>
          <w:sz w:val="22"/>
          <w:szCs w:val="22"/>
        </w:rPr>
      </w:pPr>
      <w:r>
        <w:rPr>
          <w:rFonts w:asciiTheme="majorHAnsi" w:hAnsiTheme="majorHAnsi" w:cs="Calibri"/>
          <w:sz w:val="22"/>
          <w:szCs w:val="22"/>
        </w:rPr>
        <w:t xml:space="preserve">Roboty należy wykonać zgodnie z obowiązującym prawem, przepisami, normami decyzjami oraz na ustalonych niniejszą umową warunkach. </w:t>
      </w:r>
    </w:p>
    <w:p w14:paraId="61ECC08B" w14:textId="77777777" w:rsidR="0064395D" w:rsidRDefault="00000000">
      <w:pPr>
        <w:numPr>
          <w:ilvl w:val="0"/>
          <w:numId w:val="8"/>
        </w:numPr>
        <w:spacing w:line="360" w:lineRule="auto"/>
        <w:ind w:left="284"/>
        <w:jc w:val="both"/>
        <w:rPr>
          <w:rFonts w:ascii="Cambria" w:hAnsi="Cambria" w:cs="Calibri"/>
          <w:sz w:val="22"/>
          <w:szCs w:val="22"/>
        </w:rPr>
      </w:pPr>
      <w:r>
        <w:rPr>
          <w:rFonts w:asciiTheme="majorHAnsi" w:hAnsiTheme="majorHAnsi" w:cs="Calibri"/>
          <w:sz w:val="22"/>
          <w:szCs w:val="22"/>
        </w:rPr>
        <w:t>Szczegółowy opis i sposób wykonania przedmiotu zamówienia określają:</w:t>
      </w:r>
    </w:p>
    <w:p w14:paraId="52A38603" w14:textId="386D77C7" w:rsidR="0064395D" w:rsidRDefault="00000000">
      <w:pPr>
        <w:numPr>
          <w:ilvl w:val="0"/>
          <w:numId w:val="9"/>
        </w:numPr>
        <w:spacing w:line="360" w:lineRule="auto"/>
        <w:ind w:left="709"/>
        <w:jc w:val="both"/>
        <w:rPr>
          <w:rFonts w:ascii="Cambria" w:hAnsi="Cambria" w:cs="Calibri"/>
          <w:sz w:val="22"/>
          <w:szCs w:val="22"/>
        </w:rPr>
      </w:pPr>
      <w:r>
        <w:rPr>
          <w:rFonts w:asciiTheme="majorHAnsi" w:hAnsiTheme="majorHAnsi" w:cs="Calibri"/>
          <w:sz w:val="22"/>
          <w:szCs w:val="22"/>
        </w:rPr>
        <w:t xml:space="preserve">specyfikacja warunków zamówienia, </w:t>
      </w:r>
      <w:r w:rsidR="00806744" w:rsidRPr="00507877">
        <w:rPr>
          <w:rFonts w:asciiTheme="majorHAnsi" w:hAnsiTheme="majorHAnsi" w:cs="Calibri"/>
          <w:sz w:val="22"/>
          <w:szCs w:val="22"/>
        </w:rPr>
        <w:t xml:space="preserve">programy funkcjonalno </w:t>
      </w:r>
      <w:r w:rsidR="00507877" w:rsidRPr="00507877">
        <w:rPr>
          <w:rFonts w:asciiTheme="majorHAnsi" w:hAnsiTheme="majorHAnsi" w:cs="Calibri"/>
          <w:sz w:val="22"/>
          <w:szCs w:val="22"/>
        </w:rPr>
        <w:t>–</w:t>
      </w:r>
      <w:r w:rsidR="00806744" w:rsidRPr="00507877">
        <w:rPr>
          <w:rFonts w:asciiTheme="majorHAnsi" w:hAnsiTheme="majorHAnsi" w:cs="Calibri"/>
          <w:sz w:val="22"/>
          <w:szCs w:val="22"/>
        </w:rPr>
        <w:t xml:space="preserve"> użytkowe</w:t>
      </w:r>
      <w:r w:rsidR="00507877" w:rsidRPr="00507877">
        <w:rPr>
          <w:rFonts w:asciiTheme="majorHAnsi" w:hAnsiTheme="majorHAnsi" w:cs="Calibri"/>
          <w:sz w:val="22"/>
          <w:szCs w:val="22"/>
        </w:rPr>
        <w:t>,</w:t>
      </w:r>
    </w:p>
    <w:p w14:paraId="6659020C" w14:textId="77777777" w:rsidR="0064395D" w:rsidRPr="00806744" w:rsidRDefault="00000000">
      <w:pPr>
        <w:numPr>
          <w:ilvl w:val="0"/>
          <w:numId w:val="10"/>
        </w:numPr>
        <w:spacing w:line="360" w:lineRule="auto"/>
        <w:ind w:left="709"/>
        <w:jc w:val="both"/>
        <w:rPr>
          <w:rFonts w:ascii="Cambria" w:hAnsi="Cambria" w:cs="Calibri"/>
          <w:sz w:val="22"/>
          <w:szCs w:val="22"/>
        </w:rPr>
      </w:pPr>
      <w:r w:rsidRPr="00806744">
        <w:rPr>
          <w:rFonts w:asciiTheme="majorHAnsi" w:hAnsiTheme="majorHAnsi" w:cs="Calibri"/>
          <w:sz w:val="22"/>
          <w:szCs w:val="22"/>
        </w:rPr>
        <w:t xml:space="preserve">wyjaśnienia Zamawiającego do specyfikacji warunków zamówienia, </w:t>
      </w:r>
    </w:p>
    <w:p w14:paraId="7FB061D8" w14:textId="77777777" w:rsidR="0064395D" w:rsidRPr="00806744" w:rsidRDefault="00000000">
      <w:pPr>
        <w:numPr>
          <w:ilvl w:val="0"/>
          <w:numId w:val="11"/>
        </w:numPr>
        <w:spacing w:line="360" w:lineRule="auto"/>
        <w:ind w:left="709"/>
        <w:jc w:val="both"/>
        <w:rPr>
          <w:rFonts w:ascii="Cambria" w:hAnsi="Cambria" w:cs="Calibri"/>
          <w:sz w:val="22"/>
          <w:szCs w:val="22"/>
        </w:rPr>
      </w:pPr>
      <w:r w:rsidRPr="00806744">
        <w:rPr>
          <w:rFonts w:asciiTheme="majorHAnsi" w:hAnsiTheme="majorHAnsi" w:cs="Calibri"/>
          <w:sz w:val="22"/>
          <w:szCs w:val="22"/>
        </w:rPr>
        <w:t>umowa,</w:t>
      </w:r>
    </w:p>
    <w:p w14:paraId="2CA6935B" w14:textId="77777777" w:rsidR="0064395D" w:rsidRPr="00806744" w:rsidRDefault="00000000">
      <w:pPr>
        <w:numPr>
          <w:ilvl w:val="0"/>
          <w:numId w:val="12"/>
        </w:numPr>
        <w:spacing w:line="360" w:lineRule="auto"/>
        <w:ind w:left="709"/>
        <w:jc w:val="both"/>
        <w:rPr>
          <w:rFonts w:ascii="Cambria" w:hAnsi="Cambria" w:cs="Calibri"/>
          <w:sz w:val="22"/>
          <w:szCs w:val="22"/>
        </w:rPr>
      </w:pPr>
      <w:r w:rsidRPr="00806744">
        <w:rPr>
          <w:rFonts w:asciiTheme="majorHAnsi" w:hAnsiTheme="majorHAnsi" w:cs="Calibri"/>
          <w:sz w:val="22"/>
          <w:szCs w:val="22"/>
        </w:rPr>
        <w:t>oferta Wykonawcy</w:t>
      </w:r>
    </w:p>
    <w:p w14:paraId="0D6FD584" w14:textId="77777777" w:rsidR="0064395D" w:rsidRPr="00806744" w:rsidRDefault="00000000">
      <w:pPr>
        <w:numPr>
          <w:ilvl w:val="0"/>
          <w:numId w:val="13"/>
        </w:numPr>
        <w:spacing w:line="360" w:lineRule="auto"/>
        <w:ind w:left="709"/>
        <w:jc w:val="both"/>
        <w:rPr>
          <w:rFonts w:ascii="Cambria" w:hAnsi="Cambria" w:cs="Calibri"/>
          <w:sz w:val="22"/>
          <w:szCs w:val="22"/>
        </w:rPr>
      </w:pPr>
      <w:r w:rsidRPr="00806744">
        <w:rPr>
          <w:rFonts w:asciiTheme="majorHAnsi" w:hAnsiTheme="majorHAnsi" w:cs="Calibri"/>
          <w:sz w:val="22"/>
          <w:szCs w:val="22"/>
        </w:rPr>
        <w:t>harmonogram rzeczowo-finansowy zaakceptowany przez Zamawiającego.</w:t>
      </w:r>
    </w:p>
    <w:p w14:paraId="4FB9DF74" w14:textId="600DFDE6" w:rsidR="0064395D" w:rsidRPr="00507877" w:rsidRDefault="00000000">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w:t>
      </w:r>
      <w:r w:rsidR="00507877">
        <w:rPr>
          <w:rFonts w:asciiTheme="majorHAnsi" w:hAnsiTheme="majorHAnsi" w:cs="Calibri"/>
          <w:sz w:val="22"/>
          <w:szCs w:val="22"/>
        </w:rPr>
        <w:t>.</w:t>
      </w:r>
    </w:p>
    <w:p w14:paraId="28BE382A" w14:textId="77777777" w:rsidR="0064395D" w:rsidRPr="004F3169" w:rsidRDefault="00000000" w:rsidP="004F3169">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0DB31726" w14:textId="3413FD7C" w:rsidR="004F3169" w:rsidRPr="00D957B4" w:rsidRDefault="004F3169" w:rsidP="004F3169">
      <w:pPr>
        <w:pStyle w:val="Tekstpodstawowy"/>
        <w:bidi/>
        <w:spacing w:after="0" w:line="360" w:lineRule="auto"/>
        <w:ind w:left="360"/>
        <w:jc w:val="right"/>
        <w:rPr>
          <w:rFonts w:ascii="Cambria" w:hAnsi="Cambria" w:cs="Cambria"/>
          <w:b/>
          <w:bCs/>
          <w:sz w:val="22"/>
          <w:szCs w:val="22"/>
        </w:rPr>
      </w:pPr>
      <w:r>
        <w:rPr>
          <w:rFonts w:ascii="Cambria" w:hAnsi="Cambria" w:cs="Cambria"/>
          <w:sz w:val="22"/>
          <w:szCs w:val="22"/>
        </w:rPr>
        <w:t xml:space="preserve">6.   </w:t>
      </w:r>
      <w:r w:rsidRPr="00D957B4">
        <w:rPr>
          <w:rFonts w:ascii="Cambria" w:hAnsi="Cambria" w:cs="Cambria"/>
          <w:sz w:val="22"/>
          <w:szCs w:val="22"/>
        </w:rPr>
        <w:t>W ramach zamówienia Wykonawca będzie zobowiązany również</w:t>
      </w:r>
      <w:r>
        <w:rPr>
          <w:rFonts w:ascii="Cambria" w:hAnsi="Cambria" w:cs="Cambria"/>
          <w:sz w:val="22"/>
          <w:szCs w:val="22"/>
        </w:rPr>
        <w:t xml:space="preserve"> do: </w:t>
      </w:r>
    </w:p>
    <w:p w14:paraId="2A8BCE98"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 Opracowania na własny koszt projektu organizacji ruchu na czas prowadzenia robót</w:t>
      </w:r>
      <w:r>
        <w:rPr>
          <w:rFonts w:ascii="Cambria" w:hAnsi="Cambria" w:cs="Cambria"/>
          <w:sz w:val="22"/>
          <w:szCs w:val="22"/>
        </w:rPr>
        <w:t xml:space="preserve"> </w:t>
      </w:r>
      <w:r w:rsidRPr="00D957B4">
        <w:rPr>
          <w:rFonts w:ascii="Cambria" w:hAnsi="Cambria" w:cs="Cambria"/>
          <w:sz w:val="22"/>
          <w:szCs w:val="22"/>
        </w:rPr>
        <w:t>objętych niniejszym zamówieniem zgodnie z Ustawą z dnia 20 czerwca 1997r. Prawo o</w:t>
      </w:r>
      <w:r>
        <w:rPr>
          <w:rFonts w:ascii="Cambria" w:hAnsi="Cambria" w:cs="Cambria"/>
          <w:sz w:val="22"/>
          <w:szCs w:val="22"/>
        </w:rPr>
        <w:t xml:space="preserve"> </w:t>
      </w:r>
      <w:r w:rsidRPr="00D957B4">
        <w:rPr>
          <w:rFonts w:ascii="Cambria" w:hAnsi="Cambria" w:cs="Cambria"/>
          <w:sz w:val="22"/>
          <w:szCs w:val="22"/>
        </w:rPr>
        <w:t>ruchu drogowym (Dz.U. 2021 poz. 450 ze zm.), Rozporządzeniem Ministra</w:t>
      </w:r>
      <w:r>
        <w:rPr>
          <w:rFonts w:ascii="Cambria" w:hAnsi="Cambria" w:cs="Cambria"/>
          <w:sz w:val="22"/>
          <w:szCs w:val="22"/>
        </w:rPr>
        <w:t xml:space="preserve"> </w:t>
      </w:r>
      <w:r w:rsidRPr="00D957B4">
        <w:rPr>
          <w:rFonts w:ascii="Cambria" w:hAnsi="Cambria" w:cs="Cambria"/>
          <w:sz w:val="22"/>
          <w:szCs w:val="22"/>
        </w:rPr>
        <w:t>Infrastruktury z dnia 3 lipca 2003r. w sprawie szczegółowych warunków technicznych</w:t>
      </w:r>
      <w:r>
        <w:rPr>
          <w:rFonts w:ascii="Cambria" w:hAnsi="Cambria" w:cs="Cambria"/>
          <w:sz w:val="22"/>
          <w:szCs w:val="22"/>
        </w:rPr>
        <w:t xml:space="preserve"> </w:t>
      </w:r>
      <w:r w:rsidRPr="00D957B4">
        <w:rPr>
          <w:rFonts w:ascii="Cambria" w:hAnsi="Cambria" w:cs="Cambria"/>
          <w:sz w:val="22"/>
          <w:szCs w:val="22"/>
        </w:rPr>
        <w:t>dla znaków i sygnałów drogowych oraz urządzeń bezpieczeństwa ruchu drogowego</w:t>
      </w:r>
      <w:r>
        <w:rPr>
          <w:rFonts w:ascii="Cambria" w:hAnsi="Cambria" w:cs="Cambria"/>
          <w:sz w:val="22"/>
          <w:szCs w:val="22"/>
        </w:rPr>
        <w:t xml:space="preserve"> </w:t>
      </w:r>
      <w:r w:rsidRPr="00D957B4">
        <w:rPr>
          <w:rFonts w:ascii="Cambria" w:hAnsi="Cambria" w:cs="Cambria"/>
          <w:sz w:val="22"/>
          <w:szCs w:val="22"/>
        </w:rPr>
        <w:t>i warunków ich umieszczania na drogach (Dz.U. z 2019 r. nr 220 poz. 2311 ze zm.)</w:t>
      </w:r>
      <w:r>
        <w:rPr>
          <w:rFonts w:ascii="Cambria" w:hAnsi="Cambria" w:cs="Cambria"/>
          <w:sz w:val="22"/>
          <w:szCs w:val="22"/>
        </w:rPr>
        <w:t xml:space="preserve"> </w:t>
      </w:r>
      <w:r w:rsidRPr="00D957B4">
        <w:rPr>
          <w:rFonts w:ascii="Cambria" w:hAnsi="Cambria" w:cs="Cambria"/>
          <w:sz w:val="22"/>
          <w:szCs w:val="22"/>
        </w:rPr>
        <w:t>oraz Rozporządzeniem Ministra Infrastruktury z dnia 23 września 2003r. w sprawie</w:t>
      </w:r>
      <w:r>
        <w:rPr>
          <w:rFonts w:ascii="Cambria" w:hAnsi="Cambria" w:cs="Cambria"/>
          <w:sz w:val="22"/>
          <w:szCs w:val="22"/>
        </w:rPr>
        <w:t xml:space="preserve"> </w:t>
      </w:r>
      <w:r w:rsidRPr="00D957B4">
        <w:rPr>
          <w:rFonts w:ascii="Cambria" w:hAnsi="Cambria" w:cs="Cambria"/>
          <w:sz w:val="22"/>
          <w:szCs w:val="22"/>
        </w:rPr>
        <w:t>szczegółowych warunków zarządzania ruchem na drogach oraz wykonywania nadzoru</w:t>
      </w:r>
      <w:r>
        <w:rPr>
          <w:rFonts w:ascii="Cambria" w:hAnsi="Cambria" w:cs="Cambria"/>
          <w:sz w:val="22"/>
          <w:szCs w:val="22"/>
        </w:rPr>
        <w:t xml:space="preserve"> </w:t>
      </w:r>
      <w:r w:rsidRPr="00D957B4">
        <w:rPr>
          <w:rFonts w:ascii="Cambria" w:hAnsi="Cambria" w:cs="Cambria"/>
          <w:sz w:val="22"/>
          <w:szCs w:val="22"/>
        </w:rPr>
        <w:t>nad tym zarządzaniem ( Dz.U. 2017 r. poz. 784). Projekt organizacji ruchu na czas</w:t>
      </w:r>
      <w:r>
        <w:rPr>
          <w:rFonts w:ascii="Cambria" w:hAnsi="Cambria" w:cs="Cambria"/>
          <w:sz w:val="22"/>
          <w:szCs w:val="22"/>
        </w:rPr>
        <w:t xml:space="preserve"> </w:t>
      </w:r>
      <w:r w:rsidRPr="00D957B4">
        <w:rPr>
          <w:rFonts w:ascii="Cambria" w:hAnsi="Cambria" w:cs="Cambria"/>
          <w:sz w:val="22"/>
          <w:szCs w:val="22"/>
        </w:rPr>
        <w:t>robót winien uwzględniać bezpieczny ruch pieszych i funkcjonowanie komunikacji</w:t>
      </w:r>
      <w:r>
        <w:rPr>
          <w:rFonts w:ascii="Cambria" w:hAnsi="Cambria" w:cs="Cambria"/>
          <w:sz w:val="22"/>
          <w:szCs w:val="22"/>
        </w:rPr>
        <w:t xml:space="preserve"> </w:t>
      </w:r>
      <w:r w:rsidRPr="00D957B4">
        <w:rPr>
          <w:rFonts w:ascii="Cambria" w:hAnsi="Cambria" w:cs="Cambria"/>
          <w:sz w:val="22"/>
          <w:szCs w:val="22"/>
        </w:rPr>
        <w:t>publicznej w czasie trwania budowy, lub zapewnienie objazdów po ich uzgodnieniu.</w:t>
      </w:r>
    </w:p>
    <w:p w14:paraId="50816320"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lastRenderedPageBreak/>
        <w:t>2) Oznakowania miejsca robót zgodnie z zatwierdzonym projektem organizacji ruchu i</w:t>
      </w:r>
      <w:r>
        <w:rPr>
          <w:rFonts w:ascii="Cambria" w:hAnsi="Cambria" w:cs="Cambria"/>
          <w:sz w:val="22"/>
          <w:szCs w:val="22"/>
        </w:rPr>
        <w:t xml:space="preserve"> </w:t>
      </w:r>
      <w:r w:rsidRPr="00D957B4">
        <w:rPr>
          <w:rFonts w:ascii="Cambria" w:hAnsi="Cambria" w:cs="Cambria"/>
          <w:sz w:val="22"/>
          <w:szCs w:val="22"/>
        </w:rPr>
        <w:t>utrzymywania tego oznakowania w należytym stanie przez cały czas budowy</w:t>
      </w:r>
      <w:r>
        <w:rPr>
          <w:rFonts w:ascii="Cambria" w:hAnsi="Cambria" w:cs="Cambria"/>
          <w:sz w:val="22"/>
          <w:szCs w:val="22"/>
        </w:rPr>
        <w:t>;</w:t>
      </w:r>
    </w:p>
    <w:p w14:paraId="0EC4AE86"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3) Prowadzenia robót przy utrzymanym ruch pojazdów i pieszych</w:t>
      </w:r>
      <w:r>
        <w:rPr>
          <w:rFonts w:ascii="Cambria" w:hAnsi="Cambria" w:cs="Cambria"/>
          <w:sz w:val="22"/>
          <w:szCs w:val="22"/>
        </w:rPr>
        <w:t xml:space="preserve"> do przyległych nieruchomości;</w:t>
      </w:r>
    </w:p>
    <w:p w14:paraId="2A6813BD"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4</w:t>
      </w:r>
      <w:r w:rsidRPr="00D957B4">
        <w:rPr>
          <w:rFonts w:ascii="Cambria" w:hAnsi="Cambria" w:cs="Cambria"/>
          <w:sz w:val="22"/>
          <w:szCs w:val="22"/>
        </w:rPr>
        <w:t>) Wykonania na własny koszt obsługi geodezyjnej inwestycji;</w:t>
      </w:r>
    </w:p>
    <w:p w14:paraId="75C9F0F4"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5</w:t>
      </w:r>
      <w:r w:rsidRPr="00D957B4">
        <w:rPr>
          <w:rFonts w:ascii="Cambria" w:hAnsi="Cambria" w:cs="Cambria"/>
          <w:sz w:val="22"/>
          <w:szCs w:val="22"/>
        </w:rPr>
        <w:t>) Wykonania na własny koszt inwentaryzacji geodezyjnej powykonawczej</w:t>
      </w:r>
      <w:r>
        <w:rPr>
          <w:rFonts w:ascii="Cambria" w:hAnsi="Cambria" w:cs="Cambria"/>
          <w:sz w:val="22"/>
          <w:szCs w:val="22"/>
        </w:rPr>
        <w:t xml:space="preserve"> </w:t>
      </w:r>
      <w:r w:rsidRPr="00D957B4">
        <w:rPr>
          <w:rFonts w:ascii="Cambria" w:hAnsi="Cambria" w:cs="Cambria"/>
          <w:sz w:val="22"/>
          <w:szCs w:val="22"/>
        </w:rPr>
        <w:t xml:space="preserve">zatwierdzonej w </w:t>
      </w:r>
      <w:proofErr w:type="spellStart"/>
      <w:r w:rsidRPr="00D957B4">
        <w:rPr>
          <w:rFonts w:ascii="Cambria" w:hAnsi="Cambria" w:cs="Cambria"/>
          <w:sz w:val="22"/>
          <w:szCs w:val="22"/>
        </w:rPr>
        <w:t>PODGiK</w:t>
      </w:r>
      <w:proofErr w:type="spellEnd"/>
      <w:r w:rsidRPr="00D957B4">
        <w:rPr>
          <w:rFonts w:ascii="Cambria" w:hAnsi="Cambria" w:cs="Cambria"/>
          <w:sz w:val="22"/>
          <w:szCs w:val="22"/>
        </w:rPr>
        <w:t xml:space="preserve"> w 3 egzemplarzach;</w:t>
      </w:r>
    </w:p>
    <w:p w14:paraId="5F2DC2CA"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6</w:t>
      </w:r>
      <w:r w:rsidRPr="00D957B4">
        <w:rPr>
          <w:rFonts w:ascii="Cambria" w:hAnsi="Cambria" w:cs="Cambria"/>
          <w:sz w:val="22"/>
          <w:szCs w:val="22"/>
        </w:rPr>
        <w:t>) Przedstawienia do akceptacji przed przystąpieniem do robót kart technicznych,</w:t>
      </w:r>
      <w:r>
        <w:rPr>
          <w:rFonts w:ascii="Cambria" w:hAnsi="Cambria" w:cs="Cambria"/>
          <w:sz w:val="22"/>
          <w:szCs w:val="22"/>
        </w:rPr>
        <w:t xml:space="preserve"> </w:t>
      </w:r>
      <w:r w:rsidRPr="00D957B4">
        <w:rPr>
          <w:rFonts w:ascii="Cambria" w:hAnsi="Cambria" w:cs="Cambria"/>
          <w:sz w:val="22"/>
          <w:szCs w:val="22"/>
        </w:rPr>
        <w:t>aprobat technicznych, certyfikatów, świadectw dopuszczalności na wbudowane</w:t>
      </w:r>
      <w:r>
        <w:rPr>
          <w:rFonts w:ascii="Cambria" w:hAnsi="Cambria" w:cs="Cambria"/>
          <w:sz w:val="22"/>
          <w:szCs w:val="22"/>
        </w:rPr>
        <w:t xml:space="preserve"> </w:t>
      </w:r>
      <w:r w:rsidRPr="00D957B4">
        <w:rPr>
          <w:rFonts w:ascii="Cambria" w:hAnsi="Cambria" w:cs="Cambria"/>
          <w:sz w:val="22"/>
          <w:szCs w:val="22"/>
        </w:rPr>
        <w:t>urządzenia i materiały budowlane;</w:t>
      </w:r>
    </w:p>
    <w:p w14:paraId="7996ACDA"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7</w:t>
      </w:r>
      <w:r w:rsidRPr="00D957B4">
        <w:rPr>
          <w:rFonts w:ascii="Cambria" w:hAnsi="Cambria" w:cs="Cambria"/>
          <w:sz w:val="22"/>
          <w:szCs w:val="22"/>
        </w:rPr>
        <w:t>) Wszystkie materiały, które będą użyte do realizacji przedmiotu zamówienia winny</w:t>
      </w:r>
      <w:r>
        <w:rPr>
          <w:rFonts w:ascii="Cambria" w:hAnsi="Cambria" w:cs="Cambria"/>
          <w:sz w:val="22"/>
          <w:szCs w:val="22"/>
        </w:rPr>
        <w:t xml:space="preserve"> </w:t>
      </w:r>
      <w:r w:rsidRPr="00D957B4">
        <w:rPr>
          <w:rFonts w:ascii="Cambria" w:hAnsi="Cambria" w:cs="Cambria"/>
          <w:sz w:val="22"/>
          <w:szCs w:val="22"/>
        </w:rPr>
        <w:t>odpowiadać co do jakości wymogom wyrobów dopuszczonych do obrotu stosowania w</w:t>
      </w:r>
      <w:r>
        <w:rPr>
          <w:rFonts w:ascii="Cambria" w:hAnsi="Cambria" w:cs="Cambria"/>
          <w:sz w:val="22"/>
          <w:szCs w:val="22"/>
        </w:rPr>
        <w:t xml:space="preserve"> </w:t>
      </w:r>
      <w:r w:rsidRPr="00D957B4">
        <w:rPr>
          <w:rFonts w:ascii="Cambria" w:hAnsi="Cambria" w:cs="Cambria"/>
          <w:sz w:val="22"/>
          <w:szCs w:val="22"/>
        </w:rPr>
        <w:t>budownictwie określonym w art. 10 ustawy Prawo Budowlane;</w:t>
      </w:r>
    </w:p>
    <w:p w14:paraId="24720F7F"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8</w:t>
      </w:r>
      <w:r w:rsidRPr="00D957B4">
        <w:rPr>
          <w:rFonts w:ascii="Cambria" w:hAnsi="Cambria" w:cs="Cambria"/>
          <w:sz w:val="22"/>
          <w:szCs w:val="22"/>
        </w:rPr>
        <w:t>) Przedłożenie Zamawiającemu pełnej dokumentacji odbiorowej w dniu</w:t>
      </w:r>
      <w:r>
        <w:rPr>
          <w:rFonts w:ascii="Cambria" w:hAnsi="Cambria" w:cs="Cambria"/>
          <w:sz w:val="22"/>
          <w:szCs w:val="22"/>
        </w:rPr>
        <w:t xml:space="preserve"> </w:t>
      </w:r>
      <w:r w:rsidRPr="00D957B4">
        <w:rPr>
          <w:rFonts w:ascii="Cambria" w:hAnsi="Cambria" w:cs="Cambria"/>
          <w:sz w:val="22"/>
          <w:szCs w:val="22"/>
        </w:rPr>
        <w:t>zgłoszenia gotowości do odbioru końcowego;</w:t>
      </w:r>
    </w:p>
    <w:p w14:paraId="46C94EFB"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9</w:t>
      </w:r>
      <w:r w:rsidRPr="00D957B4">
        <w:rPr>
          <w:rFonts w:ascii="Cambria" w:hAnsi="Cambria" w:cs="Cambria"/>
          <w:sz w:val="22"/>
          <w:szCs w:val="22"/>
        </w:rPr>
        <w:t>) Przedstawienia protokołów badań wszystkich przewodów w zakresie szczelności,</w:t>
      </w:r>
      <w:r>
        <w:rPr>
          <w:rFonts w:ascii="Cambria" w:hAnsi="Cambria" w:cs="Cambria"/>
          <w:sz w:val="22"/>
          <w:szCs w:val="22"/>
        </w:rPr>
        <w:t xml:space="preserve"> </w:t>
      </w:r>
      <w:r w:rsidRPr="00D957B4">
        <w:rPr>
          <w:rFonts w:ascii="Cambria" w:hAnsi="Cambria" w:cs="Cambria"/>
          <w:sz w:val="22"/>
          <w:szCs w:val="22"/>
        </w:rPr>
        <w:t>badań gruntu (wskaźnik zagęszczenia);</w:t>
      </w:r>
    </w:p>
    <w:p w14:paraId="33E7D6D7"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10</w:t>
      </w:r>
      <w:r w:rsidRPr="00D957B4">
        <w:rPr>
          <w:rFonts w:ascii="Cambria" w:hAnsi="Cambria" w:cs="Cambria"/>
          <w:sz w:val="22"/>
          <w:szCs w:val="22"/>
        </w:rPr>
        <w:t>) Dokonania napraw wszelkich zniszczeń powstałych w trakcie realizacji zamówienia</w:t>
      </w:r>
      <w:r>
        <w:rPr>
          <w:rFonts w:ascii="Cambria" w:hAnsi="Cambria" w:cs="Cambria"/>
          <w:sz w:val="22"/>
          <w:szCs w:val="22"/>
        </w:rPr>
        <w:t xml:space="preserve"> </w:t>
      </w:r>
      <w:r w:rsidRPr="00D957B4">
        <w:rPr>
          <w:rFonts w:ascii="Cambria" w:hAnsi="Cambria" w:cs="Cambria"/>
          <w:sz w:val="22"/>
          <w:szCs w:val="22"/>
        </w:rPr>
        <w:t>na własny koszt, swoim staraniem i w ramach niniejszego zamówienia;</w:t>
      </w:r>
    </w:p>
    <w:p w14:paraId="6029BFE8"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1</w:t>
      </w:r>
      <w:r w:rsidRPr="00D957B4">
        <w:rPr>
          <w:rFonts w:ascii="Cambria" w:hAnsi="Cambria" w:cs="Cambria"/>
          <w:sz w:val="22"/>
          <w:szCs w:val="22"/>
        </w:rPr>
        <w:t>) Odtworzenia uszkodzonych lub zniszczonych punktów geodezyjnych na własny</w:t>
      </w:r>
      <w:r>
        <w:rPr>
          <w:rFonts w:ascii="Cambria" w:hAnsi="Cambria" w:cs="Cambria"/>
          <w:sz w:val="22"/>
          <w:szCs w:val="22"/>
        </w:rPr>
        <w:t xml:space="preserve"> </w:t>
      </w:r>
      <w:r w:rsidRPr="00D957B4">
        <w:rPr>
          <w:rFonts w:ascii="Cambria" w:hAnsi="Cambria" w:cs="Cambria"/>
          <w:sz w:val="22"/>
          <w:szCs w:val="22"/>
        </w:rPr>
        <w:t>koszt</w:t>
      </w:r>
    </w:p>
    <w:p w14:paraId="3CB42443"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2</w:t>
      </w:r>
      <w:r w:rsidRPr="00D957B4">
        <w:rPr>
          <w:rFonts w:ascii="Cambria" w:hAnsi="Cambria" w:cs="Cambria"/>
          <w:sz w:val="22"/>
          <w:szCs w:val="22"/>
        </w:rPr>
        <w:t>) Uporządkowania całego terenu zajętego w celu prowadzenia robót.</w:t>
      </w:r>
    </w:p>
    <w:p w14:paraId="65DFF747" w14:textId="77777777" w:rsidR="004F3169"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3</w:t>
      </w:r>
      <w:r w:rsidRPr="00D957B4">
        <w:rPr>
          <w:rFonts w:ascii="Cambria" w:hAnsi="Cambria" w:cs="Cambria"/>
          <w:sz w:val="22"/>
          <w:szCs w:val="22"/>
        </w:rPr>
        <w:t xml:space="preserve">) Uzgodnienia z Zamawiającym każdej zmiany technologii wykonania robót. </w:t>
      </w:r>
    </w:p>
    <w:p w14:paraId="5C1E4FEF"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 xml:space="preserve">14) Odwiezienie urobku z korytowania w </w:t>
      </w:r>
      <w:proofErr w:type="spellStart"/>
      <w:r>
        <w:rPr>
          <w:rFonts w:ascii="Cambria" w:hAnsi="Cambria" w:cs="Cambria"/>
          <w:sz w:val="22"/>
          <w:szCs w:val="22"/>
        </w:rPr>
        <w:t>msc</w:t>
      </w:r>
      <w:proofErr w:type="spellEnd"/>
      <w:r>
        <w:rPr>
          <w:rFonts w:ascii="Cambria" w:hAnsi="Cambria" w:cs="Cambria"/>
          <w:sz w:val="22"/>
          <w:szCs w:val="22"/>
        </w:rPr>
        <w:t xml:space="preserve">. </w:t>
      </w:r>
      <w:proofErr w:type="spellStart"/>
      <w:r>
        <w:rPr>
          <w:rFonts w:ascii="Cambria" w:hAnsi="Cambria" w:cs="Cambria"/>
          <w:sz w:val="22"/>
          <w:szCs w:val="22"/>
        </w:rPr>
        <w:t>Wskanazne</w:t>
      </w:r>
      <w:proofErr w:type="spellEnd"/>
      <w:r>
        <w:rPr>
          <w:rFonts w:ascii="Cambria" w:hAnsi="Cambria" w:cs="Cambria"/>
          <w:sz w:val="22"/>
          <w:szCs w:val="22"/>
        </w:rPr>
        <w:t xml:space="preserve"> przez Zamawiającego wraz z profilowaniem.</w:t>
      </w:r>
    </w:p>
    <w:p w14:paraId="11ED684E" w14:textId="77777777" w:rsidR="004F3169" w:rsidRPr="004A0D7D"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4</w:t>
      </w:r>
      <w:r w:rsidRPr="00D957B4">
        <w:rPr>
          <w:rFonts w:ascii="Cambria" w:hAnsi="Cambria" w:cs="Cambria"/>
          <w:sz w:val="22"/>
          <w:szCs w:val="22"/>
        </w:rPr>
        <w:t xml:space="preserve">) Szczegółowy zakres robót do wykonania zawierają załączone do SWZ: </w:t>
      </w:r>
      <w:r>
        <w:rPr>
          <w:rFonts w:ascii="Cambria" w:hAnsi="Cambria" w:cs="Cambria"/>
          <w:sz w:val="22"/>
          <w:szCs w:val="22"/>
        </w:rPr>
        <w:t xml:space="preserve">programy </w:t>
      </w:r>
      <w:proofErr w:type="spellStart"/>
      <w:r>
        <w:rPr>
          <w:rFonts w:ascii="Cambria" w:hAnsi="Cambria" w:cs="Cambria"/>
          <w:sz w:val="22"/>
          <w:szCs w:val="22"/>
        </w:rPr>
        <w:t>funkcjonalno</w:t>
      </w:r>
      <w:proofErr w:type="spellEnd"/>
      <w:r>
        <w:rPr>
          <w:rFonts w:ascii="Cambria" w:hAnsi="Cambria" w:cs="Cambria"/>
          <w:sz w:val="22"/>
          <w:szCs w:val="22"/>
        </w:rPr>
        <w:t xml:space="preserve"> – użytkowe, </w:t>
      </w:r>
      <w:r w:rsidRPr="00D957B4">
        <w:rPr>
          <w:rFonts w:ascii="Cambria" w:hAnsi="Cambria" w:cs="Cambria"/>
          <w:sz w:val="22"/>
          <w:szCs w:val="22"/>
        </w:rPr>
        <w:t>projekt</w:t>
      </w:r>
      <w:r>
        <w:rPr>
          <w:rFonts w:ascii="Cambria" w:hAnsi="Cambria" w:cs="Cambria"/>
          <w:sz w:val="22"/>
          <w:szCs w:val="22"/>
        </w:rPr>
        <w:t xml:space="preserve">y </w:t>
      </w:r>
      <w:r w:rsidRPr="00D957B4">
        <w:rPr>
          <w:rFonts w:ascii="Cambria" w:hAnsi="Cambria" w:cs="Cambria"/>
          <w:sz w:val="22"/>
          <w:szCs w:val="22"/>
        </w:rPr>
        <w:t>budowlan</w:t>
      </w:r>
      <w:r>
        <w:rPr>
          <w:rFonts w:ascii="Cambria" w:hAnsi="Cambria" w:cs="Cambria"/>
          <w:sz w:val="22"/>
          <w:szCs w:val="22"/>
        </w:rPr>
        <w:t>e</w:t>
      </w:r>
      <w:r w:rsidRPr="00D957B4">
        <w:rPr>
          <w:rFonts w:ascii="Cambria" w:hAnsi="Cambria" w:cs="Cambria"/>
          <w:sz w:val="22"/>
          <w:szCs w:val="22"/>
        </w:rPr>
        <w:t xml:space="preserve">, </w:t>
      </w:r>
      <w:r>
        <w:rPr>
          <w:rFonts w:ascii="Cambria" w:hAnsi="Cambria" w:cs="Cambria"/>
          <w:sz w:val="22"/>
          <w:szCs w:val="22"/>
        </w:rPr>
        <w:t xml:space="preserve">materiały do zgłoszeń robót budowalnych niewymagających pozwolenia na budowę, </w:t>
      </w:r>
      <w:r w:rsidRPr="00D957B4">
        <w:rPr>
          <w:rFonts w:ascii="Cambria" w:hAnsi="Cambria" w:cs="Cambria"/>
          <w:sz w:val="22"/>
          <w:szCs w:val="22"/>
        </w:rPr>
        <w:t>specyfikacj</w:t>
      </w:r>
      <w:r>
        <w:rPr>
          <w:rFonts w:ascii="Cambria" w:hAnsi="Cambria" w:cs="Cambria"/>
          <w:sz w:val="22"/>
          <w:szCs w:val="22"/>
        </w:rPr>
        <w:t>e</w:t>
      </w:r>
      <w:r w:rsidRPr="00D957B4">
        <w:rPr>
          <w:rFonts w:ascii="Cambria" w:hAnsi="Cambria" w:cs="Cambria"/>
          <w:sz w:val="22"/>
          <w:szCs w:val="22"/>
        </w:rPr>
        <w:t xml:space="preserve"> techniczn</w:t>
      </w:r>
      <w:r>
        <w:rPr>
          <w:rFonts w:ascii="Cambria" w:hAnsi="Cambria" w:cs="Cambria"/>
          <w:sz w:val="22"/>
          <w:szCs w:val="22"/>
        </w:rPr>
        <w:t>e</w:t>
      </w:r>
      <w:r w:rsidRPr="00D957B4">
        <w:rPr>
          <w:rFonts w:ascii="Cambria" w:hAnsi="Cambria" w:cs="Cambria"/>
          <w:sz w:val="22"/>
          <w:szCs w:val="22"/>
        </w:rPr>
        <w:t xml:space="preserve"> wykonania i odbioru robót budowlanych,</w:t>
      </w:r>
      <w:r>
        <w:rPr>
          <w:rFonts w:ascii="Cambria" w:hAnsi="Cambria" w:cs="Cambria"/>
          <w:sz w:val="22"/>
          <w:szCs w:val="22"/>
        </w:rPr>
        <w:t xml:space="preserve"> </w:t>
      </w:r>
      <w:r w:rsidRPr="00D957B4">
        <w:rPr>
          <w:rFonts w:ascii="Cambria" w:hAnsi="Cambria" w:cs="Cambria"/>
          <w:sz w:val="22"/>
          <w:szCs w:val="22"/>
        </w:rPr>
        <w:t>przedmiary robót (przedmiar robót, który pod kątem ilości materiałowej i rzeczowej</w:t>
      </w:r>
      <w:r>
        <w:rPr>
          <w:rFonts w:ascii="Cambria" w:hAnsi="Cambria" w:cs="Cambria"/>
          <w:sz w:val="22"/>
          <w:szCs w:val="22"/>
        </w:rPr>
        <w:t xml:space="preserve"> </w:t>
      </w:r>
      <w:r w:rsidRPr="00D957B4">
        <w:rPr>
          <w:rFonts w:ascii="Cambria" w:hAnsi="Cambria" w:cs="Cambria"/>
          <w:sz w:val="22"/>
          <w:szCs w:val="22"/>
        </w:rPr>
        <w:t>służy jedynie pomocniczo. Nie stanowi podstawy rozliczenia). Przedmiot zamówienia</w:t>
      </w:r>
      <w:r>
        <w:rPr>
          <w:rFonts w:ascii="Cambria" w:hAnsi="Cambria" w:cs="Cambria"/>
          <w:sz w:val="22"/>
          <w:szCs w:val="22"/>
        </w:rPr>
        <w:t xml:space="preserve"> </w:t>
      </w:r>
      <w:r w:rsidRPr="00D957B4">
        <w:rPr>
          <w:rFonts w:ascii="Cambria" w:hAnsi="Cambria" w:cs="Cambria"/>
          <w:sz w:val="22"/>
          <w:szCs w:val="22"/>
        </w:rPr>
        <w:t>należy wykonać na podstawie w/w dokumentów zgodnie z obowiązującymi normami,</w:t>
      </w:r>
      <w:r>
        <w:rPr>
          <w:rFonts w:ascii="Cambria" w:hAnsi="Cambria" w:cs="Cambria"/>
          <w:sz w:val="22"/>
          <w:szCs w:val="22"/>
        </w:rPr>
        <w:t xml:space="preserve"> </w:t>
      </w:r>
      <w:r w:rsidRPr="00D957B4">
        <w:rPr>
          <w:rFonts w:ascii="Cambria" w:hAnsi="Cambria" w:cs="Cambria"/>
          <w:sz w:val="22"/>
          <w:szCs w:val="22"/>
        </w:rPr>
        <w:t>przepisami. Wykonawca winien uwzględnić w wycenie wszystkie elementy zawarte w</w:t>
      </w:r>
      <w:r>
        <w:rPr>
          <w:rFonts w:ascii="Cambria" w:hAnsi="Cambria" w:cs="Cambria"/>
          <w:sz w:val="22"/>
          <w:szCs w:val="22"/>
        </w:rPr>
        <w:t xml:space="preserve"> </w:t>
      </w:r>
      <w:r w:rsidRPr="00D957B4">
        <w:rPr>
          <w:rFonts w:ascii="Cambria" w:hAnsi="Cambria" w:cs="Cambria"/>
          <w:sz w:val="22"/>
          <w:szCs w:val="22"/>
        </w:rPr>
        <w:t>dokumentac</w:t>
      </w:r>
      <w:r>
        <w:rPr>
          <w:rFonts w:ascii="Cambria" w:hAnsi="Cambria" w:cs="Cambria"/>
          <w:sz w:val="22"/>
          <w:szCs w:val="22"/>
        </w:rPr>
        <w:t>jach</w:t>
      </w:r>
      <w:r w:rsidRPr="00D957B4">
        <w:rPr>
          <w:rFonts w:ascii="Cambria" w:hAnsi="Cambria" w:cs="Cambria"/>
          <w:sz w:val="22"/>
          <w:szCs w:val="22"/>
        </w:rPr>
        <w:t xml:space="preserve"> projektow</w:t>
      </w:r>
      <w:r>
        <w:rPr>
          <w:rFonts w:ascii="Cambria" w:hAnsi="Cambria" w:cs="Cambria"/>
          <w:sz w:val="22"/>
          <w:szCs w:val="22"/>
        </w:rPr>
        <w:t>ych</w:t>
      </w:r>
      <w:r w:rsidRPr="00D957B4">
        <w:rPr>
          <w:rFonts w:ascii="Cambria" w:hAnsi="Cambria" w:cs="Cambria"/>
          <w:sz w:val="22"/>
          <w:szCs w:val="22"/>
        </w:rPr>
        <w:t xml:space="preserve"> – w przypadku jakichkolwiek rozbieżności pomiędzy</w:t>
      </w:r>
      <w:r>
        <w:rPr>
          <w:rFonts w:ascii="Cambria" w:hAnsi="Cambria" w:cs="Cambria"/>
          <w:sz w:val="22"/>
          <w:szCs w:val="22"/>
        </w:rPr>
        <w:t xml:space="preserve"> </w:t>
      </w:r>
      <w:r w:rsidRPr="00D957B4">
        <w:rPr>
          <w:rFonts w:ascii="Cambria" w:hAnsi="Cambria" w:cs="Cambria"/>
          <w:sz w:val="22"/>
          <w:szCs w:val="22"/>
        </w:rPr>
        <w:t>dokumentacją, a dokumentami pomocniczymi (tj. przedmiarami robót) – przesądzają</w:t>
      </w:r>
      <w:r>
        <w:rPr>
          <w:rFonts w:ascii="Cambria" w:hAnsi="Cambria" w:cs="Cambria"/>
          <w:sz w:val="22"/>
          <w:szCs w:val="22"/>
        </w:rPr>
        <w:t xml:space="preserve"> </w:t>
      </w:r>
      <w:r w:rsidRPr="00D957B4">
        <w:rPr>
          <w:rFonts w:ascii="Cambria" w:hAnsi="Cambria" w:cs="Cambria"/>
          <w:sz w:val="22"/>
          <w:szCs w:val="22"/>
        </w:rPr>
        <w:t>zapisy zawarte w opracowaniu SWZ</w:t>
      </w:r>
    </w:p>
    <w:p w14:paraId="247D60A0" w14:textId="61F28E4E" w:rsidR="0064395D" w:rsidRPr="00507877" w:rsidRDefault="00000000" w:rsidP="004F3169">
      <w:pPr>
        <w:numPr>
          <w:ilvl w:val="0"/>
          <w:numId w:val="236"/>
        </w:numPr>
        <w:spacing w:line="360" w:lineRule="auto"/>
        <w:jc w:val="both"/>
        <w:rPr>
          <w:rFonts w:ascii="Cambria" w:hAnsi="Cambria" w:cs="Calibri"/>
          <w:sz w:val="22"/>
          <w:szCs w:val="22"/>
        </w:rPr>
      </w:pPr>
      <w:r w:rsidRPr="00507877">
        <w:rPr>
          <w:rFonts w:asciiTheme="majorHAnsi" w:hAnsiTheme="majorHAnsi" w:cs="Calibri"/>
          <w:sz w:val="22"/>
          <w:szCs w:val="22"/>
        </w:rPr>
        <w:t xml:space="preserve">Zadanie </w:t>
      </w:r>
      <w:r w:rsidR="005B4A2B">
        <w:rPr>
          <w:rFonts w:ascii="Cambria" w:hAnsi="Cambria" w:cs="Cambria"/>
          <w:color w:val="000000"/>
          <w:sz w:val="22"/>
          <w:szCs w:val="22"/>
        </w:rPr>
        <w:t>współfinansowane ze środków Rządowego funduszu Polski Ład: Program Inwestycji Strategicznych</w:t>
      </w:r>
    </w:p>
    <w:p w14:paraId="53CD311C" w14:textId="77777777" w:rsidR="00806744" w:rsidRDefault="00806744" w:rsidP="00806744">
      <w:pPr>
        <w:spacing w:line="360" w:lineRule="auto"/>
        <w:ind w:left="284"/>
        <w:jc w:val="both"/>
        <w:rPr>
          <w:rFonts w:ascii="Cambria" w:hAnsi="Cambria" w:cs="Calibri"/>
          <w:b/>
          <w:bCs/>
          <w:sz w:val="22"/>
          <w:szCs w:val="22"/>
        </w:rPr>
      </w:pPr>
    </w:p>
    <w:p w14:paraId="78F0AAE5"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3. WYMAGANIA MATERIAŁOWE</w:t>
      </w:r>
    </w:p>
    <w:p w14:paraId="43D90C0D" w14:textId="77777777" w:rsidR="0064395D" w:rsidRDefault="00000000">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78B0281C" w14:textId="222039DD" w:rsidR="0064395D" w:rsidRDefault="00000000">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w:t>
      </w:r>
      <w:r w:rsidR="005B4A2B">
        <w:rPr>
          <w:rFonts w:asciiTheme="majorHAnsi" w:hAnsiTheme="majorHAnsi" w:cs="Calibri"/>
          <w:sz w:val="22"/>
          <w:szCs w:val="22"/>
        </w:rPr>
        <w:t>1</w:t>
      </w:r>
      <w:r>
        <w:rPr>
          <w:rFonts w:asciiTheme="majorHAnsi" w:hAnsiTheme="majorHAnsi" w:cs="Calibri"/>
          <w:sz w:val="22"/>
          <w:szCs w:val="22"/>
        </w:rPr>
        <w:t xml:space="preserve">, poz. </w:t>
      </w:r>
      <w:r w:rsidR="005B4A2B">
        <w:rPr>
          <w:rFonts w:asciiTheme="majorHAnsi" w:hAnsiTheme="majorHAnsi" w:cs="Calibri"/>
          <w:sz w:val="22"/>
          <w:szCs w:val="22"/>
        </w:rPr>
        <w:t>1213</w:t>
      </w:r>
      <w:r>
        <w:rPr>
          <w:rFonts w:asciiTheme="majorHAnsi" w:hAnsiTheme="majorHAnsi" w:cs="Calibri"/>
          <w:sz w:val="22"/>
          <w:szCs w:val="22"/>
        </w:rPr>
        <w:t xml:space="preserve"> ze zm.) oraz wymaganiom określonym w SST. </w:t>
      </w:r>
    </w:p>
    <w:p w14:paraId="18FFAEC3" w14:textId="77777777" w:rsidR="0064395D" w:rsidRDefault="00000000">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23E03A98" w14:textId="77777777" w:rsidR="0064395D" w:rsidRPr="00806744" w:rsidRDefault="00000000">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6761646" w14:textId="77777777" w:rsidR="00806744" w:rsidRDefault="00806744" w:rsidP="00806744">
      <w:pPr>
        <w:spacing w:line="360" w:lineRule="auto"/>
        <w:ind w:left="284"/>
        <w:jc w:val="both"/>
        <w:rPr>
          <w:rFonts w:ascii="Cambria" w:hAnsi="Cambria" w:cs="Calibri"/>
          <w:sz w:val="22"/>
          <w:szCs w:val="22"/>
        </w:rPr>
      </w:pPr>
    </w:p>
    <w:p w14:paraId="6C34A532" w14:textId="5469EFDA" w:rsidR="0064395D" w:rsidRDefault="00000000">
      <w:pPr>
        <w:spacing w:line="360" w:lineRule="auto"/>
        <w:ind w:left="2832"/>
        <w:jc w:val="both"/>
        <w:rPr>
          <w:rFonts w:ascii="Cambria" w:hAnsi="Cambria" w:cs="Calibri"/>
          <w:b/>
          <w:sz w:val="22"/>
          <w:szCs w:val="22"/>
        </w:rPr>
      </w:pPr>
      <w:r>
        <w:rPr>
          <w:rFonts w:asciiTheme="majorHAnsi" w:hAnsiTheme="majorHAnsi" w:cs="Calibri"/>
          <w:b/>
          <w:sz w:val="22"/>
          <w:szCs w:val="22"/>
        </w:rPr>
        <w:t xml:space="preserve"> § 4. TERMIN REALIZACJI </w:t>
      </w:r>
    </w:p>
    <w:p w14:paraId="6EBAC3D6" w14:textId="77777777" w:rsidR="0059501C" w:rsidRPr="0059501C" w:rsidRDefault="00000000">
      <w:pPr>
        <w:numPr>
          <w:ilvl w:val="0"/>
          <w:numId w:val="21"/>
        </w:numPr>
        <w:spacing w:line="360" w:lineRule="auto"/>
        <w:ind w:left="284"/>
        <w:jc w:val="both"/>
        <w:rPr>
          <w:rFonts w:ascii="Cambria" w:hAnsi="Cambria" w:cs="Calibri"/>
          <w:sz w:val="22"/>
          <w:szCs w:val="22"/>
        </w:rPr>
      </w:pPr>
      <w:r>
        <w:rPr>
          <w:rFonts w:asciiTheme="majorHAnsi" w:hAnsiTheme="majorHAnsi" w:cs="Calibri"/>
          <w:sz w:val="22"/>
          <w:szCs w:val="22"/>
        </w:rPr>
        <w:t xml:space="preserve">Termin realizacji zadania: </w:t>
      </w:r>
    </w:p>
    <w:p w14:paraId="688FA1A3" w14:textId="77777777" w:rsidR="00917F99" w:rsidRDefault="00917F99" w:rsidP="00B95CEA">
      <w:pPr>
        <w:pStyle w:val="Akapitzlist"/>
        <w:numPr>
          <w:ilvl w:val="0"/>
          <w:numId w:val="237"/>
        </w:numPr>
        <w:tabs>
          <w:tab w:val="left" w:pos="142"/>
        </w:tabs>
        <w:suppressAutoHyphens w:val="0"/>
        <w:spacing w:line="360" w:lineRule="auto"/>
        <w:ind w:left="567"/>
        <w:jc w:val="both"/>
        <w:rPr>
          <w:rFonts w:ascii="Cambria" w:hAnsi="Cambria" w:cs="Cambria"/>
          <w:b/>
          <w:bCs/>
          <w:sz w:val="22"/>
        </w:rPr>
      </w:pPr>
      <w:bookmarkStart w:id="0" w:name="_Hlk168564688"/>
      <w:r w:rsidRPr="00464614">
        <w:rPr>
          <w:rFonts w:ascii="Cambria" w:hAnsi="Cambria" w:cs="Cambria"/>
          <w:sz w:val="22"/>
        </w:rPr>
        <w:t xml:space="preserve">Dla części II  - </w:t>
      </w:r>
      <w:r w:rsidRPr="00464614">
        <w:rPr>
          <w:rFonts w:ascii="Cambria" w:hAnsi="Cambria" w:cs="Cambria"/>
          <w:b/>
          <w:bCs/>
          <w:sz w:val="22"/>
        </w:rPr>
        <w:t>13 miesięcy od dnia podpisania umowy</w:t>
      </w:r>
    </w:p>
    <w:bookmarkEnd w:id="0"/>
    <w:p w14:paraId="65B5B0F4" w14:textId="47AD150C" w:rsidR="0064395D" w:rsidRDefault="00000000" w:rsidP="00C1726F">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 xml:space="preserve">Przekazanie terenu budowy, potwierdzone protokołem przekazania, nastąpi nie później niż </w:t>
      </w:r>
      <w:r w:rsidR="00C1726F">
        <w:rPr>
          <w:rFonts w:asciiTheme="majorHAnsi" w:hAnsiTheme="majorHAnsi" w:cs="Calibri"/>
          <w:sz w:val="22"/>
          <w:szCs w:val="22"/>
        </w:rPr>
        <w:t xml:space="preserve">                 </w:t>
      </w:r>
      <w:r>
        <w:rPr>
          <w:rFonts w:asciiTheme="majorHAnsi" w:hAnsiTheme="majorHAnsi" w:cs="Calibri"/>
          <w:sz w:val="22"/>
          <w:szCs w:val="22"/>
        </w:rPr>
        <w:t xml:space="preserve">w ciągu 7 dni roboczych </w:t>
      </w:r>
      <w:r w:rsidRPr="001E6F6B">
        <w:rPr>
          <w:rFonts w:asciiTheme="majorHAnsi" w:hAnsiTheme="majorHAnsi" w:cs="Calibri"/>
          <w:sz w:val="22"/>
          <w:szCs w:val="22"/>
        </w:rPr>
        <w:t xml:space="preserve">od daty </w:t>
      </w:r>
      <w:r w:rsidR="00464614" w:rsidRPr="001E6F6B">
        <w:rPr>
          <w:rFonts w:asciiTheme="majorHAnsi" w:hAnsiTheme="majorHAnsi" w:cs="Calibri"/>
          <w:sz w:val="22"/>
          <w:szCs w:val="22"/>
        </w:rPr>
        <w:t xml:space="preserve">podpisania umowy </w:t>
      </w:r>
      <w:r w:rsidR="00464614">
        <w:rPr>
          <w:rFonts w:asciiTheme="majorHAnsi" w:hAnsiTheme="majorHAnsi" w:cs="Calibri"/>
          <w:sz w:val="22"/>
          <w:szCs w:val="22"/>
        </w:rPr>
        <w:t xml:space="preserve">lub </w:t>
      </w:r>
      <w:r w:rsidR="00806744" w:rsidRPr="00507877">
        <w:rPr>
          <w:rFonts w:asciiTheme="majorHAnsi" w:hAnsiTheme="majorHAnsi" w:cs="Calibri"/>
          <w:sz w:val="22"/>
          <w:szCs w:val="22"/>
        </w:rPr>
        <w:t xml:space="preserve">uzyskania przez wykonawcę prawa do wykonywania robót </w:t>
      </w:r>
      <w:r w:rsidR="00C1726F">
        <w:rPr>
          <w:rFonts w:asciiTheme="majorHAnsi" w:hAnsiTheme="majorHAnsi" w:cs="Calibri"/>
          <w:sz w:val="22"/>
          <w:szCs w:val="22"/>
        </w:rPr>
        <w:t xml:space="preserve"> </w:t>
      </w:r>
      <w:r w:rsidR="00806744" w:rsidRPr="00507877">
        <w:rPr>
          <w:rFonts w:asciiTheme="majorHAnsi" w:hAnsiTheme="majorHAnsi" w:cs="Calibri"/>
          <w:sz w:val="22"/>
          <w:szCs w:val="22"/>
        </w:rPr>
        <w:t>tj. decyzji pozwolenie na budowę lub zaświadczenia o braku sprzeciwu do zgłoszenia rozpoczęcia robót nie wymagających pozwolenia na budowę</w:t>
      </w:r>
      <w:r w:rsidRPr="00507877">
        <w:rPr>
          <w:rFonts w:asciiTheme="majorHAnsi" w:hAnsiTheme="majorHAnsi" w:cs="Calibri"/>
          <w:sz w:val="22"/>
          <w:szCs w:val="22"/>
        </w:rPr>
        <w:t>.</w:t>
      </w:r>
    </w:p>
    <w:p w14:paraId="06525D41" w14:textId="77777777" w:rsidR="0064395D" w:rsidRDefault="00000000">
      <w:pPr>
        <w:numPr>
          <w:ilvl w:val="0"/>
          <w:numId w:val="23"/>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20D04D93" w14:textId="77777777" w:rsidR="0064395D" w:rsidRDefault="00000000">
      <w:pPr>
        <w:numPr>
          <w:ilvl w:val="0"/>
          <w:numId w:val="24"/>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723CB466" w14:textId="77777777" w:rsidR="0064395D" w:rsidRDefault="00000000">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1DE1AF82" w14:textId="77777777" w:rsidR="0064395D" w:rsidRDefault="00000000">
      <w:pPr>
        <w:numPr>
          <w:ilvl w:val="0"/>
          <w:numId w:val="26"/>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7616CAD7" w14:textId="77777777" w:rsidR="0064395D" w:rsidRDefault="00000000">
      <w:pPr>
        <w:numPr>
          <w:ilvl w:val="0"/>
          <w:numId w:val="27"/>
        </w:numPr>
        <w:spacing w:line="360" w:lineRule="auto"/>
        <w:ind w:left="426"/>
        <w:jc w:val="both"/>
        <w:rPr>
          <w:rFonts w:ascii="Cambria" w:hAnsi="Cambria"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63709848" w14:textId="77777777" w:rsidR="0064395D" w:rsidRDefault="00000000">
      <w:pPr>
        <w:numPr>
          <w:ilvl w:val="0"/>
          <w:numId w:val="28"/>
        </w:numPr>
        <w:spacing w:line="360" w:lineRule="auto"/>
        <w:ind w:left="284"/>
        <w:jc w:val="both"/>
        <w:rPr>
          <w:rFonts w:ascii="Cambria" w:hAnsi="Cambria"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Pr>
          <w:rFonts w:asciiTheme="majorHAnsi" w:hAnsiTheme="majorHAnsi" w:cs="Calibri"/>
          <w:sz w:val="22"/>
          <w:szCs w:val="22"/>
        </w:rPr>
        <w:br/>
        <w:t xml:space="preserve">Za zakończenie robót strony uznają dzień dokonania przez Wykonawcę wpisu w dzienniku budowy o zakończeniu robót potwierdzonego przez Inspektora Nadzoru. </w:t>
      </w:r>
    </w:p>
    <w:p w14:paraId="718EFDDC" w14:textId="77777777" w:rsidR="0064395D" w:rsidRPr="00806744" w:rsidRDefault="00000000">
      <w:pPr>
        <w:numPr>
          <w:ilvl w:val="0"/>
          <w:numId w:val="29"/>
        </w:numPr>
        <w:spacing w:line="360" w:lineRule="auto"/>
        <w:ind w:left="284"/>
        <w:jc w:val="both"/>
        <w:rPr>
          <w:rFonts w:ascii="Cambria" w:hAnsi="Cambria" w:cs="Calibri"/>
          <w:sz w:val="22"/>
          <w:szCs w:val="22"/>
        </w:rPr>
      </w:pPr>
      <w:r>
        <w:rPr>
          <w:rFonts w:asciiTheme="majorHAnsi" w:hAnsiTheme="majorHAnsi" w:cs="Calibri"/>
          <w:sz w:val="22"/>
          <w:szCs w:val="22"/>
        </w:rPr>
        <w:lastRenderedPageBreak/>
        <w:t>Zgłoszenie przedmiotu umowy do odbioru powinno nastąpić po zakończeniu robót budowlanych, potwierdzeniu przez Inspektora Nadzoru inwestorskiego prawidłowości wykonania dokumentacji powykonawczej, realizacji pozostałych warunków umowy.</w:t>
      </w:r>
    </w:p>
    <w:p w14:paraId="2E2D50B1" w14:textId="77777777" w:rsidR="00806744" w:rsidRDefault="00806744" w:rsidP="00806744">
      <w:pPr>
        <w:spacing w:line="360" w:lineRule="auto"/>
        <w:ind w:left="284"/>
        <w:jc w:val="both"/>
        <w:rPr>
          <w:rFonts w:ascii="Cambria" w:hAnsi="Cambria" w:cs="Calibri"/>
          <w:sz w:val="22"/>
          <w:szCs w:val="22"/>
        </w:rPr>
      </w:pPr>
    </w:p>
    <w:p w14:paraId="15ADDCDB"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5. HARMONOGRAM </w:t>
      </w:r>
    </w:p>
    <w:p w14:paraId="49FE81D1" w14:textId="77777777" w:rsidR="0064395D" w:rsidRDefault="00000000">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Przedmiot umowy określony w § 2 umowy realizowany będzie zgodnie z harmonogramem rzeczowo-finansowym i kosztorysami ofertowymi,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Wykonawca zobowiązany jest do wykonania kosztorysów ofertowych w formie analogicznej do przedmiarów robót Zamawiającego stanowiącego załącznik do SWZ, zachowując identyczną kolejność pozycji.</w:t>
      </w:r>
    </w:p>
    <w:p w14:paraId="43C71AF9" w14:textId="77777777" w:rsidR="0064395D" w:rsidRDefault="00000000">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48629973" w14:textId="77777777" w:rsidR="0064395D" w:rsidRDefault="0064395D">
      <w:pPr>
        <w:spacing w:line="360" w:lineRule="auto"/>
        <w:ind w:left="284"/>
        <w:jc w:val="both"/>
        <w:rPr>
          <w:rFonts w:ascii="Cambria" w:hAnsi="Cambria" w:cs="Calibri"/>
          <w:sz w:val="22"/>
          <w:szCs w:val="22"/>
        </w:rPr>
      </w:pPr>
    </w:p>
    <w:p w14:paraId="5AAE1198" w14:textId="77777777" w:rsidR="000E63F7" w:rsidRDefault="000E63F7">
      <w:pPr>
        <w:spacing w:line="360" w:lineRule="auto"/>
        <w:ind w:left="284"/>
        <w:jc w:val="both"/>
        <w:rPr>
          <w:rFonts w:ascii="Cambria" w:hAnsi="Cambria" w:cs="Calibri"/>
          <w:sz w:val="22"/>
          <w:szCs w:val="22"/>
        </w:rPr>
      </w:pPr>
    </w:p>
    <w:p w14:paraId="09A5A633"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6. WYNAGRODZENIE WYKONAWCY </w:t>
      </w:r>
    </w:p>
    <w:p w14:paraId="32E5A8B4" w14:textId="77777777" w:rsidR="0064395D" w:rsidRDefault="00000000">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2F85C16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395884B9"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5AD985CC" w14:textId="780E9B66"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r w:rsidR="00917F99">
        <w:rPr>
          <w:rFonts w:asciiTheme="majorHAnsi" w:hAnsiTheme="majorHAnsi" w:cs="Calibri"/>
          <w:sz w:val="22"/>
          <w:szCs w:val="22"/>
        </w:rPr>
        <w:t xml:space="preserve"> </w:t>
      </w:r>
      <w:r w:rsidR="001E6F6B">
        <w:rPr>
          <w:rFonts w:asciiTheme="majorHAnsi" w:hAnsiTheme="majorHAnsi" w:cs="Calibri"/>
          <w:sz w:val="22"/>
          <w:szCs w:val="22"/>
        </w:rPr>
        <w:t xml:space="preserve"> </w:t>
      </w:r>
      <w:r>
        <w:rPr>
          <w:rFonts w:asciiTheme="majorHAnsi" w:hAnsiTheme="majorHAnsi" w:cs="Calibri"/>
          <w:sz w:val="22"/>
          <w:szCs w:val="22"/>
        </w:rPr>
        <w:t xml:space="preserve">wartość netto  </w:t>
      </w:r>
      <w:r>
        <w:rPr>
          <w:rFonts w:asciiTheme="majorHAnsi" w:hAnsiTheme="majorHAnsi" w:cs="Calibri"/>
          <w:b/>
          <w:sz w:val="22"/>
          <w:szCs w:val="22"/>
        </w:rPr>
        <w:t>………………………….. zł</w:t>
      </w:r>
      <w:r w:rsidR="00917F99">
        <w:rPr>
          <w:rFonts w:asciiTheme="majorHAnsi" w:hAnsiTheme="majorHAnsi" w:cs="Calibri"/>
          <w:b/>
          <w:sz w:val="22"/>
          <w:szCs w:val="22"/>
        </w:rPr>
        <w:t xml:space="preserve"> </w:t>
      </w:r>
      <w:r w:rsidR="00917F99" w:rsidRPr="00917F99">
        <w:rPr>
          <w:rFonts w:asciiTheme="majorHAnsi" w:hAnsiTheme="majorHAnsi" w:cs="Calibri"/>
          <w:bCs/>
          <w:sz w:val="22"/>
          <w:szCs w:val="22"/>
        </w:rPr>
        <w:t>(słownie netto …………………zł)</w:t>
      </w:r>
    </w:p>
    <w:p w14:paraId="149113E8"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76F253C6" w14:textId="6890C4DF"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zgodnie z formularzem ofertowym stanowiącym załącznik do umowy.</w:t>
      </w:r>
    </w:p>
    <w:p w14:paraId="0437D89F" w14:textId="77777777" w:rsidR="0064395D" w:rsidRDefault="00000000">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D7E03A8" w14:textId="77777777" w:rsidR="0064395D" w:rsidRDefault="00000000">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t>
      </w:r>
      <w:r>
        <w:rPr>
          <w:rFonts w:asciiTheme="majorHAnsi" w:hAnsiTheme="majorHAnsi" w:cs="Calibri"/>
          <w:sz w:val="22"/>
          <w:szCs w:val="22"/>
        </w:rPr>
        <w:lastRenderedPageBreak/>
        <w:t xml:space="preserve">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65F3134" w14:textId="64EBD05D" w:rsidR="0064395D" w:rsidRDefault="00000000">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Wynagrodzenie ryczałtowe określone w ust. 1 jest wynagrodzeniem niezmiennym przez cały okres realizacji inwestycji, z zastrzeżeniem wyjątków przewidzianych w ust. 9 i § 2</w:t>
      </w:r>
      <w:r w:rsidR="005B4A2B">
        <w:rPr>
          <w:rFonts w:asciiTheme="majorHAnsi" w:hAnsiTheme="majorHAnsi" w:cs="Calibri"/>
          <w:sz w:val="22"/>
          <w:szCs w:val="22"/>
        </w:rPr>
        <w:t>0</w:t>
      </w:r>
      <w:r>
        <w:rPr>
          <w:rFonts w:asciiTheme="majorHAnsi" w:hAnsiTheme="majorHAnsi" w:cs="Calibri"/>
          <w:sz w:val="22"/>
          <w:szCs w:val="22"/>
        </w:rPr>
        <w:t xml:space="preserve">. </w:t>
      </w:r>
    </w:p>
    <w:p w14:paraId="5CEF6464" w14:textId="77777777" w:rsidR="0064395D" w:rsidRDefault="00000000">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66EB3BA0" w14:textId="77777777" w:rsidR="0064395D" w:rsidRDefault="00000000">
      <w:pPr>
        <w:numPr>
          <w:ilvl w:val="0"/>
          <w:numId w:val="37"/>
        </w:numPr>
        <w:spacing w:line="360" w:lineRule="auto"/>
        <w:ind w:left="284"/>
        <w:jc w:val="both"/>
        <w:rPr>
          <w:rFonts w:ascii="Cambria" w:hAnsi="Cambria" w:cs="Calibri"/>
          <w:sz w:val="22"/>
          <w:szCs w:val="22"/>
        </w:rPr>
      </w:pPr>
      <w:r>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95B4728" w14:textId="77777777" w:rsidR="0064395D" w:rsidRDefault="00000000">
      <w:pPr>
        <w:numPr>
          <w:ilvl w:val="0"/>
          <w:numId w:val="3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zgłosi uwagi do kosztorysu ofertowego przedstawicielowi Wykonawcy, w terminie do  5 dni od dnia przedłożenia kosztorysu ofertowego do zatwierdzenia. </w:t>
      </w:r>
      <w:bookmarkStart w:id="1" w:name="_Hlk126050135"/>
      <w:r>
        <w:rPr>
          <w:rFonts w:asciiTheme="majorHAnsi" w:hAnsiTheme="majorHAnsi" w:cs="Calibri"/>
          <w:sz w:val="22"/>
          <w:szCs w:val="22"/>
        </w:rPr>
        <w:t>Brak zgłoszenia uwag oznacza zatwierdzenie kosztorysu ofertowego.</w:t>
      </w:r>
      <w:bookmarkEnd w:id="1"/>
      <w:r>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DC5C828" w14:textId="77777777" w:rsidR="0064395D" w:rsidRDefault="00000000">
      <w:pPr>
        <w:numPr>
          <w:ilvl w:val="0"/>
          <w:numId w:val="39"/>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579CA5AF" w14:textId="77777777" w:rsidR="0064395D" w:rsidRDefault="00000000">
      <w:pPr>
        <w:numPr>
          <w:ilvl w:val="0"/>
          <w:numId w:val="40"/>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2F8D0DDB" w14:textId="77777777" w:rsidR="0064395D" w:rsidRPr="00507877" w:rsidRDefault="00000000">
      <w:pPr>
        <w:numPr>
          <w:ilvl w:val="0"/>
          <w:numId w:val="41"/>
        </w:numPr>
        <w:spacing w:line="360" w:lineRule="auto"/>
        <w:ind w:left="284"/>
        <w:jc w:val="both"/>
        <w:rPr>
          <w:rFonts w:ascii="Cambria" w:hAnsi="Cambria"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0B46015B" w14:textId="7BE72264" w:rsidR="00507877" w:rsidRPr="00C1726F" w:rsidRDefault="00507877">
      <w:pPr>
        <w:numPr>
          <w:ilvl w:val="0"/>
          <w:numId w:val="41"/>
        </w:numPr>
        <w:spacing w:line="360" w:lineRule="auto"/>
        <w:ind w:left="284"/>
        <w:jc w:val="both"/>
        <w:rPr>
          <w:rFonts w:ascii="Cambria" w:hAnsi="Cambria" w:cs="Calibri"/>
          <w:sz w:val="22"/>
          <w:szCs w:val="22"/>
        </w:rPr>
      </w:pPr>
      <w:r w:rsidRPr="00DD405F">
        <w:rPr>
          <w:rFonts w:asciiTheme="majorHAnsi" w:hAnsiTheme="majorHAnsi" w:cs="Calibri"/>
          <w:sz w:val="22"/>
          <w:szCs w:val="22"/>
        </w:rPr>
        <w:t>Zamawiający  przewiduje płatności częściow</w:t>
      </w:r>
      <w:r w:rsidR="00464614" w:rsidRPr="00DD405F">
        <w:rPr>
          <w:rFonts w:asciiTheme="majorHAnsi" w:hAnsiTheme="majorHAnsi" w:cs="Calibri"/>
          <w:sz w:val="22"/>
          <w:szCs w:val="22"/>
        </w:rPr>
        <w:t>e</w:t>
      </w:r>
      <w:r w:rsidR="00ED23BC" w:rsidRPr="00DD405F">
        <w:rPr>
          <w:rFonts w:asciiTheme="majorHAnsi" w:hAnsiTheme="majorHAnsi" w:cs="Calibri"/>
          <w:sz w:val="22"/>
          <w:szCs w:val="22"/>
        </w:rPr>
        <w:t xml:space="preserve"> do 50% wartości zamówienia</w:t>
      </w:r>
      <w:r w:rsidR="00DD405F" w:rsidRPr="00DD405F">
        <w:rPr>
          <w:rFonts w:asciiTheme="majorHAnsi" w:hAnsiTheme="majorHAnsi" w:cs="Calibri"/>
          <w:sz w:val="22"/>
          <w:szCs w:val="22"/>
        </w:rPr>
        <w:t xml:space="preserve"> </w:t>
      </w:r>
      <w:r w:rsidR="00DD405F">
        <w:rPr>
          <w:rFonts w:asciiTheme="majorHAnsi" w:hAnsiTheme="majorHAnsi" w:cs="Calibri"/>
          <w:sz w:val="22"/>
          <w:szCs w:val="22"/>
        </w:rPr>
        <w:t xml:space="preserve">w </w:t>
      </w:r>
      <w:r w:rsidR="00B95CEA">
        <w:rPr>
          <w:rFonts w:asciiTheme="majorHAnsi" w:hAnsiTheme="majorHAnsi" w:cs="Calibri"/>
          <w:sz w:val="22"/>
          <w:szCs w:val="22"/>
        </w:rPr>
        <w:t xml:space="preserve">szóstym </w:t>
      </w:r>
      <w:r w:rsidR="00DD405F">
        <w:rPr>
          <w:rFonts w:asciiTheme="majorHAnsi" w:hAnsiTheme="majorHAnsi" w:cs="Calibri"/>
          <w:sz w:val="22"/>
          <w:szCs w:val="22"/>
        </w:rPr>
        <w:t xml:space="preserve">i </w:t>
      </w:r>
      <w:r w:rsidR="00B95CEA">
        <w:rPr>
          <w:rFonts w:asciiTheme="majorHAnsi" w:hAnsiTheme="majorHAnsi" w:cs="Calibri"/>
          <w:sz w:val="22"/>
          <w:szCs w:val="22"/>
        </w:rPr>
        <w:t>dziewiątym</w:t>
      </w:r>
      <w:r w:rsidR="00DD405F">
        <w:rPr>
          <w:rFonts w:asciiTheme="majorHAnsi" w:hAnsiTheme="majorHAnsi" w:cs="Calibri"/>
          <w:sz w:val="22"/>
          <w:szCs w:val="22"/>
        </w:rPr>
        <w:t xml:space="preserve"> miesiącu realizacji umowy.</w:t>
      </w:r>
    </w:p>
    <w:p w14:paraId="3384DFC7" w14:textId="0B6E18E7" w:rsidR="00C1726F" w:rsidRPr="00DD405F" w:rsidRDefault="00464614" w:rsidP="00C1726F">
      <w:pPr>
        <w:pStyle w:val="Tekstpodstawowy"/>
        <w:numPr>
          <w:ilvl w:val="0"/>
          <w:numId w:val="41"/>
        </w:numPr>
        <w:spacing w:line="240" w:lineRule="auto"/>
        <w:ind w:left="284"/>
        <w:jc w:val="both"/>
        <w:rPr>
          <w:rFonts w:ascii="Cambria" w:hAnsi="Cambria" w:cs="Cambria"/>
          <w:sz w:val="22"/>
          <w:szCs w:val="22"/>
        </w:rPr>
      </w:pPr>
      <w:r w:rsidRPr="00DD405F">
        <w:rPr>
          <w:rFonts w:ascii="Cambria" w:hAnsi="Cambria" w:cs="Cambria"/>
          <w:sz w:val="22"/>
          <w:szCs w:val="22"/>
        </w:rPr>
        <w:t>Zamawiający przewiduje płatność końcową w 14 miesiącu od daty podpisania umowy.</w:t>
      </w:r>
    </w:p>
    <w:p w14:paraId="0016729C" w14:textId="77777777" w:rsidR="00806744" w:rsidRDefault="00806744" w:rsidP="00806744">
      <w:pPr>
        <w:spacing w:line="360" w:lineRule="auto"/>
        <w:ind w:left="284"/>
        <w:jc w:val="both"/>
        <w:rPr>
          <w:rFonts w:ascii="Cambria" w:hAnsi="Cambria" w:cs="Calibri"/>
          <w:sz w:val="22"/>
          <w:szCs w:val="22"/>
        </w:rPr>
      </w:pPr>
    </w:p>
    <w:p w14:paraId="2A4E9B38"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7. ROZLICZENIE ROBÓT</w:t>
      </w:r>
    </w:p>
    <w:p w14:paraId="744FDF69" w14:textId="10A82D61" w:rsidR="00507877" w:rsidRPr="00507877" w:rsidRDefault="00000000">
      <w:pPr>
        <w:numPr>
          <w:ilvl w:val="0"/>
          <w:numId w:val="42"/>
        </w:numPr>
        <w:spacing w:line="360" w:lineRule="auto"/>
        <w:jc w:val="both"/>
        <w:rPr>
          <w:rFonts w:ascii="Cambria" w:hAnsi="Cambria" w:cs="Calibri"/>
          <w:sz w:val="22"/>
          <w:szCs w:val="22"/>
        </w:rPr>
      </w:pPr>
      <w:r w:rsidRPr="00507877">
        <w:rPr>
          <w:rFonts w:asciiTheme="majorHAnsi" w:hAnsiTheme="majorHAnsi" w:cs="Calibri"/>
          <w:sz w:val="22"/>
          <w:szCs w:val="22"/>
        </w:rPr>
        <w:t xml:space="preserve">Rozliczenie umowy nastąpi na podstawie faktury VAT wystawionej przez Wykonawcę </w:t>
      </w:r>
      <w:r w:rsidRPr="00507877">
        <w:rPr>
          <w:rFonts w:asciiTheme="majorHAnsi" w:hAnsiTheme="majorHAnsi" w:cs="Calibri"/>
          <w:sz w:val="22"/>
          <w:szCs w:val="22"/>
        </w:rPr>
        <w:br/>
        <w:t xml:space="preserve">w oparciu o protokół odbioru </w:t>
      </w:r>
      <w:r w:rsidR="00DD405F">
        <w:rPr>
          <w:rFonts w:asciiTheme="majorHAnsi" w:hAnsiTheme="majorHAnsi" w:cs="Calibri"/>
          <w:sz w:val="22"/>
          <w:szCs w:val="22"/>
        </w:rPr>
        <w:t xml:space="preserve">częściowego i </w:t>
      </w:r>
      <w:r w:rsidRPr="00507877">
        <w:rPr>
          <w:rFonts w:asciiTheme="majorHAnsi" w:hAnsiTheme="majorHAnsi" w:cs="Calibri"/>
          <w:sz w:val="22"/>
          <w:szCs w:val="22"/>
        </w:rPr>
        <w:t>końcowego przedmiotu umowy</w:t>
      </w:r>
      <w:r w:rsidR="00507877">
        <w:rPr>
          <w:rFonts w:asciiTheme="majorHAnsi" w:hAnsiTheme="majorHAnsi" w:cs="Calibri"/>
          <w:sz w:val="22"/>
          <w:szCs w:val="22"/>
        </w:rPr>
        <w:t>.</w:t>
      </w:r>
    </w:p>
    <w:p w14:paraId="7E8D9116" w14:textId="02F63A20" w:rsidR="0064395D" w:rsidRPr="00507877" w:rsidRDefault="00000000">
      <w:pPr>
        <w:numPr>
          <w:ilvl w:val="0"/>
          <w:numId w:val="42"/>
        </w:numPr>
        <w:spacing w:line="360" w:lineRule="auto"/>
        <w:jc w:val="both"/>
        <w:rPr>
          <w:rFonts w:ascii="Cambria" w:hAnsi="Cambria" w:cs="Calibri"/>
          <w:sz w:val="22"/>
          <w:szCs w:val="22"/>
        </w:rPr>
      </w:pPr>
      <w:r w:rsidRPr="00507877">
        <w:rPr>
          <w:rFonts w:asciiTheme="majorHAnsi" w:hAnsiTheme="majorHAnsi" w:cs="Calibri"/>
          <w:sz w:val="22"/>
          <w:szCs w:val="22"/>
        </w:rPr>
        <w:t>W przypadku zawarcia umowy z Podwykonawcą, Wykonawca zobowiązany jest załączyć do faktury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zostały uregulowane.</w:t>
      </w:r>
    </w:p>
    <w:p w14:paraId="1803FDD8" w14:textId="77777777" w:rsidR="0064395D" w:rsidRDefault="00000000">
      <w:pPr>
        <w:numPr>
          <w:ilvl w:val="0"/>
          <w:numId w:val="43"/>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t>wynagrodzenia odpowiednio przez Wykonawcę, Podwykonawcę lub dalszego Podwykonawcę zamówienia na roboty budowlane.</w:t>
      </w:r>
    </w:p>
    <w:p w14:paraId="6C2DFCE4" w14:textId="77777777" w:rsidR="0064395D" w:rsidRDefault="00000000">
      <w:pPr>
        <w:numPr>
          <w:ilvl w:val="0"/>
          <w:numId w:val="44"/>
        </w:numPr>
        <w:spacing w:line="360" w:lineRule="auto"/>
        <w:jc w:val="both"/>
        <w:rPr>
          <w:rFonts w:ascii="Cambria" w:hAnsi="Cambria" w:cs="Calibri"/>
          <w:sz w:val="22"/>
          <w:szCs w:val="22"/>
        </w:rPr>
      </w:pPr>
      <w:r>
        <w:rPr>
          <w:rFonts w:asciiTheme="majorHAnsi" w:hAnsiTheme="majorHAnsi" w:cs="Calibri"/>
          <w:sz w:val="22"/>
          <w:szCs w:val="22"/>
        </w:rPr>
        <w:t xml:space="preserve">Przed dokonaniem bezpośredniej zapłaty Zamawiający umożliwi Wykonawcy zgłoszenie pisemnych uwag dotyczących zasadności bezpośredniej zapłaty wynagrodzenia </w:t>
      </w:r>
      <w:r>
        <w:rPr>
          <w:rFonts w:asciiTheme="majorHAnsi" w:hAnsiTheme="majorHAnsi" w:cs="Calibri"/>
          <w:sz w:val="22"/>
          <w:szCs w:val="22"/>
        </w:rPr>
        <w:lastRenderedPageBreak/>
        <w:t>Podwykonawcy lub dalszemu Podwykonawcy w terminie 7 dni od dnia doręczenia tej informacji.</w:t>
      </w:r>
    </w:p>
    <w:p w14:paraId="3B4BA439" w14:textId="77777777" w:rsidR="0064395D" w:rsidRDefault="00000000">
      <w:pPr>
        <w:numPr>
          <w:ilvl w:val="0"/>
          <w:numId w:val="45"/>
        </w:numPr>
        <w:spacing w:line="360" w:lineRule="auto"/>
        <w:jc w:val="both"/>
        <w:rPr>
          <w:rFonts w:ascii="Cambria" w:hAnsi="Cambria" w:cs="Calibri"/>
          <w:sz w:val="22"/>
          <w:szCs w:val="22"/>
        </w:rPr>
      </w:pPr>
      <w:r>
        <w:rPr>
          <w:rFonts w:asciiTheme="majorHAnsi" w:hAnsiTheme="majorHAnsi" w:cs="Calibri"/>
          <w:sz w:val="22"/>
          <w:szCs w:val="22"/>
        </w:rPr>
        <w:t>W przypadku zgłoszenia uwag, o których mowa w ust. 5, w wyznaczonym terminie Zamawiający może:</w:t>
      </w:r>
    </w:p>
    <w:p w14:paraId="5FE8000A" w14:textId="77777777" w:rsidR="0064395D" w:rsidRDefault="00000000">
      <w:pPr>
        <w:numPr>
          <w:ilvl w:val="0"/>
          <w:numId w:val="46"/>
        </w:numPr>
        <w:spacing w:line="360" w:lineRule="auto"/>
        <w:jc w:val="both"/>
        <w:rPr>
          <w:rFonts w:ascii="Cambria" w:hAnsi="Cambria"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62565799" w14:textId="77777777" w:rsidR="0064395D" w:rsidRDefault="00000000">
      <w:pPr>
        <w:numPr>
          <w:ilvl w:val="0"/>
          <w:numId w:val="47"/>
        </w:numPr>
        <w:spacing w:line="360" w:lineRule="auto"/>
        <w:jc w:val="both"/>
        <w:rPr>
          <w:rFonts w:ascii="Cambria" w:hAnsi="Cambria"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6B6BDD" w14:textId="77777777" w:rsidR="0064395D" w:rsidRDefault="00000000">
      <w:pPr>
        <w:numPr>
          <w:ilvl w:val="0"/>
          <w:numId w:val="48"/>
        </w:numPr>
        <w:spacing w:line="360" w:lineRule="auto"/>
        <w:jc w:val="both"/>
        <w:rPr>
          <w:rFonts w:ascii="Cambria" w:hAnsi="Cambria"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2515CA9D" w14:textId="77777777" w:rsidR="0064395D" w:rsidRDefault="00000000">
      <w:pPr>
        <w:numPr>
          <w:ilvl w:val="0"/>
          <w:numId w:val="49"/>
        </w:numPr>
        <w:spacing w:line="360" w:lineRule="auto"/>
        <w:jc w:val="both"/>
        <w:rPr>
          <w:rFonts w:ascii="Cambria" w:hAnsi="Cambria"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500AADE5" w14:textId="77777777" w:rsidR="0064395D" w:rsidRDefault="00000000">
      <w:pPr>
        <w:numPr>
          <w:ilvl w:val="0"/>
          <w:numId w:val="50"/>
        </w:numPr>
        <w:spacing w:line="360" w:lineRule="auto"/>
        <w:jc w:val="both"/>
        <w:rPr>
          <w:rFonts w:ascii="Cambria" w:hAnsi="Cambria" w:cs="Calibri"/>
          <w:sz w:val="22"/>
          <w:szCs w:val="22"/>
        </w:rPr>
      </w:pPr>
      <w:r>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44BE0142" w14:textId="77777777" w:rsidR="0064395D" w:rsidRDefault="00000000">
      <w:pPr>
        <w:numPr>
          <w:ilvl w:val="0"/>
          <w:numId w:val="51"/>
        </w:numPr>
        <w:spacing w:line="360" w:lineRule="auto"/>
        <w:jc w:val="both"/>
        <w:rPr>
          <w:rFonts w:ascii="Cambria" w:hAnsi="Cambria"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48431D5D" w14:textId="77777777" w:rsidR="0064395D" w:rsidRPr="006A1AF9" w:rsidRDefault="00000000">
      <w:pPr>
        <w:numPr>
          <w:ilvl w:val="0"/>
          <w:numId w:val="52"/>
        </w:numPr>
        <w:spacing w:line="360" w:lineRule="auto"/>
        <w:jc w:val="both"/>
        <w:rPr>
          <w:rFonts w:ascii="Cambria" w:hAnsi="Cambria"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7097B656" w14:textId="77777777" w:rsidR="006A1AF9" w:rsidRDefault="006A1AF9" w:rsidP="006A1AF9">
      <w:pPr>
        <w:spacing w:line="360" w:lineRule="auto"/>
        <w:ind w:left="420"/>
        <w:jc w:val="both"/>
        <w:rPr>
          <w:rFonts w:ascii="Cambria" w:hAnsi="Cambria" w:cs="Calibri"/>
          <w:sz w:val="22"/>
          <w:szCs w:val="22"/>
        </w:rPr>
      </w:pPr>
    </w:p>
    <w:p w14:paraId="51CA5133"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8. ROBOTY ZAMIENNE I DODATKOWE</w:t>
      </w:r>
    </w:p>
    <w:p w14:paraId="5999F841" w14:textId="073AE5CD" w:rsidR="0064395D" w:rsidRDefault="00000000">
      <w:pPr>
        <w:pStyle w:val="Akapitzlist"/>
        <w:numPr>
          <w:ilvl w:val="3"/>
          <w:numId w:val="53"/>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02D5B095" w14:textId="6DCEF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5AE3E4DF" w14:textId="77777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lastRenderedPageBreak/>
        <w:t>Przez roboty należy rozumieć dodatkowe dostawy, usługi lub roboty budowlane od dotychczasowego Wykonawcy, nieobjęte zamówieniem podstawowym, o ile stały się niezbędne i zostały spełnione łącznie następujące warunki:</w:t>
      </w:r>
    </w:p>
    <w:p w14:paraId="73D02750"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138112EA"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spowodowałaby istotną niedogodność lub znaczne zwiększenie kosztów dla Zamawiającego,</w:t>
      </w:r>
    </w:p>
    <w:p w14:paraId="59BF4F62"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Wzrost ceny spowodowany każdą kolejną zmianą nie przekracza 50% wartości pierwotnej umowy.</w:t>
      </w:r>
    </w:p>
    <w:p w14:paraId="1B553B2B" w14:textId="77777777" w:rsidR="0064395D" w:rsidRDefault="00000000">
      <w:pPr>
        <w:pStyle w:val="Akapitzlist"/>
        <w:numPr>
          <w:ilvl w:val="3"/>
          <w:numId w:val="54"/>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2FCBAEEC" w14:textId="77777777" w:rsidR="0064395D" w:rsidRDefault="00000000">
      <w:pPr>
        <w:pStyle w:val="Akapitzlist"/>
        <w:numPr>
          <w:ilvl w:val="3"/>
          <w:numId w:val="55"/>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34026675"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5B215E5C"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2A2DD0AE"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3AAB7436"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5E95FCA7" w14:textId="77777777" w:rsidR="0064395D" w:rsidRPr="006A1AF9" w:rsidRDefault="00000000">
      <w:pPr>
        <w:pStyle w:val="Akapitzlist"/>
        <w:numPr>
          <w:ilvl w:val="3"/>
          <w:numId w:val="56"/>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21A658C0" w14:textId="77777777" w:rsidR="006A1AF9" w:rsidRDefault="006A1AF9" w:rsidP="006A1AF9">
      <w:pPr>
        <w:pStyle w:val="Akapitzlist"/>
        <w:spacing w:line="360" w:lineRule="auto"/>
        <w:ind w:left="426"/>
        <w:contextualSpacing/>
        <w:jc w:val="both"/>
        <w:rPr>
          <w:rFonts w:ascii="Cambria" w:hAnsi="Cambria" w:cs="Calibri"/>
          <w:sz w:val="22"/>
          <w:szCs w:val="22"/>
        </w:rPr>
      </w:pPr>
    </w:p>
    <w:p w14:paraId="3B0A85F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9. ROZLICZENIE ROBÓT ZAMIENNYCH I DODATKOWYCH</w:t>
      </w:r>
    </w:p>
    <w:p w14:paraId="1DC2DCEE" w14:textId="77777777" w:rsidR="0064395D" w:rsidRDefault="00000000">
      <w:pPr>
        <w:numPr>
          <w:ilvl w:val="0"/>
          <w:numId w:val="57"/>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57A25BC5" w14:textId="77777777" w:rsidR="0064395D" w:rsidRDefault="00000000">
      <w:pPr>
        <w:numPr>
          <w:ilvl w:val="0"/>
          <w:numId w:val="58"/>
        </w:numPr>
        <w:spacing w:line="360" w:lineRule="auto"/>
        <w:jc w:val="both"/>
        <w:rPr>
          <w:rFonts w:ascii="Cambria" w:hAnsi="Cambria" w:cs="Calibri"/>
          <w:sz w:val="22"/>
          <w:szCs w:val="22"/>
        </w:rPr>
      </w:pPr>
      <w:r>
        <w:rPr>
          <w:rFonts w:asciiTheme="majorHAnsi" w:hAnsiTheme="majorHAnsi" w:cs="Calibri"/>
          <w:sz w:val="22"/>
          <w:szCs w:val="22"/>
        </w:rPr>
        <w:t>W przypadku gdy wykonanie robót zamiennych powoduje zwiększenie kosztów wykonania przedmiotu umowy:</w:t>
      </w:r>
    </w:p>
    <w:p w14:paraId="0AA76F15" w14:textId="77777777" w:rsidR="0064395D" w:rsidRDefault="00000000">
      <w:pPr>
        <w:numPr>
          <w:ilvl w:val="0"/>
          <w:numId w:val="59"/>
        </w:numPr>
        <w:spacing w:line="360" w:lineRule="auto"/>
        <w:jc w:val="both"/>
        <w:rPr>
          <w:rFonts w:ascii="Cambria" w:hAnsi="Cambria" w:cs="Calibri"/>
          <w:sz w:val="22"/>
          <w:szCs w:val="22"/>
        </w:rPr>
      </w:pPr>
      <w:r>
        <w:rPr>
          <w:rFonts w:asciiTheme="majorHAnsi" w:hAnsiTheme="majorHAnsi" w:cs="Calibri"/>
          <w:sz w:val="22"/>
          <w:szCs w:val="22"/>
        </w:rPr>
        <w:lastRenderedPageBreak/>
        <w:t>jeżeli roboty zamienne odpowiadają opisowi pozycji w kosztorysie ofertowym, cena jednostkowa określona w kosztorysie ofertowym, używana jest do wyliczenia wysokości wynagrodzenia za te roboty,</w:t>
      </w:r>
    </w:p>
    <w:p w14:paraId="545D3C4A" w14:textId="77777777" w:rsidR="0064395D" w:rsidRDefault="00000000">
      <w:pPr>
        <w:numPr>
          <w:ilvl w:val="0"/>
          <w:numId w:val="60"/>
        </w:numPr>
        <w:spacing w:line="360" w:lineRule="auto"/>
        <w:jc w:val="both"/>
        <w:rPr>
          <w:rFonts w:ascii="Cambria" w:hAnsi="Cambria"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17DEBD8C" w14:textId="77777777" w:rsidR="0064395D" w:rsidRDefault="00000000">
      <w:pPr>
        <w:numPr>
          <w:ilvl w:val="0"/>
          <w:numId w:val="61"/>
        </w:numPr>
        <w:spacing w:line="360" w:lineRule="auto"/>
        <w:jc w:val="both"/>
        <w:rPr>
          <w:rFonts w:ascii="Cambria" w:hAnsi="Cambria"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571A7575" w14:textId="77777777" w:rsidR="0064395D" w:rsidRDefault="00000000">
      <w:pPr>
        <w:numPr>
          <w:ilvl w:val="0"/>
          <w:numId w:val="62"/>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2D18DBED" w14:textId="77777777" w:rsidR="0064395D" w:rsidRPr="006A1AF9" w:rsidRDefault="00000000">
      <w:pPr>
        <w:numPr>
          <w:ilvl w:val="0"/>
          <w:numId w:val="63"/>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551D4BD4" w14:textId="77777777" w:rsidR="006A1AF9" w:rsidRDefault="006A1AF9" w:rsidP="006A1AF9">
      <w:pPr>
        <w:spacing w:line="360" w:lineRule="auto"/>
        <w:ind w:left="420"/>
        <w:jc w:val="both"/>
        <w:rPr>
          <w:rFonts w:ascii="Cambria" w:hAnsi="Cambria" w:cs="Calibri"/>
          <w:sz w:val="22"/>
          <w:szCs w:val="22"/>
        </w:rPr>
      </w:pPr>
    </w:p>
    <w:p w14:paraId="2DB9E572"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10. OBOWIĄZKI ZAMAWIAJĄCEGO </w:t>
      </w:r>
    </w:p>
    <w:p w14:paraId="4FA411CB" w14:textId="77777777" w:rsidR="0064395D" w:rsidRPr="00B95CEA" w:rsidRDefault="00000000" w:rsidP="00B95CEA">
      <w:pPr>
        <w:pStyle w:val="Akapitzlist"/>
        <w:numPr>
          <w:ilvl w:val="0"/>
          <w:numId w:val="238"/>
        </w:numPr>
        <w:spacing w:line="360" w:lineRule="auto"/>
        <w:ind w:left="426"/>
        <w:jc w:val="both"/>
        <w:rPr>
          <w:rFonts w:ascii="Cambria" w:hAnsi="Cambria" w:cs="Calibri"/>
          <w:sz w:val="22"/>
          <w:szCs w:val="22"/>
        </w:rPr>
      </w:pPr>
      <w:r w:rsidRPr="00B95CEA">
        <w:rPr>
          <w:rFonts w:asciiTheme="majorHAnsi" w:hAnsiTheme="majorHAnsi" w:cs="Calibri"/>
          <w:sz w:val="22"/>
          <w:szCs w:val="22"/>
        </w:rPr>
        <w:t>Do obowiązków Zamawiającego należy:</w:t>
      </w:r>
    </w:p>
    <w:p w14:paraId="644B683E" w14:textId="3B207F0B" w:rsidR="0064395D" w:rsidRDefault="00000000">
      <w:pPr>
        <w:numPr>
          <w:ilvl w:val="0"/>
          <w:numId w:val="64"/>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w:t>
      </w:r>
    </w:p>
    <w:p w14:paraId="3BEB0803" w14:textId="77777777" w:rsidR="0064395D" w:rsidRDefault="00000000">
      <w:pPr>
        <w:numPr>
          <w:ilvl w:val="0"/>
          <w:numId w:val="65"/>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29F2DBC" w14:textId="7F3A1B62" w:rsidR="0064395D" w:rsidRPr="006A1AF9" w:rsidRDefault="00000000">
      <w:pPr>
        <w:numPr>
          <w:ilvl w:val="0"/>
          <w:numId w:val="66"/>
        </w:numPr>
        <w:spacing w:line="360" w:lineRule="auto"/>
        <w:jc w:val="both"/>
        <w:rPr>
          <w:rFonts w:ascii="Cambria" w:hAnsi="Cambria" w:cs="Calibri"/>
          <w:sz w:val="22"/>
          <w:szCs w:val="22"/>
        </w:rPr>
      </w:pPr>
      <w:r>
        <w:rPr>
          <w:rFonts w:asciiTheme="majorHAnsi" w:hAnsiTheme="majorHAnsi" w:cs="Calibri"/>
          <w:sz w:val="22"/>
          <w:szCs w:val="22"/>
        </w:rPr>
        <w:t xml:space="preserve">dokonanie odbioru </w:t>
      </w:r>
      <w:r w:rsidR="00DD405F">
        <w:rPr>
          <w:rFonts w:asciiTheme="majorHAnsi" w:hAnsiTheme="majorHAnsi" w:cs="Calibri"/>
          <w:sz w:val="22"/>
          <w:szCs w:val="22"/>
        </w:rPr>
        <w:t>częściowego i końcowego</w:t>
      </w:r>
      <w:r>
        <w:rPr>
          <w:rFonts w:asciiTheme="majorHAnsi" w:hAnsiTheme="majorHAnsi" w:cs="Calibri"/>
          <w:sz w:val="22"/>
          <w:szCs w:val="22"/>
        </w:rPr>
        <w:t xml:space="preserve"> przedmiotu umowy.</w:t>
      </w:r>
    </w:p>
    <w:p w14:paraId="51D44126" w14:textId="77777777" w:rsidR="00DD405F" w:rsidRDefault="00DD405F" w:rsidP="006A1AF9">
      <w:pPr>
        <w:spacing w:line="360" w:lineRule="auto"/>
        <w:ind w:left="778"/>
        <w:jc w:val="both"/>
        <w:rPr>
          <w:rFonts w:ascii="Cambria" w:hAnsi="Cambria" w:cs="Calibri"/>
          <w:sz w:val="22"/>
          <w:szCs w:val="22"/>
        </w:rPr>
      </w:pPr>
    </w:p>
    <w:p w14:paraId="6FAA6C8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11. OBOWIĄZKI WYKONAWCY</w:t>
      </w:r>
    </w:p>
    <w:p w14:paraId="78131C3C" w14:textId="77777777" w:rsidR="0064395D" w:rsidRDefault="00000000">
      <w:pPr>
        <w:numPr>
          <w:ilvl w:val="0"/>
          <w:numId w:val="67"/>
        </w:numPr>
        <w:spacing w:line="360" w:lineRule="auto"/>
        <w:jc w:val="both"/>
        <w:rPr>
          <w:rFonts w:ascii="Cambria" w:hAnsi="Cambria" w:cs="Calibri"/>
          <w:sz w:val="22"/>
          <w:szCs w:val="22"/>
        </w:rPr>
      </w:pPr>
      <w:r>
        <w:rPr>
          <w:rFonts w:asciiTheme="majorHAnsi" w:hAnsiTheme="majorHAnsi" w:cs="Calibri"/>
          <w:sz w:val="22"/>
          <w:szCs w:val="22"/>
        </w:rPr>
        <w:t xml:space="preserve">Do obowiązków Wykonawcy należy w szczególności: </w:t>
      </w:r>
    </w:p>
    <w:p w14:paraId="102F20DC" w14:textId="77777777" w:rsidR="0064395D" w:rsidRDefault="00000000">
      <w:pPr>
        <w:numPr>
          <w:ilvl w:val="0"/>
          <w:numId w:val="68"/>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7B0C6385" w14:textId="77777777" w:rsidR="0064395D" w:rsidRDefault="00000000">
      <w:pPr>
        <w:numPr>
          <w:ilvl w:val="0"/>
          <w:numId w:val="69"/>
        </w:numPr>
        <w:spacing w:line="360" w:lineRule="auto"/>
        <w:jc w:val="both"/>
        <w:rPr>
          <w:rFonts w:ascii="Cambria" w:hAnsi="Cambria" w:cs="Calibri"/>
          <w:sz w:val="22"/>
          <w:szCs w:val="22"/>
        </w:rPr>
      </w:pPr>
      <w:r>
        <w:rPr>
          <w:rFonts w:asciiTheme="majorHAnsi" w:hAnsiTheme="majorHAnsi" w:cs="Calibri"/>
          <w:sz w:val="22"/>
          <w:szCs w:val="22"/>
        </w:rPr>
        <w:t>przestrzeganie ogólnych wymagań dotyczących robót w zakresie określonym w SST,</w:t>
      </w:r>
    </w:p>
    <w:p w14:paraId="2552F016" w14:textId="7636F0F5" w:rsidR="0064395D" w:rsidRDefault="00000000">
      <w:pPr>
        <w:numPr>
          <w:ilvl w:val="0"/>
          <w:numId w:val="70"/>
        </w:numPr>
        <w:spacing w:line="360" w:lineRule="auto"/>
        <w:jc w:val="both"/>
        <w:rPr>
          <w:rFonts w:ascii="Cambria" w:hAnsi="Cambria" w:cs="Calibri"/>
          <w:sz w:val="22"/>
          <w:szCs w:val="22"/>
        </w:rPr>
      </w:pPr>
      <w:r>
        <w:rPr>
          <w:rFonts w:asciiTheme="majorHAnsi" w:hAnsiTheme="majorHAnsi" w:cs="Calibri"/>
          <w:sz w:val="22"/>
          <w:szCs w:val="22"/>
        </w:rPr>
        <w:t xml:space="preserve">wykonanie przedmiotu umowy w oparciu o dokumentację projektową </w:t>
      </w:r>
      <w:r w:rsidR="00DD405F">
        <w:rPr>
          <w:rFonts w:asciiTheme="majorHAnsi" w:hAnsiTheme="majorHAnsi" w:cs="Calibri"/>
          <w:sz w:val="22"/>
          <w:szCs w:val="22"/>
        </w:rPr>
        <w:t xml:space="preserve">oraz Program </w:t>
      </w:r>
      <w:proofErr w:type="spellStart"/>
      <w:r w:rsidR="00DD405F">
        <w:rPr>
          <w:rFonts w:asciiTheme="majorHAnsi" w:hAnsiTheme="majorHAnsi" w:cs="Calibri"/>
          <w:sz w:val="22"/>
          <w:szCs w:val="22"/>
        </w:rPr>
        <w:t>Funkcjonalno</w:t>
      </w:r>
      <w:proofErr w:type="spellEnd"/>
      <w:r w:rsidR="00DD405F">
        <w:rPr>
          <w:rFonts w:asciiTheme="majorHAnsi" w:hAnsiTheme="majorHAnsi" w:cs="Calibri"/>
          <w:sz w:val="22"/>
          <w:szCs w:val="22"/>
        </w:rPr>
        <w:t xml:space="preserve"> – Użytkowy </w:t>
      </w:r>
      <w:r>
        <w:rPr>
          <w:rFonts w:asciiTheme="majorHAnsi" w:hAnsiTheme="majorHAnsi" w:cs="Calibri"/>
          <w:sz w:val="22"/>
          <w:szCs w:val="22"/>
        </w:rPr>
        <w:t>z uwzględnieniem wymagań określonych w SST, zgodnie z obowiązującymi w tym zakresie przepisami prawa, obowiązującymi normami, warunkami technicznymi wykonywanych robót, zasadami wiedzy technicznej oraz zaleceniami nadzoru inwestorskiego,</w:t>
      </w:r>
    </w:p>
    <w:p w14:paraId="79D13EC0" w14:textId="77777777" w:rsidR="0064395D" w:rsidRDefault="00000000">
      <w:pPr>
        <w:numPr>
          <w:ilvl w:val="0"/>
          <w:numId w:val="71"/>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6B6145E1" w14:textId="77777777" w:rsidR="0064395D" w:rsidRDefault="00000000">
      <w:pPr>
        <w:numPr>
          <w:ilvl w:val="0"/>
          <w:numId w:val="72"/>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0DC2CBF1" w14:textId="77777777" w:rsidR="0064395D" w:rsidRDefault="00000000">
      <w:pPr>
        <w:numPr>
          <w:ilvl w:val="0"/>
          <w:numId w:val="73"/>
        </w:numPr>
        <w:spacing w:line="360" w:lineRule="auto"/>
        <w:jc w:val="both"/>
        <w:rPr>
          <w:rFonts w:ascii="Cambria" w:hAnsi="Cambria" w:cs="Calibri"/>
          <w:sz w:val="22"/>
          <w:szCs w:val="22"/>
        </w:rPr>
      </w:pPr>
      <w:r>
        <w:rPr>
          <w:rFonts w:asciiTheme="majorHAnsi" w:hAnsiTheme="majorHAnsi" w:cs="Calibri"/>
          <w:sz w:val="22"/>
          <w:szCs w:val="22"/>
        </w:rPr>
        <w:lastRenderedPageBreak/>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05169221" w14:textId="77777777" w:rsidR="0064395D" w:rsidRDefault="00000000">
      <w:pPr>
        <w:numPr>
          <w:ilvl w:val="0"/>
          <w:numId w:val="74"/>
        </w:numPr>
        <w:spacing w:line="360" w:lineRule="auto"/>
        <w:jc w:val="both"/>
        <w:rPr>
          <w:rFonts w:ascii="Cambria" w:hAnsi="Cambria"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4DF0AA98" w14:textId="77777777" w:rsidR="0064395D" w:rsidRDefault="00000000">
      <w:pPr>
        <w:numPr>
          <w:ilvl w:val="0"/>
          <w:numId w:val="75"/>
        </w:numPr>
        <w:spacing w:line="360" w:lineRule="auto"/>
        <w:jc w:val="both"/>
        <w:rPr>
          <w:rFonts w:ascii="Cambria" w:hAnsi="Cambria" w:cs="Calibri"/>
          <w:sz w:val="22"/>
          <w:szCs w:val="22"/>
        </w:rPr>
      </w:pPr>
      <w:r>
        <w:rPr>
          <w:rFonts w:asciiTheme="majorHAnsi" w:hAnsiTheme="majorHAnsi" w:cs="Calibri"/>
          <w:sz w:val="22"/>
          <w:szCs w:val="22"/>
        </w:rPr>
        <w:t xml:space="preserve">zapewnienie materiałów, maszyn i urządzeń koniecznych do realizacji niniejszej umowy, </w:t>
      </w:r>
    </w:p>
    <w:p w14:paraId="24CD624F" w14:textId="77777777" w:rsidR="0064395D" w:rsidRDefault="00000000">
      <w:pPr>
        <w:numPr>
          <w:ilvl w:val="0"/>
          <w:numId w:val="76"/>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76414969" w14:textId="77777777" w:rsidR="0064395D" w:rsidRDefault="00000000">
      <w:pPr>
        <w:numPr>
          <w:ilvl w:val="0"/>
          <w:numId w:val="77"/>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41AA43BF" w14:textId="77777777" w:rsidR="0064395D" w:rsidRDefault="00000000">
      <w:pPr>
        <w:numPr>
          <w:ilvl w:val="0"/>
          <w:numId w:val="78"/>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3BF5C0F1" w14:textId="77777777" w:rsidR="0064395D" w:rsidRDefault="00000000">
      <w:pPr>
        <w:numPr>
          <w:ilvl w:val="0"/>
          <w:numId w:val="79"/>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5DF7AD20" w14:textId="77777777" w:rsidR="0064395D" w:rsidRDefault="00000000">
      <w:pPr>
        <w:numPr>
          <w:ilvl w:val="0"/>
          <w:numId w:val="80"/>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01B97AB9" w14:textId="77777777" w:rsidR="0064395D" w:rsidRDefault="00000000">
      <w:pPr>
        <w:numPr>
          <w:ilvl w:val="0"/>
          <w:numId w:val="81"/>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43A5B35E" w14:textId="77777777" w:rsidR="0064395D" w:rsidRDefault="00000000">
      <w:pPr>
        <w:numPr>
          <w:ilvl w:val="0"/>
          <w:numId w:val="82"/>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46DF04C7" w14:textId="77777777" w:rsidR="0064395D" w:rsidRDefault="00000000">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74C718C9" w14:textId="77777777" w:rsidR="0064395D" w:rsidRDefault="00000000">
      <w:pPr>
        <w:numPr>
          <w:ilvl w:val="0"/>
          <w:numId w:val="84"/>
        </w:numPr>
        <w:spacing w:line="360" w:lineRule="auto"/>
        <w:jc w:val="both"/>
        <w:rPr>
          <w:rFonts w:ascii="Cambria" w:hAnsi="Cambria"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150ED6B3" w14:textId="77777777" w:rsidR="0064395D" w:rsidRDefault="00000000">
      <w:pPr>
        <w:numPr>
          <w:ilvl w:val="0"/>
          <w:numId w:val="85"/>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754F5848" w14:textId="77777777" w:rsidR="0064395D" w:rsidRDefault="00000000">
      <w:pPr>
        <w:numPr>
          <w:ilvl w:val="0"/>
          <w:numId w:val="86"/>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7FFAB864" w14:textId="77777777" w:rsidR="0064395D" w:rsidRDefault="00000000">
      <w:pPr>
        <w:numPr>
          <w:ilvl w:val="0"/>
          <w:numId w:val="87"/>
        </w:numPr>
        <w:spacing w:line="360" w:lineRule="auto"/>
        <w:jc w:val="both"/>
        <w:rPr>
          <w:rFonts w:ascii="Cambria" w:hAnsi="Cambria"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5080C671" w14:textId="77777777" w:rsidR="0064395D" w:rsidRDefault="00000000">
      <w:pPr>
        <w:numPr>
          <w:ilvl w:val="0"/>
          <w:numId w:val="88"/>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7749CF77" w14:textId="77777777" w:rsidR="0064395D" w:rsidRDefault="00000000">
      <w:pPr>
        <w:numPr>
          <w:ilvl w:val="0"/>
          <w:numId w:val="89"/>
        </w:numPr>
        <w:spacing w:line="360" w:lineRule="auto"/>
        <w:jc w:val="both"/>
        <w:rPr>
          <w:rFonts w:ascii="Cambria" w:hAnsi="Cambria" w:cs="Calibri"/>
          <w:sz w:val="22"/>
          <w:szCs w:val="22"/>
        </w:rPr>
      </w:pPr>
      <w:r>
        <w:rPr>
          <w:rFonts w:asciiTheme="majorHAnsi" w:hAnsiTheme="majorHAnsi" w:cs="Calibri"/>
          <w:sz w:val="22"/>
          <w:szCs w:val="22"/>
        </w:rPr>
        <w:lastRenderedPageBreak/>
        <w:t>Wykonawca oświadcza, że zatrudnieni przez niego pracownicy posiadają aktualne przeszkolenie w zakresie BHP i niezbędne uprawnienia odpowiadające rodzajowi wykonywanych prac.</w:t>
      </w:r>
    </w:p>
    <w:p w14:paraId="65A8F014" w14:textId="77777777" w:rsidR="0064395D" w:rsidRDefault="00000000">
      <w:pPr>
        <w:numPr>
          <w:ilvl w:val="0"/>
          <w:numId w:val="90"/>
        </w:numPr>
        <w:spacing w:line="360" w:lineRule="auto"/>
        <w:jc w:val="both"/>
        <w:rPr>
          <w:rFonts w:ascii="Cambria" w:hAnsi="Cambria"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1D0F262E" w14:textId="77777777" w:rsidR="0064395D" w:rsidRPr="006A1AF9" w:rsidRDefault="00000000">
      <w:pPr>
        <w:numPr>
          <w:ilvl w:val="0"/>
          <w:numId w:val="91"/>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07D16027" w14:textId="77777777" w:rsidR="006A1AF9" w:rsidRDefault="006A1AF9" w:rsidP="006A1AF9">
      <w:pPr>
        <w:spacing w:line="360" w:lineRule="auto"/>
        <w:ind w:left="420"/>
        <w:jc w:val="both"/>
        <w:rPr>
          <w:rFonts w:ascii="Cambria" w:hAnsi="Cambria" w:cs="Calibri"/>
          <w:sz w:val="22"/>
          <w:szCs w:val="22"/>
        </w:rPr>
      </w:pPr>
    </w:p>
    <w:p w14:paraId="6938704D"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12. TEREN BUDOWY </w:t>
      </w:r>
    </w:p>
    <w:p w14:paraId="35391FA7"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0B690C5B" w14:textId="77777777" w:rsidR="006A1AF9" w:rsidRDefault="006A1AF9">
      <w:pPr>
        <w:spacing w:line="360" w:lineRule="auto"/>
        <w:jc w:val="both"/>
        <w:rPr>
          <w:rFonts w:ascii="Cambria" w:hAnsi="Cambria" w:cs="Calibri"/>
          <w:sz w:val="22"/>
          <w:szCs w:val="22"/>
        </w:rPr>
      </w:pPr>
    </w:p>
    <w:p w14:paraId="6B800FC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13. NADZÓR INWESTORSKI </w:t>
      </w:r>
    </w:p>
    <w:p w14:paraId="2AEB05EA" w14:textId="77777777" w:rsidR="0064395D" w:rsidRDefault="00000000">
      <w:pPr>
        <w:numPr>
          <w:ilvl w:val="1"/>
          <w:numId w:val="92"/>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154E9EC7" w14:textId="77777777" w:rsidR="0064395D" w:rsidRDefault="00000000">
      <w:pPr>
        <w:spacing w:line="360" w:lineRule="auto"/>
        <w:ind w:left="284"/>
        <w:rPr>
          <w:rFonts w:asciiTheme="majorHAnsi" w:hAnsiTheme="majorHAnsi" w:cs="Calibri"/>
          <w:sz w:val="22"/>
          <w:szCs w:val="22"/>
        </w:rPr>
      </w:pPr>
      <w:r>
        <w:rPr>
          <w:rFonts w:asciiTheme="majorHAnsi" w:hAnsiTheme="majorHAnsi" w:cs="Calibri"/>
          <w:sz w:val="22"/>
          <w:szCs w:val="22"/>
        </w:rPr>
        <w:t>- branża drogowa …………………………………………………………………………………,</w:t>
      </w:r>
    </w:p>
    <w:p w14:paraId="7283C1AC" w14:textId="169321AF" w:rsidR="0064395D" w:rsidRDefault="00000000">
      <w:pPr>
        <w:numPr>
          <w:ilvl w:val="1"/>
          <w:numId w:val="93"/>
        </w:numPr>
        <w:spacing w:line="360" w:lineRule="auto"/>
        <w:ind w:left="284"/>
        <w:jc w:val="both"/>
        <w:rPr>
          <w:rFonts w:ascii="Cambria" w:hAnsi="Cambria" w:cs="Calibri"/>
          <w:sz w:val="22"/>
          <w:szCs w:val="22"/>
        </w:rPr>
      </w:pPr>
      <w:r>
        <w:rPr>
          <w:rFonts w:asciiTheme="majorHAnsi" w:hAnsiTheme="majorHAnsi" w:cs="Calibri"/>
          <w:sz w:val="22"/>
          <w:szCs w:val="22"/>
        </w:rPr>
        <w:t>Osob</w:t>
      </w:r>
      <w:r w:rsidR="00DD405F">
        <w:rPr>
          <w:rFonts w:asciiTheme="majorHAnsi" w:hAnsiTheme="majorHAnsi" w:cs="Calibri"/>
          <w:sz w:val="22"/>
          <w:szCs w:val="22"/>
        </w:rPr>
        <w:t>y</w:t>
      </w:r>
      <w:r>
        <w:rPr>
          <w:rFonts w:asciiTheme="majorHAnsi" w:hAnsiTheme="majorHAnsi" w:cs="Calibri"/>
          <w:sz w:val="22"/>
          <w:szCs w:val="22"/>
        </w:rPr>
        <w:t xml:space="preserve"> wskazana w ust. 1 działać będzie w granicach umocowania określonego w ustawie Prawo budowlane.</w:t>
      </w:r>
    </w:p>
    <w:p w14:paraId="43A9E02A" w14:textId="77777777" w:rsidR="0064395D" w:rsidRPr="006A1AF9" w:rsidRDefault="00000000">
      <w:pPr>
        <w:numPr>
          <w:ilvl w:val="1"/>
          <w:numId w:val="94"/>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52F28D45" w14:textId="77777777" w:rsidR="006A1AF9" w:rsidRDefault="006A1AF9" w:rsidP="006A1AF9">
      <w:pPr>
        <w:spacing w:line="360" w:lineRule="auto"/>
        <w:ind w:left="284"/>
        <w:jc w:val="both"/>
        <w:rPr>
          <w:rFonts w:ascii="Cambria" w:hAnsi="Cambria" w:cs="Calibri"/>
          <w:sz w:val="22"/>
          <w:szCs w:val="22"/>
        </w:rPr>
      </w:pPr>
    </w:p>
    <w:p w14:paraId="67098EB0" w14:textId="77777777" w:rsidR="0064395D" w:rsidRDefault="00000000">
      <w:pPr>
        <w:spacing w:line="360" w:lineRule="auto"/>
        <w:ind w:left="1416" w:firstLine="708"/>
        <w:jc w:val="both"/>
        <w:rPr>
          <w:rFonts w:ascii="Cambria" w:hAnsi="Cambria" w:cs="Calibri"/>
          <w:sz w:val="22"/>
          <w:szCs w:val="22"/>
        </w:rPr>
      </w:pPr>
      <w:r>
        <w:rPr>
          <w:rFonts w:asciiTheme="majorHAnsi" w:hAnsiTheme="majorHAnsi" w:cs="Calibri"/>
          <w:b/>
          <w:sz w:val="22"/>
          <w:szCs w:val="22"/>
        </w:rPr>
        <w:t xml:space="preserve"> § 14. PERSONEL WYKONAWCY</w:t>
      </w:r>
      <w:r>
        <w:rPr>
          <w:rFonts w:asciiTheme="majorHAnsi" w:hAnsiTheme="majorHAnsi" w:cs="Calibri"/>
          <w:sz w:val="22"/>
          <w:szCs w:val="22"/>
        </w:rPr>
        <w:t xml:space="preserve"> </w:t>
      </w:r>
    </w:p>
    <w:p w14:paraId="74B3D133" w14:textId="77777777" w:rsidR="0064395D" w:rsidRDefault="00000000">
      <w:pPr>
        <w:numPr>
          <w:ilvl w:val="0"/>
          <w:numId w:val="95"/>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316D7482" w14:textId="68B6A349" w:rsidR="0064395D" w:rsidRDefault="00000000">
      <w:pPr>
        <w:numPr>
          <w:ilvl w:val="0"/>
          <w:numId w:val="96"/>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zobowiązuje się skierować </w:t>
      </w:r>
      <w:r w:rsidR="006A1AF9" w:rsidRPr="00507877">
        <w:rPr>
          <w:rFonts w:asciiTheme="majorHAnsi" w:hAnsiTheme="majorHAnsi" w:cs="Calibri"/>
          <w:sz w:val="22"/>
          <w:szCs w:val="22"/>
        </w:rPr>
        <w:t>do realizacji umowy</w:t>
      </w:r>
      <w:r w:rsidRPr="00507877">
        <w:rPr>
          <w:rFonts w:asciiTheme="majorHAnsi" w:hAnsiTheme="majorHAnsi" w:cs="Calibri"/>
          <w:sz w:val="22"/>
          <w:szCs w:val="22"/>
        </w:rPr>
        <w:t xml:space="preserve"> </w:t>
      </w:r>
      <w:r>
        <w:rPr>
          <w:rFonts w:asciiTheme="majorHAnsi" w:hAnsiTheme="majorHAnsi" w:cs="Calibri"/>
          <w:sz w:val="22"/>
          <w:szCs w:val="22"/>
        </w:rPr>
        <w:t>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4F1B771E" w14:textId="77777777" w:rsidR="0064395D" w:rsidRDefault="00000000">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lastRenderedPageBreak/>
        <w:t>Zaakceptowana przez Zamawiającego zmiana osoby, o której mowa w ust. 2, winna być dokonana wpisem do dziennika budowy, jeżeli obowiązek jego prowadzenia wynika z obowiązujących przepisów i nie wymaga aneksu do niniejszej umowy.</w:t>
      </w:r>
    </w:p>
    <w:p w14:paraId="6BB59635" w14:textId="77777777" w:rsidR="0064395D" w:rsidRDefault="00000000">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30506711" w14:textId="77777777" w:rsidR="0064395D" w:rsidRDefault="00000000">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178EBBBD" w14:textId="3DDFD020" w:rsidR="0064395D" w:rsidRDefault="00000000">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bookmarkStart w:id="2" w:name="_Hlk126056807"/>
      <w:r>
        <w:rPr>
          <w:rFonts w:asciiTheme="majorHAnsi" w:hAnsiTheme="majorHAnsi" w:cs="Calibri"/>
          <w:b/>
          <w:sz w:val="22"/>
          <w:szCs w:val="22"/>
        </w:rPr>
        <w:t xml:space="preserve">kierownika budowy dla  branży drogowej </w:t>
      </w:r>
      <w:r>
        <w:rPr>
          <w:rFonts w:asciiTheme="majorHAnsi" w:hAnsiTheme="majorHAnsi" w:cs="Calibri"/>
          <w:sz w:val="22"/>
          <w:szCs w:val="22"/>
        </w:rPr>
        <w:t xml:space="preserve"> w osobie ………</w:t>
      </w:r>
      <w:r w:rsidR="00DD405F">
        <w:rPr>
          <w:rFonts w:asciiTheme="majorHAnsi" w:hAnsiTheme="majorHAnsi" w:cs="Calibri"/>
          <w:sz w:val="22"/>
          <w:szCs w:val="22"/>
        </w:rPr>
        <w:t>……….</w:t>
      </w:r>
      <w:r>
        <w:rPr>
          <w:rFonts w:asciiTheme="majorHAnsi" w:hAnsiTheme="majorHAnsi" w:cs="Calibri"/>
          <w:sz w:val="22"/>
          <w:szCs w:val="22"/>
        </w:rPr>
        <w:t xml:space="preserve">……. posiadającej </w:t>
      </w:r>
      <w:r>
        <w:rPr>
          <w:rFonts w:asciiTheme="majorHAnsi" w:hAnsiTheme="majorHAnsi" w:cs="Calibri"/>
          <w:b/>
          <w:sz w:val="22"/>
          <w:szCs w:val="22"/>
        </w:rPr>
        <w:t>uprawnienia</w:t>
      </w:r>
    </w:p>
    <w:bookmarkEnd w:id="2"/>
    <w:p w14:paraId="7A16A22A" w14:textId="1274EF34" w:rsidR="0064395D" w:rsidRDefault="00000000">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t>Osob</w:t>
      </w:r>
      <w:r w:rsidR="00DD405F">
        <w:rPr>
          <w:rFonts w:asciiTheme="majorHAnsi" w:hAnsiTheme="majorHAnsi" w:cs="Calibri"/>
          <w:sz w:val="22"/>
          <w:szCs w:val="22"/>
        </w:rPr>
        <w:t>y</w:t>
      </w:r>
      <w:r>
        <w:rPr>
          <w:rFonts w:asciiTheme="majorHAnsi" w:hAnsiTheme="majorHAnsi" w:cs="Calibri"/>
          <w:sz w:val="22"/>
          <w:szCs w:val="22"/>
        </w:rPr>
        <w:t xml:space="preserve"> wskazana w ust. 5, będzie działać w granicach umocowania określonego w ustawie Prawo budowlane.</w:t>
      </w:r>
    </w:p>
    <w:p w14:paraId="51582C47" w14:textId="77777777" w:rsidR="0064395D" w:rsidRDefault="00000000">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3EA785EC" w14:textId="77777777" w:rsidR="0064395D" w:rsidRDefault="00000000">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3BC97851" w14:textId="77777777" w:rsidR="0064395D" w:rsidRPr="006A1AF9" w:rsidRDefault="00000000">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4A25F0DE" w14:textId="77777777" w:rsidR="006A1AF9" w:rsidRDefault="006A1AF9" w:rsidP="006A1AF9">
      <w:pPr>
        <w:spacing w:line="360" w:lineRule="auto"/>
        <w:ind w:left="284"/>
        <w:jc w:val="both"/>
        <w:rPr>
          <w:rFonts w:ascii="Cambria" w:hAnsi="Cambria" w:cs="Calibri"/>
          <w:sz w:val="22"/>
          <w:szCs w:val="22"/>
        </w:rPr>
      </w:pPr>
    </w:p>
    <w:p w14:paraId="3B197D23" w14:textId="0BDA33FA" w:rsidR="0064395D" w:rsidRDefault="00000000" w:rsidP="00B95CEA">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15. PODWYKONAWCY</w:t>
      </w:r>
    </w:p>
    <w:p w14:paraId="5BE28D04" w14:textId="77777777" w:rsidR="0064395D" w:rsidRDefault="00000000">
      <w:pPr>
        <w:numPr>
          <w:ilvl w:val="0"/>
          <w:numId w:val="104"/>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D48C279" w14:textId="77777777" w:rsidR="0064395D" w:rsidRDefault="00000000">
      <w:pPr>
        <w:numPr>
          <w:ilvl w:val="0"/>
          <w:numId w:val="105"/>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0B5964A4" w14:textId="77777777" w:rsidR="0064395D" w:rsidRDefault="00000000">
      <w:pPr>
        <w:numPr>
          <w:ilvl w:val="0"/>
          <w:numId w:val="106"/>
        </w:numPr>
        <w:spacing w:line="360" w:lineRule="auto"/>
        <w:jc w:val="both"/>
        <w:rPr>
          <w:rFonts w:ascii="Cambria" w:hAnsi="Cambria" w:cs="Calibri"/>
          <w:sz w:val="22"/>
          <w:szCs w:val="22"/>
        </w:rPr>
      </w:pPr>
      <w:r>
        <w:rPr>
          <w:rFonts w:asciiTheme="majorHAnsi" w:hAnsiTheme="majorHAnsi" w:cs="Calibri"/>
          <w:sz w:val="22"/>
          <w:szCs w:val="22"/>
        </w:rPr>
        <w:t>zakres robót zleconych Podwykonawcy lub dalszemu Podwykonawcy,</w:t>
      </w:r>
    </w:p>
    <w:p w14:paraId="7F76A265" w14:textId="77777777" w:rsidR="0064395D" w:rsidRDefault="00000000">
      <w:pPr>
        <w:numPr>
          <w:ilvl w:val="0"/>
          <w:numId w:val="107"/>
        </w:numPr>
        <w:spacing w:line="360" w:lineRule="auto"/>
        <w:jc w:val="both"/>
        <w:rPr>
          <w:rFonts w:ascii="Cambria" w:hAnsi="Cambria"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0540ED16" w14:textId="77777777" w:rsidR="0064395D" w:rsidRDefault="00000000">
      <w:pPr>
        <w:numPr>
          <w:ilvl w:val="0"/>
          <w:numId w:val="108"/>
        </w:numPr>
        <w:spacing w:line="360" w:lineRule="auto"/>
        <w:jc w:val="both"/>
        <w:rPr>
          <w:rFonts w:ascii="Cambria" w:hAnsi="Cambria" w:cs="Calibri"/>
          <w:sz w:val="22"/>
          <w:szCs w:val="22"/>
        </w:rPr>
      </w:pPr>
      <w:r>
        <w:rPr>
          <w:rFonts w:asciiTheme="majorHAnsi" w:hAnsiTheme="majorHAnsi" w:cs="Calibri"/>
          <w:sz w:val="22"/>
          <w:szCs w:val="22"/>
        </w:rPr>
        <w:t>termin wykonania powierzonego zakresu robót,</w:t>
      </w:r>
    </w:p>
    <w:p w14:paraId="26D42A27" w14:textId="77777777" w:rsidR="0064395D" w:rsidRDefault="00000000">
      <w:pPr>
        <w:numPr>
          <w:ilvl w:val="0"/>
          <w:numId w:val="109"/>
        </w:numPr>
        <w:spacing w:line="360" w:lineRule="auto"/>
        <w:jc w:val="both"/>
        <w:rPr>
          <w:rFonts w:ascii="Cambria" w:hAnsi="Cambria" w:cs="Calibri"/>
          <w:sz w:val="22"/>
          <w:szCs w:val="22"/>
        </w:rPr>
      </w:pPr>
      <w:r>
        <w:rPr>
          <w:rFonts w:asciiTheme="majorHAnsi" w:hAnsiTheme="majorHAnsi" w:cs="Calibri"/>
          <w:sz w:val="22"/>
          <w:szCs w:val="22"/>
        </w:rPr>
        <w:lastRenderedPageBreak/>
        <w:t>postanowienia dotyczące wysokości kar umownych, jednak nie mniejsze niż wynikające z § 20 niniejszej umowy.</w:t>
      </w:r>
    </w:p>
    <w:p w14:paraId="3461E6BF" w14:textId="77777777" w:rsidR="0064395D" w:rsidRDefault="00000000">
      <w:pPr>
        <w:numPr>
          <w:ilvl w:val="0"/>
          <w:numId w:val="110"/>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ADDF94A" w14:textId="77777777" w:rsidR="0064395D" w:rsidRDefault="00000000">
      <w:pPr>
        <w:numPr>
          <w:ilvl w:val="0"/>
          <w:numId w:val="111"/>
        </w:numPr>
        <w:spacing w:line="360" w:lineRule="auto"/>
        <w:ind w:left="284"/>
        <w:jc w:val="both"/>
        <w:rPr>
          <w:rFonts w:ascii="Cambria" w:hAnsi="Cambria"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20B165CD" w14:textId="77777777" w:rsidR="0064395D" w:rsidRDefault="00000000">
      <w:pPr>
        <w:numPr>
          <w:ilvl w:val="0"/>
          <w:numId w:val="112"/>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509B1BC0" w14:textId="77777777" w:rsidR="0064395D" w:rsidRDefault="00000000">
      <w:pPr>
        <w:numPr>
          <w:ilvl w:val="0"/>
          <w:numId w:val="113"/>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69846A04" w14:textId="77777777" w:rsidR="0064395D" w:rsidRDefault="00000000">
      <w:pPr>
        <w:numPr>
          <w:ilvl w:val="0"/>
          <w:numId w:val="114"/>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17E4106B" w14:textId="77777777" w:rsidR="0064395D" w:rsidRDefault="00000000">
      <w:pPr>
        <w:numPr>
          <w:ilvl w:val="0"/>
          <w:numId w:val="115"/>
        </w:numPr>
        <w:spacing w:line="360" w:lineRule="auto"/>
        <w:ind w:left="284"/>
        <w:jc w:val="both"/>
        <w:rPr>
          <w:rFonts w:ascii="Cambria" w:hAnsi="Cambria" w:cs="Calibri"/>
          <w:sz w:val="22"/>
          <w:szCs w:val="22"/>
        </w:rPr>
      </w:pPr>
      <w:r>
        <w:rPr>
          <w:rFonts w:asciiTheme="majorHAnsi" w:hAnsiTheme="majorHAnsi" w:cs="Calibri"/>
          <w:sz w:val="22"/>
          <w:szCs w:val="22"/>
        </w:rPr>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2356A11B" w14:textId="77777777" w:rsidR="0064395D" w:rsidRDefault="00000000">
      <w:pPr>
        <w:numPr>
          <w:ilvl w:val="0"/>
          <w:numId w:val="116"/>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4D6F402E" w14:textId="77777777" w:rsidR="0064395D" w:rsidRDefault="00000000">
      <w:pPr>
        <w:numPr>
          <w:ilvl w:val="0"/>
          <w:numId w:val="117"/>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3FFE0777" w14:textId="77777777" w:rsidR="0064395D" w:rsidRDefault="00000000">
      <w:pPr>
        <w:numPr>
          <w:ilvl w:val="0"/>
          <w:numId w:val="11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0F714982" w14:textId="77777777" w:rsidR="0064395D" w:rsidRDefault="00000000">
      <w:pPr>
        <w:numPr>
          <w:ilvl w:val="0"/>
          <w:numId w:val="119"/>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081DBB93" w14:textId="77777777" w:rsidR="0064395D" w:rsidRDefault="00000000">
      <w:pPr>
        <w:numPr>
          <w:ilvl w:val="0"/>
          <w:numId w:val="120"/>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77B1A47B" w14:textId="77777777" w:rsidR="0064395D" w:rsidRDefault="00000000">
      <w:pPr>
        <w:numPr>
          <w:ilvl w:val="0"/>
          <w:numId w:val="121"/>
        </w:numPr>
        <w:spacing w:line="360" w:lineRule="auto"/>
        <w:jc w:val="both"/>
        <w:rPr>
          <w:rFonts w:ascii="Cambria" w:hAnsi="Cambria" w:cs="Calibri"/>
          <w:sz w:val="22"/>
          <w:szCs w:val="22"/>
        </w:rPr>
      </w:pPr>
      <w:r>
        <w:rPr>
          <w:rFonts w:asciiTheme="majorHAnsi" w:hAnsiTheme="majorHAnsi" w:cs="Calibri"/>
          <w:sz w:val="22"/>
          <w:szCs w:val="22"/>
        </w:rPr>
        <w:t>zawiera ona postanowienia niezgodne z art. 463 ustawy PZP</w:t>
      </w:r>
    </w:p>
    <w:p w14:paraId="74FFF7B8" w14:textId="77777777" w:rsidR="0064395D" w:rsidRDefault="00000000">
      <w:pPr>
        <w:numPr>
          <w:ilvl w:val="0"/>
          <w:numId w:val="122"/>
        </w:numPr>
        <w:spacing w:line="360" w:lineRule="auto"/>
        <w:ind w:left="284"/>
        <w:jc w:val="both"/>
        <w:rPr>
          <w:rFonts w:ascii="Cambria" w:hAnsi="Cambria"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1ACF438F" w14:textId="77777777" w:rsidR="0064395D" w:rsidRDefault="00000000">
      <w:pPr>
        <w:numPr>
          <w:ilvl w:val="0"/>
          <w:numId w:val="123"/>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w:t>
      </w:r>
      <w:r>
        <w:rPr>
          <w:rFonts w:asciiTheme="majorHAnsi" w:hAnsiTheme="majorHAnsi" w:cs="Calibri"/>
          <w:sz w:val="22"/>
          <w:szCs w:val="22"/>
        </w:rPr>
        <w:lastRenderedPageBreak/>
        <w:t>podwykonawstwo o wartości większej niż 50 000 zł. Powyższe zasady stosuje się odpowiednio do zmian umowy o podwykonawstwo, której przedmiotem są dostawy lub usługi.</w:t>
      </w:r>
    </w:p>
    <w:p w14:paraId="1C5F8637" w14:textId="77777777" w:rsidR="0064395D" w:rsidRDefault="00000000">
      <w:pPr>
        <w:numPr>
          <w:ilvl w:val="0"/>
          <w:numId w:val="124"/>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17ACA77A" w14:textId="77777777" w:rsidR="0064395D" w:rsidRDefault="00000000">
      <w:pPr>
        <w:numPr>
          <w:ilvl w:val="0"/>
          <w:numId w:val="125"/>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55A1AF56" w14:textId="77777777" w:rsidR="0064395D" w:rsidRDefault="00000000">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36D0630A" w14:textId="77777777" w:rsidR="0064395D" w:rsidRDefault="00000000">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73744694" w14:textId="77777777" w:rsidR="0064395D" w:rsidRDefault="00000000">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4EC494B3" w14:textId="77777777" w:rsidR="0064395D" w:rsidRDefault="00000000">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66897775" w14:textId="77777777" w:rsidR="0064395D" w:rsidRPr="006A1AF9" w:rsidRDefault="00000000">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3FDBCDE9" w14:textId="77777777" w:rsidR="006A1AF9" w:rsidRDefault="006A1AF9" w:rsidP="006A1AF9">
      <w:pPr>
        <w:spacing w:line="360" w:lineRule="auto"/>
        <w:ind w:left="284"/>
        <w:jc w:val="both"/>
        <w:rPr>
          <w:rFonts w:ascii="Cambria" w:hAnsi="Cambria" w:cs="Calibri"/>
          <w:sz w:val="22"/>
          <w:szCs w:val="22"/>
        </w:rPr>
      </w:pPr>
    </w:p>
    <w:p w14:paraId="42B8BAF1"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16. PRZEKAZANIE PLACU BUDOWY </w:t>
      </w:r>
    </w:p>
    <w:p w14:paraId="43E8778F" w14:textId="5E144BD9" w:rsidR="0064395D" w:rsidRDefault="00000000">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wraz z Inspektorem nadzoru przekaże Wykonawcy teren budowy nie później, niż w ciągu 7 dni </w:t>
      </w:r>
      <w:r w:rsidR="006A1AF9" w:rsidRPr="00507877">
        <w:rPr>
          <w:rFonts w:asciiTheme="majorHAnsi" w:hAnsiTheme="majorHAnsi" w:cs="Calibri"/>
          <w:sz w:val="22"/>
          <w:szCs w:val="22"/>
        </w:rPr>
        <w:t>od daty</w:t>
      </w:r>
      <w:r w:rsidR="00464614">
        <w:rPr>
          <w:rFonts w:asciiTheme="majorHAnsi" w:hAnsiTheme="majorHAnsi" w:cs="Calibri"/>
          <w:sz w:val="22"/>
          <w:szCs w:val="22"/>
        </w:rPr>
        <w:t xml:space="preserve"> </w:t>
      </w:r>
      <w:r w:rsidR="00464614" w:rsidRPr="00DD405F">
        <w:rPr>
          <w:rFonts w:asciiTheme="majorHAnsi" w:hAnsiTheme="majorHAnsi" w:cs="Calibri"/>
          <w:sz w:val="22"/>
          <w:szCs w:val="22"/>
        </w:rPr>
        <w:t>podpisania umowy lub</w:t>
      </w:r>
      <w:r w:rsidR="006A1AF9" w:rsidRPr="00DD405F">
        <w:rPr>
          <w:rFonts w:asciiTheme="majorHAnsi" w:hAnsiTheme="majorHAnsi" w:cs="Calibri"/>
          <w:sz w:val="22"/>
          <w:szCs w:val="22"/>
        </w:rPr>
        <w:t xml:space="preserve"> </w:t>
      </w:r>
      <w:r w:rsidR="006A1AF9" w:rsidRPr="00507877">
        <w:rPr>
          <w:rFonts w:asciiTheme="majorHAnsi" w:hAnsiTheme="majorHAnsi" w:cs="Calibri"/>
          <w:sz w:val="22"/>
          <w:szCs w:val="22"/>
        </w:rPr>
        <w:t xml:space="preserve">uzyskania przez wykonawcę prawa do wykonywania robót tj. decyzji pozwolenie na budowę lub zaświadczenia o braku sprzeciwu do zgłoszenia rozpoczęcia robót nie wymagających pozwolenia na budowę. </w:t>
      </w:r>
    </w:p>
    <w:p w14:paraId="483F71C8" w14:textId="77777777" w:rsidR="0064395D" w:rsidRDefault="00000000">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44FCCE69" w14:textId="77777777" w:rsidR="0064395D" w:rsidRDefault="0064395D">
      <w:pPr>
        <w:spacing w:line="360" w:lineRule="auto"/>
        <w:jc w:val="both"/>
        <w:rPr>
          <w:rFonts w:ascii="Cambria" w:hAnsi="Cambria" w:cs="Calibri"/>
          <w:sz w:val="22"/>
          <w:szCs w:val="22"/>
        </w:rPr>
      </w:pPr>
    </w:p>
    <w:p w14:paraId="618D2E47" w14:textId="77777777" w:rsidR="004D5E95" w:rsidRDefault="004D5E95">
      <w:pPr>
        <w:spacing w:line="360" w:lineRule="auto"/>
        <w:jc w:val="both"/>
        <w:rPr>
          <w:rFonts w:ascii="Cambria" w:hAnsi="Cambria" w:cs="Calibri"/>
          <w:sz w:val="22"/>
          <w:szCs w:val="22"/>
        </w:rPr>
      </w:pPr>
    </w:p>
    <w:p w14:paraId="17CAB455" w14:textId="77777777" w:rsidR="004D5E95" w:rsidRDefault="004D5E95">
      <w:pPr>
        <w:spacing w:line="360" w:lineRule="auto"/>
        <w:jc w:val="both"/>
        <w:rPr>
          <w:rFonts w:ascii="Cambria" w:hAnsi="Cambria" w:cs="Calibri"/>
          <w:sz w:val="22"/>
          <w:szCs w:val="22"/>
        </w:rPr>
      </w:pPr>
    </w:p>
    <w:p w14:paraId="31877A4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lastRenderedPageBreak/>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17. ZASADY ODBIORU ROBÓT </w:t>
      </w:r>
    </w:p>
    <w:p w14:paraId="356B7B85" w14:textId="77777777" w:rsidR="0064395D" w:rsidRPr="00DD405F" w:rsidRDefault="00000000">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776E62D9" w14:textId="7D74F9E9" w:rsidR="0064395D" w:rsidRDefault="00B95CEA">
      <w:pPr>
        <w:numPr>
          <w:ilvl w:val="0"/>
          <w:numId w:val="134"/>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częściowe i odbiór końcowy, </w:t>
      </w:r>
      <w:r w:rsidR="006A1AF9" w:rsidRPr="00507877">
        <w:rPr>
          <w:rFonts w:asciiTheme="majorHAnsi" w:hAnsiTheme="majorHAnsi" w:cs="Calibri"/>
          <w:sz w:val="22"/>
          <w:szCs w:val="22"/>
        </w:rPr>
        <w:t>rozpoc</w:t>
      </w:r>
      <w:r>
        <w:rPr>
          <w:rFonts w:asciiTheme="majorHAnsi" w:hAnsiTheme="majorHAnsi" w:cs="Calibri"/>
          <w:sz w:val="22"/>
          <w:szCs w:val="22"/>
        </w:rPr>
        <w:t>zęte będą</w:t>
      </w:r>
      <w:r w:rsidR="006A1AF9" w:rsidRPr="00507877">
        <w:rPr>
          <w:rFonts w:asciiTheme="majorHAnsi" w:hAnsiTheme="majorHAnsi" w:cs="Calibri"/>
          <w:sz w:val="22"/>
          <w:szCs w:val="22"/>
        </w:rPr>
        <w:t xml:space="preserve"> w terminie </w:t>
      </w:r>
      <w:r w:rsidR="006A1AF9">
        <w:rPr>
          <w:rFonts w:asciiTheme="majorHAnsi" w:hAnsiTheme="majorHAnsi" w:cs="Calibri"/>
          <w:sz w:val="22"/>
          <w:szCs w:val="22"/>
        </w:rPr>
        <w:t>nie późniejszym, niż 15 dni od dnia pisemnego zgłoszenia przez kierownika budowy /kierownika robót potwierdzonego przez inspektora nadzoru wpisem do dziennika budowy i powiadomieniu o tym fakcie inspektora nadzoru.</w:t>
      </w:r>
    </w:p>
    <w:p w14:paraId="60D30E40" w14:textId="77777777" w:rsidR="0064395D" w:rsidRDefault="00000000">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1BD68AFD" w14:textId="77777777" w:rsidR="0064395D" w:rsidRDefault="00000000">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109EC84E" w14:textId="77777777" w:rsidR="0064395D" w:rsidRPr="006A1AF9" w:rsidRDefault="00000000">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2D253B97" w14:textId="77777777" w:rsidR="006A1AF9" w:rsidRDefault="006A1AF9" w:rsidP="006A1AF9">
      <w:pPr>
        <w:spacing w:line="360" w:lineRule="auto"/>
        <w:ind w:left="284"/>
        <w:jc w:val="both"/>
        <w:rPr>
          <w:rFonts w:ascii="Cambria" w:hAnsi="Cambria" w:cs="Calibri"/>
          <w:sz w:val="22"/>
          <w:szCs w:val="22"/>
        </w:rPr>
      </w:pPr>
    </w:p>
    <w:p w14:paraId="36771B3F"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18. GWARANCJA I RĘKOJMIA </w:t>
      </w:r>
    </w:p>
    <w:p w14:paraId="125D2199" w14:textId="77777777" w:rsidR="0064395D" w:rsidRDefault="00000000">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19DE98AA" w14:textId="77777777" w:rsidR="0064395D" w:rsidRDefault="00000000">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0B938070" w14:textId="77777777" w:rsidR="0064395D" w:rsidRDefault="00000000">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34B2F186" w14:textId="77777777" w:rsidR="0064395D" w:rsidRDefault="00000000">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 xml:space="preserve">i staraniem w terminie wyznaczonym przez Zamawiającego, nie później jednak niż w ciągu 14 dni od daty pisemnego zgłoszenia. W przypadku wystąpienia warunków uniemożliwiających </w:t>
      </w:r>
      <w:r>
        <w:rPr>
          <w:rFonts w:asciiTheme="majorHAnsi" w:hAnsiTheme="majorHAnsi" w:cs="Calibri"/>
          <w:sz w:val="22"/>
          <w:szCs w:val="22"/>
        </w:rPr>
        <w:lastRenderedPageBreak/>
        <w:t>likwidację wady /usterki, Wykonawca wystąpi do Zamawiającego na piśmie o akceptację innego terminu naprawy z podaniem przyczyny przesunięcia terminu.</w:t>
      </w:r>
    </w:p>
    <w:p w14:paraId="4FE87B4B" w14:textId="77777777" w:rsidR="0064395D" w:rsidRDefault="00000000">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Wykonawca nie może odmówić usunięcia wad /usterek bez względu na wysokość związanych z tym kosztów.</w:t>
      </w:r>
    </w:p>
    <w:p w14:paraId="24CECF61" w14:textId="77777777" w:rsidR="0064395D" w:rsidRDefault="00000000">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2CF67BA1" w14:textId="77777777" w:rsidR="0064395D" w:rsidRDefault="00000000">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06F19C98" w14:textId="77777777" w:rsidR="0064395D" w:rsidRDefault="00000000">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7E11232B" w14:textId="2714CF28" w:rsidR="0064395D" w:rsidRDefault="00000000">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Wykonawca jest odpowiedzialny wobec Zamawiającego z tytułu rękojmi za wady fizyczne przez okres ..…</w:t>
      </w:r>
      <w:r w:rsidR="00507877">
        <w:rPr>
          <w:rFonts w:asciiTheme="majorHAnsi" w:hAnsiTheme="majorHAnsi" w:cs="Calibri"/>
          <w:sz w:val="22"/>
          <w:szCs w:val="22"/>
        </w:rPr>
        <w:t>…..</w:t>
      </w:r>
      <w:r>
        <w:rPr>
          <w:rFonts w:asciiTheme="majorHAnsi" w:hAnsiTheme="majorHAnsi" w:cs="Calibri"/>
          <w:sz w:val="22"/>
          <w:szCs w:val="22"/>
        </w:rPr>
        <w:t>(równa okresowi gwarancji)…</w:t>
      </w:r>
      <w:r w:rsidR="00507877">
        <w:rPr>
          <w:rFonts w:asciiTheme="majorHAnsi" w:hAnsiTheme="majorHAnsi" w:cs="Calibri"/>
          <w:sz w:val="22"/>
          <w:szCs w:val="22"/>
        </w:rPr>
        <w:t>…….</w:t>
      </w:r>
      <w:r>
        <w:rPr>
          <w:rFonts w:asciiTheme="majorHAnsi" w:hAnsiTheme="majorHAnsi" w:cs="Calibri"/>
          <w:sz w:val="22"/>
          <w:szCs w:val="22"/>
        </w:rPr>
        <w:t>.. miesięcy. Okres rękojmi rozpoczyna się od dnia odbioru końcowego i podpisania protokołu końcowego odbioru robót, bez wad i usterek.</w:t>
      </w:r>
    </w:p>
    <w:p w14:paraId="727F3269" w14:textId="77777777" w:rsidR="0064395D" w:rsidRDefault="00000000">
      <w:pPr>
        <w:numPr>
          <w:ilvl w:val="0"/>
          <w:numId w:val="147"/>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4BDE7D9" w14:textId="77777777" w:rsidR="0064395D" w:rsidRDefault="00000000">
      <w:pPr>
        <w:numPr>
          <w:ilvl w:val="0"/>
          <w:numId w:val="148"/>
        </w:numPr>
        <w:spacing w:line="360" w:lineRule="auto"/>
        <w:ind w:left="284"/>
        <w:jc w:val="both"/>
        <w:rPr>
          <w:rFonts w:ascii="Cambria" w:hAnsi="Cambria"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5474337E" w14:textId="77777777" w:rsidR="0064395D" w:rsidRDefault="0064395D">
      <w:pPr>
        <w:spacing w:line="360" w:lineRule="auto"/>
        <w:ind w:left="284"/>
        <w:jc w:val="both"/>
        <w:rPr>
          <w:rFonts w:ascii="Cambria" w:hAnsi="Cambria" w:cs="Calibri"/>
          <w:sz w:val="22"/>
          <w:szCs w:val="22"/>
        </w:rPr>
      </w:pPr>
    </w:p>
    <w:p w14:paraId="08E84371" w14:textId="5504732C" w:rsidR="0064395D" w:rsidRDefault="00000000" w:rsidP="00DD405F">
      <w:pPr>
        <w:spacing w:line="360" w:lineRule="auto"/>
        <w:ind w:left="993" w:firstLine="425"/>
        <w:jc w:val="center"/>
        <w:rPr>
          <w:rFonts w:ascii="Cambria" w:hAnsi="Cambria" w:cs="Calibri"/>
          <w:b/>
          <w:sz w:val="22"/>
          <w:szCs w:val="22"/>
        </w:rPr>
      </w:pPr>
      <w:r>
        <w:rPr>
          <w:rFonts w:asciiTheme="majorHAnsi" w:hAnsiTheme="majorHAnsi" w:cs="Calibri"/>
          <w:b/>
          <w:sz w:val="22"/>
          <w:szCs w:val="22"/>
        </w:rPr>
        <w:t>§ 19. ZABEZPIECZENIE NALEŻYTEGO WYKONANIA UMOWY</w:t>
      </w:r>
    </w:p>
    <w:p w14:paraId="516FF149" w14:textId="4A74D4E4"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Ustala się zabezpieczenie należytego wykonania umowy w wysokości </w:t>
      </w:r>
      <w:r w:rsidR="00DF539E">
        <w:rPr>
          <w:rFonts w:asciiTheme="majorHAnsi" w:hAnsiTheme="majorHAnsi" w:cs="Calibri"/>
          <w:sz w:val="22"/>
          <w:szCs w:val="22"/>
        </w:rPr>
        <w:t>5</w:t>
      </w:r>
      <w:r>
        <w:rPr>
          <w:rFonts w:asciiTheme="majorHAnsi" w:hAnsiTheme="majorHAnsi" w:cs="Calibri"/>
          <w:sz w:val="22"/>
          <w:szCs w:val="22"/>
        </w:rPr>
        <w:t>% wynagrodzenia brutto, o którym mowa w § 6 ust. 1 umowy, tj. kwotę: …………………………………… zł słownie: (……………………………………………).</w:t>
      </w:r>
    </w:p>
    <w:p w14:paraId="4E884FF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5E6FA2E5" w14:textId="748CF20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3. Zabezpieczenie należytego wykonania umowy będzie zwrócone Wykonawcy w terminach</w:t>
      </w:r>
      <w:r w:rsidR="005B4E94">
        <w:rPr>
          <w:rFonts w:asciiTheme="majorHAnsi" w:hAnsiTheme="majorHAnsi" w:cs="Calibri"/>
          <w:sz w:val="22"/>
          <w:szCs w:val="22"/>
        </w:rPr>
        <w:t xml:space="preserve">               </w:t>
      </w:r>
      <w:r>
        <w:rPr>
          <w:rFonts w:asciiTheme="majorHAnsi" w:hAnsiTheme="majorHAnsi" w:cs="Calibri"/>
          <w:sz w:val="22"/>
          <w:szCs w:val="22"/>
        </w:rPr>
        <w:t xml:space="preserve"> i wysokościach jak niżej: </w:t>
      </w:r>
    </w:p>
    <w:p w14:paraId="7BC91CEE" w14:textId="670DBC2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1) 70% wartości zabezpieczenia – nie później niż 30 dni od dnia wykonania zamówienia </w:t>
      </w:r>
      <w:r w:rsidR="005B4E94">
        <w:rPr>
          <w:rFonts w:asciiTheme="majorHAnsi" w:hAnsiTheme="majorHAnsi" w:cs="Calibri"/>
          <w:sz w:val="22"/>
          <w:szCs w:val="22"/>
        </w:rPr>
        <w:t xml:space="preserve">                           </w:t>
      </w:r>
      <w:r>
        <w:rPr>
          <w:rFonts w:asciiTheme="majorHAnsi" w:hAnsiTheme="majorHAnsi" w:cs="Calibri"/>
          <w:sz w:val="22"/>
          <w:szCs w:val="22"/>
        </w:rPr>
        <w:t>i uznania przez Zamawiającego za należycie wykonane,</w:t>
      </w:r>
    </w:p>
    <w:p w14:paraId="6D67CC52"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42165B5A"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0D02E18C" w14:textId="08CC10F0" w:rsidR="005B4E94" w:rsidRDefault="005B4E94" w:rsidP="005B4E94">
      <w:pPr>
        <w:ind w:left="18"/>
        <w:jc w:val="center"/>
        <w:rPr>
          <w:rFonts w:ascii="Calibri" w:hAnsi="Calibri" w:cs="Calibri"/>
          <w:b/>
        </w:rPr>
      </w:pPr>
      <w:r>
        <w:rPr>
          <w:rFonts w:ascii="Calibri" w:hAnsi="Calibri" w:cs="Calibri"/>
          <w:b/>
          <w:spacing w:val="-5"/>
        </w:rPr>
        <w:t xml:space="preserve">§ 20.   </w:t>
      </w:r>
      <w:r>
        <w:rPr>
          <w:rFonts w:ascii="Calibri" w:hAnsi="Calibri" w:cs="Calibri"/>
          <w:b/>
          <w:spacing w:val="-2"/>
        </w:rPr>
        <w:t>W</w:t>
      </w:r>
      <w:r w:rsidR="00DD405F">
        <w:rPr>
          <w:rFonts w:ascii="Calibri" w:hAnsi="Calibri" w:cs="Calibri"/>
          <w:b/>
          <w:spacing w:val="-2"/>
        </w:rPr>
        <w:t>ALORYZACJA</w:t>
      </w:r>
    </w:p>
    <w:p w14:paraId="42937F1E" w14:textId="4F5368F1" w:rsidR="005B4E94" w:rsidRPr="005B4E94" w:rsidRDefault="005B4E94" w:rsidP="005B4E94">
      <w:pPr>
        <w:widowControl w:val="0"/>
        <w:numPr>
          <w:ilvl w:val="0"/>
          <w:numId w:val="220"/>
        </w:numPr>
        <w:tabs>
          <w:tab w:val="left" w:pos="417"/>
        </w:tabs>
        <w:suppressAutoHyphens w:val="0"/>
        <w:autoSpaceDE w:val="0"/>
        <w:autoSpaceDN w:val="0"/>
        <w:spacing w:line="360" w:lineRule="auto"/>
        <w:ind w:right="108"/>
        <w:jc w:val="both"/>
        <w:rPr>
          <w:rFonts w:asciiTheme="majorHAnsi" w:hAnsiTheme="majorHAnsi" w:cs="Calibri"/>
          <w:sz w:val="22"/>
          <w:szCs w:val="22"/>
        </w:rPr>
      </w:pPr>
      <w:r w:rsidRPr="005B4E94">
        <w:rPr>
          <w:rFonts w:asciiTheme="majorHAnsi" w:hAnsiTheme="majorHAnsi" w:cs="Calibri"/>
          <w:sz w:val="22"/>
          <w:szCs w:val="22"/>
        </w:rPr>
        <w:t>Zgodnie z art. 439 ustawy Pzp Zamawiający wskazuje następujące zasady wprowadzenia</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 xml:space="preserve">zmian wysokości należnego Wykonawcy wynagrodzenia w przypadku zmiany cen </w:t>
      </w:r>
      <w:r>
        <w:rPr>
          <w:rFonts w:asciiTheme="majorHAnsi" w:hAnsiTheme="majorHAnsi" w:cs="Calibri"/>
          <w:sz w:val="22"/>
          <w:szCs w:val="22"/>
        </w:rPr>
        <w:t xml:space="preserve">                  </w:t>
      </w:r>
      <w:r w:rsidRPr="005B4E94">
        <w:rPr>
          <w:rFonts w:asciiTheme="majorHAnsi" w:hAnsiTheme="majorHAnsi" w:cs="Calibri"/>
          <w:sz w:val="22"/>
          <w:szCs w:val="22"/>
        </w:rPr>
        <w:t>materiałów niezbędnych do wykonania przedmiotu</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umowy, jak niżej:</w:t>
      </w:r>
    </w:p>
    <w:p w14:paraId="2F8071C6" w14:textId="643C5F6B"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Pr>
          <w:rFonts w:asciiTheme="majorHAnsi" w:hAnsiTheme="majorHAnsi" w:cs="Calibri"/>
          <w:sz w:val="22"/>
          <w:szCs w:val="22"/>
        </w:rPr>
        <w:t xml:space="preserve">              </w:t>
      </w:r>
      <w:r w:rsidRPr="005B4E94">
        <w:rPr>
          <w:rFonts w:asciiTheme="majorHAnsi" w:hAnsiTheme="majorHAnsi" w:cs="Calibri"/>
          <w:spacing w:val="-2"/>
          <w:sz w:val="22"/>
          <w:szCs w:val="22"/>
        </w:rPr>
        <w:t>Statystycznego,</w:t>
      </w:r>
    </w:p>
    <w:p w14:paraId="6D998488" w14:textId="7815991F"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7"/>
        <w:jc w:val="both"/>
        <w:rPr>
          <w:rFonts w:asciiTheme="majorHAnsi" w:hAnsiTheme="majorHAnsi" w:cs="Calibri"/>
          <w:sz w:val="22"/>
          <w:szCs w:val="22"/>
        </w:rPr>
      </w:pPr>
      <w:r w:rsidRPr="005B4E94">
        <w:rPr>
          <w:rFonts w:asciiTheme="majorHAnsi" w:hAnsiTheme="majorHAnsi" w:cs="Calibri"/>
          <w:sz w:val="22"/>
          <w:szCs w:val="22"/>
        </w:rPr>
        <w:t xml:space="preserve">Wykonawca i Zamawiający jest uprawniony do żądania zmiany wysokości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gdy wskaźnik cen towarów i usług ogłoszony w ostatnim komunikacie Prezesa Głównego Urzędu Statystycznego poprzedzającym wniosek o waloryzację </w:t>
      </w:r>
      <w:r>
        <w:rPr>
          <w:rFonts w:asciiTheme="majorHAnsi" w:hAnsiTheme="majorHAnsi" w:cs="Calibri"/>
          <w:sz w:val="22"/>
          <w:szCs w:val="22"/>
        </w:rPr>
        <w:t xml:space="preserve">                </w:t>
      </w:r>
      <w:r w:rsidRPr="005B4E94">
        <w:rPr>
          <w:rFonts w:asciiTheme="majorHAnsi" w:hAnsiTheme="majorHAnsi" w:cs="Calibri"/>
          <w:sz w:val="22"/>
          <w:szCs w:val="22"/>
        </w:rPr>
        <w:t>wynagrodzenia Wykonawcy wzrośnie/spadnie o co najmniej</w:t>
      </w:r>
      <w:r w:rsidRPr="005B4E94">
        <w:rPr>
          <w:rFonts w:asciiTheme="majorHAnsi" w:hAnsiTheme="majorHAnsi" w:cs="Calibri"/>
          <w:spacing w:val="23"/>
          <w:sz w:val="22"/>
          <w:szCs w:val="22"/>
        </w:rPr>
        <w:t xml:space="preserve"> </w:t>
      </w:r>
      <w:r w:rsidRPr="005B4E94">
        <w:rPr>
          <w:rFonts w:asciiTheme="majorHAnsi" w:hAnsiTheme="majorHAnsi" w:cs="Calibri"/>
          <w:sz w:val="22"/>
          <w:szCs w:val="22"/>
        </w:rPr>
        <w:t>15% w stosunku</w:t>
      </w:r>
      <w:r w:rsidRPr="005B4E94">
        <w:rPr>
          <w:rFonts w:asciiTheme="majorHAnsi" w:hAnsiTheme="majorHAnsi" w:cs="Calibri"/>
          <w:spacing w:val="24"/>
          <w:sz w:val="22"/>
          <w:szCs w:val="22"/>
        </w:rPr>
        <w:t xml:space="preserve"> </w:t>
      </w:r>
      <w:r w:rsidRPr="005B4E94">
        <w:rPr>
          <w:rFonts w:asciiTheme="majorHAnsi" w:hAnsiTheme="majorHAnsi" w:cs="Calibri"/>
          <w:sz w:val="22"/>
          <w:szCs w:val="22"/>
        </w:rPr>
        <w:t>do</w:t>
      </w:r>
      <w:r w:rsidRPr="005B4E94">
        <w:rPr>
          <w:rFonts w:asciiTheme="majorHAnsi" w:hAnsiTheme="majorHAnsi" w:cs="Calibri"/>
          <w:spacing w:val="17"/>
          <w:sz w:val="22"/>
          <w:szCs w:val="22"/>
        </w:rPr>
        <w:t xml:space="preserve"> </w:t>
      </w:r>
      <w:r w:rsidRPr="005B4E94">
        <w:rPr>
          <w:rFonts w:asciiTheme="majorHAnsi" w:hAnsiTheme="majorHAnsi" w:cs="Calibri"/>
          <w:sz w:val="22"/>
          <w:szCs w:val="22"/>
        </w:rPr>
        <w:t>wskaźnika</w:t>
      </w:r>
      <w:r w:rsidRPr="005B4E94">
        <w:rPr>
          <w:rFonts w:asciiTheme="majorHAnsi" w:hAnsiTheme="majorHAnsi" w:cs="Calibri"/>
          <w:spacing w:val="26"/>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miesiącu</w:t>
      </w:r>
      <w:r w:rsidRPr="005B4E94">
        <w:rPr>
          <w:rFonts w:asciiTheme="majorHAnsi" w:hAnsiTheme="majorHAnsi" w:cs="Calibri"/>
          <w:spacing w:val="27"/>
          <w:sz w:val="22"/>
          <w:szCs w:val="22"/>
        </w:rPr>
        <w:t xml:space="preserve"> </w:t>
      </w:r>
      <w:r w:rsidRPr="005B4E94">
        <w:rPr>
          <w:rFonts w:asciiTheme="majorHAnsi" w:hAnsiTheme="majorHAnsi" w:cs="Calibri"/>
          <w:sz w:val="22"/>
          <w:szCs w:val="22"/>
        </w:rPr>
        <w:t>zawarcia umowy, a jeżeli zawarcie umowy nastąpiło po 180 dniach od upływu terminu składania ofert, w stosunku do wskaźnika w miesiącu</w:t>
      </w:r>
      <w:r>
        <w:rPr>
          <w:rFonts w:asciiTheme="majorHAnsi" w:hAnsiTheme="majorHAnsi" w:cs="Calibri"/>
          <w:sz w:val="22"/>
          <w:szCs w:val="22"/>
        </w:rPr>
        <w:t xml:space="preserve">                </w:t>
      </w:r>
      <w:r w:rsidRPr="005B4E94">
        <w:rPr>
          <w:rFonts w:asciiTheme="majorHAnsi" w:hAnsiTheme="majorHAnsi" w:cs="Calibri"/>
          <w:sz w:val="22"/>
          <w:szCs w:val="22"/>
        </w:rPr>
        <w:t xml:space="preserve"> składania ofert,</w:t>
      </w:r>
    </w:p>
    <w:p w14:paraId="357E39D0" w14:textId="7407B8C8"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 xml:space="preserve">Zamawiający zastrzega, że Wykonawca ma prawo ubiegać się o zmianę wysokości </w:t>
      </w:r>
      <w:r>
        <w:rPr>
          <w:rFonts w:asciiTheme="majorHAnsi" w:hAnsiTheme="majorHAnsi" w:cs="Calibri"/>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której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mowa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ust.</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1</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upływie</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6</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miesięcy</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od</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dnia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podpisania</w:t>
      </w:r>
      <w:r w:rsidRPr="005B4E94">
        <w:rPr>
          <w:rFonts w:asciiTheme="majorHAnsi" w:hAnsiTheme="majorHAnsi" w:cs="Calibri"/>
          <w:spacing w:val="40"/>
          <w:sz w:val="22"/>
          <w:szCs w:val="22"/>
        </w:rPr>
        <w:t xml:space="preserve"> </w:t>
      </w:r>
      <w:r w:rsidRPr="005B4E94">
        <w:rPr>
          <w:rFonts w:asciiTheme="majorHAnsi" w:hAnsiTheme="majorHAnsi" w:cs="Calibri"/>
          <w:spacing w:val="-2"/>
          <w:sz w:val="22"/>
          <w:szCs w:val="22"/>
        </w:rPr>
        <w:t>umowy.</w:t>
      </w:r>
    </w:p>
    <w:p w14:paraId="467CA353" w14:textId="77777777"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Waloryzacja nie może dotyczyć wynagrodzenia Wykonawcy za usługi wykonane przed datą złożenia wniosku,</w:t>
      </w:r>
    </w:p>
    <w:p w14:paraId="36927AEC" w14:textId="06003380" w:rsidR="005B4E94" w:rsidRPr="005B4E94" w:rsidRDefault="005B4E94" w:rsidP="005B4E94">
      <w:pPr>
        <w:widowControl w:val="0"/>
        <w:numPr>
          <w:ilvl w:val="1"/>
          <w:numId w:val="220"/>
        </w:numPr>
        <w:tabs>
          <w:tab w:val="left" w:pos="842"/>
        </w:tabs>
        <w:suppressAutoHyphens w:val="0"/>
        <w:autoSpaceDE w:val="0"/>
        <w:autoSpaceDN w:val="0"/>
        <w:spacing w:line="360" w:lineRule="auto"/>
        <w:ind w:hanging="347"/>
        <w:jc w:val="both"/>
        <w:rPr>
          <w:rFonts w:asciiTheme="majorHAnsi" w:hAnsiTheme="majorHAnsi" w:cs="Calibri"/>
          <w:sz w:val="22"/>
          <w:szCs w:val="22"/>
        </w:rPr>
      </w:pPr>
      <w:r w:rsidRPr="005B4E94">
        <w:rPr>
          <w:rFonts w:asciiTheme="majorHAnsi" w:hAnsiTheme="majorHAnsi" w:cs="Calibri"/>
          <w:sz w:val="22"/>
          <w:szCs w:val="22"/>
        </w:rPr>
        <w:t>Strona</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umowy</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żądająca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zmiany</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wysokości</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należnego</w:t>
      </w:r>
      <w:r w:rsidRPr="005B4E94">
        <w:rPr>
          <w:rFonts w:asciiTheme="majorHAnsi" w:hAnsiTheme="majorHAnsi" w:cs="Calibri"/>
          <w:spacing w:val="57"/>
          <w:sz w:val="22"/>
          <w:szCs w:val="22"/>
        </w:rPr>
        <w:t xml:space="preserve">  </w:t>
      </w:r>
      <w:r>
        <w:rPr>
          <w:rFonts w:asciiTheme="majorHAnsi" w:hAnsiTheme="majorHAnsi" w:cs="Calibri"/>
          <w:spacing w:val="57"/>
          <w:sz w:val="22"/>
          <w:szCs w:val="22"/>
        </w:rPr>
        <w:t xml:space="preserve">          </w:t>
      </w:r>
      <w:r w:rsidRPr="005B4E94">
        <w:rPr>
          <w:rFonts w:asciiTheme="majorHAnsi" w:hAnsiTheme="majorHAnsi" w:cs="Calibri"/>
          <w:spacing w:val="-2"/>
          <w:sz w:val="22"/>
          <w:szCs w:val="22"/>
        </w:rPr>
        <w:t>Wykonawcy,</w:t>
      </w:r>
    </w:p>
    <w:p w14:paraId="2C828C6C" w14:textId="77777777" w:rsidR="005B4E94" w:rsidRPr="005B4E94" w:rsidRDefault="005B4E94" w:rsidP="005B4E94">
      <w:pPr>
        <w:spacing w:line="360" w:lineRule="auto"/>
        <w:ind w:left="841" w:right="110"/>
        <w:jc w:val="both"/>
        <w:rPr>
          <w:rFonts w:asciiTheme="majorHAnsi" w:hAnsiTheme="majorHAnsi" w:cs="Calibri"/>
          <w:sz w:val="22"/>
          <w:szCs w:val="22"/>
        </w:rPr>
      </w:pPr>
      <w:r w:rsidRPr="005B4E94">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5B4E94">
        <w:rPr>
          <w:rFonts w:asciiTheme="majorHAnsi" w:hAnsiTheme="majorHAnsi" w:cs="Calibri"/>
          <w:spacing w:val="80"/>
          <w:sz w:val="22"/>
          <w:szCs w:val="22"/>
        </w:rPr>
        <w:t xml:space="preserve"> </w:t>
      </w:r>
      <w:r w:rsidRPr="005B4E94">
        <w:rPr>
          <w:rFonts w:asciiTheme="majorHAnsi" w:hAnsiTheme="majorHAnsi" w:cs="Calibri"/>
          <w:spacing w:val="-2"/>
          <w:sz w:val="22"/>
          <w:szCs w:val="22"/>
        </w:rPr>
        <w:t>kalkulacji,</w:t>
      </w:r>
    </w:p>
    <w:p w14:paraId="2751D929" w14:textId="77777777"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Wniosek musi zawierać dowody jednoznacznie wskazujące, że zmiana cen materiałów lub kosztów w stosunku do cen lub kosztów obowiązujących w terminie składania oferty,</w:t>
      </w:r>
      <w:r w:rsidRPr="005B4E94">
        <w:rPr>
          <w:rFonts w:asciiTheme="majorHAnsi" w:hAnsiTheme="majorHAnsi" w:cs="Calibri"/>
          <w:spacing w:val="80"/>
          <w:sz w:val="22"/>
          <w:szCs w:val="22"/>
        </w:rPr>
        <w:t xml:space="preserve"> </w:t>
      </w:r>
      <w:r w:rsidRPr="005B4E94">
        <w:rPr>
          <w:rFonts w:asciiTheme="majorHAnsi" w:hAnsiTheme="majorHAnsi" w:cs="Calibri"/>
          <w:sz w:val="22"/>
          <w:szCs w:val="22"/>
        </w:rPr>
        <w:t>wpłynęła na koszty wykonania zamówienia,</w:t>
      </w:r>
    </w:p>
    <w:p w14:paraId="0A04D024" w14:textId="190B992E"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0"/>
        <w:jc w:val="both"/>
        <w:rPr>
          <w:rFonts w:asciiTheme="majorHAnsi" w:hAnsiTheme="majorHAnsi" w:cs="Calibri"/>
          <w:sz w:val="22"/>
          <w:szCs w:val="22"/>
        </w:rPr>
      </w:pPr>
      <w:r w:rsidRPr="005B4E94">
        <w:rPr>
          <w:rFonts w:asciiTheme="majorHAnsi" w:hAnsiTheme="majorHAnsi" w:cs="Calibri"/>
          <w:sz w:val="22"/>
          <w:szCs w:val="22"/>
        </w:rPr>
        <w:t xml:space="preserve">W terminie 30 dni od otrzymania wniosku, o którym mowa w pkt 5), Strona umowy, której przedłożono wniosek, może zwrócić się do drugiej Strony z wezwaniem o jego </w:t>
      </w:r>
      <w:r w:rsidRPr="005B4E94">
        <w:rPr>
          <w:rFonts w:asciiTheme="majorHAnsi" w:hAnsiTheme="majorHAnsi" w:cs="Calibri"/>
          <w:sz w:val="22"/>
          <w:szCs w:val="22"/>
        </w:rPr>
        <w:lastRenderedPageBreak/>
        <w:t>uzupełnienie, poprzez przekazanie dodatkowych wyjaśnień, informacji lub</w:t>
      </w:r>
      <w:r>
        <w:rPr>
          <w:rFonts w:asciiTheme="majorHAnsi" w:hAnsiTheme="majorHAnsi" w:cs="Calibri"/>
          <w:sz w:val="22"/>
          <w:szCs w:val="22"/>
        </w:rPr>
        <w:t xml:space="preserve">                            </w:t>
      </w:r>
      <w:r w:rsidRPr="005B4E94">
        <w:rPr>
          <w:rFonts w:asciiTheme="majorHAnsi" w:hAnsiTheme="majorHAnsi" w:cs="Calibri"/>
          <w:sz w:val="22"/>
          <w:szCs w:val="22"/>
        </w:rPr>
        <w:t xml:space="preserve"> dokumentów; wnioskodawca zobowiązany</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jest</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odpowiedzieć na wezwanie wyczerpująco i zgodnie ze stanem faktycznym, w terminie 7 dni od dnia otrzymania wezwania,</w:t>
      </w:r>
    </w:p>
    <w:p w14:paraId="75B1AB2C" w14:textId="1CD8083F"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Strona umowy, której przedłożono wniosek, w terminie 30 dni od otrzymania </w:t>
      </w:r>
      <w:r>
        <w:rPr>
          <w:rFonts w:asciiTheme="majorHAnsi" w:hAnsiTheme="majorHAnsi" w:cs="Calibri"/>
          <w:sz w:val="22"/>
          <w:szCs w:val="22"/>
        </w:rPr>
        <w:t xml:space="preserve">                       </w:t>
      </w:r>
      <w:r w:rsidRPr="005B4E94">
        <w:rPr>
          <w:rFonts w:asciiTheme="majorHAnsi" w:hAnsiTheme="majorHAnsi" w:cs="Calibri"/>
          <w:sz w:val="22"/>
          <w:szCs w:val="22"/>
        </w:rPr>
        <w:t>kompletnego wniosku, informacji i wyjaśnień, zajmie pisemnie stanowisko w sprawie; za dzień przekazania stanowiska, uznaje się dzień jego wysłania na adres właściwy dla doręczeń pism odpowiednio do Zamawiającego lub Wykonawcy,</w:t>
      </w:r>
    </w:p>
    <w:p w14:paraId="3C00BCBB" w14:textId="17EE0DF8"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8" w:hanging="351"/>
        <w:jc w:val="both"/>
        <w:rPr>
          <w:rFonts w:asciiTheme="majorHAnsi" w:hAnsiTheme="majorHAnsi" w:cs="Calibri"/>
          <w:sz w:val="22"/>
          <w:szCs w:val="22"/>
        </w:rPr>
      </w:pPr>
      <w:r w:rsidRPr="005B4E94">
        <w:rPr>
          <w:rFonts w:asciiTheme="majorHAnsi" w:hAnsiTheme="majorHAnsi" w:cs="Calibri"/>
          <w:sz w:val="22"/>
          <w:szCs w:val="22"/>
        </w:rPr>
        <w:t xml:space="preserve">Jeżeli zostanie wykazane, że zmiany ceny materiałów lub kosztów związanych </w:t>
      </w:r>
      <w:r>
        <w:rPr>
          <w:rFonts w:asciiTheme="majorHAnsi" w:hAnsiTheme="majorHAnsi" w:cs="Calibri"/>
          <w:sz w:val="22"/>
          <w:szCs w:val="22"/>
        </w:rPr>
        <w:t xml:space="preserve">                               </w:t>
      </w:r>
      <w:r w:rsidRPr="005B4E94">
        <w:rPr>
          <w:rFonts w:asciiTheme="majorHAnsi" w:hAnsiTheme="majorHAnsi" w:cs="Calibri"/>
          <w:sz w:val="22"/>
          <w:szCs w:val="22"/>
        </w:rPr>
        <w:t xml:space="preserve">z realizacją zamówienia uzasadniają zmianę wysokości wynagrodzenia należnego </w:t>
      </w:r>
      <w:r>
        <w:rPr>
          <w:rFonts w:asciiTheme="majorHAnsi" w:hAnsiTheme="majorHAnsi" w:cs="Calibri"/>
          <w:sz w:val="22"/>
          <w:szCs w:val="22"/>
        </w:rPr>
        <w:t xml:space="preserve">               </w:t>
      </w:r>
      <w:r w:rsidRPr="005B4E94">
        <w:rPr>
          <w:rFonts w:asciiTheme="majorHAnsi" w:hAnsiTheme="majorHAnsi" w:cs="Calibri"/>
          <w:sz w:val="22"/>
          <w:szCs w:val="22"/>
        </w:rPr>
        <w:t xml:space="preserve">Wykonawcy, Strony umowy zawrą stosowny aneks do umowy, określający nową </w:t>
      </w:r>
      <w:r>
        <w:rPr>
          <w:rFonts w:asciiTheme="majorHAnsi" w:hAnsiTheme="majorHAnsi" w:cs="Calibri"/>
          <w:sz w:val="22"/>
          <w:szCs w:val="22"/>
        </w:rPr>
        <w:t xml:space="preserve">         </w:t>
      </w:r>
      <w:r w:rsidRPr="005B4E94">
        <w:rPr>
          <w:rFonts w:asciiTheme="majorHAnsi" w:hAnsiTheme="majorHAnsi" w:cs="Calibri"/>
          <w:sz w:val="22"/>
          <w:szCs w:val="22"/>
        </w:rPr>
        <w:t>wysokość wynagrodzenia Wykonawcy, z uwzględnieniem dowiedzionych zmian.</w:t>
      </w:r>
    </w:p>
    <w:p w14:paraId="0355349E" w14:textId="77B630AC" w:rsidR="005B4E94" w:rsidRPr="005B4E94" w:rsidRDefault="005B4E94" w:rsidP="005B4E94">
      <w:pPr>
        <w:widowControl w:val="0"/>
        <w:numPr>
          <w:ilvl w:val="0"/>
          <w:numId w:val="220"/>
        </w:numPr>
        <w:tabs>
          <w:tab w:val="left" w:pos="561"/>
        </w:tabs>
        <w:suppressAutoHyphens w:val="0"/>
        <w:autoSpaceDE w:val="0"/>
        <w:autoSpaceDN w:val="0"/>
        <w:spacing w:line="360" w:lineRule="auto"/>
        <w:ind w:right="108" w:hanging="286"/>
        <w:jc w:val="both"/>
        <w:rPr>
          <w:rFonts w:asciiTheme="majorHAnsi" w:hAnsiTheme="majorHAnsi" w:cs="Calibri"/>
          <w:sz w:val="22"/>
          <w:szCs w:val="22"/>
        </w:rPr>
      </w:pPr>
      <w:r w:rsidRPr="005B4E94">
        <w:rPr>
          <w:rFonts w:asciiTheme="majorHAnsi" w:hAnsiTheme="majorHAnsi" w:cs="Calibri"/>
          <w:sz w:val="22"/>
          <w:szCs w:val="22"/>
        </w:rPr>
        <w:t xml:space="preserve">Wykonawca, którego wynagrodzenie zostało zmienione zobowiązany jest do zmiany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przysługującego podwykonawcy z którym zawarł umowę w zakresie </w:t>
      </w:r>
      <w:r>
        <w:rPr>
          <w:rFonts w:asciiTheme="majorHAnsi" w:hAnsiTheme="majorHAnsi" w:cs="Calibri"/>
          <w:sz w:val="22"/>
          <w:szCs w:val="22"/>
        </w:rPr>
        <w:t xml:space="preserve">                  </w:t>
      </w:r>
      <w:r w:rsidRPr="005B4E94">
        <w:rPr>
          <w:rFonts w:asciiTheme="majorHAnsi" w:hAnsiTheme="majorHAnsi" w:cs="Calibri"/>
          <w:sz w:val="22"/>
          <w:szCs w:val="22"/>
        </w:rPr>
        <w:t xml:space="preserve">odpowiadającym zmianą cen materiałów lub kosztów dotyczących zobowiązania </w:t>
      </w:r>
      <w:r>
        <w:rPr>
          <w:rFonts w:asciiTheme="majorHAnsi" w:hAnsiTheme="majorHAnsi" w:cs="Calibri"/>
          <w:sz w:val="22"/>
          <w:szCs w:val="22"/>
        </w:rPr>
        <w:t xml:space="preserve">                         </w:t>
      </w:r>
      <w:r w:rsidRPr="005B4E94">
        <w:rPr>
          <w:rFonts w:asciiTheme="majorHAnsi" w:hAnsiTheme="majorHAnsi" w:cs="Calibri"/>
          <w:sz w:val="22"/>
          <w:szCs w:val="22"/>
        </w:rPr>
        <w:t>podwykonawcy.</w:t>
      </w:r>
    </w:p>
    <w:p w14:paraId="76D04D57" w14:textId="4F1A45DA" w:rsidR="005B4E94" w:rsidRPr="005B4E94" w:rsidRDefault="005B4E94" w:rsidP="005B4E94">
      <w:pPr>
        <w:widowControl w:val="0"/>
        <w:numPr>
          <w:ilvl w:val="0"/>
          <w:numId w:val="220"/>
        </w:numPr>
        <w:tabs>
          <w:tab w:val="left" w:pos="561"/>
        </w:tabs>
        <w:suppressAutoHyphens w:val="0"/>
        <w:autoSpaceDE w:val="0"/>
        <w:autoSpaceDN w:val="0"/>
        <w:spacing w:line="360" w:lineRule="auto"/>
        <w:ind w:right="109" w:hanging="286"/>
        <w:jc w:val="both"/>
        <w:rPr>
          <w:rFonts w:asciiTheme="majorHAnsi" w:hAnsiTheme="majorHAnsi" w:cs="Calibri"/>
          <w:sz w:val="22"/>
          <w:szCs w:val="22"/>
        </w:rPr>
      </w:pPr>
      <w:r w:rsidRPr="005B4E94">
        <w:rPr>
          <w:rFonts w:asciiTheme="majorHAnsi" w:hAnsiTheme="majorHAnsi" w:cs="Calibri"/>
          <w:sz w:val="22"/>
          <w:szCs w:val="22"/>
        </w:rPr>
        <w:t xml:space="preserve">Na podstawie art. 439 ust. 2 pkt 4 ustawy Pzp, zamawiający określa maksymalną </w:t>
      </w:r>
      <w:r>
        <w:rPr>
          <w:rFonts w:asciiTheme="majorHAnsi" w:hAnsiTheme="majorHAnsi" w:cs="Calibri"/>
          <w:sz w:val="22"/>
          <w:szCs w:val="22"/>
        </w:rPr>
        <w:t xml:space="preserve">                                    </w:t>
      </w:r>
      <w:r w:rsidRPr="005B4E94">
        <w:rPr>
          <w:rFonts w:asciiTheme="majorHAnsi" w:hAnsiTheme="majorHAnsi" w:cs="Calibri"/>
          <w:sz w:val="22"/>
          <w:szCs w:val="22"/>
        </w:rPr>
        <w:t xml:space="preserve">dopuszczalną wartość zmiany wynagrodzenia należnego Wykonawcy w całym okresie </w:t>
      </w:r>
      <w:r>
        <w:rPr>
          <w:rFonts w:asciiTheme="majorHAnsi" w:hAnsiTheme="majorHAnsi" w:cs="Calibri"/>
          <w:sz w:val="22"/>
          <w:szCs w:val="22"/>
        </w:rPr>
        <w:t xml:space="preserve">                 </w:t>
      </w:r>
      <w:r w:rsidRPr="005B4E94">
        <w:rPr>
          <w:rFonts w:asciiTheme="majorHAnsi" w:hAnsiTheme="majorHAnsi" w:cs="Calibri"/>
          <w:sz w:val="22"/>
          <w:szCs w:val="22"/>
        </w:rPr>
        <w:t xml:space="preserve">realizacji zamówienia, w wyniku zastosowania postanowień o których mowa w ust. 1 na </w:t>
      </w:r>
      <w:r>
        <w:rPr>
          <w:rFonts w:asciiTheme="majorHAnsi" w:hAnsiTheme="majorHAnsi" w:cs="Calibri"/>
          <w:sz w:val="22"/>
          <w:szCs w:val="22"/>
        </w:rPr>
        <w:t xml:space="preserve"> </w:t>
      </w:r>
      <w:r w:rsidRPr="005B4E94">
        <w:rPr>
          <w:rFonts w:asciiTheme="majorHAnsi" w:hAnsiTheme="majorHAnsi" w:cs="Calibri"/>
          <w:sz w:val="22"/>
          <w:szCs w:val="22"/>
        </w:rPr>
        <w:t>poziomie 2% pierwotnej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wartości brutto Umowy.</w:t>
      </w:r>
    </w:p>
    <w:p w14:paraId="2D3C27BC" w14:textId="77777777" w:rsidR="00DD405F" w:rsidRDefault="00DD405F" w:rsidP="00ED23BC">
      <w:pPr>
        <w:spacing w:line="360" w:lineRule="auto"/>
        <w:ind w:left="18"/>
        <w:jc w:val="center"/>
        <w:rPr>
          <w:rFonts w:ascii="Cambria" w:hAnsi="Cambria" w:cs="Calibri"/>
          <w:b/>
          <w:spacing w:val="-5"/>
          <w:sz w:val="22"/>
          <w:szCs w:val="22"/>
        </w:rPr>
      </w:pPr>
    </w:p>
    <w:p w14:paraId="3E577556" w14:textId="26C34BB5" w:rsidR="00ED23BC" w:rsidRPr="000B3A0B" w:rsidRDefault="00ED23BC" w:rsidP="00ED23BC">
      <w:pPr>
        <w:spacing w:line="360" w:lineRule="auto"/>
        <w:ind w:left="18"/>
        <w:jc w:val="center"/>
        <w:rPr>
          <w:rFonts w:ascii="Cambria" w:hAnsi="Cambria"/>
          <w:sz w:val="22"/>
          <w:szCs w:val="22"/>
        </w:rPr>
      </w:pPr>
      <w:r w:rsidRPr="000B3A0B">
        <w:rPr>
          <w:rFonts w:ascii="Cambria" w:hAnsi="Cambria" w:cs="Calibri"/>
          <w:b/>
          <w:spacing w:val="-5"/>
          <w:sz w:val="22"/>
          <w:szCs w:val="22"/>
        </w:rPr>
        <w:t xml:space="preserve">§ 21.   </w:t>
      </w:r>
      <w:r w:rsidRPr="000B3A0B">
        <w:rPr>
          <w:rFonts w:ascii="Cambria" w:hAnsi="Cambria"/>
          <w:b/>
          <w:sz w:val="22"/>
          <w:szCs w:val="22"/>
        </w:rPr>
        <w:t>ZATRUDNIENIE</w:t>
      </w:r>
    </w:p>
    <w:p w14:paraId="3C3D32EB" w14:textId="77777777" w:rsidR="00ED23BC" w:rsidRPr="000B3A0B" w:rsidRDefault="00ED23BC" w:rsidP="00ED23BC">
      <w:pPr>
        <w:pStyle w:val="Akapitzlist"/>
        <w:numPr>
          <w:ilvl w:val="0"/>
          <w:numId w:val="234"/>
        </w:numPr>
        <w:spacing w:line="360" w:lineRule="auto"/>
        <w:ind w:left="426"/>
        <w:jc w:val="both"/>
        <w:rPr>
          <w:rFonts w:ascii="Cambria" w:hAnsi="Cambria"/>
          <w:sz w:val="20"/>
          <w:szCs w:val="20"/>
        </w:rPr>
      </w:pPr>
      <w:r w:rsidRPr="000B3A0B">
        <w:rPr>
          <w:rFonts w:ascii="Cambria" w:hAnsi="Cambria"/>
        </w:rPr>
        <w:t xml:space="preserve">Stosownie do art. 95 ustawy Prawo zamówień publicznych Zamawiający wymaga </w:t>
      </w:r>
      <w:r>
        <w:rPr>
          <w:rFonts w:ascii="Cambria" w:hAnsi="Cambria"/>
        </w:rPr>
        <w:t xml:space="preserve">aby wszystkie prace pracowników </w:t>
      </w:r>
      <w:r w:rsidRPr="00BB11E7">
        <w:rPr>
          <w:rFonts w:ascii="Cambria" w:hAnsi="Cambria"/>
          <w:shd w:val="clear" w:color="auto" w:fill="FFFFFF" w:themeFill="background1"/>
        </w:rPr>
        <w:t>ogólnobudowlanych oraz operatorów sprzętu i maszyn wykorzystywanych przez Wykonawcę do realizacji zamówienia</w:t>
      </w:r>
      <w:r>
        <w:rPr>
          <w:rFonts w:ascii="Cambria" w:hAnsi="Cambria"/>
        </w:rPr>
        <w:t xml:space="preserve"> były wykonywane na podstawie stosunku pracy</w:t>
      </w:r>
      <w:r w:rsidRPr="000B3A0B">
        <w:rPr>
          <w:rFonts w:ascii="Cambria" w:hAnsi="Cambria"/>
        </w:rPr>
        <w:t xml:space="preserve"> </w:t>
      </w:r>
      <w:r>
        <w:rPr>
          <w:rFonts w:ascii="Cambria" w:hAnsi="Cambria"/>
        </w:rPr>
        <w:t>w rozumieniu przepisów</w:t>
      </w:r>
      <w:r w:rsidRPr="000B3A0B">
        <w:rPr>
          <w:rFonts w:ascii="Cambria" w:hAnsi="Cambria"/>
          <w:bCs/>
        </w:rPr>
        <w:t xml:space="preserve"> ustawy z dnia 26 czerwca 1974 roku – Kodeks pracy (</w:t>
      </w:r>
      <w:r w:rsidRPr="000B3A0B">
        <w:rPr>
          <w:rFonts w:ascii="Cambria" w:hAnsi="Cambria"/>
        </w:rPr>
        <w:t>Dz. U. z 2023 r. poz. 1465</w:t>
      </w:r>
      <w:r w:rsidRPr="000B3A0B">
        <w:rPr>
          <w:rFonts w:ascii="Cambria" w:hAnsi="Cambria"/>
          <w:bCs/>
        </w:rPr>
        <w:t>).</w:t>
      </w:r>
    </w:p>
    <w:p w14:paraId="12D73093" w14:textId="77777777" w:rsidR="00ED23BC" w:rsidRPr="000B3A0B" w:rsidRDefault="00ED23BC" w:rsidP="00ED23BC">
      <w:pPr>
        <w:numPr>
          <w:ilvl w:val="0"/>
          <w:numId w:val="233"/>
        </w:numPr>
        <w:spacing w:line="360" w:lineRule="auto"/>
        <w:ind w:left="426"/>
        <w:jc w:val="both"/>
        <w:rPr>
          <w:rFonts w:ascii="Cambria" w:hAnsi="Cambria"/>
          <w:sz w:val="22"/>
          <w:szCs w:val="22"/>
        </w:rPr>
      </w:pPr>
      <w:r w:rsidRPr="000B3A0B">
        <w:rPr>
          <w:rFonts w:ascii="Cambria" w:hAnsi="Cambria"/>
          <w:bCs/>
          <w:sz w:val="22"/>
          <w:szCs w:val="22"/>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646F2AA7" w14:textId="77777777" w:rsidR="00ED23BC" w:rsidRPr="000B3A0B" w:rsidRDefault="00ED23BC" w:rsidP="00ED23BC">
      <w:pPr>
        <w:numPr>
          <w:ilvl w:val="0"/>
          <w:numId w:val="233"/>
        </w:numPr>
        <w:spacing w:line="360" w:lineRule="auto"/>
        <w:ind w:left="426"/>
        <w:jc w:val="both"/>
        <w:rPr>
          <w:rFonts w:ascii="Cambria" w:hAnsi="Cambria"/>
          <w:sz w:val="22"/>
          <w:szCs w:val="22"/>
        </w:rPr>
      </w:pPr>
      <w:r w:rsidRPr="000B3A0B">
        <w:rPr>
          <w:rFonts w:ascii="Cambria" w:hAnsi="Cambria"/>
          <w:sz w:val="22"/>
          <w:szCs w:val="22"/>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17C42BCD" w14:textId="77777777" w:rsidR="00ED23BC" w:rsidRPr="000B3A0B" w:rsidRDefault="00ED23BC" w:rsidP="00ED23BC">
      <w:pPr>
        <w:pStyle w:val="Akapitzlist"/>
        <w:numPr>
          <w:ilvl w:val="0"/>
          <w:numId w:val="233"/>
        </w:numPr>
        <w:spacing w:line="360" w:lineRule="auto"/>
        <w:ind w:left="426"/>
        <w:jc w:val="both"/>
        <w:rPr>
          <w:rFonts w:ascii="Cambria" w:hAnsi="Cambria"/>
          <w:sz w:val="20"/>
          <w:szCs w:val="20"/>
        </w:rPr>
      </w:pPr>
      <w:r w:rsidRPr="000B3A0B">
        <w:rPr>
          <w:rFonts w:ascii="Cambria" w:hAnsi="Cambria" w:cs="Calibri"/>
        </w:rPr>
        <w:lastRenderedPageBreak/>
        <w:t xml:space="preserve">Nieprzedłożenie przez Wykonawcę oświadczeń o których mowa w ust. </w:t>
      </w:r>
      <w:r>
        <w:rPr>
          <w:rFonts w:ascii="Cambria" w:hAnsi="Cambria" w:cs="Calibri"/>
        </w:rPr>
        <w:t>2</w:t>
      </w:r>
      <w:r w:rsidRPr="000B3A0B">
        <w:rPr>
          <w:rFonts w:ascii="Cambria" w:hAnsi="Cambria" w:cs="Calibri"/>
        </w:rPr>
        <w:t xml:space="preserve">  zawartych przez Wykonawcę lub podwykonawców z pracownikami wykonującymi czynności, o których mowa w ust. 1 w terminie wskazanym przez Zamawiającego zgodnie z ust. </w:t>
      </w:r>
      <w:r>
        <w:rPr>
          <w:rFonts w:ascii="Cambria" w:hAnsi="Cambria" w:cs="Calibri"/>
        </w:rPr>
        <w:t>2</w:t>
      </w:r>
      <w:r w:rsidRPr="000B3A0B">
        <w:rPr>
          <w:rFonts w:ascii="Cambria" w:hAnsi="Cambria" w:cs="Calibri"/>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0B3A0B">
        <w:rPr>
          <w:rFonts w:ascii="Cambria" w:hAnsi="Cambria" w:cs="Calibri"/>
          <w:bCs/>
        </w:rPr>
        <w:t>§ 1 ustawy Kodeks Pracy, umową cywilnoprawną.</w:t>
      </w:r>
    </w:p>
    <w:p w14:paraId="07B4CE35" w14:textId="77777777" w:rsidR="00ED23BC" w:rsidRDefault="00ED23BC">
      <w:pPr>
        <w:spacing w:line="360" w:lineRule="auto"/>
        <w:ind w:left="2124" w:firstLine="708"/>
        <w:jc w:val="both"/>
        <w:rPr>
          <w:rFonts w:asciiTheme="majorHAnsi" w:hAnsiTheme="majorHAnsi" w:cs="Calibri"/>
          <w:b/>
          <w:sz w:val="22"/>
          <w:szCs w:val="22"/>
        </w:rPr>
      </w:pPr>
    </w:p>
    <w:p w14:paraId="6EBB6562" w14:textId="4B7E6DB6"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2</w:t>
      </w:r>
      <w:r>
        <w:rPr>
          <w:rFonts w:asciiTheme="majorHAnsi" w:hAnsiTheme="majorHAnsi" w:cs="Calibri"/>
          <w:b/>
          <w:sz w:val="22"/>
          <w:szCs w:val="22"/>
        </w:rPr>
        <w:t>. KARY UMOWNE</w:t>
      </w:r>
    </w:p>
    <w:p w14:paraId="262D4AB4" w14:textId="77777777" w:rsidR="0064395D" w:rsidRDefault="00000000">
      <w:pPr>
        <w:numPr>
          <w:ilvl w:val="0"/>
          <w:numId w:val="149"/>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158734C9" w14:textId="21F96FEF" w:rsidR="0059501C" w:rsidRPr="00B95CEA" w:rsidRDefault="0059501C" w:rsidP="005B4E94">
      <w:pPr>
        <w:numPr>
          <w:ilvl w:val="0"/>
          <w:numId w:val="150"/>
        </w:numPr>
        <w:spacing w:line="360" w:lineRule="auto"/>
        <w:ind w:left="714" w:hanging="357"/>
        <w:jc w:val="both"/>
        <w:rPr>
          <w:rFonts w:ascii="Cambria" w:hAnsi="Cambria" w:cs="Calibri"/>
          <w:sz w:val="22"/>
          <w:szCs w:val="22"/>
        </w:rPr>
      </w:pPr>
      <w:r w:rsidRPr="00B95CEA">
        <w:rPr>
          <w:rFonts w:ascii="Cambria" w:hAnsi="Cambria" w:cs="Calibri"/>
          <w:sz w:val="22"/>
          <w:szCs w:val="22"/>
        </w:rPr>
        <w:t xml:space="preserve">Za niedotrzymaniu terminu realizacji </w:t>
      </w:r>
      <w:r w:rsidR="00DD405F" w:rsidRPr="00B95CEA">
        <w:rPr>
          <w:rFonts w:ascii="Cambria" w:hAnsi="Cambria" w:cs="Calibri"/>
          <w:sz w:val="22"/>
          <w:szCs w:val="22"/>
        </w:rPr>
        <w:t>zadania</w:t>
      </w:r>
      <w:r w:rsidR="00D07208" w:rsidRPr="00B95CEA">
        <w:rPr>
          <w:rFonts w:ascii="Cambria" w:hAnsi="Cambria" w:cs="Calibri"/>
          <w:sz w:val="22"/>
          <w:szCs w:val="22"/>
        </w:rPr>
        <w:t xml:space="preserve"> </w:t>
      </w:r>
      <w:r w:rsidRPr="00B95CEA">
        <w:rPr>
          <w:rFonts w:ascii="Cambria" w:hAnsi="Cambria" w:cs="Calibri"/>
          <w:sz w:val="22"/>
          <w:szCs w:val="22"/>
        </w:rPr>
        <w:t xml:space="preserve">określonego w </w:t>
      </w:r>
      <w:r w:rsidRPr="00B95CEA">
        <w:rPr>
          <w:rFonts w:asciiTheme="majorHAnsi" w:hAnsiTheme="majorHAnsi" w:cs="Calibri"/>
          <w:sz w:val="22"/>
          <w:szCs w:val="22"/>
        </w:rPr>
        <w:t>§ 4</w:t>
      </w:r>
      <w:r w:rsidR="00D07208" w:rsidRPr="00B95CEA">
        <w:rPr>
          <w:rFonts w:asciiTheme="majorHAnsi" w:hAnsiTheme="majorHAnsi" w:cs="Calibri"/>
          <w:sz w:val="22"/>
          <w:szCs w:val="22"/>
        </w:rPr>
        <w:t xml:space="preserve"> </w:t>
      </w:r>
      <w:r w:rsidRPr="00B95CEA">
        <w:rPr>
          <w:rFonts w:asciiTheme="majorHAnsi" w:hAnsiTheme="majorHAnsi" w:cs="Calibri"/>
          <w:sz w:val="22"/>
          <w:szCs w:val="22"/>
        </w:rPr>
        <w:t>w wysokości 0,5% wynagrodzenia umownego brutto</w:t>
      </w:r>
      <w:r w:rsidR="00D07208" w:rsidRPr="00B95CEA">
        <w:rPr>
          <w:rFonts w:asciiTheme="majorHAnsi" w:hAnsiTheme="majorHAnsi" w:cs="Calibri"/>
          <w:sz w:val="22"/>
          <w:szCs w:val="22"/>
        </w:rPr>
        <w:t xml:space="preserve"> określonego w § 6 ust. 1</w:t>
      </w:r>
      <w:r w:rsidRPr="00B95CEA">
        <w:rPr>
          <w:rFonts w:asciiTheme="majorHAnsi" w:hAnsiTheme="majorHAnsi" w:cs="Calibri"/>
          <w:sz w:val="22"/>
          <w:szCs w:val="22"/>
        </w:rPr>
        <w:t>, za każdy dzień zwłoki, licząc od umownego terminu realizacji</w:t>
      </w:r>
      <w:r w:rsidR="00D07208" w:rsidRPr="00B95CEA">
        <w:rPr>
          <w:rFonts w:asciiTheme="majorHAnsi" w:hAnsiTheme="majorHAnsi" w:cs="Calibri"/>
          <w:sz w:val="22"/>
          <w:szCs w:val="22"/>
        </w:rPr>
        <w:t xml:space="preserve"> </w:t>
      </w:r>
      <w:r w:rsidR="003515FB" w:rsidRPr="00B95CEA">
        <w:rPr>
          <w:rFonts w:asciiTheme="majorHAnsi" w:hAnsiTheme="majorHAnsi" w:cs="Calibri"/>
          <w:sz w:val="22"/>
          <w:szCs w:val="22"/>
        </w:rPr>
        <w:t>umowy,</w:t>
      </w:r>
    </w:p>
    <w:p w14:paraId="7C7B9EDE" w14:textId="77777777" w:rsidR="0064395D" w:rsidRPr="003515FB" w:rsidRDefault="00000000">
      <w:pPr>
        <w:numPr>
          <w:ilvl w:val="0"/>
          <w:numId w:val="151"/>
        </w:numPr>
        <w:spacing w:line="360" w:lineRule="auto"/>
        <w:jc w:val="both"/>
        <w:rPr>
          <w:rFonts w:ascii="Cambria" w:hAnsi="Cambria" w:cs="Calibri"/>
          <w:sz w:val="22"/>
          <w:szCs w:val="22"/>
        </w:rPr>
      </w:pPr>
      <w:r w:rsidRPr="003515FB">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2D8AA3CF" w14:textId="77777777" w:rsidR="0064395D" w:rsidRDefault="00000000">
      <w:pPr>
        <w:numPr>
          <w:ilvl w:val="0"/>
          <w:numId w:val="152"/>
        </w:numPr>
        <w:spacing w:line="360" w:lineRule="auto"/>
        <w:jc w:val="both"/>
        <w:rPr>
          <w:rFonts w:ascii="Cambria" w:hAnsi="Cambria" w:cs="Calibri"/>
          <w:sz w:val="22"/>
          <w:szCs w:val="22"/>
        </w:rPr>
      </w:pPr>
      <w:r>
        <w:rPr>
          <w:rFonts w:asciiTheme="majorHAnsi" w:hAnsiTheme="majorHAnsi" w:cs="Calibri"/>
          <w:sz w:val="22"/>
          <w:szCs w:val="22"/>
        </w:rPr>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3ABB0B19" w14:textId="77777777" w:rsidR="0064395D" w:rsidRDefault="00000000">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34A5A230" w14:textId="77777777" w:rsidR="0064395D" w:rsidRDefault="00000000">
      <w:pPr>
        <w:numPr>
          <w:ilvl w:val="0"/>
          <w:numId w:val="154"/>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514BD8B0" w14:textId="77777777" w:rsidR="0064395D" w:rsidRDefault="00000000">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65C4BC31" w14:textId="77777777" w:rsidR="0064395D" w:rsidRDefault="00000000">
      <w:pPr>
        <w:numPr>
          <w:ilvl w:val="0"/>
          <w:numId w:val="156"/>
        </w:numPr>
        <w:spacing w:line="360" w:lineRule="auto"/>
        <w:jc w:val="both"/>
        <w:rPr>
          <w:rFonts w:ascii="Cambria" w:hAnsi="Cambria"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47747EFD" w14:textId="77777777" w:rsidR="0064395D" w:rsidRDefault="00000000">
      <w:pPr>
        <w:numPr>
          <w:ilvl w:val="0"/>
          <w:numId w:val="157"/>
        </w:numPr>
        <w:spacing w:line="360" w:lineRule="auto"/>
        <w:jc w:val="both"/>
        <w:rPr>
          <w:rFonts w:ascii="Cambria" w:hAnsi="Cambria" w:cs="Calibri"/>
          <w:sz w:val="22"/>
          <w:szCs w:val="22"/>
        </w:rPr>
      </w:pPr>
      <w:r>
        <w:rPr>
          <w:rFonts w:asciiTheme="majorHAnsi" w:hAnsiTheme="majorHAnsi" w:cs="Calibri"/>
          <w:sz w:val="22"/>
          <w:szCs w:val="22"/>
        </w:rPr>
        <w:lastRenderedPageBreak/>
        <w:t>w przypadku nieprzedłożenia do zaakceptowania projektu umowy o podwykonawstwo lub projektu jej zmiany, w wysokości 10% wysokości wynagrodzenia umownego brutto należnego Podwykonawcom lub dalszym Podwykonawcom,</w:t>
      </w:r>
    </w:p>
    <w:p w14:paraId="5B388BEC" w14:textId="77777777" w:rsidR="0064395D" w:rsidRDefault="00000000">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235CB8AC" w14:textId="77777777" w:rsidR="0064395D" w:rsidRDefault="00000000">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37257374" w14:textId="77777777" w:rsidR="0064395D" w:rsidRDefault="00000000">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32CB023B" w14:textId="33FC62CA" w:rsidR="0064395D" w:rsidRDefault="00000000">
      <w:pPr>
        <w:numPr>
          <w:ilvl w:val="0"/>
          <w:numId w:val="161"/>
        </w:numPr>
        <w:spacing w:line="360" w:lineRule="auto"/>
        <w:jc w:val="both"/>
        <w:rPr>
          <w:rFonts w:ascii="Cambria" w:hAnsi="Cambria" w:cs="Calibri"/>
          <w:sz w:val="22"/>
          <w:szCs w:val="22"/>
        </w:rPr>
      </w:pPr>
      <w:r>
        <w:rPr>
          <w:rFonts w:asciiTheme="majorHAnsi" w:hAnsiTheme="majorHAnsi" w:cs="Calibri"/>
          <w:sz w:val="22"/>
          <w:szCs w:val="22"/>
        </w:rPr>
        <w:t xml:space="preserve">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w:t>
      </w:r>
      <w:r w:rsidR="005B4A2B" w:rsidRPr="005B4A2B">
        <w:rPr>
          <w:rFonts w:asciiTheme="majorHAnsi" w:hAnsiTheme="majorHAnsi" w:cs="Calibri"/>
          <w:sz w:val="22"/>
          <w:szCs w:val="22"/>
        </w:rPr>
        <w:t xml:space="preserve">§ 24 ust. 1 pkt 5 </w:t>
      </w:r>
      <w:r>
        <w:rPr>
          <w:rFonts w:asciiTheme="majorHAnsi" w:hAnsiTheme="majorHAnsi" w:cs="Calibri"/>
          <w:sz w:val="22"/>
          <w:szCs w:val="22"/>
        </w:rPr>
        <w:t>niniejszej umowy.</w:t>
      </w:r>
    </w:p>
    <w:p w14:paraId="31216A26" w14:textId="77777777" w:rsidR="0064395D" w:rsidRDefault="00000000">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4AC25FAA" w14:textId="77777777" w:rsidR="005B4A2B" w:rsidRPr="00BD3DCF" w:rsidRDefault="005B4A2B" w:rsidP="005B4A2B">
      <w:pPr>
        <w:numPr>
          <w:ilvl w:val="0"/>
          <w:numId w:val="162"/>
        </w:numPr>
        <w:spacing w:line="360" w:lineRule="auto"/>
        <w:jc w:val="both"/>
        <w:rPr>
          <w:rFonts w:ascii="Cambria" w:hAnsi="Cambria" w:cs="Calibri"/>
          <w:sz w:val="22"/>
          <w:szCs w:val="22"/>
        </w:rPr>
      </w:pPr>
      <w:r w:rsidRPr="00BD3DCF">
        <w:rPr>
          <w:rFonts w:asciiTheme="majorHAnsi" w:hAnsiTheme="majorHAnsi" w:cs="Calibri"/>
          <w:sz w:val="22"/>
          <w:szCs w:val="22"/>
        </w:rPr>
        <w:t>Łączna maksymalna wysokość kar umownych, jakich Zamawiający może żądać od Wykonawcy nie może przekroczyć 40% wynagrodzenia umownego brutto.</w:t>
      </w:r>
    </w:p>
    <w:p w14:paraId="065E407B" w14:textId="77777777" w:rsidR="0064395D" w:rsidRPr="00507877" w:rsidRDefault="00000000">
      <w:pPr>
        <w:numPr>
          <w:ilvl w:val="0"/>
          <w:numId w:val="164"/>
        </w:numPr>
        <w:spacing w:line="360" w:lineRule="auto"/>
        <w:jc w:val="both"/>
        <w:rPr>
          <w:rFonts w:ascii="Cambria" w:hAnsi="Cambria" w:cs="Calibri"/>
          <w:sz w:val="22"/>
          <w:szCs w:val="22"/>
        </w:rPr>
      </w:pPr>
      <w:r w:rsidRPr="00507877">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68DC50EC" w14:textId="77777777" w:rsidR="0064395D" w:rsidRDefault="00000000">
      <w:pPr>
        <w:numPr>
          <w:ilvl w:val="0"/>
          <w:numId w:val="165"/>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67196E4F" w14:textId="77777777" w:rsidR="0064395D" w:rsidRDefault="00000000">
      <w:pPr>
        <w:numPr>
          <w:ilvl w:val="0"/>
          <w:numId w:val="166"/>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12F6BAA3" w14:textId="77777777" w:rsidR="00D07208" w:rsidRDefault="00D07208">
      <w:pPr>
        <w:spacing w:line="360" w:lineRule="auto"/>
        <w:ind w:left="2124" w:firstLine="708"/>
        <w:jc w:val="both"/>
        <w:rPr>
          <w:rFonts w:asciiTheme="majorHAnsi" w:hAnsiTheme="majorHAnsi" w:cs="Calibri"/>
          <w:b/>
          <w:sz w:val="22"/>
          <w:szCs w:val="22"/>
        </w:rPr>
      </w:pPr>
    </w:p>
    <w:p w14:paraId="55A9C136" w14:textId="603A7CB9" w:rsidR="0064395D" w:rsidRDefault="00000000" w:rsidP="00D07208">
      <w:pPr>
        <w:spacing w:line="360" w:lineRule="auto"/>
        <w:ind w:left="2124" w:firstLine="708"/>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3</w:t>
      </w:r>
      <w:r>
        <w:rPr>
          <w:rFonts w:asciiTheme="majorHAnsi" w:hAnsiTheme="majorHAnsi" w:cs="Calibri"/>
          <w:b/>
          <w:sz w:val="22"/>
          <w:szCs w:val="22"/>
        </w:rPr>
        <w:t>. CESJA</w:t>
      </w:r>
    </w:p>
    <w:p w14:paraId="6C661FC3"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24DD724E" w14:textId="77777777" w:rsidR="0064395D" w:rsidRDefault="00000000">
      <w:pPr>
        <w:numPr>
          <w:ilvl w:val="0"/>
          <w:numId w:val="167"/>
        </w:numPr>
        <w:spacing w:line="360" w:lineRule="auto"/>
        <w:jc w:val="both"/>
        <w:rPr>
          <w:rFonts w:ascii="Cambria" w:hAnsi="Cambria" w:cs="Calibri"/>
          <w:sz w:val="22"/>
          <w:szCs w:val="22"/>
        </w:rPr>
      </w:pPr>
      <w:r>
        <w:rPr>
          <w:rFonts w:asciiTheme="majorHAnsi" w:hAnsiTheme="majorHAnsi" w:cs="Calibri"/>
          <w:sz w:val="22"/>
          <w:szCs w:val="22"/>
        </w:rPr>
        <w:t>zbywać na rzecz osób trzecich wierzytelności powstałych w wyniku realizacji niniejszej umowy,</w:t>
      </w:r>
    </w:p>
    <w:p w14:paraId="5E76D48E" w14:textId="77777777" w:rsidR="0064395D" w:rsidRDefault="00000000">
      <w:pPr>
        <w:numPr>
          <w:ilvl w:val="0"/>
          <w:numId w:val="168"/>
        </w:numPr>
        <w:spacing w:line="360" w:lineRule="auto"/>
        <w:jc w:val="both"/>
        <w:rPr>
          <w:rFonts w:ascii="Cambria" w:hAnsi="Cambria" w:cs="Calibri"/>
          <w:sz w:val="22"/>
          <w:szCs w:val="22"/>
        </w:rPr>
      </w:pPr>
      <w:r>
        <w:rPr>
          <w:rFonts w:asciiTheme="majorHAnsi" w:hAnsiTheme="majorHAnsi" w:cs="Calibri"/>
          <w:sz w:val="22"/>
          <w:szCs w:val="22"/>
        </w:rPr>
        <w:lastRenderedPageBreak/>
        <w:t>zawierać innych umów, których skutkiem jest zmiana wierzyciela,</w:t>
      </w:r>
    </w:p>
    <w:p w14:paraId="0FC52A99" w14:textId="77777777" w:rsidR="0064395D" w:rsidRDefault="00000000">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3A3C8E0B" w14:textId="77777777" w:rsidR="005B4E94" w:rsidRDefault="005B4E94">
      <w:pPr>
        <w:spacing w:line="360" w:lineRule="auto"/>
        <w:ind w:left="1416" w:firstLine="708"/>
        <w:jc w:val="both"/>
        <w:rPr>
          <w:rFonts w:asciiTheme="majorHAnsi" w:hAnsiTheme="majorHAnsi" w:cs="Calibri"/>
          <w:b/>
          <w:sz w:val="22"/>
          <w:szCs w:val="22"/>
        </w:rPr>
      </w:pPr>
    </w:p>
    <w:p w14:paraId="0A8DF2EA" w14:textId="3ECD58C1"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4</w:t>
      </w:r>
      <w:r>
        <w:rPr>
          <w:rFonts w:asciiTheme="majorHAnsi" w:hAnsiTheme="majorHAnsi" w:cs="Calibri"/>
          <w:b/>
          <w:sz w:val="22"/>
          <w:szCs w:val="22"/>
        </w:rPr>
        <w:t xml:space="preserve">. ODSTĄPIENIE OD UMOWY </w:t>
      </w:r>
    </w:p>
    <w:p w14:paraId="02ACBCB9" w14:textId="77777777" w:rsidR="0064395D" w:rsidRDefault="00000000">
      <w:pPr>
        <w:numPr>
          <w:ilvl w:val="0"/>
          <w:numId w:val="170"/>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37D0C426" w14:textId="77777777" w:rsidR="0064395D" w:rsidRDefault="00000000">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5F01AF76" w14:textId="77777777" w:rsidR="0064395D" w:rsidRDefault="00000000">
      <w:pPr>
        <w:numPr>
          <w:ilvl w:val="0"/>
          <w:numId w:val="172"/>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5EB5218D" w14:textId="77777777" w:rsidR="0064395D" w:rsidRDefault="00000000">
      <w:pPr>
        <w:numPr>
          <w:ilvl w:val="0"/>
          <w:numId w:val="173"/>
        </w:numPr>
        <w:spacing w:line="360" w:lineRule="auto"/>
        <w:jc w:val="both"/>
        <w:rPr>
          <w:rFonts w:ascii="Cambria" w:hAnsi="Cambria"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65D4F656" w14:textId="77777777" w:rsidR="0064395D" w:rsidRDefault="00000000">
      <w:pPr>
        <w:numPr>
          <w:ilvl w:val="0"/>
          <w:numId w:val="174"/>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3FECA143" w14:textId="77777777" w:rsidR="005B4A2B" w:rsidRPr="005B4A2B" w:rsidRDefault="00000000" w:rsidP="000541B4">
      <w:pPr>
        <w:numPr>
          <w:ilvl w:val="0"/>
          <w:numId w:val="176"/>
        </w:numPr>
        <w:spacing w:line="360" w:lineRule="auto"/>
        <w:jc w:val="both"/>
        <w:rPr>
          <w:rFonts w:ascii="Cambria" w:hAnsi="Cambria" w:cs="Calibri"/>
          <w:sz w:val="22"/>
          <w:szCs w:val="22"/>
        </w:rPr>
      </w:pPr>
      <w:r w:rsidRPr="005B4A2B">
        <w:rPr>
          <w:rFonts w:asciiTheme="majorHAnsi" w:hAnsiTheme="majorHAnsi" w:cs="Calibri"/>
          <w:sz w:val="22"/>
          <w:szCs w:val="22"/>
        </w:rPr>
        <w:t xml:space="preserve">wystąpi istotna zmiana okoliczności powodująca, że wykonanie umowy nie leży </w:t>
      </w:r>
      <w:r w:rsidRPr="005B4A2B">
        <w:rPr>
          <w:rFonts w:asciiTheme="majorHAnsi" w:hAnsiTheme="majorHAnsi" w:cs="Calibri"/>
          <w:sz w:val="22"/>
          <w:szCs w:val="22"/>
        </w:rPr>
        <w:br/>
        <w:t>w interesie publicznym, czego nie można było przewidzieć w chwili zawarcia umowy.</w:t>
      </w:r>
    </w:p>
    <w:p w14:paraId="00CB9DF5" w14:textId="529BD950" w:rsidR="0064395D" w:rsidRPr="005B4A2B" w:rsidRDefault="00000000" w:rsidP="000541B4">
      <w:pPr>
        <w:numPr>
          <w:ilvl w:val="0"/>
          <w:numId w:val="176"/>
        </w:numPr>
        <w:spacing w:line="360" w:lineRule="auto"/>
        <w:jc w:val="both"/>
        <w:rPr>
          <w:rFonts w:ascii="Cambria" w:hAnsi="Cambria" w:cs="Calibri"/>
          <w:sz w:val="22"/>
          <w:szCs w:val="22"/>
        </w:rPr>
      </w:pPr>
      <w:r w:rsidRPr="005B4A2B">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1E775F40" w14:textId="77777777" w:rsidR="0064395D" w:rsidRDefault="00000000">
      <w:pPr>
        <w:numPr>
          <w:ilvl w:val="0"/>
          <w:numId w:val="177"/>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648DEA46" w14:textId="77777777" w:rsidR="0064395D" w:rsidRDefault="00000000">
      <w:pPr>
        <w:numPr>
          <w:ilvl w:val="0"/>
          <w:numId w:val="178"/>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33616479" w14:textId="77777777" w:rsidR="0064395D" w:rsidRDefault="00000000">
      <w:pPr>
        <w:numPr>
          <w:ilvl w:val="0"/>
          <w:numId w:val="179"/>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3A583A71" w14:textId="77777777" w:rsidR="0064395D" w:rsidRDefault="00000000">
      <w:pPr>
        <w:numPr>
          <w:ilvl w:val="0"/>
          <w:numId w:val="180"/>
        </w:numPr>
        <w:spacing w:line="360" w:lineRule="auto"/>
        <w:ind w:left="284"/>
        <w:jc w:val="both"/>
        <w:rPr>
          <w:rFonts w:ascii="Cambria" w:hAnsi="Cambria"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65C6DBA3" w14:textId="77777777" w:rsidR="0064395D" w:rsidRDefault="00000000">
      <w:pPr>
        <w:numPr>
          <w:ilvl w:val="0"/>
          <w:numId w:val="181"/>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18E4ED36" w14:textId="77777777" w:rsidR="0064395D" w:rsidRDefault="00000000">
      <w:pPr>
        <w:numPr>
          <w:ilvl w:val="0"/>
          <w:numId w:val="182"/>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216CE0CC" w14:textId="77777777" w:rsidR="0064395D" w:rsidRDefault="00000000">
      <w:pPr>
        <w:numPr>
          <w:ilvl w:val="0"/>
          <w:numId w:val="183"/>
        </w:numPr>
        <w:spacing w:line="360" w:lineRule="auto"/>
        <w:jc w:val="both"/>
        <w:rPr>
          <w:rFonts w:ascii="Cambria" w:hAnsi="Cambria" w:cs="Calibri"/>
          <w:sz w:val="22"/>
          <w:szCs w:val="22"/>
        </w:rPr>
      </w:pPr>
      <w:r>
        <w:rPr>
          <w:rFonts w:asciiTheme="majorHAnsi" w:hAnsiTheme="majorHAnsi" w:cs="Calibri"/>
          <w:sz w:val="22"/>
          <w:szCs w:val="22"/>
        </w:rPr>
        <w:lastRenderedPageBreak/>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68F8C414" w14:textId="77777777" w:rsidR="0064395D" w:rsidRDefault="00000000">
      <w:pPr>
        <w:numPr>
          <w:ilvl w:val="0"/>
          <w:numId w:val="184"/>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A872888" w14:textId="77777777" w:rsidR="0064395D" w:rsidRDefault="00000000">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E2AA726" w14:textId="77777777" w:rsidR="0064395D" w:rsidRDefault="00000000">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55B2A0E" w14:textId="77777777" w:rsidR="0064395D" w:rsidRDefault="00000000">
      <w:pPr>
        <w:numPr>
          <w:ilvl w:val="0"/>
          <w:numId w:val="187"/>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75693F56" w14:textId="77777777" w:rsidR="0064395D" w:rsidRDefault="00000000">
      <w:pPr>
        <w:numPr>
          <w:ilvl w:val="0"/>
          <w:numId w:val="188"/>
        </w:numPr>
        <w:spacing w:line="360" w:lineRule="auto"/>
        <w:jc w:val="both"/>
        <w:rPr>
          <w:rFonts w:ascii="Cambria" w:hAnsi="Cambria"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61AFC7CB" w14:textId="77777777" w:rsidR="0064395D" w:rsidRDefault="00000000">
      <w:pPr>
        <w:numPr>
          <w:ilvl w:val="0"/>
          <w:numId w:val="189"/>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2F9092D6"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585DD848" w14:textId="77777777" w:rsidR="0064395D" w:rsidRDefault="00000000">
      <w:pPr>
        <w:numPr>
          <w:ilvl w:val="0"/>
          <w:numId w:val="190"/>
        </w:numPr>
        <w:spacing w:line="360" w:lineRule="auto"/>
        <w:jc w:val="both"/>
        <w:rPr>
          <w:rFonts w:ascii="Cambria" w:hAnsi="Cambria"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233F395F" w14:textId="77777777" w:rsidR="0064395D" w:rsidRDefault="00000000">
      <w:pPr>
        <w:numPr>
          <w:ilvl w:val="0"/>
          <w:numId w:val="191"/>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4B88A49D" w14:textId="77777777" w:rsidR="0064395D" w:rsidRPr="00D07208" w:rsidRDefault="00000000">
      <w:pPr>
        <w:numPr>
          <w:ilvl w:val="0"/>
          <w:numId w:val="192"/>
        </w:numPr>
        <w:spacing w:line="360" w:lineRule="auto"/>
        <w:jc w:val="both"/>
        <w:rPr>
          <w:rFonts w:ascii="Cambria" w:hAnsi="Cambria" w:cs="Calibri"/>
          <w:sz w:val="22"/>
          <w:szCs w:val="22"/>
        </w:rPr>
      </w:pPr>
      <w:r>
        <w:rPr>
          <w:rFonts w:asciiTheme="majorHAnsi" w:hAnsiTheme="majorHAnsi" w:cs="Calibri"/>
          <w:sz w:val="22"/>
          <w:szCs w:val="22"/>
        </w:rPr>
        <w:lastRenderedPageBreak/>
        <w:t>przejęcia od Wykonawcy terenu budowy pod swój nadzór w terminie 10 dni roboczych od daty odstąpienia od umowy.</w:t>
      </w:r>
    </w:p>
    <w:p w14:paraId="3070B5EC" w14:textId="77777777" w:rsidR="00D07208" w:rsidRDefault="00D07208" w:rsidP="00D07208">
      <w:pPr>
        <w:spacing w:line="360" w:lineRule="auto"/>
        <w:ind w:left="720"/>
        <w:jc w:val="both"/>
        <w:rPr>
          <w:rFonts w:ascii="Cambria" w:hAnsi="Cambria" w:cs="Calibri"/>
          <w:sz w:val="22"/>
          <w:szCs w:val="22"/>
        </w:rPr>
      </w:pPr>
    </w:p>
    <w:p w14:paraId="541FF03A" w14:textId="3E74C3D0"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5</w:t>
      </w:r>
      <w:r>
        <w:rPr>
          <w:rFonts w:asciiTheme="majorHAnsi" w:hAnsiTheme="majorHAnsi" w:cs="Calibri"/>
          <w:b/>
          <w:sz w:val="22"/>
          <w:szCs w:val="22"/>
        </w:rPr>
        <w:t xml:space="preserve">. ZMIANY W UMOWIE </w:t>
      </w:r>
    </w:p>
    <w:p w14:paraId="684FCF10" w14:textId="77777777" w:rsidR="0064395D" w:rsidRDefault="00000000">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58C78B87" w14:textId="77777777" w:rsidR="0064395D" w:rsidRDefault="00000000">
      <w:pPr>
        <w:numPr>
          <w:ilvl w:val="0"/>
          <w:numId w:val="193"/>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A409766" w14:textId="77777777" w:rsidR="0064395D" w:rsidRDefault="00000000">
      <w:pPr>
        <w:numPr>
          <w:ilvl w:val="0"/>
          <w:numId w:val="194"/>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AFD30B3" w14:textId="77777777" w:rsidR="0064395D" w:rsidRDefault="00000000">
      <w:pPr>
        <w:numPr>
          <w:ilvl w:val="0"/>
          <w:numId w:val="195"/>
        </w:numPr>
        <w:spacing w:line="360" w:lineRule="auto"/>
        <w:ind w:left="1276"/>
        <w:jc w:val="both"/>
        <w:rPr>
          <w:rFonts w:ascii="Cambria" w:hAnsi="Cambria"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7E41F440" w14:textId="77777777" w:rsidR="0064395D" w:rsidRDefault="00000000">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4344486A" w14:textId="77777777" w:rsidR="0064395D" w:rsidRDefault="00000000">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2D9AEC71" w14:textId="77777777" w:rsidR="0064395D" w:rsidRDefault="00000000">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2B6D6E0A" w14:textId="77777777" w:rsidR="0064395D" w:rsidRDefault="00000000">
      <w:pPr>
        <w:numPr>
          <w:ilvl w:val="0"/>
          <w:numId w:val="199"/>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202337F2" w14:textId="77777777" w:rsidR="0064395D" w:rsidRDefault="00000000">
      <w:pPr>
        <w:numPr>
          <w:ilvl w:val="0"/>
          <w:numId w:val="200"/>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02260F3E" w14:textId="77777777" w:rsidR="0064395D" w:rsidRDefault="00000000">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09236637" w14:textId="77777777" w:rsidR="0064395D" w:rsidRDefault="00000000">
      <w:pPr>
        <w:numPr>
          <w:ilvl w:val="0"/>
          <w:numId w:val="201"/>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2E14F14C" w14:textId="77777777" w:rsidR="0064395D" w:rsidRDefault="00000000">
      <w:pPr>
        <w:numPr>
          <w:ilvl w:val="0"/>
          <w:numId w:val="202"/>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o którym mowa w § 9 ust. 2 umowy W trakcie realizacji przedmiotu umowy, strony dokonają odpowiedniej zmiany wynagrodzenia umownego – </w:t>
      </w:r>
      <w:r>
        <w:rPr>
          <w:rFonts w:asciiTheme="majorHAnsi" w:hAnsiTheme="majorHAnsi" w:cs="Calibri"/>
          <w:sz w:val="22"/>
          <w:szCs w:val="22"/>
        </w:rPr>
        <w:lastRenderedPageBreak/>
        <w:t>dotyczy to części wynagrodzenia za roboty, których w dniu zmiany stawki podatku VAT jeszcze nie wykonano.</w:t>
      </w:r>
    </w:p>
    <w:p w14:paraId="3909B438" w14:textId="77777777" w:rsidR="005B4A2B" w:rsidRDefault="00000000" w:rsidP="005B4A2B">
      <w:pPr>
        <w:numPr>
          <w:ilvl w:val="0"/>
          <w:numId w:val="240"/>
        </w:numPr>
        <w:spacing w:line="360" w:lineRule="auto"/>
        <w:ind w:left="567" w:hanging="283"/>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182C6416" w14:textId="77777777" w:rsid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rozszerzenia odpowiedzialności z tytułu rękojmi oraz przedłużenia terminu udzielonej gwarancji,</w:t>
      </w:r>
    </w:p>
    <w:p w14:paraId="2970FF58" w14:textId="77777777" w:rsid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3BA21A0C" w14:textId="77777777" w:rsid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zmiany formy zabezpieczenia należytego wykonania umowy- zgodnie z art. 451 ust. 1 ustawy PZP,</w:t>
      </w:r>
    </w:p>
    <w:p w14:paraId="6F0AC547" w14:textId="16EDCB6F" w:rsidR="0064395D" w:rsidRPr="005B4A2B" w:rsidRDefault="00000000" w:rsidP="005B4A2B">
      <w:pPr>
        <w:numPr>
          <w:ilvl w:val="0"/>
          <w:numId w:val="240"/>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jeżeli zachodzi co najmniej jedna z okoliczności wskazanych w art. 455 ust 1 i 2 ustawy PZP.</w:t>
      </w:r>
    </w:p>
    <w:p w14:paraId="0B3F2E2E" w14:textId="77777777" w:rsidR="0064395D" w:rsidRDefault="00000000">
      <w:pPr>
        <w:numPr>
          <w:ilvl w:val="0"/>
          <w:numId w:val="208"/>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1DB5815" w14:textId="77777777" w:rsidR="0064395D" w:rsidRPr="00D07208" w:rsidRDefault="00000000">
      <w:pPr>
        <w:numPr>
          <w:ilvl w:val="0"/>
          <w:numId w:val="209"/>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6D5FBDD4" w14:textId="77777777" w:rsidR="00D07208" w:rsidRDefault="00D07208" w:rsidP="00D07208">
      <w:pPr>
        <w:spacing w:line="360" w:lineRule="auto"/>
        <w:ind w:left="284"/>
        <w:jc w:val="both"/>
        <w:rPr>
          <w:rFonts w:ascii="Cambria" w:hAnsi="Cambria" w:cs="Calibri"/>
          <w:sz w:val="22"/>
          <w:szCs w:val="22"/>
        </w:rPr>
      </w:pPr>
    </w:p>
    <w:p w14:paraId="26CEC80A" w14:textId="3C17BD20"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 2</w:t>
      </w:r>
      <w:r w:rsidR="00ED23BC">
        <w:rPr>
          <w:rFonts w:asciiTheme="majorHAnsi" w:hAnsiTheme="majorHAnsi" w:cs="Calibri"/>
          <w:b/>
          <w:sz w:val="22"/>
          <w:szCs w:val="22"/>
        </w:rPr>
        <w:t>6</w:t>
      </w:r>
      <w:r>
        <w:rPr>
          <w:rFonts w:asciiTheme="majorHAnsi" w:hAnsiTheme="majorHAnsi" w:cs="Calibri"/>
          <w:b/>
          <w:sz w:val="22"/>
          <w:szCs w:val="22"/>
        </w:rPr>
        <w:t>. INFORMACJA PUBLICZNA</w:t>
      </w:r>
    </w:p>
    <w:p w14:paraId="65DCFA20" w14:textId="77777777" w:rsidR="0064395D" w:rsidRDefault="00000000">
      <w:pPr>
        <w:pStyle w:val="Akapitzlist"/>
        <w:numPr>
          <w:ilvl w:val="3"/>
          <w:numId w:val="210"/>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69749D4D" w14:textId="77777777" w:rsidR="0064395D" w:rsidRDefault="00000000">
      <w:pPr>
        <w:pStyle w:val="Akapitzlist"/>
        <w:numPr>
          <w:ilvl w:val="3"/>
          <w:numId w:val="211"/>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39C3809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1C29171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6F67BF52"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7A239131" w14:textId="77777777" w:rsidR="0064395D" w:rsidRPr="00D07208" w:rsidRDefault="00000000">
      <w:pPr>
        <w:pStyle w:val="Akapitzlist"/>
        <w:numPr>
          <w:ilvl w:val="3"/>
          <w:numId w:val="212"/>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49ECEA3E" w14:textId="77777777" w:rsidR="00D07208" w:rsidRDefault="00D07208" w:rsidP="00D07208">
      <w:pPr>
        <w:pStyle w:val="Akapitzlist"/>
        <w:spacing w:line="360" w:lineRule="auto"/>
        <w:ind w:left="284"/>
        <w:contextualSpacing/>
        <w:jc w:val="both"/>
        <w:rPr>
          <w:rFonts w:ascii="Cambria" w:hAnsi="Cambria" w:cs="Calibri"/>
          <w:b/>
          <w:sz w:val="22"/>
          <w:szCs w:val="22"/>
        </w:rPr>
      </w:pPr>
    </w:p>
    <w:p w14:paraId="4185EDED" w14:textId="48F82878"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7</w:t>
      </w:r>
      <w:r>
        <w:rPr>
          <w:rFonts w:asciiTheme="majorHAnsi" w:hAnsiTheme="majorHAnsi" w:cs="Calibri"/>
          <w:b/>
          <w:sz w:val="22"/>
          <w:szCs w:val="22"/>
        </w:rPr>
        <w:t>.POSTANOWIENIA KOŃCOWE</w:t>
      </w:r>
    </w:p>
    <w:p w14:paraId="4A0570F1" w14:textId="77777777" w:rsidR="0064395D" w:rsidRDefault="00000000">
      <w:pPr>
        <w:numPr>
          <w:ilvl w:val="0"/>
          <w:numId w:val="213"/>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4DCAB134" w14:textId="77777777" w:rsidR="0064395D" w:rsidRDefault="00000000">
      <w:pPr>
        <w:numPr>
          <w:ilvl w:val="0"/>
          <w:numId w:val="214"/>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W sprawach nie uregulowanych niniejszą umową stosuje się przepisy Kodeksu cywilnego, ustawy z dnia 7 lipca 1994 roku Prawo budowlane i ustawy z dnia 11 września 2019 roku Prawo zamówień publicznych. </w:t>
      </w:r>
    </w:p>
    <w:p w14:paraId="73FD080E" w14:textId="77777777" w:rsidR="0064395D" w:rsidRDefault="00000000">
      <w:pPr>
        <w:numPr>
          <w:ilvl w:val="0"/>
          <w:numId w:val="215"/>
        </w:numPr>
        <w:spacing w:line="360" w:lineRule="auto"/>
        <w:jc w:val="both"/>
        <w:rPr>
          <w:rFonts w:ascii="Cambria" w:hAnsi="Cambria"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4D2AFE11" w14:textId="77777777" w:rsidR="0064395D" w:rsidRDefault="00000000">
      <w:pPr>
        <w:numPr>
          <w:ilvl w:val="0"/>
          <w:numId w:val="216"/>
        </w:numPr>
        <w:spacing w:line="360" w:lineRule="auto"/>
        <w:jc w:val="both"/>
        <w:rPr>
          <w:rFonts w:ascii="Cambria" w:hAnsi="Cambria" w:cs="Calibri"/>
          <w:sz w:val="22"/>
          <w:szCs w:val="22"/>
        </w:rPr>
      </w:pPr>
      <w:r>
        <w:rPr>
          <w:rFonts w:asciiTheme="majorHAnsi" w:hAnsiTheme="majorHAnsi" w:cs="Calibri"/>
          <w:sz w:val="22"/>
          <w:szCs w:val="22"/>
        </w:rPr>
        <w:t>Wszelkie spory mogące wynikać w związku z realizacją mniejszej umowy będą rozstrzygane przez sąd właściwy dla siedziby Zamawiającego.</w:t>
      </w:r>
    </w:p>
    <w:p w14:paraId="0561AB1F" w14:textId="77777777" w:rsidR="0064395D" w:rsidRDefault="00000000">
      <w:pPr>
        <w:numPr>
          <w:ilvl w:val="0"/>
          <w:numId w:val="217"/>
        </w:numPr>
        <w:spacing w:after="720" w:line="360" w:lineRule="auto"/>
        <w:ind w:left="419" w:hanging="357"/>
        <w:jc w:val="both"/>
        <w:rPr>
          <w:rFonts w:ascii="Cambria" w:hAnsi="Cambria"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0EEE68AE" w14:textId="339A940E" w:rsidR="0064395D" w:rsidRDefault="00000000" w:rsidP="005B4E94">
      <w:pPr>
        <w:spacing w:line="360" w:lineRule="auto"/>
        <w:ind w:firstLine="41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64395D">
      <w:head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75C74" w14:textId="77777777" w:rsidR="00A91F7C" w:rsidRDefault="00A91F7C" w:rsidP="00267D34">
      <w:r>
        <w:separator/>
      </w:r>
    </w:p>
  </w:endnote>
  <w:endnote w:type="continuationSeparator" w:id="0">
    <w:p w14:paraId="2980FCD5" w14:textId="77777777" w:rsidR="00A91F7C" w:rsidRDefault="00A91F7C" w:rsidP="002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69EC0" w14:textId="77777777" w:rsidR="00A91F7C" w:rsidRDefault="00A91F7C" w:rsidP="00267D34">
      <w:r>
        <w:separator/>
      </w:r>
    </w:p>
  </w:footnote>
  <w:footnote w:type="continuationSeparator" w:id="0">
    <w:p w14:paraId="6FB38CFB" w14:textId="77777777" w:rsidR="00A91F7C" w:rsidRDefault="00A91F7C" w:rsidP="002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14A" w14:textId="77777777" w:rsidR="00267D34" w:rsidRDefault="00267D34">
    <w:pPr>
      <w:pStyle w:val="Nagwek"/>
      <w:rPr>
        <w:noProof/>
      </w:rPr>
    </w:pPr>
  </w:p>
  <w:p w14:paraId="3CDDA976" w14:textId="2EBB14D1" w:rsidR="00267D34" w:rsidRDefault="00887DA7">
    <w:pPr>
      <w:pStyle w:val="Nagwek"/>
    </w:pPr>
    <w:r>
      <w:rPr>
        <w:noProof/>
      </w:rPr>
      <w:drawing>
        <wp:anchor distT="0" distB="0" distL="114300" distR="114300" simplePos="0" relativeHeight="251658240" behindDoc="0" locked="0" layoutInCell="1" allowOverlap="1" wp14:anchorId="579EAA6C" wp14:editId="2DD97C94">
          <wp:simplePos x="0" y="0"/>
          <wp:positionH relativeFrom="margin">
            <wp:posOffset>3928452</wp:posOffset>
          </wp:positionH>
          <wp:positionV relativeFrom="topMargin">
            <wp:align>bottom</wp:align>
          </wp:positionV>
          <wp:extent cx="2146300" cy="679450"/>
          <wp:effectExtent l="0" t="0" r="6350" b="6350"/>
          <wp:wrapSquare wrapText="bothSides"/>
          <wp:docPr id="1538594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D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2"/>
    <w:lvl w:ilvl="0">
      <w:start w:val="2"/>
      <w:numFmt w:val="decimal"/>
      <w:lvlText w:val="%1)"/>
      <w:lvlJc w:val="left"/>
      <w:pPr>
        <w:tabs>
          <w:tab w:val="num" w:pos="0"/>
        </w:tabs>
        <w:ind w:left="1068" w:hanging="360"/>
      </w:pPr>
      <w:rPr>
        <w:rFonts w:ascii="Arial" w:eastAsia="Times New Roman" w:hAnsi="Arial" w:cs="Arial"/>
        <w:b/>
      </w:rPr>
    </w:lvl>
  </w:abstractNum>
  <w:abstractNum w:abstractNumId="1"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2" w15:restartNumberingAfterBreak="0">
    <w:nsid w:val="0BD21F67"/>
    <w:multiLevelType w:val="multilevel"/>
    <w:tmpl w:val="B0DA0C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08472E"/>
    <w:multiLevelType w:val="multilevel"/>
    <w:tmpl w:val="FF805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5A5948"/>
    <w:multiLevelType w:val="multilevel"/>
    <w:tmpl w:val="EBA0F9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7A465C"/>
    <w:multiLevelType w:val="multilevel"/>
    <w:tmpl w:val="162E2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5E6509"/>
    <w:multiLevelType w:val="hybridMultilevel"/>
    <w:tmpl w:val="BD46C9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B7172B"/>
    <w:multiLevelType w:val="multilevel"/>
    <w:tmpl w:val="F29A7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082E1E"/>
    <w:multiLevelType w:val="hybridMultilevel"/>
    <w:tmpl w:val="220EDF9C"/>
    <w:lvl w:ilvl="0" w:tplc="8304C17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4232590"/>
    <w:multiLevelType w:val="multilevel"/>
    <w:tmpl w:val="9E20B84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61E3196"/>
    <w:multiLevelType w:val="multilevel"/>
    <w:tmpl w:val="EB0A92A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1" w15:restartNumberingAfterBreak="0">
    <w:nsid w:val="16795D18"/>
    <w:multiLevelType w:val="multilevel"/>
    <w:tmpl w:val="53D68F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7FA1810"/>
    <w:multiLevelType w:val="multilevel"/>
    <w:tmpl w:val="822C4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9641DD"/>
    <w:multiLevelType w:val="multilevel"/>
    <w:tmpl w:val="E7BA8D6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 w15:restartNumberingAfterBreak="0">
    <w:nsid w:val="1F4A2130"/>
    <w:multiLevelType w:val="hybridMultilevel"/>
    <w:tmpl w:val="D4C0660E"/>
    <w:lvl w:ilvl="0" w:tplc="92786D8E">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C3896"/>
    <w:multiLevelType w:val="multilevel"/>
    <w:tmpl w:val="2FE4C5C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15:restartNumberingAfterBreak="0">
    <w:nsid w:val="260D7BF6"/>
    <w:multiLevelType w:val="multilevel"/>
    <w:tmpl w:val="B498DDC4"/>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9846279"/>
    <w:multiLevelType w:val="multilevel"/>
    <w:tmpl w:val="D22451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9E90411"/>
    <w:multiLevelType w:val="multilevel"/>
    <w:tmpl w:val="60E6D60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9" w15:restartNumberingAfterBreak="0">
    <w:nsid w:val="2B33062F"/>
    <w:multiLevelType w:val="multilevel"/>
    <w:tmpl w:val="DFCA0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BAF182A"/>
    <w:multiLevelType w:val="hybridMultilevel"/>
    <w:tmpl w:val="55062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2385B"/>
    <w:multiLevelType w:val="multilevel"/>
    <w:tmpl w:val="84728F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2343126"/>
    <w:multiLevelType w:val="multilevel"/>
    <w:tmpl w:val="6D7CCD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175511"/>
    <w:multiLevelType w:val="multilevel"/>
    <w:tmpl w:val="803C08E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4" w15:restartNumberingAfterBreak="0">
    <w:nsid w:val="37BF536B"/>
    <w:multiLevelType w:val="hybridMultilevel"/>
    <w:tmpl w:val="CA8CE634"/>
    <w:lvl w:ilvl="0" w:tplc="583AFDD2">
      <w:start w:val="1"/>
      <w:numFmt w:val="lowerLetter"/>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3A2E29A2"/>
    <w:multiLevelType w:val="multilevel"/>
    <w:tmpl w:val="BC266E6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CBB1ED5"/>
    <w:multiLevelType w:val="multilevel"/>
    <w:tmpl w:val="F14C878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7" w15:restartNumberingAfterBreak="0">
    <w:nsid w:val="3D7F63C5"/>
    <w:multiLevelType w:val="hybridMultilevel"/>
    <w:tmpl w:val="8698E9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D45F81"/>
    <w:multiLevelType w:val="multilevel"/>
    <w:tmpl w:val="2ACA05A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9" w15:restartNumberingAfterBreak="0">
    <w:nsid w:val="450F174B"/>
    <w:multiLevelType w:val="multilevel"/>
    <w:tmpl w:val="8E503D8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0" w15:restartNumberingAfterBreak="0">
    <w:nsid w:val="459E1321"/>
    <w:multiLevelType w:val="multilevel"/>
    <w:tmpl w:val="20920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62C43EB"/>
    <w:multiLevelType w:val="multilevel"/>
    <w:tmpl w:val="BE64B6A2"/>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2" w15:restartNumberingAfterBreak="0">
    <w:nsid w:val="491A2A29"/>
    <w:multiLevelType w:val="multilevel"/>
    <w:tmpl w:val="38B875E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4D143889"/>
    <w:multiLevelType w:val="hybridMultilevel"/>
    <w:tmpl w:val="DC60F9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F14737A"/>
    <w:multiLevelType w:val="multilevel"/>
    <w:tmpl w:val="B1DCD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31B7227"/>
    <w:multiLevelType w:val="multilevel"/>
    <w:tmpl w:val="16924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8438CD"/>
    <w:multiLevelType w:val="multilevel"/>
    <w:tmpl w:val="B45CAD8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546D14B6"/>
    <w:multiLevelType w:val="multilevel"/>
    <w:tmpl w:val="65363B38"/>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8" w15:restartNumberingAfterBreak="0">
    <w:nsid w:val="56E6067D"/>
    <w:multiLevelType w:val="multilevel"/>
    <w:tmpl w:val="2390A87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9" w15:restartNumberingAfterBreak="0">
    <w:nsid w:val="58D52330"/>
    <w:multiLevelType w:val="multilevel"/>
    <w:tmpl w:val="439871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A8D1772"/>
    <w:multiLevelType w:val="hybridMultilevel"/>
    <w:tmpl w:val="600ACA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CE10C9"/>
    <w:multiLevelType w:val="hybridMultilevel"/>
    <w:tmpl w:val="5C082A8C"/>
    <w:lvl w:ilvl="0" w:tplc="8CF8A696">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DB6B3E"/>
    <w:multiLevelType w:val="hybridMultilevel"/>
    <w:tmpl w:val="FB94E9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EDD1542"/>
    <w:multiLevelType w:val="hybridMultilevel"/>
    <w:tmpl w:val="038C7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113C5E"/>
    <w:multiLevelType w:val="multilevel"/>
    <w:tmpl w:val="29621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0154738"/>
    <w:multiLevelType w:val="multilevel"/>
    <w:tmpl w:val="74741C14"/>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63741A38"/>
    <w:multiLevelType w:val="hybridMultilevel"/>
    <w:tmpl w:val="7DAC9440"/>
    <w:lvl w:ilvl="0" w:tplc="F572E290">
      <w:start w:val="2"/>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E93194"/>
    <w:multiLevelType w:val="multilevel"/>
    <w:tmpl w:val="824E80C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806053E"/>
    <w:multiLevelType w:val="hybridMultilevel"/>
    <w:tmpl w:val="B1EA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246D8"/>
    <w:multiLevelType w:val="multilevel"/>
    <w:tmpl w:val="371C7F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BB53C85"/>
    <w:multiLevelType w:val="multilevel"/>
    <w:tmpl w:val="A4A83B5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CDB624A"/>
    <w:multiLevelType w:val="multilevel"/>
    <w:tmpl w:val="E6BAF3A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52" w15:restartNumberingAfterBreak="0">
    <w:nsid w:val="6D97037F"/>
    <w:multiLevelType w:val="multilevel"/>
    <w:tmpl w:val="87263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2172BE8"/>
    <w:multiLevelType w:val="multilevel"/>
    <w:tmpl w:val="3E5C9E2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4" w15:restartNumberingAfterBreak="0">
    <w:nsid w:val="73FD0D7B"/>
    <w:multiLevelType w:val="multilevel"/>
    <w:tmpl w:val="A7088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8B33E6E"/>
    <w:multiLevelType w:val="multilevel"/>
    <w:tmpl w:val="948A0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A2F3CD2"/>
    <w:multiLevelType w:val="hybridMultilevel"/>
    <w:tmpl w:val="75D04480"/>
    <w:lvl w:ilvl="0" w:tplc="0415000F">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D4670F"/>
    <w:multiLevelType w:val="multilevel"/>
    <w:tmpl w:val="D22451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CDD0FB8"/>
    <w:multiLevelType w:val="hybridMultilevel"/>
    <w:tmpl w:val="4E6C02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D8E0B0B"/>
    <w:multiLevelType w:val="hybridMultilevel"/>
    <w:tmpl w:val="98440580"/>
    <w:lvl w:ilvl="0" w:tplc="87F89BA4">
      <w:start w:val="2"/>
      <w:numFmt w:val="lowerLetter"/>
      <w:lvlText w:val="%1)"/>
      <w:lvlJc w:val="left"/>
      <w:pPr>
        <w:ind w:left="136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E76A8D"/>
    <w:multiLevelType w:val="multilevel"/>
    <w:tmpl w:val="D6E0D1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F373DF2"/>
    <w:multiLevelType w:val="multilevel"/>
    <w:tmpl w:val="A4A83B5A"/>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811557872">
    <w:abstractNumId w:val="25"/>
  </w:num>
  <w:num w:numId="2" w16cid:durableId="26419155">
    <w:abstractNumId w:val="47"/>
  </w:num>
  <w:num w:numId="3" w16cid:durableId="1099568435">
    <w:abstractNumId w:val="9"/>
  </w:num>
  <w:num w:numId="4" w16cid:durableId="1917276695">
    <w:abstractNumId w:val="44"/>
  </w:num>
  <w:num w:numId="5" w16cid:durableId="1917861572">
    <w:abstractNumId w:val="44"/>
  </w:num>
  <w:num w:numId="6" w16cid:durableId="348526607">
    <w:abstractNumId w:val="61"/>
  </w:num>
  <w:num w:numId="7" w16cid:durableId="95373370">
    <w:abstractNumId w:val="61"/>
  </w:num>
  <w:num w:numId="8" w16cid:durableId="1021862204">
    <w:abstractNumId w:val="61"/>
  </w:num>
  <w:num w:numId="9" w16cid:durableId="1216773541">
    <w:abstractNumId w:val="32"/>
    <w:lvlOverride w:ilvl="0">
      <w:startOverride w:val="1"/>
    </w:lvlOverride>
  </w:num>
  <w:num w:numId="10" w16cid:durableId="929239917">
    <w:abstractNumId w:val="32"/>
  </w:num>
  <w:num w:numId="11" w16cid:durableId="391199060">
    <w:abstractNumId w:val="32"/>
  </w:num>
  <w:num w:numId="12" w16cid:durableId="135921916">
    <w:abstractNumId w:val="32"/>
  </w:num>
  <w:num w:numId="13" w16cid:durableId="1181433289">
    <w:abstractNumId w:val="32"/>
  </w:num>
  <w:num w:numId="14" w16cid:durableId="2136288227">
    <w:abstractNumId w:val="61"/>
  </w:num>
  <w:num w:numId="15" w16cid:durableId="334495821">
    <w:abstractNumId w:val="61"/>
  </w:num>
  <w:num w:numId="16" w16cid:durableId="218251553">
    <w:abstractNumId w:val="61"/>
  </w:num>
  <w:num w:numId="17" w16cid:durableId="110518693">
    <w:abstractNumId w:val="4"/>
    <w:lvlOverride w:ilvl="0">
      <w:startOverride w:val="1"/>
    </w:lvlOverride>
  </w:num>
  <w:num w:numId="18" w16cid:durableId="1209689076">
    <w:abstractNumId w:val="4"/>
  </w:num>
  <w:num w:numId="19" w16cid:durableId="1186552764">
    <w:abstractNumId w:val="4"/>
  </w:num>
  <w:num w:numId="20" w16cid:durableId="937717927">
    <w:abstractNumId w:val="4"/>
  </w:num>
  <w:num w:numId="21" w16cid:durableId="2093548147">
    <w:abstractNumId w:val="35"/>
    <w:lvlOverride w:ilvl="0">
      <w:startOverride w:val="1"/>
    </w:lvlOverride>
  </w:num>
  <w:num w:numId="22" w16cid:durableId="854923880">
    <w:abstractNumId w:val="35"/>
  </w:num>
  <w:num w:numId="23" w16cid:durableId="1734350862">
    <w:abstractNumId w:val="35"/>
  </w:num>
  <w:num w:numId="24" w16cid:durableId="558785208">
    <w:abstractNumId w:val="35"/>
  </w:num>
  <w:num w:numId="25" w16cid:durableId="1952736231">
    <w:abstractNumId w:val="30"/>
    <w:lvlOverride w:ilvl="0">
      <w:startOverride w:val="1"/>
    </w:lvlOverride>
  </w:num>
  <w:num w:numId="26" w16cid:durableId="974871735">
    <w:abstractNumId w:val="30"/>
  </w:num>
  <w:num w:numId="27" w16cid:durableId="1907573528">
    <w:abstractNumId w:val="30"/>
  </w:num>
  <w:num w:numId="28" w16cid:durableId="1931964890">
    <w:abstractNumId w:val="35"/>
  </w:num>
  <w:num w:numId="29" w16cid:durableId="1218394880">
    <w:abstractNumId w:val="35"/>
  </w:num>
  <w:num w:numId="30" w16cid:durableId="1400053800">
    <w:abstractNumId w:val="52"/>
    <w:lvlOverride w:ilvl="0">
      <w:startOverride w:val="1"/>
    </w:lvlOverride>
  </w:num>
  <w:num w:numId="31" w16cid:durableId="1630817058">
    <w:abstractNumId w:val="52"/>
  </w:num>
  <w:num w:numId="32" w16cid:durableId="1824467781">
    <w:abstractNumId w:val="16"/>
    <w:lvlOverride w:ilvl="0">
      <w:startOverride w:val="1"/>
    </w:lvlOverride>
  </w:num>
  <w:num w:numId="33" w16cid:durableId="1148209901">
    <w:abstractNumId w:val="16"/>
  </w:num>
  <w:num w:numId="34" w16cid:durableId="735401637">
    <w:abstractNumId w:val="16"/>
  </w:num>
  <w:num w:numId="35" w16cid:durableId="648830674">
    <w:abstractNumId w:val="16"/>
  </w:num>
  <w:num w:numId="36" w16cid:durableId="119963445">
    <w:abstractNumId w:val="16"/>
  </w:num>
  <w:num w:numId="37" w16cid:durableId="1210800953">
    <w:abstractNumId w:val="16"/>
  </w:num>
  <w:num w:numId="38" w16cid:durableId="685908696">
    <w:abstractNumId w:val="16"/>
  </w:num>
  <w:num w:numId="39" w16cid:durableId="2100909967">
    <w:abstractNumId w:val="16"/>
  </w:num>
  <w:num w:numId="40" w16cid:durableId="589966208">
    <w:abstractNumId w:val="16"/>
  </w:num>
  <w:num w:numId="41" w16cid:durableId="1006051431">
    <w:abstractNumId w:val="16"/>
  </w:num>
  <w:num w:numId="42" w16cid:durableId="1722441399">
    <w:abstractNumId w:val="13"/>
  </w:num>
  <w:num w:numId="43" w16cid:durableId="726490818">
    <w:abstractNumId w:val="13"/>
  </w:num>
  <w:num w:numId="44" w16cid:durableId="432173101">
    <w:abstractNumId w:val="13"/>
  </w:num>
  <w:num w:numId="45" w16cid:durableId="1111558605">
    <w:abstractNumId w:val="13"/>
  </w:num>
  <w:num w:numId="46" w16cid:durableId="1699356899">
    <w:abstractNumId w:val="49"/>
    <w:lvlOverride w:ilvl="0">
      <w:startOverride w:val="1"/>
    </w:lvlOverride>
  </w:num>
  <w:num w:numId="47" w16cid:durableId="585849951">
    <w:abstractNumId w:val="49"/>
  </w:num>
  <w:num w:numId="48" w16cid:durableId="122190326">
    <w:abstractNumId w:val="49"/>
  </w:num>
  <w:num w:numId="49" w16cid:durableId="8679189">
    <w:abstractNumId w:val="13"/>
  </w:num>
  <w:num w:numId="50" w16cid:durableId="345446792">
    <w:abstractNumId w:val="13"/>
  </w:num>
  <w:num w:numId="51" w16cid:durableId="1395851674">
    <w:abstractNumId w:val="13"/>
  </w:num>
  <w:num w:numId="52" w16cid:durableId="1638685327">
    <w:abstractNumId w:val="13"/>
  </w:num>
  <w:num w:numId="53" w16cid:durableId="1101686502">
    <w:abstractNumId w:val="13"/>
  </w:num>
  <w:num w:numId="54" w16cid:durableId="1911235002">
    <w:abstractNumId w:val="13"/>
  </w:num>
  <w:num w:numId="55" w16cid:durableId="1942298666">
    <w:abstractNumId w:val="13"/>
  </w:num>
  <w:num w:numId="56" w16cid:durableId="1955939798">
    <w:abstractNumId w:val="13"/>
  </w:num>
  <w:num w:numId="57" w16cid:durableId="2079470672">
    <w:abstractNumId w:val="38"/>
    <w:lvlOverride w:ilvl="0">
      <w:startOverride w:val="1"/>
    </w:lvlOverride>
  </w:num>
  <w:num w:numId="58" w16cid:durableId="1214538223">
    <w:abstractNumId w:val="38"/>
  </w:num>
  <w:num w:numId="59" w16cid:durableId="2061709160">
    <w:abstractNumId w:val="51"/>
    <w:lvlOverride w:ilvl="0">
      <w:startOverride w:val="1"/>
    </w:lvlOverride>
  </w:num>
  <w:num w:numId="60" w16cid:durableId="2010479260">
    <w:abstractNumId w:val="51"/>
  </w:num>
  <w:num w:numId="61" w16cid:durableId="420949355">
    <w:abstractNumId w:val="51"/>
  </w:num>
  <w:num w:numId="62" w16cid:durableId="812210794">
    <w:abstractNumId w:val="51"/>
  </w:num>
  <w:num w:numId="63" w16cid:durableId="998849781">
    <w:abstractNumId w:val="38"/>
  </w:num>
  <w:num w:numId="64" w16cid:durableId="1754621016">
    <w:abstractNumId w:val="28"/>
    <w:lvlOverride w:ilvl="0">
      <w:startOverride w:val="1"/>
    </w:lvlOverride>
  </w:num>
  <w:num w:numId="65" w16cid:durableId="1613439587">
    <w:abstractNumId w:val="28"/>
  </w:num>
  <w:num w:numId="66" w16cid:durableId="1707365678">
    <w:abstractNumId w:val="28"/>
  </w:num>
  <w:num w:numId="67" w16cid:durableId="1673217738">
    <w:abstractNumId w:val="53"/>
    <w:lvlOverride w:ilvl="0">
      <w:startOverride w:val="1"/>
    </w:lvlOverride>
  </w:num>
  <w:num w:numId="68" w16cid:durableId="808397121">
    <w:abstractNumId w:val="2"/>
    <w:lvlOverride w:ilvl="0">
      <w:startOverride w:val="1"/>
    </w:lvlOverride>
  </w:num>
  <w:num w:numId="69" w16cid:durableId="1562403040">
    <w:abstractNumId w:val="2"/>
  </w:num>
  <w:num w:numId="70" w16cid:durableId="2120291846">
    <w:abstractNumId w:val="2"/>
  </w:num>
  <w:num w:numId="71" w16cid:durableId="797915220">
    <w:abstractNumId w:val="2"/>
  </w:num>
  <w:num w:numId="72" w16cid:durableId="126364906">
    <w:abstractNumId w:val="2"/>
  </w:num>
  <w:num w:numId="73" w16cid:durableId="199511403">
    <w:abstractNumId w:val="2"/>
  </w:num>
  <w:num w:numId="74" w16cid:durableId="326253452">
    <w:abstractNumId w:val="2"/>
  </w:num>
  <w:num w:numId="75" w16cid:durableId="1445880059">
    <w:abstractNumId w:val="2"/>
  </w:num>
  <w:num w:numId="76" w16cid:durableId="191846025">
    <w:abstractNumId w:val="2"/>
  </w:num>
  <w:num w:numId="77" w16cid:durableId="1417095188">
    <w:abstractNumId w:val="2"/>
  </w:num>
  <w:num w:numId="78" w16cid:durableId="1645236416">
    <w:abstractNumId w:val="36"/>
    <w:lvlOverride w:ilvl="0">
      <w:startOverride w:val="1"/>
    </w:lvlOverride>
  </w:num>
  <w:num w:numId="79" w16cid:durableId="834299511">
    <w:abstractNumId w:val="36"/>
  </w:num>
  <w:num w:numId="80" w16cid:durableId="1105542017">
    <w:abstractNumId w:val="36"/>
  </w:num>
  <w:num w:numId="81" w16cid:durableId="606697408">
    <w:abstractNumId w:val="2"/>
  </w:num>
  <w:num w:numId="82" w16cid:durableId="1794060232">
    <w:abstractNumId w:val="2"/>
  </w:num>
  <w:num w:numId="83" w16cid:durableId="2067411482">
    <w:abstractNumId w:val="2"/>
  </w:num>
  <w:num w:numId="84" w16cid:durableId="215045337">
    <w:abstractNumId w:val="2"/>
  </w:num>
  <w:num w:numId="85" w16cid:durableId="296955512">
    <w:abstractNumId w:val="2"/>
  </w:num>
  <w:num w:numId="86" w16cid:durableId="1458714714">
    <w:abstractNumId w:val="2"/>
  </w:num>
  <w:num w:numId="87" w16cid:durableId="349723930">
    <w:abstractNumId w:val="2"/>
  </w:num>
  <w:num w:numId="88" w16cid:durableId="1925455481">
    <w:abstractNumId w:val="2"/>
  </w:num>
  <w:num w:numId="89" w16cid:durableId="2090030311">
    <w:abstractNumId w:val="53"/>
  </w:num>
  <w:num w:numId="90" w16cid:durableId="687173801">
    <w:abstractNumId w:val="53"/>
  </w:num>
  <w:num w:numId="91" w16cid:durableId="2062901363">
    <w:abstractNumId w:val="53"/>
  </w:num>
  <w:num w:numId="92" w16cid:durableId="1909799063">
    <w:abstractNumId w:val="2"/>
  </w:num>
  <w:num w:numId="93" w16cid:durableId="2132048846">
    <w:abstractNumId w:val="2"/>
  </w:num>
  <w:num w:numId="94" w16cid:durableId="1180047753">
    <w:abstractNumId w:val="2"/>
  </w:num>
  <w:num w:numId="95" w16cid:durableId="386686901">
    <w:abstractNumId w:val="7"/>
    <w:lvlOverride w:ilvl="0">
      <w:startOverride w:val="1"/>
    </w:lvlOverride>
  </w:num>
  <w:num w:numId="96" w16cid:durableId="1837376671">
    <w:abstractNumId w:val="7"/>
  </w:num>
  <w:num w:numId="97" w16cid:durableId="1425496701">
    <w:abstractNumId w:val="7"/>
  </w:num>
  <w:num w:numId="98" w16cid:durableId="54086635">
    <w:abstractNumId w:val="7"/>
  </w:num>
  <w:num w:numId="99" w16cid:durableId="810096064">
    <w:abstractNumId w:val="7"/>
  </w:num>
  <w:num w:numId="100" w16cid:durableId="1103723045">
    <w:abstractNumId w:val="7"/>
  </w:num>
  <w:num w:numId="101" w16cid:durableId="685446951">
    <w:abstractNumId w:val="7"/>
  </w:num>
  <w:num w:numId="102" w16cid:durableId="130561861">
    <w:abstractNumId w:val="7"/>
  </w:num>
  <w:num w:numId="103" w16cid:durableId="1366784025">
    <w:abstractNumId w:val="7"/>
  </w:num>
  <w:num w:numId="104" w16cid:durableId="1527329801">
    <w:abstractNumId w:val="3"/>
    <w:lvlOverride w:ilvl="0">
      <w:startOverride w:val="1"/>
    </w:lvlOverride>
  </w:num>
  <w:num w:numId="105" w16cid:durableId="213323182">
    <w:abstractNumId w:val="3"/>
  </w:num>
  <w:num w:numId="106" w16cid:durableId="895434681">
    <w:abstractNumId w:val="37"/>
    <w:lvlOverride w:ilvl="0">
      <w:startOverride w:val="1"/>
    </w:lvlOverride>
  </w:num>
  <w:num w:numId="107" w16cid:durableId="738020176">
    <w:abstractNumId w:val="37"/>
  </w:num>
  <w:num w:numId="108" w16cid:durableId="1849825288">
    <w:abstractNumId w:val="37"/>
  </w:num>
  <w:num w:numId="109" w16cid:durableId="435104908">
    <w:abstractNumId w:val="37"/>
  </w:num>
  <w:num w:numId="110" w16cid:durableId="444076566">
    <w:abstractNumId w:val="3"/>
  </w:num>
  <w:num w:numId="111" w16cid:durableId="1631786613">
    <w:abstractNumId w:val="3"/>
  </w:num>
  <w:num w:numId="112" w16cid:durableId="71706727">
    <w:abstractNumId w:val="26"/>
    <w:lvlOverride w:ilvl="0">
      <w:startOverride w:val="1"/>
    </w:lvlOverride>
  </w:num>
  <w:num w:numId="113" w16cid:durableId="1185247480">
    <w:abstractNumId w:val="26"/>
  </w:num>
  <w:num w:numId="114" w16cid:durableId="1595671234">
    <w:abstractNumId w:val="26"/>
  </w:num>
  <w:num w:numId="115" w16cid:durableId="1479104466">
    <w:abstractNumId w:val="3"/>
  </w:num>
  <w:num w:numId="116" w16cid:durableId="466825370">
    <w:abstractNumId w:val="3"/>
  </w:num>
  <w:num w:numId="117" w16cid:durableId="281039378">
    <w:abstractNumId w:val="3"/>
  </w:num>
  <w:num w:numId="118" w16cid:durableId="1212108271">
    <w:abstractNumId w:val="3"/>
  </w:num>
  <w:num w:numId="119" w16cid:durableId="1777559749">
    <w:abstractNumId w:val="11"/>
    <w:lvlOverride w:ilvl="0">
      <w:startOverride w:val="1"/>
    </w:lvlOverride>
  </w:num>
  <w:num w:numId="120" w16cid:durableId="440611128">
    <w:abstractNumId w:val="11"/>
  </w:num>
  <w:num w:numId="121" w16cid:durableId="1702511234">
    <w:abstractNumId w:val="11"/>
  </w:num>
  <w:num w:numId="122" w16cid:durableId="728772159">
    <w:abstractNumId w:val="3"/>
  </w:num>
  <w:num w:numId="123" w16cid:durableId="1195004005">
    <w:abstractNumId w:val="3"/>
  </w:num>
  <w:num w:numId="124" w16cid:durableId="1141726260">
    <w:abstractNumId w:val="3"/>
  </w:num>
  <w:num w:numId="125" w16cid:durableId="1736665682">
    <w:abstractNumId w:val="3"/>
  </w:num>
  <w:num w:numId="126" w16cid:durableId="351339500">
    <w:abstractNumId w:val="3"/>
  </w:num>
  <w:num w:numId="127" w16cid:durableId="1655988622">
    <w:abstractNumId w:val="3"/>
  </w:num>
  <w:num w:numId="128" w16cid:durableId="1287540353">
    <w:abstractNumId w:val="3"/>
  </w:num>
  <w:num w:numId="129" w16cid:durableId="1513255551">
    <w:abstractNumId w:val="3"/>
  </w:num>
  <w:num w:numId="130" w16cid:durableId="72824394">
    <w:abstractNumId w:val="3"/>
  </w:num>
  <w:num w:numId="131" w16cid:durableId="559096577">
    <w:abstractNumId w:val="12"/>
    <w:lvlOverride w:ilvl="0">
      <w:startOverride w:val="1"/>
    </w:lvlOverride>
  </w:num>
  <w:num w:numId="132" w16cid:durableId="410853435">
    <w:abstractNumId w:val="12"/>
  </w:num>
  <w:num w:numId="133" w16cid:durableId="766661211">
    <w:abstractNumId w:val="34"/>
    <w:lvlOverride w:ilvl="0">
      <w:startOverride w:val="1"/>
    </w:lvlOverride>
  </w:num>
  <w:num w:numId="134" w16cid:durableId="1444492974">
    <w:abstractNumId w:val="34"/>
  </w:num>
  <w:num w:numId="135" w16cid:durableId="1982424160">
    <w:abstractNumId w:val="34"/>
  </w:num>
  <w:num w:numId="136" w16cid:durableId="1332368025">
    <w:abstractNumId w:val="34"/>
  </w:num>
  <w:num w:numId="137" w16cid:durableId="753892509">
    <w:abstractNumId w:val="34"/>
  </w:num>
  <w:num w:numId="138" w16cid:durableId="233929922">
    <w:abstractNumId w:val="54"/>
    <w:lvlOverride w:ilvl="0">
      <w:startOverride w:val="1"/>
    </w:lvlOverride>
  </w:num>
  <w:num w:numId="139" w16cid:durableId="135609036">
    <w:abstractNumId w:val="54"/>
  </w:num>
  <w:num w:numId="140" w16cid:durableId="1236479392">
    <w:abstractNumId w:val="54"/>
  </w:num>
  <w:num w:numId="141" w16cid:durableId="722215900">
    <w:abstractNumId w:val="54"/>
  </w:num>
  <w:num w:numId="142" w16cid:durableId="299500811">
    <w:abstractNumId w:val="54"/>
  </w:num>
  <w:num w:numId="143" w16cid:durableId="2123836610">
    <w:abstractNumId w:val="54"/>
  </w:num>
  <w:num w:numId="144" w16cid:durableId="1103917365">
    <w:abstractNumId w:val="54"/>
  </w:num>
  <w:num w:numId="145" w16cid:durableId="1266115217">
    <w:abstractNumId w:val="54"/>
  </w:num>
  <w:num w:numId="146" w16cid:durableId="21366477">
    <w:abstractNumId w:val="54"/>
  </w:num>
  <w:num w:numId="147" w16cid:durableId="1023239230">
    <w:abstractNumId w:val="54"/>
  </w:num>
  <w:num w:numId="148" w16cid:durableId="2131245947">
    <w:abstractNumId w:val="54"/>
  </w:num>
  <w:num w:numId="149" w16cid:durableId="804742018">
    <w:abstractNumId w:val="15"/>
    <w:lvlOverride w:ilvl="0">
      <w:startOverride w:val="1"/>
    </w:lvlOverride>
  </w:num>
  <w:num w:numId="150" w16cid:durableId="1606883780">
    <w:abstractNumId w:val="60"/>
    <w:lvlOverride w:ilvl="0">
      <w:startOverride w:val="1"/>
    </w:lvlOverride>
  </w:num>
  <w:num w:numId="151" w16cid:durableId="344480283">
    <w:abstractNumId w:val="60"/>
  </w:num>
  <w:num w:numId="152" w16cid:durableId="1293635659">
    <w:abstractNumId w:val="60"/>
  </w:num>
  <w:num w:numId="153" w16cid:durableId="838274184">
    <w:abstractNumId w:val="60"/>
  </w:num>
  <w:num w:numId="154" w16cid:durableId="1310131885">
    <w:abstractNumId w:val="60"/>
  </w:num>
  <w:num w:numId="155" w16cid:durableId="815343284">
    <w:abstractNumId w:val="60"/>
  </w:num>
  <w:num w:numId="156" w16cid:durableId="1812089689">
    <w:abstractNumId w:val="60"/>
  </w:num>
  <w:num w:numId="157" w16cid:durableId="1715618120">
    <w:abstractNumId w:val="60"/>
  </w:num>
  <w:num w:numId="158" w16cid:durableId="1732727372">
    <w:abstractNumId w:val="60"/>
  </w:num>
  <w:num w:numId="159" w16cid:durableId="1148326234">
    <w:abstractNumId w:val="60"/>
  </w:num>
  <w:num w:numId="160" w16cid:durableId="1801877554">
    <w:abstractNumId w:val="60"/>
  </w:num>
  <w:num w:numId="161" w16cid:durableId="995380164">
    <w:abstractNumId w:val="15"/>
  </w:num>
  <w:num w:numId="162" w16cid:durableId="664208447">
    <w:abstractNumId w:val="15"/>
  </w:num>
  <w:num w:numId="163" w16cid:durableId="249237825">
    <w:abstractNumId w:val="15"/>
  </w:num>
  <w:num w:numId="164" w16cid:durableId="1027637167">
    <w:abstractNumId w:val="15"/>
  </w:num>
  <w:num w:numId="165" w16cid:durableId="34158445">
    <w:abstractNumId w:val="15"/>
  </w:num>
  <w:num w:numId="166" w16cid:durableId="1514605681">
    <w:abstractNumId w:val="15"/>
  </w:num>
  <w:num w:numId="167" w16cid:durableId="985552241">
    <w:abstractNumId w:val="31"/>
    <w:lvlOverride w:ilvl="0">
      <w:startOverride w:val="1"/>
    </w:lvlOverride>
  </w:num>
  <w:num w:numId="168" w16cid:durableId="330106848">
    <w:abstractNumId w:val="31"/>
  </w:num>
  <w:num w:numId="169" w16cid:durableId="2127891826">
    <w:abstractNumId w:val="31"/>
  </w:num>
  <w:num w:numId="170" w16cid:durableId="779029009">
    <w:abstractNumId w:val="19"/>
    <w:lvlOverride w:ilvl="0">
      <w:startOverride w:val="1"/>
    </w:lvlOverride>
  </w:num>
  <w:num w:numId="171" w16cid:durableId="1352685419">
    <w:abstractNumId w:val="5"/>
    <w:lvlOverride w:ilvl="0">
      <w:startOverride w:val="1"/>
    </w:lvlOverride>
  </w:num>
  <w:num w:numId="172" w16cid:durableId="886601820">
    <w:abstractNumId w:val="5"/>
  </w:num>
  <w:num w:numId="173" w16cid:durableId="39591851">
    <w:abstractNumId w:val="5"/>
  </w:num>
  <w:num w:numId="174" w16cid:durableId="1525940294">
    <w:abstractNumId w:val="5"/>
  </w:num>
  <w:num w:numId="175" w16cid:durableId="569851379">
    <w:abstractNumId w:val="5"/>
  </w:num>
  <w:num w:numId="176" w16cid:durableId="1760835106">
    <w:abstractNumId w:val="5"/>
  </w:num>
  <w:num w:numId="177" w16cid:durableId="824708950">
    <w:abstractNumId w:val="5"/>
  </w:num>
  <w:num w:numId="178" w16cid:durableId="1448739551">
    <w:abstractNumId w:val="19"/>
  </w:num>
  <w:num w:numId="179" w16cid:durableId="1274904539">
    <w:abstractNumId w:val="19"/>
  </w:num>
  <w:num w:numId="180" w16cid:durableId="1246451901">
    <w:abstractNumId w:val="19"/>
  </w:num>
  <w:num w:numId="181" w16cid:durableId="2145658357">
    <w:abstractNumId w:val="19"/>
  </w:num>
  <w:num w:numId="182" w16cid:durableId="2033453444">
    <w:abstractNumId w:val="19"/>
  </w:num>
  <w:num w:numId="183" w16cid:durableId="409012351">
    <w:abstractNumId w:val="39"/>
    <w:lvlOverride w:ilvl="0">
      <w:startOverride w:val="1"/>
    </w:lvlOverride>
  </w:num>
  <w:num w:numId="184" w16cid:durableId="2094619415">
    <w:abstractNumId w:val="39"/>
  </w:num>
  <w:num w:numId="185" w16cid:durableId="1807970632">
    <w:abstractNumId w:val="39"/>
  </w:num>
  <w:num w:numId="186" w16cid:durableId="592399143">
    <w:abstractNumId w:val="39"/>
  </w:num>
  <w:num w:numId="187" w16cid:durableId="1695496226">
    <w:abstractNumId w:val="39"/>
  </w:num>
  <w:num w:numId="188" w16cid:durableId="1941336087">
    <w:abstractNumId w:val="39"/>
  </w:num>
  <w:num w:numId="189" w16cid:durableId="898175115">
    <w:abstractNumId w:val="39"/>
  </w:num>
  <w:num w:numId="190" w16cid:durableId="1009723929">
    <w:abstractNumId w:val="55"/>
    <w:lvlOverride w:ilvl="0">
      <w:startOverride w:val="1"/>
    </w:lvlOverride>
  </w:num>
  <w:num w:numId="191" w16cid:durableId="1023901623">
    <w:abstractNumId w:val="55"/>
  </w:num>
  <w:num w:numId="192" w16cid:durableId="1612280390">
    <w:abstractNumId w:val="55"/>
  </w:num>
  <w:num w:numId="193" w16cid:durableId="1506556347">
    <w:abstractNumId w:val="10"/>
    <w:lvlOverride w:ilvl="0">
      <w:startOverride w:val="1"/>
    </w:lvlOverride>
  </w:num>
  <w:num w:numId="194" w16cid:durableId="1104883668">
    <w:abstractNumId w:val="29"/>
    <w:lvlOverride w:ilvl="0">
      <w:startOverride w:val="1"/>
    </w:lvlOverride>
  </w:num>
  <w:num w:numId="195" w16cid:durableId="103114105">
    <w:abstractNumId w:val="29"/>
  </w:num>
  <w:num w:numId="196" w16cid:durableId="1934363204">
    <w:abstractNumId w:val="29"/>
  </w:num>
  <w:num w:numId="197" w16cid:durableId="1826586604">
    <w:abstractNumId w:val="29"/>
  </w:num>
  <w:num w:numId="198" w16cid:durableId="147131665">
    <w:abstractNumId w:val="29"/>
  </w:num>
  <w:num w:numId="199" w16cid:durableId="1865291730">
    <w:abstractNumId w:val="29"/>
  </w:num>
  <w:num w:numId="200" w16cid:durableId="708382741">
    <w:abstractNumId w:val="29"/>
  </w:num>
  <w:num w:numId="201" w16cid:durableId="1277568322">
    <w:abstractNumId w:val="21"/>
    <w:lvlOverride w:ilvl="0">
      <w:startOverride w:val="1"/>
    </w:lvlOverride>
  </w:num>
  <w:num w:numId="202" w16cid:durableId="1527253058">
    <w:abstractNumId w:val="21"/>
  </w:num>
  <w:num w:numId="203" w16cid:durableId="1582183336">
    <w:abstractNumId w:val="57"/>
    <w:lvlOverride w:ilvl="0">
      <w:startOverride w:val="1"/>
    </w:lvlOverride>
  </w:num>
  <w:num w:numId="204" w16cid:durableId="391928343">
    <w:abstractNumId w:val="57"/>
  </w:num>
  <w:num w:numId="205" w16cid:durableId="1026755269">
    <w:abstractNumId w:val="57"/>
  </w:num>
  <w:num w:numId="206" w16cid:durableId="1298801194">
    <w:abstractNumId w:val="57"/>
  </w:num>
  <w:num w:numId="207" w16cid:durableId="140121183">
    <w:abstractNumId w:val="57"/>
  </w:num>
  <w:num w:numId="208" w16cid:durableId="1932080046">
    <w:abstractNumId w:val="22"/>
    <w:lvlOverride w:ilvl="0">
      <w:startOverride w:val="1"/>
    </w:lvlOverride>
  </w:num>
  <w:num w:numId="209" w16cid:durableId="142815876">
    <w:abstractNumId w:val="22"/>
  </w:num>
  <w:num w:numId="210" w16cid:durableId="1040983032">
    <w:abstractNumId w:val="22"/>
  </w:num>
  <w:num w:numId="211" w16cid:durableId="1880118771">
    <w:abstractNumId w:val="22"/>
  </w:num>
  <w:num w:numId="212" w16cid:durableId="145902085">
    <w:abstractNumId w:val="22"/>
  </w:num>
  <w:num w:numId="213" w16cid:durableId="1987739583">
    <w:abstractNumId w:val="18"/>
    <w:lvlOverride w:ilvl="0">
      <w:startOverride w:val="1"/>
    </w:lvlOverride>
  </w:num>
  <w:num w:numId="214" w16cid:durableId="2042510080">
    <w:abstractNumId w:val="18"/>
  </w:num>
  <w:num w:numId="215" w16cid:durableId="257257695">
    <w:abstractNumId w:val="18"/>
  </w:num>
  <w:num w:numId="216" w16cid:durableId="465467522">
    <w:abstractNumId w:val="18"/>
  </w:num>
  <w:num w:numId="217" w16cid:durableId="210462098">
    <w:abstractNumId w:val="18"/>
  </w:num>
  <w:num w:numId="218" w16cid:durableId="199755199">
    <w:abstractNumId w:val="6"/>
  </w:num>
  <w:num w:numId="219" w16cid:durableId="1502313999">
    <w:abstractNumId w:val="42"/>
  </w:num>
  <w:num w:numId="220" w16cid:durableId="5684652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1" w16cid:durableId="376396317">
    <w:abstractNumId w:val="0"/>
  </w:num>
  <w:num w:numId="222" w16cid:durableId="2005815869">
    <w:abstractNumId w:val="24"/>
  </w:num>
  <w:num w:numId="223" w16cid:durableId="1691488532">
    <w:abstractNumId w:val="8"/>
  </w:num>
  <w:num w:numId="224" w16cid:durableId="594173656">
    <w:abstractNumId w:val="27"/>
  </w:num>
  <w:num w:numId="225" w16cid:durableId="999501032">
    <w:abstractNumId w:val="59"/>
  </w:num>
  <w:num w:numId="226" w16cid:durableId="1301689420">
    <w:abstractNumId w:val="58"/>
  </w:num>
  <w:num w:numId="227" w16cid:durableId="1012991867">
    <w:abstractNumId w:val="14"/>
  </w:num>
  <w:num w:numId="228" w16cid:durableId="1390228007">
    <w:abstractNumId w:val="40"/>
  </w:num>
  <w:num w:numId="229" w16cid:durableId="965157121">
    <w:abstractNumId w:val="33"/>
  </w:num>
  <w:num w:numId="230" w16cid:durableId="186142722">
    <w:abstractNumId w:val="20"/>
  </w:num>
  <w:num w:numId="231" w16cid:durableId="1957255132">
    <w:abstractNumId w:val="48"/>
  </w:num>
  <w:num w:numId="232" w16cid:durableId="2076391306">
    <w:abstractNumId w:val="46"/>
  </w:num>
  <w:num w:numId="233" w16cid:durableId="1683236277">
    <w:abstractNumId w:val="50"/>
  </w:num>
  <w:num w:numId="234" w16cid:durableId="1729260168">
    <w:abstractNumId w:val="50"/>
    <w:lvlOverride w:ilvl="0">
      <w:startOverride w:val="1"/>
    </w:lvlOverride>
  </w:num>
  <w:num w:numId="235" w16cid:durableId="1363365454">
    <w:abstractNumId w:val="43"/>
  </w:num>
  <w:num w:numId="236" w16cid:durableId="1022316771">
    <w:abstractNumId w:val="45"/>
  </w:num>
  <w:num w:numId="237" w16cid:durableId="1009792509">
    <w:abstractNumId w:val="41"/>
  </w:num>
  <w:num w:numId="238" w16cid:durableId="2081782501">
    <w:abstractNumId w:val="56"/>
  </w:num>
  <w:num w:numId="239" w16cid:durableId="1745032154">
    <w:abstractNumId w:val="23"/>
  </w:num>
  <w:num w:numId="240" w16cid:durableId="348071026">
    <w:abstractNumId w:val="1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D"/>
    <w:rsid w:val="00045BD3"/>
    <w:rsid w:val="00064944"/>
    <w:rsid w:val="000E63F7"/>
    <w:rsid w:val="001E6F6B"/>
    <w:rsid w:val="00252B18"/>
    <w:rsid w:val="00254333"/>
    <w:rsid w:val="00267D34"/>
    <w:rsid w:val="002A25DB"/>
    <w:rsid w:val="002A7BE2"/>
    <w:rsid w:val="003515FB"/>
    <w:rsid w:val="003C68EA"/>
    <w:rsid w:val="003F4C13"/>
    <w:rsid w:val="003F7316"/>
    <w:rsid w:val="00446465"/>
    <w:rsid w:val="00464614"/>
    <w:rsid w:val="004D5E95"/>
    <w:rsid w:val="004F3169"/>
    <w:rsid w:val="00507877"/>
    <w:rsid w:val="0059501C"/>
    <w:rsid w:val="005959F4"/>
    <w:rsid w:val="005B4A2B"/>
    <w:rsid w:val="005B4E94"/>
    <w:rsid w:val="0064395D"/>
    <w:rsid w:val="00654C18"/>
    <w:rsid w:val="006A1AF9"/>
    <w:rsid w:val="006B7B0B"/>
    <w:rsid w:val="00701986"/>
    <w:rsid w:val="00806744"/>
    <w:rsid w:val="00807440"/>
    <w:rsid w:val="00887DA7"/>
    <w:rsid w:val="00892426"/>
    <w:rsid w:val="008B016A"/>
    <w:rsid w:val="00903B28"/>
    <w:rsid w:val="00917F99"/>
    <w:rsid w:val="00991779"/>
    <w:rsid w:val="00A91F7C"/>
    <w:rsid w:val="00B66D73"/>
    <w:rsid w:val="00B95CEA"/>
    <w:rsid w:val="00BE7120"/>
    <w:rsid w:val="00C1726F"/>
    <w:rsid w:val="00C8602F"/>
    <w:rsid w:val="00CC061D"/>
    <w:rsid w:val="00D01B0B"/>
    <w:rsid w:val="00D07208"/>
    <w:rsid w:val="00DD405F"/>
    <w:rsid w:val="00DF539E"/>
    <w:rsid w:val="00E50E4F"/>
    <w:rsid w:val="00ED23BC"/>
    <w:rsid w:val="00F0484C"/>
    <w:rsid w:val="00F67F2F"/>
    <w:rsid w:val="00F810DB"/>
    <w:rsid w:val="00FC46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4189"/>
  <w15:docId w15:val="{6348A898-B911-4E19-9DEA-36A3F361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rsid w:val="0097677F"/>
    <w:rPr>
      <w:color w:val="FF0000"/>
      <w:u w:val="single" w:color="FF0000"/>
    </w:rPr>
  </w:style>
  <w:style w:type="character" w:customStyle="1" w:styleId="UyteHipercze1">
    <w:name w:val="UżyteHiperłącze1"/>
    <w:uiPriority w:val="99"/>
    <w:semiHidden/>
    <w:unhideWhenUsed/>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paragraph" w:styleId="Nagwek">
    <w:name w:val="header"/>
    <w:basedOn w:val="Normalny"/>
    <w:next w:val="Tekstpodstawowy"/>
    <w:link w:val="NagwekZnak"/>
    <w:uiPriority w:val="99"/>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character" w:customStyle="1" w:styleId="WW8Num35z0">
    <w:name w:val="WW8Num35z0"/>
    <w:rsid w:val="00917F99"/>
    <w:rPr>
      <w:b/>
    </w:rPr>
  </w:style>
  <w:style w:type="character" w:customStyle="1" w:styleId="WW8Num26z0">
    <w:name w:val="WW8Num26z0"/>
    <w:rsid w:val="00917F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3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8298</Words>
  <Characters>49789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4</cp:revision>
  <cp:lastPrinted>2024-06-10T09:54:00Z</cp:lastPrinted>
  <dcterms:created xsi:type="dcterms:W3CDTF">2024-06-10T08:00:00Z</dcterms:created>
  <dcterms:modified xsi:type="dcterms:W3CDTF">2024-06-10T09:54:00Z</dcterms:modified>
  <dc:language>pl-PL</dc:language>
</cp:coreProperties>
</file>