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A83D4" w14:textId="77777777" w:rsidR="00382AF5" w:rsidRPr="00FF44FB" w:rsidRDefault="00382AF5" w:rsidP="007C5EE9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noProof/>
          <w:lang w:eastAsia="pl-PL"/>
        </w:rPr>
      </w:pPr>
      <w:bookmarkStart w:id="0" w:name="_GoBack"/>
      <w:bookmarkEnd w:id="0"/>
      <w:r w:rsidRPr="00FF44FB">
        <w:rPr>
          <w:rFonts w:ascii="Arial" w:eastAsia="Times New Roman" w:hAnsi="Arial" w:cs="Arial"/>
          <w:b/>
          <w:noProof/>
          <w:lang w:eastAsia="pl-PL"/>
        </w:rPr>
        <w:t>RI.271.4.2022</w:t>
      </w:r>
      <w:r w:rsidRPr="00FF44FB">
        <w:rPr>
          <w:rFonts w:ascii="Arial" w:eastAsia="Times New Roman" w:hAnsi="Arial" w:cs="Arial"/>
          <w:b/>
          <w:noProof/>
          <w:lang w:eastAsia="pl-PL"/>
        </w:rPr>
        <w:tab/>
        <w:t>załącznik nr 3 do SWZ</w:t>
      </w:r>
    </w:p>
    <w:p w14:paraId="6EE052ED" w14:textId="77777777" w:rsidR="00F379E9" w:rsidRPr="007C5EE9" w:rsidRDefault="00382AF5" w:rsidP="007C5EE9">
      <w:pPr>
        <w:spacing w:after="0" w:line="276" w:lineRule="auto"/>
        <w:rPr>
          <w:rFonts w:ascii="Arial" w:hAnsi="Arial" w:cs="Arial"/>
          <w:b/>
        </w:rPr>
      </w:pPr>
      <w:r w:rsidRPr="007C5EE9">
        <w:rPr>
          <w:rFonts w:ascii="Arial" w:hAnsi="Arial" w:cs="Arial"/>
        </w:rPr>
        <w:br/>
      </w:r>
      <w:r w:rsidRPr="007C5EE9">
        <w:rPr>
          <w:rFonts w:ascii="Arial" w:hAnsi="Arial" w:cs="Arial"/>
        </w:rPr>
        <w:br/>
      </w:r>
      <w:r w:rsidRPr="007C5EE9">
        <w:rPr>
          <w:rFonts w:ascii="Arial" w:hAnsi="Arial" w:cs="Arial"/>
          <w:b/>
        </w:rPr>
        <w:t xml:space="preserve">SZCZEGÓŁOWY </w:t>
      </w:r>
      <w:r w:rsidR="00D64C41" w:rsidRPr="007C5EE9">
        <w:rPr>
          <w:rFonts w:ascii="Arial" w:hAnsi="Arial" w:cs="Arial"/>
          <w:b/>
        </w:rPr>
        <w:t xml:space="preserve">OPIS </w:t>
      </w:r>
      <w:r w:rsidRPr="007C5EE9">
        <w:rPr>
          <w:rFonts w:ascii="Arial" w:hAnsi="Arial" w:cs="Arial"/>
          <w:b/>
        </w:rPr>
        <w:t>PRZEDMIOTU ZAMÓWIENIA</w:t>
      </w:r>
    </w:p>
    <w:p w14:paraId="2EDA320E" w14:textId="61E5F0CF" w:rsidR="00A418FE" w:rsidRPr="00A418FE" w:rsidRDefault="00382AF5" w:rsidP="007C5EE9">
      <w:pPr>
        <w:spacing w:after="0" w:line="276" w:lineRule="auto"/>
        <w:rPr>
          <w:rFonts w:ascii="Arial" w:hAnsi="Arial" w:cs="Arial"/>
          <w:b/>
          <w:color w:val="FF0000"/>
        </w:rPr>
      </w:pPr>
      <w:r w:rsidRPr="007C5EE9">
        <w:rPr>
          <w:rFonts w:ascii="Arial" w:hAnsi="Arial" w:cs="Arial"/>
          <w:b/>
        </w:rPr>
        <w:t xml:space="preserve">DLA </w:t>
      </w:r>
      <w:r w:rsidR="00D64C41" w:rsidRPr="007C5EE9">
        <w:rPr>
          <w:rFonts w:ascii="Arial" w:hAnsi="Arial" w:cs="Arial"/>
          <w:b/>
        </w:rPr>
        <w:t>FABRYCZNIE NOWEGO CIĘŻKIEGO SAMOCHODU RATOWNICZO – GAŚNICZEGO Z NAPĘPDEM 4X4</w:t>
      </w:r>
      <w:r w:rsidR="00A418FE">
        <w:rPr>
          <w:rFonts w:ascii="Arial" w:hAnsi="Arial" w:cs="Arial"/>
          <w:b/>
        </w:rPr>
        <w:br/>
      </w:r>
      <w:r w:rsidR="00A418FE">
        <w:rPr>
          <w:rFonts w:ascii="Arial" w:hAnsi="Arial" w:cs="Arial"/>
          <w:b/>
        </w:rPr>
        <w:br/>
      </w:r>
      <w:r w:rsidR="00A418FE" w:rsidRPr="00A418FE">
        <w:rPr>
          <w:rFonts w:ascii="Arial" w:hAnsi="Arial" w:cs="Arial"/>
          <w:b/>
          <w:color w:val="FF0000"/>
        </w:rPr>
        <w:t>UWAGA: wykonawca wypełnia niniejszy Opis Przedmiotu Zamówienia w punktach:</w:t>
      </w:r>
      <w:r w:rsidR="00A418FE" w:rsidRPr="00A418FE">
        <w:rPr>
          <w:rFonts w:ascii="Arial" w:hAnsi="Arial" w:cs="Arial"/>
          <w:b/>
          <w:color w:val="FF0000"/>
        </w:rPr>
        <w:br/>
        <w:t xml:space="preserve">1.2,  1.3,  1.4, </w:t>
      </w:r>
      <w:r w:rsidR="00A71901">
        <w:rPr>
          <w:rFonts w:ascii="Arial" w:hAnsi="Arial" w:cs="Arial"/>
          <w:b/>
          <w:color w:val="FF0000"/>
        </w:rPr>
        <w:t xml:space="preserve"> 2.1, </w:t>
      </w:r>
      <w:r w:rsidR="00A418FE" w:rsidRPr="00A418FE">
        <w:rPr>
          <w:rFonts w:ascii="Arial" w:hAnsi="Arial" w:cs="Arial"/>
          <w:b/>
          <w:color w:val="FF0000"/>
        </w:rPr>
        <w:t xml:space="preserve"> 2.2,  2.3,  7.1</w:t>
      </w:r>
    </w:p>
    <w:p w14:paraId="03BF028E" w14:textId="77777777" w:rsidR="00A418FE" w:rsidRPr="00A418FE" w:rsidRDefault="00A418FE" w:rsidP="007C5EE9">
      <w:pPr>
        <w:spacing w:after="0" w:line="276" w:lineRule="auto"/>
        <w:rPr>
          <w:rFonts w:ascii="Arial" w:hAnsi="Arial" w:cs="Arial"/>
          <w:b/>
          <w:color w:val="FF0000"/>
        </w:rPr>
      </w:pPr>
      <w:r w:rsidRPr="00A418FE">
        <w:rPr>
          <w:rFonts w:ascii="Arial" w:hAnsi="Arial" w:cs="Arial"/>
          <w:b/>
          <w:color w:val="FF0000"/>
        </w:rPr>
        <w:t>Wypełniony Opis Przedmiotu Zamówienia stanowi część Formularza Ofertowego.</w:t>
      </w:r>
    </w:p>
    <w:p w14:paraId="51D1AF4B" w14:textId="77777777" w:rsidR="00D64C41" w:rsidRPr="00A418FE" w:rsidRDefault="00A418FE" w:rsidP="007C5EE9">
      <w:pPr>
        <w:spacing w:after="0" w:line="276" w:lineRule="auto"/>
        <w:rPr>
          <w:rFonts w:ascii="Arial" w:hAnsi="Arial" w:cs="Arial"/>
          <w:b/>
          <w:color w:val="0070C0"/>
        </w:rPr>
      </w:pPr>
      <w:r w:rsidRPr="00A418FE">
        <w:rPr>
          <w:rFonts w:ascii="Arial" w:hAnsi="Arial" w:cs="Arial"/>
          <w:b/>
          <w:color w:val="0070C0"/>
        </w:rPr>
        <w:t xml:space="preserve">Wypełniony Opis Przedmiotu Zamówienia </w:t>
      </w:r>
      <w:r w:rsidRPr="00A418FE">
        <w:rPr>
          <w:rFonts w:ascii="Arial" w:hAnsi="Arial" w:cs="Arial"/>
          <w:b/>
          <w:i/>
          <w:iCs/>
          <w:color w:val="0070C0"/>
          <w:sz w:val="24"/>
          <w:szCs w:val="24"/>
        </w:rPr>
        <w:t>w postaci elektronicznej należy opatrzyć kwalifikowanym podpisem elektronicznym przez osobę lub osoby uprawnione do reprezentowania Wykonawcy</w:t>
      </w:r>
    </w:p>
    <w:tbl>
      <w:tblPr>
        <w:tblStyle w:val="Tabela-Siatka"/>
        <w:tblW w:w="5171" w:type="pct"/>
        <w:tblLayout w:type="fixed"/>
        <w:tblLook w:val="04A0" w:firstRow="1" w:lastRow="0" w:firstColumn="1" w:lastColumn="0" w:noHBand="0" w:noVBand="1"/>
      </w:tblPr>
      <w:tblGrid>
        <w:gridCol w:w="693"/>
        <w:gridCol w:w="5365"/>
        <w:gridCol w:w="1518"/>
        <w:gridCol w:w="1796"/>
      </w:tblGrid>
      <w:tr w:rsidR="007C5EE9" w:rsidRPr="007C5EE9" w14:paraId="77963505" w14:textId="77777777" w:rsidTr="00F30A22">
        <w:tc>
          <w:tcPr>
            <w:tcW w:w="370" w:type="pct"/>
          </w:tcPr>
          <w:p w14:paraId="743EA271" w14:textId="77777777" w:rsidR="00D64C41" w:rsidRPr="007C5EE9" w:rsidRDefault="00D64C41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L.P.</w:t>
            </w:r>
          </w:p>
        </w:tc>
        <w:tc>
          <w:tcPr>
            <w:tcW w:w="2862" w:type="pct"/>
          </w:tcPr>
          <w:p w14:paraId="21EAACDC" w14:textId="77777777" w:rsidR="00D64C41" w:rsidRPr="007C5EE9" w:rsidRDefault="00D64C41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PODSTAWOWE WYMAGANIA, JAKIE POWINIEN SPEŁNIAĆ OFEROWANY POJAZD</w:t>
            </w:r>
          </w:p>
        </w:tc>
        <w:tc>
          <w:tcPr>
            <w:tcW w:w="810" w:type="pct"/>
          </w:tcPr>
          <w:p w14:paraId="42F6254D" w14:textId="77777777" w:rsidR="00D64C41" w:rsidRPr="007C5EE9" w:rsidRDefault="00D64C41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UWAGI</w:t>
            </w:r>
          </w:p>
        </w:tc>
        <w:tc>
          <w:tcPr>
            <w:tcW w:w="958" w:type="pct"/>
          </w:tcPr>
          <w:p w14:paraId="7801C958" w14:textId="77777777" w:rsidR="00D64C41" w:rsidRPr="007C5EE9" w:rsidRDefault="00D64C41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PROPOZYCJE WYKONAWCY</w:t>
            </w:r>
          </w:p>
        </w:tc>
      </w:tr>
      <w:tr w:rsidR="007C5EE9" w:rsidRPr="007C5EE9" w14:paraId="2B802080" w14:textId="77777777" w:rsidTr="00F30A22">
        <w:tc>
          <w:tcPr>
            <w:tcW w:w="370" w:type="pct"/>
            <w:shd w:val="clear" w:color="auto" w:fill="F2F2F2" w:themeFill="background1" w:themeFillShade="F2"/>
          </w:tcPr>
          <w:p w14:paraId="587CEAFD" w14:textId="77777777" w:rsidR="00D64C41" w:rsidRPr="007C5EE9" w:rsidRDefault="00D64C41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1</w:t>
            </w:r>
          </w:p>
        </w:tc>
        <w:tc>
          <w:tcPr>
            <w:tcW w:w="2862" w:type="pct"/>
            <w:shd w:val="clear" w:color="auto" w:fill="F2F2F2" w:themeFill="background1" w:themeFillShade="F2"/>
          </w:tcPr>
          <w:p w14:paraId="4B4FD496" w14:textId="77777777" w:rsidR="00D64C41" w:rsidRPr="007C5EE9" w:rsidRDefault="00D64C41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Podstawowe wymagania, jakie powinien spełniać oferowany samochód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09B4ED1" w14:textId="77777777" w:rsidR="00D64C41" w:rsidRPr="007C5EE9" w:rsidRDefault="00D64C41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Uwagi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712B76F9" w14:textId="77777777" w:rsidR="00D64C41" w:rsidRPr="007C5EE9" w:rsidRDefault="00D64C41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C5EE9" w:rsidRPr="007C5EE9" w14:paraId="5D289533" w14:textId="77777777" w:rsidTr="00F30A22">
        <w:trPr>
          <w:trHeight w:val="1131"/>
        </w:trPr>
        <w:tc>
          <w:tcPr>
            <w:tcW w:w="370" w:type="pct"/>
          </w:tcPr>
          <w:p w14:paraId="6D6B93A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1.1.</w:t>
            </w:r>
          </w:p>
        </w:tc>
        <w:tc>
          <w:tcPr>
            <w:tcW w:w="2862" w:type="pct"/>
          </w:tcPr>
          <w:p w14:paraId="530C86F8" w14:textId="77777777" w:rsidR="007C5EE9" w:rsidRPr="007C5EE9" w:rsidRDefault="007C5EE9" w:rsidP="007C5E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3" w:hanging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musi spełniać wymagania polskich przepisów o ruchu drogowym z uwzględnieniem wymagań dotyczących pojazdów uprzywilejowanych, zgodnie z ustawą z dnia 20 czerwca 1997r. „Prawo o ruchu drogowym” (Dz.U. z 2021 r. poz. 450 z późn. zm.), wraz przepisami wykonawczymi.</w:t>
            </w:r>
          </w:p>
          <w:p w14:paraId="22A2CA83" w14:textId="77777777" w:rsidR="007C5EE9" w:rsidRPr="007C5EE9" w:rsidRDefault="007C5EE9" w:rsidP="007C5E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3" w:hanging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musi spełniać wymagania Rozporządzenia Ministra Spraw Wewnętrznych i Administracji z dnia 20 czerwca 2007 r. w sprawie wykazu wyrobów służących zapewnieniu zasad bezpieczeństwa publicznego lub ochronie zdrowia i życia oraz mienia a także zasad wydawania dopuszczenia tych wyrobów do użytkowania (Dz. U. Nr 143, poz. 1002, z 2010 r. nr 85 poz. 553 oraz z 2018 r. poz.984</w:t>
            </w:r>
          </w:p>
          <w:p w14:paraId="5A3FC513" w14:textId="77777777" w:rsidR="007C5EE9" w:rsidRPr="007C5EE9" w:rsidRDefault="007C5EE9" w:rsidP="007C5E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3" w:hanging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musi spełniać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14:paraId="5B7860AA" w14:textId="77777777" w:rsidR="007C5EE9" w:rsidRPr="007C5EE9" w:rsidRDefault="007C5EE9" w:rsidP="007C5E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3" w:hanging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Samochód musi być oznakowany numerami operacyjnymi Państwowej Straży Pożarnej zgodnie z Zarządzeniem nr 1 Komendanta Głównego Państwowej Straży Pożarnej z dnia 24 stycznia 2020 r. w sprawie gospodarki </w:t>
            </w:r>
            <w:r w:rsidRPr="007C5EE9">
              <w:rPr>
                <w:rFonts w:ascii="Arial" w:hAnsi="Arial" w:cs="Arial"/>
              </w:rPr>
              <w:lastRenderedPageBreak/>
              <w:t>transportowej w jednostkach organizacyjnych Państwowej Straży Pożarnej.</w:t>
            </w:r>
          </w:p>
          <w:p w14:paraId="34212FC7" w14:textId="77777777" w:rsidR="007C5EE9" w:rsidRPr="007C5EE9" w:rsidRDefault="007C5EE9" w:rsidP="007C5E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3" w:hanging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Musi posiadać ważne świadectwo dopuszczenia wydane przez CNBOP-PIB w Józefowie k/Otwocka. Na dzień składania oferty dostarczyć do dokumentacji przetargowej kopie aktualnego świadectwa wraz z sprawozdaniem z badań.</w:t>
            </w:r>
          </w:p>
          <w:p w14:paraId="7832ACD9" w14:textId="77777777" w:rsidR="007C5EE9" w:rsidRPr="007C5EE9" w:rsidRDefault="007C5EE9" w:rsidP="007C5E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3" w:hanging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Musi posiadać aktualne świadectwo homologacji podwozia.</w:t>
            </w:r>
          </w:p>
          <w:p w14:paraId="4B1DEC94" w14:textId="77777777" w:rsidR="007C5EE9" w:rsidRPr="007C5EE9" w:rsidRDefault="007C5EE9" w:rsidP="007C5EE9">
            <w:pPr>
              <w:pStyle w:val="Akapitzlist"/>
              <w:numPr>
                <w:ilvl w:val="0"/>
                <w:numId w:val="5"/>
              </w:numPr>
              <w:spacing w:line="276" w:lineRule="auto"/>
              <w:ind w:left="193" w:hanging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Musi spełniać wymagania ogólne i szczegółowe zgodnie z normą PN-EN 1846-1 i 1846-2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609CB6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0CCD58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B24AA" w:rsidRPr="007C5EE9" w14:paraId="793EB803" w14:textId="77777777" w:rsidTr="00F30A22">
        <w:trPr>
          <w:trHeight w:val="300"/>
        </w:trPr>
        <w:tc>
          <w:tcPr>
            <w:tcW w:w="370" w:type="pct"/>
          </w:tcPr>
          <w:p w14:paraId="78F0BAB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1.2</w:t>
            </w:r>
          </w:p>
        </w:tc>
        <w:tc>
          <w:tcPr>
            <w:tcW w:w="2862" w:type="pct"/>
          </w:tcPr>
          <w:p w14:paraId="4637DB9E" w14:textId="77777777" w:rsidR="007C5EE9" w:rsidRPr="007C5EE9" w:rsidRDefault="007C5EE9" w:rsidP="007C5EE9">
            <w:pPr>
              <w:spacing w:line="276" w:lineRule="auto"/>
              <w:ind w:left="175" w:hanging="141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 xml:space="preserve">Pojazd oraz podwozie fabrycznie nowe </w:t>
            </w:r>
          </w:p>
        </w:tc>
        <w:tc>
          <w:tcPr>
            <w:tcW w:w="810" w:type="pct"/>
          </w:tcPr>
          <w:p w14:paraId="67F10DD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Niewłaściwe skreślić lub usunąć</w:t>
            </w:r>
          </w:p>
        </w:tc>
        <w:tc>
          <w:tcPr>
            <w:tcW w:w="958" w:type="pct"/>
          </w:tcPr>
          <w:p w14:paraId="25AD025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C5EE9">
              <w:rPr>
                <w:rFonts w:ascii="Arial" w:hAnsi="Arial" w:cs="Arial"/>
                <w:b/>
              </w:rPr>
              <w:t>spełnia/nie spełnia</w:t>
            </w:r>
            <w:r w:rsidRPr="007C5EE9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6B24AA" w:rsidRPr="007C5EE9" w14:paraId="417E95EA" w14:textId="77777777" w:rsidTr="00F30A22">
        <w:trPr>
          <w:trHeight w:val="252"/>
        </w:trPr>
        <w:tc>
          <w:tcPr>
            <w:tcW w:w="370" w:type="pct"/>
          </w:tcPr>
          <w:p w14:paraId="76263C1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862" w:type="pct"/>
          </w:tcPr>
          <w:p w14:paraId="33DBC82C" w14:textId="77777777" w:rsidR="007C5EE9" w:rsidRPr="007C5EE9" w:rsidRDefault="007C5EE9" w:rsidP="007C5EE9">
            <w:pPr>
              <w:spacing w:line="276" w:lineRule="auto"/>
              <w:ind w:left="175" w:hanging="141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Rok produkcji podwozia min. 2021</w:t>
            </w:r>
          </w:p>
        </w:tc>
        <w:tc>
          <w:tcPr>
            <w:tcW w:w="810" w:type="pct"/>
          </w:tcPr>
          <w:p w14:paraId="119B120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Podać rok produkcji</w:t>
            </w:r>
          </w:p>
        </w:tc>
        <w:tc>
          <w:tcPr>
            <w:tcW w:w="958" w:type="pct"/>
          </w:tcPr>
          <w:p w14:paraId="050F92C7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B24AA" w:rsidRPr="007C5EE9" w14:paraId="5EC328B6" w14:textId="77777777" w:rsidTr="00F30A22">
        <w:trPr>
          <w:trHeight w:val="252"/>
        </w:trPr>
        <w:tc>
          <w:tcPr>
            <w:tcW w:w="370" w:type="pct"/>
          </w:tcPr>
          <w:p w14:paraId="3049FFA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862" w:type="pct"/>
          </w:tcPr>
          <w:p w14:paraId="21E0CA96" w14:textId="7538353D" w:rsidR="007C5EE9" w:rsidRPr="007C5EE9" w:rsidRDefault="00FF44FB" w:rsidP="00FF44FB">
            <w:pPr>
              <w:spacing w:line="276" w:lineRule="auto"/>
              <w:ind w:firstLine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7C5EE9" w:rsidRPr="00FF44FB">
              <w:rPr>
                <w:rFonts w:ascii="Arial" w:hAnsi="Arial" w:cs="Arial"/>
                <w:b/>
              </w:rPr>
              <w:t>ilnik</w:t>
            </w:r>
            <w:r>
              <w:rPr>
                <w:rFonts w:ascii="Arial" w:hAnsi="Arial" w:cs="Arial"/>
                <w:b/>
              </w:rPr>
              <w:t xml:space="preserve">, podwozie i kabina tego samego </w:t>
            </w:r>
            <w:r w:rsidR="007C5EE9" w:rsidRPr="00FF44FB">
              <w:rPr>
                <w:rFonts w:ascii="Arial" w:hAnsi="Arial" w:cs="Arial"/>
                <w:b/>
              </w:rPr>
              <w:t xml:space="preserve">producenta </w:t>
            </w:r>
          </w:p>
        </w:tc>
        <w:tc>
          <w:tcPr>
            <w:tcW w:w="810" w:type="pct"/>
          </w:tcPr>
          <w:p w14:paraId="47C8A31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Podać nazwę producenta</w:t>
            </w:r>
          </w:p>
        </w:tc>
        <w:tc>
          <w:tcPr>
            <w:tcW w:w="958" w:type="pct"/>
          </w:tcPr>
          <w:p w14:paraId="7724EDC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C5EE9" w:rsidRPr="007C5EE9" w14:paraId="76FB97EB" w14:textId="77777777" w:rsidTr="00F30A22">
        <w:tc>
          <w:tcPr>
            <w:tcW w:w="370" w:type="pct"/>
          </w:tcPr>
          <w:p w14:paraId="7FFDAF2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862" w:type="pct"/>
          </w:tcPr>
          <w:p w14:paraId="4235274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Samochód musi spełniać wymagania klasy ciężkiej S ( wg PN-EN 1846-2 )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C3002E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28EBBE9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5EE9" w:rsidRPr="007C5EE9" w14:paraId="0D8B9689" w14:textId="77777777" w:rsidTr="00F30A22">
        <w:tc>
          <w:tcPr>
            <w:tcW w:w="370" w:type="pct"/>
          </w:tcPr>
          <w:p w14:paraId="2D00163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862" w:type="pct"/>
          </w:tcPr>
          <w:p w14:paraId="77623CB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Samochód kategorii 2 – uterenowionej ( wg PN-EN 1846-1 )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EC0EDF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1A74CA8F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5EE9" w:rsidRPr="007C5EE9" w14:paraId="7AFE31ED" w14:textId="77777777" w:rsidTr="00F30A22">
        <w:tc>
          <w:tcPr>
            <w:tcW w:w="370" w:type="pct"/>
            <w:shd w:val="clear" w:color="auto" w:fill="F2F2F2" w:themeFill="background1" w:themeFillShade="F2"/>
          </w:tcPr>
          <w:p w14:paraId="3F1ABD4B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62" w:type="pct"/>
            <w:shd w:val="clear" w:color="auto" w:fill="F2F2F2" w:themeFill="background1" w:themeFillShade="F2"/>
          </w:tcPr>
          <w:p w14:paraId="7FDCB09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Podwozie z kabiną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06ED86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4771FCDB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Podwozie z kabiną</w:t>
            </w:r>
          </w:p>
        </w:tc>
      </w:tr>
      <w:tr w:rsidR="007C5EE9" w:rsidRPr="007C5EE9" w14:paraId="56DB6277" w14:textId="77777777" w:rsidTr="00F30A22">
        <w:tc>
          <w:tcPr>
            <w:tcW w:w="370" w:type="pct"/>
          </w:tcPr>
          <w:p w14:paraId="04CE3F2C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2.1.</w:t>
            </w:r>
          </w:p>
        </w:tc>
        <w:tc>
          <w:tcPr>
            <w:tcW w:w="2862" w:type="pct"/>
          </w:tcPr>
          <w:p w14:paraId="775A2803" w14:textId="61FDD51F" w:rsidR="007C5EE9" w:rsidRPr="00481E52" w:rsidRDefault="007C5EE9" w:rsidP="00481E52">
            <w:pPr>
              <w:spacing w:line="276" w:lineRule="auto"/>
              <w:rPr>
                <w:rFonts w:ascii="Arial" w:hAnsi="Arial" w:cs="Arial"/>
                <w:b/>
              </w:rPr>
            </w:pPr>
            <w:r w:rsidRPr="00481E52">
              <w:rPr>
                <w:rFonts w:ascii="Arial" w:hAnsi="Arial" w:cs="Arial"/>
                <w:b/>
              </w:rPr>
              <w:t>Masa całkowita pojazdu gotowego do akcji ratowniczo – g</w:t>
            </w:r>
            <w:r w:rsidR="00A71901">
              <w:rPr>
                <w:rFonts w:ascii="Arial" w:hAnsi="Arial" w:cs="Arial"/>
                <w:b/>
              </w:rPr>
              <w:t>aśniczej nie może przekroczyć 24</w:t>
            </w:r>
            <w:r w:rsidRPr="00481E52">
              <w:rPr>
                <w:rFonts w:ascii="Arial" w:hAnsi="Arial" w:cs="Arial"/>
                <w:b/>
              </w:rPr>
              <w:t xml:space="preserve"> 000 kg </w:t>
            </w:r>
          </w:p>
        </w:tc>
        <w:tc>
          <w:tcPr>
            <w:tcW w:w="810" w:type="pct"/>
          </w:tcPr>
          <w:p w14:paraId="58BE01A9" w14:textId="77777777" w:rsidR="007C5EE9" w:rsidRPr="00481E52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81E52">
              <w:rPr>
                <w:rFonts w:ascii="Arial" w:hAnsi="Arial" w:cs="Arial"/>
                <w:b/>
              </w:rPr>
              <w:t xml:space="preserve">Podać wartość </w:t>
            </w:r>
          </w:p>
        </w:tc>
        <w:tc>
          <w:tcPr>
            <w:tcW w:w="958" w:type="pct"/>
          </w:tcPr>
          <w:p w14:paraId="0C5292EE" w14:textId="77777777" w:rsidR="007C5EE9" w:rsidRPr="00481E52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81E52" w:rsidRPr="007C5EE9" w14:paraId="56C65A2C" w14:textId="77777777" w:rsidTr="00F30A22">
        <w:trPr>
          <w:trHeight w:val="864"/>
        </w:trPr>
        <w:tc>
          <w:tcPr>
            <w:tcW w:w="370" w:type="pct"/>
            <w:vMerge w:val="restart"/>
          </w:tcPr>
          <w:p w14:paraId="395D5D4D" w14:textId="77777777" w:rsidR="00481E52" w:rsidRPr="007C5EE9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2.2.</w:t>
            </w:r>
          </w:p>
        </w:tc>
        <w:tc>
          <w:tcPr>
            <w:tcW w:w="2862" w:type="pct"/>
          </w:tcPr>
          <w:p w14:paraId="4DD1264B" w14:textId="77777777" w:rsidR="00481E52" w:rsidRPr="00A71901" w:rsidRDefault="00481E5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A71901">
              <w:rPr>
                <w:rFonts w:ascii="Arial" w:hAnsi="Arial" w:cs="Arial"/>
                <w:b/>
              </w:rPr>
              <w:t>Pojazd gotowy do akcji (pojazd z załogą, pełnymi zbiornikami, zabudową o wyposażeniem) powinien mieć:</w:t>
            </w:r>
          </w:p>
        </w:tc>
        <w:tc>
          <w:tcPr>
            <w:tcW w:w="810" w:type="pct"/>
            <w:vMerge w:val="restart"/>
          </w:tcPr>
          <w:p w14:paraId="6BB6E47C" w14:textId="77777777" w:rsidR="00481E52" w:rsidRPr="00A71901" w:rsidRDefault="00481E52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1901">
              <w:rPr>
                <w:rFonts w:ascii="Arial" w:hAnsi="Arial" w:cs="Arial"/>
                <w:b/>
              </w:rPr>
              <w:br/>
            </w:r>
            <w:r w:rsidRPr="00A71901">
              <w:rPr>
                <w:rFonts w:ascii="Arial" w:hAnsi="Arial" w:cs="Arial"/>
                <w:b/>
              </w:rPr>
              <w:br/>
            </w:r>
            <w:r w:rsidRPr="00A71901">
              <w:rPr>
                <w:rFonts w:ascii="Arial" w:hAnsi="Arial" w:cs="Arial"/>
                <w:b/>
              </w:rPr>
              <w:br/>
              <w:t xml:space="preserve">Podać wartość </w:t>
            </w:r>
          </w:p>
        </w:tc>
        <w:tc>
          <w:tcPr>
            <w:tcW w:w="958" w:type="pct"/>
          </w:tcPr>
          <w:p w14:paraId="62684FB2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81E52" w:rsidRPr="007C5EE9" w14:paraId="69F1E0B6" w14:textId="77777777" w:rsidTr="00F30A22">
        <w:trPr>
          <w:trHeight w:val="300"/>
        </w:trPr>
        <w:tc>
          <w:tcPr>
            <w:tcW w:w="370" w:type="pct"/>
            <w:vMerge/>
          </w:tcPr>
          <w:p w14:paraId="127E2327" w14:textId="77777777" w:rsidR="00481E52" w:rsidRPr="007C5EE9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0C17487E" w14:textId="77777777" w:rsidR="00481E52" w:rsidRPr="00A71901" w:rsidRDefault="00481E5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A71901">
              <w:rPr>
                <w:rFonts w:ascii="Arial" w:hAnsi="Arial" w:cs="Arial"/>
                <w:b/>
              </w:rPr>
              <w:t>◦ Kąt natarcia: min. 24˚,</w:t>
            </w:r>
          </w:p>
        </w:tc>
        <w:tc>
          <w:tcPr>
            <w:tcW w:w="810" w:type="pct"/>
            <w:vMerge/>
          </w:tcPr>
          <w:p w14:paraId="7444BB86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0BDAF4E6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81E52" w:rsidRPr="007C5EE9" w14:paraId="723E9738" w14:textId="77777777" w:rsidTr="00F30A22">
        <w:trPr>
          <w:trHeight w:val="315"/>
        </w:trPr>
        <w:tc>
          <w:tcPr>
            <w:tcW w:w="370" w:type="pct"/>
            <w:vMerge/>
          </w:tcPr>
          <w:p w14:paraId="7F46990E" w14:textId="77777777" w:rsidR="00481E52" w:rsidRPr="007C5EE9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526AA05A" w14:textId="77777777" w:rsidR="00481E52" w:rsidRPr="00A71901" w:rsidRDefault="00481E5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A71901">
              <w:rPr>
                <w:rFonts w:ascii="Arial" w:hAnsi="Arial" w:cs="Arial"/>
                <w:b/>
              </w:rPr>
              <w:t>◦ Kąt zejścia: min. 23˚,</w:t>
            </w:r>
          </w:p>
        </w:tc>
        <w:tc>
          <w:tcPr>
            <w:tcW w:w="810" w:type="pct"/>
            <w:vMerge/>
          </w:tcPr>
          <w:p w14:paraId="5F9676AF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2A53F72F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81E52" w:rsidRPr="007C5EE9" w14:paraId="721427E5" w14:textId="77777777" w:rsidTr="00F30A22">
        <w:trPr>
          <w:trHeight w:val="300"/>
        </w:trPr>
        <w:tc>
          <w:tcPr>
            <w:tcW w:w="370" w:type="pct"/>
            <w:vMerge/>
          </w:tcPr>
          <w:p w14:paraId="663C34AE" w14:textId="77777777" w:rsidR="00481E52" w:rsidRPr="007C5EE9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2EBDE26F" w14:textId="77777777" w:rsidR="00481E52" w:rsidRPr="00A71901" w:rsidRDefault="00481E5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A71901">
              <w:rPr>
                <w:rFonts w:ascii="Arial" w:hAnsi="Arial" w:cs="Arial"/>
                <w:b/>
              </w:rPr>
              <w:t>◦ Prześwit pod osiami: min. 300 mm,</w:t>
            </w:r>
          </w:p>
        </w:tc>
        <w:tc>
          <w:tcPr>
            <w:tcW w:w="810" w:type="pct"/>
            <w:vMerge/>
          </w:tcPr>
          <w:p w14:paraId="45A49364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55B73FB7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81E52" w:rsidRPr="007C5EE9" w14:paraId="53CFC6F9" w14:textId="77777777" w:rsidTr="00F30A22">
        <w:trPr>
          <w:trHeight w:val="600"/>
        </w:trPr>
        <w:tc>
          <w:tcPr>
            <w:tcW w:w="370" w:type="pct"/>
            <w:vMerge/>
          </w:tcPr>
          <w:p w14:paraId="0A4B62EC" w14:textId="77777777" w:rsidR="00481E52" w:rsidRPr="007C5EE9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091EAC6A" w14:textId="77777777" w:rsidR="00481E52" w:rsidRPr="00A71901" w:rsidRDefault="00481E5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A71901">
              <w:rPr>
                <w:rFonts w:ascii="Arial" w:hAnsi="Arial" w:cs="Arial"/>
                <w:b/>
              </w:rPr>
              <w:t>◦ Wysokość całkowita pojazdu: max. 3320 mm (z drabiną dwuprzęsłową)</w:t>
            </w:r>
          </w:p>
        </w:tc>
        <w:tc>
          <w:tcPr>
            <w:tcW w:w="810" w:type="pct"/>
            <w:vMerge/>
          </w:tcPr>
          <w:p w14:paraId="78C90637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53007686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81E52" w:rsidRPr="007C5EE9" w14:paraId="68C4A10E" w14:textId="77777777" w:rsidTr="00F30A22">
        <w:trPr>
          <w:trHeight w:val="264"/>
        </w:trPr>
        <w:tc>
          <w:tcPr>
            <w:tcW w:w="370" w:type="pct"/>
            <w:vMerge/>
          </w:tcPr>
          <w:p w14:paraId="6511258E" w14:textId="77777777" w:rsidR="00481E52" w:rsidRPr="007C5EE9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5DDAB664" w14:textId="77777777" w:rsidR="00481E52" w:rsidRPr="00A71901" w:rsidRDefault="00481E5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A71901">
              <w:rPr>
                <w:rFonts w:ascii="Arial" w:hAnsi="Arial" w:cs="Arial"/>
                <w:b/>
              </w:rPr>
              <w:t>◦ Kąt rampowy: min. 19˚</w:t>
            </w:r>
          </w:p>
        </w:tc>
        <w:tc>
          <w:tcPr>
            <w:tcW w:w="810" w:type="pct"/>
            <w:vMerge/>
          </w:tcPr>
          <w:p w14:paraId="2A93F332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08E588FA" w14:textId="77777777" w:rsidR="00481E52" w:rsidRPr="00481E52" w:rsidRDefault="00481E5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C5EE9" w:rsidRPr="007C5EE9" w14:paraId="2920B1EF" w14:textId="77777777" w:rsidTr="00F30A22">
        <w:tc>
          <w:tcPr>
            <w:tcW w:w="370" w:type="pct"/>
          </w:tcPr>
          <w:p w14:paraId="5A6385CD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2.3.</w:t>
            </w:r>
          </w:p>
        </w:tc>
        <w:tc>
          <w:tcPr>
            <w:tcW w:w="2862" w:type="pct"/>
          </w:tcPr>
          <w:p w14:paraId="37110302" w14:textId="77777777" w:rsidR="007C5EE9" w:rsidRPr="00481E52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481E52">
              <w:rPr>
                <w:rFonts w:ascii="Arial" w:hAnsi="Arial" w:cs="Arial"/>
                <w:b/>
              </w:rPr>
              <w:t>Rezerwa masy pojazdu gotowego do akcji ratowniczo – gaśniczej (pojazd z załogą, pełnymi zbiornikami, zabudową i wyposażeniem) w stosunku do dopuszczalnej masy całkowitej pojazdu określonej przez producenta ( liczone do tzw. DMC technicznej) min. 8%. Nie dopuszcza się mniejszej wartości z uwagi na działania pojazdu w trudnych warunkach terenowych.</w:t>
            </w:r>
          </w:p>
        </w:tc>
        <w:tc>
          <w:tcPr>
            <w:tcW w:w="810" w:type="pct"/>
          </w:tcPr>
          <w:p w14:paraId="22AD2F08" w14:textId="77777777" w:rsidR="007C5EE9" w:rsidRPr="00481E52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81E52">
              <w:rPr>
                <w:rFonts w:ascii="Arial" w:hAnsi="Arial" w:cs="Arial"/>
                <w:b/>
              </w:rPr>
              <w:t xml:space="preserve">Podać wartość </w:t>
            </w:r>
          </w:p>
        </w:tc>
        <w:tc>
          <w:tcPr>
            <w:tcW w:w="958" w:type="pct"/>
          </w:tcPr>
          <w:p w14:paraId="68F20E6F" w14:textId="77777777" w:rsidR="007C5EE9" w:rsidRPr="00481E52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66CCF4CC" w14:textId="77777777" w:rsidTr="00F30A22">
        <w:tc>
          <w:tcPr>
            <w:tcW w:w="370" w:type="pct"/>
          </w:tcPr>
          <w:p w14:paraId="6656F01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2.4.</w:t>
            </w:r>
          </w:p>
        </w:tc>
        <w:tc>
          <w:tcPr>
            <w:tcW w:w="2862" w:type="pct"/>
          </w:tcPr>
          <w:p w14:paraId="3045B37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 xml:space="preserve">Układ napędowy </w:t>
            </w:r>
            <w:r w:rsidRPr="007C5EE9">
              <w:rPr>
                <w:rFonts w:ascii="Arial" w:hAnsi="Arial" w:cs="Arial"/>
              </w:rPr>
              <w:t>pojazdu składa się z:</w:t>
            </w:r>
          </w:p>
          <w:p w14:paraId="7D03BC64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Stałego napędu na wszystkie osie,</w:t>
            </w:r>
          </w:p>
          <w:p w14:paraId="135F3D7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Skrzyni redukcyjnej,</w:t>
            </w:r>
          </w:p>
          <w:p w14:paraId="47C4EE4B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Możliwość blokady mechanizmu każdej osi,</w:t>
            </w:r>
          </w:p>
          <w:p w14:paraId="68F68FB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Zwolnice w piastach,</w:t>
            </w:r>
          </w:p>
          <w:p w14:paraId="55F3F22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lastRenderedPageBreak/>
              <w:t>◦ Bieg kroczący,</w:t>
            </w:r>
          </w:p>
          <w:p w14:paraId="0A9D0B5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Skrzynia biegów wyposażona w wymiennik ciepła</w:t>
            </w:r>
          </w:p>
          <w:p w14:paraId="45C8242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</w:rPr>
              <w:t xml:space="preserve">◦ Skrzynka rozdzielcza z dodatkowym przełożeniem terenowym i biegiem neutralnym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A1EC99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7A27E01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1E5B57A3" w14:textId="77777777" w:rsidTr="00F30A22">
        <w:tc>
          <w:tcPr>
            <w:tcW w:w="370" w:type="pct"/>
          </w:tcPr>
          <w:p w14:paraId="5FD82E8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2.5.</w:t>
            </w:r>
          </w:p>
        </w:tc>
        <w:tc>
          <w:tcPr>
            <w:tcW w:w="2862" w:type="pct"/>
          </w:tcPr>
          <w:p w14:paraId="037D7A30" w14:textId="085F5F39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Koła i ogumienie</w:t>
            </w:r>
            <w:r w:rsidRPr="007C5EE9">
              <w:rPr>
                <w:rFonts w:ascii="Arial" w:hAnsi="Arial" w:cs="Arial"/>
              </w:rPr>
              <w:t xml:space="preserve">: koła pojedyncze na przedniej osi, na tylnej bliźniacze o nośności dostosowanej do nacisku koła oraz do max. Prędkości pojazdu, z bieżnikiem szosowo – terenowym, na przedniej osi szerokości minimum 385, tylnej </w:t>
            </w:r>
            <w:r w:rsidR="00FF44FB">
              <w:rPr>
                <w:rFonts w:ascii="Arial" w:hAnsi="Arial" w:cs="Arial"/>
              </w:rPr>
              <w:t xml:space="preserve">minimum </w:t>
            </w:r>
            <w:r w:rsidRPr="007C5EE9">
              <w:rPr>
                <w:rFonts w:ascii="Arial" w:hAnsi="Arial" w:cs="Arial"/>
              </w:rPr>
              <w:t>315 mm.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FC53D0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CC4361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7710E" w:rsidRPr="007C5EE9" w14:paraId="2B15484C" w14:textId="77777777" w:rsidTr="00F30A22">
        <w:trPr>
          <w:trHeight w:val="600"/>
        </w:trPr>
        <w:tc>
          <w:tcPr>
            <w:tcW w:w="370" w:type="pct"/>
            <w:vMerge w:val="restart"/>
          </w:tcPr>
          <w:p w14:paraId="313DCECC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2.6.</w:t>
            </w:r>
          </w:p>
        </w:tc>
        <w:tc>
          <w:tcPr>
            <w:tcW w:w="2862" w:type="pct"/>
          </w:tcPr>
          <w:p w14:paraId="2B3345FF" w14:textId="77777777" w:rsidR="0077710E" w:rsidRPr="007C5EE9" w:rsidRDefault="0077710E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 xml:space="preserve">Silnik </w:t>
            </w:r>
            <w:r w:rsidRPr="007C5EE9">
              <w:rPr>
                <w:rFonts w:ascii="Arial" w:hAnsi="Arial" w:cs="Arial"/>
              </w:rPr>
              <w:t>o zapłonie samoczynnym przystosowanym do ciągłej pracy</w:t>
            </w:r>
            <w:r w:rsidRPr="007C5E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91111F7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EEB11C3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7710E" w:rsidRPr="007C5EE9" w14:paraId="704D0D2F" w14:textId="77777777" w:rsidTr="00F30A22">
        <w:trPr>
          <w:trHeight w:val="293"/>
        </w:trPr>
        <w:tc>
          <w:tcPr>
            <w:tcW w:w="370" w:type="pct"/>
            <w:vMerge/>
          </w:tcPr>
          <w:p w14:paraId="6A835902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4BFA93EB" w14:textId="77777777" w:rsidR="0077710E" w:rsidRPr="007C5EE9" w:rsidRDefault="0077710E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EE44F5">
              <w:rPr>
                <w:rFonts w:ascii="Arial" w:hAnsi="Arial" w:cs="Arial"/>
                <w:b/>
              </w:rPr>
              <w:t>Minimalna moc silnika: 250 kW.</w:t>
            </w:r>
          </w:p>
        </w:tc>
        <w:tc>
          <w:tcPr>
            <w:tcW w:w="1768" w:type="pct"/>
            <w:gridSpan w:val="2"/>
          </w:tcPr>
          <w:p w14:paraId="67097151" w14:textId="77777777" w:rsidR="0077710E" w:rsidRPr="007C5EE9" w:rsidRDefault="0077710E" w:rsidP="0077710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Moc silnika podana przez wykonawcę w Formularzu Ofertowym</w:t>
            </w:r>
          </w:p>
        </w:tc>
      </w:tr>
      <w:tr w:rsidR="0077710E" w:rsidRPr="007C5EE9" w14:paraId="3150E783" w14:textId="77777777" w:rsidTr="00F30A22">
        <w:trPr>
          <w:trHeight w:val="290"/>
        </w:trPr>
        <w:tc>
          <w:tcPr>
            <w:tcW w:w="370" w:type="pct"/>
            <w:vMerge/>
          </w:tcPr>
          <w:p w14:paraId="56FFBF55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2C5BF214" w14:textId="77777777" w:rsidR="0077710E" w:rsidRPr="00EE44F5" w:rsidRDefault="0077710E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EE44F5">
              <w:rPr>
                <w:rFonts w:ascii="Arial" w:hAnsi="Arial" w:cs="Arial"/>
              </w:rPr>
              <w:t>Minimalny moment obrotowy 1900 Nm.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E62A6B5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09A24580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7710E" w:rsidRPr="007C5EE9" w14:paraId="528A81C4" w14:textId="77777777" w:rsidTr="00F30A22">
        <w:trPr>
          <w:trHeight w:val="228"/>
        </w:trPr>
        <w:tc>
          <w:tcPr>
            <w:tcW w:w="370" w:type="pct"/>
            <w:vMerge/>
          </w:tcPr>
          <w:p w14:paraId="07CE6648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  <w:shd w:val="clear" w:color="auto" w:fill="auto"/>
          </w:tcPr>
          <w:p w14:paraId="14369BE5" w14:textId="77777777" w:rsidR="0077710E" w:rsidRPr="00EE44F5" w:rsidRDefault="0077710E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Silnik spełniający normy czystości spalin EURO 6.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E075B77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B4C8B58" w14:textId="77777777" w:rsidR="0077710E" w:rsidRPr="007C5EE9" w:rsidRDefault="0077710E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B24AA" w:rsidRPr="007C5EE9" w14:paraId="7A3A0F82" w14:textId="77777777" w:rsidTr="00F30A22">
        <w:trPr>
          <w:trHeight w:val="288"/>
        </w:trPr>
        <w:tc>
          <w:tcPr>
            <w:tcW w:w="370" w:type="pct"/>
            <w:vMerge w:val="restart"/>
          </w:tcPr>
          <w:p w14:paraId="26A10B08" w14:textId="77777777" w:rsidR="006B24AA" w:rsidRPr="007C5EE9" w:rsidRDefault="00B92AE5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2862" w:type="pct"/>
          </w:tcPr>
          <w:p w14:paraId="0B30E8AF" w14:textId="77777777" w:rsidR="006B24AA" w:rsidRPr="00FF44FB" w:rsidRDefault="006B24AA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FF44FB">
              <w:rPr>
                <w:rFonts w:ascii="Arial" w:hAnsi="Arial" w:cs="Arial"/>
                <w:b/>
              </w:rPr>
              <w:t>Skrzynia biegów: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E5B2C95" w14:textId="77777777" w:rsidR="006B24AA" w:rsidRPr="007C5EE9" w:rsidRDefault="006B24AA" w:rsidP="0077710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ACA3402" w14:textId="77777777" w:rsidR="006B24AA" w:rsidRPr="007C5EE9" w:rsidRDefault="006B24AA" w:rsidP="0077710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B24AA" w:rsidRPr="007C5EE9" w14:paraId="13C6C91E" w14:textId="77777777" w:rsidTr="00F30A22">
        <w:trPr>
          <w:trHeight w:val="1176"/>
        </w:trPr>
        <w:tc>
          <w:tcPr>
            <w:tcW w:w="370" w:type="pct"/>
            <w:vMerge/>
          </w:tcPr>
          <w:p w14:paraId="2071E5D0" w14:textId="77777777" w:rsidR="006B24AA" w:rsidRPr="007C5EE9" w:rsidRDefault="006B24AA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4C8A3281" w14:textId="77777777" w:rsidR="006B24AA" w:rsidRPr="00FF44FB" w:rsidRDefault="006B24AA" w:rsidP="007C5EE9">
            <w:pPr>
              <w:spacing w:line="276" w:lineRule="auto"/>
              <w:rPr>
                <w:rFonts w:ascii="Arial" w:hAnsi="Arial" w:cs="Arial"/>
              </w:rPr>
            </w:pPr>
            <w:r w:rsidRPr="00FF44FB">
              <w:rPr>
                <w:rFonts w:ascii="Arial" w:hAnsi="Arial" w:cs="Arial"/>
              </w:rPr>
              <w:t>zamawiający dopuszcza następujące rodzaje manualna</w:t>
            </w:r>
          </w:p>
          <w:p w14:paraId="6CC065D0" w14:textId="77777777" w:rsidR="006B24AA" w:rsidRPr="00FF44FB" w:rsidRDefault="006B24AA" w:rsidP="007C5EE9">
            <w:pPr>
              <w:spacing w:line="276" w:lineRule="auto"/>
              <w:rPr>
                <w:rFonts w:ascii="Arial" w:hAnsi="Arial" w:cs="Arial"/>
              </w:rPr>
            </w:pPr>
            <w:r w:rsidRPr="00FF44FB">
              <w:rPr>
                <w:rFonts w:ascii="Arial" w:hAnsi="Arial" w:cs="Arial"/>
              </w:rPr>
              <w:t>automatyczna</w:t>
            </w:r>
          </w:p>
          <w:p w14:paraId="2C0ECC6F" w14:textId="77777777" w:rsidR="006B24AA" w:rsidRPr="00FF44FB" w:rsidRDefault="006B24AA" w:rsidP="007C5EE9">
            <w:pPr>
              <w:spacing w:line="276" w:lineRule="auto"/>
              <w:rPr>
                <w:rFonts w:ascii="Arial" w:hAnsi="Arial" w:cs="Arial"/>
              </w:rPr>
            </w:pPr>
            <w:r w:rsidRPr="00FF44FB">
              <w:rPr>
                <w:rFonts w:ascii="Arial" w:hAnsi="Arial" w:cs="Arial"/>
              </w:rPr>
              <w:t>zautomatyzowana</w:t>
            </w:r>
          </w:p>
        </w:tc>
        <w:tc>
          <w:tcPr>
            <w:tcW w:w="1768" w:type="pct"/>
            <w:gridSpan w:val="2"/>
          </w:tcPr>
          <w:p w14:paraId="4EC57924" w14:textId="77777777" w:rsidR="006B24AA" w:rsidRDefault="006B24AA" w:rsidP="0077710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skrzyni biegów</w:t>
            </w:r>
          </w:p>
          <w:p w14:paraId="08C54A79" w14:textId="77777777" w:rsidR="006B24AA" w:rsidRDefault="006B24AA" w:rsidP="0077710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podany przez wykonawcę w Formularzu Ofertowym</w:t>
            </w:r>
          </w:p>
        </w:tc>
      </w:tr>
      <w:tr w:rsidR="006B24AA" w:rsidRPr="007C5EE9" w14:paraId="35C0F8B0" w14:textId="77777777" w:rsidTr="00F30A22">
        <w:trPr>
          <w:trHeight w:val="564"/>
        </w:trPr>
        <w:tc>
          <w:tcPr>
            <w:tcW w:w="370" w:type="pct"/>
            <w:vMerge/>
          </w:tcPr>
          <w:p w14:paraId="4C1E507A" w14:textId="77777777" w:rsidR="006B24AA" w:rsidRPr="007C5EE9" w:rsidRDefault="006B24AA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42022439" w14:textId="77777777" w:rsidR="006B24AA" w:rsidRPr="00FF44FB" w:rsidRDefault="006B24AA" w:rsidP="007C5EE9">
            <w:pPr>
              <w:spacing w:line="276" w:lineRule="auto"/>
              <w:rPr>
                <w:rFonts w:ascii="Arial" w:hAnsi="Arial" w:cs="Arial"/>
              </w:rPr>
            </w:pPr>
            <w:r w:rsidRPr="00FF44FB">
              <w:rPr>
                <w:rFonts w:ascii="Arial" w:hAnsi="Arial" w:cs="Arial"/>
              </w:rPr>
              <w:t xml:space="preserve">12 biegów do przodu, 2 biegi wsteczne i 2 biegi pełzające.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734789E" w14:textId="77777777" w:rsidR="006B24AA" w:rsidRDefault="006B24AA" w:rsidP="0077710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63044466" w14:textId="77777777" w:rsidR="006B24AA" w:rsidRDefault="006B24AA" w:rsidP="0077710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B24AA" w:rsidRPr="007C5EE9" w14:paraId="548CB094" w14:textId="77777777" w:rsidTr="00F30A22">
        <w:trPr>
          <w:trHeight w:val="1440"/>
        </w:trPr>
        <w:tc>
          <w:tcPr>
            <w:tcW w:w="370" w:type="pct"/>
          </w:tcPr>
          <w:p w14:paraId="4711468A" w14:textId="77777777" w:rsidR="006B24AA" w:rsidRPr="007C5EE9" w:rsidRDefault="00B92AE5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2862" w:type="pct"/>
          </w:tcPr>
          <w:p w14:paraId="7CCBE45C" w14:textId="77777777" w:rsidR="006B24AA" w:rsidRPr="007C5EE9" w:rsidRDefault="006B24AA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Ponadto pojazd wyposażony w </w:t>
            </w:r>
          </w:p>
          <w:p w14:paraId="3504A185" w14:textId="77777777" w:rsidR="006B24AA" w:rsidRPr="007C5EE9" w:rsidRDefault="006B24AA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Hamulce bębnowe na wszystkich osiach </w:t>
            </w:r>
          </w:p>
          <w:p w14:paraId="0DB54E26" w14:textId="77777777" w:rsidR="006B24AA" w:rsidRPr="007C5EE9" w:rsidRDefault="006B24AA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System ABS, APS </w:t>
            </w:r>
          </w:p>
          <w:p w14:paraId="7F83D1AE" w14:textId="77777777" w:rsidR="006B24AA" w:rsidRPr="007C5EE9" w:rsidRDefault="006B24AA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Zawieszenie w formie resorów parabolicznych z przodu i trapezowych z tyłu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F100428" w14:textId="77777777" w:rsidR="006B24AA" w:rsidRDefault="006B24AA" w:rsidP="0077710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247C6DCA" w14:textId="77777777" w:rsidR="006B24AA" w:rsidRDefault="006B24AA" w:rsidP="0077710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C5EE9" w:rsidRPr="007C5EE9" w14:paraId="08C295AE" w14:textId="77777777" w:rsidTr="00F30A22">
        <w:tc>
          <w:tcPr>
            <w:tcW w:w="370" w:type="pct"/>
          </w:tcPr>
          <w:p w14:paraId="345F0192" w14:textId="77777777" w:rsidR="007C5EE9" w:rsidRPr="007C5EE9" w:rsidRDefault="00B92AE5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="007C5EE9"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3BCC15C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Kabina czterodrzwiowa</w:t>
            </w:r>
            <w:r w:rsidRPr="007C5EE9">
              <w:rPr>
                <w:rFonts w:ascii="Arial" w:hAnsi="Arial" w:cs="Arial"/>
              </w:rPr>
              <w:t xml:space="preserve">, jednomodułowa, z szkieletem z blachy cynkowanej zapewniająca dostęp do silnika z systemem zabezpieczającym przed jej przypadkowym odchyleniem w czasie jazdy, o układzie miejsc 1 + 1 + 4 (siedzenia przodem do kierunku jazdy). Podłoga kabiny musi mieć powierzchnie antypoślizgową wraz z fabrycznym jej odwodnieniem. Wyklucza się możliwość zastosowania kabiny załogowej osiągniętej poprzez skręcenie/sklejenie kabiny dziennej z modułem kabiny brygadowej. Kabina zawieszona z automatyczną regulacją poziomowania poduszek w zależności od obciążenia. </w:t>
            </w:r>
          </w:p>
          <w:p w14:paraId="1F6C680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  <w:p w14:paraId="1CDFD49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7C5EE9">
              <w:rPr>
                <w:rFonts w:ascii="Arial" w:hAnsi="Arial" w:cs="Arial"/>
                <w:u w:val="single"/>
              </w:rPr>
              <w:t>Kabina wyposażona minimum w:</w:t>
            </w:r>
          </w:p>
          <w:p w14:paraId="51EBB551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indywidualne oświetlenie do czytania mapy dla pozycji dowódcy,</w:t>
            </w:r>
          </w:p>
          <w:p w14:paraId="5A97C60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poprzeczny uchwyt do trzymania dla załogi w tylnej części kabiny,</w:t>
            </w:r>
          </w:p>
          <w:p w14:paraId="0B95FAE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elektrycznie sterowane szyby w drzwiach przednich i tylnych z możliwością     sterowania </w:t>
            </w:r>
            <w:r w:rsidRPr="007C5EE9">
              <w:rPr>
                <w:rFonts w:ascii="Arial" w:hAnsi="Arial" w:cs="Arial"/>
              </w:rPr>
              <w:lastRenderedPageBreak/>
              <w:t>elektrycznym podnoszeniem i zamykaniem z pozycji kierowcy,</w:t>
            </w:r>
          </w:p>
          <w:p w14:paraId="13C828E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lusterko rampowe – krawężnikowe z prawej strony,</w:t>
            </w:r>
          </w:p>
          <w:p w14:paraId="00D5A80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lusterko rampowe – dojazdowe, przednie,</w:t>
            </w:r>
          </w:p>
          <w:p w14:paraId="1F9B7E97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lusterka boczne elektrycznie sterowane i podgrzewane (sferyczne i główne)</w:t>
            </w:r>
          </w:p>
          <w:p w14:paraId="2B54383B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informacje o włączonym/wyłączonym ogrzewaniu przedziału autopompy, </w:t>
            </w:r>
          </w:p>
          <w:p w14:paraId="58FDF87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radio z wyświetlaczem min 5’’</w:t>
            </w:r>
          </w:p>
          <w:p w14:paraId="2231412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mocowanie 4 szt. aparatów ochrony dróg oddechowych (ODO)</w:t>
            </w:r>
          </w:p>
          <w:p w14:paraId="569CA65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mocowanie 2 szt. aparatów ODO (dla dowódcy i kierowcy) zamocowane w zabudowie na wysuwanej szufladzie </w:t>
            </w:r>
          </w:p>
          <w:p w14:paraId="52A6548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siedzenia pokryte materiałem łatwym w utrzymaniu czystości, </w:t>
            </w:r>
          </w:p>
          <w:p w14:paraId="5204F79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wszystkie fotele wyposażone w pasy bezpieczeństwa bezwładnościowe trzypunktowe wraz z zagłówkami,</w:t>
            </w:r>
          </w:p>
          <w:p w14:paraId="239A1E37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◦fabryczna klimatyzacja automatyczna z zintegrowanym ogrzewaniem niezależnym kabiny </w:t>
            </w:r>
          </w:p>
          <w:p w14:paraId="6A85E1B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fabryczny wyświetlacz podwozia na desce rozdzielczej o przekątnej min 4’’</w:t>
            </w:r>
          </w:p>
          <w:p w14:paraId="2D31437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tempomat</w:t>
            </w:r>
          </w:p>
          <w:p w14:paraId="55F5C3C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kamerę cofania</w:t>
            </w:r>
          </w:p>
          <w:p w14:paraId="5063C4A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kabina zgodna z normą ECE R29</w:t>
            </w:r>
          </w:p>
          <w:p w14:paraId="1E7C89C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przygotowana instalacja pod radiotelefon przewoźny zamontowany przez Wykonawcę, spełniający minimalne wymagania techniczno-funkcjonalne określone w załączniku nr 3 ( w przypadku systemu Tetra – w załączniku nr 6) do instrukcji stanowiącej załącznik do rozkazu nr 8 Komendanta Głównego PSP z dnia 5 kwietnia 2019 r. w sprawie wprowadzenia nowych zasad organizacji łączności radiowej. Samochód wyposażony w instalacje antenową wraz z anteną. Radiotelefon zasilany oddzielną przetwornicą napięcia,</w:t>
            </w:r>
          </w:p>
          <w:p w14:paraId="2ABE2681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sterowanie autopompą, zraszaczami podwozia, oświetleniem oraz falą światła poprzez panel z wyświetlaczem LCD 4’’ z poziomu kierowcy, wraz z informacją na nim o otwartych/zamkniętych roletach, podestach i wysuniętym maszcie oświetleniowym, podpiętym systemem ładowania </w:t>
            </w:r>
          </w:p>
          <w:p w14:paraId="5BD7F7D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wewnątrz kabiny nocne podświetlenie </w:t>
            </w:r>
          </w:p>
          <w:p w14:paraId="074B7F7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wskaźnik czasu pracy autopompy z włączoną przystawką – z możliwością resetowania </w:t>
            </w:r>
          </w:p>
          <w:p w14:paraId="7665F74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zderzak przedni stalowy o wytrzymałości min. 80 kN na narożnikach i 160 kN na wysokości podłużnic </w:t>
            </w:r>
          </w:p>
          <w:p w14:paraId="40CD6DF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10" w:type="pct"/>
            <w:shd w:val="clear" w:color="auto" w:fill="F2F2F2" w:themeFill="background1" w:themeFillShade="F2"/>
          </w:tcPr>
          <w:p w14:paraId="23FF5AB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1648FA9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366B763" w14:textId="77777777" w:rsidTr="00F30A22">
        <w:tc>
          <w:tcPr>
            <w:tcW w:w="370" w:type="pct"/>
          </w:tcPr>
          <w:p w14:paraId="2BF4DC60" w14:textId="77777777" w:rsidR="007C5EE9" w:rsidRPr="007C5EE9" w:rsidRDefault="007C5EE9" w:rsidP="00B92A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lastRenderedPageBreak/>
              <w:t>2.</w:t>
            </w:r>
            <w:r w:rsidR="00B92AE5">
              <w:rPr>
                <w:rFonts w:ascii="Arial" w:hAnsi="Arial" w:cs="Arial"/>
              </w:rPr>
              <w:t>10</w:t>
            </w:r>
            <w:r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6BB7102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Kolorystyka :</w:t>
            </w:r>
          </w:p>
          <w:p w14:paraId="68F2F09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podwozie – czarne lub grafitowe,</w:t>
            </w:r>
          </w:p>
          <w:p w14:paraId="4B03F39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błotniki i zderzaki – białe </w:t>
            </w:r>
          </w:p>
          <w:p w14:paraId="71A3FC6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kabina, zabudowa – czerwona RAL3000, z czarnym słupkiem pomiędzy przednimi drzwiami a drzwiami załogi,</w:t>
            </w:r>
          </w:p>
          <w:p w14:paraId="3B170FD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drzwi żaluzjowe w kolorze naturalnego aluminium,</w:t>
            </w:r>
          </w:p>
          <w:p w14:paraId="7EC7F19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</w:t>
            </w:r>
            <w:r w:rsidRPr="006B24AA">
              <w:rPr>
                <w:rFonts w:ascii="Arial" w:hAnsi="Arial" w:cs="Arial"/>
              </w:rPr>
              <w:t>boczne ścian</w:t>
            </w:r>
            <w:r w:rsidR="006B24AA" w:rsidRPr="006B24AA">
              <w:rPr>
                <w:rFonts w:ascii="Arial" w:hAnsi="Arial" w:cs="Arial"/>
              </w:rPr>
              <w:t>y</w:t>
            </w:r>
            <w:r w:rsidRPr="007C5EE9">
              <w:rPr>
                <w:rFonts w:ascii="Arial" w:hAnsi="Arial" w:cs="Arial"/>
                <w:color w:val="FF0000"/>
              </w:rPr>
              <w:t xml:space="preserve"> </w:t>
            </w:r>
            <w:r w:rsidRPr="007C5EE9">
              <w:rPr>
                <w:rFonts w:ascii="Arial" w:hAnsi="Arial" w:cs="Arial"/>
              </w:rPr>
              <w:t xml:space="preserve">zabudowy posiadają taśmy odblaskowe zwiększające widoczność pojazdu (poziome i pionowe). </w:t>
            </w:r>
          </w:p>
          <w:p w14:paraId="578C0E1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oznakowanie pojazdów numerami operacyjnymi zgodnie z wykazem dostarczonym przez zamawiającego </w:t>
            </w:r>
          </w:p>
          <w:p w14:paraId="33045E5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</w:rPr>
              <w:t>◦ spód zabudowy zabezpieczony dodatkowo lakierem do podwozi – czarny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49A42A5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9F9135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630AB00" w14:textId="77777777" w:rsidTr="00F30A22">
        <w:tc>
          <w:tcPr>
            <w:tcW w:w="370" w:type="pct"/>
          </w:tcPr>
          <w:p w14:paraId="369603D8" w14:textId="77777777" w:rsidR="007C5EE9" w:rsidRPr="007C5EE9" w:rsidRDefault="00B92AE5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="007C5EE9"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341E35C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Wszelkie funkcje wszystkich układów i urządzeń pojazdu muszą zachować swoje </w:t>
            </w:r>
            <w:r w:rsidRPr="007C5EE9">
              <w:rPr>
                <w:rFonts w:ascii="Arial" w:hAnsi="Arial" w:cs="Arial"/>
                <w:b/>
              </w:rPr>
              <w:t xml:space="preserve">właściwości pracy w temperaturach </w:t>
            </w:r>
            <w:r w:rsidRPr="007C5EE9">
              <w:rPr>
                <w:rFonts w:ascii="Arial" w:hAnsi="Arial" w:cs="Arial"/>
              </w:rPr>
              <w:t>otoczenia: od -20˚C do +40˚C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601277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7554182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E5F0B6A" w14:textId="77777777" w:rsidTr="00F30A22">
        <w:tc>
          <w:tcPr>
            <w:tcW w:w="370" w:type="pct"/>
          </w:tcPr>
          <w:p w14:paraId="041CF672" w14:textId="77777777" w:rsidR="007C5EE9" w:rsidRPr="007C5EE9" w:rsidRDefault="007C5EE9" w:rsidP="00B92A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2.1</w:t>
            </w:r>
            <w:r w:rsidR="00B92AE5">
              <w:rPr>
                <w:rFonts w:ascii="Arial" w:hAnsi="Arial" w:cs="Arial"/>
              </w:rPr>
              <w:t>2</w:t>
            </w:r>
            <w:r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662725E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Wylot spalin</w:t>
            </w:r>
            <w:r w:rsidRPr="007C5EE9">
              <w:rPr>
                <w:rFonts w:ascii="Arial" w:hAnsi="Arial" w:cs="Arial"/>
              </w:rPr>
              <w:t xml:space="preserve"> nie może być skierowany na stanowisko obsługi poszczególnych urządzeń pojazdu oraz powinien być umieszczony za kabina pojazdu i skierowany w lewo.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6E66C2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0D1094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09F8EDA" w14:textId="77777777" w:rsidTr="00F30A22">
        <w:tc>
          <w:tcPr>
            <w:tcW w:w="370" w:type="pct"/>
          </w:tcPr>
          <w:p w14:paraId="1F45DB0B" w14:textId="77777777" w:rsidR="007C5EE9" w:rsidRPr="007C5EE9" w:rsidRDefault="007C5EE9" w:rsidP="00B92A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2.1</w:t>
            </w:r>
            <w:r w:rsidR="00B92AE5">
              <w:rPr>
                <w:rFonts w:ascii="Arial" w:hAnsi="Arial" w:cs="Arial"/>
              </w:rPr>
              <w:t>3</w:t>
            </w:r>
            <w:r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55F1007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Pojemość zbiornika paliwa</w:t>
            </w:r>
            <w:r w:rsidRPr="007C5EE9">
              <w:rPr>
                <w:rFonts w:ascii="Arial" w:hAnsi="Arial" w:cs="Arial"/>
              </w:rPr>
              <w:t xml:space="preserve"> min. 200 litrów powinna zapewniać – przejazd min 300 km lub 4 godz. pracę autopompy. Zbiornik AdBlue min 45 litrów. Zbiornik paliwa zlokalizowany poza obrysem zabudowy i zabezpieczony przed dostępem osób postronnych.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19AB123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2E7C5E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BE34FD4" w14:textId="77777777" w:rsidTr="00F30A22">
        <w:tc>
          <w:tcPr>
            <w:tcW w:w="370" w:type="pct"/>
          </w:tcPr>
          <w:p w14:paraId="2437FE90" w14:textId="77777777" w:rsidR="007C5EE9" w:rsidRPr="007C5EE9" w:rsidRDefault="007C5EE9" w:rsidP="00B92A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2.1</w:t>
            </w:r>
            <w:r w:rsidR="00B92AE5">
              <w:rPr>
                <w:rFonts w:ascii="Arial" w:hAnsi="Arial" w:cs="Arial"/>
              </w:rPr>
              <w:t>4</w:t>
            </w:r>
            <w:r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132DAB17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Pojazd wyposażony w </w:t>
            </w:r>
            <w:r w:rsidRPr="007C5EE9">
              <w:rPr>
                <w:rFonts w:ascii="Arial" w:hAnsi="Arial" w:cs="Arial"/>
                <w:b/>
              </w:rPr>
              <w:t>zaczep holowniczy</w:t>
            </w:r>
            <w:r w:rsidRPr="007C5EE9">
              <w:rPr>
                <w:rFonts w:ascii="Arial" w:hAnsi="Arial" w:cs="Arial"/>
              </w:rPr>
              <w:t xml:space="preserve"> paszczowy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A093D7D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2F88BDB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64705B6A" w14:textId="77777777" w:rsidTr="00F30A22">
        <w:tc>
          <w:tcPr>
            <w:tcW w:w="370" w:type="pct"/>
          </w:tcPr>
          <w:p w14:paraId="4A7A47E4" w14:textId="77777777" w:rsidR="007C5EE9" w:rsidRPr="007C5EE9" w:rsidRDefault="007C5EE9" w:rsidP="00B92A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2.1</w:t>
            </w:r>
            <w:r w:rsidR="00B92AE5">
              <w:rPr>
                <w:rFonts w:ascii="Arial" w:hAnsi="Arial" w:cs="Arial"/>
              </w:rPr>
              <w:t>5</w:t>
            </w:r>
            <w:r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5024C16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Pojazd wyposażony w </w:t>
            </w:r>
            <w:r w:rsidRPr="007C5EE9">
              <w:rPr>
                <w:rFonts w:ascii="Arial" w:hAnsi="Arial" w:cs="Arial"/>
                <w:b/>
              </w:rPr>
              <w:t>standardowe wyposażenie</w:t>
            </w:r>
            <w:r w:rsidRPr="007C5EE9">
              <w:rPr>
                <w:rFonts w:ascii="Arial" w:hAnsi="Arial" w:cs="Arial"/>
              </w:rPr>
              <w:t xml:space="preserve"> podwozia (klucze do kół, trójkąt itp.) w tym dwa kliny pod koła mocowane na tylnym zwisie pojazdu.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D1D7D5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F5F41E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6ECF940" w14:textId="77777777" w:rsidTr="00F30A22">
        <w:tc>
          <w:tcPr>
            <w:tcW w:w="370" w:type="pct"/>
          </w:tcPr>
          <w:p w14:paraId="456FCE32" w14:textId="77777777" w:rsidR="007C5EE9" w:rsidRPr="007C5EE9" w:rsidRDefault="007C5EE9" w:rsidP="00B92A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2.1</w:t>
            </w:r>
            <w:r w:rsidR="00B92AE5">
              <w:rPr>
                <w:rFonts w:ascii="Arial" w:hAnsi="Arial" w:cs="Arial"/>
              </w:rPr>
              <w:t>6</w:t>
            </w:r>
            <w:r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6D46221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Zaczepy</w:t>
            </w:r>
            <w:r w:rsidRPr="007C5EE9">
              <w:rPr>
                <w:rFonts w:ascii="Arial" w:hAnsi="Arial" w:cs="Arial"/>
              </w:rPr>
              <w:t xml:space="preserve"> do mocowania lin do wyciągania samochodu z przodu i z tyłu, dostosowane do masy własnej pojazdu.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3696A29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BE8A41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54B9915A" w14:textId="77777777" w:rsidTr="00F30A22">
        <w:tc>
          <w:tcPr>
            <w:tcW w:w="370" w:type="pct"/>
          </w:tcPr>
          <w:p w14:paraId="3C22EABC" w14:textId="77777777" w:rsidR="007C5EE9" w:rsidRPr="007C5EE9" w:rsidRDefault="007C5EE9" w:rsidP="00B92A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2.1</w:t>
            </w:r>
            <w:r w:rsidR="00B92AE5">
              <w:rPr>
                <w:rFonts w:ascii="Arial" w:hAnsi="Arial" w:cs="Arial"/>
              </w:rPr>
              <w:t>7</w:t>
            </w:r>
            <w:r w:rsidRPr="007C5EE9">
              <w:rPr>
                <w:rFonts w:ascii="Arial" w:hAnsi="Arial" w:cs="Arial"/>
              </w:rPr>
              <w:t>.</w:t>
            </w:r>
          </w:p>
        </w:tc>
        <w:tc>
          <w:tcPr>
            <w:tcW w:w="2862" w:type="pct"/>
          </w:tcPr>
          <w:p w14:paraId="22940A0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Przystawka odbioru mocy przystosowana do długiej pracy, z sygnalizacją włączenia w kabinie kierowcy. Przeniesienie napędu na autopompę za pomocą min. czterech wałów. Przycisk włączania przystawki podwójnie zabezpieczony przed przypadkowym włączeniem. Możliwość Załączania/Wyłączania przystawki z poziomu przedziału autopompy na panelu sterowniczym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450D52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C0E1E9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485456B" w14:textId="77777777" w:rsidTr="00F30A22">
        <w:tc>
          <w:tcPr>
            <w:tcW w:w="370" w:type="pct"/>
            <w:shd w:val="clear" w:color="auto" w:fill="F2F2F2" w:themeFill="background1" w:themeFillShade="F2"/>
          </w:tcPr>
          <w:p w14:paraId="6E0A107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62" w:type="pct"/>
            <w:shd w:val="clear" w:color="auto" w:fill="F2F2F2" w:themeFill="background1" w:themeFillShade="F2"/>
          </w:tcPr>
          <w:p w14:paraId="1327BA1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 xml:space="preserve">Instalacja elektryczna ostrzegawcza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61A079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FA2683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2B571D1" w14:textId="77777777" w:rsidTr="00F30A22">
        <w:tc>
          <w:tcPr>
            <w:tcW w:w="370" w:type="pct"/>
          </w:tcPr>
          <w:p w14:paraId="37C51D9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2862" w:type="pct"/>
          </w:tcPr>
          <w:p w14:paraId="200D36A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 xml:space="preserve">Instalacja elektryczna oraz ostrzegawcza </w:t>
            </w:r>
            <w:r w:rsidRPr="007C5EE9">
              <w:rPr>
                <w:rFonts w:ascii="Arial" w:hAnsi="Arial" w:cs="Arial"/>
              </w:rPr>
              <w:t>pojazdu skład się z:</w:t>
            </w:r>
          </w:p>
          <w:p w14:paraId="35F63D6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oświetlenia ostrzegawczego</w:t>
            </w:r>
          </w:p>
          <w:p w14:paraId="429E234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sygnalizacji dźwiękowej </w:t>
            </w:r>
          </w:p>
          <w:p w14:paraId="47BC67F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akumulatorów oraz alternatora do ich ładowania podczas jazdy </w:t>
            </w:r>
          </w:p>
          <w:p w14:paraId="21ED03F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systemu ładowania pojazdu podczas postoju </w:t>
            </w:r>
          </w:p>
          <w:p w14:paraId="1CBCD12D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instalacji przeznaczonej do ładowania wyposażenia dodatkowego (wewnątrz kabiny)</w:t>
            </w:r>
          </w:p>
          <w:p w14:paraId="12B16DA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oświetlenia zewnętrznego</w:t>
            </w:r>
          </w:p>
          <w:p w14:paraId="3BC8BCB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oświetlenia wewnętrznego</w:t>
            </w:r>
          </w:p>
          <w:p w14:paraId="4D541A47" w14:textId="77777777" w:rsid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zamontowany uchwyt na reflektor pogorzeliskowy na belce reflektorów dalekosiężnych/ lub atrapie przedniej wraz z wyprowadzonym gniazdem napięciowym </w:t>
            </w:r>
          </w:p>
          <w:p w14:paraId="1EFCADE5" w14:textId="60AA1C85" w:rsidR="00A71901" w:rsidRPr="007C5EE9" w:rsidRDefault="00A71901" w:rsidP="00A71901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</w:t>
            </w:r>
            <w:r>
              <w:rPr>
                <w:rFonts w:ascii="Arial" w:hAnsi="Arial" w:cs="Arial"/>
              </w:rPr>
              <w:t>belka z czterema reflektorami dalekosiężnymi LED zamocowana na przodzie pojazdu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EA7F5D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6C90310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CAFD940" w14:textId="77777777" w:rsidTr="00F30A22">
        <w:tc>
          <w:tcPr>
            <w:tcW w:w="370" w:type="pct"/>
          </w:tcPr>
          <w:p w14:paraId="35DC596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3.2.</w:t>
            </w:r>
          </w:p>
        </w:tc>
        <w:tc>
          <w:tcPr>
            <w:tcW w:w="2862" w:type="pct"/>
          </w:tcPr>
          <w:p w14:paraId="615FD09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Urządzenia sygnalizacyjno-ostrzegawcze świetlne i dźwiękowe pojazdu uprzywilejowanego:</w:t>
            </w:r>
          </w:p>
          <w:p w14:paraId="33D10AF7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belka wykonana w technologii LED, zamontowana na dachu kabiny kierowcy </w:t>
            </w:r>
          </w:p>
          <w:p w14:paraId="759E79B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lampa sygnalizacyjna niebieska wykonana w technologii LED, zamontowana w tylnej części zabudowy z możliwością wyłączenia z kabiny kierowcy z poziomu modulatora w przypadku jazdy w kolumnie posiadająca funkcje oświetlenia pola pracy, dodatkowe oświetlenie uprzywilejowane sprzężone z oświetleniem obrysowym </w:t>
            </w:r>
          </w:p>
          <w:p w14:paraId="5BB09FC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dwie lampy sygnalizacyjne niebieskie wykonane w technologii LED, zamontowanie z przodu pojazdu na wysokości lusterka wstecznego samochodu osobowego oraz dwie identyczne lampy sygnalizacyjne z przodu pojazdu na owiewkach bocznych,</w:t>
            </w:r>
          </w:p>
          <w:p w14:paraId="21EF3D0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urządzenie dźwiękowe ( min. 6 modulowanych tonów + „ poganiacz Horn”) wyposażone w funkcję megafonu oraz tryb nocny.</w:t>
            </w:r>
          </w:p>
          <w:p w14:paraId="720559A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wzmacniacz o mocy min. 200W wraz z głośnikiem o mocy 200W. Miejsce zamocowania sterownika i mikrofonu w kabinie zapewniające łatwy dostęp dla kierowcy oraz dowódcy.</w:t>
            </w:r>
          </w:p>
          <w:p w14:paraId="524C941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zestaw żółtych lamp na tylnej ścianie zabudowy do</w:t>
            </w:r>
            <w:r w:rsidRPr="007C5EE9">
              <w:rPr>
                <w:rFonts w:ascii="Arial" w:hAnsi="Arial" w:cs="Arial"/>
                <w:color w:val="FF0000"/>
              </w:rPr>
              <w:t xml:space="preserve"> </w:t>
            </w:r>
            <w:r w:rsidRPr="006B24AA">
              <w:rPr>
                <w:rFonts w:ascii="Arial" w:hAnsi="Arial" w:cs="Arial"/>
              </w:rPr>
              <w:t>kierow</w:t>
            </w:r>
            <w:r w:rsidR="006B24AA" w:rsidRPr="006B24AA">
              <w:rPr>
                <w:rFonts w:ascii="Arial" w:hAnsi="Arial" w:cs="Arial"/>
              </w:rPr>
              <w:t>a</w:t>
            </w:r>
            <w:r w:rsidRPr="006B24AA">
              <w:rPr>
                <w:rFonts w:ascii="Arial" w:hAnsi="Arial" w:cs="Arial"/>
              </w:rPr>
              <w:t>ni</w:t>
            </w:r>
            <w:r w:rsidR="006B24AA" w:rsidRPr="006B24AA">
              <w:rPr>
                <w:rFonts w:ascii="Arial" w:hAnsi="Arial" w:cs="Arial"/>
              </w:rPr>
              <w:t>a</w:t>
            </w:r>
            <w:r w:rsidRPr="006B24AA">
              <w:rPr>
                <w:rFonts w:ascii="Arial" w:hAnsi="Arial" w:cs="Arial"/>
              </w:rPr>
              <w:t xml:space="preserve"> ruchem</w:t>
            </w:r>
            <w:r w:rsidRPr="007C5EE9">
              <w:rPr>
                <w:rFonts w:ascii="Arial" w:hAnsi="Arial" w:cs="Arial"/>
              </w:rPr>
              <w:t xml:space="preserve"> pojazdów wykonanych w technologii LED, sterowanym z poziomu zarówno przedziału autopompy jak i poziomu kierowcy. </w:t>
            </w:r>
          </w:p>
          <w:p w14:paraId="5EDAE48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sygnalizacja świetlna i dźwiękowa włączonego biegu wstecznego, z możliwością ręcznego odłączenia sygnału dźwiękowego.</w:t>
            </w:r>
          </w:p>
          <w:p w14:paraId="0E7E7154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</w:rPr>
              <w:lastRenderedPageBreak/>
              <w:t>◦ dodatkowy pneumatyczny sygnał dźwiękowy z możliwością sterowania przez kierowcę oraz dowódcę.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3CE6C4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11C7B3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6AD154C4" w14:textId="77777777" w:rsidTr="00F30A22">
        <w:tc>
          <w:tcPr>
            <w:tcW w:w="370" w:type="pct"/>
          </w:tcPr>
          <w:p w14:paraId="012E582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3.3.</w:t>
            </w:r>
          </w:p>
        </w:tc>
        <w:tc>
          <w:tcPr>
            <w:tcW w:w="2862" w:type="pct"/>
          </w:tcPr>
          <w:p w14:paraId="69F872D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Instalacja elektryczna 24 V wyposażona w </w:t>
            </w:r>
            <w:r w:rsidRPr="007C5EE9">
              <w:rPr>
                <w:rFonts w:ascii="Arial" w:hAnsi="Arial" w:cs="Arial"/>
                <w:b/>
              </w:rPr>
              <w:t>główny wyłącznik prądu</w:t>
            </w:r>
            <w:r w:rsidRPr="007C5EE9">
              <w:rPr>
                <w:rFonts w:ascii="Arial" w:hAnsi="Arial" w:cs="Arial"/>
              </w:rPr>
              <w:t xml:space="preserve"> zlokalizowany w kabinie dostępny z poziomu kierowcy.  Moc alternatora i pojemność akumulatorów min 180 Ah  musi zapewnić pełne zapotrzebowanie na energie elektryczną przy jej maksymalnym obciążeniu.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B5B3F9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76A31E61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48E3A363" w14:textId="77777777" w:rsidTr="00F30A22">
        <w:tc>
          <w:tcPr>
            <w:tcW w:w="370" w:type="pct"/>
          </w:tcPr>
          <w:p w14:paraId="7BADC1D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3.4.</w:t>
            </w:r>
          </w:p>
        </w:tc>
        <w:tc>
          <w:tcPr>
            <w:tcW w:w="2862" w:type="pct"/>
          </w:tcPr>
          <w:p w14:paraId="53F21877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Układ prostowniczy do ładowania akumulatorów</w:t>
            </w:r>
            <w:r w:rsidRPr="007C5EE9">
              <w:rPr>
                <w:rFonts w:ascii="Arial" w:hAnsi="Arial" w:cs="Arial"/>
              </w:rPr>
              <w:t xml:space="preserve"> z zewnętrznego źródła 230V. System powinien być kompletny, gotowy do ładowania akumulatorów bez użycia zewnętrznych układów prostowniczych. W kabinie kierowcy sygnalizacja wizualna podłączenia instalacji do zewnętrznego źródła. Przewód automatycznie odłącza się w momencie uruchomienia samochodu. Wtyczka do instalacji w komplecie z gniazdem. Długość przewodu min. 4m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9A1727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11B0DB8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6F509C02" w14:textId="77777777" w:rsidTr="00F30A22">
        <w:tc>
          <w:tcPr>
            <w:tcW w:w="370" w:type="pct"/>
          </w:tcPr>
          <w:p w14:paraId="5FFFEDC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3.5.</w:t>
            </w:r>
          </w:p>
        </w:tc>
        <w:tc>
          <w:tcPr>
            <w:tcW w:w="2862" w:type="pct"/>
          </w:tcPr>
          <w:p w14:paraId="7851927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Podest z zasilaniem</w:t>
            </w:r>
            <w:r w:rsidRPr="007C5EE9">
              <w:rPr>
                <w:rFonts w:ascii="Arial" w:hAnsi="Arial" w:cs="Arial"/>
              </w:rPr>
              <w:t xml:space="preserve"> do ładowarek radiotelefonów przenośnych, latarek itd. Z wyprowadzonym niezależnym zasilaniem 12V min. 10 A, z układem zabezpieczającym, automatycznie odłączającym zasilanie ładowarek przy napięciu na zaciskach akumulatora poniżej 22,5 V, wraz z układem pomiarowym wskazującym aktualne napięcie na zaciskach akumulatora.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C6D527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900D0A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1EA7B65" w14:textId="77777777" w:rsidTr="00F30A22">
        <w:tc>
          <w:tcPr>
            <w:tcW w:w="370" w:type="pct"/>
          </w:tcPr>
          <w:p w14:paraId="027DEBAC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3.6.</w:t>
            </w:r>
          </w:p>
        </w:tc>
        <w:tc>
          <w:tcPr>
            <w:tcW w:w="2862" w:type="pct"/>
          </w:tcPr>
          <w:p w14:paraId="33C6CB2D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Oświetlenie zewnętrzne</w:t>
            </w:r>
            <w:r w:rsidRPr="007C5EE9">
              <w:rPr>
                <w:rFonts w:ascii="Arial" w:hAnsi="Arial" w:cs="Arial"/>
              </w:rPr>
              <w:t xml:space="preserve"> pojazd powinien posiadać oświetlenie typu LED pola pracy wokół samochodu zapewniające oświetlenie w warunkach słabej widoczności min. 15 luksów w odległości 1m od pojazdu. Zastosowane lampy muszą być w standardzie IP 67 oraz zamocowane nad każdą skrytką, załączenie/wyłączenie z wykorzystaniem wyłącznika krzyżowego zarówno z poziomu kierowcy jak i przedziału autopompy.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C6D3ED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6107F2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13CC0BC2" w14:textId="77777777" w:rsidTr="00F30A22">
        <w:tc>
          <w:tcPr>
            <w:tcW w:w="370" w:type="pct"/>
          </w:tcPr>
          <w:p w14:paraId="0B8C9A1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3.7.</w:t>
            </w:r>
          </w:p>
        </w:tc>
        <w:tc>
          <w:tcPr>
            <w:tcW w:w="2862" w:type="pct"/>
          </w:tcPr>
          <w:p w14:paraId="2BFF903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 xml:space="preserve">Oświetlenie wewnętrzne: </w:t>
            </w:r>
            <w:r w:rsidRPr="007C5EE9">
              <w:rPr>
                <w:rFonts w:ascii="Arial" w:hAnsi="Arial" w:cs="Arial"/>
              </w:rPr>
              <w:t>skrytki na sprzęt, przedział autopompy muszą być wyposażone w oświetlenie wewnętrzne włączane automatycznie po otwarciu skrytki. Główny wyłącznik oświetlenia skrytek powinien być zainstalowany w kabinie kierowcy oraz przedziale autopompy. Ww. oświetlenie wykonane w technologii pasków LED zamocowanych wzdłuż prowadnicy żaluzji, załączanie/wyłączanie z wykorzystaniem wyłącznika krzyżowego zarówno z poziomu kierowcy jak i z przedziału autopompy.</w:t>
            </w:r>
            <w:r w:rsidRPr="007C5E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64C422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691D60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0171BB77" w14:textId="77777777" w:rsidTr="00F30A22">
        <w:tc>
          <w:tcPr>
            <w:tcW w:w="370" w:type="pct"/>
            <w:shd w:val="clear" w:color="auto" w:fill="F2F2F2" w:themeFill="background1" w:themeFillShade="F2"/>
          </w:tcPr>
          <w:p w14:paraId="15EBBCB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62" w:type="pct"/>
            <w:shd w:val="clear" w:color="auto" w:fill="F2F2F2" w:themeFill="background1" w:themeFillShade="F2"/>
          </w:tcPr>
          <w:p w14:paraId="0FB3648B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 xml:space="preserve">Zabudowa pożarnicza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024D47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FF83E1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4CB0F38" w14:textId="77777777" w:rsidTr="00F30A22">
        <w:tc>
          <w:tcPr>
            <w:tcW w:w="370" w:type="pct"/>
          </w:tcPr>
          <w:p w14:paraId="03317AE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4.1.</w:t>
            </w:r>
          </w:p>
        </w:tc>
        <w:tc>
          <w:tcPr>
            <w:tcW w:w="2862" w:type="pct"/>
          </w:tcPr>
          <w:p w14:paraId="1C45C6D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Rama pośrednia</w:t>
            </w:r>
            <w:r w:rsidRPr="007C5EE9">
              <w:rPr>
                <w:rFonts w:ascii="Arial" w:hAnsi="Arial" w:cs="Arial"/>
              </w:rPr>
              <w:t xml:space="preserve"> spawana, zabezpieczona antykorozyjnie poprzez proces galwanizacji, wyposażona w zintegrowane mocowanie autopompy </w:t>
            </w:r>
            <w:r w:rsidRPr="007C5EE9">
              <w:rPr>
                <w:rFonts w:ascii="Arial" w:hAnsi="Arial" w:cs="Arial"/>
              </w:rPr>
              <w:lastRenderedPageBreak/>
              <w:t>elastycznie mocowana w przedniej części ramy głównej.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3BEAFFC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163980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5F9C3752" w14:textId="77777777" w:rsidTr="00F30A22">
        <w:tc>
          <w:tcPr>
            <w:tcW w:w="370" w:type="pct"/>
          </w:tcPr>
          <w:p w14:paraId="1D139B4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4.2</w:t>
            </w:r>
          </w:p>
        </w:tc>
        <w:tc>
          <w:tcPr>
            <w:tcW w:w="2862" w:type="pct"/>
          </w:tcPr>
          <w:p w14:paraId="1439CF8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Zabudowa samonośna</w:t>
            </w:r>
            <w:r w:rsidRPr="007C5EE9">
              <w:rPr>
                <w:rFonts w:ascii="Arial" w:hAnsi="Arial" w:cs="Arial"/>
              </w:rPr>
              <w:t xml:space="preserve"> wykonana w technologii spawanej, w całości wykonana z aluminium (szkielet) z poszyciem z tego samego materiały. Wewnętrza część zabudowy wykończona blachą aluminiową, wewnętrznie anodową, a na zewnętrznie lakierowaną. Zabudowa powinna być zamontowana na ramie pośredniej, wyposażonej w amortyzujące elementy metalowo-gumowe.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8DA95B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4ADEE4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27F85CF" w14:textId="77777777" w:rsidTr="00F30A22">
        <w:tc>
          <w:tcPr>
            <w:tcW w:w="370" w:type="pct"/>
          </w:tcPr>
          <w:p w14:paraId="070330D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4.3.</w:t>
            </w:r>
          </w:p>
        </w:tc>
        <w:tc>
          <w:tcPr>
            <w:tcW w:w="2862" w:type="pct"/>
          </w:tcPr>
          <w:p w14:paraId="207558B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Dach zabudowy</w:t>
            </w:r>
            <w:r w:rsidRPr="007C5EE9">
              <w:rPr>
                <w:rFonts w:ascii="Arial" w:hAnsi="Arial" w:cs="Arial"/>
              </w:rPr>
              <w:t xml:space="preserve"> w formie podestu roboczego w wykonaniu antypoślizgowym – blacha ryflowana (nie dopuszcza się innych materiałów), dodatkowo na dachu pojazdu jedna długa skrzynia wykonana z materiałów odpornych na korozję, szczelnie zamykana ( do przewożenia m.in. łopat, wideł). Konstrukcja dachu zabudowy  z wyznaczonymi ścieżkami komunikacyjnymi.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0D9F9B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54DBE0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124D8B0" w14:textId="77777777" w:rsidTr="00F30A22">
        <w:tc>
          <w:tcPr>
            <w:tcW w:w="370" w:type="pct"/>
          </w:tcPr>
          <w:p w14:paraId="113D0E5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4.4.</w:t>
            </w:r>
          </w:p>
        </w:tc>
        <w:tc>
          <w:tcPr>
            <w:tcW w:w="2862" w:type="pct"/>
          </w:tcPr>
          <w:p w14:paraId="6E5B3B80" w14:textId="77777777" w:rsidR="007C5EE9" w:rsidRPr="007C5EE9" w:rsidRDefault="007C5EE9" w:rsidP="006B24AA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Aluminiowa drabina wejścia na dach</w:t>
            </w:r>
            <w:r w:rsidRPr="007C5EE9">
              <w:rPr>
                <w:rFonts w:ascii="Arial" w:hAnsi="Arial" w:cs="Arial"/>
              </w:rPr>
              <w:t xml:space="preserve"> umieszczona na tylnej ścianie zabudowy po prawej stornie ( od strony chodnika ) umożliwiająca bezpieczne wejście na dach. Stopnie w wykonaniu antypoślizgowym. Górna część drabinki wyposażenia w uchwyty </w:t>
            </w:r>
            <w:r w:rsidRPr="00057B6C">
              <w:rPr>
                <w:rFonts w:ascii="Arial" w:hAnsi="Arial" w:cs="Arial"/>
              </w:rPr>
              <w:t>ułatwiając</w:t>
            </w:r>
            <w:r w:rsidR="006B24AA" w:rsidRPr="00057B6C">
              <w:rPr>
                <w:rFonts w:ascii="Arial" w:hAnsi="Arial" w:cs="Arial"/>
              </w:rPr>
              <w:t>e</w:t>
            </w:r>
            <w:r w:rsidRPr="00057B6C">
              <w:rPr>
                <w:rFonts w:ascii="Arial" w:hAnsi="Arial" w:cs="Arial"/>
              </w:rPr>
              <w:t xml:space="preserve"> wchodzenie</w:t>
            </w:r>
            <w:r w:rsidRPr="007C5EE9">
              <w:rPr>
                <w:rFonts w:ascii="Arial" w:hAnsi="Arial" w:cs="Arial"/>
              </w:rPr>
              <w:t xml:space="preserve"> oraz pełen stopień z blachy ryflowanej.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3D0683ED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E0000A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22A0BC8" w14:textId="77777777" w:rsidTr="00F30A22">
        <w:tc>
          <w:tcPr>
            <w:tcW w:w="370" w:type="pct"/>
          </w:tcPr>
          <w:p w14:paraId="1D99944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4.5.</w:t>
            </w:r>
          </w:p>
        </w:tc>
        <w:tc>
          <w:tcPr>
            <w:tcW w:w="2862" w:type="pct"/>
          </w:tcPr>
          <w:p w14:paraId="27D963E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Podesty robocze</w:t>
            </w:r>
            <w:r w:rsidRPr="007C5EE9">
              <w:rPr>
                <w:rFonts w:ascii="Arial" w:hAnsi="Arial" w:cs="Arial"/>
              </w:rPr>
              <w:t xml:space="preserve"> wzdłuż zabudowy, muszą być wytrzymałe na obciążenie min. 280 kg ( pod przednimi skrytkami ), oraz min. 180 kg ( pod tylnymi), wykonane z powierzchnią antypoślizgową – blacha ryflowana (nie dopuszcza się innych materiałów). Podesty robocze o głębokości użytkowej min 430 mm zabezpieczone przed otwarciem za pomocą żaluzji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9DB143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4A2BC9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B425758" w14:textId="77777777" w:rsidTr="00F30A22">
        <w:tc>
          <w:tcPr>
            <w:tcW w:w="370" w:type="pct"/>
          </w:tcPr>
          <w:p w14:paraId="1212B51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4.6.</w:t>
            </w:r>
          </w:p>
        </w:tc>
        <w:tc>
          <w:tcPr>
            <w:tcW w:w="2862" w:type="pct"/>
          </w:tcPr>
          <w:p w14:paraId="72BA57D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Boczne skrytki</w:t>
            </w:r>
            <w:r w:rsidRPr="007C5EE9">
              <w:rPr>
                <w:rFonts w:ascii="Arial" w:hAnsi="Arial" w:cs="Arial"/>
              </w:rPr>
              <w:t xml:space="preserve"> w układzie 2+2 zamykane żaluzje bryzo- i pyłoszczelnymi wspomaganymi systemem sprężynowym wykonane z materiałów odpornych na korozję, wyposażone w zamki zamykane na klucz, jeden klucz powinien pasować do wszystkich zamków. Zamknięcia żaluzji typu rurkowego (bar-lock), wyposażone w taśmy ułatwiające zamykanie.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1C8080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21E8CE6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4327CA22" w14:textId="77777777" w:rsidTr="00F30A22">
        <w:tc>
          <w:tcPr>
            <w:tcW w:w="370" w:type="pct"/>
          </w:tcPr>
          <w:p w14:paraId="3B1DD1B1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4.7</w:t>
            </w:r>
          </w:p>
        </w:tc>
        <w:tc>
          <w:tcPr>
            <w:tcW w:w="2862" w:type="pct"/>
          </w:tcPr>
          <w:p w14:paraId="02023D8F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Aranżacja skrytek</w:t>
            </w:r>
            <w:r w:rsidRPr="007C5EE9">
              <w:rPr>
                <w:rFonts w:ascii="Arial" w:hAnsi="Arial" w:cs="Arial"/>
              </w:rPr>
              <w:t xml:space="preserve"> powinna być wykonana w sposób ergonomiczny umożliwiający jego późniejszą modyfikacje przez użytkownika końcowego. Zastosowane półki sprzętowe wykonane z aluminium, z możliwością regulacji wysokości półek. Głębokość każdej skrytki nie powinna być mniejsza niż 550 mm. Maksymalna wysokość górnej krawędzi najwyższej półki w położeniu roboczym (po wysunięciu lub rozłożeniu) szuflady nie wyżej niż 1850 mm od poziomu terenu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B004AA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53CA8E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573F2E78" w14:textId="77777777" w:rsidTr="00F30A22">
        <w:tc>
          <w:tcPr>
            <w:tcW w:w="370" w:type="pct"/>
          </w:tcPr>
          <w:p w14:paraId="688240A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lastRenderedPageBreak/>
              <w:t>4.8.</w:t>
            </w:r>
          </w:p>
        </w:tc>
        <w:tc>
          <w:tcPr>
            <w:tcW w:w="2862" w:type="pct"/>
          </w:tcPr>
          <w:p w14:paraId="67F66F3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Przedział sprzętowy za kabiną pojazdu</w:t>
            </w:r>
            <w:r w:rsidRPr="007C5EE9">
              <w:rPr>
                <w:rFonts w:ascii="Arial" w:hAnsi="Arial" w:cs="Arial"/>
              </w:rPr>
              <w:t xml:space="preserve">, dostępny od strony dowódcy z miejscem na deskę ortopedyczną oraz w pionowy panel na sprzęt burzący z dostępem od strony kierowcy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415DEE1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061463A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5BDEB058" w14:textId="77777777" w:rsidTr="00F30A22">
        <w:tc>
          <w:tcPr>
            <w:tcW w:w="370" w:type="pct"/>
          </w:tcPr>
          <w:p w14:paraId="2DE68BA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4.9.</w:t>
            </w:r>
          </w:p>
        </w:tc>
        <w:tc>
          <w:tcPr>
            <w:tcW w:w="2862" w:type="pct"/>
          </w:tcPr>
          <w:p w14:paraId="0088929D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Zabudowa wyposażona w trzy </w:t>
            </w:r>
            <w:r w:rsidRPr="007C5EE9">
              <w:rPr>
                <w:rFonts w:ascii="Arial" w:hAnsi="Arial" w:cs="Arial"/>
                <w:b/>
              </w:rPr>
              <w:t>szuflady-tace</w:t>
            </w:r>
            <w:r w:rsidRPr="007C5EE9">
              <w:rPr>
                <w:rFonts w:ascii="Arial" w:hAnsi="Arial" w:cs="Arial"/>
              </w:rPr>
              <w:t xml:space="preserve"> wysuwane przeznaczone do transportu:</w:t>
            </w:r>
          </w:p>
          <w:p w14:paraId="126D37B4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średniego zestawu narzędzi hydraulicznych (szuflada o konstrukcji 90% szerokości skrytki </w:t>
            </w:r>
          </w:p>
          <w:p w14:paraId="02FE9D6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motopompy </w:t>
            </w:r>
          </w:p>
          <w:p w14:paraId="7CE85EED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agregatu prądotwórczego lub wentylatora oddymiającego </w:t>
            </w:r>
          </w:p>
          <w:p w14:paraId="798E93A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  <w:p w14:paraId="6DC2ABC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Szuflady i wysuwane tace muszą się automatycznie blokować w pozycji zamkniętej i całkowicie otwartej oraz posiadać zabezpieczenie przed całkowitym wyciągnięciem (wypadnięciem z prowadnic). Uchwyty, klamki wszystkich urządzeń samochodu, drzwi żaluzjowych, szuflad, tac muszą być tak skonstruowane, aby umożliwiały ich obsługę w rękawicach. </w:t>
            </w:r>
          </w:p>
          <w:p w14:paraId="6045E4B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  <w:p w14:paraId="571CCE5B" w14:textId="77777777" w:rsidR="007C5EE9" w:rsidRDefault="00A71901" w:rsidP="00A71901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</w:t>
            </w:r>
            <w:r w:rsidR="007C5EE9" w:rsidRPr="007C5EE9">
              <w:rPr>
                <w:rFonts w:ascii="Arial" w:hAnsi="Arial" w:cs="Arial"/>
              </w:rPr>
              <w:t xml:space="preserve">zabudowa powinna posiadać dodatkowo </w:t>
            </w:r>
            <w:r w:rsidR="007C5EE9" w:rsidRPr="007C5EE9">
              <w:rPr>
                <w:rFonts w:ascii="Arial" w:hAnsi="Arial" w:cs="Arial"/>
                <w:b/>
              </w:rPr>
              <w:t>mocowanie na motopompę</w:t>
            </w:r>
            <w:r w:rsidR="007C5EE9" w:rsidRPr="007C5EE9">
              <w:rPr>
                <w:rFonts w:ascii="Arial" w:hAnsi="Arial" w:cs="Arial"/>
              </w:rPr>
              <w:t xml:space="preserve"> </w:t>
            </w:r>
            <w:r w:rsidR="007C5EE9" w:rsidRPr="007C5EE9">
              <w:rPr>
                <w:rFonts w:ascii="Arial" w:hAnsi="Arial" w:cs="Arial"/>
                <w:b/>
              </w:rPr>
              <w:t>pływającą</w:t>
            </w:r>
            <w:r w:rsidR="007C5EE9" w:rsidRPr="007C5EE9">
              <w:rPr>
                <w:rFonts w:ascii="Arial" w:hAnsi="Arial" w:cs="Arial"/>
              </w:rPr>
              <w:t xml:space="preserve"> klasy NIAGARA-2</w:t>
            </w:r>
          </w:p>
          <w:p w14:paraId="74640317" w14:textId="030425CF" w:rsidR="00A71901" w:rsidRPr="007C5EE9" w:rsidRDefault="00A71901" w:rsidP="00A71901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</w:t>
            </w:r>
            <w:r>
              <w:rPr>
                <w:rFonts w:ascii="Arial" w:hAnsi="Arial" w:cs="Arial"/>
              </w:rPr>
              <w:t xml:space="preserve"> w zabudowie pojazdu zamontowany panel z zestawem sanitarnym, wyposażony min. w demontowany zbiornik z czysta wodą z kranikiem o pojemności </w:t>
            </w:r>
            <w:r w:rsidR="009418C4">
              <w:rPr>
                <w:rFonts w:ascii="Arial" w:hAnsi="Arial" w:cs="Arial"/>
              </w:rPr>
              <w:t>min. 10 litrów, pojemnik z dozownikiem na mydło w płynie oraz pojemnik przystosowany do umieszczenia ręczników papierowych.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3BD7758D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3C5872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02F79EDA" w14:textId="77777777" w:rsidTr="00F30A22">
        <w:tc>
          <w:tcPr>
            <w:tcW w:w="370" w:type="pct"/>
          </w:tcPr>
          <w:p w14:paraId="091FFD4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4.10.</w:t>
            </w:r>
          </w:p>
        </w:tc>
        <w:tc>
          <w:tcPr>
            <w:tcW w:w="2862" w:type="pct"/>
          </w:tcPr>
          <w:p w14:paraId="2B4385E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Dodatkowo </w:t>
            </w:r>
            <w:r w:rsidRPr="007C5EE9">
              <w:rPr>
                <w:rFonts w:ascii="Arial" w:hAnsi="Arial" w:cs="Arial"/>
                <w:b/>
              </w:rPr>
              <w:t>ostatnia skrytka zabudowy</w:t>
            </w:r>
            <w:r w:rsidRPr="007C5EE9">
              <w:rPr>
                <w:rFonts w:ascii="Arial" w:hAnsi="Arial" w:cs="Arial"/>
              </w:rPr>
              <w:t xml:space="preserve"> wyposażona w pionowe mocowanie na:</w:t>
            </w:r>
          </w:p>
          <w:p w14:paraId="58758A5F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stojak hydrantowy</w:t>
            </w:r>
          </w:p>
          <w:p w14:paraId="304A3DF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gaśnice </w:t>
            </w:r>
          </w:p>
          <w:p w14:paraId="2B383CAB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klucz hydrauliczny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77C435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6530249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B4B969A" w14:textId="77777777" w:rsidTr="00F30A22">
        <w:tc>
          <w:tcPr>
            <w:tcW w:w="370" w:type="pct"/>
          </w:tcPr>
          <w:p w14:paraId="7095D24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4.11.</w:t>
            </w:r>
          </w:p>
        </w:tc>
        <w:tc>
          <w:tcPr>
            <w:tcW w:w="2862" w:type="pct"/>
          </w:tcPr>
          <w:p w14:paraId="3EB1F49F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Zabudowa powinna posiadać min. sześć plastikowych skrzynek o pojemności 39 dm³, nośność 30 kg na wyposażenie bez stałego miejsca.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4C02531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103AD00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188E781" w14:textId="77777777" w:rsidTr="00F30A22">
        <w:tc>
          <w:tcPr>
            <w:tcW w:w="370" w:type="pct"/>
          </w:tcPr>
          <w:p w14:paraId="5DDD67A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4.12.</w:t>
            </w:r>
          </w:p>
        </w:tc>
        <w:tc>
          <w:tcPr>
            <w:tcW w:w="2862" w:type="pct"/>
          </w:tcPr>
          <w:p w14:paraId="11DEB6CF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Wewnątrz zabudowy powinien być</w:t>
            </w:r>
            <w:r w:rsidRPr="007C5EE9">
              <w:rPr>
                <w:rFonts w:ascii="Arial" w:hAnsi="Arial" w:cs="Arial"/>
                <w:b/>
              </w:rPr>
              <w:t xml:space="preserve"> zamontowany pojemnik</w:t>
            </w:r>
            <w:r w:rsidRPr="007C5EE9">
              <w:rPr>
                <w:rFonts w:ascii="Arial" w:hAnsi="Arial" w:cs="Arial"/>
              </w:rPr>
              <w:t xml:space="preserve"> przeznaczony na sorbet. Pojemnik zlokalizowany w miejscu łatwego dostępu, wyposażony w niezbędne uchwyty transportowe.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817D2B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4FB236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00683F8C" w14:textId="77777777" w:rsidTr="00F30A22">
        <w:tc>
          <w:tcPr>
            <w:tcW w:w="370" w:type="pct"/>
          </w:tcPr>
          <w:p w14:paraId="1C25FA3C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4.13.</w:t>
            </w:r>
          </w:p>
        </w:tc>
        <w:tc>
          <w:tcPr>
            <w:tcW w:w="2862" w:type="pct"/>
          </w:tcPr>
          <w:p w14:paraId="77FD966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Konstrukcja skrytek</w:t>
            </w:r>
            <w:r w:rsidRPr="007C5EE9">
              <w:rPr>
                <w:rFonts w:ascii="Arial" w:hAnsi="Arial" w:cs="Arial"/>
              </w:rPr>
              <w:t xml:space="preserve"> zapewniająca odprowadzanie wody z ich wnętrza poprzez kanały technologiczne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67EE51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D28C70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5D00750E" w14:textId="77777777" w:rsidTr="00F30A22">
        <w:tc>
          <w:tcPr>
            <w:tcW w:w="370" w:type="pct"/>
          </w:tcPr>
          <w:p w14:paraId="3A5A95D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4.14.</w:t>
            </w:r>
          </w:p>
        </w:tc>
        <w:tc>
          <w:tcPr>
            <w:tcW w:w="2862" w:type="pct"/>
          </w:tcPr>
          <w:p w14:paraId="4032DA2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 xml:space="preserve">Elementy wystające </w:t>
            </w:r>
            <w:r w:rsidRPr="007C5EE9">
              <w:rPr>
                <w:rFonts w:ascii="Arial" w:hAnsi="Arial" w:cs="Arial"/>
              </w:rPr>
              <w:t>w pozycji otwartej powyżej 250 mm poza obrys pojazdu muszą posiadać oznakowanie ostrzegawcze</w:t>
            </w:r>
            <w:r w:rsidRPr="007C5E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9E8073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569F59D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9606351" w14:textId="77777777" w:rsidTr="00F30A22">
        <w:tc>
          <w:tcPr>
            <w:tcW w:w="370" w:type="pct"/>
            <w:shd w:val="clear" w:color="auto" w:fill="F2F2F2" w:themeFill="background1" w:themeFillShade="F2"/>
          </w:tcPr>
          <w:p w14:paraId="75977EF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62" w:type="pct"/>
            <w:shd w:val="clear" w:color="auto" w:fill="F2F2F2" w:themeFill="background1" w:themeFillShade="F2"/>
          </w:tcPr>
          <w:p w14:paraId="4FEDA9C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Układ wodno-pianowy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B9658F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01DF94E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004482A7" w14:textId="77777777" w:rsidTr="00F30A22">
        <w:tc>
          <w:tcPr>
            <w:tcW w:w="370" w:type="pct"/>
          </w:tcPr>
          <w:p w14:paraId="01CF0ED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5.1.</w:t>
            </w:r>
          </w:p>
        </w:tc>
        <w:tc>
          <w:tcPr>
            <w:tcW w:w="2862" w:type="pct"/>
          </w:tcPr>
          <w:p w14:paraId="7F7A2F8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Pojazd wyposażony w</w:t>
            </w:r>
            <w:r w:rsidRPr="007C5EE9">
              <w:rPr>
                <w:rFonts w:ascii="Arial" w:hAnsi="Arial" w:cs="Arial"/>
                <w:b/>
              </w:rPr>
              <w:t xml:space="preserve"> układ wodno-pianowy </w:t>
            </w:r>
            <w:r w:rsidRPr="007C5EE9">
              <w:rPr>
                <w:rFonts w:ascii="Arial" w:hAnsi="Arial" w:cs="Arial"/>
              </w:rPr>
              <w:t>składający się z:</w:t>
            </w:r>
          </w:p>
          <w:p w14:paraId="0D7EB9A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lastRenderedPageBreak/>
              <w:t>◦ zbiornik środków gaśniczych</w:t>
            </w:r>
          </w:p>
          <w:p w14:paraId="51A3D65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autopompy</w:t>
            </w:r>
          </w:p>
          <w:p w14:paraId="156194D4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dozownik środka pianotwórczego</w:t>
            </w:r>
          </w:p>
          <w:p w14:paraId="5B9753B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zwijadło szybkiego natarcia </w:t>
            </w:r>
          </w:p>
          <w:p w14:paraId="5773975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działko wodno-pianowe </w:t>
            </w:r>
          </w:p>
          <w:p w14:paraId="08824BEA" w14:textId="77777777" w:rsidR="007C5EE9" w:rsidRPr="00B92AE5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system zraszania podwozia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09A6F8EC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65A82FF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822FF03" w14:textId="77777777" w:rsidTr="00F30A22">
        <w:tc>
          <w:tcPr>
            <w:tcW w:w="370" w:type="pct"/>
          </w:tcPr>
          <w:p w14:paraId="5F55006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5.2.</w:t>
            </w:r>
          </w:p>
        </w:tc>
        <w:tc>
          <w:tcPr>
            <w:tcW w:w="2862" w:type="pct"/>
          </w:tcPr>
          <w:p w14:paraId="5AFE6BE7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Zbiornik wody</w:t>
            </w:r>
            <w:r w:rsidRPr="007C5EE9">
              <w:rPr>
                <w:rFonts w:ascii="Arial" w:hAnsi="Arial" w:cs="Arial"/>
              </w:rPr>
              <w:t xml:space="preserve"> wykonany z materiału niekorodującego, usytuowany wzdłuż zabudowy, wyposażony w oprzyrządowanie umożliwiające jego bezpieczną eksploatację, z układem zabezpieczającym przed wypływaniem wody w czasie jazdy. Zbiornik powinien:</w:t>
            </w:r>
          </w:p>
          <w:p w14:paraId="6D7E7361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posiadać właz rewizyjny </w:t>
            </w:r>
          </w:p>
          <w:p w14:paraId="271D30BF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pojemność min. 7000 l (+/-1%)</w:t>
            </w:r>
          </w:p>
          <w:p w14:paraId="25E3E76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spełniać nadciśnienie testowe 20 kPa,</w:t>
            </w:r>
          </w:p>
          <w:p w14:paraId="33322AD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posiadać nasadę (DN75(, znajdującą się pod zbiornikiem, umożliwiającą czyszczenie zbiornika,</w:t>
            </w:r>
          </w:p>
          <w:p w14:paraId="26A2900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konstrukcja zbiornika nie może wychodzić powyżej powierzchni roboczej dachu </w:t>
            </w:r>
          </w:p>
          <w:p w14:paraId="457C94DE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umieszczony być w ramie pośredniej zabudowy,</w:t>
            </w:r>
          </w:p>
          <w:p w14:paraId="5767DC31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posiadać nasady 2XDN75 z zaworem do napełniania zbiornika z hydrantu z zaworem kulkowym wspomagany siłownikiem elektropneumatycznym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467731F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65C3EB3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18127869" w14:textId="77777777" w:rsidTr="00F30A22">
        <w:tc>
          <w:tcPr>
            <w:tcW w:w="370" w:type="pct"/>
          </w:tcPr>
          <w:p w14:paraId="619DD6C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5.3</w:t>
            </w:r>
          </w:p>
        </w:tc>
        <w:tc>
          <w:tcPr>
            <w:tcW w:w="2862" w:type="pct"/>
          </w:tcPr>
          <w:p w14:paraId="7F447A9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Zbiornik środka pianotwórczego</w:t>
            </w:r>
            <w:r w:rsidRPr="007C5EE9">
              <w:rPr>
                <w:rFonts w:ascii="Arial" w:hAnsi="Arial" w:cs="Arial"/>
              </w:rPr>
              <w:t xml:space="preserve"> wykonany z materiały kompozytowego o pojemności min 10% pojemności zbiornika wody i nadciśnieniu testowym 20 kPa, oraz </w:t>
            </w:r>
          </w:p>
          <w:p w14:paraId="011FA97B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powinien być odporny na działanie dopuszczonych do stosowania środków pianotwórczych, </w:t>
            </w:r>
          </w:p>
          <w:p w14:paraId="36B5973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powinien być wyposażony w oprzyrządowanie zapewniające jego bezpieczną eksploatacje,</w:t>
            </w:r>
          </w:p>
          <w:p w14:paraId="6F7625E4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napełnianie zbiornika powinno być możliwe z poziomu terenu i z dachu pojazdu poprzez nasady.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298812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F9EBF01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1B23A313" w14:textId="77777777" w:rsidTr="00F30A22">
        <w:tc>
          <w:tcPr>
            <w:tcW w:w="370" w:type="pct"/>
          </w:tcPr>
          <w:p w14:paraId="17A20EF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5.4</w:t>
            </w:r>
          </w:p>
        </w:tc>
        <w:tc>
          <w:tcPr>
            <w:tcW w:w="2862" w:type="pct"/>
          </w:tcPr>
          <w:p w14:paraId="3F24E3C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 xml:space="preserve">Autopompa dwuzakresowa </w:t>
            </w:r>
            <w:r w:rsidRPr="007C5EE9">
              <w:rPr>
                <w:rFonts w:ascii="Arial" w:hAnsi="Arial" w:cs="Arial"/>
              </w:rPr>
              <w:t>zlokalizowana z tyłu pojazdu o wydajności:</w:t>
            </w:r>
          </w:p>
          <w:p w14:paraId="05427501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  <w:p w14:paraId="618F4D9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min. 5200 l/min. przy ciśnieniu 0,8 MPa (+/- 1%) i głębokości ssania 1,5m,</w:t>
            </w:r>
          </w:p>
          <w:p w14:paraId="519FF2AB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min. 390 l/min. przy ciśnieniu 4 MPa. </w:t>
            </w:r>
          </w:p>
          <w:p w14:paraId="002D640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  <w:p w14:paraId="686385E8" w14:textId="77777777" w:rsidR="007C5EE9" w:rsidRPr="007C5EE9" w:rsidRDefault="007C5EE9" w:rsidP="00B92AE5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Autopompa musi umożliwiać jednocześnie podawanie wody ze stopnia niskiego i wysokiego ciśnienia. Mechaniczna zmiana stopnia ciśnienia pompy (wyklucza się możliwość załączania stopnia wysokiego ciśnienia za pomocą zdalnie sterowanych zaworów). Autopompa smarowana olejami i smarami stałymi w celu poprawnego funkcjonowania. Wyklucza się konieczność uzupełniania olejów i smarów pomiędzy okresami </w:t>
            </w:r>
            <w:r w:rsidRPr="007C5EE9">
              <w:rPr>
                <w:rFonts w:ascii="Arial" w:hAnsi="Arial" w:cs="Arial"/>
              </w:rPr>
              <w:lastRenderedPageBreak/>
              <w:t xml:space="preserve">zalecanymi przez producenta, tzn. nie częściej niż 250 motogodzin lub co 12 miesięcy. </w:t>
            </w:r>
            <w:r w:rsidRPr="00B92AE5">
              <w:rPr>
                <w:rFonts w:ascii="Arial" w:hAnsi="Arial" w:cs="Arial"/>
              </w:rPr>
              <w:t>Autopompa od spodu zabezpieczona demontowan</w:t>
            </w:r>
            <w:r w:rsidR="00B92AE5" w:rsidRPr="00B92AE5">
              <w:rPr>
                <w:rFonts w:ascii="Arial" w:hAnsi="Arial" w:cs="Arial"/>
              </w:rPr>
              <w:t>ą</w:t>
            </w:r>
            <w:r w:rsidRPr="00B92AE5">
              <w:rPr>
                <w:rFonts w:ascii="Arial" w:hAnsi="Arial" w:cs="Arial"/>
              </w:rPr>
              <w:t xml:space="preserve"> osłoną chroniącą przed przedostawaniem się</w:t>
            </w:r>
            <w:r w:rsidRPr="007C5EE9">
              <w:rPr>
                <w:rFonts w:ascii="Arial" w:hAnsi="Arial" w:cs="Arial"/>
              </w:rPr>
              <w:t xml:space="preserve"> dużych zanieczyszczeń oraz od frontu przed dostępem do obszarów niezabezpieczonych dla operatora. 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4D1510E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C36BDF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DEC030B" w14:textId="77777777" w:rsidTr="00F30A22">
        <w:tc>
          <w:tcPr>
            <w:tcW w:w="370" w:type="pct"/>
          </w:tcPr>
          <w:p w14:paraId="4133D5A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5.5.</w:t>
            </w:r>
          </w:p>
        </w:tc>
        <w:tc>
          <w:tcPr>
            <w:tcW w:w="2862" w:type="pct"/>
          </w:tcPr>
          <w:p w14:paraId="7C98925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Autopompa musi umożliwiać </w:t>
            </w:r>
            <w:r w:rsidRPr="007C5EE9">
              <w:rPr>
                <w:rFonts w:ascii="Arial" w:hAnsi="Arial" w:cs="Arial"/>
                <w:b/>
              </w:rPr>
              <w:t xml:space="preserve">podanie wody i wodnego roztworu środka pianotwórczego </w:t>
            </w:r>
            <w:r w:rsidRPr="007C5EE9">
              <w:rPr>
                <w:rFonts w:ascii="Arial" w:hAnsi="Arial" w:cs="Arial"/>
              </w:rPr>
              <w:t>do min.:</w:t>
            </w:r>
          </w:p>
          <w:p w14:paraId="04337E5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◦czterech nasad tłocznych skierowanych po jednej na każdą stronę, dwie z tyłu pojazdu (nasady tłoczne zamontowane wewnątrz zabudowy)</w:t>
            </w:r>
          </w:p>
          <w:p w14:paraId="4683460B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wysokociśnieniowej linii szybkiego natarcia,</w:t>
            </w:r>
          </w:p>
          <w:p w14:paraId="3522FDC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◦ działka wodno-pianowego,</w:t>
            </w:r>
          </w:p>
          <w:p w14:paraId="1A6F40DF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◦ zraszaczy </w:t>
            </w:r>
          </w:p>
          <w:p w14:paraId="3918629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  <w:p w14:paraId="778BCBF7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Na wlotach ssawnych i do napełnienia zbiornika muszą być zamontowane elementy zabezpieczające przed przedostaniem się do układu wodno-pianowego  zanieczyszczeń stałych. Nasady tłoczne wyposażone w system zrzuty ciśnienia / odwodnienia ich bez konieczności ściągania pokrywy nasady.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491CC601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6FE4F731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0AB84C9A" w14:textId="77777777" w:rsidTr="00F30A22">
        <w:tc>
          <w:tcPr>
            <w:tcW w:w="370" w:type="pct"/>
          </w:tcPr>
          <w:p w14:paraId="223D9ABC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5.6.</w:t>
            </w:r>
          </w:p>
        </w:tc>
        <w:tc>
          <w:tcPr>
            <w:tcW w:w="2862" w:type="pct"/>
          </w:tcPr>
          <w:p w14:paraId="3065DAB1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Układ wodno-pianowy wyposażony w ręczny dozownik środka pianotwórczego wykonany z mosiądzu umożliwiający uzyskanie stężeń w zakresie 3%-6%, w całym zakresie pracy autopompy.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4E837B3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251AA85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021793E5" w14:textId="77777777" w:rsidTr="00F30A22">
        <w:tc>
          <w:tcPr>
            <w:tcW w:w="370" w:type="pct"/>
          </w:tcPr>
          <w:p w14:paraId="5B5F5841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5.7.</w:t>
            </w:r>
          </w:p>
        </w:tc>
        <w:tc>
          <w:tcPr>
            <w:tcW w:w="2862" w:type="pct"/>
          </w:tcPr>
          <w:p w14:paraId="73C9AB2C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Układ wodno-pianowy zabudowany w taki sposób aby parametry autopompy przy zasilaniu ze zbiornika samochodu były nie mniejsze niż przy zasilaniu ze zbiornika zewnętrznego dla głębokości ssania 1,5 m orz musi być wyposażona w </w:t>
            </w:r>
            <w:r w:rsidRPr="007C5EE9">
              <w:rPr>
                <w:rFonts w:ascii="Arial" w:hAnsi="Arial" w:cs="Arial"/>
                <w:b/>
              </w:rPr>
              <w:t>automatycznie uruchamiane urządzenie odpowietrzające (tzw. trokomat),</w:t>
            </w:r>
            <w:r w:rsidRPr="007C5EE9">
              <w:rPr>
                <w:rFonts w:ascii="Arial" w:hAnsi="Arial" w:cs="Arial"/>
              </w:rPr>
              <w:t xml:space="preserve"> umożliwiające zassanie wody z głębokości 1,5 m w czasie do 30 s, a z głębokości 7,5 m w czasie do 60 sekund.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1AB8B6F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B4FDE7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0E0FA02" w14:textId="77777777" w:rsidTr="00F30A22">
        <w:tc>
          <w:tcPr>
            <w:tcW w:w="370" w:type="pct"/>
          </w:tcPr>
          <w:p w14:paraId="5D915EE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5.8.</w:t>
            </w:r>
          </w:p>
        </w:tc>
        <w:tc>
          <w:tcPr>
            <w:tcW w:w="2862" w:type="pct"/>
          </w:tcPr>
          <w:p w14:paraId="2CF3A6C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Wszystkie elementy układu wodno-pianowego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1A521AB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AD823C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5D7D05BE" w14:textId="77777777" w:rsidTr="00F30A22">
        <w:tc>
          <w:tcPr>
            <w:tcW w:w="370" w:type="pct"/>
          </w:tcPr>
          <w:p w14:paraId="41E3F67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5.9.</w:t>
            </w:r>
          </w:p>
        </w:tc>
        <w:tc>
          <w:tcPr>
            <w:tcW w:w="2862" w:type="pct"/>
          </w:tcPr>
          <w:p w14:paraId="617327F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Przedział autopompy musi być wyposażony w system ogrzewania skutecznie zabezpieczający układ wodno-pianowy i autopompę przed zamarzaniem w temperaturze do -25˚C, działający niezależnie od pracy silnika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19D12EC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08FC98C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DF56E2B" w14:textId="77777777" w:rsidTr="00F30A22">
        <w:tc>
          <w:tcPr>
            <w:tcW w:w="370" w:type="pct"/>
          </w:tcPr>
          <w:p w14:paraId="20523DDD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lastRenderedPageBreak/>
              <w:t>5.10.</w:t>
            </w:r>
          </w:p>
        </w:tc>
        <w:tc>
          <w:tcPr>
            <w:tcW w:w="2862" w:type="pct"/>
          </w:tcPr>
          <w:p w14:paraId="0E1C1A1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Samochód musi być wyposażony w co najmniej jedną </w:t>
            </w:r>
            <w:r w:rsidRPr="007C5EE9">
              <w:rPr>
                <w:rFonts w:ascii="Arial" w:hAnsi="Arial" w:cs="Arial"/>
                <w:b/>
              </w:rPr>
              <w:t xml:space="preserve">wysokociśnieniową linie szybkiego natarcia </w:t>
            </w:r>
            <w:r w:rsidRPr="007C5EE9">
              <w:rPr>
                <w:rFonts w:ascii="Arial" w:hAnsi="Arial" w:cs="Arial"/>
              </w:rPr>
              <w:t xml:space="preserve">o długości węża min. 60 m na zwijadle, zakończoną prądownicą wodno-pianową o regulowanej wydajności z prądem zwartym i rozproszonym. Zwijadło linii wysokociśnieniowej powinno być poprzedzone zaworem odcinającym wodę. Zwijadło wyposażone w silnik elektryczny pozwalające na zwijanie węża w trybie ciągłym lub przerywanym. Awaryjnie wyposażone w zwijanie ręczne przy pomocy korby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721667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07644D4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BB238B3" w14:textId="77777777" w:rsidTr="00F30A22">
        <w:tc>
          <w:tcPr>
            <w:tcW w:w="370" w:type="pct"/>
          </w:tcPr>
          <w:p w14:paraId="3B90252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5.11.</w:t>
            </w:r>
          </w:p>
        </w:tc>
        <w:tc>
          <w:tcPr>
            <w:tcW w:w="2862" w:type="pct"/>
          </w:tcPr>
          <w:p w14:paraId="23ED8E6D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 xml:space="preserve">Działko wodno-pianowe  </w:t>
            </w:r>
            <w:r w:rsidRPr="007C5EE9">
              <w:rPr>
                <w:rFonts w:ascii="Arial" w:hAnsi="Arial" w:cs="Arial"/>
              </w:rPr>
              <w:t>DWP 16/24/32 o regulowanej wydajności i regulowanym kształcie strumienia, umieszczone na dachu zabudowy pojazdu. Przy podstawie działka powinien być zamontowany zawór odcinający ręczny lub rozwiązanie równoważne. Zakres obrotu działa w płaszczyźnie pionowej – od kąta limitowanego obrysem pojazdu do min. 75˚. Stanowisko obsługi działka oraz dojście do stanowiska musi posiadać oświetlenie nieoślepiające, bez wystających elementów, załączanie przedziału autopompy. Działko wykonane ze stali nierdzewnej.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B7DB5D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50B6464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4EBE4D7F" w14:textId="77777777" w:rsidTr="00F30A22">
        <w:tc>
          <w:tcPr>
            <w:tcW w:w="370" w:type="pct"/>
          </w:tcPr>
          <w:p w14:paraId="7F362C5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5.12.</w:t>
            </w:r>
          </w:p>
        </w:tc>
        <w:tc>
          <w:tcPr>
            <w:tcW w:w="2862" w:type="pct"/>
          </w:tcPr>
          <w:p w14:paraId="5C50665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Pojazd musi być wyposażony w system dysz dolnych, (minimum 4 dysze) do podawania wody w czasie jazdy:</w:t>
            </w:r>
          </w:p>
          <w:p w14:paraId="13720161" w14:textId="77777777" w:rsidR="007C5EE9" w:rsidRPr="007C5EE9" w:rsidRDefault="007C5EE9" w:rsidP="00B92AE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Min. Dwie dysze zamontowane z przodu pojazdu ;</w:t>
            </w:r>
          </w:p>
          <w:p w14:paraId="17AB9273" w14:textId="77777777" w:rsidR="007C5EE9" w:rsidRPr="007C5EE9" w:rsidRDefault="007C5EE9" w:rsidP="00B92AE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3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Min. Dwie dyszy zamontowane po bokach pojazdu;</w:t>
            </w:r>
          </w:p>
          <w:p w14:paraId="2C1DFFB3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  <w:p w14:paraId="15E7392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System powinien być wyposażony w zawory odcinające dla dysz przednich i bocznych. Sterowanie z kabiny kierowcy.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288D081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5B3D34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2B76A05" w14:textId="77777777" w:rsidTr="00F30A22">
        <w:tc>
          <w:tcPr>
            <w:tcW w:w="370" w:type="pct"/>
          </w:tcPr>
          <w:p w14:paraId="75AFEC2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5.13.</w:t>
            </w:r>
          </w:p>
        </w:tc>
        <w:tc>
          <w:tcPr>
            <w:tcW w:w="2862" w:type="pct"/>
          </w:tcPr>
          <w:p w14:paraId="7902BCE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W przedziale autopompy muszą znajdować się co najmniej następujące urządzenia kontrolno-sterownicze pracy pompy:</w:t>
            </w:r>
          </w:p>
          <w:p w14:paraId="7914C632" w14:textId="77777777" w:rsidR="007C5EE9" w:rsidRPr="007C5EE9" w:rsidRDefault="007C5EE9" w:rsidP="004030A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Panel sterujący LCD o przekątnej 7’’, zgodny z normą IP67 zawierający m.in.:</w:t>
            </w:r>
          </w:p>
          <w:p w14:paraId="2D0470DD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- wskaźnik poziomu wody</w:t>
            </w:r>
          </w:p>
          <w:p w14:paraId="1E6A9C23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- miernik prędkości obrotowej wirnika autopompy</w:t>
            </w:r>
          </w:p>
          <w:p w14:paraId="7AF4B9FC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- wskaźnik ciśnienia tłoczenia</w:t>
            </w:r>
          </w:p>
          <w:p w14:paraId="198FFF7F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- wskaźnik wysunięcia masztu, podłączenia ładowania, otwarcia skrytek, załączenie stacyjki, załączonej przystawki, rezerwy paliwa,</w:t>
            </w:r>
          </w:p>
          <w:p w14:paraId="444963DC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- otwarcie zaworu głównego </w:t>
            </w:r>
          </w:p>
          <w:p w14:paraId="4E88B5A7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- sterowanie automatyką zaworu hydrantowego </w:t>
            </w:r>
          </w:p>
          <w:p w14:paraId="6DADB37D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- START/STOP silnika</w:t>
            </w:r>
          </w:p>
          <w:p w14:paraId="3BCBAADC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- ZAŁĄCZ/WYŁĄCZ przystawkę (bez konieczności jej załączania z poziomi kabiny )</w:t>
            </w:r>
          </w:p>
          <w:p w14:paraId="0F669BDB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lastRenderedPageBreak/>
              <w:t xml:space="preserve">- obroty minimalne </w:t>
            </w:r>
          </w:p>
          <w:p w14:paraId="6E75E38B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- regulacja obrotów autopompy</w:t>
            </w:r>
          </w:p>
          <w:p w14:paraId="3BA7342C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- sterowanie automatyką ciśnienia tłoczenia</w:t>
            </w:r>
          </w:p>
          <w:p w14:paraId="18894C63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- sterowanie oświetleniem pola pracy z podziałem na strony, oświetleniem skrytek oświetleniem dachu, falą świetlną </w:t>
            </w:r>
          </w:p>
          <w:p w14:paraId="6644219E" w14:textId="77777777" w:rsidR="007C5EE9" w:rsidRPr="007C5EE9" w:rsidRDefault="007C5EE9" w:rsidP="004030AD">
            <w:pPr>
              <w:pStyle w:val="Akapitzlist"/>
              <w:spacing w:line="276" w:lineRule="auto"/>
              <w:ind w:left="328"/>
              <w:rPr>
                <w:rFonts w:ascii="Arial" w:hAnsi="Arial" w:cs="Arial"/>
              </w:rPr>
            </w:pPr>
          </w:p>
          <w:p w14:paraId="5ECA9851" w14:textId="77777777" w:rsidR="007C5EE9" w:rsidRPr="007C5EE9" w:rsidRDefault="007C5EE9" w:rsidP="007C5EE9">
            <w:pPr>
              <w:pStyle w:val="Akapitzlist"/>
              <w:spacing w:line="276" w:lineRule="auto"/>
              <w:rPr>
                <w:rFonts w:ascii="Arial" w:hAnsi="Arial" w:cs="Arial"/>
              </w:rPr>
            </w:pPr>
          </w:p>
          <w:p w14:paraId="1D42472D" w14:textId="77777777" w:rsidR="007C5EE9" w:rsidRPr="007C5EE9" w:rsidRDefault="007C5EE9" w:rsidP="004030A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Manowakuometr</w:t>
            </w:r>
          </w:p>
          <w:p w14:paraId="12B14478" w14:textId="77777777" w:rsidR="007C5EE9" w:rsidRPr="007C5EE9" w:rsidRDefault="007C5EE9" w:rsidP="004030A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Manometr niskiego ciśnienia</w:t>
            </w:r>
          </w:p>
          <w:p w14:paraId="359C6F22" w14:textId="77777777" w:rsidR="007C5EE9" w:rsidRPr="007C5EE9" w:rsidRDefault="007C5EE9" w:rsidP="004030A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Manometr wysokiego ciśnienia </w:t>
            </w:r>
          </w:p>
          <w:p w14:paraId="4D604664" w14:textId="77777777" w:rsidR="007C5EE9" w:rsidRPr="007C5EE9" w:rsidRDefault="007C5EE9" w:rsidP="004030A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Manometr linii napełniania hydrantowego</w:t>
            </w:r>
          </w:p>
          <w:p w14:paraId="0179386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</w:p>
          <w:p w14:paraId="2275AB99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W przypadku umieszczenia w przedziale autopompy wyłącznika do uruchomiania silnika samochodu, uruchomianie silnika powinno być możliwe tylko dla neutralnego położenia dźwigni zmiany biegów 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1744E0C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871041B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53BB8B0E" w14:textId="77777777" w:rsidTr="00F30A22">
        <w:tc>
          <w:tcPr>
            <w:tcW w:w="370" w:type="pct"/>
            <w:shd w:val="clear" w:color="auto" w:fill="F2F2F2" w:themeFill="background1" w:themeFillShade="F2"/>
          </w:tcPr>
          <w:p w14:paraId="416B1AA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62" w:type="pct"/>
            <w:shd w:val="clear" w:color="auto" w:fill="F2F2F2" w:themeFill="background1" w:themeFillShade="F2"/>
          </w:tcPr>
          <w:p w14:paraId="44EB6F6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Wyposażenie dodatkowe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171CEB3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B77F33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62F695A9" w14:textId="77777777" w:rsidTr="00F30A22">
        <w:tc>
          <w:tcPr>
            <w:tcW w:w="370" w:type="pct"/>
          </w:tcPr>
          <w:p w14:paraId="5CD289C0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6.1</w:t>
            </w:r>
          </w:p>
        </w:tc>
        <w:tc>
          <w:tcPr>
            <w:tcW w:w="2862" w:type="pct"/>
          </w:tcPr>
          <w:p w14:paraId="13FB79A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Wyciągarka o napędzie elektrycznym i sile uciągu min. 9 t z liną o długości  co najmniej 28m wychodząca z przodu pojazdu. </w:t>
            </w:r>
          </w:p>
          <w:p w14:paraId="31768230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Wyciągarka powinna być umiejscowiona na podstawie zabezpieczonej antykorozyjnie poprzez ocynk, kompozytowa osłona wyciągarki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A6D3DB6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BE5338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2988BFE" w14:textId="77777777" w:rsidTr="00F30A22">
        <w:tc>
          <w:tcPr>
            <w:tcW w:w="370" w:type="pct"/>
          </w:tcPr>
          <w:p w14:paraId="28D86982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6.2.</w:t>
            </w:r>
          </w:p>
        </w:tc>
        <w:tc>
          <w:tcPr>
            <w:tcW w:w="2862" w:type="pct"/>
          </w:tcPr>
          <w:p w14:paraId="11547666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Wysuwany pneumatycznie, obrotowy maszt oświetleniowy zabudowany na stałe w samochodzie z najaśnicami halogenowymi lub LED. Wysokość min. 5,4 m od podłoża z możliwością sterowania najaśnicami w dwóch płaszczyznach. Urządzenie powinno mieć funkcje automatycznego składania oraz odporny na zabrudzenia przewody panel sterowania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704ED62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1B7BAC9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76E3856D" w14:textId="77777777" w:rsidTr="00F30A22">
        <w:tc>
          <w:tcPr>
            <w:tcW w:w="370" w:type="pct"/>
          </w:tcPr>
          <w:p w14:paraId="613F947F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6.3.</w:t>
            </w:r>
          </w:p>
        </w:tc>
        <w:tc>
          <w:tcPr>
            <w:tcW w:w="2862" w:type="pct"/>
          </w:tcPr>
          <w:p w14:paraId="5F30A47A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 xml:space="preserve">Zabudowa pojazdu wyposażona w dodatkowe mocowania na sprzęt i wyposażenie zgodne z specyfikacją zamawiającego w formie stałych uchwytów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822BC14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17962A5A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6DA272E5" w14:textId="77777777" w:rsidTr="00F30A22">
        <w:tc>
          <w:tcPr>
            <w:tcW w:w="370" w:type="pct"/>
            <w:shd w:val="clear" w:color="auto" w:fill="F2F2F2" w:themeFill="background1" w:themeFillShade="F2"/>
          </w:tcPr>
          <w:p w14:paraId="1182926C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62" w:type="pct"/>
            <w:shd w:val="clear" w:color="auto" w:fill="F2F2F2" w:themeFill="background1" w:themeFillShade="F2"/>
          </w:tcPr>
          <w:p w14:paraId="5937FB65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  <w:b/>
              </w:rPr>
              <w:t xml:space="preserve">Inne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53B43A71" w14:textId="77777777" w:rsidR="007C5EE9" w:rsidRPr="007C5EE9" w:rsidRDefault="00F30A22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958" w:type="pct"/>
            <w:shd w:val="clear" w:color="auto" w:fill="F2F2F2" w:themeFill="background1" w:themeFillShade="F2"/>
          </w:tcPr>
          <w:p w14:paraId="4432D858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30A22" w:rsidRPr="007C5EE9" w14:paraId="28345E18" w14:textId="77777777" w:rsidTr="009418C4">
        <w:trPr>
          <w:trHeight w:val="308"/>
        </w:trPr>
        <w:tc>
          <w:tcPr>
            <w:tcW w:w="370" w:type="pct"/>
            <w:vMerge w:val="restart"/>
          </w:tcPr>
          <w:p w14:paraId="0C1EAD9C" w14:textId="77777777" w:rsidR="00F30A22" w:rsidRPr="007C5EE9" w:rsidRDefault="00F30A2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7.1.</w:t>
            </w:r>
          </w:p>
        </w:tc>
        <w:tc>
          <w:tcPr>
            <w:tcW w:w="2862" w:type="pct"/>
          </w:tcPr>
          <w:p w14:paraId="1111042B" w14:textId="2C513408" w:rsidR="00F30A22" w:rsidRPr="009418C4" w:rsidRDefault="00F30A2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F30A22">
              <w:rPr>
                <w:rFonts w:ascii="Arial" w:hAnsi="Arial" w:cs="Arial"/>
                <w:b/>
              </w:rPr>
              <w:t>Okres gwarancji:</w:t>
            </w:r>
          </w:p>
        </w:tc>
        <w:tc>
          <w:tcPr>
            <w:tcW w:w="810" w:type="pct"/>
            <w:vMerge w:val="restart"/>
            <w:shd w:val="clear" w:color="auto" w:fill="auto"/>
          </w:tcPr>
          <w:p w14:paraId="54D99127" w14:textId="77777777" w:rsidR="00F30A22" w:rsidRPr="007C5EE9" w:rsidRDefault="00F30A22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  <w:t>Jeżeli wykonawca oferuje gwarancje dłuższą niż 24 m-ce, należy wypełnić :</w:t>
            </w:r>
          </w:p>
        </w:tc>
        <w:tc>
          <w:tcPr>
            <w:tcW w:w="958" w:type="pct"/>
            <w:shd w:val="clear" w:color="auto" w:fill="auto"/>
          </w:tcPr>
          <w:p w14:paraId="39A27377" w14:textId="77777777" w:rsidR="00F30A22" w:rsidRPr="007C5EE9" w:rsidRDefault="00F30A22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30A22" w:rsidRPr="007C5EE9" w14:paraId="11974EC8" w14:textId="77777777" w:rsidTr="00F30A22">
        <w:trPr>
          <w:trHeight w:val="312"/>
        </w:trPr>
        <w:tc>
          <w:tcPr>
            <w:tcW w:w="370" w:type="pct"/>
            <w:vMerge/>
          </w:tcPr>
          <w:p w14:paraId="7C0A8B98" w14:textId="77777777" w:rsidR="00F30A22" w:rsidRPr="007C5EE9" w:rsidRDefault="00F30A2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3B9A2DFF" w14:textId="77777777" w:rsidR="00F30A22" w:rsidRPr="00F30A22" w:rsidRDefault="00F30A2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F30A22">
              <w:rPr>
                <w:rFonts w:ascii="Arial" w:hAnsi="Arial" w:cs="Arial"/>
                <w:b/>
              </w:rPr>
              <w:t>Minimalna gwarancja na zabudowę: 24 miesiące</w:t>
            </w:r>
          </w:p>
        </w:tc>
        <w:tc>
          <w:tcPr>
            <w:tcW w:w="810" w:type="pct"/>
            <w:vMerge/>
            <w:shd w:val="clear" w:color="auto" w:fill="auto"/>
          </w:tcPr>
          <w:p w14:paraId="24E35925" w14:textId="77777777" w:rsidR="00F30A22" w:rsidRDefault="00F30A22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14:paraId="40DF9B2F" w14:textId="77777777" w:rsidR="00F30A22" w:rsidRDefault="00F30A22" w:rsidP="00F30A2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gwarancji oferowany przez Wykonawcę:</w:t>
            </w:r>
          </w:p>
          <w:p w14:paraId="5D51437F" w14:textId="77777777" w:rsidR="00F30A22" w:rsidRDefault="00F30A22" w:rsidP="00F30A2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..………….m-cy</w:t>
            </w:r>
          </w:p>
        </w:tc>
      </w:tr>
      <w:tr w:rsidR="00F30A22" w:rsidRPr="007C5EE9" w14:paraId="7C5B259A" w14:textId="77777777" w:rsidTr="009418C4">
        <w:trPr>
          <w:trHeight w:val="705"/>
        </w:trPr>
        <w:tc>
          <w:tcPr>
            <w:tcW w:w="370" w:type="pct"/>
            <w:vMerge/>
          </w:tcPr>
          <w:p w14:paraId="74B61ADB" w14:textId="77777777" w:rsidR="00F30A22" w:rsidRPr="007C5EE9" w:rsidRDefault="00F30A22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pct"/>
          </w:tcPr>
          <w:p w14:paraId="09313959" w14:textId="77777777" w:rsidR="00F30A22" w:rsidRPr="00F30A22" w:rsidRDefault="00F30A22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F30A22">
              <w:rPr>
                <w:rFonts w:ascii="Arial" w:hAnsi="Arial" w:cs="Arial"/>
                <w:b/>
              </w:rPr>
              <w:t xml:space="preserve">Minimalna gwarancja na podwozie: 24 miesiące </w:t>
            </w:r>
          </w:p>
        </w:tc>
        <w:tc>
          <w:tcPr>
            <w:tcW w:w="810" w:type="pct"/>
            <w:vMerge/>
            <w:shd w:val="clear" w:color="auto" w:fill="auto"/>
          </w:tcPr>
          <w:p w14:paraId="4071D37D" w14:textId="77777777" w:rsidR="00F30A22" w:rsidRDefault="00F30A22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14:paraId="69CB392D" w14:textId="77777777" w:rsidR="00F30A22" w:rsidRDefault="00F30A22" w:rsidP="00F30A2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Okres gwarancji oferowany przez Wykonawcę:</w:t>
            </w:r>
          </w:p>
          <w:p w14:paraId="345D5A3A" w14:textId="6F667C5F" w:rsidR="00F30A22" w:rsidRDefault="00F30A22" w:rsidP="009418C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…………m-cy</w:t>
            </w:r>
          </w:p>
        </w:tc>
      </w:tr>
      <w:tr w:rsidR="007C5EE9" w:rsidRPr="007C5EE9" w14:paraId="1CFD7D04" w14:textId="77777777" w:rsidTr="00F30A22">
        <w:tc>
          <w:tcPr>
            <w:tcW w:w="370" w:type="pct"/>
          </w:tcPr>
          <w:p w14:paraId="4FBE908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lastRenderedPageBreak/>
              <w:t>7.2.</w:t>
            </w:r>
          </w:p>
        </w:tc>
        <w:tc>
          <w:tcPr>
            <w:tcW w:w="2862" w:type="pct"/>
          </w:tcPr>
          <w:p w14:paraId="5CBBC0E4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</w:rPr>
              <w:t>Minimum jeden</w:t>
            </w:r>
            <w:r w:rsidRPr="007C5EE9">
              <w:rPr>
                <w:rFonts w:ascii="Arial" w:hAnsi="Arial" w:cs="Arial"/>
                <w:b/>
              </w:rPr>
              <w:t xml:space="preserve"> punkt serwisowy nadwozia </w:t>
            </w:r>
            <w:r w:rsidR="00F30A22">
              <w:rPr>
                <w:rFonts w:ascii="Arial" w:hAnsi="Arial" w:cs="Arial"/>
                <w:b/>
              </w:rPr>
              <w:t>na terytorium Polski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29E3E4F7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26D38E0E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2B34364B" w14:textId="77777777" w:rsidTr="00F30A22">
        <w:tc>
          <w:tcPr>
            <w:tcW w:w="370" w:type="pct"/>
          </w:tcPr>
          <w:p w14:paraId="43B1B255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7.3.</w:t>
            </w:r>
          </w:p>
        </w:tc>
        <w:tc>
          <w:tcPr>
            <w:tcW w:w="2862" w:type="pct"/>
          </w:tcPr>
          <w:p w14:paraId="13134358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  <w:b/>
              </w:rPr>
            </w:pPr>
            <w:r w:rsidRPr="007C5EE9">
              <w:rPr>
                <w:rFonts w:ascii="Arial" w:hAnsi="Arial" w:cs="Arial"/>
              </w:rPr>
              <w:t xml:space="preserve">Minimum jeden </w:t>
            </w:r>
            <w:r w:rsidRPr="007C5EE9">
              <w:rPr>
                <w:rFonts w:ascii="Arial" w:hAnsi="Arial" w:cs="Arial"/>
                <w:b/>
              </w:rPr>
              <w:t xml:space="preserve">punkt serwisowy podwozia </w:t>
            </w:r>
            <w:r w:rsidR="00F30A22">
              <w:rPr>
                <w:rFonts w:ascii="Arial" w:hAnsi="Arial" w:cs="Arial"/>
                <w:b/>
              </w:rPr>
              <w:t xml:space="preserve"> na terytorium Polski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50B3FFD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7BA2AF8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5EE9" w:rsidRPr="007C5EE9" w14:paraId="36964ADD" w14:textId="77777777" w:rsidTr="00F30A22">
        <w:tc>
          <w:tcPr>
            <w:tcW w:w="370" w:type="pct"/>
          </w:tcPr>
          <w:p w14:paraId="0D139EE9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7.4.</w:t>
            </w:r>
          </w:p>
        </w:tc>
        <w:tc>
          <w:tcPr>
            <w:tcW w:w="2862" w:type="pct"/>
          </w:tcPr>
          <w:p w14:paraId="44C404F2" w14:textId="77777777" w:rsidR="007C5EE9" w:rsidRPr="007C5EE9" w:rsidRDefault="007C5EE9" w:rsidP="007C5EE9">
            <w:pPr>
              <w:spacing w:line="276" w:lineRule="auto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</w:rPr>
              <w:t>Wykonawca obowiązany jest do dostarczenia wraz z pojazdem:</w:t>
            </w:r>
          </w:p>
          <w:p w14:paraId="2EFE8983" w14:textId="77777777" w:rsidR="007C5EE9" w:rsidRPr="007C5EE9" w:rsidRDefault="007C5EE9" w:rsidP="004030A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Instrukcji obsługi</w:t>
            </w:r>
            <w:r w:rsidRPr="007C5EE9">
              <w:rPr>
                <w:rFonts w:ascii="Arial" w:hAnsi="Arial" w:cs="Arial"/>
              </w:rPr>
              <w:t xml:space="preserve"> w języku polskim do podwozia samochodu, zabudowy pożarniczej i zainstalowanych urządzeń i wyposażenia,</w:t>
            </w:r>
          </w:p>
          <w:p w14:paraId="75EE3902" w14:textId="77777777" w:rsidR="007C5EE9" w:rsidRPr="007C5EE9" w:rsidRDefault="007C5EE9" w:rsidP="004030A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Dokumentacji niezbędnej</w:t>
            </w:r>
            <w:r w:rsidRPr="007C5EE9">
              <w:rPr>
                <w:rFonts w:ascii="Arial" w:hAnsi="Arial" w:cs="Arial"/>
              </w:rPr>
              <w:t xml:space="preserve"> do zarejestrowania pojazdu jako „samochód specjalny”, wynikającej z wystawy „Prawo o ruchu drogowym”</w:t>
            </w:r>
          </w:p>
          <w:p w14:paraId="4F0DFA6F" w14:textId="77777777" w:rsidR="007C5EE9" w:rsidRPr="007C5EE9" w:rsidRDefault="007C5EE9" w:rsidP="004030A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8"/>
              <w:rPr>
                <w:rFonts w:ascii="Arial" w:hAnsi="Arial" w:cs="Arial"/>
              </w:rPr>
            </w:pPr>
            <w:r w:rsidRPr="007C5EE9">
              <w:rPr>
                <w:rFonts w:ascii="Arial" w:hAnsi="Arial" w:cs="Arial"/>
                <w:b/>
              </w:rPr>
              <w:t>Instrukcje obsługi urządzeń i sprzętu</w:t>
            </w:r>
            <w:r w:rsidRPr="007C5EE9">
              <w:rPr>
                <w:rFonts w:ascii="Arial" w:hAnsi="Arial" w:cs="Arial"/>
              </w:rPr>
              <w:t xml:space="preserve"> zamontowanego w pojeździe, wszystkie w języku polskim </w:t>
            </w:r>
          </w:p>
        </w:tc>
        <w:tc>
          <w:tcPr>
            <w:tcW w:w="810" w:type="pct"/>
            <w:shd w:val="clear" w:color="auto" w:fill="F2F2F2" w:themeFill="background1" w:themeFillShade="F2"/>
          </w:tcPr>
          <w:p w14:paraId="664D6623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4254498C" w14:textId="77777777" w:rsidR="007C5EE9" w:rsidRPr="007C5EE9" w:rsidRDefault="007C5EE9" w:rsidP="007C5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C2D34E" w14:textId="77777777" w:rsidR="00D64C41" w:rsidRPr="007C5EE9" w:rsidRDefault="00D64C41" w:rsidP="007C5EE9">
      <w:pPr>
        <w:spacing w:after="0" w:line="276" w:lineRule="auto"/>
        <w:rPr>
          <w:rFonts w:ascii="Arial" w:hAnsi="Arial" w:cs="Arial"/>
        </w:rPr>
      </w:pPr>
    </w:p>
    <w:p w14:paraId="53313B11" w14:textId="77777777" w:rsidR="00D64C41" w:rsidRPr="007C5EE9" w:rsidRDefault="00D64C41" w:rsidP="007C5EE9">
      <w:pPr>
        <w:spacing w:after="0" w:line="276" w:lineRule="auto"/>
        <w:rPr>
          <w:rFonts w:ascii="Arial" w:hAnsi="Arial" w:cs="Arial"/>
        </w:rPr>
      </w:pPr>
    </w:p>
    <w:sectPr w:rsidR="00D64C41" w:rsidRPr="007C5EE9" w:rsidSect="00382AF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4C07" w16cex:dateUtc="2022-03-27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9CD6E" w16cid:durableId="25EB4C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0751" w14:textId="77777777" w:rsidR="000E04DC" w:rsidRDefault="000E04DC" w:rsidP="0068032F">
      <w:pPr>
        <w:spacing w:after="0" w:line="240" w:lineRule="auto"/>
      </w:pPr>
      <w:r>
        <w:separator/>
      </w:r>
    </w:p>
  </w:endnote>
  <w:endnote w:type="continuationSeparator" w:id="0">
    <w:p w14:paraId="5ABB42F2" w14:textId="77777777" w:rsidR="000E04DC" w:rsidRDefault="000E04DC" w:rsidP="0068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3CBF3" w14:textId="77777777" w:rsidR="000E04DC" w:rsidRDefault="000E04DC" w:rsidP="0068032F">
      <w:pPr>
        <w:spacing w:after="0" w:line="240" w:lineRule="auto"/>
      </w:pPr>
      <w:r>
        <w:separator/>
      </w:r>
    </w:p>
  </w:footnote>
  <w:footnote w:type="continuationSeparator" w:id="0">
    <w:p w14:paraId="3BFEB43F" w14:textId="77777777" w:rsidR="000E04DC" w:rsidRDefault="000E04DC" w:rsidP="0068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0117"/>
    <w:multiLevelType w:val="hybridMultilevel"/>
    <w:tmpl w:val="B2FA919A"/>
    <w:lvl w:ilvl="0" w:tplc="0CBAAD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36C"/>
    <w:multiLevelType w:val="hybridMultilevel"/>
    <w:tmpl w:val="79C04F1C"/>
    <w:lvl w:ilvl="0" w:tplc="92BA89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B99"/>
    <w:multiLevelType w:val="hybridMultilevel"/>
    <w:tmpl w:val="B5FE7676"/>
    <w:lvl w:ilvl="0" w:tplc="EC2E27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55D8"/>
    <w:multiLevelType w:val="hybridMultilevel"/>
    <w:tmpl w:val="17428A0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F437375"/>
    <w:multiLevelType w:val="hybridMultilevel"/>
    <w:tmpl w:val="6422C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41"/>
    <w:rsid w:val="00057B6C"/>
    <w:rsid w:val="000E04DC"/>
    <w:rsid w:val="00125472"/>
    <w:rsid w:val="00136857"/>
    <w:rsid w:val="001C671D"/>
    <w:rsid w:val="002F259E"/>
    <w:rsid w:val="00326372"/>
    <w:rsid w:val="00337878"/>
    <w:rsid w:val="003423B8"/>
    <w:rsid w:val="00382AF5"/>
    <w:rsid w:val="004030AD"/>
    <w:rsid w:val="00481E52"/>
    <w:rsid w:val="006057FF"/>
    <w:rsid w:val="00634ED7"/>
    <w:rsid w:val="006740BC"/>
    <w:rsid w:val="0068032F"/>
    <w:rsid w:val="006B24AA"/>
    <w:rsid w:val="0077710E"/>
    <w:rsid w:val="00793462"/>
    <w:rsid w:val="007C5EE9"/>
    <w:rsid w:val="00816371"/>
    <w:rsid w:val="008B77BA"/>
    <w:rsid w:val="008D0B03"/>
    <w:rsid w:val="008D24B0"/>
    <w:rsid w:val="009263AF"/>
    <w:rsid w:val="009418C4"/>
    <w:rsid w:val="00985CE3"/>
    <w:rsid w:val="009D750C"/>
    <w:rsid w:val="009F0770"/>
    <w:rsid w:val="00A418FE"/>
    <w:rsid w:val="00A71901"/>
    <w:rsid w:val="00AB2A22"/>
    <w:rsid w:val="00B54DE5"/>
    <w:rsid w:val="00B72E9C"/>
    <w:rsid w:val="00B92AE5"/>
    <w:rsid w:val="00BB67CE"/>
    <w:rsid w:val="00BF3511"/>
    <w:rsid w:val="00C15ACC"/>
    <w:rsid w:val="00C5220D"/>
    <w:rsid w:val="00C72CDD"/>
    <w:rsid w:val="00CD235F"/>
    <w:rsid w:val="00D64C41"/>
    <w:rsid w:val="00E3278C"/>
    <w:rsid w:val="00E55B35"/>
    <w:rsid w:val="00E613D5"/>
    <w:rsid w:val="00EE44F5"/>
    <w:rsid w:val="00F30A22"/>
    <w:rsid w:val="00F379E9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63BD"/>
  <w15:docId w15:val="{2ADC0FD4-EAB8-4F64-A627-9847FA43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03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03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03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07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3674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Flieger</dc:creator>
  <cp:lastModifiedBy>Maja Flieger</cp:lastModifiedBy>
  <cp:revision>5</cp:revision>
  <cp:lastPrinted>2022-03-04T09:37:00Z</cp:lastPrinted>
  <dcterms:created xsi:type="dcterms:W3CDTF">2022-03-29T06:06:00Z</dcterms:created>
  <dcterms:modified xsi:type="dcterms:W3CDTF">2022-04-05T05:24:00Z</dcterms:modified>
</cp:coreProperties>
</file>