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3A1B96">
      <w:pPr>
        <w:autoSpaceDE w:val="0"/>
        <w:autoSpaceDN w:val="0"/>
        <w:adjustRightInd w:val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8D5578" w:rsidP="008D5578">
      <w:pPr>
        <w:spacing w:after="120"/>
        <w:jc w:val="both"/>
        <w:outlineLvl w:val="5"/>
        <w:rPr>
          <w:rFonts w:cs="Calibri"/>
          <w:color w:val="000000"/>
        </w:rPr>
      </w:pPr>
      <w:r w:rsidRPr="00940783">
        <w:rPr>
          <w:rFonts w:cs="Calibri"/>
        </w:rPr>
        <w:t>Na potrzeby postępowania nr OP.271.</w:t>
      </w:r>
      <w:r w:rsidR="00637F90">
        <w:rPr>
          <w:rFonts w:cs="Calibri"/>
        </w:rPr>
        <w:t>3</w:t>
      </w:r>
      <w:r w:rsidRPr="00940783">
        <w:rPr>
          <w:rFonts w:cs="Calibri"/>
        </w:rPr>
        <w:t xml:space="preserve">.2024 o udzielenie zamówienia publicznego pn. </w:t>
      </w:r>
      <w:r w:rsidRPr="00940783">
        <w:rPr>
          <w:rFonts w:cs="Calibri"/>
          <w:b/>
        </w:rPr>
        <w:t>„</w:t>
      </w:r>
      <w:r w:rsidRPr="00940783">
        <w:rPr>
          <w:rStyle w:val="Teksttreci2"/>
          <w:b/>
        </w:rPr>
        <w:t>Przebudowa parteru wraz z węzłami sanitarnymi oraz dobudową dźwigu osobowego do budynku Urzędu Gminy w Pietrowicach Wielkich przy ul. Szkolnej 5</w:t>
      </w:r>
      <w:r w:rsidRPr="00940783">
        <w:rPr>
          <w:rFonts w:cs="Calibri"/>
          <w:b/>
        </w:rPr>
        <w:t>”</w:t>
      </w:r>
      <w:r w:rsidRPr="00940783">
        <w:rPr>
          <w:rFonts w:cs="Calibri"/>
        </w:rPr>
        <w:t xml:space="preserve"> 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  <w:bookmarkStart w:id="0" w:name="_GoBack"/>
            <w:bookmarkEnd w:id="0"/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8D5578" w:rsidRPr="005D37B4" w:rsidRDefault="008D5578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C517DA">
      <w:headerReference w:type="default" r:id="rId9"/>
      <w:footerReference w:type="default" r:id="rId10"/>
      <w:pgSz w:w="12240" w:h="15840"/>
      <w:pgMar w:top="851" w:right="1417" w:bottom="993" w:left="1417" w:header="426" w:footer="1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C4" w:rsidRDefault="004462C4" w:rsidP="009022CF">
      <w:pPr>
        <w:spacing w:after="0" w:line="240" w:lineRule="auto"/>
      </w:pPr>
      <w:r>
        <w:separator/>
      </w:r>
    </w:p>
  </w:endnote>
  <w:endnote w:type="continuationSeparator" w:id="0">
    <w:p w:rsidR="004462C4" w:rsidRDefault="004462C4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4462C4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OP.271.3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637F90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637F90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C4" w:rsidRDefault="004462C4" w:rsidP="009022CF">
      <w:pPr>
        <w:spacing w:after="0" w:line="240" w:lineRule="auto"/>
      </w:pPr>
      <w:r>
        <w:separator/>
      </w:r>
    </w:p>
  </w:footnote>
  <w:footnote w:type="continuationSeparator" w:id="0">
    <w:p w:rsidR="004462C4" w:rsidRDefault="004462C4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41" w:rsidRPr="008D5578" w:rsidRDefault="00637F90" w:rsidP="008D5578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43.25pt;height:3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547E"/>
    <w:rsid w:val="00792B21"/>
    <w:rsid w:val="0082317C"/>
    <w:rsid w:val="0083694D"/>
    <w:rsid w:val="00844B16"/>
    <w:rsid w:val="00851473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24</cp:revision>
  <dcterms:created xsi:type="dcterms:W3CDTF">2021-03-01T10:35:00Z</dcterms:created>
  <dcterms:modified xsi:type="dcterms:W3CDTF">2024-05-15T08:00:00Z</dcterms:modified>
</cp:coreProperties>
</file>