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E4214B" w14:textId="16CD2EFE" w:rsidR="004C3186" w:rsidRPr="000B4A56" w:rsidRDefault="004923C3" w:rsidP="004346E8">
      <w:pPr>
        <w:pStyle w:val="Tytu"/>
        <w:pBdr>
          <w:top w:val="single" w:sz="6" w:space="0" w:color="auto"/>
        </w:pBdr>
        <w:tabs>
          <w:tab w:val="clear" w:pos="6096"/>
          <w:tab w:val="left" w:pos="-2700"/>
          <w:tab w:val="left" w:pos="832"/>
          <w:tab w:val="center" w:pos="4819"/>
        </w:tabs>
        <w:ind w:left="284"/>
        <w:jc w:val="left"/>
        <w:rPr>
          <w:spacing w:val="40"/>
          <w:szCs w:val="28"/>
        </w:rPr>
      </w:pPr>
      <w:r>
        <w:rPr>
          <w:spacing w:val="40"/>
          <w:sz w:val="24"/>
        </w:rPr>
        <w:t xml:space="preserve"> </w:t>
      </w:r>
      <w:r w:rsidR="004C3186" w:rsidRPr="000B4A56">
        <w:rPr>
          <w:spacing w:val="40"/>
          <w:sz w:val="24"/>
        </w:rPr>
        <w:tab/>
      </w:r>
      <w:r w:rsidR="004C3186" w:rsidRPr="000B4A56">
        <w:rPr>
          <w:spacing w:val="40"/>
          <w:szCs w:val="28"/>
        </w:rPr>
        <w:tab/>
        <w:t>1 REGIONALNA BAZA LOGISTYCZNA</w:t>
      </w:r>
      <w:r w:rsidR="004C3186" w:rsidRPr="000B4A56">
        <w:rPr>
          <w:b w:val="0"/>
          <w:i/>
          <w:szCs w:val="28"/>
        </w:rPr>
        <w:t xml:space="preserve">            </w:t>
      </w:r>
    </w:p>
    <w:p w14:paraId="75E0A4AB" w14:textId="1239EFEC" w:rsidR="00A97C4D" w:rsidRPr="000B4A56" w:rsidRDefault="00A97C4D" w:rsidP="004346E8">
      <w:pPr>
        <w:tabs>
          <w:tab w:val="left" w:pos="1491"/>
        </w:tabs>
        <w:jc w:val="right"/>
        <w:rPr>
          <w:sz w:val="20"/>
          <w:szCs w:val="28"/>
        </w:rPr>
      </w:pPr>
    </w:p>
    <w:p w14:paraId="61C5CE91" w14:textId="3CF9A9E6" w:rsidR="0090464F" w:rsidRDefault="004C3186" w:rsidP="004346E8">
      <w:pPr>
        <w:tabs>
          <w:tab w:val="left" w:pos="1491"/>
        </w:tabs>
        <w:jc w:val="right"/>
        <w:rPr>
          <w:sz w:val="20"/>
          <w:szCs w:val="28"/>
        </w:rPr>
      </w:pPr>
      <w:r w:rsidRPr="000B4A56">
        <w:rPr>
          <w:sz w:val="20"/>
          <w:szCs w:val="28"/>
        </w:rPr>
        <w:t xml:space="preserve">dnia </w:t>
      </w:r>
      <w:r w:rsidR="000B2FDF">
        <w:rPr>
          <w:sz w:val="20"/>
          <w:szCs w:val="28"/>
        </w:rPr>
        <w:t>12</w:t>
      </w:r>
      <w:r w:rsidR="00E3638B">
        <w:rPr>
          <w:sz w:val="20"/>
          <w:szCs w:val="28"/>
        </w:rPr>
        <w:t xml:space="preserve"> </w:t>
      </w:r>
      <w:r w:rsidR="005A5FDA">
        <w:rPr>
          <w:sz w:val="20"/>
          <w:szCs w:val="28"/>
        </w:rPr>
        <w:t>l</w:t>
      </w:r>
      <w:r w:rsidR="00DC3BE8">
        <w:rPr>
          <w:sz w:val="20"/>
          <w:szCs w:val="28"/>
        </w:rPr>
        <w:t>ipca</w:t>
      </w:r>
      <w:r w:rsidR="005A5FDA">
        <w:rPr>
          <w:sz w:val="20"/>
          <w:szCs w:val="28"/>
        </w:rPr>
        <w:t xml:space="preserve"> </w:t>
      </w:r>
      <w:r w:rsidRPr="000B4A56">
        <w:rPr>
          <w:sz w:val="20"/>
          <w:szCs w:val="28"/>
        </w:rPr>
        <w:t>202</w:t>
      </w:r>
      <w:r w:rsidR="00755672">
        <w:rPr>
          <w:sz w:val="20"/>
          <w:szCs w:val="28"/>
        </w:rPr>
        <w:t>2</w:t>
      </w:r>
      <w:r w:rsidRPr="000B4A56">
        <w:rPr>
          <w:sz w:val="20"/>
          <w:szCs w:val="28"/>
        </w:rPr>
        <w:t xml:space="preserve"> roku </w:t>
      </w:r>
    </w:p>
    <w:p w14:paraId="16DE5551" w14:textId="02972D97" w:rsidR="0090464F" w:rsidRDefault="0090464F" w:rsidP="0090464F">
      <w:pPr>
        <w:rPr>
          <w:b/>
          <w:sz w:val="20"/>
          <w:szCs w:val="22"/>
        </w:rPr>
      </w:pPr>
      <w:r w:rsidRPr="002F674D">
        <w:rPr>
          <w:b/>
          <w:sz w:val="20"/>
          <w:szCs w:val="22"/>
        </w:rPr>
        <w:t>1RBLog-SZP.2612.</w:t>
      </w:r>
      <w:r w:rsidR="007F1E02">
        <w:rPr>
          <w:b/>
          <w:sz w:val="20"/>
          <w:szCs w:val="22"/>
        </w:rPr>
        <w:t>50</w:t>
      </w:r>
      <w:r w:rsidRPr="002F674D">
        <w:rPr>
          <w:b/>
          <w:sz w:val="20"/>
          <w:szCs w:val="22"/>
        </w:rPr>
        <w:t>.202</w:t>
      </w:r>
      <w:r>
        <w:rPr>
          <w:b/>
          <w:sz w:val="20"/>
          <w:szCs w:val="22"/>
        </w:rPr>
        <w:t>2</w:t>
      </w:r>
    </w:p>
    <w:p w14:paraId="02DE0B19" w14:textId="47E2C5A9" w:rsidR="004C3186" w:rsidRPr="000B4A56" w:rsidRDefault="004C3186" w:rsidP="004346E8">
      <w:pPr>
        <w:tabs>
          <w:tab w:val="left" w:pos="1491"/>
        </w:tabs>
        <w:jc w:val="right"/>
        <w:rPr>
          <w:b/>
          <w:sz w:val="20"/>
          <w:szCs w:val="28"/>
        </w:rPr>
      </w:pPr>
      <w:r w:rsidRPr="000B4A56">
        <w:rPr>
          <w:b/>
          <w:i/>
          <w:sz w:val="20"/>
          <w:szCs w:val="28"/>
        </w:rPr>
        <w:t xml:space="preserve">                              </w:t>
      </w:r>
    </w:p>
    <w:p w14:paraId="6E914EB3" w14:textId="77777777" w:rsidR="004C3186" w:rsidRPr="000B4A56" w:rsidRDefault="004C3186" w:rsidP="004346E8">
      <w:pPr>
        <w:rPr>
          <w:b/>
          <w:sz w:val="28"/>
          <w:szCs w:val="28"/>
        </w:rPr>
      </w:pPr>
    </w:p>
    <w:p w14:paraId="578512AD" w14:textId="578BA0EC" w:rsidR="004C3186" w:rsidRPr="000B4A56" w:rsidRDefault="004C3186" w:rsidP="006A6B9E">
      <w:pPr>
        <w:ind w:right="5811"/>
        <w:jc w:val="center"/>
        <w:rPr>
          <w:b/>
          <w:szCs w:val="28"/>
        </w:rPr>
      </w:pPr>
      <w:r w:rsidRPr="000B4A56">
        <w:rPr>
          <w:b/>
          <w:szCs w:val="28"/>
        </w:rPr>
        <w:t>Z</w:t>
      </w:r>
      <w:r w:rsidR="0032775B" w:rsidRPr="000B4A56">
        <w:rPr>
          <w:b/>
          <w:szCs w:val="28"/>
        </w:rPr>
        <w:t>A</w:t>
      </w:r>
      <w:r w:rsidRPr="000B4A56">
        <w:rPr>
          <w:b/>
          <w:szCs w:val="28"/>
        </w:rPr>
        <w:t>TWIERDZAM</w:t>
      </w:r>
    </w:p>
    <w:p w14:paraId="272A552F" w14:textId="7D2CDD08" w:rsidR="004C3186" w:rsidRPr="000B4A56" w:rsidRDefault="004C3186" w:rsidP="006A6B9E">
      <w:pPr>
        <w:ind w:right="5811"/>
        <w:jc w:val="center"/>
        <w:rPr>
          <w:b/>
          <w:szCs w:val="28"/>
        </w:rPr>
      </w:pPr>
      <w:r w:rsidRPr="000B4A56">
        <w:rPr>
          <w:b/>
          <w:szCs w:val="28"/>
        </w:rPr>
        <w:t>KOMENDANT</w:t>
      </w:r>
    </w:p>
    <w:p w14:paraId="1E12B9DA" w14:textId="3D288314" w:rsidR="004C3186" w:rsidRPr="000B4A56" w:rsidRDefault="004C3186" w:rsidP="006A6B9E">
      <w:pPr>
        <w:ind w:right="5811"/>
        <w:jc w:val="center"/>
        <w:rPr>
          <w:szCs w:val="28"/>
        </w:rPr>
      </w:pPr>
    </w:p>
    <w:p w14:paraId="4F70A880" w14:textId="563963D1" w:rsidR="004C3186" w:rsidRPr="000B4A56" w:rsidRDefault="004C3186" w:rsidP="006A6B9E">
      <w:pPr>
        <w:ind w:right="5811"/>
        <w:jc w:val="center"/>
        <w:rPr>
          <w:b/>
          <w:szCs w:val="28"/>
        </w:rPr>
      </w:pPr>
    </w:p>
    <w:p w14:paraId="2FFD1B34" w14:textId="72B722B0" w:rsidR="004C3186" w:rsidRPr="000B4A56" w:rsidRDefault="004C3186" w:rsidP="006A6B9E">
      <w:pPr>
        <w:ind w:right="5811"/>
        <w:jc w:val="center"/>
        <w:rPr>
          <w:szCs w:val="28"/>
        </w:rPr>
      </w:pPr>
    </w:p>
    <w:p w14:paraId="1C097887" w14:textId="3C9DD452" w:rsidR="004C3186" w:rsidRPr="000B4A56" w:rsidRDefault="000B2FDF" w:rsidP="006A6B9E">
      <w:pPr>
        <w:ind w:right="5811"/>
        <w:jc w:val="center"/>
        <w:rPr>
          <w:b/>
          <w:spacing w:val="30"/>
          <w:szCs w:val="28"/>
        </w:rPr>
      </w:pPr>
      <w:r>
        <w:rPr>
          <w:b/>
          <w:spacing w:val="30"/>
          <w:szCs w:val="28"/>
        </w:rPr>
        <w:t>(-)</w:t>
      </w:r>
      <w:r w:rsidR="00D34807">
        <w:rPr>
          <w:b/>
          <w:spacing w:val="30"/>
          <w:szCs w:val="28"/>
        </w:rPr>
        <w:t xml:space="preserve"> </w:t>
      </w:r>
      <w:r w:rsidR="004C3186" w:rsidRPr="00C27C64">
        <w:rPr>
          <w:b/>
          <w:spacing w:val="30"/>
          <w:szCs w:val="28"/>
        </w:rPr>
        <w:t xml:space="preserve">płk </w:t>
      </w:r>
      <w:r w:rsidR="0052393D">
        <w:rPr>
          <w:b/>
          <w:spacing w:val="30"/>
          <w:szCs w:val="28"/>
        </w:rPr>
        <w:t>Janusz KRYSZPIN</w:t>
      </w:r>
    </w:p>
    <w:p w14:paraId="6AAD5370" w14:textId="76AD1B42" w:rsidR="00AF69B4" w:rsidRPr="000B4A56" w:rsidRDefault="00AF69B4" w:rsidP="006A6B9E">
      <w:pPr>
        <w:ind w:right="5811"/>
        <w:jc w:val="center"/>
        <w:rPr>
          <w:szCs w:val="28"/>
        </w:rPr>
      </w:pPr>
    </w:p>
    <w:p w14:paraId="69FBA6D0" w14:textId="77777777" w:rsidR="00AF69B4" w:rsidRPr="000B4A56" w:rsidRDefault="00AF69B4" w:rsidP="006A6B9E">
      <w:pPr>
        <w:ind w:right="5811"/>
        <w:jc w:val="center"/>
        <w:rPr>
          <w:szCs w:val="28"/>
        </w:rPr>
      </w:pPr>
    </w:p>
    <w:p w14:paraId="32619654" w14:textId="5371A2A9" w:rsidR="0085217C" w:rsidRPr="000B4A56" w:rsidRDefault="00AF69B4" w:rsidP="00AF69B4">
      <w:pPr>
        <w:jc w:val="center"/>
        <w:rPr>
          <w:b/>
          <w:i/>
          <w:color w:val="FF0000"/>
          <w:sz w:val="28"/>
          <w:szCs w:val="28"/>
        </w:rPr>
      </w:pPr>
      <w:r w:rsidRPr="000B4A56">
        <w:rPr>
          <w:noProof/>
          <w:sz w:val="32"/>
          <w:szCs w:val="32"/>
        </w:rPr>
        <w:drawing>
          <wp:inline distT="0" distB="0" distL="0" distR="0" wp14:anchorId="42C69685" wp14:editId="18B42EBC">
            <wp:extent cx="1036320" cy="1097280"/>
            <wp:effectExtent l="0" t="0" r="0" b="7620"/>
            <wp:docPr id="1" name="Obraz 1" descr="G:\tarcza dobra jasno 300 dp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G:\tarcza dobra jasno 300 dpi.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36320" cy="1097280"/>
                    </a:xfrm>
                    <a:prstGeom prst="rect">
                      <a:avLst/>
                    </a:prstGeom>
                    <a:noFill/>
                    <a:ln>
                      <a:noFill/>
                    </a:ln>
                  </pic:spPr>
                </pic:pic>
              </a:graphicData>
            </a:graphic>
          </wp:inline>
        </w:drawing>
      </w:r>
    </w:p>
    <w:p w14:paraId="56B1DEFB" w14:textId="53E35A51" w:rsidR="00912338" w:rsidRPr="00C0119E" w:rsidRDefault="00912338" w:rsidP="00FD03D5">
      <w:pPr>
        <w:keepNext/>
        <w:jc w:val="center"/>
        <w:outlineLvl w:val="6"/>
        <w:rPr>
          <w:b/>
          <w:sz w:val="28"/>
          <w:szCs w:val="28"/>
          <w:u w:val="single"/>
        </w:rPr>
      </w:pPr>
      <w:r w:rsidRPr="00C0119E">
        <w:rPr>
          <w:b/>
          <w:sz w:val="28"/>
          <w:szCs w:val="28"/>
          <w:u w:val="single"/>
        </w:rPr>
        <w:t xml:space="preserve">Specyfikacja </w:t>
      </w:r>
      <w:r w:rsidR="00FD03D5" w:rsidRPr="00C0119E">
        <w:rPr>
          <w:b/>
          <w:sz w:val="28"/>
          <w:szCs w:val="28"/>
          <w:u w:val="single"/>
        </w:rPr>
        <w:t xml:space="preserve">Warunków Zamówienia </w:t>
      </w:r>
      <w:r w:rsidR="00FD03D5" w:rsidRPr="00C0119E">
        <w:rPr>
          <w:b/>
          <w:i/>
          <w:sz w:val="28"/>
          <w:szCs w:val="28"/>
          <w:u w:val="single"/>
        </w:rPr>
        <w:t>(S</w:t>
      </w:r>
      <w:r w:rsidRPr="00C0119E">
        <w:rPr>
          <w:b/>
          <w:i/>
          <w:sz w:val="28"/>
          <w:szCs w:val="28"/>
          <w:u w:val="single"/>
        </w:rPr>
        <w:t>WZ)</w:t>
      </w:r>
    </w:p>
    <w:p w14:paraId="540CAF6A" w14:textId="77777777" w:rsidR="00750BAA" w:rsidRPr="000B4A56" w:rsidRDefault="00750BAA" w:rsidP="00FD03D5">
      <w:pPr>
        <w:keepNext/>
        <w:jc w:val="center"/>
        <w:outlineLvl w:val="6"/>
        <w:rPr>
          <w:b/>
          <w:i/>
          <w:sz w:val="28"/>
          <w:szCs w:val="28"/>
        </w:rPr>
      </w:pPr>
    </w:p>
    <w:p w14:paraId="001E4F66" w14:textId="643F3293" w:rsidR="00912338" w:rsidRPr="000B4A56" w:rsidRDefault="00750BAA" w:rsidP="004346E8">
      <w:pPr>
        <w:tabs>
          <w:tab w:val="left" w:pos="6237"/>
        </w:tabs>
        <w:jc w:val="center"/>
        <w:rPr>
          <w:bCs/>
          <w:sz w:val="28"/>
          <w:szCs w:val="28"/>
        </w:rPr>
      </w:pPr>
      <w:r w:rsidRPr="000B4A56">
        <w:rPr>
          <w:sz w:val="28"/>
          <w:szCs w:val="28"/>
        </w:rPr>
        <w:t xml:space="preserve">w </w:t>
      </w:r>
      <w:r w:rsidR="00912338" w:rsidRPr="000B4A56">
        <w:rPr>
          <w:sz w:val="28"/>
          <w:szCs w:val="28"/>
        </w:rPr>
        <w:t>postępowani</w:t>
      </w:r>
      <w:r w:rsidRPr="000B4A56">
        <w:rPr>
          <w:sz w:val="28"/>
          <w:szCs w:val="28"/>
        </w:rPr>
        <w:t>u</w:t>
      </w:r>
      <w:r w:rsidR="00912338" w:rsidRPr="000B4A56">
        <w:rPr>
          <w:sz w:val="28"/>
          <w:szCs w:val="28"/>
        </w:rPr>
        <w:t xml:space="preserve"> o udzielenie zamówienia publicznego, prowadzone</w:t>
      </w:r>
      <w:r w:rsidRPr="000B4A56">
        <w:rPr>
          <w:sz w:val="28"/>
          <w:szCs w:val="28"/>
        </w:rPr>
        <w:t>go</w:t>
      </w:r>
      <w:r w:rsidR="00912338" w:rsidRPr="000B4A56">
        <w:rPr>
          <w:sz w:val="28"/>
          <w:szCs w:val="28"/>
        </w:rPr>
        <w:t xml:space="preserve"> zgodnie </w:t>
      </w:r>
      <w:r w:rsidR="00912338" w:rsidRPr="000B4A56">
        <w:rPr>
          <w:sz w:val="28"/>
          <w:szCs w:val="28"/>
        </w:rPr>
        <w:br/>
        <w:t xml:space="preserve">z ustawą z dnia </w:t>
      </w:r>
      <w:r w:rsidR="00FD03D5" w:rsidRPr="000B4A56">
        <w:rPr>
          <w:sz w:val="28"/>
          <w:szCs w:val="28"/>
        </w:rPr>
        <w:t>11</w:t>
      </w:r>
      <w:r w:rsidR="00912338" w:rsidRPr="000B4A56">
        <w:rPr>
          <w:sz w:val="28"/>
          <w:szCs w:val="28"/>
        </w:rPr>
        <w:t xml:space="preserve"> </w:t>
      </w:r>
      <w:r w:rsidR="00FD03D5" w:rsidRPr="000B4A56">
        <w:rPr>
          <w:sz w:val="28"/>
          <w:szCs w:val="28"/>
        </w:rPr>
        <w:t>września 2019</w:t>
      </w:r>
      <w:r w:rsidR="00912338" w:rsidRPr="000B4A56">
        <w:rPr>
          <w:sz w:val="28"/>
          <w:szCs w:val="28"/>
        </w:rPr>
        <w:t xml:space="preserve"> r. Prawo Zamówień Publicznych </w:t>
      </w:r>
      <w:r w:rsidR="00912338" w:rsidRPr="000B4A56">
        <w:rPr>
          <w:sz w:val="28"/>
          <w:szCs w:val="28"/>
        </w:rPr>
        <w:br/>
      </w:r>
      <w:r w:rsidR="00FD03D5" w:rsidRPr="000B4A56">
        <w:rPr>
          <w:bCs/>
          <w:sz w:val="28"/>
          <w:szCs w:val="28"/>
        </w:rPr>
        <w:t>(</w:t>
      </w:r>
      <w:r w:rsidR="00E3638B">
        <w:rPr>
          <w:bCs/>
          <w:sz w:val="28"/>
          <w:szCs w:val="28"/>
        </w:rPr>
        <w:t>t. j. Dz. U. z 2021</w:t>
      </w:r>
      <w:r w:rsidR="002E657F" w:rsidRPr="000B4A56">
        <w:rPr>
          <w:bCs/>
          <w:sz w:val="28"/>
          <w:szCs w:val="28"/>
        </w:rPr>
        <w:t xml:space="preserve"> r., poz. </w:t>
      </w:r>
      <w:r w:rsidR="00E3638B">
        <w:rPr>
          <w:bCs/>
          <w:sz w:val="28"/>
          <w:szCs w:val="28"/>
        </w:rPr>
        <w:t xml:space="preserve">1129 </w:t>
      </w:r>
      <w:r w:rsidRPr="000B4A56">
        <w:rPr>
          <w:bCs/>
          <w:sz w:val="28"/>
          <w:szCs w:val="28"/>
        </w:rPr>
        <w:t>ze zm.</w:t>
      </w:r>
      <w:r w:rsidR="002E657F" w:rsidRPr="000B4A56">
        <w:rPr>
          <w:bCs/>
          <w:sz w:val="28"/>
          <w:szCs w:val="28"/>
        </w:rPr>
        <w:t>)</w:t>
      </w:r>
      <w:r w:rsidRPr="000B4A56">
        <w:rPr>
          <w:bCs/>
          <w:sz w:val="28"/>
          <w:szCs w:val="28"/>
        </w:rPr>
        <w:t xml:space="preserve"> dla zamówień klasycznych, których wartość </w:t>
      </w:r>
      <w:r w:rsidR="008D614A" w:rsidRPr="000B4A56">
        <w:rPr>
          <w:bCs/>
          <w:sz w:val="28"/>
          <w:szCs w:val="28"/>
        </w:rPr>
        <w:t xml:space="preserve">jest </w:t>
      </w:r>
      <w:r w:rsidRPr="000B4A56">
        <w:rPr>
          <w:bCs/>
          <w:sz w:val="28"/>
          <w:szCs w:val="28"/>
        </w:rPr>
        <w:t>równa lub przekracza kwotę 130 000 złotych</w:t>
      </w:r>
    </w:p>
    <w:p w14:paraId="5FEF7923" w14:textId="77777777" w:rsidR="00F23708" w:rsidRPr="000B4A56" w:rsidRDefault="00F23708" w:rsidP="004346E8">
      <w:pPr>
        <w:tabs>
          <w:tab w:val="left" w:pos="6237"/>
        </w:tabs>
        <w:jc w:val="center"/>
        <w:rPr>
          <w:sz w:val="28"/>
          <w:szCs w:val="28"/>
        </w:rPr>
      </w:pPr>
    </w:p>
    <w:p w14:paraId="227134E0" w14:textId="77777777" w:rsidR="00AB767C" w:rsidRPr="000B4A56" w:rsidRDefault="00AB767C" w:rsidP="004346E8">
      <w:pPr>
        <w:jc w:val="center"/>
        <w:rPr>
          <w:sz w:val="28"/>
          <w:szCs w:val="28"/>
        </w:rPr>
      </w:pPr>
    </w:p>
    <w:p w14:paraId="6C06312A" w14:textId="3FF49320" w:rsidR="00FA7ACD" w:rsidRPr="000B4A56" w:rsidRDefault="00FA7ACD" w:rsidP="004346E8">
      <w:pPr>
        <w:rPr>
          <w:b/>
          <w:sz w:val="28"/>
          <w:szCs w:val="28"/>
        </w:rPr>
      </w:pPr>
    </w:p>
    <w:p w14:paraId="176774FA" w14:textId="77777777" w:rsidR="00780DE0" w:rsidRPr="000B4A56" w:rsidRDefault="00780DE0" w:rsidP="004346E8">
      <w:pPr>
        <w:rPr>
          <w:b/>
          <w:sz w:val="28"/>
          <w:szCs w:val="28"/>
        </w:rPr>
      </w:pPr>
    </w:p>
    <w:p w14:paraId="44991683" w14:textId="77777777" w:rsidR="00912338" w:rsidRPr="00C9281A" w:rsidRDefault="00912338" w:rsidP="004346E8">
      <w:pPr>
        <w:rPr>
          <w:b/>
          <w:sz w:val="28"/>
          <w:szCs w:val="28"/>
          <w:u w:val="single"/>
        </w:rPr>
      </w:pPr>
      <w:r w:rsidRPr="000B4A56">
        <w:rPr>
          <w:b/>
          <w:sz w:val="28"/>
          <w:szCs w:val="28"/>
          <w:u w:val="single"/>
        </w:rPr>
        <w:t xml:space="preserve">NAZWA </w:t>
      </w:r>
      <w:r w:rsidRPr="00C9281A">
        <w:rPr>
          <w:b/>
          <w:sz w:val="28"/>
          <w:szCs w:val="28"/>
          <w:u w:val="single"/>
        </w:rPr>
        <w:t>POSTĘPOWANIA:</w:t>
      </w:r>
    </w:p>
    <w:p w14:paraId="7B97B7EF" w14:textId="7C9EA15E" w:rsidR="00745857" w:rsidRDefault="00745857" w:rsidP="004346E8">
      <w:pPr>
        <w:rPr>
          <w:b/>
          <w:sz w:val="28"/>
          <w:szCs w:val="28"/>
        </w:rPr>
      </w:pPr>
    </w:p>
    <w:p w14:paraId="0A48E07A" w14:textId="62D5B99C" w:rsidR="00C27C64" w:rsidRDefault="00BD6746" w:rsidP="00755672">
      <w:pPr>
        <w:shd w:val="clear" w:color="auto" w:fill="FFFFFF"/>
        <w:tabs>
          <w:tab w:val="left" w:pos="389"/>
          <w:tab w:val="left" w:leader="dot" w:pos="9677"/>
        </w:tabs>
        <w:jc w:val="center"/>
        <w:rPr>
          <w:b/>
          <w:sz w:val="28"/>
          <w:szCs w:val="28"/>
        </w:rPr>
      </w:pPr>
      <w:r w:rsidRPr="00BD6746">
        <w:rPr>
          <w:b/>
          <w:sz w:val="28"/>
          <w:szCs w:val="28"/>
        </w:rPr>
        <w:t xml:space="preserve">Dostawa </w:t>
      </w:r>
      <w:r w:rsidR="00735D53" w:rsidRPr="00735D53">
        <w:rPr>
          <w:b/>
          <w:sz w:val="28"/>
          <w:szCs w:val="28"/>
        </w:rPr>
        <w:t>odzieży roboczej dla pracowników</w:t>
      </w:r>
    </w:p>
    <w:p w14:paraId="1C20FEE2" w14:textId="53FB9D52" w:rsidR="00C27C64" w:rsidRDefault="00C27C64" w:rsidP="00A12A2D">
      <w:pPr>
        <w:shd w:val="clear" w:color="auto" w:fill="FFFFFF"/>
        <w:tabs>
          <w:tab w:val="left" w:pos="389"/>
          <w:tab w:val="left" w:leader="dot" w:pos="9677"/>
        </w:tabs>
        <w:rPr>
          <w:b/>
          <w:sz w:val="28"/>
          <w:szCs w:val="28"/>
        </w:rPr>
      </w:pPr>
    </w:p>
    <w:p w14:paraId="76CF3FF5" w14:textId="77777777" w:rsidR="00745857" w:rsidRDefault="00745857" w:rsidP="00A12A2D">
      <w:pPr>
        <w:shd w:val="clear" w:color="auto" w:fill="FFFFFF"/>
        <w:tabs>
          <w:tab w:val="left" w:pos="389"/>
          <w:tab w:val="left" w:leader="dot" w:pos="9677"/>
        </w:tabs>
        <w:rPr>
          <w:b/>
          <w:sz w:val="28"/>
          <w:szCs w:val="28"/>
        </w:rPr>
      </w:pPr>
    </w:p>
    <w:p w14:paraId="561FB838" w14:textId="49DDF19D" w:rsidR="00745857" w:rsidRDefault="00745857" w:rsidP="00A12A2D">
      <w:pPr>
        <w:shd w:val="clear" w:color="auto" w:fill="FFFFFF"/>
        <w:tabs>
          <w:tab w:val="left" w:pos="389"/>
          <w:tab w:val="left" w:leader="dot" w:pos="9677"/>
        </w:tabs>
        <w:rPr>
          <w:b/>
          <w:sz w:val="28"/>
          <w:szCs w:val="28"/>
        </w:rPr>
      </w:pPr>
    </w:p>
    <w:p w14:paraId="57036907" w14:textId="62C57CD2" w:rsidR="00480B7D" w:rsidRDefault="00233A7A" w:rsidP="00FA7ACD">
      <w:pPr>
        <w:spacing w:before="120" w:after="120" w:line="276" w:lineRule="auto"/>
        <w:jc w:val="both"/>
        <w:rPr>
          <w:sz w:val="28"/>
          <w:szCs w:val="28"/>
        </w:rPr>
      </w:pPr>
      <w:r w:rsidRPr="008F4595">
        <w:rPr>
          <w:sz w:val="28"/>
          <w:szCs w:val="28"/>
        </w:rPr>
        <w:t xml:space="preserve">Ogłoszenie o zamówieniu </w:t>
      </w:r>
      <w:r w:rsidR="00457328" w:rsidRPr="008F4595">
        <w:rPr>
          <w:sz w:val="28"/>
          <w:szCs w:val="28"/>
        </w:rPr>
        <w:t>zamie</w:t>
      </w:r>
      <w:r w:rsidR="006A6B9E" w:rsidRPr="008F4595">
        <w:rPr>
          <w:sz w:val="28"/>
          <w:szCs w:val="28"/>
        </w:rPr>
        <w:t xml:space="preserve">szczono </w:t>
      </w:r>
      <w:r w:rsidRPr="008F4595">
        <w:rPr>
          <w:sz w:val="28"/>
          <w:szCs w:val="28"/>
        </w:rPr>
        <w:t>w Biuletynie Zamówień Publicznych</w:t>
      </w:r>
      <w:r w:rsidR="00457328" w:rsidRPr="008F4595">
        <w:rPr>
          <w:sz w:val="28"/>
          <w:szCs w:val="28"/>
        </w:rPr>
        <w:t xml:space="preserve"> w dniu </w:t>
      </w:r>
      <w:r w:rsidR="000B2FDF">
        <w:rPr>
          <w:sz w:val="28"/>
          <w:szCs w:val="28"/>
        </w:rPr>
        <w:t>12 lipca 2022</w:t>
      </w:r>
      <w:r w:rsidR="00DA1F60" w:rsidRPr="008F4595">
        <w:rPr>
          <w:sz w:val="28"/>
          <w:szCs w:val="28"/>
        </w:rPr>
        <w:t xml:space="preserve"> r.</w:t>
      </w:r>
      <w:r w:rsidR="00AB767C" w:rsidRPr="008F4595">
        <w:rPr>
          <w:sz w:val="28"/>
          <w:szCs w:val="28"/>
        </w:rPr>
        <w:t xml:space="preserve"> </w:t>
      </w:r>
      <w:r w:rsidR="00DE037B" w:rsidRPr="008F4595">
        <w:rPr>
          <w:sz w:val="28"/>
          <w:szCs w:val="28"/>
        </w:rPr>
        <w:t>p</w:t>
      </w:r>
      <w:r w:rsidR="00457328" w:rsidRPr="008F4595">
        <w:rPr>
          <w:sz w:val="28"/>
          <w:szCs w:val="28"/>
        </w:rPr>
        <w:t xml:space="preserve">od numerem </w:t>
      </w:r>
      <w:r w:rsidR="000B2FDF" w:rsidRPr="000B2FDF">
        <w:rPr>
          <w:sz w:val="28"/>
          <w:szCs w:val="28"/>
        </w:rPr>
        <w:t>2022/BZP 00251097/01</w:t>
      </w:r>
    </w:p>
    <w:p w14:paraId="7173FCC6" w14:textId="1BE2471C" w:rsidR="00B11CDA" w:rsidRDefault="00B11CDA" w:rsidP="00FA7ACD">
      <w:pPr>
        <w:spacing w:before="120" w:after="120" w:line="276" w:lineRule="auto"/>
        <w:jc w:val="both"/>
        <w:rPr>
          <w:sz w:val="28"/>
          <w:szCs w:val="28"/>
        </w:rPr>
      </w:pPr>
    </w:p>
    <w:p w14:paraId="52CEBB83" w14:textId="69B5B85C" w:rsidR="00B8158B" w:rsidRDefault="00B8158B" w:rsidP="00FA7ACD">
      <w:pPr>
        <w:spacing w:before="120" w:after="120" w:line="276" w:lineRule="auto"/>
        <w:jc w:val="both"/>
        <w:rPr>
          <w:sz w:val="28"/>
          <w:szCs w:val="28"/>
        </w:rPr>
      </w:pPr>
      <w:bookmarkStart w:id="0" w:name="_GoBack"/>
      <w:bookmarkEnd w:id="0"/>
    </w:p>
    <w:p w14:paraId="7B6EA298" w14:textId="77777777" w:rsidR="000B2FDF" w:rsidRPr="008F4595" w:rsidRDefault="000B2FDF" w:rsidP="00FA7ACD">
      <w:pPr>
        <w:spacing w:before="120" w:after="120" w:line="276" w:lineRule="auto"/>
        <w:jc w:val="both"/>
        <w:rPr>
          <w:sz w:val="28"/>
          <w:szCs w:val="28"/>
        </w:rPr>
      </w:pPr>
    </w:p>
    <w:p w14:paraId="540EC3F5" w14:textId="05863783" w:rsidR="00360174" w:rsidRPr="008F4595" w:rsidRDefault="00360174" w:rsidP="004346E8">
      <w:pPr>
        <w:jc w:val="both"/>
        <w:rPr>
          <w:sz w:val="28"/>
          <w:szCs w:val="28"/>
        </w:rPr>
      </w:pPr>
    </w:p>
    <w:p w14:paraId="60FBEEEB" w14:textId="6730130E" w:rsidR="00912338" w:rsidRPr="008F4595" w:rsidRDefault="00F23708" w:rsidP="004346E8">
      <w:pPr>
        <w:jc w:val="both"/>
        <w:rPr>
          <w:b/>
          <w:sz w:val="28"/>
          <w:szCs w:val="28"/>
        </w:rPr>
      </w:pPr>
      <w:r w:rsidRPr="008F4595">
        <w:rPr>
          <w:b/>
          <w:sz w:val="28"/>
          <w:szCs w:val="28"/>
        </w:rPr>
        <w:t>N</w:t>
      </w:r>
      <w:r w:rsidR="00912338" w:rsidRPr="008F4595">
        <w:rPr>
          <w:b/>
          <w:sz w:val="28"/>
          <w:szCs w:val="28"/>
        </w:rPr>
        <w:t xml:space="preserve">umer sprawy  </w:t>
      </w:r>
      <w:r w:rsidR="00735D53">
        <w:rPr>
          <w:b/>
          <w:sz w:val="28"/>
          <w:szCs w:val="28"/>
        </w:rPr>
        <w:t>48</w:t>
      </w:r>
      <w:r w:rsidR="002E657F" w:rsidRPr="008F4595">
        <w:rPr>
          <w:b/>
          <w:sz w:val="28"/>
          <w:szCs w:val="28"/>
        </w:rPr>
        <w:t>/202</w:t>
      </w:r>
      <w:r w:rsidR="00755672">
        <w:rPr>
          <w:b/>
          <w:sz w:val="28"/>
          <w:szCs w:val="28"/>
        </w:rPr>
        <w:t>2</w:t>
      </w:r>
    </w:p>
    <w:p w14:paraId="3C099812" w14:textId="65B14BFE" w:rsidR="0085217C" w:rsidRPr="008F4595" w:rsidRDefault="00DC3BE8" w:rsidP="004346E8">
      <w:pPr>
        <w:pStyle w:val="Nagwek5"/>
        <w:pBdr>
          <w:left w:val="single" w:sz="6" w:space="0" w:color="auto"/>
          <w:right w:val="single" w:sz="6" w:space="0" w:color="auto"/>
        </w:pBdr>
        <w:rPr>
          <w:spacing w:val="40"/>
          <w:sz w:val="28"/>
          <w:szCs w:val="28"/>
        </w:rPr>
      </w:pPr>
      <w:r>
        <w:rPr>
          <w:spacing w:val="40"/>
          <w:sz w:val="28"/>
          <w:szCs w:val="28"/>
        </w:rPr>
        <w:t>LIPIEC</w:t>
      </w:r>
      <w:r w:rsidR="00755672">
        <w:rPr>
          <w:spacing w:val="40"/>
          <w:sz w:val="28"/>
          <w:szCs w:val="28"/>
        </w:rPr>
        <w:t xml:space="preserve"> </w:t>
      </w:r>
      <w:r w:rsidR="00606870" w:rsidRPr="008F4595">
        <w:rPr>
          <w:spacing w:val="40"/>
          <w:sz w:val="28"/>
          <w:szCs w:val="28"/>
        </w:rPr>
        <w:t>20</w:t>
      </w:r>
      <w:r w:rsidR="002E657F" w:rsidRPr="008F4595">
        <w:rPr>
          <w:spacing w:val="40"/>
          <w:sz w:val="28"/>
          <w:szCs w:val="28"/>
        </w:rPr>
        <w:t>2</w:t>
      </w:r>
      <w:r w:rsidR="00755672">
        <w:rPr>
          <w:spacing w:val="40"/>
          <w:sz w:val="28"/>
          <w:szCs w:val="28"/>
        </w:rPr>
        <w:t>2</w:t>
      </w:r>
    </w:p>
    <w:p w14:paraId="571BB731" w14:textId="108B9FAD" w:rsidR="00F23708" w:rsidRDefault="00F23708" w:rsidP="004346E8">
      <w:pPr>
        <w:rPr>
          <w:color w:val="FF0000"/>
        </w:rPr>
      </w:pPr>
    </w:p>
    <w:p w14:paraId="57797621" w14:textId="77777777" w:rsidR="000B2FDF" w:rsidRDefault="000B2FDF" w:rsidP="004346E8">
      <w:pPr>
        <w:rPr>
          <w:color w:val="FF0000"/>
        </w:rPr>
      </w:pPr>
    </w:p>
    <w:p w14:paraId="5D4FA5AC" w14:textId="77777777" w:rsidR="0025097B" w:rsidRPr="000B4A56" w:rsidRDefault="0025097B" w:rsidP="00F932A1">
      <w:pPr>
        <w:pStyle w:val="Nagwek5"/>
        <w:pBdr>
          <w:left w:val="single" w:sz="6" w:space="0" w:color="auto"/>
        </w:pBdr>
        <w:rPr>
          <w:sz w:val="22"/>
          <w:szCs w:val="22"/>
        </w:rPr>
      </w:pPr>
      <w:r w:rsidRPr="000B4A56">
        <w:rPr>
          <w:sz w:val="22"/>
          <w:szCs w:val="22"/>
        </w:rPr>
        <w:lastRenderedPageBreak/>
        <w:t>Rozdział I</w:t>
      </w:r>
    </w:p>
    <w:p w14:paraId="53938D47" w14:textId="77777777" w:rsidR="0025097B" w:rsidRPr="000B4A56" w:rsidRDefault="0025097B" w:rsidP="00F932A1">
      <w:pPr>
        <w:pStyle w:val="Nagwek5"/>
        <w:pBdr>
          <w:left w:val="single" w:sz="6" w:space="0" w:color="auto"/>
        </w:pBdr>
        <w:rPr>
          <w:sz w:val="22"/>
          <w:szCs w:val="22"/>
        </w:rPr>
      </w:pPr>
      <w:r w:rsidRPr="000B4A56">
        <w:rPr>
          <w:sz w:val="22"/>
          <w:szCs w:val="22"/>
        </w:rPr>
        <w:t>Informacje ogólne</w:t>
      </w:r>
    </w:p>
    <w:p w14:paraId="347974D5" w14:textId="572C8056" w:rsidR="009703DA" w:rsidRPr="00963EA8" w:rsidRDefault="009703DA" w:rsidP="00856274">
      <w:pPr>
        <w:pStyle w:val="Tekstpodstawowy3"/>
        <w:jc w:val="both"/>
        <w:rPr>
          <w:sz w:val="22"/>
          <w:szCs w:val="22"/>
        </w:rPr>
      </w:pPr>
      <w:r w:rsidRPr="00963EA8">
        <w:rPr>
          <w:b w:val="0"/>
          <w:sz w:val="22"/>
          <w:szCs w:val="22"/>
        </w:rPr>
        <w:t>Zamawiający</w:t>
      </w:r>
      <w:r w:rsidR="006B0127" w:rsidRPr="00963EA8">
        <w:rPr>
          <w:b w:val="0"/>
          <w:sz w:val="22"/>
          <w:szCs w:val="22"/>
        </w:rPr>
        <w:t xml:space="preserve">:   </w:t>
      </w:r>
      <w:r w:rsidRPr="00963EA8">
        <w:rPr>
          <w:b w:val="0"/>
          <w:sz w:val="22"/>
          <w:szCs w:val="22"/>
        </w:rPr>
        <w:t>Skarb Państwa – 1 Regionalna Baza Logistyczna</w:t>
      </w:r>
    </w:p>
    <w:p w14:paraId="09631D59" w14:textId="69266837" w:rsidR="009703DA" w:rsidRPr="00963EA8" w:rsidRDefault="009703DA" w:rsidP="00AD6CA3">
      <w:pPr>
        <w:tabs>
          <w:tab w:val="left" w:pos="1050"/>
        </w:tabs>
        <w:ind w:firstLine="1418"/>
        <w:rPr>
          <w:sz w:val="22"/>
          <w:szCs w:val="22"/>
        </w:rPr>
      </w:pPr>
      <w:r w:rsidRPr="00963EA8">
        <w:rPr>
          <w:sz w:val="22"/>
          <w:szCs w:val="22"/>
        </w:rPr>
        <w:t>78–600 Wałcz, ul. Ciasna 7</w:t>
      </w:r>
    </w:p>
    <w:p w14:paraId="3A698FD0" w14:textId="77777777" w:rsidR="009703DA" w:rsidRPr="00963EA8" w:rsidRDefault="009703DA" w:rsidP="00AD6CA3">
      <w:pPr>
        <w:ind w:left="1416" w:firstLine="2"/>
        <w:jc w:val="both"/>
        <w:rPr>
          <w:sz w:val="22"/>
          <w:szCs w:val="22"/>
        </w:rPr>
      </w:pPr>
      <w:r w:rsidRPr="00963EA8">
        <w:rPr>
          <w:sz w:val="22"/>
          <w:szCs w:val="22"/>
        </w:rPr>
        <w:t>Regon 320927404</w:t>
      </w:r>
    </w:p>
    <w:p w14:paraId="7EBEE60A" w14:textId="5280DE13" w:rsidR="009703DA" w:rsidRPr="00963EA8" w:rsidRDefault="009703DA" w:rsidP="00AD6CA3">
      <w:pPr>
        <w:ind w:left="1416" w:firstLine="2"/>
        <w:jc w:val="both"/>
        <w:rPr>
          <w:sz w:val="22"/>
          <w:szCs w:val="22"/>
        </w:rPr>
      </w:pPr>
      <w:r w:rsidRPr="00963EA8">
        <w:rPr>
          <w:sz w:val="22"/>
          <w:szCs w:val="22"/>
        </w:rPr>
        <w:t>NIP 7651684463</w:t>
      </w:r>
    </w:p>
    <w:p w14:paraId="7C8C18C5" w14:textId="77777777" w:rsidR="009703DA" w:rsidRPr="00963EA8" w:rsidRDefault="009703DA" w:rsidP="00AD6CA3">
      <w:pPr>
        <w:ind w:left="1416" w:firstLine="2"/>
        <w:jc w:val="both"/>
        <w:rPr>
          <w:rStyle w:val="Hipercze"/>
          <w:color w:val="auto"/>
          <w:sz w:val="22"/>
          <w:szCs w:val="22"/>
        </w:rPr>
      </w:pPr>
      <w:r w:rsidRPr="00963EA8">
        <w:rPr>
          <w:sz w:val="22"/>
          <w:szCs w:val="22"/>
        </w:rPr>
        <w:t xml:space="preserve">Strona internetowa: </w:t>
      </w:r>
      <w:hyperlink r:id="rId10" w:history="1">
        <w:r w:rsidRPr="00963EA8">
          <w:rPr>
            <w:rStyle w:val="Hipercze"/>
            <w:color w:val="auto"/>
            <w:sz w:val="22"/>
            <w:szCs w:val="22"/>
          </w:rPr>
          <w:t>www.1rblog.wp.mil.pl</w:t>
        </w:r>
      </w:hyperlink>
    </w:p>
    <w:p w14:paraId="259F499C" w14:textId="26D0CE43" w:rsidR="009703DA" w:rsidRPr="00963EA8" w:rsidRDefault="009703DA" w:rsidP="00AD6CA3">
      <w:pPr>
        <w:ind w:left="1418" w:firstLine="2"/>
        <w:jc w:val="both"/>
        <w:rPr>
          <w:rStyle w:val="Hipercze"/>
          <w:color w:val="auto"/>
          <w:sz w:val="22"/>
          <w:szCs w:val="22"/>
        </w:rPr>
      </w:pPr>
      <w:r w:rsidRPr="00963EA8">
        <w:rPr>
          <w:sz w:val="22"/>
          <w:szCs w:val="22"/>
        </w:rPr>
        <w:t xml:space="preserve">Poczta elektroniczna: </w:t>
      </w:r>
      <w:hyperlink r:id="rId11" w:history="1">
        <w:r w:rsidRPr="00963EA8">
          <w:rPr>
            <w:rStyle w:val="Hipercze"/>
            <w:color w:val="auto"/>
            <w:sz w:val="22"/>
            <w:szCs w:val="22"/>
          </w:rPr>
          <w:t>1rblog.szp@ron.mil.pl</w:t>
        </w:r>
      </w:hyperlink>
    </w:p>
    <w:p w14:paraId="3385B2B0" w14:textId="71322A9C" w:rsidR="007B57D8" w:rsidRPr="00963EA8" w:rsidRDefault="007B57D8" w:rsidP="00AD6CA3">
      <w:pPr>
        <w:ind w:left="1418" w:firstLine="2"/>
        <w:jc w:val="both"/>
        <w:rPr>
          <w:rStyle w:val="Hipercze"/>
          <w:color w:val="auto"/>
          <w:sz w:val="22"/>
          <w:szCs w:val="22"/>
          <w:u w:val="none"/>
        </w:rPr>
      </w:pPr>
      <w:r w:rsidRPr="00963EA8">
        <w:rPr>
          <w:rStyle w:val="Hipercze"/>
          <w:color w:val="auto"/>
          <w:sz w:val="22"/>
          <w:szCs w:val="22"/>
          <w:u w:val="none"/>
        </w:rPr>
        <w:t>Godziny Pracy: Pon. – Czw. 7:00 – 15:30, Pt. 7:00 – 13:00</w:t>
      </w:r>
    </w:p>
    <w:p w14:paraId="4A04318E" w14:textId="21CEF8FB" w:rsidR="00A35607" w:rsidRPr="00963EA8" w:rsidRDefault="00A35607" w:rsidP="00AD6CA3">
      <w:pPr>
        <w:ind w:left="1418" w:firstLine="2"/>
        <w:jc w:val="both"/>
        <w:rPr>
          <w:rStyle w:val="Hipercze"/>
          <w:color w:val="auto"/>
          <w:sz w:val="22"/>
          <w:szCs w:val="22"/>
          <w:u w:val="none"/>
        </w:rPr>
      </w:pPr>
      <w:r w:rsidRPr="00963EA8">
        <w:rPr>
          <w:rStyle w:val="Hipercze"/>
          <w:color w:val="auto"/>
          <w:sz w:val="22"/>
          <w:szCs w:val="22"/>
          <w:u w:val="none"/>
        </w:rPr>
        <w:t>Konto bankowe:</w:t>
      </w:r>
    </w:p>
    <w:p w14:paraId="30A23836" w14:textId="37E3ECA9" w:rsidR="00A35607" w:rsidRPr="00963EA8" w:rsidRDefault="00A35607" w:rsidP="0017380B">
      <w:pPr>
        <w:pStyle w:val="Akapitzlist"/>
        <w:numPr>
          <w:ilvl w:val="0"/>
          <w:numId w:val="49"/>
        </w:numPr>
        <w:ind w:left="1701" w:hanging="283"/>
        <w:jc w:val="both"/>
        <w:rPr>
          <w:sz w:val="22"/>
          <w:szCs w:val="22"/>
        </w:rPr>
      </w:pPr>
      <w:r w:rsidRPr="00963EA8">
        <w:rPr>
          <w:rStyle w:val="Hipercze"/>
          <w:color w:val="auto"/>
          <w:sz w:val="22"/>
          <w:szCs w:val="22"/>
          <w:u w:val="none"/>
        </w:rPr>
        <w:t>do wpłaty wadium:</w:t>
      </w:r>
      <w:r w:rsidRPr="00963EA8">
        <w:rPr>
          <w:b/>
          <w:sz w:val="22"/>
          <w:szCs w:val="22"/>
        </w:rPr>
        <w:t xml:space="preserve"> </w:t>
      </w:r>
      <w:r w:rsidRPr="00963EA8">
        <w:rPr>
          <w:sz w:val="22"/>
          <w:szCs w:val="22"/>
        </w:rPr>
        <w:t>NBP o/o Bydgoszcz</w:t>
      </w:r>
      <w:r w:rsidRPr="00963EA8">
        <w:rPr>
          <w:i/>
          <w:sz w:val="22"/>
          <w:szCs w:val="22"/>
        </w:rPr>
        <w:t xml:space="preserve"> </w:t>
      </w:r>
      <w:r w:rsidRPr="00963EA8">
        <w:rPr>
          <w:b/>
          <w:sz w:val="22"/>
          <w:szCs w:val="22"/>
        </w:rPr>
        <w:t>76 1010 1078 0083 1213 9120 2000</w:t>
      </w:r>
    </w:p>
    <w:p w14:paraId="69A13CEF" w14:textId="2B167C60" w:rsidR="00A35607" w:rsidRPr="00963EA8" w:rsidRDefault="00A35607" w:rsidP="0017380B">
      <w:pPr>
        <w:pStyle w:val="Akapitzlist"/>
        <w:numPr>
          <w:ilvl w:val="0"/>
          <w:numId w:val="49"/>
        </w:numPr>
        <w:ind w:left="1701" w:hanging="283"/>
        <w:jc w:val="both"/>
        <w:rPr>
          <w:rStyle w:val="Hipercze"/>
          <w:color w:val="auto"/>
          <w:sz w:val="22"/>
          <w:szCs w:val="22"/>
          <w:u w:val="none"/>
        </w:rPr>
      </w:pPr>
      <w:r w:rsidRPr="00963EA8">
        <w:rPr>
          <w:rStyle w:val="Hipercze"/>
          <w:color w:val="auto"/>
          <w:sz w:val="22"/>
          <w:szCs w:val="22"/>
          <w:u w:val="none"/>
        </w:rPr>
        <w:t>do wpłaty ZNWU:</w:t>
      </w:r>
      <w:r w:rsidRPr="00963EA8">
        <w:rPr>
          <w:b/>
          <w:sz w:val="22"/>
          <w:szCs w:val="22"/>
        </w:rPr>
        <w:t xml:space="preserve">  </w:t>
      </w:r>
      <w:r w:rsidRPr="00963EA8">
        <w:rPr>
          <w:sz w:val="22"/>
          <w:szCs w:val="22"/>
        </w:rPr>
        <w:t>NBP o/o Bydgoszcz</w:t>
      </w:r>
      <w:r w:rsidRPr="00963EA8">
        <w:rPr>
          <w:i/>
          <w:sz w:val="22"/>
          <w:szCs w:val="22"/>
        </w:rPr>
        <w:t xml:space="preserve"> </w:t>
      </w:r>
      <w:r w:rsidRPr="00963EA8">
        <w:rPr>
          <w:b/>
          <w:sz w:val="22"/>
          <w:szCs w:val="22"/>
        </w:rPr>
        <w:t>47 1010 1078 0083 1213 9120 0000</w:t>
      </w:r>
    </w:p>
    <w:p w14:paraId="67C17D70" w14:textId="77777777" w:rsidR="00C021AB" w:rsidRPr="000B4A56" w:rsidRDefault="006E1DCC" w:rsidP="008A327E">
      <w:pPr>
        <w:tabs>
          <w:tab w:val="left" w:pos="851"/>
          <w:tab w:val="left" w:pos="4253"/>
        </w:tabs>
        <w:ind w:left="567" w:hanging="283"/>
        <w:rPr>
          <w:b/>
          <w:color w:val="FF0000"/>
          <w:sz w:val="22"/>
          <w:szCs w:val="22"/>
        </w:rPr>
      </w:pPr>
      <w:r w:rsidRPr="000B4A56">
        <w:rPr>
          <w:color w:val="FF0000"/>
          <w:sz w:val="22"/>
          <w:szCs w:val="22"/>
        </w:rPr>
        <w:tab/>
      </w:r>
      <w:r w:rsidR="00892565" w:rsidRPr="000B4A56">
        <w:rPr>
          <w:color w:val="FF0000"/>
          <w:sz w:val="22"/>
          <w:szCs w:val="22"/>
        </w:rPr>
        <w:tab/>
      </w:r>
    </w:p>
    <w:p w14:paraId="04F61E0A" w14:textId="77777777" w:rsidR="0025097B" w:rsidRPr="000B4A56" w:rsidRDefault="0025097B" w:rsidP="008A327E">
      <w:pPr>
        <w:pStyle w:val="Tytu"/>
        <w:pBdr>
          <w:top w:val="single" w:sz="6" w:space="3" w:color="auto"/>
        </w:pBdr>
        <w:rPr>
          <w:sz w:val="22"/>
          <w:szCs w:val="22"/>
        </w:rPr>
      </w:pPr>
      <w:r w:rsidRPr="000B4A56">
        <w:rPr>
          <w:sz w:val="22"/>
          <w:szCs w:val="22"/>
        </w:rPr>
        <w:t>Rozdział II</w:t>
      </w:r>
    </w:p>
    <w:p w14:paraId="70EB0BC5" w14:textId="77777777" w:rsidR="0025097B" w:rsidRPr="000B4A56" w:rsidRDefault="0025097B" w:rsidP="008A327E">
      <w:pPr>
        <w:pStyle w:val="Tytu"/>
        <w:pBdr>
          <w:top w:val="single" w:sz="6" w:space="3" w:color="auto"/>
        </w:pBdr>
        <w:rPr>
          <w:sz w:val="22"/>
          <w:szCs w:val="22"/>
        </w:rPr>
      </w:pPr>
      <w:r w:rsidRPr="000B4A56">
        <w:rPr>
          <w:sz w:val="22"/>
          <w:szCs w:val="22"/>
        </w:rPr>
        <w:t xml:space="preserve">Tryb udzielenia zamówienia </w:t>
      </w:r>
    </w:p>
    <w:p w14:paraId="042F6FDE" w14:textId="763D96C3" w:rsidR="008778CF" w:rsidRPr="000B4A56" w:rsidRDefault="008778CF" w:rsidP="00765E71">
      <w:pPr>
        <w:pStyle w:val="Tekstpodstawowy3"/>
        <w:spacing w:before="60"/>
        <w:jc w:val="both"/>
        <w:rPr>
          <w:b w:val="0"/>
          <w:sz w:val="22"/>
          <w:szCs w:val="22"/>
        </w:rPr>
      </w:pPr>
      <w:r w:rsidRPr="000B4A56">
        <w:rPr>
          <w:b w:val="0"/>
          <w:sz w:val="22"/>
          <w:szCs w:val="22"/>
        </w:rPr>
        <w:t xml:space="preserve">Postępowanie o udzielenie zamówienia </w:t>
      </w:r>
      <w:r w:rsidR="00C11FB2" w:rsidRPr="000B4A56">
        <w:rPr>
          <w:b w:val="0"/>
          <w:sz w:val="22"/>
          <w:szCs w:val="22"/>
        </w:rPr>
        <w:t xml:space="preserve">publicznego </w:t>
      </w:r>
      <w:r w:rsidRPr="000B4A56">
        <w:rPr>
          <w:b w:val="0"/>
          <w:sz w:val="22"/>
          <w:szCs w:val="22"/>
        </w:rPr>
        <w:t xml:space="preserve">prowadzone </w:t>
      </w:r>
      <w:r w:rsidR="00C11FB2" w:rsidRPr="000B4A56">
        <w:rPr>
          <w:b w:val="0"/>
          <w:sz w:val="22"/>
          <w:szCs w:val="22"/>
        </w:rPr>
        <w:t>jest</w:t>
      </w:r>
      <w:r w:rsidR="0016006B" w:rsidRPr="000B4A56">
        <w:rPr>
          <w:b w:val="0"/>
          <w:sz w:val="22"/>
          <w:szCs w:val="22"/>
        </w:rPr>
        <w:t xml:space="preserve"> </w:t>
      </w:r>
      <w:r w:rsidRPr="000B4A56">
        <w:rPr>
          <w:b w:val="0"/>
          <w:sz w:val="22"/>
          <w:szCs w:val="22"/>
        </w:rPr>
        <w:t xml:space="preserve">w trybie </w:t>
      </w:r>
      <w:r w:rsidR="00FF48F8" w:rsidRPr="000B4A56">
        <w:rPr>
          <w:b w:val="0"/>
          <w:sz w:val="22"/>
          <w:szCs w:val="22"/>
        </w:rPr>
        <w:t xml:space="preserve">podstawowym bez </w:t>
      </w:r>
      <w:r w:rsidR="00903021" w:rsidRPr="000B4A56">
        <w:rPr>
          <w:b w:val="0"/>
          <w:sz w:val="22"/>
          <w:szCs w:val="22"/>
        </w:rPr>
        <w:t xml:space="preserve">przeprowadzenia </w:t>
      </w:r>
      <w:r w:rsidR="00FF48F8" w:rsidRPr="000B4A56">
        <w:rPr>
          <w:b w:val="0"/>
          <w:sz w:val="22"/>
          <w:szCs w:val="22"/>
        </w:rPr>
        <w:t xml:space="preserve">negocjacji </w:t>
      </w:r>
      <w:r w:rsidRPr="000B4A56">
        <w:rPr>
          <w:b w:val="0"/>
          <w:sz w:val="22"/>
          <w:szCs w:val="22"/>
        </w:rPr>
        <w:t xml:space="preserve">zgodnie </w:t>
      </w:r>
      <w:r w:rsidR="00C11FB2" w:rsidRPr="000B4A56">
        <w:rPr>
          <w:b w:val="0"/>
          <w:sz w:val="22"/>
          <w:szCs w:val="22"/>
        </w:rPr>
        <w:t xml:space="preserve">z art. 275 ust. 1 ustawy </w:t>
      </w:r>
      <w:r w:rsidRPr="000B4A56">
        <w:rPr>
          <w:b w:val="0"/>
          <w:sz w:val="22"/>
          <w:szCs w:val="22"/>
        </w:rPr>
        <w:t xml:space="preserve">z dnia </w:t>
      </w:r>
      <w:r w:rsidR="00FF48F8" w:rsidRPr="000B4A56">
        <w:rPr>
          <w:b w:val="0"/>
          <w:sz w:val="22"/>
          <w:szCs w:val="22"/>
        </w:rPr>
        <w:t>11 września</w:t>
      </w:r>
      <w:r w:rsidRPr="000B4A56">
        <w:rPr>
          <w:b w:val="0"/>
          <w:sz w:val="22"/>
          <w:szCs w:val="22"/>
        </w:rPr>
        <w:t xml:space="preserve"> 20</w:t>
      </w:r>
      <w:r w:rsidR="00FF48F8" w:rsidRPr="000B4A56">
        <w:rPr>
          <w:b w:val="0"/>
          <w:sz w:val="22"/>
          <w:szCs w:val="22"/>
        </w:rPr>
        <w:t>19</w:t>
      </w:r>
      <w:r w:rsidRPr="000B4A56">
        <w:rPr>
          <w:b w:val="0"/>
          <w:sz w:val="22"/>
          <w:szCs w:val="22"/>
        </w:rPr>
        <w:t xml:space="preserve"> r. Prawo zamówień </w:t>
      </w:r>
      <w:r w:rsidR="00FF48F8" w:rsidRPr="000B4A56">
        <w:rPr>
          <w:b w:val="0"/>
          <w:sz w:val="22"/>
          <w:szCs w:val="22"/>
        </w:rPr>
        <w:t>publicznych (</w:t>
      </w:r>
      <w:r w:rsidR="007A31A1">
        <w:rPr>
          <w:b w:val="0"/>
          <w:sz w:val="22"/>
          <w:szCs w:val="22"/>
        </w:rPr>
        <w:t>t. j. Dz. U. z 2021</w:t>
      </w:r>
      <w:r w:rsidRPr="000B4A56">
        <w:rPr>
          <w:b w:val="0"/>
          <w:sz w:val="22"/>
          <w:szCs w:val="22"/>
        </w:rPr>
        <w:t xml:space="preserve"> r.,</w:t>
      </w:r>
      <w:r w:rsidR="00C11FB2" w:rsidRPr="000B4A56">
        <w:rPr>
          <w:b w:val="0"/>
          <w:sz w:val="22"/>
          <w:szCs w:val="22"/>
        </w:rPr>
        <w:t xml:space="preserve"> </w:t>
      </w:r>
      <w:r w:rsidRPr="000B4A56">
        <w:rPr>
          <w:b w:val="0"/>
          <w:sz w:val="22"/>
          <w:szCs w:val="22"/>
        </w:rPr>
        <w:t xml:space="preserve">poz. </w:t>
      </w:r>
      <w:r w:rsidR="007A31A1">
        <w:rPr>
          <w:b w:val="0"/>
          <w:sz w:val="22"/>
          <w:szCs w:val="22"/>
        </w:rPr>
        <w:t>1129</w:t>
      </w:r>
      <w:r w:rsidR="00765E71" w:rsidRPr="000B4A56">
        <w:rPr>
          <w:b w:val="0"/>
          <w:sz w:val="22"/>
          <w:szCs w:val="22"/>
        </w:rPr>
        <w:t xml:space="preserve"> ze zm.</w:t>
      </w:r>
      <w:r w:rsidRPr="000B4A56">
        <w:rPr>
          <w:b w:val="0"/>
          <w:sz w:val="22"/>
          <w:szCs w:val="22"/>
        </w:rPr>
        <w:t>)</w:t>
      </w:r>
      <w:r w:rsidR="00C11FB2" w:rsidRPr="000B4A56">
        <w:rPr>
          <w:b w:val="0"/>
          <w:sz w:val="22"/>
          <w:szCs w:val="22"/>
        </w:rPr>
        <w:t xml:space="preserve">, dalej zwanej Pzp. </w:t>
      </w:r>
      <w:r w:rsidRPr="000B4A56">
        <w:rPr>
          <w:b w:val="0"/>
          <w:sz w:val="22"/>
          <w:szCs w:val="22"/>
        </w:rPr>
        <w:t>W zakre</w:t>
      </w:r>
      <w:r w:rsidR="00450006" w:rsidRPr="000B4A56">
        <w:rPr>
          <w:b w:val="0"/>
          <w:sz w:val="22"/>
          <w:szCs w:val="22"/>
        </w:rPr>
        <w:t>sie nieuregulowanym niniejszą S</w:t>
      </w:r>
      <w:r w:rsidRPr="000B4A56">
        <w:rPr>
          <w:b w:val="0"/>
          <w:sz w:val="22"/>
          <w:szCs w:val="22"/>
        </w:rPr>
        <w:t xml:space="preserve">WZ mają zastosowanie przepisy ustawy </w:t>
      </w:r>
      <w:r w:rsidR="00765E71" w:rsidRPr="000B4A56">
        <w:rPr>
          <w:b w:val="0"/>
          <w:sz w:val="22"/>
          <w:szCs w:val="22"/>
        </w:rPr>
        <w:t xml:space="preserve">Pzp </w:t>
      </w:r>
      <w:r w:rsidRPr="000B4A56">
        <w:rPr>
          <w:b w:val="0"/>
          <w:sz w:val="22"/>
          <w:szCs w:val="22"/>
        </w:rPr>
        <w:t>oraz aktów wykonawczych wydanych na jej podstawie.</w:t>
      </w:r>
    </w:p>
    <w:p w14:paraId="63603EA7" w14:textId="77777777" w:rsidR="00171724" w:rsidRPr="00524FB3" w:rsidRDefault="00171724" w:rsidP="008A327E">
      <w:pPr>
        <w:pStyle w:val="Tytu"/>
        <w:spacing w:before="240"/>
        <w:rPr>
          <w:sz w:val="22"/>
          <w:szCs w:val="22"/>
        </w:rPr>
      </w:pPr>
      <w:r w:rsidRPr="00524FB3">
        <w:rPr>
          <w:sz w:val="22"/>
          <w:szCs w:val="22"/>
        </w:rPr>
        <w:t>Rozdział III</w:t>
      </w:r>
    </w:p>
    <w:p w14:paraId="7E50805B" w14:textId="77777777" w:rsidR="00171724" w:rsidRPr="00524FB3" w:rsidRDefault="00171724" w:rsidP="008A327E">
      <w:pPr>
        <w:pStyle w:val="Tytu"/>
        <w:rPr>
          <w:sz w:val="22"/>
          <w:szCs w:val="22"/>
        </w:rPr>
      </w:pPr>
      <w:r w:rsidRPr="00524FB3">
        <w:rPr>
          <w:sz w:val="22"/>
          <w:szCs w:val="22"/>
        </w:rPr>
        <w:t xml:space="preserve"> Opis przedmiotu zamówienia</w:t>
      </w:r>
    </w:p>
    <w:p w14:paraId="322E4237" w14:textId="7599711E" w:rsidR="00BD6746" w:rsidRDefault="00904A0A" w:rsidP="004D3F81">
      <w:pPr>
        <w:pStyle w:val="Akapitzlist"/>
        <w:widowControl w:val="0"/>
        <w:numPr>
          <w:ilvl w:val="0"/>
          <w:numId w:val="89"/>
        </w:numPr>
        <w:tabs>
          <w:tab w:val="left" w:pos="-4820"/>
        </w:tabs>
        <w:suppressAutoHyphens/>
        <w:spacing w:before="60"/>
        <w:ind w:left="284" w:hanging="284"/>
        <w:contextualSpacing w:val="0"/>
        <w:jc w:val="both"/>
        <w:rPr>
          <w:rFonts w:eastAsia="Arial Narrow"/>
          <w:sz w:val="22"/>
          <w:szCs w:val="22"/>
        </w:rPr>
      </w:pPr>
      <w:r w:rsidRPr="00BD6746">
        <w:rPr>
          <w:sz w:val="22"/>
          <w:szCs w:val="22"/>
        </w:rPr>
        <w:t>Przedmiotem</w:t>
      </w:r>
      <w:r w:rsidRPr="00BD6746">
        <w:rPr>
          <w:rFonts w:eastAsia="Arial Narrow"/>
          <w:sz w:val="22"/>
          <w:szCs w:val="22"/>
        </w:rPr>
        <w:t xml:space="preserve"> zamówienia jest </w:t>
      </w:r>
      <w:r w:rsidR="00BD6746" w:rsidRPr="00BD6746">
        <w:rPr>
          <w:rFonts w:eastAsia="Arial Narrow"/>
          <w:b/>
          <w:sz w:val="22"/>
          <w:szCs w:val="22"/>
        </w:rPr>
        <w:t xml:space="preserve">dostawa </w:t>
      </w:r>
      <w:r w:rsidR="00735D53" w:rsidRPr="00735D53">
        <w:rPr>
          <w:rFonts w:eastAsia="Arial Narrow"/>
          <w:b/>
          <w:sz w:val="22"/>
          <w:szCs w:val="22"/>
        </w:rPr>
        <w:t>odzieży roboczej dla pracowników</w:t>
      </w:r>
      <w:r w:rsidRPr="00BD6746">
        <w:rPr>
          <w:rFonts w:eastAsia="Arial Narrow"/>
          <w:b/>
          <w:sz w:val="22"/>
          <w:szCs w:val="22"/>
        </w:rPr>
        <w:t xml:space="preserve"> </w:t>
      </w:r>
      <w:r w:rsidR="00BD6746" w:rsidRPr="00BD6746">
        <w:rPr>
          <w:rFonts w:eastAsia="Arial Narrow"/>
          <w:sz w:val="22"/>
          <w:szCs w:val="22"/>
        </w:rPr>
        <w:t xml:space="preserve">zgodnie wymaganiami </w:t>
      </w:r>
      <w:r w:rsidR="00DC4042">
        <w:rPr>
          <w:rFonts w:eastAsia="Arial Narrow"/>
          <w:sz w:val="22"/>
          <w:szCs w:val="22"/>
        </w:rPr>
        <w:t xml:space="preserve">określonymi </w:t>
      </w:r>
      <w:r w:rsidR="00BD6746">
        <w:rPr>
          <w:rFonts w:eastAsia="Arial Narrow"/>
          <w:sz w:val="22"/>
          <w:szCs w:val="22"/>
        </w:rPr>
        <w:t>w</w:t>
      </w:r>
      <w:r w:rsidR="00DC4042">
        <w:rPr>
          <w:rFonts w:eastAsia="Arial Narrow"/>
          <w:sz w:val="22"/>
          <w:szCs w:val="22"/>
        </w:rPr>
        <w:t xml:space="preserve"> </w:t>
      </w:r>
      <w:r w:rsidR="00792FDC">
        <w:rPr>
          <w:rFonts w:eastAsia="Arial Narrow"/>
          <w:sz w:val="22"/>
          <w:szCs w:val="22"/>
        </w:rPr>
        <w:t xml:space="preserve">SWZ oraz w </w:t>
      </w:r>
      <w:r w:rsidR="00BD6746" w:rsidRPr="00BD6746">
        <w:rPr>
          <w:rFonts w:eastAsia="Arial Narrow"/>
          <w:sz w:val="22"/>
          <w:szCs w:val="22"/>
        </w:rPr>
        <w:t>„Opis</w:t>
      </w:r>
      <w:r w:rsidR="00BD6746">
        <w:rPr>
          <w:rFonts w:eastAsia="Arial Narrow"/>
          <w:sz w:val="22"/>
          <w:szCs w:val="22"/>
        </w:rPr>
        <w:t>ie</w:t>
      </w:r>
      <w:r w:rsidR="00BD6746" w:rsidRPr="00BD6746">
        <w:rPr>
          <w:rFonts w:eastAsia="Arial Narrow"/>
          <w:sz w:val="22"/>
          <w:szCs w:val="22"/>
        </w:rPr>
        <w:t xml:space="preserve"> przedmiotu zamówienia” </w:t>
      </w:r>
      <w:r w:rsidR="00BD6746">
        <w:rPr>
          <w:rFonts w:eastAsia="Arial Narrow"/>
          <w:sz w:val="22"/>
          <w:szCs w:val="22"/>
        </w:rPr>
        <w:t xml:space="preserve">stanowiącym załącznik nr </w:t>
      </w:r>
      <w:r w:rsidR="00792FDC">
        <w:rPr>
          <w:rFonts w:eastAsia="Arial Narrow"/>
          <w:sz w:val="22"/>
          <w:szCs w:val="22"/>
        </w:rPr>
        <w:t>4</w:t>
      </w:r>
      <w:r w:rsidR="00BD6746">
        <w:rPr>
          <w:rFonts w:eastAsia="Arial Narrow"/>
          <w:sz w:val="22"/>
          <w:szCs w:val="22"/>
        </w:rPr>
        <w:t xml:space="preserve"> do S</w:t>
      </w:r>
      <w:r w:rsidR="00792FDC">
        <w:rPr>
          <w:rFonts w:eastAsia="Arial Narrow"/>
          <w:sz w:val="22"/>
          <w:szCs w:val="22"/>
        </w:rPr>
        <w:t xml:space="preserve">WZ </w:t>
      </w:r>
      <w:r w:rsidR="008407CF">
        <w:rPr>
          <w:rFonts w:eastAsia="Arial Narrow"/>
          <w:sz w:val="22"/>
          <w:szCs w:val="22"/>
        </w:rPr>
        <w:br/>
      </w:r>
      <w:r w:rsidR="00792FDC">
        <w:rPr>
          <w:rFonts w:eastAsia="Arial Narrow"/>
          <w:sz w:val="22"/>
          <w:szCs w:val="22"/>
        </w:rPr>
        <w:t>w ilościach i asortymencie przedstawionym w poniższej tabeli:</w:t>
      </w:r>
    </w:p>
    <w:p w14:paraId="3AC96738" w14:textId="77777777" w:rsidR="004519C0" w:rsidRDefault="004519C0" w:rsidP="004519C0">
      <w:pPr>
        <w:pStyle w:val="Akapitzlist"/>
        <w:widowControl w:val="0"/>
        <w:tabs>
          <w:tab w:val="left" w:pos="-4820"/>
        </w:tabs>
        <w:suppressAutoHyphens/>
        <w:spacing w:before="60"/>
        <w:ind w:left="284"/>
        <w:contextualSpacing w:val="0"/>
        <w:jc w:val="both"/>
        <w:rPr>
          <w:rFonts w:eastAsia="Arial Narrow"/>
          <w:sz w:val="22"/>
          <w:szCs w:val="22"/>
        </w:rPr>
      </w:pPr>
    </w:p>
    <w:tbl>
      <w:tblPr>
        <w:tblStyle w:val="Tabela-Siatka10"/>
        <w:tblW w:w="5000" w:type="pct"/>
        <w:jc w:val="center"/>
        <w:tblLook w:val="04A0" w:firstRow="1" w:lastRow="0" w:firstColumn="1" w:lastColumn="0" w:noHBand="0" w:noVBand="1"/>
      </w:tblPr>
      <w:tblGrid>
        <w:gridCol w:w="770"/>
        <w:gridCol w:w="5677"/>
        <w:gridCol w:w="1654"/>
        <w:gridCol w:w="1527"/>
      </w:tblGrid>
      <w:tr w:rsidR="00792FDC" w:rsidRPr="00986EAB" w14:paraId="4EA7C1D7" w14:textId="77777777" w:rsidTr="004519C0">
        <w:trPr>
          <w:trHeight w:val="680"/>
          <w:jc w:val="center"/>
        </w:trPr>
        <w:tc>
          <w:tcPr>
            <w:tcW w:w="5000" w:type="pct"/>
            <w:gridSpan w:val="4"/>
            <w:shd w:val="clear" w:color="auto" w:fill="EAF1DD" w:themeFill="accent3" w:themeFillTint="33"/>
            <w:vAlign w:val="center"/>
          </w:tcPr>
          <w:p w14:paraId="1FEC7DED" w14:textId="0EF71249" w:rsidR="00792FDC" w:rsidRPr="00792FDC" w:rsidRDefault="00792FDC" w:rsidP="00792FDC">
            <w:pPr>
              <w:jc w:val="center"/>
              <w:rPr>
                <w:rFonts w:ascii="Times New Roman" w:hAnsi="Times New Roman"/>
                <w:b/>
                <w:spacing w:val="-10"/>
                <w:sz w:val="20"/>
                <w:szCs w:val="20"/>
              </w:rPr>
            </w:pPr>
            <w:r w:rsidRPr="00792FDC">
              <w:rPr>
                <w:rFonts w:ascii="Times New Roman" w:hAnsi="Times New Roman"/>
                <w:b/>
                <w:sz w:val="20"/>
                <w:szCs w:val="20"/>
              </w:rPr>
              <w:t>Zadanie nr 1 Dostawa odzieży roboczej i ochronnej</w:t>
            </w:r>
          </w:p>
        </w:tc>
      </w:tr>
      <w:tr w:rsidR="00792FDC" w:rsidRPr="00986EAB" w14:paraId="4E00ED13" w14:textId="77777777" w:rsidTr="004519C0">
        <w:trPr>
          <w:trHeight w:val="143"/>
          <w:jc w:val="center"/>
        </w:trPr>
        <w:tc>
          <w:tcPr>
            <w:tcW w:w="400" w:type="pct"/>
            <w:vAlign w:val="center"/>
          </w:tcPr>
          <w:p w14:paraId="77DA2BBF" w14:textId="30B2A93B" w:rsidR="00792FDC" w:rsidRPr="00792FDC" w:rsidRDefault="00792FDC" w:rsidP="00792FDC">
            <w:pPr>
              <w:tabs>
                <w:tab w:val="left" w:leader="dot" w:pos="6098"/>
              </w:tabs>
              <w:jc w:val="center"/>
              <w:rPr>
                <w:rFonts w:ascii="Times New Roman" w:hAnsi="Times New Roman"/>
                <w:b/>
                <w:spacing w:val="-10"/>
                <w:sz w:val="20"/>
                <w:szCs w:val="20"/>
              </w:rPr>
            </w:pPr>
            <w:r w:rsidRPr="00792FDC">
              <w:rPr>
                <w:rFonts w:ascii="Times New Roman" w:hAnsi="Times New Roman"/>
                <w:b/>
                <w:spacing w:val="-10"/>
                <w:sz w:val="20"/>
                <w:szCs w:val="20"/>
              </w:rPr>
              <w:t>Lp</w:t>
            </w:r>
            <w:r w:rsidR="000D3CAD">
              <w:rPr>
                <w:rFonts w:ascii="Times New Roman" w:hAnsi="Times New Roman"/>
                <w:b/>
                <w:spacing w:val="-10"/>
                <w:sz w:val="20"/>
                <w:szCs w:val="20"/>
              </w:rPr>
              <w:t>.</w:t>
            </w:r>
          </w:p>
        </w:tc>
        <w:tc>
          <w:tcPr>
            <w:tcW w:w="2948" w:type="pct"/>
            <w:vAlign w:val="center"/>
          </w:tcPr>
          <w:p w14:paraId="07CD2F4F" w14:textId="290FA292" w:rsidR="00792FDC" w:rsidRPr="00792FDC" w:rsidRDefault="00792FDC" w:rsidP="00792FDC">
            <w:pPr>
              <w:tabs>
                <w:tab w:val="left" w:leader="dot" w:pos="6098"/>
              </w:tabs>
              <w:jc w:val="center"/>
              <w:rPr>
                <w:rFonts w:ascii="Times New Roman" w:hAnsi="Times New Roman"/>
                <w:b/>
                <w:spacing w:val="-10"/>
                <w:sz w:val="20"/>
                <w:szCs w:val="20"/>
              </w:rPr>
            </w:pPr>
            <w:r w:rsidRPr="00792FDC">
              <w:rPr>
                <w:rFonts w:ascii="Times New Roman" w:hAnsi="Times New Roman"/>
                <w:b/>
                <w:spacing w:val="-10"/>
                <w:sz w:val="20"/>
                <w:szCs w:val="20"/>
              </w:rPr>
              <w:t>Przedmiot</w:t>
            </w:r>
          </w:p>
        </w:tc>
        <w:tc>
          <w:tcPr>
            <w:tcW w:w="859" w:type="pct"/>
            <w:vAlign w:val="center"/>
          </w:tcPr>
          <w:p w14:paraId="659C92FC" w14:textId="2500F7D7" w:rsidR="00792FDC" w:rsidRPr="00792FDC" w:rsidRDefault="00792FDC" w:rsidP="00792FDC">
            <w:pPr>
              <w:tabs>
                <w:tab w:val="left" w:leader="dot" w:pos="6098"/>
              </w:tabs>
              <w:jc w:val="center"/>
              <w:rPr>
                <w:rFonts w:ascii="Times New Roman" w:hAnsi="Times New Roman"/>
                <w:b/>
                <w:spacing w:val="-10"/>
                <w:sz w:val="20"/>
                <w:szCs w:val="20"/>
              </w:rPr>
            </w:pPr>
            <w:r w:rsidRPr="00792FDC">
              <w:rPr>
                <w:rFonts w:ascii="Times New Roman" w:hAnsi="Times New Roman"/>
                <w:b/>
                <w:spacing w:val="-10"/>
                <w:sz w:val="20"/>
                <w:szCs w:val="20"/>
              </w:rPr>
              <w:t>Ilość  podstawa</w:t>
            </w:r>
          </w:p>
        </w:tc>
        <w:tc>
          <w:tcPr>
            <w:tcW w:w="793" w:type="pct"/>
            <w:vAlign w:val="center"/>
          </w:tcPr>
          <w:p w14:paraId="42BFAA9C" w14:textId="43A84BC1" w:rsidR="00792FDC" w:rsidRPr="00792FDC" w:rsidRDefault="00792FDC" w:rsidP="00792FDC">
            <w:pPr>
              <w:tabs>
                <w:tab w:val="left" w:leader="dot" w:pos="6098"/>
              </w:tabs>
              <w:jc w:val="center"/>
              <w:rPr>
                <w:rFonts w:ascii="Times New Roman" w:hAnsi="Times New Roman"/>
                <w:b/>
                <w:spacing w:val="-10"/>
                <w:sz w:val="20"/>
                <w:szCs w:val="20"/>
              </w:rPr>
            </w:pPr>
            <w:r w:rsidRPr="00792FDC">
              <w:rPr>
                <w:rFonts w:ascii="Times New Roman" w:hAnsi="Times New Roman"/>
                <w:b/>
                <w:spacing w:val="-10"/>
                <w:sz w:val="20"/>
                <w:szCs w:val="20"/>
              </w:rPr>
              <w:t>Ilość w opcji</w:t>
            </w:r>
          </w:p>
        </w:tc>
      </w:tr>
      <w:tr w:rsidR="00792FDC" w:rsidRPr="003C5312" w14:paraId="6F76178D" w14:textId="77777777" w:rsidTr="004519C0">
        <w:trPr>
          <w:trHeight w:val="454"/>
          <w:jc w:val="center"/>
        </w:trPr>
        <w:tc>
          <w:tcPr>
            <w:tcW w:w="400" w:type="pct"/>
            <w:vAlign w:val="center"/>
          </w:tcPr>
          <w:p w14:paraId="1493D9E8"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1</w:t>
            </w:r>
          </w:p>
        </w:tc>
        <w:tc>
          <w:tcPr>
            <w:tcW w:w="2948" w:type="pct"/>
            <w:vAlign w:val="center"/>
          </w:tcPr>
          <w:p w14:paraId="071B5142" w14:textId="77777777" w:rsidR="00792FDC" w:rsidRPr="00792FDC" w:rsidRDefault="00792FDC" w:rsidP="00792FDC">
            <w:pPr>
              <w:rPr>
                <w:rFonts w:ascii="Times New Roman" w:hAnsi="Times New Roman"/>
                <w:sz w:val="20"/>
                <w:szCs w:val="20"/>
              </w:rPr>
            </w:pPr>
            <w:r w:rsidRPr="00792FDC">
              <w:rPr>
                <w:rFonts w:ascii="Times New Roman" w:hAnsi="Times New Roman"/>
                <w:color w:val="000000"/>
                <w:sz w:val="20"/>
                <w:szCs w:val="20"/>
              </w:rPr>
              <w:t>Kask ochronny</w:t>
            </w:r>
          </w:p>
        </w:tc>
        <w:tc>
          <w:tcPr>
            <w:tcW w:w="859" w:type="pct"/>
            <w:vAlign w:val="center"/>
          </w:tcPr>
          <w:p w14:paraId="3E08F864" w14:textId="77777777" w:rsidR="00792FDC" w:rsidRPr="00792FDC" w:rsidRDefault="00792FDC" w:rsidP="00792FDC">
            <w:pPr>
              <w:jc w:val="center"/>
              <w:rPr>
                <w:rFonts w:ascii="Times New Roman" w:hAnsi="Times New Roman"/>
                <w:sz w:val="20"/>
                <w:szCs w:val="20"/>
              </w:rPr>
            </w:pPr>
            <w:r w:rsidRPr="00792FDC">
              <w:rPr>
                <w:rFonts w:ascii="Times New Roman" w:hAnsi="Times New Roman"/>
                <w:sz w:val="20"/>
                <w:szCs w:val="20"/>
              </w:rPr>
              <w:t>50</w:t>
            </w:r>
          </w:p>
        </w:tc>
        <w:tc>
          <w:tcPr>
            <w:tcW w:w="793" w:type="pct"/>
            <w:vAlign w:val="center"/>
          </w:tcPr>
          <w:p w14:paraId="792DDCA1" w14:textId="77777777" w:rsidR="00792FDC" w:rsidRPr="00792FDC" w:rsidRDefault="00792FDC" w:rsidP="00792FDC">
            <w:pPr>
              <w:jc w:val="center"/>
              <w:rPr>
                <w:rFonts w:ascii="Times New Roman" w:hAnsi="Times New Roman"/>
                <w:sz w:val="20"/>
                <w:szCs w:val="20"/>
              </w:rPr>
            </w:pPr>
            <w:r w:rsidRPr="00792FDC">
              <w:rPr>
                <w:rFonts w:ascii="Times New Roman" w:hAnsi="Times New Roman"/>
                <w:sz w:val="20"/>
                <w:szCs w:val="20"/>
              </w:rPr>
              <w:t>50</w:t>
            </w:r>
          </w:p>
        </w:tc>
      </w:tr>
      <w:tr w:rsidR="00792FDC" w:rsidRPr="003C5312" w14:paraId="557DE681" w14:textId="77777777" w:rsidTr="004519C0">
        <w:trPr>
          <w:trHeight w:val="454"/>
          <w:jc w:val="center"/>
        </w:trPr>
        <w:tc>
          <w:tcPr>
            <w:tcW w:w="400" w:type="pct"/>
            <w:vAlign w:val="center"/>
          </w:tcPr>
          <w:p w14:paraId="20728139"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2</w:t>
            </w:r>
          </w:p>
        </w:tc>
        <w:tc>
          <w:tcPr>
            <w:tcW w:w="2948" w:type="pct"/>
            <w:vAlign w:val="center"/>
          </w:tcPr>
          <w:p w14:paraId="63D42B11" w14:textId="4B0192E5" w:rsidR="00792FDC" w:rsidRPr="00792FDC" w:rsidRDefault="00792FDC" w:rsidP="00667D29">
            <w:pPr>
              <w:rPr>
                <w:rFonts w:ascii="Times New Roman" w:hAnsi="Times New Roman"/>
                <w:sz w:val="20"/>
                <w:szCs w:val="20"/>
              </w:rPr>
            </w:pPr>
            <w:r w:rsidRPr="00792FDC">
              <w:rPr>
                <w:rFonts w:ascii="Times New Roman" w:hAnsi="Times New Roman"/>
                <w:color w:val="000000"/>
                <w:sz w:val="20"/>
                <w:szCs w:val="20"/>
              </w:rPr>
              <w:t>Okulary ochronne przeciwodpryskowe</w:t>
            </w:r>
          </w:p>
        </w:tc>
        <w:tc>
          <w:tcPr>
            <w:tcW w:w="859" w:type="pct"/>
            <w:vAlign w:val="center"/>
          </w:tcPr>
          <w:p w14:paraId="5D851054" w14:textId="77777777" w:rsidR="00792FDC" w:rsidRPr="00792FDC" w:rsidRDefault="00792FDC" w:rsidP="00792FDC">
            <w:pPr>
              <w:jc w:val="center"/>
              <w:rPr>
                <w:rFonts w:ascii="Times New Roman" w:hAnsi="Times New Roman"/>
                <w:sz w:val="20"/>
                <w:szCs w:val="20"/>
              </w:rPr>
            </w:pPr>
            <w:r w:rsidRPr="00792FDC">
              <w:rPr>
                <w:rFonts w:ascii="Times New Roman" w:hAnsi="Times New Roman"/>
                <w:sz w:val="20"/>
                <w:szCs w:val="20"/>
              </w:rPr>
              <w:t>30</w:t>
            </w:r>
          </w:p>
        </w:tc>
        <w:tc>
          <w:tcPr>
            <w:tcW w:w="793" w:type="pct"/>
            <w:vAlign w:val="center"/>
          </w:tcPr>
          <w:p w14:paraId="54D04899" w14:textId="77777777" w:rsidR="00792FDC" w:rsidRPr="00792FDC" w:rsidRDefault="00792FDC" w:rsidP="00792FDC">
            <w:pPr>
              <w:jc w:val="center"/>
              <w:rPr>
                <w:rFonts w:ascii="Times New Roman" w:hAnsi="Times New Roman"/>
                <w:sz w:val="20"/>
                <w:szCs w:val="20"/>
              </w:rPr>
            </w:pPr>
            <w:r w:rsidRPr="00792FDC">
              <w:rPr>
                <w:rFonts w:ascii="Times New Roman" w:hAnsi="Times New Roman"/>
                <w:sz w:val="20"/>
                <w:szCs w:val="20"/>
              </w:rPr>
              <w:t>20</w:t>
            </w:r>
          </w:p>
        </w:tc>
      </w:tr>
      <w:tr w:rsidR="00792FDC" w:rsidRPr="003C5312" w14:paraId="7EA4D21E" w14:textId="77777777" w:rsidTr="004519C0">
        <w:trPr>
          <w:trHeight w:val="454"/>
          <w:jc w:val="center"/>
        </w:trPr>
        <w:tc>
          <w:tcPr>
            <w:tcW w:w="400" w:type="pct"/>
            <w:vAlign w:val="center"/>
          </w:tcPr>
          <w:p w14:paraId="5A00C34B"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3</w:t>
            </w:r>
          </w:p>
        </w:tc>
        <w:tc>
          <w:tcPr>
            <w:tcW w:w="2948" w:type="pct"/>
            <w:vAlign w:val="center"/>
          </w:tcPr>
          <w:p w14:paraId="6A510BAE" w14:textId="77777777" w:rsidR="00792FDC" w:rsidRPr="00792FDC" w:rsidRDefault="00792FDC" w:rsidP="00792FDC">
            <w:pPr>
              <w:rPr>
                <w:rFonts w:ascii="Times New Roman" w:hAnsi="Times New Roman"/>
                <w:sz w:val="20"/>
                <w:szCs w:val="20"/>
              </w:rPr>
            </w:pPr>
            <w:r w:rsidRPr="00792FDC">
              <w:rPr>
                <w:rFonts w:ascii="Times New Roman" w:hAnsi="Times New Roman"/>
                <w:sz w:val="20"/>
                <w:szCs w:val="20"/>
              </w:rPr>
              <w:t>Czapka zimowa</w:t>
            </w:r>
          </w:p>
        </w:tc>
        <w:tc>
          <w:tcPr>
            <w:tcW w:w="859" w:type="pct"/>
            <w:vAlign w:val="center"/>
          </w:tcPr>
          <w:p w14:paraId="423A0095" w14:textId="77777777" w:rsidR="00792FDC" w:rsidRPr="00792FDC" w:rsidRDefault="00792FDC" w:rsidP="00792FDC">
            <w:pPr>
              <w:jc w:val="center"/>
              <w:rPr>
                <w:rFonts w:ascii="Times New Roman" w:hAnsi="Times New Roman"/>
                <w:sz w:val="20"/>
                <w:szCs w:val="20"/>
              </w:rPr>
            </w:pPr>
            <w:r w:rsidRPr="00792FDC">
              <w:rPr>
                <w:rFonts w:ascii="Times New Roman" w:hAnsi="Times New Roman"/>
                <w:sz w:val="20"/>
                <w:szCs w:val="20"/>
              </w:rPr>
              <w:t>40</w:t>
            </w:r>
          </w:p>
        </w:tc>
        <w:tc>
          <w:tcPr>
            <w:tcW w:w="793" w:type="pct"/>
            <w:vAlign w:val="center"/>
          </w:tcPr>
          <w:p w14:paraId="46351CF6" w14:textId="77777777" w:rsidR="00792FDC" w:rsidRPr="00792FDC" w:rsidRDefault="00792FDC" w:rsidP="00792FDC">
            <w:pPr>
              <w:jc w:val="center"/>
              <w:rPr>
                <w:rFonts w:ascii="Times New Roman" w:hAnsi="Times New Roman"/>
                <w:sz w:val="20"/>
                <w:szCs w:val="20"/>
              </w:rPr>
            </w:pPr>
            <w:r w:rsidRPr="00792FDC">
              <w:rPr>
                <w:rFonts w:ascii="Times New Roman" w:hAnsi="Times New Roman"/>
                <w:sz w:val="20"/>
                <w:szCs w:val="20"/>
              </w:rPr>
              <w:t>110</w:t>
            </w:r>
          </w:p>
        </w:tc>
      </w:tr>
      <w:tr w:rsidR="00792FDC" w:rsidRPr="003C5312" w14:paraId="216842E3" w14:textId="77777777" w:rsidTr="004519C0">
        <w:trPr>
          <w:trHeight w:val="454"/>
          <w:jc w:val="center"/>
        </w:trPr>
        <w:tc>
          <w:tcPr>
            <w:tcW w:w="400" w:type="pct"/>
            <w:vAlign w:val="center"/>
          </w:tcPr>
          <w:p w14:paraId="141DD76A"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4</w:t>
            </w:r>
          </w:p>
        </w:tc>
        <w:tc>
          <w:tcPr>
            <w:tcW w:w="2948" w:type="pct"/>
            <w:vAlign w:val="center"/>
          </w:tcPr>
          <w:p w14:paraId="57DDC391" w14:textId="5C1D529C" w:rsidR="00792FDC" w:rsidRPr="00792FDC" w:rsidRDefault="00792FDC" w:rsidP="00792FDC">
            <w:pPr>
              <w:rPr>
                <w:rFonts w:ascii="Times New Roman" w:hAnsi="Times New Roman"/>
                <w:sz w:val="20"/>
                <w:szCs w:val="20"/>
              </w:rPr>
            </w:pPr>
            <w:r w:rsidRPr="00792FDC">
              <w:rPr>
                <w:rFonts w:ascii="Times New Roman" w:hAnsi="Times New Roman"/>
                <w:sz w:val="20"/>
                <w:szCs w:val="20"/>
              </w:rPr>
              <w:t>Sztyblety</w:t>
            </w:r>
            <w:r w:rsidR="00667D29">
              <w:rPr>
                <w:rFonts w:ascii="Times New Roman" w:hAnsi="Times New Roman"/>
                <w:sz w:val="20"/>
                <w:szCs w:val="20"/>
              </w:rPr>
              <w:t xml:space="preserve"> robocze</w:t>
            </w:r>
          </w:p>
        </w:tc>
        <w:tc>
          <w:tcPr>
            <w:tcW w:w="859" w:type="pct"/>
            <w:vAlign w:val="center"/>
          </w:tcPr>
          <w:p w14:paraId="71A46525" w14:textId="77777777" w:rsidR="00792FDC" w:rsidRPr="00792FDC" w:rsidRDefault="00792FDC" w:rsidP="00792FDC">
            <w:pPr>
              <w:jc w:val="center"/>
              <w:rPr>
                <w:rFonts w:ascii="Times New Roman" w:hAnsi="Times New Roman"/>
                <w:sz w:val="20"/>
                <w:szCs w:val="20"/>
              </w:rPr>
            </w:pPr>
            <w:r w:rsidRPr="00792FDC">
              <w:rPr>
                <w:rFonts w:ascii="Times New Roman" w:hAnsi="Times New Roman"/>
                <w:sz w:val="20"/>
                <w:szCs w:val="20"/>
              </w:rPr>
              <w:t>4</w:t>
            </w:r>
          </w:p>
        </w:tc>
        <w:tc>
          <w:tcPr>
            <w:tcW w:w="793" w:type="pct"/>
            <w:vAlign w:val="center"/>
          </w:tcPr>
          <w:p w14:paraId="4AC9239E" w14:textId="77777777" w:rsidR="00792FDC" w:rsidRPr="00792FDC" w:rsidRDefault="00792FDC" w:rsidP="00792FDC">
            <w:pPr>
              <w:jc w:val="center"/>
              <w:rPr>
                <w:rFonts w:ascii="Times New Roman" w:hAnsi="Times New Roman"/>
                <w:sz w:val="20"/>
                <w:szCs w:val="20"/>
              </w:rPr>
            </w:pPr>
            <w:r w:rsidRPr="00792FDC">
              <w:rPr>
                <w:rFonts w:ascii="Times New Roman" w:hAnsi="Times New Roman"/>
                <w:sz w:val="20"/>
                <w:szCs w:val="20"/>
              </w:rPr>
              <w:t>6</w:t>
            </w:r>
          </w:p>
        </w:tc>
      </w:tr>
      <w:tr w:rsidR="00792FDC" w:rsidRPr="003C5312" w14:paraId="2BCC93AE" w14:textId="77777777" w:rsidTr="004519C0">
        <w:trPr>
          <w:trHeight w:val="454"/>
          <w:jc w:val="center"/>
        </w:trPr>
        <w:tc>
          <w:tcPr>
            <w:tcW w:w="400" w:type="pct"/>
            <w:vAlign w:val="center"/>
          </w:tcPr>
          <w:p w14:paraId="37DAB3D1"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5</w:t>
            </w:r>
          </w:p>
        </w:tc>
        <w:tc>
          <w:tcPr>
            <w:tcW w:w="2948" w:type="pct"/>
            <w:vAlign w:val="center"/>
          </w:tcPr>
          <w:p w14:paraId="5C3118FD" w14:textId="77777777" w:rsidR="00792FDC" w:rsidRPr="00792FDC" w:rsidRDefault="00792FDC" w:rsidP="00792FDC">
            <w:pPr>
              <w:rPr>
                <w:rFonts w:ascii="Times New Roman" w:hAnsi="Times New Roman"/>
                <w:sz w:val="20"/>
                <w:szCs w:val="20"/>
              </w:rPr>
            </w:pPr>
            <w:r w:rsidRPr="00792FDC">
              <w:rPr>
                <w:rFonts w:ascii="Times New Roman" w:hAnsi="Times New Roman"/>
                <w:color w:val="000000"/>
                <w:sz w:val="20"/>
                <w:szCs w:val="20"/>
              </w:rPr>
              <w:t>Rękawice robocze wzmacniane skórą</w:t>
            </w:r>
          </w:p>
        </w:tc>
        <w:tc>
          <w:tcPr>
            <w:tcW w:w="859" w:type="pct"/>
            <w:vAlign w:val="center"/>
          </w:tcPr>
          <w:p w14:paraId="6298875C" w14:textId="77777777" w:rsidR="00792FDC" w:rsidRPr="00792FDC" w:rsidRDefault="00792FDC" w:rsidP="00792FDC">
            <w:pPr>
              <w:jc w:val="center"/>
              <w:rPr>
                <w:rFonts w:ascii="Times New Roman" w:hAnsi="Times New Roman"/>
                <w:sz w:val="20"/>
                <w:szCs w:val="20"/>
              </w:rPr>
            </w:pPr>
            <w:r w:rsidRPr="00792FDC">
              <w:rPr>
                <w:rFonts w:ascii="Times New Roman" w:hAnsi="Times New Roman"/>
                <w:sz w:val="20"/>
                <w:szCs w:val="20"/>
              </w:rPr>
              <w:t>100</w:t>
            </w:r>
          </w:p>
        </w:tc>
        <w:tc>
          <w:tcPr>
            <w:tcW w:w="793" w:type="pct"/>
            <w:vAlign w:val="center"/>
          </w:tcPr>
          <w:p w14:paraId="108DD261" w14:textId="77777777" w:rsidR="00792FDC" w:rsidRPr="00792FDC" w:rsidRDefault="00792FDC" w:rsidP="00792FDC">
            <w:pPr>
              <w:jc w:val="center"/>
              <w:rPr>
                <w:rFonts w:ascii="Times New Roman" w:hAnsi="Times New Roman"/>
                <w:sz w:val="20"/>
                <w:szCs w:val="20"/>
              </w:rPr>
            </w:pPr>
            <w:r w:rsidRPr="00792FDC">
              <w:rPr>
                <w:rFonts w:ascii="Times New Roman" w:hAnsi="Times New Roman"/>
                <w:sz w:val="20"/>
                <w:szCs w:val="20"/>
              </w:rPr>
              <w:t>100</w:t>
            </w:r>
          </w:p>
        </w:tc>
      </w:tr>
      <w:tr w:rsidR="00792FDC" w:rsidRPr="003C5312" w14:paraId="1120473D" w14:textId="77777777" w:rsidTr="004519C0">
        <w:trPr>
          <w:trHeight w:val="454"/>
          <w:jc w:val="center"/>
        </w:trPr>
        <w:tc>
          <w:tcPr>
            <w:tcW w:w="400" w:type="pct"/>
            <w:vAlign w:val="center"/>
          </w:tcPr>
          <w:p w14:paraId="624A35C7"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6</w:t>
            </w:r>
          </w:p>
        </w:tc>
        <w:tc>
          <w:tcPr>
            <w:tcW w:w="2948" w:type="pct"/>
            <w:vAlign w:val="center"/>
          </w:tcPr>
          <w:p w14:paraId="53FDFCA4" w14:textId="77777777" w:rsidR="00792FDC" w:rsidRPr="00792FDC" w:rsidRDefault="00792FDC" w:rsidP="00792FDC">
            <w:pPr>
              <w:rPr>
                <w:rFonts w:ascii="Times New Roman" w:hAnsi="Times New Roman"/>
                <w:sz w:val="20"/>
                <w:szCs w:val="20"/>
              </w:rPr>
            </w:pPr>
            <w:r w:rsidRPr="00792FDC">
              <w:rPr>
                <w:rFonts w:ascii="Times New Roman" w:hAnsi="Times New Roman"/>
                <w:sz w:val="20"/>
                <w:szCs w:val="20"/>
              </w:rPr>
              <w:t>Kamizelka ocieplana standardowa</w:t>
            </w:r>
          </w:p>
        </w:tc>
        <w:tc>
          <w:tcPr>
            <w:tcW w:w="859" w:type="pct"/>
            <w:vAlign w:val="center"/>
          </w:tcPr>
          <w:p w14:paraId="51D20841" w14:textId="77777777" w:rsidR="00792FDC" w:rsidRPr="00792FDC" w:rsidRDefault="00792FDC" w:rsidP="00792FDC">
            <w:pPr>
              <w:jc w:val="center"/>
              <w:rPr>
                <w:rFonts w:ascii="Times New Roman" w:hAnsi="Times New Roman"/>
                <w:sz w:val="20"/>
                <w:szCs w:val="20"/>
              </w:rPr>
            </w:pPr>
            <w:r w:rsidRPr="00792FDC">
              <w:rPr>
                <w:rFonts w:ascii="Times New Roman" w:hAnsi="Times New Roman"/>
                <w:sz w:val="20"/>
                <w:szCs w:val="20"/>
              </w:rPr>
              <w:t>150</w:t>
            </w:r>
          </w:p>
        </w:tc>
        <w:tc>
          <w:tcPr>
            <w:tcW w:w="793" w:type="pct"/>
            <w:vAlign w:val="center"/>
          </w:tcPr>
          <w:p w14:paraId="019375F1" w14:textId="77777777" w:rsidR="00792FDC" w:rsidRPr="00792FDC" w:rsidRDefault="00792FDC" w:rsidP="00792FDC">
            <w:pPr>
              <w:jc w:val="center"/>
              <w:rPr>
                <w:rFonts w:ascii="Times New Roman" w:hAnsi="Times New Roman"/>
                <w:sz w:val="20"/>
                <w:szCs w:val="20"/>
              </w:rPr>
            </w:pPr>
            <w:r w:rsidRPr="00792FDC">
              <w:rPr>
                <w:rFonts w:ascii="Times New Roman" w:hAnsi="Times New Roman"/>
                <w:sz w:val="20"/>
                <w:szCs w:val="20"/>
              </w:rPr>
              <w:t>100</w:t>
            </w:r>
          </w:p>
        </w:tc>
      </w:tr>
      <w:tr w:rsidR="00792FDC" w:rsidRPr="003C5312" w14:paraId="7D04EE04" w14:textId="77777777" w:rsidTr="004519C0">
        <w:trPr>
          <w:trHeight w:val="454"/>
          <w:jc w:val="center"/>
        </w:trPr>
        <w:tc>
          <w:tcPr>
            <w:tcW w:w="400" w:type="pct"/>
            <w:vAlign w:val="center"/>
          </w:tcPr>
          <w:p w14:paraId="1E59BAD7"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7</w:t>
            </w:r>
          </w:p>
        </w:tc>
        <w:tc>
          <w:tcPr>
            <w:tcW w:w="2948" w:type="pct"/>
            <w:vAlign w:val="center"/>
          </w:tcPr>
          <w:p w14:paraId="73619A9D" w14:textId="27B6B3D8" w:rsidR="00792FDC" w:rsidRPr="00792FDC" w:rsidRDefault="00667D29" w:rsidP="003A6D9A">
            <w:pPr>
              <w:pStyle w:val="Tekstpodstawowy"/>
              <w:rPr>
                <w:rFonts w:ascii="Times New Roman" w:hAnsi="Times New Roman"/>
                <w:b/>
                <w:sz w:val="20"/>
              </w:rPr>
            </w:pPr>
            <w:r>
              <w:rPr>
                <w:rFonts w:ascii="Times New Roman" w:hAnsi="Times New Roman"/>
                <w:sz w:val="20"/>
              </w:rPr>
              <w:t xml:space="preserve">Ochronniki </w:t>
            </w:r>
            <w:r w:rsidR="003A6D9A">
              <w:rPr>
                <w:rFonts w:ascii="Times New Roman" w:hAnsi="Times New Roman"/>
                <w:sz w:val="20"/>
              </w:rPr>
              <w:t>słuchu</w:t>
            </w:r>
          </w:p>
        </w:tc>
        <w:tc>
          <w:tcPr>
            <w:tcW w:w="859" w:type="pct"/>
            <w:vAlign w:val="center"/>
          </w:tcPr>
          <w:p w14:paraId="02756CB1" w14:textId="77777777" w:rsidR="00792FDC" w:rsidRPr="00792FDC" w:rsidRDefault="00792FDC" w:rsidP="00792FDC">
            <w:pPr>
              <w:jc w:val="center"/>
              <w:rPr>
                <w:rFonts w:ascii="Times New Roman" w:hAnsi="Times New Roman"/>
                <w:sz w:val="20"/>
                <w:szCs w:val="20"/>
              </w:rPr>
            </w:pPr>
            <w:r w:rsidRPr="00792FDC">
              <w:rPr>
                <w:rFonts w:ascii="Times New Roman" w:hAnsi="Times New Roman"/>
                <w:sz w:val="20"/>
                <w:szCs w:val="20"/>
              </w:rPr>
              <w:t>20</w:t>
            </w:r>
          </w:p>
        </w:tc>
        <w:tc>
          <w:tcPr>
            <w:tcW w:w="793" w:type="pct"/>
            <w:vAlign w:val="center"/>
          </w:tcPr>
          <w:p w14:paraId="6DD77087" w14:textId="77777777" w:rsidR="00792FDC" w:rsidRPr="00792FDC" w:rsidRDefault="00792FDC" w:rsidP="00792FDC">
            <w:pPr>
              <w:jc w:val="center"/>
              <w:rPr>
                <w:rFonts w:ascii="Times New Roman" w:hAnsi="Times New Roman"/>
                <w:sz w:val="20"/>
                <w:szCs w:val="20"/>
              </w:rPr>
            </w:pPr>
            <w:r w:rsidRPr="00792FDC">
              <w:rPr>
                <w:rFonts w:ascii="Times New Roman" w:hAnsi="Times New Roman"/>
                <w:sz w:val="20"/>
                <w:szCs w:val="20"/>
              </w:rPr>
              <w:t>60</w:t>
            </w:r>
          </w:p>
        </w:tc>
      </w:tr>
      <w:tr w:rsidR="00792FDC" w:rsidRPr="003C5312" w14:paraId="0F151BB9" w14:textId="77777777" w:rsidTr="004519C0">
        <w:trPr>
          <w:trHeight w:val="454"/>
          <w:jc w:val="center"/>
        </w:trPr>
        <w:tc>
          <w:tcPr>
            <w:tcW w:w="400" w:type="pct"/>
            <w:vAlign w:val="center"/>
          </w:tcPr>
          <w:p w14:paraId="412C13DA"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8</w:t>
            </w:r>
          </w:p>
        </w:tc>
        <w:tc>
          <w:tcPr>
            <w:tcW w:w="2948" w:type="pct"/>
            <w:vAlign w:val="center"/>
          </w:tcPr>
          <w:p w14:paraId="53026A89" w14:textId="77777777" w:rsidR="00792FDC" w:rsidRPr="00792FDC" w:rsidRDefault="00792FDC" w:rsidP="00792FDC">
            <w:pPr>
              <w:rPr>
                <w:rFonts w:ascii="Times New Roman" w:hAnsi="Times New Roman"/>
                <w:sz w:val="20"/>
                <w:szCs w:val="20"/>
              </w:rPr>
            </w:pPr>
            <w:r w:rsidRPr="00792FDC">
              <w:rPr>
                <w:rFonts w:ascii="Times New Roman" w:hAnsi="Times New Roman"/>
                <w:sz w:val="20"/>
                <w:szCs w:val="20"/>
              </w:rPr>
              <w:t>Trzewiki robocze</w:t>
            </w:r>
          </w:p>
        </w:tc>
        <w:tc>
          <w:tcPr>
            <w:tcW w:w="859" w:type="pct"/>
            <w:vAlign w:val="center"/>
          </w:tcPr>
          <w:p w14:paraId="1EBDE988" w14:textId="77777777" w:rsidR="00792FDC" w:rsidRPr="00792FDC" w:rsidRDefault="00792FDC" w:rsidP="00792FDC">
            <w:pPr>
              <w:jc w:val="center"/>
              <w:rPr>
                <w:rFonts w:ascii="Times New Roman" w:hAnsi="Times New Roman"/>
                <w:sz w:val="20"/>
                <w:szCs w:val="20"/>
              </w:rPr>
            </w:pPr>
            <w:r w:rsidRPr="00792FDC">
              <w:rPr>
                <w:rFonts w:ascii="Times New Roman" w:hAnsi="Times New Roman"/>
                <w:sz w:val="20"/>
                <w:szCs w:val="20"/>
              </w:rPr>
              <w:t>230</w:t>
            </w:r>
          </w:p>
        </w:tc>
        <w:tc>
          <w:tcPr>
            <w:tcW w:w="793" w:type="pct"/>
            <w:vAlign w:val="center"/>
          </w:tcPr>
          <w:p w14:paraId="76B4BF20" w14:textId="77777777" w:rsidR="00792FDC" w:rsidRPr="00792FDC" w:rsidRDefault="00792FDC" w:rsidP="00792FDC">
            <w:pPr>
              <w:jc w:val="center"/>
              <w:rPr>
                <w:rFonts w:ascii="Times New Roman" w:hAnsi="Times New Roman"/>
                <w:sz w:val="20"/>
                <w:szCs w:val="20"/>
              </w:rPr>
            </w:pPr>
            <w:r w:rsidRPr="00792FDC">
              <w:rPr>
                <w:rFonts w:ascii="Times New Roman" w:hAnsi="Times New Roman"/>
                <w:sz w:val="20"/>
                <w:szCs w:val="20"/>
              </w:rPr>
              <w:t>90</w:t>
            </w:r>
          </w:p>
        </w:tc>
      </w:tr>
      <w:tr w:rsidR="00792FDC" w:rsidRPr="003C5312" w14:paraId="6C975A20" w14:textId="77777777" w:rsidTr="004519C0">
        <w:trPr>
          <w:trHeight w:val="454"/>
          <w:jc w:val="center"/>
        </w:trPr>
        <w:tc>
          <w:tcPr>
            <w:tcW w:w="400" w:type="pct"/>
            <w:vAlign w:val="center"/>
          </w:tcPr>
          <w:p w14:paraId="37D54DAB"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9</w:t>
            </w:r>
          </w:p>
        </w:tc>
        <w:tc>
          <w:tcPr>
            <w:tcW w:w="2948" w:type="pct"/>
            <w:vAlign w:val="center"/>
          </w:tcPr>
          <w:p w14:paraId="0D115B36" w14:textId="77777777" w:rsidR="00792FDC" w:rsidRPr="00792FDC" w:rsidRDefault="00792FDC" w:rsidP="00792FDC">
            <w:pPr>
              <w:rPr>
                <w:rFonts w:ascii="Times New Roman" w:hAnsi="Times New Roman"/>
                <w:sz w:val="20"/>
                <w:szCs w:val="20"/>
              </w:rPr>
            </w:pPr>
            <w:r w:rsidRPr="00792FDC">
              <w:rPr>
                <w:rFonts w:ascii="Times New Roman" w:hAnsi="Times New Roman"/>
                <w:sz w:val="20"/>
                <w:szCs w:val="20"/>
              </w:rPr>
              <w:t>Płaszcz drelichowy</w:t>
            </w:r>
          </w:p>
        </w:tc>
        <w:tc>
          <w:tcPr>
            <w:tcW w:w="859" w:type="pct"/>
            <w:vAlign w:val="center"/>
          </w:tcPr>
          <w:p w14:paraId="6DE4E208" w14:textId="77777777" w:rsidR="00792FDC" w:rsidRPr="00792FDC" w:rsidRDefault="00792FDC" w:rsidP="00792FDC">
            <w:pPr>
              <w:jc w:val="center"/>
              <w:rPr>
                <w:rFonts w:ascii="Times New Roman" w:hAnsi="Times New Roman"/>
                <w:sz w:val="20"/>
                <w:szCs w:val="20"/>
              </w:rPr>
            </w:pPr>
            <w:r w:rsidRPr="00792FDC">
              <w:rPr>
                <w:rFonts w:ascii="Times New Roman" w:hAnsi="Times New Roman"/>
                <w:sz w:val="20"/>
                <w:szCs w:val="20"/>
              </w:rPr>
              <w:t>50</w:t>
            </w:r>
          </w:p>
        </w:tc>
        <w:tc>
          <w:tcPr>
            <w:tcW w:w="793" w:type="pct"/>
            <w:vAlign w:val="center"/>
          </w:tcPr>
          <w:p w14:paraId="00C04EB0" w14:textId="77777777" w:rsidR="00792FDC" w:rsidRPr="00792FDC" w:rsidRDefault="00792FDC" w:rsidP="00792FDC">
            <w:pPr>
              <w:jc w:val="center"/>
              <w:rPr>
                <w:rFonts w:ascii="Times New Roman" w:hAnsi="Times New Roman"/>
                <w:sz w:val="20"/>
                <w:szCs w:val="20"/>
              </w:rPr>
            </w:pPr>
            <w:r w:rsidRPr="00792FDC">
              <w:rPr>
                <w:rFonts w:ascii="Times New Roman" w:hAnsi="Times New Roman"/>
                <w:sz w:val="20"/>
                <w:szCs w:val="20"/>
              </w:rPr>
              <w:t>0</w:t>
            </w:r>
          </w:p>
        </w:tc>
      </w:tr>
      <w:tr w:rsidR="00792FDC" w:rsidRPr="003C5312" w14:paraId="71695286" w14:textId="77777777" w:rsidTr="004519C0">
        <w:trPr>
          <w:trHeight w:val="454"/>
          <w:jc w:val="center"/>
        </w:trPr>
        <w:tc>
          <w:tcPr>
            <w:tcW w:w="400" w:type="pct"/>
            <w:vAlign w:val="center"/>
          </w:tcPr>
          <w:p w14:paraId="05697391"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10</w:t>
            </w:r>
          </w:p>
        </w:tc>
        <w:tc>
          <w:tcPr>
            <w:tcW w:w="2948" w:type="pct"/>
            <w:vAlign w:val="center"/>
          </w:tcPr>
          <w:p w14:paraId="39833CF2" w14:textId="77777777" w:rsidR="00792FDC" w:rsidRPr="00792FDC" w:rsidRDefault="00792FDC" w:rsidP="00792FDC">
            <w:pPr>
              <w:rPr>
                <w:rFonts w:ascii="Times New Roman" w:hAnsi="Times New Roman"/>
                <w:sz w:val="20"/>
                <w:szCs w:val="20"/>
              </w:rPr>
            </w:pPr>
            <w:r w:rsidRPr="00792FDC">
              <w:rPr>
                <w:rFonts w:ascii="Times New Roman" w:hAnsi="Times New Roman"/>
                <w:sz w:val="20"/>
                <w:szCs w:val="20"/>
              </w:rPr>
              <w:t>Bluza polarowa</w:t>
            </w:r>
          </w:p>
        </w:tc>
        <w:tc>
          <w:tcPr>
            <w:tcW w:w="859" w:type="pct"/>
            <w:vAlign w:val="center"/>
          </w:tcPr>
          <w:p w14:paraId="7AC5DD63" w14:textId="77777777" w:rsidR="00792FDC" w:rsidRPr="00792FDC" w:rsidRDefault="00792FDC" w:rsidP="00792FDC">
            <w:pPr>
              <w:jc w:val="center"/>
              <w:rPr>
                <w:rFonts w:ascii="Times New Roman" w:hAnsi="Times New Roman"/>
                <w:sz w:val="20"/>
                <w:szCs w:val="20"/>
              </w:rPr>
            </w:pPr>
            <w:r w:rsidRPr="00792FDC">
              <w:rPr>
                <w:rFonts w:ascii="Times New Roman" w:hAnsi="Times New Roman"/>
                <w:sz w:val="20"/>
                <w:szCs w:val="20"/>
              </w:rPr>
              <w:t>3</w:t>
            </w:r>
          </w:p>
        </w:tc>
        <w:tc>
          <w:tcPr>
            <w:tcW w:w="793" w:type="pct"/>
            <w:vAlign w:val="center"/>
          </w:tcPr>
          <w:p w14:paraId="13CB1820" w14:textId="77777777" w:rsidR="00792FDC" w:rsidRPr="00792FDC" w:rsidRDefault="00792FDC" w:rsidP="00792FDC">
            <w:pPr>
              <w:jc w:val="center"/>
              <w:rPr>
                <w:rFonts w:ascii="Times New Roman" w:hAnsi="Times New Roman"/>
                <w:sz w:val="20"/>
                <w:szCs w:val="20"/>
              </w:rPr>
            </w:pPr>
            <w:r w:rsidRPr="00792FDC">
              <w:rPr>
                <w:rFonts w:ascii="Times New Roman" w:hAnsi="Times New Roman"/>
                <w:sz w:val="20"/>
                <w:szCs w:val="20"/>
              </w:rPr>
              <w:t>0</w:t>
            </w:r>
          </w:p>
        </w:tc>
      </w:tr>
      <w:tr w:rsidR="00792FDC" w:rsidRPr="003C5312" w14:paraId="1E6121BA" w14:textId="77777777" w:rsidTr="004519C0">
        <w:trPr>
          <w:trHeight w:val="454"/>
          <w:jc w:val="center"/>
        </w:trPr>
        <w:tc>
          <w:tcPr>
            <w:tcW w:w="400" w:type="pct"/>
            <w:vAlign w:val="center"/>
          </w:tcPr>
          <w:p w14:paraId="708FC2C8"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11</w:t>
            </w:r>
          </w:p>
        </w:tc>
        <w:tc>
          <w:tcPr>
            <w:tcW w:w="2948" w:type="pct"/>
            <w:vAlign w:val="center"/>
          </w:tcPr>
          <w:p w14:paraId="56306645" w14:textId="77777777" w:rsidR="00792FDC" w:rsidRPr="00792FDC" w:rsidRDefault="00792FDC" w:rsidP="00792FDC">
            <w:pPr>
              <w:rPr>
                <w:rFonts w:ascii="Times New Roman" w:hAnsi="Times New Roman"/>
                <w:sz w:val="20"/>
                <w:szCs w:val="20"/>
              </w:rPr>
            </w:pPr>
            <w:r w:rsidRPr="00792FDC">
              <w:rPr>
                <w:rFonts w:ascii="Times New Roman" w:hAnsi="Times New Roman"/>
                <w:color w:val="000000"/>
                <w:sz w:val="20"/>
                <w:szCs w:val="20"/>
              </w:rPr>
              <w:t xml:space="preserve">Półbuty – sandały robocze </w:t>
            </w:r>
          </w:p>
        </w:tc>
        <w:tc>
          <w:tcPr>
            <w:tcW w:w="859" w:type="pct"/>
            <w:vAlign w:val="center"/>
          </w:tcPr>
          <w:p w14:paraId="19D04966" w14:textId="77777777" w:rsidR="00792FDC" w:rsidRPr="00792FDC" w:rsidRDefault="00792FDC" w:rsidP="00792FDC">
            <w:pPr>
              <w:jc w:val="center"/>
              <w:rPr>
                <w:rFonts w:ascii="Times New Roman" w:hAnsi="Times New Roman"/>
                <w:sz w:val="20"/>
                <w:szCs w:val="20"/>
              </w:rPr>
            </w:pPr>
            <w:r w:rsidRPr="00792FDC">
              <w:rPr>
                <w:rFonts w:ascii="Times New Roman" w:hAnsi="Times New Roman"/>
                <w:sz w:val="20"/>
                <w:szCs w:val="20"/>
              </w:rPr>
              <w:t>100</w:t>
            </w:r>
          </w:p>
        </w:tc>
        <w:tc>
          <w:tcPr>
            <w:tcW w:w="793" w:type="pct"/>
            <w:vAlign w:val="center"/>
          </w:tcPr>
          <w:p w14:paraId="669C89D8" w14:textId="77777777" w:rsidR="00792FDC" w:rsidRPr="00792FDC" w:rsidRDefault="00792FDC" w:rsidP="00792FDC">
            <w:pPr>
              <w:jc w:val="center"/>
              <w:rPr>
                <w:rFonts w:ascii="Times New Roman" w:hAnsi="Times New Roman"/>
                <w:sz w:val="20"/>
                <w:szCs w:val="20"/>
              </w:rPr>
            </w:pPr>
            <w:r w:rsidRPr="00792FDC">
              <w:rPr>
                <w:rFonts w:ascii="Times New Roman" w:hAnsi="Times New Roman"/>
                <w:sz w:val="20"/>
                <w:szCs w:val="20"/>
              </w:rPr>
              <w:t>50</w:t>
            </w:r>
          </w:p>
        </w:tc>
      </w:tr>
      <w:tr w:rsidR="00792FDC" w:rsidRPr="003C5312" w14:paraId="64017FBF" w14:textId="77777777" w:rsidTr="004519C0">
        <w:trPr>
          <w:trHeight w:val="454"/>
          <w:jc w:val="center"/>
        </w:trPr>
        <w:tc>
          <w:tcPr>
            <w:tcW w:w="400" w:type="pct"/>
            <w:vAlign w:val="center"/>
          </w:tcPr>
          <w:p w14:paraId="0F579286"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12</w:t>
            </w:r>
          </w:p>
        </w:tc>
        <w:tc>
          <w:tcPr>
            <w:tcW w:w="2948" w:type="pct"/>
            <w:vAlign w:val="center"/>
          </w:tcPr>
          <w:p w14:paraId="2D9CC9C4" w14:textId="77777777" w:rsidR="00792FDC" w:rsidRPr="00792FDC" w:rsidRDefault="00792FDC" w:rsidP="00792FDC">
            <w:pPr>
              <w:rPr>
                <w:rFonts w:ascii="Times New Roman" w:hAnsi="Times New Roman"/>
                <w:color w:val="000000"/>
                <w:sz w:val="20"/>
                <w:szCs w:val="20"/>
              </w:rPr>
            </w:pPr>
            <w:r w:rsidRPr="00792FDC">
              <w:rPr>
                <w:rFonts w:ascii="Times New Roman" w:hAnsi="Times New Roman"/>
                <w:color w:val="000000"/>
                <w:sz w:val="20"/>
                <w:szCs w:val="20"/>
              </w:rPr>
              <w:t>Kalosze dielektryczne</w:t>
            </w:r>
          </w:p>
        </w:tc>
        <w:tc>
          <w:tcPr>
            <w:tcW w:w="859" w:type="pct"/>
            <w:vAlign w:val="center"/>
          </w:tcPr>
          <w:p w14:paraId="72F528AF" w14:textId="77777777" w:rsidR="00792FDC" w:rsidRPr="00792FDC" w:rsidRDefault="00792FDC" w:rsidP="00792FDC">
            <w:pPr>
              <w:jc w:val="center"/>
              <w:rPr>
                <w:rFonts w:ascii="Times New Roman" w:hAnsi="Times New Roman"/>
                <w:sz w:val="20"/>
                <w:szCs w:val="20"/>
              </w:rPr>
            </w:pPr>
            <w:r w:rsidRPr="00792FDC">
              <w:rPr>
                <w:rFonts w:ascii="Times New Roman" w:hAnsi="Times New Roman"/>
                <w:sz w:val="20"/>
                <w:szCs w:val="20"/>
              </w:rPr>
              <w:t>20</w:t>
            </w:r>
          </w:p>
        </w:tc>
        <w:tc>
          <w:tcPr>
            <w:tcW w:w="793" w:type="pct"/>
            <w:vAlign w:val="center"/>
          </w:tcPr>
          <w:p w14:paraId="4226C287" w14:textId="77777777" w:rsidR="00792FDC" w:rsidRPr="00792FDC" w:rsidRDefault="00792FDC" w:rsidP="00792FDC">
            <w:pPr>
              <w:jc w:val="center"/>
              <w:rPr>
                <w:rFonts w:ascii="Times New Roman" w:hAnsi="Times New Roman"/>
                <w:sz w:val="20"/>
                <w:szCs w:val="20"/>
              </w:rPr>
            </w:pPr>
            <w:r w:rsidRPr="00792FDC">
              <w:rPr>
                <w:rFonts w:ascii="Times New Roman" w:hAnsi="Times New Roman"/>
                <w:sz w:val="20"/>
                <w:szCs w:val="20"/>
              </w:rPr>
              <w:t>30</w:t>
            </w:r>
          </w:p>
        </w:tc>
      </w:tr>
      <w:tr w:rsidR="00792FDC" w:rsidRPr="003C5312" w14:paraId="76A68021" w14:textId="77777777" w:rsidTr="004519C0">
        <w:trPr>
          <w:trHeight w:val="454"/>
          <w:jc w:val="center"/>
        </w:trPr>
        <w:tc>
          <w:tcPr>
            <w:tcW w:w="400" w:type="pct"/>
            <w:vAlign w:val="center"/>
          </w:tcPr>
          <w:p w14:paraId="288E9FE6"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13</w:t>
            </w:r>
          </w:p>
        </w:tc>
        <w:tc>
          <w:tcPr>
            <w:tcW w:w="2948" w:type="pct"/>
            <w:vAlign w:val="center"/>
          </w:tcPr>
          <w:p w14:paraId="02990869" w14:textId="77777777" w:rsidR="00792FDC" w:rsidRPr="00792FDC" w:rsidRDefault="00792FDC" w:rsidP="00792FDC">
            <w:pPr>
              <w:rPr>
                <w:rFonts w:ascii="Times New Roman" w:hAnsi="Times New Roman"/>
                <w:sz w:val="20"/>
                <w:szCs w:val="20"/>
              </w:rPr>
            </w:pPr>
            <w:r w:rsidRPr="00792FDC">
              <w:rPr>
                <w:rFonts w:ascii="Times New Roman" w:hAnsi="Times New Roman"/>
                <w:sz w:val="20"/>
                <w:szCs w:val="20"/>
              </w:rPr>
              <w:t>Rękawice uniwersalne robocze</w:t>
            </w:r>
          </w:p>
        </w:tc>
        <w:tc>
          <w:tcPr>
            <w:tcW w:w="859" w:type="pct"/>
            <w:vAlign w:val="center"/>
          </w:tcPr>
          <w:p w14:paraId="43E44D0E" w14:textId="77777777" w:rsidR="00792FDC" w:rsidRPr="00792FDC" w:rsidRDefault="00792FDC" w:rsidP="00792FDC">
            <w:pPr>
              <w:jc w:val="center"/>
              <w:rPr>
                <w:rFonts w:ascii="Times New Roman" w:hAnsi="Times New Roman"/>
                <w:sz w:val="20"/>
                <w:szCs w:val="20"/>
              </w:rPr>
            </w:pPr>
            <w:r w:rsidRPr="00792FDC">
              <w:rPr>
                <w:rFonts w:ascii="Times New Roman" w:hAnsi="Times New Roman"/>
                <w:sz w:val="20"/>
                <w:szCs w:val="20"/>
              </w:rPr>
              <w:t>300</w:t>
            </w:r>
          </w:p>
        </w:tc>
        <w:tc>
          <w:tcPr>
            <w:tcW w:w="793" w:type="pct"/>
            <w:vAlign w:val="center"/>
          </w:tcPr>
          <w:p w14:paraId="286CF2AC" w14:textId="77777777" w:rsidR="00792FDC" w:rsidRPr="00792FDC" w:rsidRDefault="00792FDC" w:rsidP="00792FDC">
            <w:pPr>
              <w:jc w:val="center"/>
              <w:rPr>
                <w:rFonts w:ascii="Times New Roman" w:hAnsi="Times New Roman"/>
                <w:sz w:val="20"/>
                <w:szCs w:val="20"/>
              </w:rPr>
            </w:pPr>
            <w:r w:rsidRPr="00792FDC">
              <w:rPr>
                <w:rFonts w:ascii="Times New Roman" w:hAnsi="Times New Roman"/>
                <w:sz w:val="20"/>
                <w:szCs w:val="20"/>
              </w:rPr>
              <w:t>0</w:t>
            </w:r>
          </w:p>
        </w:tc>
      </w:tr>
      <w:tr w:rsidR="00792FDC" w:rsidRPr="003C5312" w14:paraId="191476DE" w14:textId="77777777" w:rsidTr="004519C0">
        <w:trPr>
          <w:trHeight w:val="454"/>
          <w:jc w:val="center"/>
        </w:trPr>
        <w:tc>
          <w:tcPr>
            <w:tcW w:w="400" w:type="pct"/>
            <w:vAlign w:val="center"/>
          </w:tcPr>
          <w:p w14:paraId="6C8E7569"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14</w:t>
            </w:r>
          </w:p>
        </w:tc>
        <w:tc>
          <w:tcPr>
            <w:tcW w:w="2948" w:type="pct"/>
            <w:vAlign w:val="center"/>
          </w:tcPr>
          <w:p w14:paraId="303B2E10" w14:textId="77777777" w:rsidR="00792FDC" w:rsidRPr="00792FDC" w:rsidRDefault="00792FDC" w:rsidP="00792FDC">
            <w:pPr>
              <w:rPr>
                <w:rFonts w:ascii="Times New Roman" w:hAnsi="Times New Roman"/>
                <w:sz w:val="20"/>
                <w:szCs w:val="20"/>
              </w:rPr>
            </w:pPr>
            <w:r w:rsidRPr="00792FDC">
              <w:rPr>
                <w:rFonts w:ascii="Times New Roman" w:hAnsi="Times New Roman"/>
                <w:color w:val="000000"/>
                <w:sz w:val="20"/>
                <w:szCs w:val="20"/>
              </w:rPr>
              <w:t>Rękawice robocze powlekane PCV</w:t>
            </w:r>
          </w:p>
        </w:tc>
        <w:tc>
          <w:tcPr>
            <w:tcW w:w="859" w:type="pct"/>
            <w:vAlign w:val="center"/>
          </w:tcPr>
          <w:p w14:paraId="6962EB76" w14:textId="77777777" w:rsidR="00792FDC" w:rsidRPr="00792FDC" w:rsidRDefault="00792FDC" w:rsidP="00792FDC">
            <w:pPr>
              <w:jc w:val="center"/>
              <w:rPr>
                <w:rFonts w:ascii="Times New Roman" w:hAnsi="Times New Roman"/>
                <w:sz w:val="20"/>
                <w:szCs w:val="20"/>
              </w:rPr>
            </w:pPr>
            <w:r w:rsidRPr="00792FDC">
              <w:rPr>
                <w:rFonts w:ascii="Times New Roman" w:hAnsi="Times New Roman"/>
                <w:sz w:val="20"/>
                <w:szCs w:val="20"/>
              </w:rPr>
              <w:t>60</w:t>
            </w:r>
          </w:p>
        </w:tc>
        <w:tc>
          <w:tcPr>
            <w:tcW w:w="793" w:type="pct"/>
            <w:vAlign w:val="center"/>
          </w:tcPr>
          <w:p w14:paraId="12EFEAEE" w14:textId="77777777" w:rsidR="00792FDC" w:rsidRPr="00792FDC" w:rsidRDefault="00792FDC" w:rsidP="00792FDC">
            <w:pPr>
              <w:jc w:val="center"/>
              <w:rPr>
                <w:rFonts w:ascii="Times New Roman" w:hAnsi="Times New Roman"/>
                <w:sz w:val="20"/>
                <w:szCs w:val="20"/>
              </w:rPr>
            </w:pPr>
            <w:r w:rsidRPr="00792FDC">
              <w:rPr>
                <w:rFonts w:ascii="Times New Roman" w:hAnsi="Times New Roman"/>
                <w:sz w:val="20"/>
                <w:szCs w:val="20"/>
              </w:rPr>
              <w:t>240</w:t>
            </w:r>
          </w:p>
        </w:tc>
      </w:tr>
      <w:tr w:rsidR="00792FDC" w:rsidRPr="003C5312" w14:paraId="3B08FF91" w14:textId="77777777" w:rsidTr="004519C0">
        <w:trPr>
          <w:trHeight w:val="454"/>
          <w:jc w:val="center"/>
        </w:trPr>
        <w:tc>
          <w:tcPr>
            <w:tcW w:w="400" w:type="pct"/>
            <w:vAlign w:val="center"/>
          </w:tcPr>
          <w:p w14:paraId="4120E449"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15</w:t>
            </w:r>
          </w:p>
        </w:tc>
        <w:tc>
          <w:tcPr>
            <w:tcW w:w="2948" w:type="pct"/>
            <w:vAlign w:val="center"/>
          </w:tcPr>
          <w:p w14:paraId="25E2A2DB" w14:textId="77777777" w:rsidR="00792FDC" w:rsidRPr="00792FDC" w:rsidRDefault="00792FDC" w:rsidP="00792FDC">
            <w:pPr>
              <w:rPr>
                <w:rFonts w:ascii="Times New Roman" w:hAnsi="Times New Roman"/>
                <w:color w:val="000000"/>
                <w:sz w:val="20"/>
                <w:szCs w:val="20"/>
              </w:rPr>
            </w:pPr>
            <w:r w:rsidRPr="00792FDC">
              <w:rPr>
                <w:rFonts w:ascii="Times New Roman" w:hAnsi="Times New Roman"/>
                <w:color w:val="000000"/>
                <w:sz w:val="20"/>
                <w:szCs w:val="20"/>
              </w:rPr>
              <w:t>Kurtka przeciwdeszczowa z kapturem</w:t>
            </w:r>
          </w:p>
        </w:tc>
        <w:tc>
          <w:tcPr>
            <w:tcW w:w="859" w:type="pct"/>
            <w:vAlign w:val="center"/>
          </w:tcPr>
          <w:p w14:paraId="028E7957" w14:textId="77777777" w:rsidR="00792FDC" w:rsidRPr="00792FDC" w:rsidRDefault="00792FDC" w:rsidP="00792FDC">
            <w:pPr>
              <w:jc w:val="center"/>
              <w:rPr>
                <w:rFonts w:ascii="Times New Roman" w:hAnsi="Times New Roman"/>
                <w:sz w:val="20"/>
                <w:szCs w:val="20"/>
              </w:rPr>
            </w:pPr>
            <w:r w:rsidRPr="00792FDC">
              <w:rPr>
                <w:rFonts w:ascii="Times New Roman" w:hAnsi="Times New Roman"/>
                <w:sz w:val="20"/>
                <w:szCs w:val="20"/>
              </w:rPr>
              <w:t>20</w:t>
            </w:r>
          </w:p>
        </w:tc>
        <w:tc>
          <w:tcPr>
            <w:tcW w:w="793" w:type="pct"/>
            <w:vAlign w:val="center"/>
          </w:tcPr>
          <w:p w14:paraId="2ED1A08D" w14:textId="77777777" w:rsidR="00792FDC" w:rsidRPr="00792FDC" w:rsidRDefault="00792FDC" w:rsidP="00792FDC">
            <w:pPr>
              <w:jc w:val="center"/>
              <w:rPr>
                <w:rFonts w:ascii="Times New Roman" w:hAnsi="Times New Roman"/>
                <w:sz w:val="20"/>
                <w:szCs w:val="20"/>
              </w:rPr>
            </w:pPr>
            <w:r w:rsidRPr="00792FDC">
              <w:rPr>
                <w:rFonts w:ascii="Times New Roman" w:hAnsi="Times New Roman"/>
                <w:sz w:val="20"/>
                <w:szCs w:val="20"/>
              </w:rPr>
              <w:t>60</w:t>
            </w:r>
          </w:p>
        </w:tc>
      </w:tr>
      <w:tr w:rsidR="00792FDC" w:rsidRPr="003C5312" w14:paraId="51D21E6F" w14:textId="77777777" w:rsidTr="004519C0">
        <w:trPr>
          <w:trHeight w:val="454"/>
          <w:jc w:val="center"/>
        </w:trPr>
        <w:tc>
          <w:tcPr>
            <w:tcW w:w="400" w:type="pct"/>
            <w:vAlign w:val="center"/>
          </w:tcPr>
          <w:p w14:paraId="63412CF3"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lastRenderedPageBreak/>
              <w:t>16</w:t>
            </w:r>
          </w:p>
        </w:tc>
        <w:tc>
          <w:tcPr>
            <w:tcW w:w="2948" w:type="pct"/>
            <w:vAlign w:val="center"/>
          </w:tcPr>
          <w:p w14:paraId="566646DC" w14:textId="77777777" w:rsidR="00792FDC" w:rsidRPr="00792FDC" w:rsidRDefault="00792FDC" w:rsidP="00792FDC">
            <w:pPr>
              <w:rPr>
                <w:rFonts w:ascii="Times New Roman" w:hAnsi="Times New Roman"/>
                <w:sz w:val="20"/>
                <w:szCs w:val="20"/>
              </w:rPr>
            </w:pPr>
            <w:r w:rsidRPr="00792FDC">
              <w:rPr>
                <w:rFonts w:ascii="Times New Roman" w:hAnsi="Times New Roman"/>
                <w:color w:val="000000"/>
                <w:sz w:val="20"/>
                <w:szCs w:val="20"/>
              </w:rPr>
              <w:t>Koszula robocza flanelowa</w:t>
            </w:r>
          </w:p>
        </w:tc>
        <w:tc>
          <w:tcPr>
            <w:tcW w:w="859" w:type="pct"/>
            <w:vAlign w:val="center"/>
          </w:tcPr>
          <w:p w14:paraId="2CB944EF" w14:textId="77777777" w:rsidR="00792FDC" w:rsidRPr="00792FDC" w:rsidRDefault="00792FDC" w:rsidP="00792FDC">
            <w:pPr>
              <w:jc w:val="center"/>
              <w:rPr>
                <w:rFonts w:ascii="Times New Roman" w:hAnsi="Times New Roman"/>
                <w:sz w:val="20"/>
                <w:szCs w:val="20"/>
              </w:rPr>
            </w:pPr>
            <w:r w:rsidRPr="00792FDC">
              <w:rPr>
                <w:rFonts w:ascii="Times New Roman" w:hAnsi="Times New Roman"/>
                <w:sz w:val="20"/>
                <w:szCs w:val="20"/>
              </w:rPr>
              <w:t>250</w:t>
            </w:r>
          </w:p>
        </w:tc>
        <w:tc>
          <w:tcPr>
            <w:tcW w:w="793" w:type="pct"/>
            <w:vAlign w:val="center"/>
          </w:tcPr>
          <w:p w14:paraId="5A964496" w14:textId="77777777" w:rsidR="00792FDC" w:rsidRPr="00792FDC" w:rsidRDefault="00792FDC" w:rsidP="00792FDC">
            <w:pPr>
              <w:jc w:val="center"/>
              <w:rPr>
                <w:rFonts w:ascii="Times New Roman" w:hAnsi="Times New Roman"/>
                <w:sz w:val="20"/>
                <w:szCs w:val="20"/>
              </w:rPr>
            </w:pPr>
            <w:r w:rsidRPr="00792FDC">
              <w:rPr>
                <w:rFonts w:ascii="Times New Roman" w:hAnsi="Times New Roman"/>
                <w:sz w:val="20"/>
                <w:szCs w:val="20"/>
              </w:rPr>
              <w:t>450</w:t>
            </w:r>
          </w:p>
        </w:tc>
      </w:tr>
      <w:tr w:rsidR="00792FDC" w:rsidRPr="003C5312" w14:paraId="0789311A" w14:textId="77777777" w:rsidTr="004519C0">
        <w:trPr>
          <w:trHeight w:val="454"/>
          <w:jc w:val="center"/>
        </w:trPr>
        <w:tc>
          <w:tcPr>
            <w:tcW w:w="400" w:type="pct"/>
            <w:vAlign w:val="center"/>
          </w:tcPr>
          <w:p w14:paraId="04E67067"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17</w:t>
            </w:r>
          </w:p>
        </w:tc>
        <w:tc>
          <w:tcPr>
            <w:tcW w:w="2948" w:type="pct"/>
            <w:vAlign w:val="center"/>
          </w:tcPr>
          <w:p w14:paraId="1772DE5C" w14:textId="77777777" w:rsidR="00792FDC" w:rsidRPr="00792FDC" w:rsidRDefault="00792FDC" w:rsidP="00792FDC">
            <w:pPr>
              <w:rPr>
                <w:rFonts w:ascii="Times New Roman" w:hAnsi="Times New Roman"/>
                <w:color w:val="000000"/>
                <w:sz w:val="20"/>
                <w:szCs w:val="20"/>
              </w:rPr>
            </w:pPr>
            <w:r w:rsidRPr="00792FDC">
              <w:rPr>
                <w:rFonts w:ascii="Times New Roman" w:hAnsi="Times New Roman"/>
                <w:color w:val="000000"/>
                <w:sz w:val="20"/>
                <w:szCs w:val="20"/>
              </w:rPr>
              <w:t>Czapka robocza letnia</w:t>
            </w:r>
          </w:p>
        </w:tc>
        <w:tc>
          <w:tcPr>
            <w:tcW w:w="859" w:type="pct"/>
            <w:vAlign w:val="center"/>
          </w:tcPr>
          <w:p w14:paraId="2CC93914" w14:textId="77777777" w:rsidR="00792FDC" w:rsidRPr="00792FDC" w:rsidRDefault="00792FDC" w:rsidP="00792FDC">
            <w:pPr>
              <w:jc w:val="center"/>
              <w:rPr>
                <w:rFonts w:ascii="Times New Roman" w:hAnsi="Times New Roman"/>
                <w:sz w:val="20"/>
                <w:szCs w:val="20"/>
              </w:rPr>
            </w:pPr>
            <w:r w:rsidRPr="00792FDC">
              <w:rPr>
                <w:rFonts w:ascii="Times New Roman" w:hAnsi="Times New Roman"/>
                <w:sz w:val="20"/>
                <w:szCs w:val="20"/>
              </w:rPr>
              <w:t>350</w:t>
            </w:r>
          </w:p>
        </w:tc>
        <w:tc>
          <w:tcPr>
            <w:tcW w:w="793" w:type="pct"/>
            <w:vAlign w:val="center"/>
          </w:tcPr>
          <w:p w14:paraId="3E9F7CF2" w14:textId="77777777" w:rsidR="00792FDC" w:rsidRPr="00792FDC" w:rsidRDefault="00792FDC" w:rsidP="00792FDC">
            <w:pPr>
              <w:jc w:val="center"/>
              <w:rPr>
                <w:rFonts w:ascii="Times New Roman" w:hAnsi="Times New Roman"/>
                <w:sz w:val="20"/>
                <w:szCs w:val="20"/>
              </w:rPr>
            </w:pPr>
            <w:r w:rsidRPr="00792FDC">
              <w:rPr>
                <w:rFonts w:ascii="Times New Roman" w:hAnsi="Times New Roman"/>
                <w:sz w:val="20"/>
                <w:szCs w:val="20"/>
              </w:rPr>
              <w:t>550</w:t>
            </w:r>
          </w:p>
        </w:tc>
      </w:tr>
      <w:tr w:rsidR="00792FDC" w:rsidRPr="003C5312" w14:paraId="2B54F583" w14:textId="77777777" w:rsidTr="004519C0">
        <w:trPr>
          <w:trHeight w:val="454"/>
          <w:jc w:val="center"/>
        </w:trPr>
        <w:tc>
          <w:tcPr>
            <w:tcW w:w="400" w:type="pct"/>
            <w:vAlign w:val="center"/>
          </w:tcPr>
          <w:p w14:paraId="352D561D"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18</w:t>
            </w:r>
          </w:p>
        </w:tc>
        <w:tc>
          <w:tcPr>
            <w:tcW w:w="2948" w:type="pct"/>
            <w:vAlign w:val="center"/>
          </w:tcPr>
          <w:p w14:paraId="274D5BB2" w14:textId="091E1B2E" w:rsidR="00792FDC" w:rsidRPr="00792FDC" w:rsidRDefault="00792FDC" w:rsidP="00667D29">
            <w:pPr>
              <w:rPr>
                <w:rFonts w:ascii="Times New Roman" w:hAnsi="Times New Roman"/>
                <w:sz w:val="20"/>
                <w:szCs w:val="20"/>
              </w:rPr>
            </w:pPr>
            <w:r w:rsidRPr="00792FDC">
              <w:rPr>
                <w:rFonts w:ascii="Times New Roman" w:hAnsi="Times New Roman"/>
                <w:color w:val="000000"/>
                <w:sz w:val="20"/>
                <w:szCs w:val="20"/>
              </w:rPr>
              <w:t xml:space="preserve">Ubranie robocze </w:t>
            </w:r>
          </w:p>
        </w:tc>
        <w:tc>
          <w:tcPr>
            <w:tcW w:w="859" w:type="pct"/>
            <w:vAlign w:val="center"/>
          </w:tcPr>
          <w:p w14:paraId="5DC3883D" w14:textId="77777777" w:rsidR="00792FDC" w:rsidRPr="00792FDC" w:rsidRDefault="00792FDC" w:rsidP="00792FDC">
            <w:pPr>
              <w:jc w:val="center"/>
              <w:rPr>
                <w:rFonts w:ascii="Times New Roman" w:hAnsi="Times New Roman"/>
                <w:sz w:val="20"/>
                <w:szCs w:val="20"/>
              </w:rPr>
            </w:pPr>
            <w:r w:rsidRPr="00792FDC">
              <w:rPr>
                <w:rFonts w:ascii="Times New Roman" w:hAnsi="Times New Roman"/>
                <w:sz w:val="20"/>
                <w:szCs w:val="20"/>
              </w:rPr>
              <w:t>270</w:t>
            </w:r>
          </w:p>
        </w:tc>
        <w:tc>
          <w:tcPr>
            <w:tcW w:w="793" w:type="pct"/>
            <w:vAlign w:val="center"/>
          </w:tcPr>
          <w:p w14:paraId="314E7E6D" w14:textId="77777777" w:rsidR="00792FDC" w:rsidRPr="00792FDC" w:rsidRDefault="00792FDC" w:rsidP="00792FDC">
            <w:pPr>
              <w:jc w:val="center"/>
              <w:rPr>
                <w:rFonts w:ascii="Times New Roman" w:hAnsi="Times New Roman"/>
                <w:sz w:val="20"/>
                <w:szCs w:val="20"/>
              </w:rPr>
            </w:pPr>
            <w:r w:rsidRPr="00792FDC">
              <w:rPr>
                <w:rFonts w:ascii="Times New Roman" w:hAnsi="Times New Roman"/>
                <w:sz w:val="20"/>
                <w:szCs w:val="20"/>
              </w:rPr>
              <w:t>180</w:t>
            </w:r>
          </w:p>
        </w:tc>
      </w:tr>
      <w:tr w:rsidR="00792FDC" w:rsidRPr="003C5312" w14:paraId="46548461" w14:textId="77777777" w:rsidTr="004519C0">
        <w:trPr>
          <w:trHeight w:val="454"/>
          <w:jc w:val="center"/>
        </w:trPr>
        <w:tc>
          <w:tcPr>
            <w:tcW w:w="400" w:type="pct"/>
            <w:vAlign w:val="center"/>
          </w:tcPr>
          <w:p w14:paraId="755B7B3A"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19</w:t>
            </w:r>
          </w:p>
        </w:tc>
        <w:tc>
          <w:tcPr>
            <w:tcW w:w="2948" w:type="pct"/>
            <w:vAlign w:val="center"/>
          </w:tcPr>
          <w:p w14:paraId="51935BB4" w14:textId="77777777" w:rsidR="00792FDC" w:rsidRPr="00792FDC" w:rsidRDefault="00792FDC" w:rsidP="00792FDC">
            <w:pPr>
              <w:rPr>
                <w:rFonts w:ascii="Times New Roman" w:hAnsi="Times New Roman"/>
                <w:color w:val="000000"/>
                <w:sz w:val="20"/>
                <w:szCs w:val="20"/>
              </w:rPr>
            </w:pPr>
            <w:r w:rsidRPr="00792FDC">
              <w:rPr>
                <w:rFonts w:ascii="Times New Roman" w:hAnsi="Times New Roman"/>
                <w:color w:val="000000"/>
                <w:sz w:val="20"/>
                <w:szCs w:val="20"/>
              </w:rPr>
              <w:t>Kombinezon do prac malarskich wielokrotnego użytku</w:t>
            </w:r>
          </w:p>
        </w:tc>
        <w:tc>
          <w:tcPr>
            <w:tcW w:w="859" w:type="pct"/>
            <w:vAlign w:val="center"/>
          </w:tcPr>
          <w:p w14:paraId="1D31D725" w14:textId="77777777" w:rsidR="00792FDC" w:rsidRPr="00792FDC" w:rsidRDefault="00792FDC" w:rsidP="00792FDC">
            <w:pPr>
              <w:jc w:val="center"/>
              <w:rPr>
                <w:rFonts w:ascii="Times New Roman" w:hAnsi="Times New Roman"/>
                <w:sz w:val="20"/>
                <w:szCs w:val="20"/>
              </w:rPr>
            </w:pPr>
            <w:r w:rsidRPr="00792FDC">
              <w:rPr>
                <w:rFonts w:ascii="Times New Roman" w:hAnsi="Times New Roman"/>
                <w:sz w:val="20"/>
                <w:szCs w:val="20"/>
              </w:rPr>
              <w:t>10</w:t>
            </w:r>
          </w:p>
        </w:tc>
        <w:tc>
          <w:tcPr>
            <w:tcW w:w="793" w:type="pct"/>
            <w:vAlign w:val="center"/>
          </w:tcPr>
          <w:p w14:paraId="1C175640" w14:textId="77777777" w:rsidR="00792FDC" w:rsidRPr="00792FDC" w:rsidRDefault="00792FDC" w:rsidP="00792FDC">
            <w:pPr>
              <w:jc w:val="center"/>
              <w:rPr>
                <w:rFonts w:ascii="Times New Roman" w:hAnsi="Times New Roman"/>
                <w:sz w:val="20"/>
                <w:szCs w:val="20"/>
              </w:rPr>
            </w:pPr>
            <w:r w:rsidRPr="00792FDC">
              <w:rPr>
                <w:rFonts w:ascii="Times New Roman" w:hAnsi="Times New Roman"/>
                <w:sz w:val="20"/>
                <w:szCs w:val="20"/>
              </w:rPr>
              <w:t>40</w:t>
            </w:r>
          </w:p>
        </w:tc>
      </w:tr>
      <w:tr w:rsidR="00792FDC" w:rsidRPr="003C5312" w14:paraId="4F47F8A0" w14:textId="77777777" w:rsidTr="004519C0">
        <w:trPr>
          <w:trHeight w:val="454"/>
          <w:jc w:val="center"/>
        </w:trPr>
        <w:tc>
          <w:tcPr>
            <w:tcW w:w="400" w:type="pct"/>
            <w:vAlign w:val="center"/>
          </w:tcPr>
          <w:p w14:paraId="336760BF"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20</w:t>
            </w:r>
          </w:p>
        </w:tc>
        <w:tc>
          <w:tcPr>
            <w:tcW w:w="2948" w:type="pct"/>
            <w:vAlign w:val="center"/>
          </w:tcPr>
          <w:p w14:paraId="1FF73B42" w14:textId="77777777" w:rsidR="00792FDC" w:rsidRPr="00792FDC" w:rsidRDefault="00792FDC" w:rsidP="00792FDC">
            <w:pPr>
              <w:rPr>
                <w:rFonts w:ascii="Times New Roman" w:hAnsi="Times New Roman"/>
                <w:sz w:val="20"/>
                <w:szCs w:val="20"/>
              </w:rPr>
            </w:pPr>
            <w:r w:rsidRPr="00792FDC">
              <w:rPr>
                <w:rFonts w:ascii="Times New Roman" w:hAnsi="Times New Roman"/>
                <w:color w:val="000000"/>
                <w:sz w:val="20"/>
                <w:szCs w:val="20"/>
              </w:rPr>
              <w:t xml:space="preserve">Ubranie robocze ocieplane       </w:t>
            </w:r>
          </w:p>
        </w:tc>
        <w:tc>
          <w:tcPr>
            <w:tcW w:w="859" w:type="pct"/>
            <w:vAlign w:val="center"/>
          </w:tcPr>
          <w:p w14:paraId="6AA90B78" w14:textId="77777777" w:rsidR="00792FDC" w:rsidRPr="00792FDC" w:rsidRDefault="00792FDC" w:rsidP="00792FDC">
            <w:pPr>
              <w:jc w:val="center"/>
              <w:rPr>
                <w:rFonts w:ascii="Times New Roman" w:hAnsi="Times New Roman"/>
                <w:sz w:val="20"/>
                <w:szCs w:val="20"/>
              </w:rPr>
            </w:pPr>
            <w:r w:rsidRPr="00792FDC">
              <w:rPr>
                <w:rFonts w:ascii="Times New Roman" w:hAnsi="Times New Roman"/>
                <w:sz w:val="20"/>
                <w:szCs w:val="20"/>
              </w:rPr>
              <w:t>100</w:t>
            </w:r>
          </w:p>
        </w:tc>
        <w:tc>
          <w:tcPr>
            <w:tcW w:w="793" w:type="pct"/>
            <w:vAlign w:val="center"/>
          </w:tcPr>
          <w:p w14:paraId="7229F925" w14:textId="77777777" w:rsidR="00792FDC" w:rsidRPr="00792FDC" w:rsidRDefault="00792FDC" w:rsidP="00792FDC">
            <w:pPr>
              <w:jc w:val="center"/>
              <w:rPr>
                <w:rFonts w:ascii="Times New Roman" w:hAnsi="Times New Roman"/>
                <w:sz w:val="20"/>
                <w:szCs w:val="20"/>
              </w:rPr>
            </w:pPr>
            <w:r w:rsidRPr="00792FDC">
              <w:rPr>
                <w:rFonts w:ascii="Times New Roman" w:hAnsi="Times New Roman"/>
                <w:sz w:val="20"/>
                <w:szCs w:val="20"/>
              </w:rPr>
              <w:t>180</w:t>
            </w:r>
          </w:p>
        </w:tc>
      </w:tr>
      <w:tr w:rsidR="00792FDC" w:rsidRPr="003C5312" w14:paraId="35E5C2C5" w14:textId="77777777" w:rsidTr="004519C0">
        <w:trPr>
          <w:trHeight w:val="454"/>
          <w:jc w:val="center"/>
        </w:trPr>
        <w:tc>
          <w:tcPr>
            <w:tcW w:w="400" w:type="pct"/>
            <w:vAlign w:val="center"/>
          </w:tcPr>
          <w:p w14:paraId="1719F974"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21</w:t>
            </w:r>
          </w:p>
        </w:tc>
        <w:tc>
          <w:tcPr>
            <w:tcW w:w="2948" w:type="pct"/>
            <w:vAlign w:val="center"/>
          </w:tcPr>
          <w:p w14:paraId="5A839D1F" w14:textId="77777777" w:rsidR="00792FDC" w:rsidRPr="00792FDC" w:rsidRDefault="00792FDC" w:rsidP="00792FDC">
            <w:pPr>
              <w:rPr>
                <w:rFonts w:ascii="Times New Roman" w:hAnsi="Times New Roman"/>
                <w:sz w:val="20"/>
                <w:szCs w:val="20"/>
              </w:rPr>
            </w:pPr>
            <w:r w:rsidRPr="00792FDC">
              <w:rPr>
                <w:rFonts w:ascii="Times New Roman" w:hAnsi="Times New Roman"/>
                <w:color w:val="000000"/>
                <w:sz w:val="20"/>
                <w:szCs w:val="20"/>
              </w:rPr>
              <w:t xml:space="preserve">Buty filcowo – gumowe           </w:t>
            </w:r>
          </w:p>
        </w:tc>
        <w:tc>
          <w:tcPr>
            <w:tcW w:w="859" w:type="pct"/>
            <w:vAlign w:val="center"/>
          </w:tcPr>
          <w:p w14:paraId="062FA121" w14:textId="77777777" w:rsidR="00792FDC" w:rsidRPr="00792FDC" w:rsidRDefault="00792FDC" w:rsidP="00792FDC">
            <w:pPr>
              <w:jc w:val="center"/>
              <w:rPr>
                <w:rFonts w:ascii="Times New Roman" w:hAnsi="Times New Roman"/>
                <w:sz w:val="20"/>
                <w:szCs w:val="20"/>
              </w:rPr>
            </w:pPr>
            <w:r w:rsidRPr="00792FDC">
              <w:rPr>
                <w:rFonts w:ascii="Times New Roman" w:hAnsi="Times New Roman"/>
                <w:sz w:val="20"/>
                <w:szCs w:val="20"/>
              </w:rPr>
              <w:t>100</w:t>
            </w:r>
          </w:p>
        </w:tc>
        <w:tc>
          <w:tcPr>
            <w:tcW w:w="793" w:type="pct"/>
            <w:vAlign w:val="center"/>
          </w:tcPr>
          <w:p w14:paraId="6C4533EC" w14:textId="77777777" w:rsidR="00792FDC" w:rsidRPr="00792FDC" w:rsidRDefault="00792FDC" w:rsidP="00792FDC">
            <w:pPr>
              <w:jc w:val="center"/>
              <w:rPr>
                <w:rFonts w:ascii="Times New Roman" w:hAnsi="Times New Roman"/>
                <w:sz w:val="20"/>
                <w:szCs w:val="20"/>
              </w:rPr>
            </w:pPr>
            <w:r w:rsidRPr="00792FDC">
              <w:rPr>
                <w:rFonts w:ascii="Times New Roman" w:hAnsi="Times New Roman"/>
                <w:sz w:val="20"/>
                <w:szCs w:val="20"/>
              </w:rPr>
              <w:t>180</w:t>
            </w:r>
          </w:p>
        </w:tc>
      </w:tr>
      <w:tr w:rsidR="00792FDC" w:rsidRPr="003C5312" w14:paraId="32EDB12C" w14:textId="77777777" w:rsidTr="004519C0">
        <w:trPr>
          <w:trHeight w:val="454"/>
          <w:jc w:val="center"/>
        </w:trPr>
        <w:tc>
          <w:tcPr>
            <w:tcW w:w="400" w:type="pct"/>
            <w:vAlign w:val="center"/>
          </w:tcPr>
          <w:p w14:paraId="4A6DD7E8"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22</w:t>
            </w:r>
          </w:p>
        </w:tc>
        <w:tc>
          <w:tcPr>
            <w:tcW w:w="2948" w:type="pct"/>
            <w:vAlign w:val="center"/>
          </w:tcPr>
          <w:p w14:paraId="7300BF09" w14:textId="1B8D241C" w:rsidR="00792FDC" w:rsidRPr="00792FDC" w:rsidRDefault="00792FDC" w:rsidP="00792FDC">
            <w:pPr>
              <w:pStyle w:val="Bezodstpw"/>
              <w:rPr>
                <w:rFonts w:ascii="Times New Roman" w:hAnsi="Times New Roman"/>
                <w:sz w:val="20"/>
                <w:szCs w:val="20"/>
              </w:rPr>
            </w:pPr>
            <w:r w:rsidRPr="00792FDC">
              <w:rPr>
                <w:rFonts w:ascii="Times New Roman" w:hAnsi="Times New Roman"/>
                <w:sz w:val="20"/>
                <w:szCs w:val="20"/>
              </w:rPr>
              <w:t>Trzewiki profilaktyczne</w:t>
            </w:r>
            <w:r w:rsidR="00667D29">
              <w:rPr>
                <w:rFonts w:ascii="Times New Roman" w:hAnsi="Times New Roman"/>
                <w:sz w:val="20"/>
                <w:szCs w:val="20"/>
              </w:rPr>
              <w:t xml:space="preserve"> damskie</w:t>
            </w:r>
          </w:p>
        </w:tc>
        <w:tc>
          <w:tcPr>
            <w:tcW w:w="859" w:type="pct"/>
            <w:vAlign w:val="center"/>
          </w:tcPr>
          <w:p w14:paraId="7EADC1B7" w14:textId="77777777" w:rsidR="00792FDC" w:rsidRPr="00792FDC" w:rsidRDefault="00792FDC" w:rsidP="00792FDC">
            <w:pPr>
              <w:jc w:val="center"/>
              <w:rPr>
                <w:rFonts w:ascii="Times New Roman" w:hAnsi="Times New Roman"/>
                <w:sz w:val="20"/>
                <w:szCs w:val="20"/>
              </w:rPr>
            </w:pPr>
            <w:r w:rsidRPr="00792FDC">
              <w:rPr>
                <w:rFonts w:ascii="Times New Roman" w:hAnsi="Times New Roman"/>
                <w:sz w:val="20"/>
                <w:szCs w:val="20"/>
              </w:rPr>
              <w:t>10</w:t>
            </w:r>
          </w:p>
        </w:tc>
        <w:tc>
          <w:tcPr>
            <w:tcW w:w="793" w:type="pct"/>
            <w:vAlign w:val="center"/>
          </w:tcPr>
          <w:p w14:paraId="6AED76A6" w14:textId="77777777" w:rsidR="00792FDC" w:rsidRPr="00792FDC" w:rsidRDefault="00792FDC" w:rsidP="00792FDC">
            <w:pPr>
              <w:jc w:val="center"/>
              <w:rPr>
                <w:rFonts w:ascii="Times New Roman" w:hAnsi="Times New Roman"/>
                <w:sz w:val="20"/>
                <w:szCs w:val="20"/>
              </w:rPr>
            </w:pPr>
            <w:r w:rsidRPr="00792FDC">
              <w:rPr>
                <w:rFonts w:ascii="Times New Roman" w:hAnsi="Times New Roman"/>
                <w:sz w:val="20"/>
                <w:szCs w:val="20"/>
              </w:rPr>
              <w:t>0</w:t>
            </w:r>
          </w:p>
        </w:tc>
      </w:tr>
      <w:tr w:rsidR="00792FDC" w:rsidRPr="003C5312" w14:paraId="493F1D61" w14:textId="77777777" w:rsidTr="004519C0">
        <w:trPr>
          <w:trHeight w:val="454"/>
          <w:jc w:val="center"/>
        </w:trPr>
        <w:tc>
          <w:tcPr>
            <w:tcW w:w="400" w:type="pct"/>
            <w:vAlign w:val="center"/>
          </w:tcPr>
          <w:p w14:paraId="63B2A9FE"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23</w:t>
            </w:r>
          </w:p>
        </w:tc>
        <w:tc>
          <w:tcPr>
            <w:tcW w:w="2948" w:type="pct"/>
            <w:vAlign w:val="center"/>
          </w:tcPr>
          <w:p w14:paraId="58305A47" w14:textId="77777777" w:rsidR="00792FDC" w:rsidRPr="00792FDC" w:rsidRDefault="00792FDC" w:rsidP="00792FDC">
            <w:pPr>
              <w:pStyle w:val="Bezodstpw"/>
              <w:rPr>
                <w:rFonts w:ascii="Times New Roman" w:hAnsi="Times New Roman"/>
                <w:sz w:val="20"/>
                <w:szCs w:val="20"/>
              </w:rPr>
            </w:pPr>
            <w:r w:rsidRPr="00792FDC">
              <w:rPr>
                <w:rFonts w:ascii="Times New Roman" w:hAnsi="Times New Roman"/>
                <w:sz w:val="20"/>
                <w:szCs w:val="20"/>
              </w:rPr>
              <w:t>Kask ochronny antystatyczny</w:t>
            </w:r>
          </w:p>
        </w:tc>
        <w:tc>
          <w:tcPr>
            <w:tcW w:w="859" w:type="pct"/>
            <w:vAlign w:val="center"/>
          </w:tcPr>
          <w:p w14:paraId="520429F0" w14:textId="77777777" w:rsidR="00792FDC" w:rsidRPr="00792FDC" w:rsidRDefault="00792FDC" w:rsidP="00792FDC">
            <w:pPr>
              <w:jc w:val="center"/>
              <w:rPr>
                <w:rFonts w:ascii="Times New Roman" w:hAnsi="Times New Roman"/>
                <w:sz w:val="20"/>
                <w:szCs w:val="20"/>
              </w:rPr>
            </w:pPr>
            <w:r w:rsidRPr="00792FDC">
              <w:rPr>
                <w:rFonts w:ascii="Times New Roman" w:hAnsi="Times New Roman"/>
                <w:sz w:val="20"/>
                <w:szCs w:val="20"/>
              </w:rPr>
              <w:t>5</w:t>
            </w:r>
          </w:p>
        </w:tc>
        <w:tc>
          <w:tcPr>
            <w:tcW w:w="793" w:type="pct"/>
            <w:vAlign w:val="center"/>
          </w:tcPr>
          <w:p w14:paraId="04C9B55B" w14:textId="77777777" w:rsidR="00792FDC" w:rsidRPr="00792FDC" w:rsidRDefault="00792FDC" w:rsidP="00792FDC">
            <w:pPr>
              <w:jc w:val="center"/>
              <w:rPr>
                <w:rFonts w:ascii="Times New Roman" w:hAnsi="Times New Roman"/>
                <w:sz w:val="20"/>
                <w:szCs w:val="20"/>
              </w:rPr>
            </w:pPr>
            <w:r w:rsidRPr="00792FDC">
              <w:rPr>
                <w:rFonts w:ascii="Times New Roman" w:hAnsi="Times New Roman"/>
                <w:sz w:val="20"/>
                <w:szCs w:val="20"/>
              </w:rPr>
              <w:t>25</w:t>
            </w:r>
          </w:p>
        </w:tc>
      </w:tr>
      <w:tr w:rsidR="00792FDC" w:rsidRPr="003C5312" w14:paraId="5953BD8A" w14:textId="77777777" w:rsidTr="004519C0">
        <w:trPr>
          <w:trHeight w:val="454"/>
          <w:jc w:val="center"/>
        </w:trPr>
        <w:tc>
          <w:tcPr>
            <w:tcW w:w="400" w:type="pct"/>
            <w:vAlign w:val="center"/>
          </w:tcPr>
          <w:p w14:paraId="1556EA5B"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24</w:t>
            </w:r>
          </w:p>
        </w:tc>
        <w:tc>
          <w:tcPr>
            <w:tcW w:w="2948" w:type="pct"/>
            <w:vAlign w:val="center"/>
          </w:tcPr>
          <w:p w14:paraId="42696FEA" w14:textId="0D54C8E9" w:rsidR="00792FDC" w:rsidRPr="00792FDC" w:rsidRDefault="00792FDC" w:rsidP="00667D29">
            <w:pPr>
              <w:pStyle w:val="Bezodstpw"/>
              <w:rPr>
                <w:rFonts w:ascii="Times New Roman" w:hAnsi="Times New Roman"/>
                <w:color w:val="000000"/>
                <w:sz w:val="20"/>
                <w:szCs w:val="20"/>
              </w:rPr>
            </w:pPr>
            <w:r w:rsidRPr="00792FDC">
              <w:rPr>
                <w:rFonts w:ascii="Times New Roman" w:hAnsi="Times New Roman"/>
                <w:color w:val="000000"/>
                <w:sz w:val="20"/>
                <w:szCs w:val="20"/>
              </w:rPr>
              <w:t xml:space="preserve">Kurtka zimowa </w:t>
            </w:r>
            <w:r w:rsidR="00667D29">
              <w:rPr>
                <w:rFonts w:ascii="Times New Roman" w:hAnsi="Times New Roman"/>
                <w:color w:val="000000"/>
                <w:sz w:val="20"/>
                <w:szCs w:val="20"/>
              </w:rPr>
              <w:t>pracownika wojska</w:t>
            </w:r>
          </w:p>
        </w:tc>
        <w:tc>
          <w:tcPr>
            <w:tcW w:w="859" w:type="pct"/>
            <w:vAlign w:val="center"/>
          </w:tcPr>
          <w:p w14:paraId="61F72917" w14:textId="77777777" w:rsidR="00792FDC" w:rsidRPr="00792FDC" w:rsidRDefault="00792FDC" w:rsidP="00792FDC">
            <w:pPr>
              <w:jc w:val="center"/>
              <w:rPr>
                <w:rFonts w:ascii="Times New Roman" w:hAnsi="Times New Roman"/>
                <w:sz w:val="20"/>
                <w:szCs w:val="20"/>
              </w:rPr>
            </w:pPr>
            <w:r w:rsidRPr="00792FDC">
              <w:rPr>
                <w:rFonts w:ascii="Times New Roman" w:hAnsi="Times New Roman"/>
                <w:sz w:val="20"/>
                <w:szCs w:val="20"/>
              </w:rPr>
              <w:t>30</w:t>
            </w:r>
          </w:p>
        </w:tc>
        <w:tc>
          <w:tcPr>
            <w:tcW w:w="793" w:type="pct"/>
            <w:vAlign w:val="center"/>
          </w:tcPr>
          <w:p w14:paraId="61F04353" w14:textId="77777777" w:rsidR="00792FDC" w:rsidRPr="00792FDC" w:rsidRDefault="00792FDC" w:rsidP="00792FDC">
            <w:pPr>
              <w:jc w:val="center"/>
              <w:rPr>
                <w:rFonts w:ascii="Times New Roman" w:hAnsi="Times New Roman"/>
                <w:sz w:val="20"/>
                <w:szCs w:val="20"/>
              </w:rPr>
            </w:pPr>
            <w:r w:rsidRPr="00792FDC">
              <w:rPr>
                <w:rFonts w:ascii="Times New Roman" w:hAnsi="Times New Roman"/>
                <w:sz w:val="20"/>
                <w:szCs w:val="20"/>
              </w:rPr>
              <w:t>20</w:t>
            </w:r>
          </w:p>
        </w:tc>
      </w:tr>
      <w:tr w:rsidR="00792FDC" w:rsidRPr="003C5312" w14:paraId="0164EF71" w14:textId="77777777" w:rsidTr="004519C0">
        <w:trPr>
          <w:trHeight w:val="454"/>
          <w:jc w:val="center"/>
        </w:trPr>
        <w:tc>
          <w:tcPr>
            <w:tcW w:w="400" w:type="pct"/>
            <w:vAlign w:val="center"/>
          </w:tcPr>
          <w:p w14:paraId="7C9B30AB"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25</w:t>
            </w:r>
          </w:p>
        </w:tc>
        <w:tc>
          <w:tcPr>
            <w:tcW w:w="2948" w:type="pct"/>
            <w:vAlign w:val="center"/>
          </w:tcPr>
          <w:p w14:paraId="68A712A5" w14:textId="611403CA" w:rsidR="00792FDC" w:rsidRPr="00792FDC" w:rsidRDefault="00792FDC" w:rsidP="001E6732">
            <w:pPr>
              <w:rPr>
                <w:rFonts w:ascii="Times New Roman" w:hAnsi="Times New Roman"/>
                <w:sz w:val="20"/>
                <w:szCs w:val="20"/>
              </w:rPr>
            </w:pPr>
            <w:r w:rsidRPr="00792FDC">
              <w:rPr>
                <w:rFonts w:ascii="Times New Roman" w:hAnsi="Times New Roman"/>
                <w:sz w:val="20"/>
                <w:szCs w:val="20"/>
              </w:rPr>
              <w:t xml:space="preserve">Rękawice olejo  i benzyno – </w:t>
            </w:r>
            <w:r w:rsidR="001E6732">
              <w:rPr>
                <w:rFonts w:ascii="Times New Roman" w:hAnsi="Times New Roman"/>
                <w:sz w:val="20"/>
                <w:szCs w:val="20"/>
              </w:rPr>
              <w:t>odporne</w:t>
            </w:r>
          </w:p>
        </w:tc>
        <w:tc>
          <w:tcPr>
            <w:tcW w:w="859" w:type="pct"/>
            <w:vAlign w:val="center"/>
          </w:tcPr>
          <w:p w14:paraId="6C832DF6" w14:textId="77777777" w:rsidR="00792FDC" w:rsidRPr="00792FDC" w:rsidRDefault="00792FDC" w:rsidP="00792FDC">
            <w:pPr>
              <w:jc w:val="center"/>
              <w:rPr>
                <w:rFonts w:ascii="Times New Roman" w:hAnsi="Times New Roman"/>
                <w:sz w:val="20"/>
                <w:szCs w:val="20"/>
              </w:rPr>
            </w:pPr>
            <w:r w:rsidRPr="00792FDC">
              <w:rPr>
                <w:rFonts w:ascii="Times New Roman" w:hAnsi="Times New Roman"/>
                <w:sz w:val="20"/>
                <w:szCs w:val="20"/>
              </w:rPr>
              <w:t>100</w:t>
            </w:r>
          </w:p>
        </w:tc>
        <w:tc>
          <w:tcPr>
            <w:tcW w:w="793" w:type="pct"/>
            <w:vAlign w:val="center"/>
          </w:tcPr>
          <w:p w14:paraId="7F873764" w14:textId="77777777" w:rsidR="00792FDC" w:rsidRPr="00792FDC" w:rsidRDefault="00792FDC" w:rsidP="00792FDC">
            <w:pPr>
              <w:jc w:val="center"/>
              <w:rPr>
                <w:rFonts w:ascii="Times New Roman" w:hAnsi="Times New Roman"/>
                <w:sz w:val="20"/>
                <w:szCs w:val="20"/>
              </w:rPr>
            </w:pPr>
            <w:r w:rsidRPr="00792FDC">
              <w:rPr>
                <w:rFonts w:ascii="Times New Roman" w:hAnsi="Times New Roman"/>
                <w:sz w:val="20"/>
                <w:szCs w:val="20"/>
              </w:rPr>
              <w:t>200</w:t>
            </w:r>
          </w:p>
        </w:tc>
      </w:tr>
      <w:tr w:rsidR="00792FDC" w:rsidRPr="003C5312" w14:paraId="2EC3898A" w14:textId="77777777" w:rsidTr="004519C0">
        <w:trPr>
          <w:trHeight w:val="454"/>
          <w:jc w:val="center"/>
        </w:trPr>
        <w:tc>
          <w:tcPr>
            <w:tcW w:w="400" w:type="pct"/>
            <w:vAlign w:val="center"/>
          </w:tcPr>
          <w:p w14:paraId="18427C1F"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26</w:t>
            </w:r>
          </w:p>
        </w:tc>
        <w:tc>
          <w:tcPr>
            <w:tcW w:w="2948" w:type="pct"/>
            <w:vAlign w:val="center"/>
          </w:tcPr>
          <w:p w14:paraId="49A08256" w14:textId="77777777" w:rsidR="00792FDC" w:rsidRPr="00792FDC" w:rsidRDefault="00792FDC" w:rsidP="00792FDC">
            <w:pPr>
              <w:rPr>
                <w:rFonts w:ascii="Times New Roman" w:hAnsi="Times New Roman"/>
                <w:sz w:val="20"/>
                <w:szCs w:val="20"/>
              </w:rPr>
            </w:pPr>
            <w:r w:rsidRPr="00792FDC">
              <w:rPr>
                <w:rFonts w:ascii="Times New Roman" w:hAnsi="Times New Roman"/>
                <w:sz w:val="20"/>
                <w:szCs w:val="20"/>
              </w:rPr>
              <w:t>Okulary ługo i kwaso – odporne</w:t>
            </w:r>
          </w:p>
        </w:tc>
        <w:tc>
          <w:tcPr>
            <w:tcW w:w="859" w:type="pct"/>
            <w:vAlign w:val="center"/>
          </w:tcPr>
          <w:p w14:paraId="2DB4F0C0" w14:textId="77777777" w:rsidR="00792FDC" w:rsidRPr="00792FDC" w:rsidRDefault="00792FDC" w:rsidP="00792FDC">
            <w:pPr>
              <w:jc w:val="center"/>
              <w:rPr>
                <w:rFonts w:ascii="Times New Roman" w:hAnsi="Times New Roman"/>
                <w:sz w:val="20"/>
                <w:szCs w:val="20"/>
              </w:rPr>
            </w:pPr>
            <w:r w:rsidRPr="00792FDC">
              <w:rPr>
                <w:rFonts w:ascii="Times New Roman" w:hAnsi="Times New Roman"/>
                <w:sz w:val="20"/>
                <w:szCs w:val="20"/>
              </w:rPr>
              <w:t>20</w:t>
            </w:r>
          </w:p>
        </w:tc>
        <w:tc>
          <w:tcPr>
            <w:tcW w:w="793" w:type="pct"/>
            <w:vAlign w:val="center"/>
          </w:tcPr>
          <w:p w14:paraId="1184CD45" w14:textId="77777777" w:rsidR="00792FDC" w:rsidRPr="00792FDC" w:rsidRDefault="00792FDC" w:rsidP="00792FDC">
            <w:pPr>
              <w:jc w:val="center"/>
              <w:rPr>
                <w:rFonts w:ascii="Times New Roman" w:hAnsi="Times New Roman"/>
                <w:sz w:val="20"/>
                <w:szCs w:val="20"/>
              </w:rPr>
            </w:pPr>
            <w:r w:rsidRPr="00792FDC">
              <w:rPr>
                <w:rFonts w:ascii="Times New Roman" w:hAnsi="Times New Roman"/>
                <w:sz w:val="20"/>
                <w:szCs w:val="20"/>
              </w:rPr>
              <w:t>60</w:t>
            </w:r>
          </w:p>
        </w:tc>
      </w:tr>
      <w:tr w:rsidR="00792FDC" w:rsidRPr="003C5312" w14:paraId="1065B948" w14:textId="77777777" w:rsidTr="004519C0">
        <w:trPr>
          <w:trHeight w:val="454"/>
          <w:jc w:val="center"/>
        </w:trPr>
        <w:tc>
          <w:tcPr>
            <w:tcW w:w="400" w:type="pct"/>
            <w:vAlign w:val="center"/>
          </w:tcPr>
          <w:p w14:paraId="1E8032D3"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27</w:t>
            </w:r>
          </w:p>
        </w:tc>
        <w:tc>
          <w:tcPr>
            <w:tcW w:w="2948" w:type="pct"/>
            <w:vAlign w:val="center"/>
          </w:tcPr>
          <w:p w14:paraId="372A8B44" w14:textId="3C339EB4" w:rsidR="00792FDC" w:rsidRPr="00792FDC" w:rsidRDefault="00792FDC" w:rsidP="00792FDC">
            <w:pPr>
              <w:rPr>
                <w:rFonts w:ascii="Times New Roman" w:hAnsi="Times New Roman"/>
                <w:sz w:val="20"/>
                <w:szCs w:val="20"/>
              </w:rPr>
            </w:pPr>
            <w:r w:rsidRPr="00792FDC">
              <w:rPr>
                <w:rFonts w:ascii="Times New Roman" w:hAnsi="Times New Roman"/>
                <w:sz w:val="20"/>
                <w:szCs w:val="20"/>
              </w:rPr>
              <w:t>Koszulka z krótkim rękawem</w:t>
            </w:r>
            <w:r w:rsidR="00667D29">
              <w:rPr>
                <w:rFonts w:ascii="Times New Roman" w:hAnsi="Times New Roman"/>
                <w:sz w:val="20"/>
                <w:szCs w:val="20"/>
              </w:rPr>
              <w:t xml:space="preserve"> T-SHIRT</w:t>
            </w:r>
          </w:p>
        </w:tc>
        <w:tc>
          <w:tcPr>
            <w:tcW w:w="859" w:type="pct"/>
            <w:vAlign w:val="center"/>
          </w:tcPr>
          <w:p w14:paraId="762D7589" w14:textId="77777777" w:rsidR="00792FDC" w:rsidRPr="00792FDC" w:rsidRDefault="00792FDC" w:rsidP="00792FDC">
            <w:pPr>
              <w:jc w:val="center"/>
              <w:rPr>
                <w:rFonts w:ascii="Times New Roman" w:hAnsi="Times New Roman"/>
                <w:sz w:val="20"/>
                <w:szCs w:val="20"/>
              </w:rPr>
            </w:pPr>
            <w:r w:rsidRPr="00792FDC">
              <w:rPr>
                <w:rFonts w:ascii="Times New Roman" w:hAnsi="Times New Roman"/>
                <w:sz w:val="20"/>
                <w:szCs w:val="20"/>
              </w:rPr>
              <w:t>380</w:t>
            </w:r>
          </w:p>
        </w:tc>
        <w:tc>
          <w:tcPr>
            <w:tcW w:w="793" w:type="pct"/>
            <w:vAlign w:val="center"/>
          </w:tcPr>
          <w:p w14:paraId="4902EDB3" w14:textId="77777777" w:rsidR="00792FDC" w:rsidRPr="00792FDC" w:rsidRDefault="00792FDC" w:rsidP="00792FDC">
            <w:pPr>
              <w:jc w:val="center"/>
              <w:rPr>
                <w:rFonts w:ascii="Times New Roman" w:hAnsi="Times New Roman"/>
                <w:sz w:val="20"/>
                <w:szCs w:val="20"/>
              </w:rPr>
            </w:pPr>
            <w:r w:rsidRPr="00792FDC">
              <w:rPr>
                <w:rFonts w:ascii="Times New Roman" w:hAnsi="Times New Roman"/>
                <w:sz w:val="20"/>
                <w:szCs w:val="20"/>
              </w:rPr>
              <w:t>420</w:t>
            </w:r>
          </w:p>
        </w:tc>
      </w:tr>
      <w:tr w:rsidR="00792FDC" w:rsidRPr="003C5312" w14:paraId="20AB4353" w14:textId="77777777" w:rsidTr="004519C0">
        <w:trPr>
          <w:trHeight w:val="454"/>
          <w:jc w:val="center"/>
        </w:trPr>
        <w:tc>
          <w:tcPr>
            <w:tcW w:w="400" w:type="pct"/>
            <w:vAlign w:val="center"/>
          </w:tcPr>
          <w:p w14:paraId="2981BD0C"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28</w:t>
            </w:r>
          </w:p>
        </w:tc>
        <w:tc>
          <w:tcPr>
            <w:tcW w:w="2948" w:type="pct"/>
            <w:vAlign w:val="center"/>
          </w:tcPr>
          <w:p w14:paraId="713E508B" w14:textId="77777777" w:rsidR="00792FDC" w:rsidRPr="00792FDC" w:rsidRDefault="00792FDC" w:rsidP="00792FDC">
            <w:pPr>
              <w:rPr>
                <w:rFonts w:ascii="Times New Roman" w:hAnsi="Times New Roman"/>
                <w:sz w:val="20"/>
                <w:szCs w:val="20"/>
              </w:rPr>
            </w:pPr>
            <w:r w:rsidRPr="00792FDC">
              <w:rPr>
                <w:rFonts w:ascii="Times New Roman" w:hAnsi="Times New Roman"/>
                <w:sz w:val="20"/>
                <w:szCs w:val="20"/>
              </w:rPr>
              <w:t>Rękawice antyprzecięciowe</w:t>
            </w:r>
          </w:p>
        </w:tc>
        <w:tc>
          <w:tcPr>
            <w:tcW w:w="859" w:type="pct"/>
            <w:vAlign w:val="center"/>
          </w:tcPr>
          <w:p w14:paraId="7EA4E6DE" w14:textId="77777777" w:rsidR="00792FDC" w:rsidRPr="00792FDC" w:rsidRDefault="00792FDC" w:rsidP="00792FDC">
            <w:pPr>
              <w:jc w:val="center"/>
              <w:rPr>
                <w:rFonts w:ascii="Times New Roman" w:hAnsi="Times New Roman"/>
                <w:sz w:val="20"/>
                <w:szCs w:val="20"/>
              </w:rPr>
            </w:pPr>
            <w:r w:rsidRPr="00792FDC">
              <w:rPr>
                <w:rFonts w:ascii="Times New Roman" w:hAnsi="Times New Roman"/>
                <w:sz w:val="20"/>
                <w:szCs w:val="20"/>
              </w:rPr>
              <w:t>20</w:t>
            </w:r>
          </w:p>
        </w:tc>
        <w:tc>
          <w:tcPr>
            <w:tcW w:w="793" w:type="pct"/>
            <w:vAlign w:val="center"/>
          </w:tcPr>
          <w:p w14:paraId="1739D4F4" w14:textId="77777777" w:rsidR="00792FDC" w:rsidRPr="00792FDC" w:rsidRDefault="00792FDC" w:rsidP="00792FDC">
            <w:pPr>
              <w:jc w:val="center"/>
              <w:rPr>
                <w:rFonts w:ascii="Times New Roman" w:hAnsi="Times New Roman"/>
                <w:sz w:val="20"/>
                <w:szCs w:val="20"/>
              </w:rPr>
            </w:pPr>
            <w:r w:rsidRPr="00792FDC">
              <w:rPr>
                <w:rFonts w:ascii="Times New Roman" w:hAnsi="Times New Roman"/>
                <w:sz w:val="20"/>
                <w:szCs w:val="20"/>
              </w:rPr>
              <w:t>80</w:t>
            </w:r>
          </w:p>
        </w:tc>
      </w:tr>
      <w:tr w:rsidR="00792FDC" w:rsidRPr="00986EAB" w14:paraId="4C450009" w14:textId="77777777" w:rsidTr="004519C0">
        <w:trPr>
          <w:trHeight w:val="680"/>
          <w:jc w:val="center"/>
        </w:trPr>
        <w:tc>
          <w:tcPr>
            <w:tcW w:w="5000" w:type="pct"/>
            <w:gridSpan w:val="4"/>
            <w:shd w:val="clear" w:color="auto" w:fill="EAF1DD" w:themeFill="accent3" w:themeFillTint="33"/>
            <w:vAlign w:val="center"/>
          </w:tcPr>
          <w:p w14:paraId="3581B68D" w14:textId="3C34ED03" w:rsidR="00792FDC" w:rsidRPr="00792FDC" w:rsidRDefault="00792FDC" w:rsidP="00792FDC">
            <w:pPr>
              <w:jc w:val="center"/>
              <w:rPr>
                <w:rFonts w:ascii="Times New Roman" w:hAnsi="Times New Roman"/>
                <w:b/>
                <w:sz w:val="20"/>
                <w:szCs w:val="20"/>
              </w:rPr>
            </w:pPr>
            <w:r w:rsidRPr="00792FDC">
              <w:rPr>
                <w:rFonts w:ascii="Times New Roman" w:hAnsi="Times New Roman"/>
                <w:b/>
                <w:sz w:val="20"/>
                <w:szCs w:val="20"/>
              </w:rPr>
              <w:t>Zadanie nr 2 Dostawa ręczników</w:t>
            </w:r>
          </w:p>
        </w:tc>
      </w:tr>
      <w:tr w:rsidR="00792FDC" w:rsidRPr="00986EAB" w14:paraId="6DB706C3" w14:textId="77777777" w:rsidTr="004519C0">
        <w:trPr>
          <w:trHeight w:val="143"/>
          <w:jc w:val="center"/>
        </w:trPr>
        <w:tc>
          <w:tcPr>
            <w:tcW w:w="400" w:type="pct"/>
            <w:vAlign w:val="center"/>
          </w:tcPr>
          <w:p w14:paraId="654280D8" w14:textId="6704A09F" w:rsidR="00792FDC" w:rsidRPr="00792FDC" w:rsidRDefault="00792FDC" w:rsidP="00792FDC">
            <w:pPr>
              <w:tabs>
                <w:tab w:val="left" w:leader="dot" w:pos="6098"/>
              </w:tabs>
              <w:jc w:val="center"/>
              <w:rPr>
                <w:rFonts w:ascii="Times New Roman" w:hAnsi="Times New Roman"/>
                <w:b/>
                <w:spacing w:val="-10"/>
                <w:sz w:val="20"/>
                <w:szCs w:val="20"/>
              </w:rPr>
            </w:pPr>
            <w:r w:rsidRPr="00792FDC">
              <w:rPr>
                <w:rFonts w:ascii="Times New Roman" w:hAnsi="Times New Roman"/>
                <w:b/>
                <w:spacing w:val="-10"/>
                <w:sz w:val="20"/>
                <w:szCs w:val="20"/>
              </w:rPr>
              <w:t>Lp</w:t>
            </w:r>
            <w:r w:rsidR="000D3CAD">
              <w:rPr>
                <w:rFonts w:ascii="Times New Roman" w:hAnsi="Times New Roman"/>
                <w:b/>
                <w:spacing w:val="-10"/>
                <w:sz w:val="20"/>
                <w:szCs w:val="20"/>
              </w:rPr>
              <w:t>.</w:t>
            </w:r>
          </w:p>
        </w:tc>
        <w:tc>
          <w:tcPr>
            <w:tcW w:w="2948" w:type="pct"/>
            <w:vAlign w:val="center"/>
          </w:tcPr>
          <w:p w14:paraId="4355D96D" w14:textId="138AD299" w:rsidR="00792FDC" w:rsidRPr="00792FDC" w:rsidRDefault="00792FDC" w:rsidP="00792FDC">
            <w:pPr>
              <w:pStyle w:val="Tekstpodstawowy"/>
              <w:rPr>
                <w:rFonts w:ascii="Times New Roman" w:hAnsi="Times New Roman"/>
                <w:b/>
                <w:sz w:val="20"/>
              </w:rPr>
            </w:pPr>
            <w:r w:rsidRPr="00792FDC">
              <w:rPr>
                <w:rFonts w:ascii="Times New Roman" w:hAnsi="Times New Roman"/>
                <w:b/>
                <w:spacing w:val="-10"/>
                <w:sz w:val="20"/>
              </w:rPr>
              <w:t>Przedmiot</w:t>
            </w:r>
          </w:p>
        </w:tc>
        <w:tc>
          <w:tcPr>
            <w:tcW w:w="859" w:type="pct"/>
            <w:vAlign w:val="center"/>
          </w:tcPr>
          <w:p w14:paraId="4F830735" w14:textId="45E0C540" w:rsidR="00792FDC" w:rsidRPr="00792FDC" w:rsidRDefault="00792FDC" w:rsidP="00792FDC">
            <w:pPr>
              <w:jc w:val="center"/>
              <w:rPr>
                <w:rFonts w:ascii="Times New Roman" w:hAnsi="Times New Roman"/>
                <w:b/>
                <w:sz w:val="20"/>
                <w:szCs w:val="20"/>
              </w:rPr>
            </w:pPr>
            <w:r w:rsidRPr="00792FDC">
              <w:rPr>
                <w:rFonts w:ascii="Times New Roman" w:hAnsi="Times New Roman"/>
                <w:b/>
                <w:spacing w:val="-10"/>
                <w:sz w:val="20"/>
                <w:szCs w:val="20"/>
              </w:rPr>
              <w:t>Ilość  podstawa</w:t>
            </w:r>
          </w:p>
        </w:tc>
        <w:tc>
          <w:tcPr>
            <w:tcW w:w="793" w:type="pct"/>
            <w:vAlign w:val="center"/>
          </w:tcPr>
          <w:p w14:paraId="70B86992" w14:textId="0FAFAC21" w:rsidR="00792FDC" w:rsidRPr="00792FDC" w:rsidRDefault="00792FDC" w:rsidP="00792FDC">
            <w:pPr>
              <w:jc w:val="center"/>
              <w:rPr>
                <w:rFonts w:ascii="Times New Roman" w:hAnsi="Times New Roman"/>
                <w:b/>
                <w:sz w:val="20"/>
                <w:szCs w:val="20"/>
              </w:rPr>
            </w:pPr>
            <w:r w:rsidRPr="00792FDC">
              <w:rPr>
                <w:rFonts w:ascii="Times New Roman" w:hAnsi="Times New Roman"/>
                <w:b/>
                <w:spacing w:val="-10"/>
                <w:sz w:val="20"/>
                <w:szCs w:val="20"/>
              </w:rPr>
              <w:t>Ilość w opcji</w:t>
            </w:r>
          </w:p>
        </w:tc>
      </w:tr>
      <w:tr w:rsidR="00792FDC" w:rsidRPr="00986EAB" w14:paraId="5FE5D781" w14:textId="77777777" w:rsidTr="004519C0">
        <w:trPr>
          <w:trHeight w:val="454"/>
          <w:jc w:val="center"/>
        </w:trPr>
        <w:tc>
          <w:tcPr>
            <w:tcW w:w="400" w:type="pct"/>
            <w:vAlign w:val="center"/>
          </w:tcPr>
          <w:p w14:paraId="218B6971"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1</w:t>
            </w:r>
          </w:p>
        </w:tc>
        <w:tc>
          <w:tcPr>
            <w:tcW w:w="2948" w:type="pct"/>
            <w:vAlign w:val="center"/>
          </w:tcPr>
          <w:p w14:paraId="7C58DE9A" w14:textId="77777777" w:rsidR="00792FDC" w:rsidRPr="00792FDC" w:rsidRDefault="00792FDC" w:rsidP="00792FDC">
            <w:pPr>
              <w:rPr>
                <w:rFonts w:ascii="Times New Roman" w:hAnsi="Times New Roman"/>
                <w:sz w:val="20"/>
                <w:szCs w:val="20"/>
              </w:rPr>
            </w:pPr>
            <w:r w:rsidRPr="00792FDC">
              <w:rPr>
                <w:rFonts w:ascii="Times New Roman" w:hAnsi="Times New Roman"/>
                <w:sz w:val="20"/>
                <w:szCs w:val="20"/>
              </w:rPr>
              <w:t>Ręcznik frotte</w:t>
            </w:r>
          </w:p>
        </w:tc>
        <w:tc>
          <w:tcPr>
            <w:tcW w:w="859" w:type="pct"/>
            <w:vAlign w:val="center"/>
          </w:tcPr>
          <w:p w14:paraId="7860AFE1"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200</w:t>
            </w:r>
          </w:p>
        </w:tc>
        <w:tc>
          <w:tcPr>
            <w:tcW w:w="793" w:type="pct"/>
            <w:vAlign w:val="center"/>
          </w:tcPr>
          <w:p w14:paraId="30484758"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800</w:t>
            </w:r>
          </w:p>
        </w:tc>
      </w:tr>
      <w:tr w:rsidR="00792FDC" w:rsidRPr="00986EAB" w14:paraId="4770A0D4" w14:textId="77777777" w:rsidTr="004519C0">
        <w:trPr>
          <w:trHeight w:val="680"/>
          <w:jc w:val="center"/>
        </w:trPr>
        <w:tc>
          <w:tcPr>
            <w:tcW w:w="5000" w:type="pct"/>
            <w:gridSpan w:val="4"/>
            <w:shd w:val="clear" w:color="auto" w:fill="EAF1DD" w:themeFill="accent3" w:themeFillTint="33"/>
            <w:vAlign w:val="center"/>
          </w:tcPr>
          <w:p w14:paraId="7CFB1564" w14:textId="3C672C3E" w:rsidR="00792FDC" w:rsidRPr="00792FDC" w:rsidRDefault="00792FDC" w:rsidP="00792FDC">
            <w:pPr>
              <w:jc w:val="center"/>
              <w:rPr>
                <w:rFonts w:ascii="Times New Roman" w:hAnsi="Times New Roman"/>
                <w:b/>
                <w:sz w:val="20"/>
                <w:szCs w:val="20"/>
              </w:rPr>
            </w:pPr>
            <w:r w:rsidRPr="00792FDC">
              <w:rPr>
                <w:rFonts w:ascii="Times New Roman" w:hAnsi="Times New Roman"/>
                <w:b/>
                <w:sz w:val="20"/>
                <w:szCs w:val="20"/>
              </w:rPr>
              <w:t>Zadanie nr 3 Dostawa odzieży dla przewodników psów</w:t>
            </w:r>
          </w:p>
        </w:tc>
      </w:tr>
      <w:tr w:rsidR="00792FDC" w:rsidRPr="00986EAB" w14:paraId="4F7D6546" w14:textId="77777777" w:rsidTr="004519C0">
        <w:trPr>
          <w:trHeight w:val="189"/>
          <w:jc w:val="center"/>
        </w:trPr>
        <w:tc>
          <w:tcPr>
            <w:tcW w:w="400" w:type="pct"/>
            <w:vAlign w:val="center"/>
          </w:tcPr>
          <w:p w14:paraId="0F895638" w14:textId="7A79988C"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b/>
                <w:spacing w:val="-10"/>
                <w:sz w:val="20"/>
                <w:szCs w:val="20"/>
              </w:rPr>
              <w:t>Lp</w:t>
            </w:r>
            <w:r w:rsidR="000D3CAD">
              <w:rPr>
                <w:rFonts w:ascii="Times New Roman" w:hAnsi="Times New Roman"/>
                <w:b/>
                <w:spacing w:val="-10"/>
                <w:sz w:val="20"/>
                <w:szCs w:val="20"/>
              </w:rPr>
              <w:t>.</w:t>
            </w:r>
          </w:p>
        </w:tc>
        <w:tc>
          <w:tcPr>
            <w:tcW w:w="2948" w:type="pct"/>
            <w:vAlign w:val="center"/>
          </w:tcPr>
          <w:p w14:paraId="22BD5A78" w14:textId="2C83FA3F" w:rsidR="00792FDC" w:rsidRPr="00792FDC" w:rsidRDefault="00792FDC" w:rsidP="00792FDC">
            <w:pPr>
              <w:pStyle w:val="Tekstpodstawowy"/>
              <w:rPr>
                <w:rFonts w:ascii="Times New Roman" w:hAnsi="Times New Roman"/>
                <w:sz w:val="20"/>
              </w:rPr>
            </w:pPr>
            <w:r w:rsidRPr="00792FDC">
              <w:rPr>
                <w:rFonts w:ascii="Times New Roman" w:hAnsi="Times New Roman"/>
                <w:b/>
                <w:spacing w:val="-10"/>
                <w:sz w:val="20"/>
              </w:rPr>
              <w:t>Przedmiot</w:t>
            </w:r>
          </w:p>
        </w:tc>
        <w:tc>
          <w:tcPr>
            <w:tcW w:w="859" w:type="pct"/>
            <w:vAlign w:val="center"/>
          </w:tcPr>
          <w:p w14:paraId="554462F1" w14:textId="26782AE5" w:rsidR="00792FDC" w:rsidRPr="00792FDC" w:rsidRDefault="00792FDC" w:rsidP="00792FDC">
            <w:pPr>
              <w:jc w:val="center"/>
              <w:rPr>
                <w:rFonts w:ascii="Times New Roman" w:hAnsi="Times New Roman"/>
                <w:b/>
                <w:sz w:val="20"/>
                <w:szCs w:val="20"/>
              </w:rPr>
            </w:pPr>
            <w:r w:rsidRPr="00792FDC">
              <w:rPr>
                <w:rFonts w:ascii="Times New Roman" w:hAnsi="Times New Roman"/>
                <w:b/>
                <w:spacing w:val="-10"/>
                <w:sz w:val="20"/>
                <w:szCs w:val="20"/>
              </w:rPr>
              <w:t>Ilość  podstawa</w:t>
            </w:r>
          </w:p>
        </w:tc>
        <w:tc>
          <w:tcPr>
            <w:tcW w:w="793" w:type="pct"/>
            <w:vAlign w:val="center"/>
          </w:tcPr>
          <w:p w14:paraId="3B949DFA" w14:textId="3C6683A8" w:rsidR="00792FDC" w:rsidRPr="00792FDC" w:rsidRDefault="00792FDC" w:rsidP="00792FDC">
            <w:pPr>
              <w:jc w:val="center"/>
              <w:rPr>
                <w:rFonts w:ascii="Times New Roman" w:hAnsi="Times New Roman"/>
                <w:b/>
                <w:sz w:val="20"/>
                <w:szCs w:val="20"/>
              </w:rPr>
            </w:pPr>
            <w:r w:rsidRPr="00792FDC">
              <w:rPr>
                <w:rFonts w:ascii="Times New Roman" w:hAnsi="Times New Roman"/>
                <w:b/>
                <w:spacing w:val="-10"/>
                <w:sz w:val="20"/>
                <w:szCs w:val="20"/>
              </w:rPr>
              <w:t>Ilość w opcji</w:t>
            </w:r>
          </w:p>
        </w:tc>
      </w:tr>
      <w:tr w:rsidR="00792FDC" w:rsidRPr="00986EAB" w14:paraId="320894F6" w14:textId="77777777" w:rsidTr="004519C0">
        <w:trPr>
          <w:trHeight w:val="454"/>
          <w:jc w:val="center"/>
        </w:trPr>
        <w:tc>
          <w:tcPr>
            <w:tcW w:w="400" w:type="pct"/>
            <w:vAlign w:val="center"/>
          </w:tcPr>
          <w:p w14:paraId="18A30606"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1</w:t>
            </w:r>
          </w:p>
        </w:tc>
        <w:tc>
          <w:tcPr>
            <w:tcW w:w="2948" w:type="pct"/>
            <w:vAlign w:val="center"/>
          </w:tcPr>
          <w:p w14:paraId="412AD49E" w14:textId="77777777" w:rsidR="00792FDC" w:rsidRPr="00792FDC" w:rsidRDefault="00792FDC" w:rsidP="00792FDC">
            <w:pPr>
              <w:rPr>
                <w:rFonts w:ascii="Times New Roman" w:hAnsi="Times New Roman"/>
                <w:sz w:val="20"/>
                <w:szCs w:val="20"/>
              </w:rPr>
            </w:pPr>
            <w:r w:rsidRPr="00792FDC">
              <w:rPr>
                <w:rFonts w:ascii="Times New Roman" w:hAnsi="Times New Roman"/>
                <w:sz w:val="20"/>
                <w:szCs w:val="20"/>
              </w:rPr>
              <w:t>Kombinezon przeciwdeszczowy dla przewodnika psa</w:t>
            </w:r>
          </w:p>
        </w:tc>
        <w:tc>
          <w:tcPr>
            <w:tcW w:w="859" w:type="pct"/>
            <w:vAlign w:val="center"/>
          </w:tcPr>
          <w:p w14:paraId="232B9355"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15</w:t>
            </w:r>
          </w:p>
        </w:tc>
        <w:tc>
          <w:tcPr>
            <w:tcW w:w="793" w:type="pct"/>
            <w:vAlign w:val="center"/>
          </w:tcPr>
          <w:p w14:paraId="59BFE6DD"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0</w:t>
            </w:r>
          </w:p>
        </w:tc>
      </w:tr>
      <w:tr w:rsidR="00792FDC" w:rsidRPr="00986EAB" w14:paraId="4FD121C7" w14:textId="77777777" w:rsidTr="004519C0">
        <w:trPr>
          <w:trHeight w:val="680"/>
          <w:jc w:val="center"/>
        </w:trPr>
        <w:tc>
          <w:tcPr>
            <w:tcW w:w="5000" w:type="pct"/>
            <w:gridSpan w:val="4"/>
            <w:shd w:val="clear" w:color="auto" w:fill="EAF1DD" w:themeFill="accent3" w:themeFillTint="33"/>
            <w:vAlign w:val="center"/>
          </w:tcPr>
          <w:p w14:paraId="2CB250C3" w14:textId="4D32F7A3" w:rsidR="00792FDC" w:rsidRPr="00792FDC" w:rsidRDefault="00792FDC" w:rsidP="00792FDC">
            <w:pPr>
              <w:jc w:val="center"/>
              <w:rPr>
                <w:rFonts w:ascii="Times New Roman" w:hAnsi="Times New Roman"/>
                <w:b/>
                <w:sz w:val="20"/>
                <w:szCs w:val="20"/>
              </w:rPr>
            </w:pPr>
            <w:r w:rsidRPr="00792FDC">
              <w:rPr>
                <w:rFonts w:ascii="Times New Roman" w:hAnsi="Times New Roman"/>
                <w:b/>
                <w:sz w:val="20"/>
                <w:szCs w:val="20"/>
              </w:rPr>
              <w:t>Zadanie nr 4 Dostawa odzieży dla ratownika medycznego i personelu laboratorium</w:t>
            </w:r>
          </w:p>
        </w:tc>
      </w:tr>
      <w:tr w:rsidR="00792FDC" w:rsidRPr="00986EAB" w14:paraId="3A97601B" w14:textId="77777777" w:rsidTr="004519C0">
        <w:trPr>
          <w:trHeight w:val="151"/>
          <w:jc w:val="center"/>
        </w:trPr>
        <w:tc>
          <w:tcPr>
            <w:tcW w:w="400" w:type="pct"/>
            <w:vAlign w:val="center"/>
          </w:tcPr>
          <w:p w14:paraId="0E4771B2" w14:textId="30B7A082"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b/>
                <w:spacing w:val="-10"/>
                <w:sz w:val="20"/>
                <w:szCs w:val="20"/>
              </w:rPr>
              <w:t>Lp</w:t>
            </w:r>
            <w:r w:rsidR="000D3CAD">
              <w:rPr>
                <w:rFonts w:ascii="Times New Roman" w:hAnsi="Times New Roman"/>
                <w:b/>
                <w:spacing w:val="-10"/>
                <w:sz w:val="20"/>
                <w:szCs w:val="20"/>
              </w:rPr>
              <w:t>.</w:t>
            </w:r>
          </w:p>
        </w:tc>
        <w:tc>
          <w:tcPr>
            <w:tcW w:w="2948" w:type="pct"/>
            <w:vAlign w:val="center"/>
          </w:tcPr>
          <w:p w14:paraId="65E16259" w14:textId="1155D9FA" w:rsidR="00792FDC" w:rsidRPr="00792FDC" w:rsidRDefault="00792FDC" w:rsidP="00792FDC">
            <w:pPr>
              <w:pStyle w:val="Tekstpodstawowy"/>
              <w:rPr>
                <w:rFonts w:ascii="Times New Roman" w:hAnsi="Times New Roman"/>
                <w:sz w:val="20"/>
              </w:rPr>
            </w:pPr>
            <w:r w:rsidRPr="00792FDC">
              <w:rPr>
                <w:rFonts w:ascii="Times New Roman" w:hAnsi="Times New Roman"/>
                <w:b/>
                <w:spacing w:val="-10"/>
                <w:sz w:val="20"/>
              </w:rPr>
              <w:t>Przedmiot</w:t>
            </w:r>
          </w:p>
        </w:tc>
        <w:tc>
          <w:tcPr>
            <w:tcW w:w="859" w:type="pct"/>
            <w:vAlign w:val="center"/>
          </w:tcPr>
          <w:p w14:paraId="1286E260" w14:textId="55E178FC" w:rsidR="00792FDC" w:rsidRPr="00792FDC" w:rsidRDefault="00792FDC" w:rsidP="00792FDC">
            <w:pPr>
              <w:jc w:val="center"/>
              <w:rPr>
                <w:rFonts w:ascii="Times New Roman" w:hAnsi="Times New Roman"/>
                <w:b/>
                <w:sz w:val="20"/>
                <w:szCs w:val="20"/>
              </w:rPr>
            </w:pPr>
            <w:r w:rsidRPr="00792FDC">
              <w:rPr>
                <w:rFonts w:ascii="Times New Roman" w:hAnsi="Times New Roman"/>
                <w:b/>
                <w:spacing w:val="-10"/>
                <w:sz w:val="20"/>
                <w:szCs w:val="20"/>
              </w:rPr>
              <w:t>Ilość  podstawa</w:t>
            </w:r>
          </w:p>
        </w:tc>
        <w:tc>
          <w:tcPr>
            <w:tcW w:w="793" w:type="pct"/>
            <w:vAlign w:val="center"/>
          </w:tcPr>
          <w:p w14:paraId="5BA741E2" w14:textId="6B606927" w:rsidR="00792FDC" w:rsidRPr="00792FDC" w:rsidRDefault="00792FDC" w:rsidP="00792FDC">
            <w:pPr>
              <w:jc w:val="center"/>
              <w:rPr>
                <w:rFonts w:ascii="Times New Roman" w:hAnsi="Times New Roman"/>
                <w:b/>
                <w:sz w:val="20"/>
                <w:szCs w:val="20"/>
              </w:rPr>
            </w:pPr>
            <w:r w:rsidRPr="00792FDC">
              <w:rPr>
                <w:rFonts w:ascii="Times New Roman" w:hAnsi="Times New Roman"/>
                <w:b/>
                <w:spacing w:val="-10"/>
                <w:sz w:val="20"/>
                <w:szCs w:val="20"/>
              </w:rPr>
              <w:t>Ilość w opcji</w:t>
            </w:r>
          </w:p>
        </w:tc>
      </w:tr>
      <w:tr w:rsidR="00792FDC" w14:paraId="4E29852D" w14:textId="77777777" w:rsidTr="004519C0">
        <w:trPr>
          <w:trHeight w:val="454"/>
          <w:jc w:val="center"/>
        </w:trPr>
        <w:tc>
          <w:tcPr>
            <w:tcW w:w="400" w:type="pct"/>
            <w:vAlign w:val="center"/>
          </w:tcPr>
          <w:p w14:paraId="5C4EBFF4"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1</w:t>
            </w:r>
          </w:p>
        </w:tc>
        <w:tc>
          <w:tcPr>
            <w:tcW w:w="2948" w:type="pct"/>
            <w:vAlign w:val="center"/>
          </w:tcPr>
          <w:p w14:paraId="5426CCCE" w14:textId="77777777" w:rsidR="00792FDC" w:rsidRPr="00792FDC" w:rsidRDefault="00792FDC" w:rsidP="00792FDC">
            <w:pPr>
              <w:rPr>
                <w:rFonts w:ascii="Times New Roman" w:hAnsi="Times New Roman"/>
                <w:sz w:val="20"/>
                <w:szCs w:val="20"/>
              </w:rPr>
            </w:pPr>
            <w:r w:rsidRPr="00792FDC">
              <w:rPr>
                <w:rFonts w:ascii="Times New Roman" w:hAnsi="Times New Roman"/>
                <w:sz w:val="20"/>
                <w:szCs w:val="20"/>
              </w:rPr>
              <w:t>Czapka ratownika medycznego letnia</w:t>
            </w:r>
          </w:p>
        </w:tc>
        <w:tc>
          <w:tcPr>
            <w:tcW w:w="859" w:type="pct"/>
            <w:vAlign w:val="center"/>
          </w:tcPr>
          <w:p w14:paraId="6F8BDA84"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1</w:t>
            </w:r>
          </w:p>
        </w:tc>
        <w:tc>
          <w:tcPr>
            <w:tcW w:w="793" w:type="pct"/>
            <w:vAlign w:val="center"/>
          </w:tcPr>
          <w:p w14:paraId="634AF86E"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0</w:t>
            </w:r>
          </w:p>
        </w:tc>
      </w:tr>
      <w:tr w:rsidR="00792FDC" w14:paraId="1150B29A" w14:textId="77777777" w:rsidTr="004519C0">
        <w:trPr>
          <w:trHeight w:val="454"/>
          <w:jc w:val="center"/>
        </w:trPr>
        <w:tc>
          <w:tcPr>
            <w:tcW w:w="400" w:type="pct"/>
            <w:vAlign w:val="center"/>
          </w:tcPr>
          <w:p w14:paraId="29E6FACC"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2</w:t>
            </w:r>
          </w:p>
        </w:tc>
        <w:tc>
          <w:tcPr>
            <w:tcW w:w="2948" w:type="pct"/>
            <w:vAlign w:val="center"/>
          </w:tcPr>
          <w:p w14:paraId="1D3029B8" w14:textId="77777777" w:rsidR="00792FDC" w:rsidRPr="00792FDC" w:rsidRDefault="00792FDC" w:rsidP="00792FDC">
            <w:pPr>
              <w:rPr>
                <w:rFonts w:ascii="Times New Roman" w:hAnsi="Times New Roman"/>
                <w:sz w:val="20"/>
                <w:szCs w:val="20"/>
              </w:rPr>
            </w:pPr>
            <w:r w:rsidRPr="00792FDC">
              <w:rPr>
                <w:rFonts w:ascii="Times New Roman" w:hAnsi="Times New Roman"/>
                <w:sz w:val="20"/>
                <w:szCs w:val="20"/>
              </w:rPr>
              <w:t xml:space="preserve">Bluza ratownika medycznego </w:t>
            </w:r>
          </w:p>
        </w:tc>
        <w:tc>
          <w:tcPr>
            <w:tcW w:w="859" w:type="pct"/>
            <w:vAlign w:val="center"/>
          </w:tcPr>
          <w:p w14:paraId="5BBD47DE"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1</w:t>
            </w:r>
          </w:p>
        </w:tc>
        <w:tc>
          <w:tcPr>
            <w:tcW w:w="793" w:type="pct"/>
            <w:vAlign w:val="center"/>
          </w:tcPr>
          <w:p w14:paraId="077AE931"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0</w:t>
            </w:r>
          </w:p>
        </w:tc>
      </w:tr>
      <w:tr w:rsidR="00792FDC" w14:paraId="422764D6" w14:textId="77777777" w:rsidTr="004519C0">
        <w:trPr>
          <w:trHeight w:val="454"/>
          <w:jc w:val="center"/>
        </w:trPr>
        <w:tc>
          <w:tcPr>
            <w:tcW w:w="400" w:type="pct"/>
            <w:vAlign w:val="center"/>
          </w:tcPr>
          <w:p w14:paraId="5FE08174"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3</w:t>
            </w:r>
          </w:p>
        </w:tc>
        <w:tc>
          <w:tcPr>
            <w:tcW w:w="2948" w:type="pct"/>
            <w:vAlign w:val="center"/>
          </w:tcPr>
          <w:p w14:paraId="42D3323B" w14:textId="77777777" w:rsidR="00792FDC" w:rsidRPr="00792FDC" w:rsidRDefault="00792FDC" w:rsidP="00792FDC">
            <w:pPr>
              <w:rPr>
                <w:rFonts w:ascii="Times New Roman" w:hAnsi="Times New Roman"/>
                <w:sz w:val="20"/>
                <w:szCs w:val="20"/>
              </w:rPr>
            </w:pPr>
            <w:r w:rsidRPr="00792FDC">
              <w:rPr>
                <w:rFonts w:ascii="Times New Roman" w:hAnsi="Times New Roman"/>
                <w:sz w:val="20"/>
                <w:szCs w:val="20"/>
              </w:rPr>
              <w:t>Kamizelka ratownika medycznego</w:t>
            </w:r>
          </w:p>
        </w:tc>
        <w:tc>
          <w:tcPr>
            <w:tcW w:w="859" w:type="pct"/>
            <w:vAlign w:val="center"/>
          </w:tcPr>
          <w:p w14:paraId="3B3ADB46"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1</w:t>
            </w:r>
          </w:p>
        </w:tc>
        <w:tc>
          <w:tcPr>
            <w:tcW w:w="793" w:type="pct"/>
            <w:vAlign w:val="center"/>
          </w:tcPr>
          <w:p w14:paraId="5BFADE1A"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0</w:t>
            </w:r>
          </w:p>
        </w:tc>
      </w:tr>
      <w:tr w:rsidR="00792FDC" w14:paraId="26B52E0A" w14:textId="77777777" w:rsidTr="004519C0">
        <w:trPr>
          <w:trHeight w:val="454"/>
          <w:jc w:val="center"/>
        </w:trPr>
        <w:tc>
          <w:tcPr>
            <w:tcW w:w="400" w:type="pct"/>
            <w:vAlign w:val="center"/>
          </w:tcPr>
          <w:p w14:paraId="7C5433F7"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4</w:t>
            </w:r>
          </w:p>
        </w:tc>
        <w:tc>
          <w:tcPr>
            <w:tcW w:w="2948" w:type="pct"/>
            <w:vAlign w:val="center"/>
          </w:tcPr>
          <w:p w14:paraId="455A7CD9" w14:textId="77777777" w:rsidR="00792FDC" w:rsidRPr="00792FDC" w:rsidRDefault="00792FDC" w:rsidP="00792FDC">
            <w:pPr>
              <w:rPr>
                <w:rFonts w:ascii="Times New Roman" w:hAnsi="Times New Roman"/>
                <w:sz w:val="20"/>
                <w:szCs w:val="20"/>
              </w:rPr>
            </w:pPr>
            <w:r w:rsidRPr="00792FDC">
              <w:rPr>
                <w:rFonts w:ascii="Times New Roman" w:hAnsi="Times New Roman"/>
                <w:sz w:val="20"/>
                <w:szCs w:val="20"/>
              </w:rPr>
              <w:t>Spodnie letnie ratownika medycznego</w:t>
            </w:r>
          </w:p>
        </w:tc>
        <w:tc>
          <w:tcPr>
            <w:tcW w:w="859" w:type="pct"/>
            <w:vAlign w:val="center"/>
          </w:tcPr>
          <w:p w14:paraId="3B745CE3"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2</w:t>
            </w:r>
          </w:p>
        </w:tc>
        <w:tc>
          <w:tcPr>
            <w:tcW w:w="793" w:type="pct"/>
            <w:vAlign w:val="center"/>
          </w:tcPr>
          <w:p w14:paraId="7A1C31F3"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0</w:t>
            </w:r>
          </w:p>
        </w:tc>
      </w:tr>
      <w:tr w:rsidR="00792FDC" w14:paraId="1CC48F2F" w14:textId="77777777" w:rsidTr="004519C0">
        <w:trPr>
          <w:trHeight w:val="454"/>
          <w:jc w:val="center"/>
        </w:trPr>
        <w:tc>
          <w:tcPr>
            <w:tcW w:w="400" w:type="pct"/>
            <w:vAlign w:val="center"/>
          </w:tcPr>
          <w:p w14:paraId="0FB40BBB"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5</w:t>
            </w:r>
          </w:p>
        </w:tc>
        <w:tc>
          <w:tcPr>
            <w:tcW w:w="2948" w:type="pct"/>
            <w:vAlign w:val="center"/>
          </w:tcPr>
          <w:p w14:paraId="0932AD19" w14:textId="77777777" w:rsidR="00792FDC" w:rsidRPr="00792FDC" w:rsidRDefault="00792FDC" w:rsidP="00792FDC">
            <w:pPr>
              <w:rPr>
                <w:rFonts w:ascii="Times New Roman" w:hAnsi="Times New Roman"/>
                <w:sz w:val="20"/>
                <w:szCs w:val="20"/>
              </w:rPr>
            </w:pPr>
            <w:r w:rsidRPr="00792FDC">
              <w:rPr>
                <w:rFonts w:ascii="Times New Roman" w:hAnsi="Times New Roman"/>
                <w:sz w:val="20"/>
                <w:szCs w:val="20"/>
              </w:rPr>
              <w:t>Koszulka ratownika medycznego damska</w:t>
            </w:r>
          </w:p>
        </w:tc>
        <w:tc>
          <w:tcPr>
            <w:tcW w:w="859" w:type="pct"/>
            <w:vAlign w:val="center"/>
          </w:tcPr>
          <w:p w14:paraId="78275957"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2</w:t>
            </w:r>
          </w:p>
        </w:tc>
        <w:tc>
          <w:tcPr>
            <w:tcW w:w="793" w:type="pct"/>
            <w:vAlign w:val="center"/>
          </w:tcPr>
          <w:p w14:paraId="189B66D4"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0</w:t>
            </w:r>
          </w:p>
        </w:tc>
      </w:tr>
      <w:tr w:rsidR="00792FDC" w14:paraId="080B50CE" w14:textId="77777777" w:rsidTr="004519C0">
        <w:trPr>
          <w:trHeight w:val="454"/>
          <w:jc w:val="center"/>
        </w:trPr>
        <w:tc>
          <w:tcPr>
            <w:tcW w:w="400" w:type="pct"/>
            <w:vAlign w:val="center"/>
          </w:tcPr>
          <w:p w14:paraId="3BB5D272"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6</w:t>
            </w:r>
          </w:p>
        </w:tc>
        <w:tc>
          <w:tcPr>
            <w:tcW w:w="2948" w:type="pct"/>
            <w:vAlign w:val="center"/>
          </w:tcPr>
          <w:p w14:paraId="4957271F" w14:textId="77777777" w:rsidR="00792FDC" w:rsidRPr="00792FDC" w:rsidRDefault="00792FDC" w:rsidP="00792FDC">
            <w:pPr>
              <w:rPr>
                <w:rFonts w:ascii="Times New Roman" w:hAnsi="Times New Roman"/>
                <w:sz w:val="20"/>
                <w:szCs w:val="20"/>
              </w:rPr>
            </w:pPr>
            <w:r w:rsidRPr="00792FDC">
              <w:rPr>
                <w:rFonts w:ascii="Times New Roman" w:hAnsi="Times New Roman"/>
                <w:sz w:val="20"/>
                <w:szCs w:val="20"/>
              </w:rPr>
              <w:t>Rękawice ocieplane ratownika medycznego</w:t>
            </w:r>
          </w:p>
        </w:tc>
        <w:tc>
          <w:tcPr>
            <w:tcW w:w="859" w:type="pct"/>
            <w:vAlign w:val="center"/>
          </w:tcPr>
          <w:p w14:paraId="2F84A395"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1</w:t>
            </w:r>
          </w:p>
        </w:tc>
        <w:tc>
          <w:tcPr>
            <w:tcW w:w="793" w:type="pct"/>
            <w:vAlign w:val="center"/>
          </w:tcPr>
          <w:p w14:paraId="0E84645F"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0</w:t>
            </w:r>
          </w:p>
        </w:tc>
      </w:tr>
      <w:tr w:rsidR="00792FDC" w14:paraId="64FC633A" w14:textId="77777777" w:rsidTr="004519C0">
        <w:trPr>
          <w:trHeight w:val="454"/>
          <w:jc w:val="center"/>
        </w:trPr>
        <w:tc>
          <w:tcPr>
            <w:tcW w:w="400" w:type="pct"/>
            <w:vAlign w:val="center"/>
          </w:tcPr>
          <w:p w14:paraId="35279C78"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7</w:t>
            </w:r>
          </w:p>
        </w:tc>
        <w:tc>
          <w:tcPr>
            <w:tcW w:w="2948" w:type="pct"/>
            <w:vAlign w:val="center"/>
          </w:tcPr>
          <w:p w14:paraId="4BAA72D2" w14:textId="77777777" w:rsidR="00792FDC" w:rsidRPr="00792FDC" w:rsidRDefault="00792FDC" w:rsidP="00792FDC">
            <w:pPr>
              <w:rPr>
                <w:rFonts w:ascii="Times New Roman" w:hAnsi="Times New Roman"/>
                <w:sz w:val="20"/>
                <w:szCs w:val="20"/>
              </w:rPr>
            </w:pPr>
            <w:r w:rsidRPr="00792FDC">
              <w:rPr>
                <w:rFonts w:ascii="Times New Roman" w:hAnsi="Times New Roman"/>
                <w:sz w:val="20"/>
                <w:szCs w:val="20"/>
              </w:rPr>
              <w:t>Fartuch personelu laboratorium</w:t>
            </w:r>
          </w:p>
        </w:tc>
        <w:tc>
          <w:tcPr>
            <w:tcW w:w="859" w:type="pct"/>
            <w:vAlign w:val="center"/>
          </w:tcPr>
          <w:p w14:paraId="6503CA36"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10</w:t>
            </w:r>
          </w:p>
        </w:tc>
        <w:tc>
          <w:tcPr>
            <w:tcW w:w="793" w:type="pct"/>
            <w:vAlign w:val="center"/>
          </w:tcPr>
          <w:p w14:paraId="5D717758"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5</w:t>
            </w:r>
          </w:p>
        </w:tc>
      </w:tr>
      <w:tr w:rsidR="00792FDC" w14:paraId="434FC8A8" w14:textId="77777777" w:rsidTr="004519C0">
        <w:trPr>
          <w:trHeight w:val="454"/>
          <w:jc w:val="center"/>
        </w:trPr>
        <w:tc>
          <w:tcPr>
            <w:tcW w:w="400" w:type="pct"/>
            <w:vAlign w:val="center"/>
          </w:tcPr>
          <w:p w14:paraId="4177965D"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8</w:t>
            </w:r>
          </w:p>
        </w:tc>
        <w:tc>
          <w:tcPr>
            <w:tcW w:w="2948" w:type="pct"/>
            <w:vAlign w:val="center"/>
          </w:tcPr>
          <w:p w14:paraId="23D05603" w14:textId="77777777" w:rsidR="00792FDC" w:rsidRPr="00792FDC" w:rsidRDefault="00792FDC" w:rsidP="00792FDC">
            <w:pPr>
              <w:rPr>
                <w:rFonts w:ascii="Times New Roman" w:hAnsi="Times New Roman"/>
                <w:sz w:val="20"/>
                <w:szCs w:val="20"/>
              </w:rPr>
            </w:pPr>
            <w:r w:rsidRPr="00792FDC">
              <w:rPr>
                <w:rFonts w:ascii="Times New Roman" w:hAnsi="Times New Roman"/>
                <w:sz w:val="20"/>
                <w:szCs w:val="20"/>
              </w:rPr>
              <w:t>Garsonka personelu medycznego ze spódnicą</w:t>
            </w:r>
          </w:p>
        </w:tc>
        <w:tc>
          <w:tcPr>
            <w:tcW w:w="859" w:type="pct"/>
            <w:vAlign w:val="center"/>
          </w:tcPr>
          <w:p w14:paraId="0A807DF8"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2</w:t>
            </w:r>
          </w:p>
        </w:tc>
        <w:tc>
          <w:tcPr>
            <w:tcW w:w="793" w:type="pct"/>
            <w:vAlign w:val="center"/>
          </w:tcPr>
          <w:p w14:paraId="7E6D5481"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0</w:t>
            </w:r>
          </w:p>
        </w:tc>
      </w:tr>
      <w:tr w:rsidR="00792FDC" w:rsidRPr="00986EAB" w14:paraId="6B700C5C" w14:textId="77777777" w:rsidTr="004519C0">
        <w:trPr>
          <w:trHeight w:val="680"/>
          <w:jc w:val="center"/>
        </w:trPr>
        <w:tc>
          <w:tcPr>
            <w:tcW w:w="5000" w:type="pct"/>
            <w:gridSpan w:val="4"/>
            <w:shd w:val="clear" w:color="auto" w:fill="EAF1DD" w:themeFill="accent3" w:themeFillTint="33"/>
            <w:vAlign w:val="center"/>
          </w:tcPr>
          <w:p w14:paraId="76887150" w14:textId="084B6A46" w:rsidR="00792FDC" w:rsidRPr="00792FDC" w:rsidRDefault="00792FDC" w:rsidP="00792FDC">
            <w:pPr>
              <w:jc w:val="center"/>
              <w:rPr>
                <w:rFonts w:ascii="Times New Roman" w:hAnsi="Times New Roman"/>
                <w:sz w:val="20"/>
                <w:szCs w:val="20"/>
              </w:rPr>
            </w:pPr>
            <w:r w:rsidRPr="00792FDC">
              <w:rPr>
                <w:rFonts w:ascii="Times New Roman" w:hAnsi="Times New Roman"/>
                <w:b/>
                <w:sz w:val="20"/>
                <w:szCs w:val="20"/>
              </w:rPr>
              <w:t>Zadanie nr 5 Dostawa okularów przeciwsłonecznych</w:t>
            </w:r>
          </w:p>
        </w:tc>
      </w:tr>
      <w:tr w:rsidR="00792FDC" w:rsidRPr="00986EAB" w14:paraId="3CC3293C" w14:textId="77777777" w:rsidTr="004519C0">
        <w:trPr>
          <w:trHeight w:val="215"/>
          <w:jc w:val="center"/>
        </w:trPr>
        <w:tc>
          <w:tcPr>
            <w:tcW w:w="400" w:type="pct"/>
            <w:vAlign w:val="center"/>
          </w:tcPr>
          <w:p w14:paraId="66D1AF2B" w14:textId="0C8DC3F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b/>
                <w:spacing w:val="-10"/>
                <w:sz w:val="20"/>
                <w:szCs w:val="20"/>
              </w:rPr>
              <w:t>Lp</w:t>
            </w:r>
            <w:r w:rsidR="000D3CAD">
              <w:rPr>
                <w:rFonts w:ascii="Times New Roman" w:hAnsi="Times New Roman"/>
                <w:b/>
                <w:spacing w:val="-10"/>
                <w:sz w:val="20"/>
                <w:szCs w:val="20"/>
              </w:rPr>
              <w:t>.</w:t>
            </w:r>
          </w:p>
        </w:tc>
        <w:tc>
          <w:tcPr>
            <w:tcW w:w="2948" w:type="pct"/>
            <w:vAlign w:val="center"/>
          </w:tcPr>
          <w:p w14:paraId="1539F22B" w14:textId="37E96C16" w:rsidR="00792FDC" w:rsidRPr="00792FDC" w:rsidRDefault="00792FDC" w:rsidP="00792FDC">
            <w:pPr>
              <w:pStyle w:val="Tekstpodstawowy"/>
              <w:rPr>
                <w:rFonts w:ascii="Times New Roman" w:hAnsi="Times New Roman"/>
                <w:sz w:val="20"/>
              </w:rPr>
            </w:pPr>
            <w:r w:rsidRPr="00792FDC">
              <w:rPr>
                <w:rFonts w:ascii="Times New Roman" w:hAnsi="Times New Roman"/>
                <w:b/>
                <w:spacing w:val="-10"/>
                <w:sz w:val="20"/>
              </w:rPr>
              <w:t>Przedmiot</w:t>
            </w:r>
          </w:p>
        </w:tc>
        <w:tc>
          <w:tcPr>
            <w:tcW w:w="859" w:type="pct"/>
            <w:vAlign w:val="center"/>
          </w:tcPr>
          <w:p w14:paraId="6B0C2486" w14:textId="2405C000" w:rsidR="00792FDC" w:rsidRPr="00792FDC" w:rsidRDefault="00792FDC" w:rsidP="00792FDC">
            <w:pPr>
              <w:jc w:val="center"/>
              <w:rPr>
                <w:rFonts w:ascii="Times New Roman" w:hAnsi="Times New Roman"/>
                <w:b/>
                <w:sz w:val="20"/>
                <w:szCs w:val="20"/>
              </w:rPr>
            </w:pPr>
            <w:r w:rsidRPr="00792FDC">
              <w:rPr>
                <w:rFonts w:ascii="Times New Roman" w:hAnsi="Times New Roman"/>
                <w:b/>
                <w:spacing w:val="-10"/>
                <w:sz w:val="20"/>
                <w:szCs w:val="20"/>
              </w:rPr>
              <w:t>Ilość  podstawa</w:t>
            </w:r>
          </w:p>
        </w:tc>
        <w:tc>
          <w:tcPr>
            <w:tcW w:w="793" w:type="pct"/>
            <w:vAlign w:val="center"/>
          </w:tcPr>
          <w:p w14:paraId="4BE21EC4" w14:textId="1DEA236F" w:rsidR="00792FDC" w:rsidRPr="00792FDC" w:rsidRDefault="00792FDC" w:rsidP="00792FDC">
            <w:pPr>
              <w:jc w:val="center"/>
              <w:rPr>
                <w:rFonts w:ascii="Times New Roman" w:hAnsi="Times New Roman"/>
                <w:b/>
                <w:sz w:val="20"/>
                <w:szCs w:val="20"/>
              </w:rPr>
            </w:pPr>
            <w:r w:rsidRPr="00792FDC">
              <w:rPr>
                <w:rFonts w:ascii="Times New Roman" w:hAnsi="Times New Roman"/>
                <w:b/>
                <w:spacing w:val="-10"/>
                <w:sz w:val="20"/>
                <w:szCs w:val="20"/>
              </w:rPr>
              <w:t>Ilość w opcji</w:t>
            </w:r>
          </w:p>
        </w:tc>
      </w:tr>
      <w:tr w:rsidR="00792FDC" w:rsidRPr="00986EAB" w14:paraId="43995177" w14:textId="77777777" w:rsidTr="004519C0">
        <w:trPr>
          <w:trHeight w:val="454"/>
          <w:jc w:val="center"/>
        </w:trPr>
        <w:tc>
          <w:tcPr>
            <w:tcW w:w="400" w:type="pct"/>
            <w:vAlign w:val="center"/>
          </w:tcPr>
          <w:p w14:paraId="2611A915"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1</w:t>
            </w:r>
          </w:p>
        </w:tc>
        <w:tc>
          <w:tcPr>
            <w:tcW w:w="2948" w:type="pct"/>
            <w:vAlign w:val="center"/>
          </w:tcPr>
          <w:p w14:paraId="0E904CA5" w14:textId="63CAD563" w:rsidR="00792FDC" w:rsidRPr="00792FDC" w:rsidRDefault="00792FDC" w:rsidP="00667D29">
            <w:pPr>
              <w:pStyle w:val="Bezodstpw"/>
              <w:rPr>
                <w:rFonts w:ascii="Times New Roman" w:hAnsi="Times New Roman"/>
                <w:sz w:val="20"/>
                <w:szCs w:val="20"/>
              </w:rPr>
            </w:pPr>
            <w:r w:rsidRPr="00792FDC">
              <w:rPr>
                <w:rFonts w:ascii="Times New Roman" w:hAnsi="Times New Roman"/>
                <w:sz w:val="20"/>
                <w:szCs w:val="20"/>
              </w:rPr>
              <w:t xml:space="preserve">Okulary przeciwsłoneczne </w:t>
            </w:r>
          </w:p>
        </w:tc>
        <w:tc>
          <w:tcPr>
            <w:tcW w:w="859" w:type="pct"/>
            <w:vAlign w:val="center"/>
          </w:tcPr>
          <w:p w14:paraId="50D90A64"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50</w:t>
            </w:r>
          </w:p>
        </w:tc>
        <w:tc>
          <w:tcPr>
            <w:tcW w:w="793" w:type="pct"/>
            <w:vAlign w:val="center"/>
          </w:tcPr>
          <w:p w14:paraId="31707DDD"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20</w:t>
            </w:r>
          </w:p>
        </w:tc>
      </w:tr>
      <w:tr w:rsidR="00792FDC" w:rsidRPr="00986EAB" w14:paraId="3A508F25" w14:textId="77777777" w:rsidTr="004519C0">
        <w:trPr>
          <w:trHeight w:val="680"/>
          <w:jc w:val="center"/>
        </w:trPr>
        <w:tc>
          <w:tcPr>
            <w:tcW w:w="5000" w:type="pct"/>
            <w:gridSpan w:val="4"/>
            <w:shd w:val="clear" w:color="auto" w:fill="EAF1DD" w:themeFill="accent3" w:themeFillTint="33"/>
            <w:vAlign w:val="center"/>
          </w:tcPr>
          <w:p w14:paraId="3CA252D5" w14:textId="50248A26" w:rsidR="00792FDC" w:rsidRPr="00792FDC" w:rsidRDefault="00792FDC" w:rsidP="00792FDC">
            <w:pPr>
              <w:jc w:val="center"/>
              <w:rPr>
                <w:rFonts w:ascii="Times New Roman" w:hAnsi="Times New Roman"/>
                <w:b/>
                <w:sz w:val="20"/>
                <w:szCs w:val="20"/>
              </w:rPr>
            </w:pPr>
            <w:r w:rsidRPr="00792FDC">
              <w:rPr>
                <w:rFonts w:ascii="Times New Roman" w:hAnsi="Times New Roman"/>
                <w:b/>
                <w:sz w:val="20"/>
                <w:szCs w:val="20"/>
              </w:rPr>
              <w:lastRenderedPageBreak/>
              <w:t>Zadanie nr 6 Dostawa okularów/gogli ochronnych</w:t>
            </w:r>
          </w:p>
        </w:tc>
      </w:tr>
      <w:tr w:rsidR="00792FDC" w:rsidRPr="00986EAB" w14:paraId="1DF1C030" w14:textId="77777777" w:rsidTr="004519C0">
        <w:trPr>
          <w:trHeight w:val="178"/>
          <w:jc w:val="center"/>
        </w:trPr>
        <w:tc>
          <w:tcPr>
            <w:tcW w:w="400" w:type="pct"/>
            <w:vAlign w:val="center"/>
          </w:tcPr>
          <w:p w14:paraId="6BD71553" w14:textId="355C7A62"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b/>
                <w:spacing w:val="-10"/>
                <w:sz w:val="20"/>
                <w:szCs w:val="20"/>
              </w:rPr>
              <w:t>Lp</w:t>
            </w:r>
            <w:r w:rsidR="000D3CAD">
              <w:rPr>
                <w:rFonts w:ascii="Times New Roman" w:hAnsi="Times New Roman"/>
                <w:b/>
                <w:spacing w:val="-10"/>
                <w:sz w:val="20"/>
                <w:szCs w:val="20"/>
              </w:rPr>
              <w:t>.</w:t>
            </w:r>
          </w:p>
        </w:tc>
        <w:tc>
          <w:tcPr>
            <w:tcW w:w="2948" w:type="pct"/>
            <w:vAlign w:val="center"/>
          </w:tcPr>
          <w:p w14:paraId="3559FBDA" w14:textId="63231DE5" w:rsidR="00792FDC" w:rsidRPr="00792FDC" w:rsidRDefault="00792FDC" w:rsidP="00792FDC">
            <w:pPr>
              <w:pStyle w:val="Tekstpodstawowy"/>
              <w:jc w:val="center"/>
              <w:rPr>
                <w:rFonts w:ascii="Times New Roman" w:hAnsi="Times New Roman"/>
                <w:sz w:val="20"/>
              </w:rPr>
            </w:pPr>
            <w:r w:rsidRPr="00792FDC">
              <w:rPr>
                <w:rFonts w:ascii="Times New Roman" w:hAnsi="Times New Roman"/>
                <w:b/>
                <w:spacing w:val="-10"/>
                <w:sz w:val="20"/>
              </w:rPr>
              <w:t>Przedmiot</w:t>
            </w:r>
          </w:p>
        </w:tc>
        <w:tc>
          <w:tcPr>
            <w:tcW w:w="859" w:type="pct"/>
            <w:vAlign w:val="center"/>
          </w:tcPr>
          <w:p w14:paraId="581FA6D9" w14:textId="652AFEEF" w:rsidR="00792FDC" w:rsidRPr="00792FDC" w:rsidRDefault="00792FDC" w:rsidP="00792FDC">
            <w:pPr>
              <w:jc w:val="center"/>
              <w:rPr>
                <w:rFonts w:ascii="Times New Roman" w:hAnsi="Times New Roman"/>
                <w:b/>
                <w:sz w:val="20"/>
                <w:szCs w:val="20"/>
              </w:rPr>
            </w:pPr>
            <w:r w:rsidRPr="00792FDC">
              <w:rPr>
                <w:rFonts w:ascii="Times New Roman" w:hAnsi="Times New Roman"/>
                <w:b/>
                <w:spacing w:val="-10"/>
                <w:sz w:val="20"/>
                <w:szCs w:val="20"/>
              </w:rPr>
              <w:t>Ilość  podstawa</w:t>
            </w:r>
          </w:p>
        </w:tc>
        <w:tc>
          <w:tcPr>
            <w:tcW w:w="793" w:type="pct"/>
            <w:vAlign w:val="center"/>
          </w:tcPr>
          <w:p w14:paraId="5150A5B4" w14:textId="65A1E10C" w:rsidR="00792FDC" w:rsidRPr="00792FDC" w:rsidRDefault="00792FDC" w:rsidP="00792FDC">
            <w:pPr>
              <w:jc w:val="center"/>
              <w:rPr>
                <w:rFonts w:ascii="Times New Roman" w:hAnsi="Times New Roman"/>
                <w:b/>
                <w:sz w:val="20"/>
                <w:szCs w:val="20"/>
              </w:rPr>
            </w:pPr>
            <w:r w:rsidRPr="00792FDC">
              <w:rPr>
                <w:rFonts w:ascii="Times New Roman" w:hAnsi="Times New Roman"/>
                <w:b/>
                <w:spacing w:val="-10"/>
                <w:sz w:val="20"/>
                <w:szCs w:val="20"/>
              </w:rPr>
              <w:t>Ilość w opcji</w:t>
            </w:r>
          </w:p>
        </w:tc>
      </w:tr>
      <w:tr w:rsidR="00792FDC" w14:paraId="37D1D6AE" w14:textId="77777777" w:rsidTr="004519C0">
        <w:trPr>
          <w:trHeight w:val="454"/>
          <w:jc w:val="center"/>
        </w:trPr>
        <w:tc>
          <w:tcPr>
            <w:tcW w:w="400" w:type="pct"/>
            <w:vAlign w:val="center"/>
          </w:tcPr>
          <w:p w14:paraId="5E66A416"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1</w:t>
            </w:r>
          </w:p>
        </w:tc>
        <w:tc>
          <w:tcPr>
            <w:tcW w:w="2948" w:type="pct"/>
            <w:vAlign w:val="center"/>
          </w:tcPr>
          <w:p w14:paraId="22B1D81B" w14:textId="77777777" w:rsidR="00792FDC" w:rsidRPr="00792FDC" w:rsidRDefault="00792FDC" w:rsidP="00792FDC">
            <w:pPr>
              <w:pStyle w:val="Bezodstpw"/>
              <w:rPr>
                <w:rFonts w:ascii="Times New Roman" w:hAnsi="Times New Roman"/>
                <w:sz w:val="20"/>
                <w:szCs w:val="20"/>
              </w:rPr>
            </w:pPr>
            <w:r w:rsidRPr="00792FDC">
              <w:rPr>
                <w:rFonts w:ascii="Times New Roman" w:hAnsi="Times New Roman"/>
                <w:sz w:val="20"/>
                <w:szCs w:val="20"/>
              </w:rPr>
              <w:t>Okulary/gogle ochronne przeciwodpryskowe dla osób noszących okulary korekcyjne</w:t>
            </w:r>
          </w:p>
        </w:tc>
        <w:tc>
          <w:tcPr>
            <w:tcW w:w="859" w:type="pct"/>
            <w:vAlign w:val="center"/>
          </w:tcPr>
          <w:p w14:paraId="1BBC3DCE"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15</w:t>
            </w:r>
          </w:p>
        </w:tc>
        <w:tc>
          <w:tcPr>
            <w:tcW w:w="793" w:type="pct"/>
            <w:vAlign w:val="center"/>
          </w:tcPr>
          <w:p w14:paraId="1F9BD1F1"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65</w:t>
            </w:r>
          </w:p>
        </w:tc>
      </w:tr>
      <w:tr w:rsidR="00792FDC" w:rsidRPr="00986EAB" w14:paraId="50F36813" w14:textId="77777777" w:rsidTr="004519C0">
        <w:trPr>
          <w:trHeight w:val="680"/>
          <w:jc w:val="center"/>
        </w:trPr>
        <w:tc>
          <w:tcPr>
            <w:tcW w:w="5000" w:type="pct"/>
            <w:gridSpan w:val="4"/>
            <w:shd w:val="clear" w:color="auto" w:fill="EAF1DD" w:themeFill="accent3" w:themeFillTint="33"/>
            <w:vAlign w:val="center"/>
          </w:tcPr>
          <w:p w14:paraId="0B0B70CF" w14:textId="4E5A1323" w:rsidR="00792FDC" w:rsidRPr="00792FDC" w:rsidRDefault="00792FDC" w:rsidP="00792FDC">
            <w:pPr>
              <w:jc w:val="center"/>
              <w:rPr>
                <w:rFonts w:ascii="Times New Roman" w:hAnsi="Times New Roman"/>
                <w:b/>
                <w:sz w:val="20"/>
                <w:szCs w:val="20"/>
              </w:rPr>
            </w:pPr>
            <w:r w:rsidRPr="00792FDC">
              <w:rPr>
                <w:rFonts w:ascii="Times New Roman" w:hAnsi="Times New Roman"/>
                <w:b/>
                <w:sz w:val="20"/>
                <w:szCs w:val="20"/>
              </w:rPr>
              <w:t>Zadanie nr 7 Dostawa odzieży roboczej specjalistycznej</w:t>
            </w:r>
          </w:p>
        </w:tc>
      </w:tr>
      <w:tr w:rsidR="00792FDC" w:rsidRPr="00986EAB" w14:paraId="0D4401B5" w14:textId="77777777" w:rsidTr="004519C0">
        <w:trPr>
          <w:trHeight w:val="223"/>
          <w:jc w:val="center"/>
        </w:trPr>
        <w:tc>
          <w:tcPr>
            <w:tcW w:w="400" w:type="pct"/>
            <w:vAlign w:val="center"/>
          </w:tcPr>
          <w:p w14:paraId="082599AC" w14:textId="0525DAE1"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b/>
                <w:spacing w:val="-10"/>
                <w:sz w:val="20"/>
                <w:szCs w:val="20"/>
              </w:rPr>
              <w:t>Lp</w:t>
            </w:r>
            <w:r w:rsidR="000D3CAD">
              <w:rPr>
                <w:rFonts w:ascii="Times New Roman" w:hAnsi="Times New Roman"/>
                <w:b/>
                <w:spacing w:val="-10"/>
                <w:sz w:val="20"/>
                <w:szCs w:val="20"/>
              </w:rPr>
              <w:t>.</w:t>
            </w:r>
          </w:p>
        </w:tc>
        <w:tc>
          <w:tcPr>
            <w:tcW w:w="2948" w:type="pct"/>
            <w:vAlign w:val="center"/>
          </w:tcPr>
          <w:p w14:paraId="25850166" w14:textId="42655B01" w:rsidR="00792FDC" w:rsidRPr="00792FDC" w:rsidRDefault="00792FDC" w:rsidP="00792FDC">
            <w:pPr>
              <w:pStyle w:val="Tekstpodstawowy"/>
              <w:jc w:val="center"/>
              <w:rPr>
                <w:rFonts w:ascii="Times New Roman" w:hAnsi="Times New Roman"/>
                <w:sz w:val="20"/>
              </w:rPr>
            </w:pPr>
            <w:r w:rsidRPr="00792FDC">
              <w:rPr>
                <w:rFonts w:ascii="Times New Roman" w:hAnsi="Times New Roman"/>
                <w:b/>
                <w:spacing w:val="-10"/>
                <w:sz w:val="20"/>
              </w:rPr>
              <w:t>Przedmiot</w:t>
            </w:r>
          </w:p>
        </w:tc>
        <w:tc>
          <w:tcPr>
            <w:tcW w:w="859" w:type="pct"/>
            <w:vAlign w:val="center"/>
          </w:tcPr>
          <w:p w14:paraId="7A937C72" w14:textId="3726B459" w:rsidR="00792FDC" w:rsidRPr="00792FDC" w:rsidRDefault="00792FDC" w:rsidP="00792FDC">
            <w:pPr>
              <w:jc w:val="center"/>
              <w:rPr>
                <w:rFonts w:ascii="Times New Roman" w:hAnsi="Times New Roman"/>
                <w:b/>
                <w:sz w:val="20"/>
                <w:szCs w:val="20"/>
              </w:rPr>
            </w:pPr>
            <w:r w:rsidRPr="00792FDC">
              <w:rPr>
                <w:rFonts w:ascii="Times New Roman" w:hAnsi="Times New Roman"/>
                <w:b/>
                <w:spacing w:val="-10"/>
                <w:sz w:val="20"/>
                <w:szCs w:val="20"/>
              </w:rPr>
              <w:t>Ilość  podstawa</w:t>
            </w:r>
          </w:p>
        </w:tc>
        <w:tc>
          <w:tcPr>
            <w:tcW w:w="793" w:type="pct"/>
            <w:vAlign w:val="center"/>
          </w:tcPr>
          <w:p w14:paraId="071A0BD1" w14:textId="02C7901E" w:rsidR="00792FDC" w:rsidRPr="00792FDC" w:rsidRDefault="00792FDC" w:rsidP="00792FDC">
            <w:pPr>
              <w:jc w:val="center"/>
              <w:rPr>
                <w:rFonts w:ascii="Times New Roman" w:hAnsi="Times New Roman"/>
                <w:b/>
                <w:sz w:val="20"/>
                <w:szCs w:val="20"/>
              </w:rPr>
            </w:pPr>
            <w:r w:rsidRPr="00792FDC">
              <w:rPr>
                <w:rFonts w:ascii="Times New Roman" w:hAnsi="Times New Roman"/>
                <w:b/>
                <w:spacing w:val="-10"/>
                <w:sz w:val="20"/>
                <w:szCs w:val="20"/>
              </w:rPr>
              <w:t>Ilość w opcji</w:t>
            </w:r>
          </w:p>
        </w:tc>
      </w:tr>
      <w:tr w:rsidR="00792FDC" w:rsidRPr="00F570D3" w14:paraId="0F3043BB" w14:textId="77777777" w:rsidTr="004519C0">
        <w:trPr>
          <w:trHeight w:val="454"/>
          <w:jc w:val="center"/>
        </w:trPr>
        <w:tc>
          <w:tcPr>
            <w:tcW w:w="400" w:type="pct"/>
            <w:vAlign w:val="center"/>
          </w:tcPr>
          <w:p w14:paraId="050239C0"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1</w:t>
            </w:r>
          </w:p>
        </w:tc>
        <w:tc>
          <w:tcPr>
            <w:tcW w:w="2948" w:type="pct"/>
            <w:vAlign w:val="center"/>
          </w:tcPr>
          <w:p w14:paraId="416E28AE" w14:textId="77777777" w:rsidR="00792FDC" w:rsidRPr="00792FDC" w:rsidRDefault="00792FDC" w:rsidP="00792FDC">
            <w:pPr>
              <w:rPr>
                <w:rFonts w:ascii="Times New Roman" w:hAnsi="Times New Roman"/>
                <w:sz w:val="20"/>
                <w:szCs w:val="20"/>
              </w:rPr>
            </w:pPr>
            <w:r w:rsidRPr="00792FDC">
              <w:rPr>
                <w:rFonts w:ascii="Times New Roman" w:hAnsi="Times New Roman"/>
                <w:sz w:val="20"/>
                <w:szCs w:val="20"/>
              </w:rPr>
              <w:t>Zestaw ochronny piaskarza</w:t>
            </w:r>
          </w:p>
        </w:tc>
        <w:tc>
          <w:tcPr>
            <w:tcW w:w="859" w:type="pct"/>
            <w:vAlign w:val="center"/>
          </w:tcPr>
          <w:p w14:paraId="3A1B8250"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3</w:t>
            </w:r>
          </w:p>
        </w:tc>
        <w:tc>
          <w:tcPr>
            <w:tcW w:w="793" w:type="pct"/>
            <w:vAlign w:val="center"/>
          </w:tcPr>
          <w:p w14:paraId="4C630E81"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2</w:t>
            </w:r>
          </w:p>
        </w:tc>
      </w:tr>
      <w:tr w:rsidR="00792FDC" w:rsidRPr="00F570D3" w14:paraId="18A659DD" w14:textId="77777777" w:rsidTr="004519C0">
        <w:trPr>
          <w:trHeight w:val="454"/>
          <w:jc w:val="center"/>
        </w:trPr>
        <w:tc>
          <w:tcPr>
            <w:tcW w:w="400" w:type="pct"/>
            <w:vAlign w:val="center"/>
          </w:tcPr>
          <w:p w14:paraId="49A320BE"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2</w:t>
            </w:r>
          </w:p>
        </w:tc>
        <w:tc>
          <w:tcPr>
            <w:tcW w:w="2948" w:type="pct"/>
            <w:vAlign w:val="center"/>
          </w:tcPr>
          <w:p w14:paraId="122C01A0" w14:textId="77777777" w:rsidR="00792FDC" w:rsidRPr="00792FDC" w:rsidRDefault="00792FDC" w:rsidP="00792FDC">
            <w:pPr>
              <w:rPr>
                <w:rFonts w:ascii="Times New Roman" w:hAnsi="Times New Roman"/>
                <w:sz w:val="20"/>
                <w:szCs w:val="20"/>
              </w:rPr>
            </w:pPr>
            <w:r w:rsidRPr="00792FDC">
              <w:rPr>
                <w:rFonts w:ascii="Times New Roman" w:hAnsi="Times New Roman"/>
                <w:sz w:val="20"/>
                <w:szCs w:val="20"/>
              </w:rPr>
              <w:t>Buty do piaskowania i śrutowania</w:t>
            </w:r>
          </w:p>
        </w:tc>
        <w:tc>
          <w:tcPr>
            <w:tcW w:w="859" w:type="pct"/>
            <w:vAlign w:val="center"/>
          </w:tcPr>
          <w:p w14:paraId="3D47207B"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5</w:t>
            </w:r>
          </w:p>
        </w:tc>
        <w:tc>
          <w:tcPr>
            <w:tcW w:w="793" w:type="pct"/>
            <w:vAlign w:val="center"/>
          </w:tcPr>
          <w:p w14:paraId="6CB5E1DA"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5</w:t>
            </w:r>
          </w:p>
        </w:tc>
      </w:tr>
      <w:tr w:rsidR="00792FDC" w:rsidRPr="00986EAB" w14:paraId="129511EE" w14:textId="77777777" w:rsidTr="004519C0">
        <w:trPr>
          <w:trHeight w:val="680"/>
          <w:jc w:val="center"/>
        </w:trPr>
        <w:tc>
          <w:tcPr>
            <w:tcW w:w="5000" w:type="pct"/>
            <w:gridSpan w:val="4"/>
            <w:shd w:val="clear" w:color="auto" w:fill="EAF1DD" w:themeFill="accent3" w:themeFillTint="33"/>
            <w:vAlign w:val="center"/>
          </w:tcPr>
          <w:p w14:paraId="532A2332" w14:textId="253A886A" w:rsidR="00792FDC" w:rsidRPr="00792FDC" w:rsidRDefault="00792FDC" w:rsidP="00792FDC">
            <w:pPr>
              <w:jc w:val="center"/>
              <w:rPr>
                <w:rFonts w:ascii="Times New Roman" w:hAnsi="Times New Roman"/>
                <w:b/>
                <w:sz w:val="20"/>
                <w:szCs w:val="20"/>
              </w:rPr>
            </w:pPr>
            <w:r w:rsidRPr="00792FDC">
              <w:rPr>
                <w:rFonts w:ascii="Times New Roman" w:hAnsi="Times New Roman"/>
                <w:b/>
                <w:sz w:val="20"/>
                <w:szCs w:val="20"/>
              </w:rPr>
              <w:t>Zadanie nr 8 Dostawa masek i pochłaniaczy</w:t>
            </w:r>
          </w:p>
        </w:tc>
      </w:tr>
      <w:tr w:rsidR="00792FDC" w:rsidRPr="00986EAB" w14:paraId="688BA6F4" w14:textId="77777777" w:rsidTr="004519C0">
        <w:trPr>
          <w:trHeight w:val="233"/>
          <w:jc w:val="center"/>
        </w:trPr>
        <w:tc>
          <w:tcPr>
            <w:tcW w:w="400" w:type="pct"/>
            <w:vAlign w:val="center"/>
          </w:tcPr>
          <w:p w14:paraId="40D23BE4" w14:textId="1B518845"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b/>
                <w:spacing w:val="-10"/>
                <w:sz w:val="20"/>
                <w:szCs w:val="20"/>
              </w:rPr>
              <w:t>Lp</w:t>
            </w:r>
            <w:r w:rsidR="000D3CAD">
              <w:rPr>
                <w:rFonts w:ascii="Times New Roman" w:hAnsi="Times New Roman"/>
                <w:b/>
                <w:spacing w:val="-10"/>
                <w:sz w:val="20"/>
                <w:szCs w:val="20"/>
              </w:rPr>
              <w:t>.</w:t>
            </w:r>
          </w:p>
        </w:tc>
        <w:tc>
          <w:tcPr>
            <w:tcW w:w="2948" w:type="pct"/>
            <w:vAlign w:val="center"/>
          </w:tcPr>
          <w:p w14:paraId="5C50740A" w14:textId="7E39B547" w:rsidR="00792FDC" w:rsidRPr="00792FDC" w:rsidRDefault="00792FDC" w:rsidP="00792FDC">
            <w:pPr>
              <w:pStyle w:val="Tekstpodstawowy"/>
              <w:jc w:val="center"/>
              <w:rPr>
                <w:rFonts w:ascii="Times New Roman" w:hAnsi="Times New Roman"/>
                <w:sz w:val="20"/>
              </w:rPr>
            </w:pPr>
            <w:r w:rsidRPr="00792FDC">
              <w:rPr>
                <w:rFonts w:ascii="Times New Roman" w:hAnsi="Times New Roman"/>
                <w:b/>
                <w:spacing w:val="-10"/>
                <w:sz w:val="20"/>
              </w:rPr>
              <w:t>Przedmiot</w:t>
            </w:r>
          </w:p>
        </w:tc>
        <w:tc>
          <w:tcPr>
            <w:tcW w:w="859" w:type="pct"/>
            <w:vAlign w:val="center"/>
          </w:tcPr>
          <w:p w14:paraId="15809826" w14:textId="34B20A8E" w:rsidR="00792FDC" w:rsidRPr="00792FDC" w:rsidRDefault="00792FDC" w:rsidP="00792FDC">
            <w:pPr>
              <w:jc w:val="center"/>
              <w:rPr>
                <w:rFonts w:ascii="Times New Roman" w:hAnsi="Times New Roman"/>
                <w:b/>
                <w:sz w:val="20"/>
                <w:szCs w:val="20"/>
              </w:rPr>
            </w:pPr>
            <w:r w:rsidRPr="00792FDC">
              <w:rPr>
                <w:rFonts w:ascii="Times New Roman" w:hAnsi="Times New Roman"/>
                <w:b/>
                <w:spacing w:val="-10"/>
                <w:sz w:val="20"/>
                <w:szCs w:val="20"/>
              </w:rPr>
              <w:t>Ilość  podstawa</w:t>
            </w:r>
          </w:p>
        </w:tc>
        <w:tc>
          <w:tcPr>
            <w:tcW w:w="793" w:type="pct"/>
            <w:vAlign w:val="center"/>
          </w:tcPr>
          <w:p w14:paraId="0159AE98" w14:textId="4EEE1A43" w:rsidR="00792FDC" w:rsidRPr="00792FDC" w:rsidRDefault="00792FDC" w:rsidP="00792FDC">
            <w:pPr>
              <w:jc w:val="center"/>
              <w:rPr>
                <w:rFonts w:ascii="Times New Roman" w:hAnsi="Times New Roman"/>
                <w:b/>
                <w:sz w:val="20"/>
                <w:szCs w:val="20"/>
              </w:rPr>
            </w:pPr>
            <w:r w:rsidRPr="00792FDC">
              <w:rPr>
                <w:rFonts w:ascii="Times New Roman" w:hAnsi="Times New Roman"/>
                <w:b/>
                <w:spacing w:val="-10"/>
                <w:sz w:val="20"/>
                <w:szCs w:val="20"/>
              </w:rPr>
              <w:t>Ilość w opcji</w:t>
            </w:r>
          </w:p>
        </w:tc>
      </w:tr>
      <w:tr w:rsidR="00792FDC" w14:paraId="3C1B36FB" w14:textId="77777777" w:rsidTr="004519C0">
        <w:trPr>
          <w:trHeight w:val="454"/>
          <w:jc w:val="center"/>
        </w:trPr>
        <w:tc>
          <w:tcPr>
            <w:tcW w:w="400" w:type="pct"/>
            <w:vAlign w:val="center"/>
          </w:tcPr>
          <w:p w14:paraId="5090BF26"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1</w:t>
            </w:r>
          </w:p>
        </w:tc>
        <w:tc>
          <w:tcPr>
            <w:tcW w:w="2948" w:type="pct"/>
            <w:vAlign w:val="center"/>
          </w:tcPr>
          <w:p w14:paraId="5C01F84F" w14:textId="77777777" w:rsidR="00792FDC" w:rsidRPr="00792FDC" w:rsidRDefault="00792FDC" w:rsidP="00792FDC">
            <w:pPr>
              <w:rPr>
                <w:rFonts w:ascii="Times New Roman" w:hAnsi="Times New Roman"/>
                <w:sz w:val="20"/>
                <w:szCs w:val="20"/>
              </w:rPr>
            </w:pPr>
            <w:r w:rsidRPr="00792FDC">
              <w:rPr>
                <w:rFonts w:ascii="Times New Roman" w:hAnsi="Times New Roman"/>
                <w:sz w:val="20"/>
                <w:szCs w:val="20"/>
              </w:rPr>
              <w:t>Maska przeciwpyłowa z filtrem</w:t>
            </w:r>
          </w:p>
        </w:tc>
        <w:tc>
          <w:tcPr>
            <w:tcW w:w="859" w:type="pct"/>
            <w:vAlign w:val="center"/>
          </w:tcPr>
          <w:p w14:paraId="529FD0EE"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100</w:t>
            </w:r>
          </w:p>
        </w:tc>
        <w:tc>
          <w:tcPr>
            <w:tcW w:w="793" w:type="pct"/>
            <w:vAlign w:val="center"/>
          </w:tcPr>
          <w:p w14:paraId="581F1952"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100</w:t>
            </w:r>
          </w:p>
        </w:tc>
      </w:tr>
      <w:tr w:rsidR="00792FDC" w14:paraId="14104802" w14:textId="77777777" w:rsidTr="004519C0">
        <w:trPr>
          <w:trHeight w:val="454"/>
          <w:jc w:val="center"/>
        </w:trPr>
        <w:tc>
          <w:tcPr>
            <w:tcW w:w="400" w:type="pct"/>
            <w:vAlign w:val="center"/>
          </w:tcPr>
          <w:p w14:paraId="7B190D01"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2</w:t>
            </w:r>
          </w:p>
        </w:tc>
        <w:tc>
          <w:tcPr>
            <w:tcW w:w="2948" w:type="pct"/>
            <w:vAlign w:val="center"/>
          </w:tcPr>
          <w:p w14:paraId="0B14C6B1" w14:textId="77777777" w:rsidR="00792FDC" w:rsidRPr="00792FDC" w:rsidRDefault="00792FDC" w:rsidP="00792FDC">
            <w:pPr>
              <w:rPr>
                <w:rFonts w:ascii="Times New Roman" w:hAnsi="Times New Roman"/>
                <w:sz w:val="20"/>
                <w:szCs w:val="20"/>
              </w:rPr>
            </w:pPr>
            <w:r w:rsidRPr="00792FDC">
              <w:rPr>
                <w:rFonts w:ascii="Times New Roman" w:hAnsi="Times New Roman"/>
                <w:sz w:val="20"/>
                <w:szCs w:val="20"/>
              </w:rPr>
              <w:t>Pochłaniacz A1</w:t>
            </w:r>
          </w:p>
        </w:tc>
        <w:tc>
          <w:tcPr>
            <w:tcW w:w="859" w:type="pct"/>
            <w:vAlign w:val="center"/>
          </w:tcPr>
          <w:p w14:paraId="37173A5C"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60</w:t>
            </w:r>
          </w:p>
        </w:tc>
        <w:tc>
          <w:tcPr>
            <w:tcW w:w="793" w:type="pct"/>
            <w:vAlign w:val="center"/>
          </w:tcPr>
          <w:p w14:paraId="1126AEE5"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140</w:t>
            </w:r>
          </w:p>
        </w:tc>
      </w:tr>
      <w:tr w:rsidR="00792FDC" w14:paraId="7DCC5EA8" w14:textId="77777777" w:rsidTr="004519C0">
        <w:trPr>
          <w:trHeight w:val="454"/>
          <w:jc w:val="center"/>
        </w:trPr>
        <w:tc>
          <w:tcPr>
            <w:tcW w:w="400" w:type="pct"/>
            <w:vAlign w:val="center"/>
          </w:tcPr>
          <w:p w14:paraId="4FA72CC6"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3</w:t>
            </w:r>
          </w:p>
        </w:tc>
        <w:tc>
          <w:tcPr>
            <w:tcW w:w="2948" w:type="pct"/>
            <w:vAlign w:val="center"/>
          </w:tcPr>
          <w:p w14:paraId="5B6D7CAC" w14:textId="77777777" w:rsidR="00792FDC" w:rsidRPr="00792FDC" w:rsidRDefault="00792FDC" w:rsidP="00792FDC">
            <w:pPr>
              <w:rPr>
                <w:rFonts w:ascii="Times New Roman" w:hAnsi="Times New Roman"/>
                <w:sz w:val="20"/>
                <w:szCs w:val="20"/>
              </w:rPr>
            </w:pPr>
            <w:r w:rsidRPr="00792FDC">
              <w:rPr>
                <w:rFonts w:ascii="Times New Roman" w:hAnsi="Times New Roman"/>
                <w:sz w:val="20"/>
                <w:szCs w:val="20"/>
              </w:rPr>
              <w:t>Maska całotwarzowa przeciwchemiczna</w:t>
            </w:r>
          </w:p>
        </w:tc>
        <w:tc>
          <w:tcPr>
            <w:tcW w:w="859" w:type="pct"/>
            <w:vAlign w:val="center"/>
          </w:tcPr>
          <w:p w14:paraId="1254BD09"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5</w:t>
            </w:r>
          </w:p>
        </w:tc>
        <w:tc>
          <w:tcPr>
            <w:tcW w:w="793" w:type="pct"/>
            <w:vAlign w:val="center"/>
          </w:tcPr>
          <w:p w14:paraId="57E4C0FC"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5</w:t>
            </w:r>
          </w:p>
        </w:tc>
      </w:tr>
      <w:tr w:rsidR="00792FDC" w14:paraId="56899F02" w14:textId="77777777" w:rsidTr="004519C0">
        <w:trPr>
          <w:trHeight w:val="454"/>
          <w:jc w:val="center"/>
        </w:trPr>
        <w:tc>
          <w:tcPr>
            <w:tcW w:w="400" w:type="pct"/>
            <w:vAlign w:val="center"/>
          </w:tcPr>
          <w:p w14:paraId="24584E71"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4</w:t>
            </w:r>
          </w:p>
        </w:tc>
        <w:tc>
          <w:tcPr>
            <w:tcW w:w="2948" w:type="pct"/>
            <w:vAlign w:val="center"/>
          </w:tcPr>
          <w:p w14:paraId="6AC5FED1" w14:textId="75C5708A" w:rsidR="00792FDC" w:rsidRPr="00792FDC" w:rsidRDefault="00667D29" w:rsidP="00792FDC">
            <w:pPr>
              <w:rPr>
                <w:rFonts w:ascii="Times New Roman" w:hAnsi="Times New Roman"/>
                <w:sz w:val="20"/>
                <w:szCs w:val="20"/>
                <w:highlight w:val="yellow"/>
              </w:rPr>
            </w:pPr>
            <w:r>
              <w:rPr>
                <w:rFonts w:ascii="Times New Roman" w:hAnsi="Times New Roman"/>
                <w:sz w:val="20"/>
                <w:szCs w:val="20"/>
              </w:rPr>
              <w:t>P</w:t>
            </w:r>
            <w:r w:rsidR="00792FDC" w:rsidRPr="00792FDC">
              <w:rPr>
                <w:rFonts w:ascii="Times New Roman" w:hAnsi="Times New Roman"/>
                <w:sz w:val="20"/>
                <w:szCs w:val="20"/>
              </w:rPr>
              <w:t>ochłaniacz ABEK1</w:t>
            </w:r>
          </w:p>
        </w:tc>
        <w:tc>
          <w:tcPr>
            <w:tcW w:w="859" w:type="pct"/>
            <w:vAlign w:val="center"/>
          </w:tcPr>
          <w:p w14:paraId="48CD99DA"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100</w:t>
            </w:r>
          </w:p>
        </w:tc>
        <w:tc>
          <w:tcPr>
            <w:tcW w:w="793" w:type="pct"/>
            <w:vAlign w:val="center"/>
          </w:tcPr>
          <w:p w14:paraId="129418D7"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100</w:t>
            </w:r>
          </w:p>
        </w:tc>
      </w:tr>
      <w:tr w:rsidR="00792FDC" w14:paraId="52D1E0A7" w14:textId="77777777" w:rsidTr="004519C0">
        <w:trPr>
          <w:trHeight w:val="454"/>
          <w:jc w:val="center"/>
        </w:trPr>
        <w:tc>
          <w:tcPr>
            <w:tcW w:w="400" w:type="pct"/>
            <w:vAlign w:val="center"/>
          </w:tcPr>
          <w:p w14:paraId="78A604B0"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5</w:t>
            </w:r>
          </w:p>
        </w:tc>
        <w:tc>
          <w:tcPr>
            <w:tcW w:w="2948" w:type="pct"/>
            <w:vAlign w:val="center"/>
          </w:tcPr>
          <w:p w14:paraId="140EC289" w14:textId="77777777" w:rsidR="00792FDC" w:rsidRPr="00792FDC" w:rsidRDefault="00792FDC" w:rsidP="00792FDC">
            <w:pPr>
              <w:rPr>
                <w:rFonts w:ascii="Times New Roman" w:hAnsi="Times New Roman"/>
                <w:sz w:val="20"/>
                <w:szCs w:val="20"/>
              </w:rPr>
            </w:pPr>
            <w:r w:rsidRPr="00792FDC">
              <w:rPr>
                <w:rFonts w:ascii="Times New Roman" w:hAnsi="Times New Roman"/>
                <w:sz w:val="20"/>
                <w:szCs w:val="20"/>
              </w:rPr>
              <w:t>Półmaska przeciwchemiczna wielokrotnego użytku</w:t>
            </w:r>
          </w:p>
        </w:tc>
        <w:tc>
          <w:tcPr>
            <w:tcW w:w="859" w:type="pct"/>
            <w:vAlign w:val="center"/>
          </w:tcPr>
          <w:p w14:paraId="1549B925"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100</w:t>
            </w:r>
          </w:p>
        </w:tc>
        <w:tc>
          <w:tcPr>
            <w:tcW w:w="793" w:type="pct"/>
            <w:vAlign w:val="center"/>
          </w:tcPr>
          <w:p w14:paraId="48507CD5"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100</w:t>
            </w:r>
          </w:p>
        </w:tc>
      </w:tr>
      <w:tr w:rsidR="00792FDC" w:rsidRPr="00986EAB" w14:paraId="6C7F8210" w14:textId="77777777" w:rsidTr="004519C0">
        <w:trPr>
          <w:trHeight w:val="680"/>
          <w:jc w:val="center"/>
        </w:trPr>
        <w:tc>
          <w:tcPr>
            <w:tcW w:w="5000" w:type="pct"/>
            <w:gridSpan w:val="4"/>
            <w:shd w:val="clear" w:color="auto" w:fill="EAF1DD" w:themeFill="accent3" w:themeFillTint="33"/>
            <w:vAlign w:val="center"/>
          </w:tcPr>
          <w:p w14:paraId="45371077" w14:textId="60606D02" w:rsidR="00792FDC" w:rsidRPr="00792FDC" w:rsidRDefault="00792FDC" w:rsidP="00792FDC">
            <w:pPr>
              <w:ind w:left="284"/>
              <w:jc w:val="center"/>
              <w:rPr>
                <w:rFonts w:ascii="Times New Roman" w:hAnsi="Times New Roman"/>
                <w:b/>
                <w:sz w:val="20"/>
                <w:szCs w:val="20"/>
              </w:rPr>
            </w:pPr>
            <w:r w:rsidRPr="00792FDC">
              <w:rPr>
                <w:rFonts w:ascii="Times New Roman" w:hAnsi="Times New Roman"/>
                <w:b/>
                <w:sz w:val="20"/>
                <w:szCs w:val="20"/>
              </w:rPr>
              <w:t>Zadanie nr 9 Dostawa odzieży roboczej dla spawacza</w:t>
            </w:r>
          </w:p>
        </w:tc>
      </w:tr>
      <w:tr w:rsidR="00792FDC" w:rsidRPr="00986EAB" w14:paraId="4D999C93" w14:textId="77777777" w:rsidTr="004519C0">
        <w:trPr>
          <w:trHeight w:val="263"/>
          <w:jc w:val="center"/>
        </w:trPr>
        <w:tc>
          <w:tcPr>
            <w:tcW w:w="400" w:type="pct"/>
            <w:vAlign w:val="center"/>
          </w:tcPr>
          <w:p w14:paraId="58A44860" w14:textId="456E0B95"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b/>
                <w:spacing w:val="-10"/>
                <w:sz w:val="20"/>
                <w:szCs w:val="20"/>
              </w:rPr>
              <w:t>Lp</w:t>
            </w:r>
            <w:r w:rsidR="000D3CAD">
              <w:rPr>
                <w:rFonts w:ascii="Times New Roman" w:hAnsi="Times New Roman"/>
                <w:b/>
                <w:spacing w:val="-10"/>
                <w:sz w:val="20"/>
                <w:szCs w:val="20"/>
              </w:rPr>
              <w:t>.</w:t>
            </w:r>
          </w:p>
        </w:tc>
        <w:tc>
          <w:tcPr>
            <w:tcW w:w="2948" w:type="pct"/>
            <w:vAlign w:val="center"/>
          </w:tcPr>
          <w:p w14:paraId="31795F52" w14:textId="5BFEC772" w:rsidR="00792FDC" w:rsidRPr="00792FDC" w:rsidRDefault="00792FDC" w:rsidP="00792FDC">
            <w:pPr>
              <w:pStyle w:val="Tekstpodstawowy"/>
              <w:jc w:val="center"/>
              <w:rPr>
                <w:rFonts w:ascii="Times New Roman" w:hAnsi="Times New Roman"/>
                <w:sz w:val="20"/>
              </w:rPr>
            </w:pPr>
            <w:r w:rsidRPr="00792FDC">
              <w:rPr>
                <w:rFonts w:ascii="Times New Roman" w:hAnsi="Times New Roman"/>
                <w:b/>
                <w:spacing w:val="-10"/>
                <w:sz w:val="20"/>
              </w:rPr>
              <w:t>Przedmiot</w:t>
            </w:r>
          </w:p>
        </w:tc>
        <w:tc>
          <w:tcPr>
            <w:tcW w:w="859" w:type="pct"/>
            <w:vAlign w:val="center"/>
          </w:tcPr>
          <w:p w14:paraId="184A9B77" w14:textId="3684BD55" w:rsidR="00792FDC" w:rsidRPr="00792FDC" w:rsidRDefault="00792FDC" w:rsidP="00792FDC">
            <w:pPr>
              <w:jc w:val="center"/>
              <w:rPr>
                <w:rFonts w:ascii="Times New Roman" w:hAnsi="Times New Roman"/>
                <w:b/>
                <w:sz w:val="20"/>
                <w:szCs w:val="20"/>
              </w:rPr>
            </w:pPr>
            <w:r w:rsidRPr="00792FDC">
              <w:rPr>
                <w:rFonts w:ascii="Times New Roman" w:hAnsi="Times New Roman"/>
                <w:b/>
                <w:spacing w:val="-10"/>
                <w:sz w:val="20"/>
                <w:szCs w:val="20"/>
              </w:rPr>
              <w:t>Ilość  podstawa</w:t>
            </w:r>
          </w:p>
        </w:tc>
        <w:tc>
          <w:tcPr>
            <w:tcW w:w="793" w:type="pct"/>
            <w:vAlign w:val="center"/>
          </w:tcPr>
          <w:p w14:paraId="013AF36F" w14:textId="11313F3E" w:rsidR="00792FDC" w:rsidRPr="00792FDC" w:rsidRDefault="00792FDC" w:rsidP="00792FDC">
            <w:pPr>
              <w:jc w:val="center"/>
              <w:rPr>
                <w:rFonts w:ascii="Times New Roman" w:hAnsi="Times New Roman"/>
                <w:b/>
                <w:sz w:val="20"/>
                <w:szCs w:val="20"/>
              </w:rPr>
            </w:pPr>
            <w:r w:rsidRPr="00792FDC">
              <w:rPr>
                <w:rFonts w:ascii="Times New Roman" w:hAnsi="Times New Roman"/>
                <w:b/>
                <w:spacing w:val="-10"/>
                <w:sz w:val="20"/>
                <w:szCs w:val="20"/>
              </w:rPr>
              <w:t>Ilość w opcji</w:t>
            </w:r>
          </w:p>
        </w:tc>
      </w:tr>
      <w:tr w:rsidR="00792FDC" w14:paraId="4377D118" w14:textId="77777777" w:rsidTr="004519C0">
        <w:trPr>
          <w:trHeight w:val="454"/>
          <w:jc w:val="center"/>
        </w:trPr>
        <w:tc>
          <w:tcPr>
            <w:tcW w:w="400" w:type="pct"/>
            <w:vAlign w:val="center"/>
          </w:tcPr>
          <w:p w14:paraId="19189689"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1</w:t>
            </w:r>
          </w:p>
        </w:tc>
        <w:tc>
          <w:tcPr>
            <w:tcW w:w="2948" w:type="pct"/>
            <w:vAlign w:val="center"/>
          </w:tcPr>
          <w:p w14:paraId="5F53D09F" w14:textId="77777777" w:rsidR="00792FDC" w:rsidRPr="00792FDC" w:rsidRDefault="00792FDC" w:rsidP="00792FDC">
            <w:pPr>
              <w:rPr>
                <w:rFonts w:ascii="Times New Roman" w:hAnsi="Times New Roman"/>
                <w:sz w:val="20"/>
                <w:szCs w:val="20"/>
              </w:rPr>
            </w:pPr>
            <w:r w:rsidRPr="00792FDC">
              <w:rPr>
                <w:rFonts w:ascii="Times New Roman" w:hAnsi="Times New Roman"/>
                <w:sz w:val="20"/>
                <w:szCs w:val="20"/>
              </w:rPr>
              <w:t>Fartuch spawalniczy</w:t>
            </w:r>
          </w:p>
        </w:tc>
        <w:tc>
          <w:tcPr>
            <w:tcW w:w="859" w:type="pct"/>
            <w:vAlign w:val="center"/>
          </w:tcPr>
          <w:p w14:paraId="2D774F36"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5</w:t>
            </w:r>
          </w:p>
        </w:tc>
        <w:tc>
          <w:tcPr>
            <w:tcW w:w="793" w:type="pct"/>
            <w:vAlign w:val="center"/>
          </w:tcPr>
          <w:p w14:paraId="55269039"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5</w:t>
            </w:r>
          </w:p>
        </w:tc>
      </w:tr>
      <w:tr w:rsidR="00792FDC" w14:paraId="3F1E7DF8" w14:textId="77777777" w:rsidTr="004519C0">
        <w:trPr>
          <w:trHeight w:val="454"/>
          <w:jc w:val="center"/>
        </w:trPr>
        <w:tc>
          <w:tcPr>
            <w:tcW w:w="400" w:type="pct"/>
            <w:vAlign w:val="center"/>
          </w:tcPr>
          <w:p w14:paraId="669D5F42"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2</w:t>
            </w:r>
          </w:p>
        </w:tc>
        <w:tc>
          <w:tcPr>
            <w:tcW w:w="2948" w:type="pct"/>
            <w:vAlign w:val="center"/>
          </w:tcPr>
          <w:p w14:paraId="3E5C4324" w14:textId="77777777" w:rsidR="00792FDC" w:rsidRPr="00792FDC" w:rsidRDefault="00792FDC" w:rsidP="00792FDC">
            <w:pPr>
              <w:rPr>
                <w:rFonts w:ascii="Times New Roman" w:hAnsi="Times New Roman"/>
                <w:sz w:val="20"/>
                <w:szCs w:val="20"/>
              </w:rPr>
            </w:pPr>
            <w:r w:rsidRPr="00792FDC">
              <w:rPr>
                <w:rFonts w:ascii="Times New Roman" w:hAnsi="Times New Roman"/>
                <w:sz w:val="20"/>
                <w:szCs w:val="20"/>
              </w:rPr>
              <w:t>Maska spawalnicza</w:t>
            </w:r>
          </w:p>
        </w:tc>
        <w:tc>
          <w:tcPr>
            <w:tcW w:w="859" w:type="pct"/>
            <w:vAlign w:val="center"/>
          </w:tcPr>
          <w:p w14:paraId="74887F96"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5</w:t>
            </w:r>
          </w:p>
        </w:tc>
        <w:tc>
          <w:tcPr>
            <w:tcW w:w="793" w:type="pct"/>
            <w:vAlign w:val="center"/>
          </w:tcPr>
          <w:p w14:paraId="33939095"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5</w:t>
            </w:r>
          </w:p>
        </w:tc>
      </w:tr>
      <w:tr w:rsidR="00792FDC" w14:paraId="47A8B399" w14:textId="77777777" w:rsidTr="004519C0">
        <w:trPr>
          <w:trHeight w:val="454"/>
          <w:jc w:val="center"/>
        </w:trPr>
        <w:tc>
          <w:tcPr>
            <w:tcW w:w="400" w:type="pct"/>
            <w:vAlign w:val="center"/>
          </w:tcPr>
          <w:p w14:paraId="0FD364C5"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3</w:t>
            </w:r>
          </w:p>
        </w:tc>
        <w:tc>
          <w:tcPr>
            <w:tcW w:w="2948" w:type="pct"/>
            <w:vAlign w:val="center"/>
          </w:tcPr>
          <w:p w14:paraId="3BCD8C98" w14:textId="77777777" w:rsidR="00792FDC" w:rsidRPr="00792FDC" w:rsidRDefault="00792FDC" w:rsidP="00792FDC">
            <w:pPr>
              <w:rPr>
                <w:rFonts w:ascii="Times New Roman" w:hAnsi="Times New Roman"/>
                <w:sz w:val="20"/>
                <w:szCs w:val="20"/>
              </w:rPr>
            </w:pPr>
            <w:r w:rsidRPr="00792FDC">
              <w:rPr>
                <w:rFonts w:ascii="Times New Roman" w:hAnsi="Times New Roman"/>
                <w:sz w:val="20"/>
                <w:szCs w:val="20"/>
              </w:rPr>
              <w:t>Trzewiki spawacza</w:t>
            </w:r>
          </w:p>
        </w:tc>
        <w:tc>
          <w:tcPr>
            <w:tcW w:w="859" w:type="pct"/>
            <w:vAlign w:val="center"/>
          </w:tcPr>
          <w:p w14:paraId="57977171"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5</w:t>
            </w:r>
          </w:p>
        </w:tc>
        <w:tc>
          <w:tcPr>
            <w:tcW w:w="793" w:type="pct"/>
            <w:vAlign w:val="center"/>
          </w:tcPr>
          <w:p w14:paraId="67E7EE2A"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15</w:t>
            </w:r>
          </w:p>
        </w:tc>
      </w:tr>
      <w:tr w:rsidR="00792FDC" w14:paraId="44F75D8E" w14:textId="77777777" w:rsidTr="004519C0">
        <w:trPr>
          <w:trHeight w:val="454"/>
          <w:jc w:val="center"/>
        </w:trPr>
        <w:tc>
          <w:tcPr>
            <w:tcW w:w="400" w:type="pct"/>
            <w:vAlign w:val="center"/>
          </w:tcPr>
          <w:p w14:paraId="2DFED577"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4</w:t>
            </w:r>
          </w:p>
        </w:tc>
        <w:tc>
          <w:tcPr>
            <w:tcW w:w="2948" w:type="pct"/>
            <w:vAlign w:val="center"/>
          </w:tcPr>
          <w:p w14:paraId="24500AC0" w14:textId="77777777" w:rsidR="00792FDC" w:rsidRPr="00792FDC" w:rsidRDefault="00792FDC" w:rsidP="00792FDC">
            <w:pPr>
              <w:rPr>
                <w:rFonts w:ascii="Times New Roman" w:hAnsi="Times New Roman"/>
                <w:sz w:val="20"/>
                <w:szCs w:val="20"/>
              </w:rPr>
            </w:pPr>
            <w:r w:rsidRPr="00792FDC">
              <w:rPr>
                <w:rFonts w:ascii="Times New Roman" w:hAnsi="Times New Roman"/>
                <w:sz w:val="20"/>
                <w:szCs w:val="20"/>
              </w:rPr>
              <w:t>Okulary spawalnicze</w:t>
            </w:r>
          </w:p>
        </w:tc>
        <w:tc>
          <w:tcPr>
            <w:tcW w:w="859" w:type="pct"/>
            <w:vAlign w:val="center"/>
          </w:tcPr>
          <w:p w14:paraId="2DB93D65"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5</w:t>
            </w:r>
          </w:p>
        </w:tc>
        <w:tc>
          <w:tcPr>
            <w:tcW w:w="793" w:type="pct"/>
            <w:vAlign w:val="center"/>
          </w:tcPr>
          <w:p w14:paraId="367516C5" w14:textId="77777777" w:rsidR="00792FDC" w:rsidRPr="00792FDC" w:rsidRDefault="00792FDC" w:rsidP="00792FDC">
            <w:pPr>
              <w:tabs>
                <w:tab w:val="left" w:leader="dot" w:pos="6098"/>
              </w:tabs>
              <w:jc w:val="center"/>
              <w:rPr>
                <w:rFonts w:ascii="Times New Roman" w:hAnsi="Times New Roman"/>
                <w:spacing w:val="-10"/>
                <w:sz w:val="20"/>
                <w:szCs w:val="20"/>
              </w:rPr>
            </w:pPr>
            <w:r w:rsidRPr="00792FDC">
              <w:rPr>
                <w:rFonts w:ascii="Times New Roman" w:hAnsi="Times New Roman"/>
                <w:spacing w:val="-10"/>
                <w:sz w:val="20"/>
                <w:szCs w:val="20"/>
              </w:rPr>
              <w:t>5</w:t>
            </w:r>
          </w:p>
        </w:tc>
      </w:tr>
    </w:tbl>
    <w:p w14:paraId="2D238A4C" w14:textId="61D300D3" w:rsidR="00735D53" w:rsidRDefault="00735D53" w:rsidP="004D3F81">
      <w:pPr>
        <w:pStyle w:val="Akapitzlist"/>
        <w:widowControl w:val="0"/>
        <w:numPr>
          <w:ilvl w:val="0"/>
          <w:numId w:val="89"/>
        </w:numPr>
        <w:tabs>
          <w:tab w:val="left" w:pos="-4820"/>
        </w:tabs>
        <w:suppressAutoHyphens/>
        <w:spacing w:before="60"/>
        <w:ind w:left="284" w:hanging="284"/>
        <w:contextualSpacing w:val="0"/>
        <w:jc w:val="both"/>
        <w:rPr>
          <w:sz w:val="22"/>
          <w:szCs w:val="22"/>
        </w:rPr>
      </w:pPr>
      <w:r>
        <w:rPr>
          <w:sz w:val="22"/>
          <w:szCs w:val="22"/>
        </w:rPr>
        <w:t xml:space="preserve">Dostarczone produkty </w:t>
      </w:r>
      <w:r w:rsidRPr="00735D53">
        <w:rPr>
          <w:sz w:val="22"/>
          <w:szCs w:val="22"/>
        </w:rPr>
        <w:t xml:space="preserve">winny być nowe w I kategorii, nieużywane, wyprodukowane najpóźniej </w:t>
      </w:r>
      <w:r w:rsidR="00427439">
        <w:rPr>
          <w:sz w:val="22"/>
          <w:szCs w:val="22"/>
        </w:rPr>
        <w:br/>
      </w:r>
      <w:r w:rsidRPr="00735D53">
        <w:rPr>
          <w:sz w:val="22"/>
          <w:szCs w:val="22"/>
        </w:rPr>
        <w:t xml:space="preserve">w IV kwartale 2021 roku, bez śladów użytkowania i uszkodzeń. </w:t>
      </w:r>
    </w:p>
    <w:p w14:paraId="5112C13A" w14:textId="77777777" w:rsidR="00A9775E" w:rsidRDefault="00A9775E" w:rsidP="004D3F81">
      <w:pPr>
        <w:pStyle w:val="Akapitzlist"/>
        <w:widowControl w:val="0"/>
        <w:numPr>
          <w:ilvl w:val="0"/>
          <w:numId w:val="89"/>
        </w:numPr>
        <w:tabs>
          <w:tab w:val="left" w:pos="-4820"/>
        </w:tabs>
        <w:suppressAutoHyphens/>
        <w:spacing w:before="60"/>
        <w:ind w:left="284" w:hanging="284"/>
        <w:contextualSpacing w:val="0"/>
        <w:jc w:val="both"/>
        <w:rPr>
          <w:rFonts w:eastAsia="Arial Narrow"/>
          <w:bCs/>
          <w:sz w:val="22"/>
        </w:rPr>
      </w:pPr>
      <w:r w:rsidRPr="00A9775E">
        <w:rPr>
          <w:sz w:val="22"/>
          <w:szCs w:val="22"/>
        </w:rPr>
        <w:t>Rozmiary</w:t>
      </w:r>
      <w:r w:rsidRPr="00DC4042">
        <w:rPr>
          <w:rFonts w:eastAsia="Arial Narrow"/>
          <w:bCs/>
          <w:sz w:val="22"/>
        </w:rPr>
        <w:t xml:space="preserve"> przedmiotu zamówienia </w:t>
      </w:r>
      <w:r>
        <w:rPr>
          <w:rFonts w:eastAsia="Arial Narrow"/>
          <w:bCs/>
          <w:sz w:val="22"/>
        </w:rPr>
        <w:t xml:space="preserve">wskazanego poniżej </w:t>
      </w:r>
      <w:r w:rsidRPr="00DC4042">
        <w:rPr>
          <w:rFonts w:eastAsia="Arial Narrow"/>
          <w:bCs/>
          <w:sz w:val="22"/>
        </w:rPr>
        <w:t>zostaną sprecyzowane w zamówieniu skierowanym do Wykonawcy</w:t>
      </w:r>
      <w:r>
        <w:rPr>
          <w:rFonts w:eastAsia="Arial Narrow"/>
          <w:bCs/>
          <w:sz w:val="22"/>
        </w:rPr>
        <w:t>:</w:t>
      </w:r>
    </w:p>
    <w:p w14:paraId="578BB95E" w14:textId="77777777" w:rsidR="00A9775E" w:rsidRPr="00A9775E" w:rsidRDefault="00A9775E" w:rsidP="004D3F81">
      <w:pPr>
        <w:pStyle w:val="Akapitzlist"/>
        <w:widowControl w:val="0"/>
        <w:numPr>
          <w:ilvl w:val="0"/>
          <w:numId w:val="115"/>
        </w:numPr>
        <w:tabs>
          <w:tab w:val="left" w:pos="-4820"/>
        </w:tabs>
        <w:suppressAutoHyphens/>
        <w:ind w:left="567" w:hanging="283"/>
        <w:jc w:val="both"/>
        <w:rPr>
          <w:rFonts w:eastAsia="Arial Narrow"/>
          <w:bCs/>
          <w:sz w:val="22"/>
        </w:rPr>
      </w:pPr>
      <w:r w:rsidRPr="00A9775E">
        <w:rPr>
          <w:rFonts w:eastAsia="Arial Narrow"/>
          <w:bCs/>
          <w:sz w:val="22"/>
        </w:rPr>
        <w:t>zadani</w:t>
      </w:r>
      <w:r>
        <w:rPr>
          <w:rFonts w:eastAsia="Arial Narrow"/>
          <w:bCs/>
          <w:sz w:val="22"/>
        </w:rPr>
        <w:t>e</w:t>
      </w:r>
      <w:r w:rsidRPr="00A9775E">
        <w:rPr>
          <w:rFonts w:eastAsia="Arial Narrow"/>
          <w:bCs/>
          <w:sz w:val="22"/>
        </w:rPr>
        <w:t xml:space="preserve"> nr 1 pozycja 4 – 6, 8 –</w:t>
      </w:r>
      <w:r>
        <w:rPr>
          <w:rFonts w:eastAsia="Arial Narrow"/>
          <w:bCs/>
          <w:sz w:val="22"/>
        </w:rPr>
        <w:t xml:space="preserve"> 16, 18 – 22, 24 – 25, 27 – 28;</w:t>
      </w:r>
    </w:p>
    <w:p w14:paraId="2653292F" w14:textId="77777777" w:rsidR="00A9775E" w:rsidRPr="00A9775E" w:rsidRDefault="00A9775E" w:rsidP="004D3F81">
      <w:pPr>
        <w:pStyle w:val="Akapitzlist"/>
        <w:widowControl w:val="0"/>
        <w:numPr>
          <w:ilvl w:val="0"/>
          <w:numId w:val="115"/>
        </w:numPr>
        <w:tabs>
          <w:tab w:val="left" w:pos="-4820"/>
        </w:tabs>
        <w:suppressAutoHyphens/>
        <w:ind w:left="567" w:hanging="283"/>
        <w:jc w:val="both"/>
        <w:rPr>
          <w:rFonts w:eastAsia="Arial Narrow"/>
          <w:bCs/>
          <w:sz w:val="22"/>
        </w:rPr>
      </w:pPr>
      <w:r w:rsidRPr="00A9775E">
        <w:rPr>
          <w:rFonts w:eastAsia="Arial Narrow"/>
          <w:bCs/>
          <w:sz w:val="22"/>
        </w:rPr>
        <w:t>zadani</w:t>
      </w:r>
      <w:r>
        <w:rPr>
          <w:rFonts w:eastAsia="Arial Narrow"/>
          <w:bCs/>
          <w:sz w:val="22"/>
        </w:rPr>
        <w:t>e</w:t>
      </w:r>
      <w:r w:rsidRPr="00A9775E">
        <w:rPr>
          <w:rFonts w:eastAsia="Arial Narrow"/>
          <w:bCs/>
          <w:sz w:val="22"/>
        </w:rPr>
        <w:t xml:space="preserve"> nr 3 pozycja 1</w:t>
      </w:r>
      <w:r>
        <w:rPr>
          <w:rFonts w:eastAsia="Arial Narrow"/>
          <w:bCs/>
          <w:sz w:val="22"/>
        </w:rPr>
        <w:t>;</w:t>
      </w:r>
    </w:p>
    <w:p w14:paraId="5F5FC857" w14:textId="77777777" w:rsidR="00A9775E" w:rsidRPr="00A9775E" w:rsidRDefault="00A9775E" w:rsidP="004D3F81">
      <w:pPr>
        <w:pStyle w:val="Akapitzlist"/>
        <w:widowControl w:val="0"/>
        <w:numPr>
          <w:ilvl w:val="0"/>
          <w:numId w:val="115"/>
        </w:numPr>
        <w:tabs>
          <w:tab w:val="left" w:pos="-4820"/>
        </w:tabs>
        <w:suppressAutoHyphens/>
        <w:ind w:left="567" w:hanging="283"/>
        <w:jc w:val="both"/>
        <w:rPr>
          <w:rFonts w:eastAsia="Arial Narrow"/>
          <w:bCs/>
          <w:sz w:val="22"/>
        </w:rPr>
      </w:pPr>
      <w:r w:rsidRPr="00A9775E">
        <w:rPr>
          <w:rFonts w:eastAsia="Arial Narrow"/>
          <w:bCs/>
          <w:sz w:val="22"/>
        </w:rPr>
        <w:t>zadani</w:t>
      </w:r>
      <w:r>
        <w:rPr>
          <w:rFonts w:eastAsia="Arial Narrow"/>
          <w:bCs/>
          <w:sz w:val="22"/>
        </w:rPr>
        <w:t>e</w:t>
      </w:r>
      <w:r w:rsidRPr="00A9775E">
        <w:rPr>
          <w:rFonts w:eastAsia="Arial Narrow"/>
          <w:bCs/>
          <w:sz w:val="22"/>
        </w:rPr>
        <w:t xml:space="preserve"> nr 4 pozycja 1 – 8</w:t>
      </w:r>
      <w:r>
        <w:rPr>
          <w:rFonts w:eastAsia="Arial Narrow"/>
          <w:bCs/>
          <w:sz w:val="22"/>
        </w:rPr>
        <w:t>;</w:t>
      </w:r>
    </w:p>
    <w:p w14:paraId="78958A64" w14:textId="77777777" w:rsidR="00A9775E" w:rsidRPr="00A9775E" w:rsidRDefault="00A9775E" w:rsidP="004D3F81">
      <w:pPr>
        <w:pStyle w:val="Akapitzlist"/>
        <w:widowControl w:val="0"/>
        <w:numPr>
          <w:ilvl w:val="0"/>
          <w:numId w:val="115"/>
        </w:numPr>
        <w:tabs>
          <w:tab w:val="left" w:pos="-4820"/>
        </w:tabs>
        <w:suppressAutoHyphens/>
        <w:ind w:left="567" w:hanging="283"/>
        <w:jc w:val="both"/>
        <w:rPr>
          <w:rFonts w:eastAsia="Arial Narrow"/>
          <w:bCs/>
          <w:sz w:val="22"/>
        </w:rPr>
      </w:pPr>
      <w:r w:rsidRPr="00A9775E">
        <w:rPr>
          <w:rFonts w:eastAsia="Arial Narrow"/>
          <w:bCs/>
          <w:sz w:val="22"/>
        </w:rPr>
        <w:t>zadanie nr 7 pozycja 1</w:t>
      </w:r>
      <w:r>
        <w:rPr>
          <w:rFonts w:eastAsia="Arial Narrow"/>
          <w:bCs/>
          <w:sz w:val="22"/>
        </w:rPr>
        <w:t xml:space="preserve"> – 2;</w:t>
      </w:r>
    </w:p>
    <w:p w14:paraId="1BEB27E6" w14:textId="77777777" w:rsidR="00A9775E" w:rsidRPr="00A9775E" w:rsidRDefault="00A9775E" w:rsidP="004D3F81">
      <w:pPr>
        <w:pStyle w:val="Akapitzlist"/>
        <w:widowControl w:val="0"/>
        <w:numPr>
          <w:ilvl w:val="0"/>
          <w:numId w:val="115"/>
        </w:numPr>
        <w:tabs>
          <w:tab w:val="left" w:pos="-4820"/>
        </w:tabs>
        <w:suppressAutoHyphens/>
        <w:ind w:left="567" w:hanging="283"/>
        <w:jc w:val="both"/>
        <w:rPr>
          <w:rFonts w:eastAsia="Arial Narrow"/>
          <w:bCs/>
          <w:sz w:val="22"/>
        </w:rPr>
      </w:pPr>
      <w:r w:rsidRPr="00A9775E">
        <w:rPr>
          <w:rFonts w:eastAsia="Arial Narrow"/>
          <w:bCs/>
          <w:sz w:val="22"/>
        </w:rPr>
        <w:t>zadanie nr 9 pozycja 3</w:t>
      </w:r>
      <w:r>
        <w:rPr>
          <w:rFonts w:eastAsia="Arial Narrow"/>
          <w:bCs/>
          <w:sz w:val="22"/>
        </w:rPr>
        <w:t>.</w:t>
      </w:r>
    </w:p>
    <w:p w14:paraId="22E91784" w14:textId="501C2D29" w:rsidR="00735D53" w:rsidRPr="00735D53" w:rsidRDefault="00735D53" w:rsidP="004D3F81">
      <w:pPr>
        <w:pStyle w:val="Akapitzlist"/>
        <w:widowControl w:val="0"/>
        <w:numPr>
          <w:ilvl w:val="0"/>
          <w:numId w:val="89"/>
        </w:numPr>
        <w:tabs>
          <w:tab w:val="left" w:pos="-4820"/>
        </w:tabs>
        <w:suppressAutoHyphens/>
        <w:spacing w:before="60"/>
        <w:ind w:left="284" w:hanging="284"/>
        <w:contextualSpacing w:val="0"/>
        <w:jc w:val="both"/>
        <w:rPr>
          <w:sz w:val="22"/>
          <w:szCs w:val="22"/>
        </w:rPr>
      </w:pPr>
      <w:r w:rsidRPr="00735D53">
        <w:rPr>
          <w:sz w:val="22"/>
          <w:szCs w:val="22"/>
        </w:rPr>
        <w:t>Zamawiający</w:t>
      </w:r>
      <w:r w:rsidRPr="00ED7EA4">
        <w:rPr>
          <w:sz w:val="22"/>
          <w:szCs w:val="22"/>
        </w:rPr>
        <w:t xml:space="preserve"> przewiduje możliwość skorzystania z prawa opcji </w:t>
      </w:r>
      <w:r w:rsidRPr="00DB240F">
        <w:rPr>
          <w:sz w:val="22"/>
          <w:szCs w:val="22"/>
        </w:rPr>
        <w:t>(art. 441 ust. 1 uPzp)</w:t>
      </w:r>
      <w:r w:rsidRPr="00ED7EA4">
        <w:rPr>
          <w:sz w:val="22"/>
          <w:szCs w:val="22"/>
        </w:rPr>
        <w:t xml:space="preserve"> polegającego </w:t>
      </w:r>
      <w:r w:rsidRPr="00ED7EA4">
        <w:rPr>
          <w:sz w:val="22"/>
          <w:szCs w:val="22"/>
        </w:rPr>
        <w:br/>
        <w:t xml:space="preserve">na </w:t>
      </w:r>
      <w:r w:rsidRPr="00735D53">
        <w:rPr>
          <w:sz w:val="22"/>
          <w:szCs w:val="22"/>
        </w:rPr>
        <w:t xml:space="preserve">możliwości zwiększenia podstawowego zakresu ilościowego przedmiotu zamówienia określonego </w:t>
      </w:r>
      <w:r w:rsidRPr="00735D53">
        <w:rPr>
          <w:sz w:val="22"/>
          <w:szCs w:val="22"/>
        </w:rPr>
        <w:br/>
        <w:t xml:space="preserve">co do asortymentu i ilości w tabelach </w:t>
      </w:r>
      <w:r>
        <w:rPr>
          <w:sz w:val="22"/>
          <w:szCs w:val="22"/>
        </w:rPr>
        <w:t xml:space="preserve">zawartych </w:t>
      </w:r>
      <w:r w:rsidR="008407CF">
        <w:rPr>
          <w:sz w:val="22"/>
          <w:szCs w:val="22"/>
        </w:rPr>
        <w:t xml:space="preserve">ust. 1 niniejszego Rozdziału SWZ </w:t>
      </w:r>
      <w:r w:rsidRPr="00735D53">
        <w:rPr>
          <w:sz w:val="22"/>
          <w:szCs w:val="22"/>
        </w:rPr>
        <w:t>kolumna „ilość podstawowa”, maksymalnie o ilości wskazane w kolumn</w:t>
      </w:r>
      <w:r w:rsidR="00382CE8">
        <w:rPr>
          <w:sz w:val="22"/>
          <w:szCs w:val="22"/>
        </w:rPr>
        <w:t>ie</w:t>
      </w:r>
      <w:r w:rsidRPr="00735D53">
        <w:rPr>
          <w:sz w:val="22"/>
          <w:szCs w:val="22"/>
        </w:rPr>
        <w:t xml:space="preserve"> „ilość w opcji”. </w:t>
      </w:r>
    </w:p>
    <w:p w14:paraId="6337FAC4" w14:textId="49665942" w:rsidR="00735D53" w:rsidRPr="00735D53" w:rsidRDefault="00735D53" w:rsidP="004D3F81">
      <w:pPr>
        <w:pStyle w:val="Akapitzlist"/>
        <w:widowControl w:val="0"/>
        <w:numPr>
          <w:ilvl w:val="0"/>
          <w:numId w:val="89"/>
        </w:numPr>
        <w:tabs>
          <w:tab w:val="left" w:pos="-4820"/>
        </w:tabs>
        <w:suppressAutoHyphens/>
        <w:spacing w:before="60"/>
        <w:ind w:left="284" w:hanging="284"/>
        <w:contextualSpacing w:val="0"/>
        <w:jc w:val="both"/>
        <w:rPr>
          <w:sz w:val="22"/>
          <w:szCs w:val="22"/>
        </w:rPr>
      </w:pPr>
      <w:r w:rsidRPr="00735D53">
        <w:rPr>
          <w:sz w:val="22"/>
          <w:szCs w:val="22"/>
        </w:rPr>
        <w:t>O zamiarze skorzystania z prawa opcji, wraz z podaniem ilości zamówionego przedmiotu zamówienia Zamawiający poinformuje Wykonawcę (pisemnie lub e – mailem) w sytuacji zaistnienia w tym zakresie potrzeb Zamawiającego, w terminie określonym w projektowanych postanowieniach umowy stanowiących załącznik nr 3 do SWZ.</w:t>
      </w:r>
    </w:p>
    <w:p w14:paraId="19BF8DD7" w14:textId="017D6194" w:rsidR="00735D53" w:rsidRDefault="00735D53" w:rsidP="004D3F81">
      <w:pPr>
        <w:pStyle w:val="Akapitzlist"/>
        <w:widowControl w:val="0"/>
        <w:numPr>
          <w:ilvl w:val="0"/>
          <w:numId w:val="89"/>
        </w:numPr>
        <w:tabs>
          <w:tab w:val="left" w:pos="-4820"/>
        </w:tabs>
        <w:suppressAutoHyphens/>
        <w:spacing w:before="60"/>
        <w:ind w:left="284" w:hanging="284"/>
        <w:contextualSpacing w:val="0"/>
        <w:jc w:val="both"/>
        <w:rPr>
          <w:sz w:val="22"/>
          <w:szCs w:val="22"/>
        </w:rPr>
      </w:pPr>
      <w:r w:rsidRPr="00735D53">
        <w:rPr>
          <w:sz w:val="22"/>
          <w:szCs w:val="22"/>
        </w:rPr>
        <w:t>Każdy dostarczony przedmiot musi być oznakowany kodem kreskowym zgodnie z wymogami Decyzji Ministra Obrony Narodowej nr 3 z dnia 3 stycznia 2014 r. w sprawie wytycznych określających wymagania w zakresie znakowania kodem kreskowym wyrobów dostarczanych do Resortu Obrony Narodowej.</w:t>
      </w:r>
    </w:p>
    <w:p w14:paraId="1C171F81" w14:textId="77777777" w:rsidR="0026758C" w:rsidRDefault="0026758C" w:rsidP="004D3F81">
      <w:pPr>
        <w:pStyle w:val="Akapitzlist"/>
        <w:widowControl w:val="0"/>
        <w:numPr>
          <w:ilvl w:val="0"/>
          <w:numId w:val="89"/>
        </w:numPr>
        <w:tabs>
          <w:tab w:val="left" w:pos="-4820"/>
        </w:tabs>
        <w:suppressAutoHyphens/>
        <w:spacing w:before="60"/>
        <w:ind w:left="284" w:hanging="284"/>
        <w:contextualSpacing w:val="0"/>
        <w:jc w:val="both"/>
        <w:rPr>
          <w:sz w:val="22"/>
        </w:rPr>
      </w:pPr>
      <w:r w:rsidRPr="0016722B">
        <w:rPr>
          <w:bCs/>
          <w:sz w:val="22"/>
          <w:szCs w:val="22"/>
        </w:rPr>
        <w:lastRenderedPageBreak/>
        <w:t>Zamawiający</w:t>
      </w:r>
      <w:r w:rsidRPr="00A121F4">
        <w:rPr>
          <w:sz w:val="22"/>
        </w:rPr>
        <w:t xml:space="preserve"> opisał przedmiot zamówienia przez odniesie</w:t>
      </w:r>
      <w:r>
        <w:rPr>
          <w:sz w:val="22"/>
        </w:rPr>
        <w:t>nie do norm</w:t>
      </w:r>
      <w:r w:rsidRPr="00A121F4">
        <w:rPr>
          <w:sz w:val="22"/>
        </w:rPr>
        <w:t xml:space="preserve">. Zamawiający wskazuje zatem, </w:t>
      </w:r>
      <w:r>
        <w:rPr>
          <w:sz w:val="22"/>
        </w:rPr>
        <w:br/>
      </w:r>
      <w:r w:rsidRPr="00A121F4">
        <w:rPr>
          <w:sz w:val="22"/>
        </w:rPr>
        <w:t>że dopuszcza rozwiązania równoważne opisywanym</w:t>
      </w:r>
      <w:r>
        <w:rPr>
          <w:sz w:val="22"/>
        </w:rPr>
        <w:t xml:space="preserve"> normom</w:t>
      </w:r>
      <w:r w:rsidRPr="00A121F4">
        <w:rPr>
          <w:sz w:val="22"/>
        </w:rPr>
        <w:t>.</w:t>
      </w:r>
      <w:r w:rsidRPr="0016722B">
        <w:rPr>
          <w:i/>
          <w:sz w:val="22"/>
        </w:rPr>
        <w:t xml:space="preserve"> </w:t>
      </w:r>
    </w:p>
    <w:p w14:paraId="64D8FE3F" w14:textId="17D45B8B" w:rsidR="0098083D" w:rsidRPr="0098083D" w:rsidRDefault="0098083D" w:rsidP="004D3F81">
      <w:pPr>
        <w:pStyle w:val="Akapitzlist"/>
        <w:widowControl w:val="0"/>
        <w:numPr>
          <w:ilvl w:val="0"/>
          <w:numId w:val="89"/>
        </w:numPr>
        <w:tabs>
          <w:tab w:val="left" w:pos="-4820"/>
        </w:tabs>
        <w:suppressAutoHyphens/>
        <w:spacing w:before="60"/>
        <w:ind w:left="284" w:hanging="284"/>
        <w:contextualSpacing w:val="0"/>
        <w:jc w:val="both"/>
        <w:rPr>
          <w:sz w:val="22"/>
        </w:rPr>
      </w:pPr>
      <w:r>
        <w:rPr>
          <w:bCs/>
          <w:sz w:val="22"/>
          <w:szCs w:val="22"/>
        </w:rPr>
        <w:t xml:space="preserve">W </w:t>
      </w:r>
      <w:r w:rsidRPr="0098083D">
        <w:rPr>
          <w:sz w:val="22"/>
          <w:szCs w:val="22"/>
        </w:rPr>
        <w:t>przypadku</w:t>
      </w:r>
      <w:r>
        <w:rPr>
          <w:bCs/>
          <w:sz w:val="22"/>
          <w:szCs w:val="22"/>
        </w:rPr>
        <w:t xml:space="preserve"> oferowania do dostawy przedmiotu zamówienia, który nie jest zgodny z normami, do których „Opis przedmiotu zamówienia” </w:t>
      </w:r>
      <w:r w:rsidR="008407CF">
        <w:rPr>
          <w:bCs/>
          <w:sz w:val="22"/>
          <w:szCs w:val="22"/>
        </w:rPr>
        <w:t>(</w:t>
      </w:r>
      <w:r>
        <w:rPr>
          <w:bCs/>
          <w:sz w:val="22"/>
          <w:szCs w:val="22"/>
        </w:rPr>
        <w:t>stanowiący załącznik nr 4 do SWZ</w:t>
      </w:r>
      <w:r w:rsidR="008407CF">
        <w:rPr>
          <w:bCs/>
          <w:sz w:val="22"/>
          <w:szCs w:val="22"/>
        </w:rPr>
        <w:t>)</w:t>
      </w:r>
      <w:r>
        <w:rPr>
          <w:bCs/>
          <w:sz w:val="22"/>
          <w:szCs w:val="22"/>
        </w:rPr>
        <w:t xml:space="preserve"> się odnosi, </w:t>
      </w:r>
      <w:r w:rsidRPr="0016722B">
        <w:rPr>
          <w:bCs/>
          <w:sz w:val="22"/>
          <w:szCs w:val="22"/>
        </w:rPr>
        <w:t>Wykonawca</w:t>
      </w:r>
      <w:r w:rsidRPr="00A121F4">
        <w:rPr>
          <w:sz w:val="22"/>
        </w:rPr>
        <w:t xml:space="preserve"> zobowiązany jest udowodnić w ofercie, w szczególności za pomocą przedmiotowych środków dowodowych, o których mowa w </w:t>
      </w:r>
      <w:r w:rsidRPr="001B44A8">
        <w:rPr>
          <w:sz w:val="22"/>
        </w:rPr>
        <w:t>Rozdziale IX ust. II pkt 2</w:t>
      </w:r>
      <w:r>
        <w:rPr>
          <w:sz w:val="22"/>
        </w:rPr>
        <w:t xml:space="preserve"> lit. b)</w:t>
      </w:r>
      <w:r w:rsidRPr="001B44A8">
        <w:rPr>
          <w:sz w:val="22"/>
        </w:rPr>
        <w:t>,</w:t>
      </w:r>
      <w:r w:rsidRPr="00A121F4">
        <w:rPr>
          <w:sz w:val="22"/>
        </w:rPr>
        <w:t xml:space="preserve"> że proponowane rozwiązania w równoważnym stopniu spełniają wymagania określone w </w:t>
      </w:r>
      <w:r>
        <w:rPr>
          <w:sz w:val="22"/>
        </w:rPr>
        <w:t>„O</w:t>
      </w:r>
      <w:r w:rsidRPr="00A121F4">
        <w:rPr>
          <w:sz w:val="22"/>
        </w:rPr>
        <w:t>pisie przedmiotu zamówienia</w:t>
      </w:r>
      <w:r>
        <w:rPr>
          <w:sz w:val="22"/>
        </w:rPr>
        <w:t>”</w:t>
      </w:r>
      <w:r w:rsidRPr="00A121F4">
        <w:rPr>
          <w:sz w:val="22"/>
        </w:rPr>
        <w:t xml:space="preserve"> stanowiącym załącznik nr </w:t>
      </w:r>
      <w:r>
        <w:rPr>
          <w:sz w:val="22"/>
        </w:rPr>
        <w:t>4</w:t>
      </w:r>
      <w:r w:rsidRPr="00A121F4">
        <w:rPr>
          <w:sz w:val="22"/>
        </w:rPr>
        <w:t xml:space="preserve"> do SWZ (art. 101 ust</w:t>
      </w:r>
      <w:r>
        <w:rPr>
          <w:sz w:val="22"/>
        </w:rPr>
        <w:t xml:space="preserve">. 4-5 uPzp) </w:t>
      </w:r>
      <w:r w:rsidRPr="00FA1EDC">
        <w:rPr>
          <w:i/>
          <w:sz w:val="22"/>
        </w:rPr>
        <w:t>(dotyczy Wykonawcy powołującego się na rozwiązania</w:t>
      </w:r>
      <w:r>
        <w:rPr>
          <w:i/>
          <w:sz w:val="22"/>
        </w:rPr>
        <w:t>,</w:t>
      </w:r>
      <w:r w:rsidRPr="00FA1EDC">
        <w:rPr>
          <w:i/>
          <w:sz w:val="22"/>
        </w:rPr>
        <w:t xml:space="preserve"> o których mowa w ust. </w:t>
      </w:r>
      <w:r>
        <w:rPr>
          <w:i/>
          <w:sz w:val="22"/>
        </w:rPr>
        <w:t>7</w:t>
      </w:r>
      <w:r w:rsidRPr="00FA1EDC">
        <w:rPr>
          <w:i/>
          <w:sz w:val="22"/>
        </w:rPr>
        <w:t xml:space="preserve"> niniejszego rozdziału SWZ)</w:t>
      </w:r>
      <w:r>
        <w:rPr>
          <w:i/>
          <w:sz w:val="22"/>
        </w:rPr>
        <w:t>.</w:t>
      </w:r>
    </w:p>
    <w:p w14:paraId="6C8DE613" w14:textId="36A692C2" w:rsidR="0098083D" w:rsidRPr="00FF16C2" w:rsidRDefault="0098083D" w:rsidP="004D3F81">
      <w:pPr>
        <w:pStyle w:val="Akapitzlist"/>
        <w:widowControl w:val="0"/>
        <w:numPr>
          <w:ilvl w:val="0"/>
          <w:numId w:val="89"/>
        </w:numPr>
        <w:tabs>
          <w:tab w:val="left" w:pos="-4820"/>
        </w:tabs>
        <w:suppressAutoHyphens/>
        <w:spacing w:before="60"/>
        <w:ind w:left="284" w:hanging="284"/>
        <w:contextualSpacing w:val="0"/>
        <w:jc w:val="both"/>
        <w:rPr>
          <w:sz w:val="22"/>
        </w:rPr>
      </w:pPr>
      <w:r w:rsidRPr="00654AD8">
        <w:rPr>
          <w:bCs/>
          <w:sz w:val="22"/>
          <w:szCs w:val="22"/>
        </w:rPr>
        <w:t>Zamawiający</w:t>
      </w:r>
      <w:r w:rsidRPr="00FF16C2">
        <w:rPr>
          <w:sz w:val="22"/>
        </w:rPr>
        <w:t xml:space="preserve"> wymaga, aby Wykonawca w „Formularzu ofertowym” stanowiącym załącznik nr 1 do SWZ </w:t>
      </w:r>
      <w:r>
        <w:rPr>
          <w:sz w:val="22"/>
        </w:rPr>
        <w:br/>
      </w:r>
      <w:r w:rsidRPr="00FF16C2">
        <w:rPr>
          <w:sz w:val="22"/>
        </w:rPr>
        <w:t xml:space="preserve">w tabeli w kolumnie nr </w:t>
      </w:r>
      <w:r>
        <w:rPr>
          <w:sz w:val="22"/>
        </w:rPr>
        <w:t>3</w:t>
      </w:r>
      <w:r w:rsidRPr="00FF16C2">
        <w:rPr>
          <w:sz w:val="22"/>
        </w:rPr>
        <w:t xml:space="preserve"> wskazał </w:t>
      </w:r>
      <w:r w:rsidRPr="00FF16C2">
        <w:rPr>
          <w:b/>
          <w:sz w:val="22"/>
          <w:u w:val="single"/>
        </w:rPr>
        <w:t>pełną</w:t>
      </w:r>
      <w:r w:rsidRPr="00FF16C2">
        <w:rPr>
          <w:sz w:val="22"/>
          <w:u w:val="single"/>
        </w:rPr>
        <w:t xml:space="preserve"> </w:t>
      </w:r>
      <w:r>
        <w:rPr>
          <w:b/>
          <w:bCs/>
          <w:sz w:val="22"/>
          <w:u w:val="single"/>
        </w:rPr>
        <w:t xml:space="preserve">nazwę handlową, model i/lub typ oraz </w:t>
      </w:r>
      <w:r w:rsidRPr="00FF16C2">
        <w:rPr>
          <w:b/>
          <w:bCs/>
          <w:sz w:val="22"/>
          <w:u w:val="single"/>
        </w:rPr>
        <w:t xml:space="preserve">nazwę producenta </w:t>
      </w:r>
      <w:r w:rsidRPr="00FF16C2">
        <w:rPr>
          <w:b/>
          <w:sz w:val="22"/>
          <w:u w:val="single"/>
        </w:rPr>
        <w:t>zaoferowanego przedmiotu zamówienia.</w:t>
      </w:r>
    </w:p>
    <w:p w14:paraId="1AC05DE4" w14:textId="6A6CDAC7" w:rsidR="0098083D" w:rsidRDefault="0098083D" w:rsidP="0098083D">
      <w:pPr>
        <w:spacing w:before="60"/>
        <w:ind w:left="284"/>
        <w:jc w:val="both"/>
        <w:rPr>
          <w:sz w:val="22"/>
        </w:rPr>
      </w:pPr>
      <w:r w:rsidRPr="00361A60">
        <w:rPr>
          <w:sz w:val="22"/>
        </w:rPr>
        <w:t xml:space="preserve">Zamawiający informuje, że w przypadku kiedy Wykonawca nie poda w tabeli w kolumnie nr </w:t>
      </w:r>
      <w:r>
        <w:rPr>
          <w:sz w:val="22"/>
        </w:rPr>
        <w:t>3</w:t>
      </w:r>
      <w:r w:rsidRPr="00361A60">
        <w:rPr>
          <w:sz w:val="22"/>
        </w:rPr>
        <w:t xml:space="preserve">, bądź pominie którąś z żądanych przez Zamawiającego informację (tj. </w:t>
      </w:r>
      <w:r w:rsidRPr="00361A60">
        <w:rPr>
          <w:bCs/>
          <w:sz w:val="22"/>
        </w:rPr>
        <w:t>nazwę handlową</w:t>
      </w:r>
      <w:r>
        <w:rPr>
          <w:bCs/>
          <w:sz w:val="22"/>
        </w:rPr>
        <w:t xml:space="preserve"> lub model i/lub typ</w:t>
      </w:r>
      <w:r w:rsidRPr="00361A60">
        <w:rPr>
          <w:bCs/>
          <w:sz w:val="22"/>
        </w:rPr>
        <w:t xml:space="preserve"> lub nazwę producenta)</w:t>
      </w:r>
      <w:r w:rsidRPr="00361A60">
        <w:rPr>
          <w:b/>
          <w:bCs/>
          <w:sz w:val="22"/>
        </w:rPr>
        <w:t xml:space="preserve"> </w:t>
      </w:r>
      <w:r w:rsidRPr="00361A60">
        <w:rPr>
          <w:sz w:val="22"/>
        </w:rPr>
        <w:t xml:space="preserve">oferta Wykonawcy zostanie odrzucona na podstawie art. </w:t>
      </w:r>
      <w:r>
        <w:rPr>
          <w:sz w:val="22"/>
        </w:rPr>
        <w:t>226 ust. 1 pkt 5)</w:t>
      </w:r>
      <w:r w:rsidRPr="00361A60">
        <w:rPr>
          <w:sz w:val="22"/>
        </w:rPr>
        <w:t xml:space="preserve"> ustawy Pzp</w:t>
      </w:r>
      <w:r>
        <w:rPr>
          <w:sz w:val="22"/>
        </w:rPr>
        <w:t xml:space="preserve">. </w:t>
      </w:r>
    </w:p>
    <w:p w14:paraId="49CD35B1" w14:textId="167F357B" w:rsidR="00F65AC4" w:rsidRPr="00322C2C" w:rsidRDefault="00F65AC4" w:rsidP="004D3F81">
      <w:pPr>
        <w:pStyle w:val="Akapitzlist"/>
        <w:widowControl w:val="0"/>
        <w:numPr>
          <w:ilvl w:val="0"/>
          <w:numId w:val="89"/>
        </w:numPr>
        <w:tabs>
          <w:tab w:val="left" w:pos="-4820"/>
        </w:tabs>
        <w:suppressAutoHyphens/>
        <w:spacing w:before="60"/>
        <w:ind w:left="284" w:hanging="284"/>
        <w:contextualSpacing w:val="0"/>
        <w:jc w:val="both"/>
        <w:rPr>
          <w:b/>
          <w:sz w:val="22"/>
          <w:szCs w:val="22"/>
        </w:rPr>
      </w:pPr>
      <w:r w:rsidRPr="00322C2C">
        <w:rPr>
          <w:b/>
          <w:bCs/>
          <w:sz w:val="22"/>
          <w:szCs w:val="22"/>
        </w:rPr>
        <w:t>Wspólny</w:t>
      </w:r>
      <w:r w:rsidRPr="00322C2C">
        <w:rPr>
          <w:b/>
          <w:sz w:val="22"/>
          <w:szCs w:val="22"/>
        </w:rPr>
        <w:t xml:space="preserve"> Słownik Zamówień (CPV): </w:t>
      </w:r>
    </w:p>
    <w:p w14:paraId="1F0FDA3E" w14:textId="7AE4BA5B" w:rsidR="00F65AC4" w:rsidRPr="00322C2C" w:rsidRDefault="00F65AC4" w:rsidP="00654AD8">
      <w:pPr>
        <w:ind w:left="284"/>
        <w:jc w:val="both"/>
        <w:rPr>
          <w:sz w:val="22"/>
          <w:szCs w:val="22"/>
        </w:rPr>
      </w:pPr>
      <w:r w:rsidRPr="00322C2C">
        <w:rPr>
          <w:sz w:val="22"/>
          <w:szCs w:val="22"/>
          <w:u w:val="single"/>
        </w:rPr>
        <w:t>Grupa</w:t>
      </w:r>
      <w:r w:rsidRPr="00322C2C">
        <w:rPr>
          <w:sz w:val="22"/>
          <w:szCs w:val="22"/>
        </w:rPr>
        <w:t xml:space="preserve">: </w:t>
      </w:r>
      <w:r w:rsidR="00382CE8" w:rsidRPr="00382CE8">
        <w:rPr>
          <w:sz w:val="22"/>
          <w:szCs w:val="22"/>
        </w:rPr>
        <w:t>18100000-0 Odzież branżowa, specjalna odzież robocza i dodatki</w:t>
      </w:r>
      <w:r w:rsidR="00654AD8" w:rsidRPr="00322C2C">
        <w:rPr>
          <w:sz w:val="22"/>
          <w:szCs w:val="22"/>
        </w:rPr>
        <w:t>;</w:t>
      </w:r>
    </w:p>
    <w:p w14:paraId="504D9572" w14:textId="666A82AF" w:rsidR="00382CE8" w:rsidRPr="00382CE8" w:rsidRDefault="00F65AC4" w:rsidP="00382CE8">
      <w:pPr>
        <w:widowControl w:val="0"/>
        <w:tabs>
          <w:tab w:val="left" w:pos="-4820"/>
        </w:tabs>
        <w:suppressAutoHyphens/>
        <w:ind w:left="1276" w:hanging="992"/>
        <w:jc w:val="both"/>
        <w:rPr>
          <w:sz w:val="22"/>
          <w:szCs w:val="22"/>
        </w:rPr>
      </w:pPr>
      <w:r w:rsidRPr="00322C2C">
        <w:rPr>
          <w:sz w:val="22"/>
          <w:szCs w:val="22"/>
          <w:u w:val="single"/>
        </w:rPr>
        <w:t>Kategoria</w:t>
      </w:r>
      <w:r w:rsidRPr="00322C2C">
        <w:rPr>
          <w:sz w:val="22"/>
          <w:szCs w:val="22"/>
        </w:rPr>
        <w:t>:</w:t>
      </w:r>
      <w:r w:rsidR="00382CE8">
        <w:rPr>
          <w:sz w:val="22"/>
          <w:szCs w:val="22"/>
        </w:rPr>
        <w:t xml:space="preserve"> </w:t>
      </w:r>
      <w:r w:rsidR="00382CE8" w:rsidRPr="00382CE8">
        <w:rPr>
          <w:sz w:val="22"/>
          <w:szCs w:val="22"/>
        </w:rPr>
        <w:t>18444200-5 Kaski</w:t>
      </w:r>
      <w:r w:rsidR="00382CE8">
        <w:rPr>
          <w:sz w:val="22"/>
          <w:szCs w:val="22"/>
        </w:rPr>
        <w:t xml:space="preserve">; </w:t>
      </w:r>
      <w:r w:rsidR="00382CE8" w:rsidRPr="00382CE8">
        <w:rPr>
          <w:sz w:val="22"/>
          <w:szCs w:val="22"/>
        </w:rPr>
        <w:t>18142000-6 Okulary ochronne</w:t>
      </w:r>
      <w:r w:rsidR="00382CE8">
        <w:rPr>
          <w:sz w:val="22"/>
          <w:szCs w:val="22"/>
        </w:rPr>
        <w:t>;</w:t>
      </w:r>
    </w:p>
    <w:p w14:paraId="4B6B1D4A" w14:textId="082E7C22" w:rsidR="00382CE8" w:rsidRPr="00382CE8" w:rsidRDefault="00382CE8" w:rsidP="00382CE8">
      <w:pPr>
        <w:widowControl w:val="0"/>
        <w:tabs>
          <w:tab w:val="left" w:pos="-4820"/>
        </w:tabs>
        <w:suppressAutoHyphens/>
        <w:ind w:left="1276" w:hanging="992"/>
        <w:jc w:val="both"/>
        <w:rPr>
          <w:sz w:val="22"/>
          <w:szCs w:val="22"/>
        </w:rPr>
      </w:pPr>
      <w:r>
        <w:rPr>
          <w:sz w:val="22"/>
          <w:szCs w:val="22"/>
        </w:rPr>
        <w:tab/>
      </w:r>
      <w:r w:rsidRPr="00382CE8">
        <w:rPr>
          <w:sz w:val="22"/>
          <w:szCs w:val="22"/>
        </w:rPr>
        <w:t>18443320-5 Czapki</w:t>
      </w:r>
      <w:r>
        <w:rPr>
          <w:sz w:val="22"/>
          <w:szCs w:val="22"/>
        </w:rPr>
        <w:t>;</w:t>
      </w:r>
    </w:p>
    <w:p w14:paraId="674F88C8" w14:textId="49F9947C" w:rsidR="00382CE8" w:rsidRPr="00382CE8" w:rsidRDefault="00382CE8" w:rsidP="00382CE8">
      <w:pPr>
        <w:widowControl w:val="0"/>
        <w:tabs>
          <w:tab w:val="left" w:pos="-4820"/>
        </w:tabs>
        <w:suppressAutoHyphens/>
        <w:ind w:left="1276" w:hanging="992"/>
        <w:jc w:val="both"/>
        <w:rPr>
          <w:sz w:val="22"/>
          <w:szCs w:val="22"/>
        </w:rPr>
      </w:pPr>
      <w:r>
        <w:rPr>
          <w:sz w:val="22"/>
          <w:szCs w:val="22"/>
        </w:rPr>
        <w:tab/>
      </w:r>
      <w:r w:rsidRPr="00382CE8">
        <w:rPr>
          <w:sz w:val="22"/>
          <w:szCs w:val="22"/>
        </w:rPr>
        <w:t>18831000-3 Obuwie z metalowymi ochraniaczami na palce</w:t>
      </w:r>
      <w:r>
        <w:rPr>
          <w:sz w:val="22"/>
          <w:szCs w:val="22"/>
        </w:rPr>
        <w:t>;</w:t>
      </w:r>
    </w:p>
    <w:p w14:paraId="713F45E2" w14:textId="45B5FC3F" w:rsidR="00382CE8" w:rsidRPr="00382CE8" w:rsidRDefault="00382CE8" w:rsidP="00382CE8">
      <w:pPr>
        <w:widowControl w:val="0"/>
        <w:tabs>
          <w:tab w:val="left" w:pos="-4820"/>
        </w:tabs>
        <w:suppressAutoHyphens/>
        <w:ind w:left="1276" w:hanging="992"/>
        <w:jc w:val="both"/>
        <w:rPr>
          <w:sz w:val="22"/>
          <w:szCs w:val="22"/>
        </w:rPr>
      </w:pPr>
      <w:r>
        <w:rPr>
          <w:sz w:val="22"/>
          <w:szCs w:val="22"/>
        </w:rPr>
        <w:t xml:space="preserve">                  1</w:t>
      </w:r>
      <w:r w:rsidRPr="00382CE8">
        <w:rPr>
          <w:sz w:val="22"/>
          <w:szCs w:val="22"/>
        </w:rPr>
        <w:t>8141000-9 Rękawice robocze</w:t>
      </w:r>
      <w:r>
        <w:rPr>
          <w:sz w:val="22"/>
          <w:szCs w:val="22"/>
        </w:rPr>
        <w:t>;</w:t>
      </w:r>
    </w:p>
    <w:p w14:paraId="2368D827" w14:textId="6562D52F" w:rsidR="00382CE8" w:rsidRPr="00382CE8" w:rsidRDefault="00382CE8" w:rsidP="00382CE8">
      <w:pPr>
        <w:widowControl w:val="0"/>
        <w:tabs>
          <w:tab w:val="left" w:pos="-4820"/>
        </w:tabs>
        <w:suppressAutoHyphens/>
        <w:ind w:left="1276" w:hanging="992"/>
        <w:jc w:val="both"/>
        <w:rPr>
          <w:sz w:val="22"/>
          <w:szCs w:val="22"/>
        </w:rPr>
      </w:pPr>
      <w:r>
        <w:rPr>
          <w:sz w:val="22"/>
          <w:szCs w:val="22"/>
        </w:rPr>
        <w:t xml:space="preserve">                  </w:t>
      </w:r>
      <w:r w:rsidRPr="00382CE8">
        <w:rPr>
          <w:sz w:val="22"/>
          <w:szCs w:val="22"/>
        </w:rPr>
        <w:t>18235400-9 Kamizelki</w:t>
      </w:r>
      <w:r>
        <w:rPr>
          <w:sz w:val="22"/>
          <w:szCs w:val="22"/>
        </w:rPr>
        <w:t>;</w:t>
      </w:r>
    </w:p>
    <w:p w14:paraId="08391D20" w14:textId="2BAFB6BF" w:rsidR="00382CE8" w:rsidRPr="00382CE8" w:rsidRDefault="00382CE8" w:rsidP="00382CE8">
      <w:pPr>
        <w:widowControl w:val="0"/>
        <w:tabs>
          <w:tab w:val="left" w:pos="-4820"/>
        </w:tabs>
        <w:suppressAutoHyphens/>
        <w:ind w:left="1276" w:hanging="992"/>
        <w:jc w:val="both"/>
        <w:rPr>
          <w:sz w:val="22"/>
          <w:szCs w:val="22"/>
        </w:rPr>
      </w:pPr>
      <w:r>
        <w:rPr>
          <w:sz w:val="22"/>
          <w:szCs w:val="22"/>
        </w:rPr>
        <w:t xml:space="preserve">                  </w:t>
      </w:r>
      <w:r w:rsidRPr="00382CE8">
        <w:rPr>
          <w:sz w:val="22"/>
          <w:szCs w:val="22"/>
        </w:rPr>
        <w:t>18143000-3 Akcesoria ochronne</w:t>
      </w:r>
      <w:r>
        <w:rPr>
          <w:sz w:val="22"/>
          <w:szCs w:val="22"/>
        </w:rPr>
        <w:t>;</w:t>
      </w:r>
    </w:p>
    <w:p w14:paraId="121EF6A5" w14:textId="26DACADE" w:rsidR="00382CE8" w:rsidRPr="00382CE8" w:rsidRDefault="00382CE8" w:rsidP="00382CE8">
      <w:pPr>
        <w:widowControl w:val="0"/>
        <w:tabs>
          <w:tab w:val="left" w:pos="-4820"/>
        </w:tabs>
        <w:suppressAutoHyphens/>
        <w:ind w:left="1276" w:hanging="992"/>
        <w:jc w:val="both"/>
        <w:rPr>
          <w:sz w:val="22"/>
          <w:szCs w:val="22"/>
        </w:rPr>
      </w:pPr>
      <w:r>
        <w:rPr>
          <w:sz w:val="22"/>
          <w:szCs w:val="22"/>
        </w:rPr>
        <w:t xml:space="preserve">                  </w:t>
      </w:r>
      <w:r w:rsidRPr="00382CE8">
        <w:rPr>
          <w:sz w:val="22"/>
          <w:szCs w:val="22"/>
        </w:rPr>
        <w:t>18212000-8 Płaszcze</w:t>
      </w:r>
      <w:r>
        <w:rPr>
          <w:sz w:val="22"/>
          <w:szCs w:val="22"/>
        </w:rPr>
        <w:t>;</w:t>
      </w:r>
    </w:p>
    <w:p w14:paraId="48E8DD40" w14:textId="7BE3F34A" w:rsidR="00382CE8" w:rsidRPr="00382CE8" w:rsidRDefault="00382CE8" w:rsidP="00382CE8">
      <w:pPr>
        <w:widowControl w:val="0"/>
        <w:tabs>
          <w:tab w:val="left" w:pos="-4820"/>
        </w:tabs>
        <w:suppressAutoHyphens/>
        <w:ind w:left="1276" w:hanging="992"/>
        <w:jc w:val="both"/>
        <w:rPr>
          <w:sz w:val="22"/>
          <w:szCs w:val="22"/>
        </w:rPr>
      </w:pPr>
      <w:r>
        <w:rPr>
          <w:sz w:val="22"/>
          <w:szCs w:val="22"/>
        </w:rPr>
        <w:t xml:space="preserve">                  </w:t>
      </w:r>
      <w:r w:rsidRPr="00382CE8">
        <w:rPr>
          <w:sz w:val="22"/>
          <w:szCs w:val="22"/>
        </w:rPr>
        <w:t>18235000-5 Pulowery, swetry rozpinane i podobne wyroby</w:t>
      </w:r>
      <w:r>
        <w:rPr>
          <w:sz w:val="22"/>
          <w:szCs w:val="22"/>
        </w:rPr>
        <w:t>;</w:t>
      </w:r>
    </w:p>
    <w:p w14:paraId="287CBAC4" w14:textId="25023952" w:rsidR="00382CE8" w:rsidRPr="00382CE8" w:rsidRDefault="00382CE8" w:rsidP="00382CE8">
      <w:pPr>
        <w:widowControl w:val="0"/>
        <w:tabs>
          <w:tab w:val="left" w:pos="-4820"/>
        </w:tabs>
        <w:suppressAutoHyphens/>
        <w:ind w:left="1276" w:hanging="992"/>
        <w:jc w:val="both"/>
        <w:rPr>
          <w:sz w:val="22"/>
          <w:szCs w:val="22"/>
        </w:rPr>
      </w:pPr>
      <w:r>
        <w:rPr>
          <w:sz w:val="22"/>
          <w:szCs w:val="22"/>
        </w:rPr>
        <w:t xml:space="preserve">                  </w:t>
      </w:r>
      <w:r w:rsidRPr="00382CE8">
        <w:rPr>
          <w:sz w:val="22"/>
          <w:szCs w:val="22"/>
        </w:rPr>
        <w:t>18224000-5 Odzież z wyrobów włókienniczych powlekanych</w:t>
      </w:r>
      <w:r>
        <w:rPr>
          <w:sz w:val="22"/>
          <w:szCs w:val="22"/>
        </w:rPr>
        <w:t>;</w:t>
      </w:r>
    </w:p>
    <w:p w14:paraId="5415B4DD" w14:textId="0085F873" w:rsidR="00382CE8" w:rsidRPr="00382CE8" w:rsidRDefault="00382CE8" w:rsidP="00382CE8">
      <w:pPr>
        <w:widowControl w:val="0"/>
        <w:tabs>
          <w:tab w:val="left" w:pos="-4820"/>
        </w:tabs>
        <w:suppressAutoHyphens/>
        <w:ind w:left="1276" w:hanging="992"/>
        <w:jc w:val="both"/>
        <w:rPr>
          <w:sz w:val="22"/>
          <w:szCs w:val="22"/>
        </w:rPr>
      </w:pPr>
      <w:r w:rsidRPr="00382CE8">
        <w:rPr>
          <w:sz w:val="22"/>
          <w:szCs w:val="22"/>
        </w:rPr>
        <w:t xml:space="preserve">                  18113000-4 Odzież przemysłowa</w:t>
      </w:r>
      <w:r>
        <w:rPr>
          <w:sz w:val="22"/>
          <w:szCs w:val="22"/>
        </w:rPr>
        <w:t>;</w:t>
      </w:r>
    </w:p>
    <w:p w14:paraId="5FC85CF2" w14:textId="2C5B937E" w:rsidR="00382CE8" w:rsidRPr="00382CE8" w:rsidRDefault="00382CE8" w:rsidP="00382CE8">
      <w:pPr>
        <w:widowControl w:val="0"/>
        <w:tabs>
          <w:tab w:val="left" w:pos="-4820"/>
        </w:tabs>
        <w:suppressAutoHyphens/>
        <w:ind w:left="284"/>
        <w:jc w:val="both"/>
        <w:rPr>
          <w:sz w:val="22"/>
          <w:szCs w:val="22"/>
        </w:rPr>
      </w:pPr>
      <w:r w:rsidRPr="00382CE8">
        <w:rPr>
          <w:sz w:val="22"/>
          <w:szCs w:val="22"/>
        </w:rPr>
        <w:t xml:space="preserve">                </w:t>
      </w:r>
      <w:r>
        <w:rPr>
          <w:sz w:val="22"/>
          <w:szCs w:val="22"/>
        </w:rPr>
        <w:t xml:space="preserve"> </w:t>
      </w:r>
      <w:r w:rsidRPr="00382CE8">
        <w:rPr>
          <w:sz w:val="22"/>
          <w:szCs w:val="22"/>
        </w:rPr>
        <w:t xml:space="preserve"> 18816000-2 Kalosze</w:t>
      </w:r>
      <w:r>
        <w:rPr>
          <w:sz w:val="22"/>
          <w:szCs w:val="22"/>
        </w:rPr>
        <w:t>;</w:t>
      </w:r>
    </w:p>
    <w:p w14:paraId="24A2A7E0" w14:textId="6032FB37" w:rsidR="00382CE8" w:rsidRPr="00382CE8" w:rsidRDefault="00382CE8" w:rsidP="00382CE8">
      <w:pPr>
        <w:widowControl w:val="0"/>
        <w:tabs>
          <w:tab w:val="left" w:pos="-4820"/>
        </w:tabs>
        <w:suppressAutoHyphens/>
        <w:ind w:left="284"/>
        <w:jc w:val="both"/>
        <w:rPr>
          <w:sz w:val="22"/>
          <w:szCs w:val="22"/>
        </w:rPr>
      </w:pPr>
      <w:r w:rsidRPr="00382CE8">
        <w:rPr>
          <w:sz w:val="22"/>
          <w:szCs w:val="22"/>
        </w:rPr>
        <w:tab/>
        <w:t xml:space="preserve">     </w:t>
      </w:r>
      <w:r>
        <w:rPr>
          <w:sz w:val="22"/>
          <w:szCs w:val="22"/>
        </w:rPr>
        <w:t xml:space="preserve"> </w:t>
      </w:r>
      <w:r w:rsidRPr="00382CE8">
        <w:rPr>
          <w:sz w:val="22"/>
          <w:szCs w:val="22"/>
        </w:rPr>
        <w:t xml:space="preserve">    18813300-4 Obuwie lekkie</w:t>
      </w:r>
      <w:r>
        <w:rPr>
          <w:sz w:val="22"/>
          <w:szCs w:val="22"/>
        </w:rPr>
        <w:t>;</w:t>
      </w:r>
    </w:p>
    <w:p w14:paraId="0F0F0ECD" w14:textId="11FF4EB4" w:rsidR="00382CE8" w:rsidRPr="00382CE8" w:rsidRDefault="00382CE8" w:rsidP="00382CE8">
      <w:pPr>
        <w:widowControl w:val="0"/>
        <w:tabs>
          <w:tab w:val="left" w:pos="-4820"/>
        </w:tabs>
        <w:suppressAutoHyphens/>
        <w:ind w:left="284"/>
        <w:jc w:val="both"/>
        <w:rPr>
          <w:sz w:val="22"/>
          <w:szCs w:val="22"/>
        </w:rPr>
      </w:pPr>
      <w:r>
        <w:rPr>
          <w:sz w:val="22"/>
          <w:szCs w:val="22"/>
        </w:rPr>
        <w:tab/>
        <w:t xml:space="preserve">          </w:t>
      </w:r>
      <w:r w:rsidRPr="00382CE8">
        <w:rPr>
          <w:sz w:val="22"/>
          <w:szCs w:val="22"/>
        </w:rPr>
        <w:t>18331000-8 Koszulki</w:t>
      </w:r>
      <w:r>
        <w:rPr>
          <w:sz w:val="22"/>
          <w:szCs w:val="22"/>
        </w:rPr>
        <w:t>;</w:t>
      </w:r>
    </w:p>
    <w:p w14:paraId="4FB77A74" w14:textId="6C430EA3" w:rsidR="00382CE8" w:rsidRPr="00382CE8" w:rsidRDefault="00382CE8" w:rsidP="00382CE8">
      <w:pPr>
        <w:widowControl w:val="0"/>
        <w:tabs>
          <w:tab w:val="left" w:pos="-4820"/>
        </w:tabs>
        <w:suppressAutoHyphens/>
        <w:ind w:left="284"/>
        <w:jc w:val="both"/>
        <w:rPr>
          <w:sz w:val="22"/>
          <w:szCs w:val="22"/>
        </w:rPr>
      </w:pPr>
      <w:r>
        <w:rPr>
          <w:sz w:val="22"/>
          <w:szCs w:val="22"/>
        </w:rPr>
        <w:t xml:space="preserve">                  </w:t>
      </w:r>
      <w:r w:rsidRPr="00382CE8">
        <w:rPr>
          <w:sz w:val="22"/>
          <w:szCs w:val="22"/>
        </w:rPr>
        <w:t>18222000-1 Ubiory jednoczęściowe</w:t>
      </w:r>
      <w:r>
        <w:rPr>
          <w:sz w:val="22"/>
          <w:szCs w:val="22"/>
        </w:rPr>
        <w:t>;</w:t>
      </w:r>
    </w:p>
    <w:p w14:paraId="4CE1A5E2" w14:textId="5888BA08" w:rsidR="00382CE8" w:rsidRPr="00382CE8" w:rsidRDefault="00382CE8" w:rsidP="00382CE8">
      <w:pPr>
        <w:widowControl w:val="0"/>
        <w:tabs>
          <w:tab w:val="left" w:pos="-4820"/>
        </w:tabs>
        <w:suppressAutoHyphens/>
        <w:ind w:left="284"/>
        <w:jc w:val="both"/>
        <w:rPr>
          <w:sz w:val="22"/>
          <w:szCs w:val="22"/>
        </w:rPr>
      </w:pPr>
      <w:r>
        <w:rPr>
          <w:sz w:val="22"/>
          <w:szCs w:val="22"/>
        </w:rPr>
        <w:t xml:space="preserve">                  </w:t>
      </w:r>
      <w:r w:rsidRPr="00382CE8">
        <w:rPr>
          <w:sz w:val="22"/>
          <w:szCs w:val="22"/>
        </w:rPr>
        <w:t>18113000-4 Odzież przemysłowa</w:t>
      </w:r>
      <w:r>
        <w:rPr>
          <w:sz w:val="22"/>
          <w:szCs w:val="22"/>
        </w:rPr>
        <w:t>;</w:t>
      </w:r>
    </w:p>
    <w:p w14:paraId="07A59E9B" w14:textId="3ADEAA39" w:rsidR="00382CE8" w:rsidRPr="00382CE8" w:rsidRDefault="00382CE8" w:rsidP="00382CE8">
      <w:pPr>
        <w:widowControl w:val="0"/>
        <w:tabs>
          <w:tab w:val="left" w:pos="-4820"/>
        </w:tabs>
        <w:suppressAutoHyphens/>
        <w:ind w:left="284"/>
        <w:jc w:val="both"/>
        <w:rPr>
          <w:sz w:val="22"/>
          <w:szCs w:val="22"/>
        </w:rPr>
      </w:pPr>
      <w:r>
        <w:rPr>
          <w:sz w:val="22"/>
          <w:szCs w:val="22"/>
        </w:rPr>
        <w:tab/>
        <w:t xml:space="preserve">          </w:t>
      </w:r>
      <w:r w:rsidRPr="00382CE8">
        <w:rPr>
          <w:sz w:val="22"/>
          <w:szCs w:val="22"/>
        </w:rPr>
        <w:t>33199000-1 Odzież medyczna</w:t>
      </w:r>
      <w:r>
        <w:rPr>
          <w:sz w:val="22"/>
          <w:szCs w:val="22"/>
        </w:rPr>
        <w:t>;</w:t>
      </w:r>
    </w:p>
    <w:p w14:paraId="77C24911" w14:textId="44E0F98F" w:rsidR="00382CE8" w:rsidRPr="00382CE8" w:rsidRDefault="00382CE8" w:rsidP="00382CE8">
      <w:pPr>
        <w:widowControl w:val="0"/>
        <w:tabs>
          <w:tab w:val="left" w:pos="-4820"/>
        </w:tabs>
        <w:suppressAutoHyphens/>
        <w:ind w:left="284"/>
        <w:jc w:val="both"/>
        <w:rPr>
          <w:sz w:val="22"/>
          <w:szCs w:val="22"/>
        </w:rPr>
      </w:pPr>
      <w:r w:rsidRPr="00382CE8">
        <w:rPr>
          <w:sz w:val="22"/>
          <w:szCs w:val="22"/>
        </w:rPr>
        <w:t xml:space="preserve">               </w:t>
      </w:r>
      <w:r>
        <w:rPr>
          <w:sz w:val="22"/>
          <w:szCs w:val="22"/>
        </w:rPr>
        <w:t xml:space="preserve"> </w:t>
      </w:r>
      <w:r w:rsidRPr="00382CE8">
        <w:rPr>
          <w:sz w:val="22"/>
          <w:szCs w:val="22"/>
        </w:rPr>
        <w:t xml:space="preserve">  39514100-9 Ręczniki</w:t>
      </w:r>
      <w:r>
        <w:rPr>
          <w:sz w:val="22"/>
          <w:szCs w:val="22"/>
        </w:rPr>
        <w:t>;</w:t>
      </w:r>
    </w:p>
    <w:p w14:paraId="737A0A2F" w14:textId="0C1BFF63" w:rsidR="00382CE8" w:rsidRPr="00382CE8" w:rsidRDefault="00382CE8" w:rsidP="00382CE8">
      <w:pPr>
        <w:widowControl w:val="0"/>
        <w:tabs>
          <w:tab w:val="left" w:pos="-4820"/>
        </w:tabs>
        <w:suppressAutoHyphens/>
        <w:ind w:left="284"/>
        <w:jc w:val="both"/>
        <w:rPr>
          <w:sz w:val="22"/>
          <w:szCs w:val="22"/>
        </w:rPr>
      </w:pPr>
      <w:r>
        <w:rPr>
          <w:sz w:val="22"/>
          <w:szCs w:val="22"/>
        </w:rPr>
        <w:t xml:space="preserve">                  </w:t>
      </w:r>
      <w:r w:rsidRPr="00382CE8">
        <w:rPr>
          <w:sz w:val="22"/>
          <w:szCs w:val="22"/>
        </w:rPr>
        <w:t>33733000-7 Okulary przeciwsłoneczne</w:t>
      </w:r>
      <w:r>
        <w:rPr>
          <w:sz w:val="22"/>
          <w:szCs w:val="22"/>
        </w:rPr>
        <w:t>;</w:t>
      </w:r>
    </w:p>
    <w:p w14:paraId="7362347A" w14:textId="589E8100" w:rsidR="00654AD8" w:rsidRPr="00322C2C" w:rsidRDefault="00382CE8" w:rsidP="00382CE8">
      <w:pPr>
        <w:widowControl w:val="0"/>
        <w:tabs>
          <w:tab w:val="left" w:pos="-4820"/>
        </w:tabs>
        <w:suppressAutoHyphens/>
        <w:ind w:left="284"/>
        <w:jc w:val="both"/>
        <w:rPr>
          <w:sz w:val="22"/>
          <w:szCs w:val="22"/>
        </w:rPr>
      </w:pPr>
      <w:r w:rsidRPr="00382CE8">
        <w:rPr>
          <w:sz w:val="22"/>
          <w:szCs w:val="22"/>
        </w:rPr>
        <w:t xml:space="preserve">                  35810000-5 Sprzęt osobisty</w:t>
      </w:r>
      <w:r>
        <w:rPr>
          <w:sz w:val="22"/>
          <w:szCs w:val="22"/>
        </w:rPr>
        <w:t>.</w:t>
      </w:r>
    </w:p>
    <w:p w14:paraId="73F71B78" w14:textId="3F8B8F33" w:rsidR="007B57D8" w:rsidRDefault="007B57D8" w:rsidP="007B57D8">
      <w:pPr>
        <w:pStyle w:val="Tytu"/>
        <w:spacing w:before="240"/>
        <w:rPr>
          <w:sz w:val="22"/>
          <w:szCs w:val="22"/>
        </w:rPr>
      </w:pPr>
      <w:r w:rsidRPr="000B7C65">
        <w:rPr>
          <w:sz w:val="22"/>
          <w:szCs w:val="22"/>
        </w:rPr>
        <w:t>Rozdział IV</w:t>
      </w:r>
    </w:p>
    <w:p w14:paraId="69E5B2BE" w14:textId="423CB7EA" w:rsidR="007B57D8" w:rsidRPr="000B7C65" w:rsidRDefault="007B57D8" w:rsidP="00765E71">
      <w:pPr>
        <w:pStyle w:val="Nagwek9"/>
        <w:rPr>
          <w:sz w:val="24"/>
        </w:rPr>
      </w:pPr>
      <w:r w:rsidRPr="000B7C65">
        <w:rPr>
          <w:sz w:val="22"/>
          <w:szCs w:val="22"/>
        </w:rPr>
        <w:t xml:space="preserve"> </w:t>
      </w:r>
      <w:r w:rsidR="00765E71" w:rsidRPr="000B7C65">
        <w:rPr>
          <w:sz w:val="24"/>
        </w:rPr>
        <w:t>Opis części zamówienia</w:t>
      </w:r>
    </w:p>
    <w:p w14:paraId="1091ED9E" w14:textId="77777777" w:rsidR="00BD6746" w:rsidRDefault="00BD6746" w:rsidP="004D3F81">
      <w:pPr>
        <w:numPr>
          <w:ilvl w:val="0"/>
          <w:numId w:val="87"/>
        </w:numPr>
        <w:spacing w:before="60"/>
        <w:ind w:left="284" w:hanging="284"/>
        <w:jc w:val="both"/>
        <w:rPr>
          <w:bCs/>
          <w:sz w:val="22"/>
          <w:szCs w:val="22"/>
        </w:rPr>
      </w:pPr>
      <w:r w:rsidRPr="00014ECF">
        <w:rPr>
          <w:bCs/>
          <w:sz w:val="22"/>
          <w:szCs w:val="22"/>
        </w:rPr>
        <w:t xml:space="preserve">Zamawiający </w:t>
      </w:r>
      <w:r>
        <w:rPr>
          <w:bCs/>
          <w:sz w:val="22"/>
          <w:szCs w:val="22"/>
        </w:rPr>
        <w:t>udziela zamówienia w częściach, z których każda stanowi przedmiot odrębnego postępowania o udzielenie zamówienia tj.:</w:t>
      </w:r>
    </w:p>
    <w:p w14:paraId="680BDD59" w14:textId="4AF405DC" w:rsidR="00D769AA" w:rsidRDefault="00BD6746" w:rsidP="004D3F81">
      <w:pPr>
        <w:numPr>
          <w:ilvl w:val="0"/>
          <w:numId w:val="99"/>
        </w:numPr>
        <w:ind w:left="568" w:hanging="284"/>
        <w:jc w:val="both"/>
        <w:rPr>
          <w:rFonts w:ascii="Arial" w:eastAsia="Calibri" w:hAnsi="Arial" w:cs="Arial"/>
          <w:sz w:val="22"/>
          <w:szCs w:val="22"/>
          <w:lang w:eastAsia="en-US"/>
        </w:rPr>
      </w:pPr>
      <w:r w:rsidRPr="00B92590">
        <w:rPr>
          <w:bCs/>
          <w:sz w:val="22"/>
          <w:szCs w:val="22"/>
          <w:u w:val="single"/>
        </w:rPr>
        <w:t>część nr 1</w:t>
      </w:r>
      <w:r w:rsidR="00D769AA">
        <w:rPr>
          <w:bCs/>
          <w:sz w:val="22"/>
          <w:szCs w:val="22"/>
        </w:rPr>
        <w:t xml:space="preserve">: </w:t>
      </w:r>
      <w:r w:rsidR="00D769AA" w:rsidRPr="00D769AA">
        <w:rPr>
          <w:bCs/>
          <w:sz w:val="22"/>
          <w:szCs w:val="22"/>
        </w:rPr>
        <w:t>„Dostawa odzieży ochronnej”</w:t>
      </w:r>
      <w:r w:rsidRPr="00D769AA">
        <w:rPr>
          <w:bCs/>
          <w:sz w:val="22"/>
          <w:szCs w:val="22"/>
        </w:rPr>
        <w:t xml:space="preserve">, sprawa nr </w:t>
      </w:r>
      <w:r w:rsidR="00D769AA" w:rsidRPr="00D769AA">
        <w:rPr>
          <w:rFonts w:eastAsia="Calibri"/>
          <w:sz w:val="22"/>
          <w:szCs w:val="22"/>
          <w:lang w:eastAsia="en-US"/>
        </w:rPr>
        <w:t>813/ZZ/2022</w:t>
      </w:r>
      <w:r w:rsidR="00D769AA">
        <w:rPr>
          <w:rFonts w:eastAsia="Calibri"/>
          <w:sz w:val="22"/>
          <w:szCs w:val="22"/>
          <w:lang w:eastAsia="en-US"/>
        </w:rPr>
        <w:t>;</w:t>
      </w:r>
    </w:p>
    <w:p w14:paraId="71BDDAB0" w14:textId="1CFD9EB5" w:rsidR="00BD6746" w:rsidRDefault="00BD6746" w:rsidP="004D3F81">
      <w:pPr>
        <w:numPr>
          <w:ilvl w:val="0"/>
          <w:numId w:val="99"/>
        </w:numPr>
        <w:ind w:left="568" w:hanging="284"/>
        <w:jc w:val="both"/>
        <w:rPr>
          <w:bCs/>
          <w:sz w:val="22"/>
          <w:szCs w:val="22"/>
        </w:rPr>
      </w:pPr>
      <w:r w:rsidRPr="00B92590">
        <w:rPr>
          <w:bCs/>
          <w:sz w:val="22"/>
          <w:szCs w:val="22"/>
          <w:u w:val="single"/>
        </w:rPr>
        <w:t>część nr 2</w:t>
      </w:r>
      <w:r w:rsidRPr="006F3C0D">
        <w:rPr>
          <w:bCs/>
          <w:sz w:val="22"/>
          <w:szCs w:val="22"/>
        </w:rPr>
        <w:t xml:space="preserve">: </w:t>
      </w:r>
      <w:r w:rsidRPr="00B92590">
        <w:rPr>
          <w:b/>
          <w:bCs/>
          <w:sz w:val="22"/>
          <w:szCs w:val="22"/>
        </w:rPr>
        <w:t>„</w:t>
      </w:r>
      <w:r w:rsidR="00D769AA" w:rsidRPr="00D769AA">
        <w:rPr>
          <w:b/>
          <w:bCs/>
          <w:sz w:val="22"/>
          <w:szCs w:val="22"/>
        </w:rPr>
        <w:t>Dostawa odzieży roboczej dla pracowników</w:t>
      </w:r>
      <w:r w:rsidRPr="00B92590">
        <w:rPr>
          <w:b/>
          <w:bCs/>
          <w:sz w:val="22"/>
          <w:szCs w:val="22"/>
        </w:rPr>
        <w:t>”</w:t>
      </w:r>
      <w:r w:rsidRPr="0098083D">
        <w:rPr>
          <w:bCs/>
          <w:sz w:val="22"/>
          <w:szCs w:val="22"/>
        </w:rPr>
        <w:t>,</w:t>
      </w:r>
      <w:r w:rsidRPr="00B92590">
        <w:rPr>
          <w:b/>
          <w:bCs/>
          <w:sz w:val="22"/>
          <w:szCs w:val="22"/>
        </w:rPr>
        <w:t xml:space="preserve"> </w:t>
      </w:r>
      <w:r>
        <w:rPr>
          <w:bCs/>
          <w:sz w:val="22"/>
          <w:szCs w:val="22"/>
        </w:rPr>
        <w:t xml:space="preserve">nr </w:t>
      </w:r>
      <w:r w:rsidR="006055A0">
        <w:rPr>
          <w:bCs/>
          <w:sz w:val="22"/>
          <w:szCs w:val="22"/>
        </w:rPr>
        <w:t>sprawy 4</w:t>
      </w:r>
      <w:r w:rsidR="00D769AA">
        <w:rPr>
          <w:bCs/>
          <w:sz w:val="22"/>
          <w:szCs w:val="22"/>
        </w:rPr>
        <w:t>8</w:t>
      </w:r>
      <w:r>
        <w:rPr>
          <w:bCs/>
          <w:sz w:val="22"/>
          <w:szCs w:val="22"/>
        </w:rPr>
        <w:t>/202</w:t>
      </w:r>
      <w:r w:rsidR="006055A0">
        <w:rPr>
          <w:bCs/>
          <w:sz w:val="22"/>
          <w:szCs w:val="22"/>
        </w:rPr>
        <w:t>2</w:t>
      </w:r>
      <w:r w:rsidR="00D769AA">
        <w:rPr>
          <w:bCs/>
          <w:sz w:val="22"/>
          <w:szCs w:val="22"/>
        </w:rPr>
        <w:t>.</w:t>
      </w:r>
    </w:p>
    <w:p w14:paraId="3C5C1F87" w14:textId="24344A80" w:rsidR="00D019BB" w:rsidRPr="00D019BB" w:rsidRDefault="00BD6746" w:rsidP="004D3F81">
      <w:pPr>
        <w:numPr>
          <w:ilvl w:val="0"/>
          <w:numId w:val="87"/>
        </w:numPr>
        <w:spacing w:before="60"/>
        <w:ind w:left="284" w:hanging="284"/>
        <w:jc w:val="both"/>
        <w:rPr>
          <w:bCs/>
          <w:color w:val="FF0000"/>
          <w:sz w:val="22"/>
          <w:szCs w:val="22"/>
        </w:rPr>
      </w:pPr>
      <w:r w:rsidRPr="003706EB">
        <w:rPr>
          <w:bCs/>
          <w:sz w:val="22"/>
          <w:szCs w:val="22"/>
        </w:rPr>
        <w:t>Zamawiający</w:t>
      </w:r>
      <w:r w:rsidRPr="007710F8">
        <w:rPr>
          <w:sz w:val="22"/>
          <w:szCs w:val="22"/>
        </w:rPr>
        <w:t xml:space="preserve"> dopuszcza składanie ofert </w:t>
      </w:r>
      <w:r w:rsidRPr="0064128D">
        <w:rPr>
          <w:sz w:val="22"/>
          <w:szCs w:val="22"/>
        </w:rPr>
        <w:t xml:space="preserve">częściowych </w:t>
      </w:r>
      <w:r>
        <w:rPr>
          <w:sz w:val="22"/>
          <w:szCs w:val="22"/>
        </w:rPr>
        <w:t xml:space="preserve">w niniejszym postępowaniu </w:t>
      </w:r>
      <w:r w:rsidRPr="0064128D">
        <w:rPr>
          <w:sz w:val="22"/>
          <w:szCs w:val="22"/>
        </w:rPr>
        <w:t xml:space="preserve">w rozbiciu na </w:t>
      </w:r>
      <w:r w:rsidR="00D769AA">
        <w:rPr>
          <w:sz w:val="22"/>
          <w:szCs w:val="22"/>
        </w:rPr>
        <w:t>9</w:t>
      </w:r>
      <w:r w:rsidRPr="0064128D">
        <w:rPr>
          <w:sz w:val="22"/>
          <w:szCs w:val="22"/>
        </w:rPr>
        <w:t xml:space="preserve"> części</w:t>
      </w:r>
      <w:r w:rsidR="00D019BB">
        <w:rPr>
          <w:bCs/>
          <w:sz w:val="22"/>
          <w:szCs w:val="22"/>
        </w:rPr>
        <w:t xml:space="preserve"> (zadania</w:t>
      </w:r>
      <w:r w:rsidRPr="0064128D">
        <w:rPr>
          <w:bCs/>
          <w:sz w:val="22"/>
          <w:szCs w:val="22"/>
        </w:rPr>
        <w:t>) określon</w:t>
      </w:r>
      <w:r w:rsidR="00D019BB">
        <w:rPr>
          <w:bCs/>
          <w:sz w:val="22"/>
          <w:szCs w:val="22"/>
        </w:rPr>
        <w:t>e</w:t>
      </w:r>
      <w:r w:rsidRPr="0064128D">
        <w:rPr>
          <w:bCs/>
          <w:sz w:val="22"/>
          <w:szCs w:val="22"/>
        </w:rPr>
        <w:t xml:space="preserve"> </w:t>
      </w:r>
      <w:r w:rsidR="00D019BB">
        <w:rPr>
          <w:bCs/>
          <w:sz w:val="22"/>
          <w:szCs w:val="22"/>
        </w:rPr>
        <w:t>poniżej:</w:t>
      </w:r>
    </w:p>
    <w:p w14:paraId="34659018" w14:textId="08254532" w:rsidR="00D769AA" w:rsidRPr="00D769AA" w:rsidRDefault="00D769AA" w:rsidP="004D3F81">
      <w:pPr>
        <w:pStyle w:val="Akapitzlist"/>
        <w:numPr>
          <w:ilvl w:val="0"/>
          <w:numId w:val="100"/>
        </w:numPr>
        <w:ind w:left="567" w:hanging="283"/>
        <w:rPr>
          <w:bCs/>
          <w:sz w:val="22"/>
          <w:szCs w:val="22"/>
        </w:rPr>
      </w:pPr>
      <w:r w:rsidRPr="00D769AA">
        <w:rPr>
          <w:bCs/>
          <w:sz w:val="22"/>
          <w:szCs w:val="22"/>
        </w:rPr>
        <w:t>zadanie nr 1</w:t>
      </w:r>
      <w:r>
        <w:rPr>
          <w:bCs/>
          <w:sz w:val="22"/>
          <w:szCs w:val="22"/>
        </w:rPr>
        <w:t xml:space="preserve"> – </w:t>
      </w:r>
      <w:r w:rsidRPr="00D769AA">
        <w:rPr>
          <w:bCs/>
          <w:sz w:val="22"/>
          <w:szCs w:val="22"/>
        </w:rPr>
        <w:t>Dostawa odzieży roboczej i ochronnej</w:t>
      </w:r>
      <w:r>
        <w:rPr>
          <w:bCs/>
          <w:sz w:val="22"/>
          <w:szCs w:val="22"/>
        </w:rPr>
        <w:t>;</w:t>
      </w:r>
    </w:p>
    <w:p w14:paraId="3755BBAA" w14:textId="3F24BEC9" w:rsidR="00D769AA" w:rsidRPr="00D769AA" w:rsidRDefault="00D769AA" w:rsidP="004D3F81">
      <w:pPr>
        <w:pStyle w:val="Akapitzlist"/>
        <w:numPr>
          <w:ilvl w:val="0"/>
          <w:numId w:val="100"/>
        </w:numPr>
        <w:ind w:left="567" w:hanging="283"/>
        <w:rPr>
          <w:bCs/>
          <w:sz w:val="22"/>
          <w:szCs w:val="22"/>
        </w:rPr>
      </w:pPr>
      <w:r w:rsidRPr="00D769AA">
        <w:rPr>
          <w:bCs/>
          <w:sz w:val="22"/>
          <w:szCs w:val="22"/>
        </w:rPr>
        <w:t>zadanie nr 2</w:t>
      </w:r>
      <w:r>
        <w:rPr>
          <w:bCs/>
          <w:sz w:val="22"/>
          <w:szCs w:val="22"/>
        </w:rPr>
        <w:t xml:space="preserve"> – </w:t>
      </w:r>
      <w:r w:rsidRPr="00D769AA">
        <w:rPr>
          <w:bCs/>
          <w:sz w:val="22"/>
          <w:szCs w:val="22"/>
        </w:rPr>
        <w:t>Dostawa ręczników</w:t>
      </w:r>
      <w:r>
        <w:rPr>
          <w:bCs/>
          <w:sz w:val="22"/>
          <w:szCs w:val="22"/>
        </w:rPr>
        <w:t>;</w:t>
      </w:r>
    </w:p>
    <w:p w14:paraId="6F0D4584" w14:textId="391C2070" w:rsidR="00D769AA" w:rsidRPr="00D769AA" w:rsidRDefault="00D769AA" w:rsidP="004D3F81">
      <w:pPr>
        <w:pStyle w:val="Akapitzlist"/>
        <w:numPr>
          <w:ilvl w:val="0"/>
          <w:numId w:val="100"/>
        </w:numPr>
        <w:ind w:left="567" w:hanging="283"/>
        <w:rPr>
          <w:bCs/>
          <w:sz w:val="22"/>
          <w:szCs w:val="22"/>
        </w:rPr>
      </w:pPr>
      <w:r w:rsidRPr="00D769AA">
        <w:rPr>
          <w:bCs/>
          <w:sz w:val="22"/>
          <w:szCs w:val="22"/>
        </w:rPr>
        <w:t>zadanie nr 3</w:t>
      </w:r>
      <w:r>
        <w:rPr>
          <w:bCs/>
          <w:sz w:val="22"/>
          <w:szCs w:val="22"/>
        </w:rPr>
        <w:t xml:space="preserve"> – </w:t>
      </w:r>
      <w:r w:rsidRPr="00D769AA">
        <w:rPr>
          <w:bCs/>
          <w:sz w:val="22"/>
          <w:szCs w:val="22"/>
        </w:rPr>
        <w:t>Dostawa odzieży dla przewodników psów</w:t>
      </w:r>
      <w:r>
        <w:rPr>
          <w:bCs/>
          <w:sz w:val="22"/>
          <w:szCs w:val="22"/>
        </w:rPr>
        <w:t>;</w:t>
      </w:r>
    </w:p>
    <w:p w14:paraId="6B30D435" w14:textId="5CB3349C" w:rsidR="00D769AA" w:rsidRPr="00D769AA" w:rsidRDefault="00D769AA" w:rsidP="004D3F81">
      <w:pPr>
        <w:pStyle w:val="Akapitzlist"/>
        <w:numPr>
          <w:ilvl w:val="0"/>
          <w:numId w:val="100"/>
        </w:numPr>
        <w:ind w:left="567" w:hanging="283"/>
        <w:rPr>
          <w:bCs/>
          <w:sz w:val="22"/>
          <w:szCs w:val="22"/>
        </w:rPr>
      </w:pPr>
      <w:r w:rsidRPr="00D769AA">
        <w:rPr>
          <w:bCs/>
          <w:sz w:val="22"/>
          <w:szCs w:val="22"/>
        </w:rPr>
        <w:t>zadanie nr 4</w:t>
      </w:r>
      <w:r>
        <w:rPr>
          <w:bCs/>
          <w:sz w:val="22"/>
          <w:szCs w:val="22"/>
        </w:rPr>
        <w:t xml:space="preserve"> – </w:t>
      </w:r>
      <w:r w:rsidRPr="00D769AA">
        <w:rPr>
          <w:bCs/>
          <w:sz w:val="22"/>
          <w:szCs w:val="22"/>
        </w:rPr>
        <w:t>Dostawa odzieży dla ratownika medycznego i personelu laboratorium</w:t>
      </w:r>
      <w:r>
        <w:rPr>
          <w:bCs/>
          <w:sz w:val="22"/>
          <w:szCs w:val="22"/>
        </w:rPr>
        <w:t>;</w:t>
      </w:r>
    </w:p>
    <w:p w14:paraId="4B49EDD0" w14:textId="2121CD03" w:rsidR="00D769AA" w:rsidRPr="00D769AA" w:rsidRDefault="00D769AA" w:rsidP="004D3F81">
      <w:pPr>
        <w:pStyle w:val="Akapitzlist"/>
        <w:numPr>
          <w:ilvl w:val="0"/>
          <w:numId w:val="100"/>
        </w:numPr>
        <w:ind w:left="567" w:hanging="283"/>
        <w:rPr>
          <w:bCs/>
          <w:sz w:val="22"/>
          <w:szCs w:val="22"/>
        </w:rPr>
      </w:pPr>
      <w:r w:rsidRPr="00D769AA">
        <w:rPr>
          <w:bCs/>
          <w:sz w:val="22"/>
          <w:szCs w:val="22"/>
        </w:rPr>
        <w:t>zadanie nr 5</w:t>
      </w:r>
      <w:r>
        <w:rPr>
          <w:bCs/>
          <w:sz w:val="22"/>
          <w:szCs w:val="22"/>
        </w:rPr>
        <w:t xml:space="preserve"> – </w:t>
      </w:r>
      <w:r w:rsidRPr="00D769AA">
        <w:rPr>
          <w:bCs/>
          <w:sz w:val="22"/>
          <w:szCs w:val="22"/>
        </w:rPr>
        <w:t>Dostawa okularów przeciwsłonecznych</w:t>
      </w:r>
      <w:r>
        <w:rPr>
          <w:bCs/>
          <w:sz w:val="22"/>
          <w:szCs w:val="22"/>
        </w:rPr>
        <w:t>;</w:t>
      </w:r>
    </w:p>
    <w:p w14:paraId="6E352870" w14:textId="13F81226" w:rsidR="00D769AA" w:rsidRPr="00D769AA" w:rsidRDefault="00D769AA" w:rsidP="004D3F81">
      <w:pPr>
        <w:pStyle w:val="Akapitzlist"/>
        <w:numPr>
          <w:ilvl w:val="0"/>
          <w:numId w:val="100"/>
        </w:numPr>
        <w:ind w:left="567" w:hanging="283"/>
        <w:rPr>
          <w:bCs/>
          <w:sz w:val="22"/>
          <w:szCs w:val="22"/>
        </w:rPr>
      </w:pPr>
      <w:r w:rsidRPr="00D769AA">
        <w:rPr>
          <w:bCs/>
          <w:sz w:val="22"/>
          <w:szCs w:val="22"/>
        </w:rPr>
        <w:t xml:space="preserve">zadanie nr 6 </w:t>
      </w:r>
      <w:r>
        <w:rPr>
          <w:bCs/>
          <w:sz w:val="22"/>
          <w:szCs w:val="22"/>
        </w:rPr>
        <w:t xml:space="preserve">– </w:t>
      </w:r>
      <w:r w:rsidRPr="00D769AA">
        <w:rPr>
          <w:bCs/>
          <w:sz w:val="22"/>
          <w:szCs w:val="22"/>
        </w:rPr>
        <w:t>Dostawa okularów/gogli ochronnych</w:t>
      </w:r>
      <w:r>
        <w:rPr>
          <w:bCs/>
          <w:sz w:val="22"/>
          <w:szCs w:val="22"/>
        </w:rPr>
        <w:t>;</w:t>
      </w:r>
    </w:p>
    <w:p w14:paraId="085D55C4" w14:textId="373D4910" w:rsidR="00D769AA" w:rsidRPr="00D769AA" w:rsidRDefault="00D769AA" w:rsidP="004D3F81">
      <w:pPr>
        <w:pStyle w:val="Akapitzlist"/>
        <w:numPr>
          <w:ilvl w:val="0"/>
          <w:numId w:val="100"/>
        </w:numPr>
        <w:ind w:left="567" w:hanging="283"/>
        <w:rPr>
          <w:bCs/>
          <w:sz w:val="22"/>
          <w:szCs w:val="22"/>
        </w:rPr>
      </w:pPr>
      <w:r w:rsidRPr="00D769AA">
        <w:rPr>
          <w:bCs/>
          <w:sz w:val="22"/>
          <w:szCs w:val="22"/>
        </w:rPr>
        <w:t>zadanie nr 7</w:t>
      </w:r>
      <w:r>
        <w:rPr>
          <w:bCs/>
          <w:sz w:val="22"/>
          <w:szCs w:val="22"/>
        </w:rPr>
        <w:t xml:space="preserve"> – </w:t>
      </w:r>
      <w:r w:rsidRPr="00D769AA">
        <w:rPr>
          <w:bCs/>
          <w:sz w:val="22"/>
          <w:szCs w:val="22"/>
        </w:rPr>
        <w:t>Dostawa od</w:t>
      </w:r>
      <w:r>
        <w:rPr>
          <w:bCs/>
          <w:sz w:val="22"/>
          <w:szCs w:val="22"/>
        </w:rPr>
        <w:t>zieży roboczej specjalistycznej;</w:t>
      </w:r>
    </w:p>
    <w:p w14:paraId="7FAFE417" w14:textId="2EA608F6" w:rsidR="00D769AA" w:rsidRPr="00D769AA" w:rsidRDefault="00D769AA" w:rsidP="004D3F81">
      <w:pPr>
        <w:pStyle w:val="Akapitzlist"/>
        <w:numPr>
          <w:ilvl w:val="0"/>
          <w:numId w:val="100"/>
        </w:numPr>
        <w:ind w:left="567" w:hanging="283"/>
        <w:rPr>
          <w:bCs/>
          <w:sz w:val="22"/>
          <w:szCs w:val="22"/>
        </w:rPr>
      </w:pPr>
      <w:r w:rsidRPr="00D769AA">
        <w:rPr>
          <w:bCs/>
          <w:sz w:val="22"/>
          <w:szCs w:val="22"/>
        </w:rPr>
        <w:t xml:space="preserve">zadanie nr 8 </w:t>
      </w:r>
      <w:r>
        <w:rPr>
          <w:bCs/>
          <w:sz w:val="22"/>
          <w:szCs w:val="22"/>
        </w:rPr>
        <w:t>– Dostawa masek i pochłaniaczy;</w:t>
      </w:r>
    </w:p>
    <w:p w14:paraId="19CE46C9" w14:textId="38EDE140" w:rsidR="00D769AA" w:rsidRPr="00D769AA" w:rsidRDefault="00D769AA" w:rsidP="004D3F81">
      <w:pPr>
        <w:pStyle w:val="Akapitzlist"/>
        <w:numPr>
          <w:ilvl w:val="0"/>
          <w:numId w:val="100"/>
        </w:numPr>
        <w:ind w:left="567" w:hanging="283"/>
        <w:rPr>
          <w:bCs/>
          <w:sz w:val="22"/>
          <w:szCs w:val="22"/>
        </w:rPr>
      </w:pPr>
      <w:r w:rsidRPr="00D769AA">
        <w:rPr>
          <w:bCs/>
          <w:sz w:val="22"/>
          <w:szCs w:val="22"/>
        </w:rPr>
        <w:t>zadanie nr 9</w:t>
      </w:r>
      <w:r>
        <w:rPr>
          <w:bCs/>
          <w:sz w:val="22"/>
          <w:szCs w:val="22"/>
        </w:rPr>
        <w:t xml:space="preserve"> – </w:t>
      </w:r>
      <w:r w:rsidRPr="00D769AA">
        <w:rPr>
          <w:bCs/>
          <w:sz w:val="22"/>
          <w:szCs w:val="22"/>
        </w:rPr>
        <w:t>Dostawa odzieży roboczej dla spawacza</w:t>
      </w:r>
      <w:r>
        <w:rPr>
          <w:bCs/>
          <w:sz w:val="22"/>
          <w:szCs w:val="22"/>
        </w:rPr>
        <w:t>.</w:t>
      </w:r>
    </w:p>
    <w:p w14:paraId="6FEB9D4A" w14:textId="77777777" w:rsidR="00BD6746" w:rsidRDefault="00BD6746" w:rsidP="004D3F81">
      <w:pPr>
        <w:numPr>
          <w:ilvl w:val="0"/>
          <w:numId w:val="87"/>
        </w:numPr>
        <w:spacing w:before="60"/>
        <w:ind w:left="284" w:hanging="284"/>
        <w:jc w:val="both"/>
        <w:rPr>
          <w:bCs/>
          <w:sz w:val="22"/>
          <w:szCs w:val="22"/>
        </w:rPr>
      </w:pPr>
      <w:r w:rsidRPr="006F6792">
        <w:rPr>
          <w:bCs/>
          <w:sz w:val="22"/>
          <w:szCs w:val="22"/>
        </w:rPr>
        <w:t>Wykonawca może złożyć ofertę w odniesieniu do jednej, kilku lub wszystkich części zamówienia (art. 91</w:t>
      </w:r>
      <w:r>
        <w:rPr>
          <w:bCs/>
          <w:sz w:val="22"/>
          <w:szCs w:val="22"/>
        </w:rPr>
        <w:br/>
      </w:r>
      <w:r w:rsidRPr="006F6792">
        <w:rPr>
          <w:bCs/>
          <w:sz w:val="22"/>
          <w:szCs w:val="22"/>
        </w:rPr>
        <w:t xml:space="preserve"> ust. 1).</w:t>
      </w:r>
    </w:p>
    <w:p w14:paraId="3CFE1200" w14:textId="77777777" w:rsidR="00BD6746" w:rsidRPr="006F3C0D" w:rsidRDefault="00BD6746" w:rsidP="004D3F81">
      <w:pPr>
        <w:numPr>
          <w:ilvl w:val="0"/>
          <w:numId w:val="87"/>
        </w:numPr>
        <w:spacing w:before="60"/>
        <w:ind w:left="284" w:hanging="284"/>
        <w:jc w:val="both"/>
        <w:rPr>
          <w:bCs/>
          <w:color w:val="FF0000"/>
          <w:sz w:val="22"/>
          <w:szCs w:val="22"/>
        </w:rPr>
      </w:pPr>
      <w:r w:rsidRPr="007710F8">
        <w:rPr>
          <w:bCs/>
          <w:sz w:val="22"/>
          <w:szCs w:val="22"/>
        </w:rPr>
        <w:lastRenderedPageBreak/>
        <w:t xml:space="preserve">Zamawiający nie ogranicza liczby części zamówienia jakie udzieli jednemu </w:t>
      </w:r>
      <w:r w:rsidRPr="006F6792">
        <w:rPr>
          <w:bCs/>
          <w:sz w:val="22"/>
          <w:szCs w:val="22"/>
        </w:rPr>
        <w:t>Wykonawcy (art. 91 ust. 3).</w:t>
      </w:r>
    </w:p>
    <w:p w14:paraId="3918F579" w14:textId="77777777" w:rsidR="001B6F98" w:rsidRPr="000B7C65" w:rsidRDefault="001B6F98" w:rsidP="001B6F98">
      <w:pPr>
        <w:spacing w:before="60"/>
        <w:ind w:left="284"/>
        <w:jc w:val="both"/>
        <w:rPr>
          <w:bCs/>
          <w:sz w:val="22"/>
          <w:szCs w:val="22"/>
        </w:rPr>
      </w:pPr>
    </w:p>
    <w:p w14:paraId="7472D71C" w14:textId="77777777" w:rsidR="00D94EE3" w:rsidRPr="00903435" w:rsidRDefault="00D94EE3" w:rsidP="008A327E">
      <w:pPr>
        <w:pStyle w:val="Nagwek9"/>
        <w:rPr>
          <w:sz w:val="22"/>
          <w:szCs w:val="22"/>
        </w:rPr>
      </w:pPr>
      <w:r w:rsidRPr="00903435">
        <w:rPr>
          <w:sz w:val="22"/>
          <w:szCs w:val="22"/>
        </w:rPr>
        <w:t>Rozdział V</w:t>
      </w:r>
    </w:p>
    <w:p w14:paraId="74B33698" w14:textId="77777777" w:rsidR="00B320F1" w:rsidRPr="00903435" w:rsidRDefault="00B320F1" w:rsidP="008A327E">
      <w:pPr>
        <w:pStyle w:val="Nagwek9"/>
        <w:rPr>
          <w:sz w:val="22"/>
          <w:szCs w:val="22"/>
        </w:rPr>
      </w:pPr>
      <w:r w:rsidRPr="00903435">
        <w:rPr>
          <w:sz w:val="22"/>
          <w:szCs w:val="22"/>
        </w:rPr>
        <w:t>Informacje dodatkowe</w:t>
      </w:r>
    </w:p>
    <w:p w14:paraId="760635AA" w14:textId="53051461" w:rsidR="00523662" w:rsidRPr="00903435" w:rsidRDefault="00523662" w:rsidP="00856274">
      <w:pPr>
        <w:jc w:val="both"/>
        <w:rPr>
          <w:b/>
          <w:bCs/>
          <w:sz w:val="22"/>
          <w:szCs w:val="22"/>
        </w:rPr>
      </w:pPr>
      <w:r w:rsidRPr="00903435">
        <w:rPr>
          <w:b/>
          <w:bCs/>
          <w:sz w:val="22"/>
          <w:szCs w:val="22"/>
        </w:rPr>
        <w:t xml:space="preserve">Zamawiający </w:t>
      </w:r>
      <w:r w:rsidR="00EA202F" w:rsidRPr="00903435">
        <w:rPr>
          <w:b/>
          <w:bCs/>
          <w:sz w:val="22"/>
          <w:szCs w:val="22"/>
        </w:rPr>
        <w:t>na podstawie art. 281 ust. 2 u</w:t>
      </w:r>
      <w:r w:rsidR="007D677F" w:rsidRPr="00903435">
        <w:rPr>
          <w:b/>
          <w:bCs/>
          <w:sz w:val="22"/>
          <w:szCs w:val="22"/>
        </w:rPr>
        <w:t xml:space="preserve">stawy </w:t>
      </w:r>
      <w:r w:rsidR="00EA202F" w:rsidRPr="00903435">
        <w:rPr>
          <w:b/>
          <w:bCs/>
          <w:sz w:val="22"/>
          <w:szCs w:val="22"/>
        </w:rPr>
        <w:t xml:space="preserve">Pzp </w:t>
      </w:r>
      <w:r w:rsidR="00E501B3" w:rsidRPr="00903435">
        <w:rPr>
          <w:b/>
          <w:bCs/>
          <w:sz w:val="22"/>
          <w:szCs w:val="22"/>
        </w:rPr>
        <w:t>informuje, że:</w:t>
      </w:r>
    </w:p>
    <w:p w14:paraId="15AC420F" w14:textId="77777777" w:rsidR="00C27C64" w:rsidRPr="00903435" w:rsidRDefault="00C27C64" w:rsidP="0017380B">
      <w:pPr>
        <w:pStyle w:val="Akapitzlist"/>
        <w:numPr>
          <w:ilvl w:val="0"/>
          <w:numId w:val="50"/>
        </w:numPr>
        <w:ind w:left="284" w:hanging="284"/>
        <w:jc w:val="both"/>
        <w:rPr>
          <w:bCs/>
          <w:color w:val="FF0000"/>
          <w:sz w:val="22"/>
          <w:szCs w:val="22"/>
        </w:rPr>
      </w:pPr>
      <w:r w:rsidRPr="00903435">
        <w:rPr>
          <w:bCs/>
          <w:sz w:val="22"/>
          <w:szCs w:val="22"/>
        </w:rPr>
        <w:t>nie dopuszcza składania ofert wariantowych;</w:t>
      </w:r>
    </w:p>
    <w:p w14:paraId="0C6F00EF" w14:textId="4779039A" w:rsidR="00C27C64" w:rsidRPr="00903435" w:rsidRDefault="00C27C64" w:rsidP="0017380B">
      <w:pPr>
        <w:pStyle w:val="Akapitzlist"/>
        <w:numPr>
          <w:ilvl w:val="0"/>
          <w:numId w:val="50"/>
        </w:numPr>
        <w:ind w:left="284" w:hanging="284"/>
        <w:jc w:val="both"/>
        <w:rPr>
          <w:bCs/>
          <w:sz w:val="22"/>
          <w:szCs w:val="22"/>
        </w:rPr>
      </w:pPr>
      <w:r w:rsidRPr="00903435">
        <w:rPr>
          <w:bCs/>
          <w:sz w:val="22"/>
          <w:szCs w:val="22"/>
        </w:rPr>
        <w:t>nie przewiduje możliwości udzielenia zamówień, o których mowa w art. 214 ust. 1 pkt 8 uPzp;</w:t>
      </w:r>
    </w:p>
    <w:p w14:paraId="19838F3E" w14:textId="77777777" w:rsidR="00C27C64" w:rsidRPr="00903435" w:rsidRDefault="00C27C64" w:rsidP="0017380B">
      <w:pPr>
        <w:pStyle w:val="Akapitzlist"/>
        <w:numPr>
          <w:ilvl w:val="0"/>
          <w:numId w:val="50"/>
        </w:numPr>
        <w:ind w:left="284" w:hanging="284"/>
        <w:jc w:val="both"/>
        <w:rPr>
          <w:bCs/>
          <w:sz w:val="22"/>
          <w:szCs w:val="22"/>
        </w:rPr>
      </w:pPr>
      <w:r w:rsidRPr="00903435">
        <w:rPr>
          <w:bCs/>
          <w:sz w:val="22"/>
          <w:szCs w:val="22"/>
        </w:rPr>
        <w:t>nie przewiduje przeprowadzenia przez Wykonawcę wizji lokalnej lub sprawdzenia przez niego dokumentów niezbędnych do realizacji zamówienia, o których mowa w art. 131 ust. 2 uPzp;</w:t>
      </w:r>
    </w:p>
    <w:p w14:paraId="671AFCC3" w14:textId="77777777" w:rsidR="00C27C64" w:rsidRPr="00903435" w:rsidRDefault="00C27C64" w:rsidP="0017380B">
      <w:pPr>
        <w:pStyle w:val="Akapitzlist"/>
        <w:numPr>
          <w:ilvl w:val="0"/>
          <w:numId w:val="50"/>
        </w:numPr>
        <w:ind w:left="284" w:hanging="284"/>
        <w:jc w:val="both"/>
        <w:rPr>
          <w:bCs/>
          <w:sz w:val="22"/>
          <w:szCs w:val="22"/>
        </w:rPr>
      </w:pPr>
      <w:r w:rsidRPr="00903435">
        <w:rPr>
          <w:bCs/>
          <w:sz w:val="22"/>
          <w:szCs w:val="22"/>
        </w:rPr>
        <w:t>nie przewiduje rozliczenia między Zamawiającym a Wykonawcami w walutach obcych</w:t>
      </w:r>
      <w:r w:rsidRPr="00903435">
        <w:rPr>
          <w:sz w:val="22"/>
          <w:szCs w:val="22"/>
        </w:rPr>
        <w:t xml:space="preserve"> (r</w:t>
      </w:r>
      <w:r w:rsidRPr="00903435">
        <w:rPr>
          <w:bCs/>
          <w:sz w:val="22"/>
          <w:szCs w:val="22"/>
        </w:rPr>
        <w:t>ozliczenia będą prowadzone jedynie w złotych polskich);</w:t>
      </w:r>
    </w:p>
    <w:p w14:paraId="115FAA5F" w14:textId="4F8FCD06" w:rsidR="00C27C64" w:rsidRDefault="00C27C64" w:rsidP="0017380B">
      <w:pPr>
        <w:pStyle w:val="Akapitzlist"/>
        <w:widowControl w:val="0"/>
        <w:numPr>
          <w:ilvl w:val="0"/>
          <w:numId w:val="50"/>
        </w:numPr>
        <w:ind w:left="284" w:hanging="284"/>
        <w:jc w:val="both"/>
        <w:rPr>
          <w:bCs/>
          <w:sz w:val="22"/>
          <w:szCs w:val="22"/>
        </w:rPr>
      </w:pPr>
      <w:r w:rsidRPr="00C9685F">
        <w:rPr>
          <w:bCs/>
          <w:sz w:val="22"/>
          <w:szCs w:val="22"/>
        </w:rPr>
        <w:t>nie przewiduje zwrotu kosztów udziału w postępowaniu.</w:t>
      </w:r>
    </w:p>
    <w:p w14:paraId="5AB949BA" w14:textId="77777777" w:rsidR="00184D27" w:rsidRDefault="00184D27" w:rsidP="00184D27">
      <w:pPr>
        <w:pStyle w:val="Akapitzlist"/>
        <w:widowControl w:val="0"/>
        <w:ind w:left="284"/>
        <w:jc w:val="both"/>
        <w:rPr>
          <w:bCs/>
          <w:sz w:val="22"/>
          <w:szCs w:val="22"/>
        </w:rPr>
      </w:pPr>
    </w:p>
    <w:p w14:paraId="12EE72E3" w14:textId="77777777" w:rsidR="00C27C64" w:rsidRPr="00C9685F" w:rsidRDefault="00F83DE0" w:rsidP="00C27C64">
      <w:pPr>
        <w:pStyle w:val="Nagwek9"/>
        <w:keepNext w:val="0"/>
        <w:widowControl w:val="0"/>
        <w:pBdr>
          <w:left w:val="single" w:sz="6" w:space="0" w:color="auto"/>
        </w:pBdr>
        <w:rPr>
          <w:sz w:val="22"/>
          <w:szCs w:val="22"/>
        </w:rPr>
      </w:pPr>
      <w:r w:rsidRPr="00C9685F">
        <w:rPr>
          <w:sz w:val="22"/>
          <w:szCs w:val="22"/>
        </w:rPr>
        <w:t>Rozdział VI</w:t>
      </w:r>
    </w:p>
    <w:p w14:paraId="2FA89056" w14:textId="315131C0" w:rsidR="00171724" w:rsidRPr="00C9685F" w:rsidRDefault="00A0616C" w:rsidP="00C27C64">
      <w:pPr>
        <w:pStyle w:val="Nagwek9"/>
        <w:keepNext w:val="0"/>
        <w:widowControl w:val="0"/>
        <w:pBdr>
          <w:left w:val="single" w:sz="6" w:space="0" w:color="auto"/>
        </w:pBdr>
        <w:rPr>
          <w:sz w:val="22"/>
          <w:szCs w:val="22"/>
        </w:rPr>
      </w:pPr>
      <w:r w:rsidRPr="00C9685F">
        <w:rPr>
          <w:sz w:val="22"/>
          <w:szCs w:val="22"/>
        </w:rPr>
        <w:t xml:space="preserve">Termin wykonania zamówienia </w:t>
      </w:r>
      <w:r w:rsidR="008226C4" w:rsidRPr="00C9685F">
        <w:rPr>
          <w:sz w:val="22"/>
          <w:szCs w:val="22"/>
        </w:rPr>
        <w:t>i miejsce dostawy</w:t>
      </w:r>
    </w:p>
    <w:p w14:paraId="357C6E62" w14:textId="77777777" w:rsidR="00D44A8E" w:rsidRPr="00D44A8E" w:rsidRDefault="00F74465" w:rsidP="0017380B">
      <w:pPr>
        <w:pStyle w:val="Akapitzlist"/>
        <w:widowControl w:val="0"/>
        <w:numPr>
          <w:ilvl w:val="0"/>
          <w:numId w:val="74"/>
        </w:numPr>
        <w:spacing w:after="60"/>
        <w:ind w:left="284" w:hanging="284"/>
        <w:jc w:val="both"/>
        <w:rPr>
          <w:sz w:val="22"/>
          <w:szCs w:val="22"/>
        </w:rPr>
      </w:pPr>
      <w:r w:rsidRPr="00D44A8E">
        <w:rPr>
          <w:sz w:val="22"/>
          <w:szCs w:val="22"/>
        </w:rPr>
        <w:t>Zamówienie publiczne zostanie wykonane w terminie</w:t>
      </w:r>
      <w:r w:rsidR="00D44A8E" w:rsidRPr="00D44A8E">
        <w:rPr>
          <w:sz w:val="22"/>
          <w:szCs w:val="22"/>
        </w:rPr>
        <w:t>:</w:t>
      </w:r>
    </w:p>
    <w:p w14:paraId="108690FD" w14:textId="77777777" w:rsidR="00D44A8E" w:rsidRPr="0098083D" w:rsidRDefault="00D44A8E" w:rsidP="004D3F81">
      <w:pPr>
        <w:pStyle w:val="Akapitzlist"/>
        <w:widowControl w:val="0"/>
        <w:numPr>
          <w:ilvl w:val="0"/>
          <w:numId w:val="111"/>
        </w:numPr>
        <w:spacing w:after="60"/>
        <w:ind w:left="567" w:hanging="283"/>
        <w:jc w:val="both"/>
        <w:rPr>
          <w:sz w:val="22"/>
          <w:szCs w:val="22"/>
        </w:rPr>
      </w:pPr>
      <w:r w:rsidRPr="0098083D">
        <w:rPr>
          <w:b/>
          <w:sz w:val="22"/>
          <w:szCs w:val="22"/>
        </w:rPr>
        <w:t xml:space="preserve">w zakresie zamówienia podstawowego </w:t>
      </w:r>
      <w:r w:rsidRPr="0098083D">
        <w:rPr>
          <w:sz w:val="22"/>
          <w:szCs w:val="22"/>
        </w:rPr>
        <w:t>do 30 dni od dnia zawarcia umowy;</w:t>
      </w:r>
    </w:p>
    <w:p w14:paraId="39856649" w14:textId="5D0F90AB" w:rsidR="00D44A8E" w:rsidRDefault="00D44A8E" w:rsidP="004D3F81">
      <w:pPr>
        <w:pStyle w:val="Akapitzlist"/>
        <w:widowControl w:val="0"/>
        <w:numPr>
          <w:ilvl w:val="0"/>
          <w:numId w:val="111"/>
        </w:numPr>
        <w:spacing w:after="60"/>
        <w:ind w:left="567" w:hanging="283"/>
        <w:jc w:val="both"/>
        <w:rPr>
          <w:sz w:val="22"/>
          <w:szCs w:val="22"/>
        </w:rPr>
      </w:pPr>
      <w:r w:rsidRPr="0098083D">
        <w:rPr>
          <w:b/>
          <w:sz w:val="22"/>
          <w:szCs w:val="22"/>
        </w:rPr>
        <w:t xml:space="preserve">w zakresie zamówienia opcjonalnego </w:t>
      </w:r>
      <w:r w:rsidRPr="0098083D">
        <w:rPr>
          <w:sz w:val="22"/>
          <w:szCs w:val="22"/>
        </w:rPr>
        <w:t xml:space="preserve">do 30 dni od dnia poinformowania Wykonawcy o realizacji dostaw w zakresie </w:t>
      </w:r>
      <w:r w:rsidR="004C5CB9" w:rsidRPr="0098083D">
        <w:rPr>
          <w:sz w:val="22"/>
          <w:szCs w:val="22"/>
        </w:rPr>
        <w:t xml:space="preserve">prawa </w:t>
      </w:r>
      <w:r w:rsidRPr="0098083D">
        <w:rPr>
          <w:sz w:val="22"/>
          <w:szCs w:val="22"/>
        </w:rPr>
        <w:t>opcji;</w:t>
      </w:r>
    </w:p>
    <w:p w14:paraId="7E22DC10" w14:textId="74E6E66C" w:rsidR="009D2D92" w:rsidRPr="009D2D92" w:rsidRDefault="009D2D92" w:rsidP="009D2D92">
      <w:pPr>
        <w:widowControl w:val="0"/>
        <w:spacing w:after="60"/>
        <w:ind w:left="284"/>
        <w:jc w:val="center"/>
        <w:rPr>
          <w:i/>
          <w:sz w:val="22"/>
          <w:szCs w:val="22"/>
        </w:rPr>
      </w:pPr>
      <w:r w:rsidRPr="009D2D92">
        <w:rPr>
          <w:i/>
          <w:sz w:val="22"/>
          <w:szCs w:val="22"/>
        </w:rPr>
        <w:t xml:space="preserve">Termin wykonania zamówienia </w:t>
      </w:r>
      <w:r w:rsidR="00CC2241">
        <w:rPr>
          <w:i/>
          <w:sz w:val="22"/>
          <w:szCs w:val="22"/>
        </w:rPr>
        <w:t xml:space="preserve">podstawowego </w:t>
      </w:r>
      <w:r w:rsidRPr="009D2D92">
        <w:rPr>
          <w:i/>
          <w:sz w:val="22"/>
          <w:szCs w:val="22"/>
        </w:rPr>
        <w:t xml:space="preserve">może ulec zmianie, na ten który Wykonawca wskaże </w:t>
      </w:r>
      <w:r w:rsidR="00CC2241">
        <w:rPr>
          <w:i/>
          <w:sz w:val="22"/>
          <w:szCs w:val="22"/>
        </w:rPr>
        <w:br/>
      </w:r>
      <w:r w:rsidRPr="009D2D92">
        <w:rPr>
          <w:i/>
          <w:sz w:val="22"/>
          <w:szCs w:val="22"/>
        </w:rPr>
        <w:t>w ofercie</w:t>
      </w:r>
    </w:p>
    <w:p w14:paraId="37793B48" w14:textId="1DFBDEB2" w:rsidR="008E0F88" w:rsidRPr="0098083D" w:rsidRDefault="008E0F88" w:rsidP="00EC004D">
      <w:pPr>
        <w:spacing w:before="60" w:after="60"/>
        <w:ind w:left="284"/>
        <w:jc w:val="both"/>
        <w:rPr>
          <w:rFonts w:eastAsia="Calibri"/>
          <w:sz w:val="22"/>
          <w:szCs w:val="22"/>
          <w:lang w:eastAsia="ar-SA"/>
        </w:rPr>
      </w:pPr>
      <w:r w:rsidRPr="0098083D">
        <w:rPr>
          <w:rFonts w:eastAsia="Calibri"/>
          <w:sz w:val="22"/>
          <w:szCs w:val="22"/>
          <w:lang w:eastAsia="ar-SA"/>
        </w:rPr>
        <w:t xml:space="preserve">W </w:t>
      </w:r>
      <w:r w:rsidRPr="0098083D">
        <w:rPr>
          <w:rFonts w:eastAsia="Calibri"/>
          <w:sz w:val="22"/>
          <w:szCs w:val="22"/>
          <w:lang w:eastAsia="en-US"/>
        </w:rPr>
        <w:t>przypadku</w:t>
      </w:r>
      <w:r w:rsidRPr="0098083D">
        <w:rPr>
          <w:rFonts w:eastAsia="Calibri"/>
          <w:sz w:val="22"/>
          <w:szCs w:val="22"/>
          <w:lang w:eastAsia="ar-SA"/>
        </w:rPr>
        <w:t xml:space="preserve"> gdy termin na realizację umowy zakończyłby się po 30 listopada 2022 r., to ostatecznym dniem, w którym Wykonawca zobowiązuje się zrealizować umowę jest 30 listopada 2022 r. </w:t>
      </w:r>
    </w:p>
    <w:p w14:paraId="40E3FBB1" w14:textId="18A6A48A" w:rsidR="008E0F88" w:rsidRPr="0098083D" w:rsidRDefault="008E0F88" w:rsidP="00EC004D">
      <w:pPr>
        <w:spacing w:before="60" w:after="60"/>
        <w:ind w:left="284"/>
        <w:jc w:val="both"/>
        <w:rPr>
          <w:rFonts w:eastAsia="Calibri"/>
          <w:sz w:val="22"/>
          <w:szCs w:val="22"/>
          <w:lang w:eastAsia="en-US"/>
        </w:rPr>
      </w:pPr>
      <w:r w:rsidRPr="0098083D">
        <w:rPr>
          <w:rFonts w:eastAsia="Calibri"/>
          <w:sz w:val="22"/>
          <w:szCs w:val="22"/>
          <w:lang w:eastAsia="en-US"/>
        </w:rPr>
        <w:t xml:space="preserve">W przypadku gdy ostatni dzień realizacji zamówienia przypada na dzień wolny od pracy tj. sobota, niedziela lub dni ustawowo wolne od pracy, to termin realizacji przypada na </w:t>
      </w:r>
      <w:r w:rsidR="00A35F97" w:rsidRPr="0098083D">
        <w:rPr>
          <w:rFonts w:eastAsia="Calibri"/>
          <w:sz w:val="22"/>
          <w:szCs w:val="22"/>
          <w:lang w:eastAsia="en-US"/>
        </w:rPr>
        <w:t>następny dzień roboczy.</w:t>
      </w:r>
    </w:p>
    <w:p w14:paraId="5D514617" w14:textId="73A7541C" w:rsidR="00D019BB" w:rsidRDefault="007A0B7B" w:rsidP="008E056E">
      <w:pPr>
        <w:pStyle w:val="Akapitzlist"/>
        <w:widowControl w:val="0"/>
        <w:numPr>
          <w:ilvl w:val="0"/>
          <w:numId w:val="74"/>
        </w:numPr>
        <w:ind w:left="284" w:hanging="284"/>
        <w:contextualSpacing w:val="0"/>
        <w:jc w:val="both"/>
        <w:rPr>
          <w:sz w:val="22"/>
          <w:szCs w:val="22"/>
        </w:rPr>
      </w:pPr>
      <w:r w:rsidRPr="0098083D">
        <w:rPr>
          <w:sz w:val="22"/>
          <w:szCs w:val="22"/>
        </w:rPr>
        <w:t>Wykonawca na własny koszt i ryzyko dostarczy przedmiot zamówienia do</w:t>
      </w:r>
      <w:r w:rsidR="00EC004D" w:rsidRPr="0098083D">
        <w:rPr>
          <w:sz w:val="22"/>
          <w:szCs w:val="22"/>
        </w:rPr>
        <w:t xml:space="preserve"> odbiorcy: </w:t>
      </w:r>
      <w:r w:rsidR="004C5CB9" w:rsidRPr="0098083D">
        <w:rPr>
          <w:b/>
          <w:sz w:val="22"/>
          <w:szCs w:val="22"/>
        </w:rPr>
        <w:t>1 Regionalnej Bazy Logistycznej, Magazyn Mundurowy Zespołu Zabezpieczenia</w:t>
      </w:r>
      <w:r w:rsidR="00D019BB" w:rsidRPr="0098083D">
        <w:rPr>
          <w:sz w:val="22"/>
          <w:szCs w:val="22"/>
        </w:rPr>
        <w:t xml:space="preserve">, ul. </w:t>
      </w:r>
      <w:r w:rsidR="004C5CB9" w:rsidRPr="0098083D">
        <w:rPr>
          <w:sz w:val="22"/>
          <w:szCs w:val="22"/>
        </w:rPr>
        <w:t>Ciasna 7</w:t>
      </w:r>
      <w:r w:rsidR="00D019BB" w:rsidRPr="0098083D">
        <w:rPr>
          <w:sz w:val="22"/>
          <w:szCs w:val="22"/>
        </w:rPr>
        <w:t xml:space="preserve">, </w:t>
      </w:r>
      <w:r w:rsidR="004C5CB9" w:rsidRPr="0098083D">
        <w:rPr>
          <w:sz w:val="22"/>
          <w:szCs w:val="22"/>
        </w:rPr>
        <w:t>78-600</w:t>
      </w:r>
      <w:r w:rsidR="00D019BB" w:rsidRPr="0098083D">
        <w:rPr>
          <w:sz w:val="22"/>
          <w:szCs w:val="22"/>
        </w:rPr>
        <w:t xml:space="preserve"> </w:t>
      </w:r>
      <w:r w:rsidR="004C5CB9" w:rsidRPr="0098083D">
        <w:rPr>
          <w:sz w:val="22"/>
          <w:szCs w:val="22"/>
        </w:rPr>
        <w:t>Wałcz.</w:t>
      </w:r>
    </w:p>
    <w:p w14:paraId="7552B912" w14:textId="77777777" w:rsidR="008E056E" w:rsidRPr="0098083D" w:rsidRDefault="008E056E" w:rsidP="008E056E">
      <w:pPr>
        <w:pStyle w:val="Akapitzlist"/>
        <w:widowControl w:val="0"/>
        <w:spacing w:after="60"/>
        <w:ind w:left="284"/>
        <w:contextualSpacing w:val="0"/>
        <w:jc w:val="both"/>
        <w:rPr>
          <w:sz w:val="22"/>
          <w:szCs w:val="22"/>
        </w:rPr>
      </w:pPr>
    </w:p>
    <w:p w14:paraId="49FD3712" w14:textId="47667247" w:rsidR="006C5711" w:rsidRPr="004F2AC1" w:rsidRDefault="006C5711" w:rsidP="008A327E">
      <w:pPr>
        <w:pStyle w:val="Nagwek9"/>
        <w:pBdr>
          <w:left w:val="single" w:sz="6" w:space="0" w:color="auto"/>
        </w:pBdr>
        <w:rPr>
          <w:sz w:val="22"/>
          <w:szCs w:val="22"/>
        </w:rPr>
      </w:pPr>
      <w:r w:rsidRPr="004F2AC1">
        <w:rPr>
          <w:sz w:val="22"/>
          <w:szCs w:val="22"/>
        </w:rPr>
        <w:t>Rozdział VI</w:t>
      </w:r>
      <w:r w:rsidR="007B57D8" w:rsidRPr="004F2AC1">
        <w:rPr>
          <w:sz w:val="22"/>
          <w:szCs w:val="22"/>
        </w:rPr>
        <w:t>I</w:t>
      </w:r>
    </w:p>
    <w:p w14:paraId="12368E0D" w14:textId="09FE8FFB" w:rsidR="006C5711" w:rsidRPr="004F2AC1" w:rsidRDefault="006C5711" w:rsidP="008A327E">
      <w:pPr>
        <w:pStyle w:val="Nagwek9"/>
        <w:pBdr>
          <w:left w:val="single" w:sz="6" w:space="0" w:color="auto"/>
        </w:pBdr>
        <w:rPr>
          <w:sz w:val="22"/>
          <w:szCs w:val="22"/>
        </w:rPr>
      </w:pPr>
      <w:r w:rsidRPr="004F2AC1">
        <w:rPr>
          <w:sz w:val="22"/>
          <w:szCs w:val="22"/>
        </w:rPr>
        <w:t>Podwykonawstwo</w:t>
      </w:r>
    </w:p>
    <w:p w14:paraId="513A5631" w14:textId="3B6C8244" w:rsidR="006C5711" w:rsidRPr="004F2AC1" w:rsidRDefault="006C2D4B" w:rsidP="0017380B">
      <w:pPr>
        <w:pStyle w:val="Akapitzlist"/>
        <w:numPr>
          <w:ilvl w:val="0"/>
          <w:numId w:val="51"/>
        </w:numPr>
        <w:ind w:left="284" w:right="-142" w:hanging="284"/>
        <w:contextualSpacing w:val="0"/>
        <w:jc w:val="both"/>
        <w:rPr>
          <w:bCs/>
          <w:sz w:val="22"/>
          <w:szCs w:val="22"/>
        </w:rPr>
      </w:pPr>
      <w:r w:rsidRPr="004F2AC1">
        <w:rPr>
          <w:bCs/>
          <w:sz w:val="22"/>
          <w:szCs w:val="22"/>
        </w:rPr>
        <w:t>Zgodnie z art. 462 ust.</w:t>
      </w:r>
      <w:r w:rsidR="00694509" w:rsidRPr="004F2AC1">
        <w:rPr>
          <w:bCs/>
          <w:sz w:val="22"/>
          <w:szCs w:val="22"/>
        </w:rPr>
        <w:t xml:space="preserve"> </w:t>
      </w:r>
      <w:r w:rsidRPr="004F2AC1">
        <w:rPr>
          <w:bCs/>
          <w:sz w:val="22"/>
          <w:szCs w:val="22"/>
        </w:rPr>
        <w:t>1 u</w:t>
      </w:r>
      <w:r w:rsidR="00935C08">
        <w:rPr>
          <w:bCs/>
          <w:sz w:val="22"/>
          <w:szCs w:val="22"/>
        </w:rPr>
        <w:t xml:space="preserve">stawy </w:t>
      </w:r>
      <w:r w:rsidRPr="004F2AC1">
        <w:rPr>
          <w:bCs/>
          <w:sz w:val="22"/>
          <w:szCs w:val="22"/>
        </w:rPr>
        <w:t>Pzp, Wykonawca może powierzyć wykonanie części zamówienia</w:t>
      </w:r>
      <w:r w:rsidR="00EB7235" w:rsidRPr="004F2AC1">
        <w:rPr>
          <w:bCs/>
          <w:sz w:val="22"/>
          <w:szCs w:val="22"/>
        </w:rPr>
        <w:t xml:space="preserve"> </w:t>
      </w:r>
      <w:r w:rsidR="00934112" w:rsidRPr="004F2AC1">
        <w:rPr>
          <w:bCs/>
          <w:sz w:val="22"/>
          <w:szCs w:val="22"/>
        </w:rPr>
        <w:t>p</w:t>
      </w:r>
      <w:r w:rsidRPr="004F2AC1">
        <w:rPr>
          <w:bCs/>
          <w:sz w:val="22"/>
          <w:szCs w:val="22"/>
        </w:rPr>
        <w:t xml:space="preserve">odwykonawcy. </w:t>
      </w:r>
    </w:p>
    <w:p w14:paraId="1DB436A1" w14:textId="59806A74" w:rsidR="002B3083" w:rsidRPr="000B4A56" w:rsidRDefault="002B3083" w:rsidP="0017380B">
      <w:pPr>
        <w:pStyle w:val="Akapitzlist"/>
        <w:numPr>
          <w:ilvl w:val="0"/>
          <w:numId w:val="51"/>
        </w:numPr>
        <w:spacing w:before="60"/>
        <w:ind w:left="284" w:hanging="284"/>
        <w:contextualSpacing w:val="0"/>
        <w:jc w:val="both"/>
        <w:rPr>
          <w:bCs/>
          <w:sz w:val="22"/>
          <w:szCs w:val="22"/>
        </w:rPr>
      </w:pPr>
      <w:r w:rsidRPr="000B4A56">
        <w:rPr>
          <w:bCs/>
          <w:sz w:val="22"/>
          <w:szCs w:val="22"/>
        </w:rPr>
        <w:t>W przypadku gdy Wykonawca zamierza powierzyć wykonanie części zamówienia podwykonawcy, jest zobowiązany wskazać w ofercie:</w:t>
      </w:r>
    </w:p>
    <w:p w14:paraId="2E80DB5A" w14:textId="0D07F2C3" w:rsidR="002B3083" w:rsidRPr="000B4A56" w:rsidRDefault="002B3083" w:rsidP="0017380B">
      <w:pPr>
        <w:pStyle w:val="Akapitzlist"/>
        <w:numPr>
          <w:ilvl w:val="0"/>
          <w:numId w:val="52"/>
        </w:numPr>
        <w:ind w:left="567" w:hanging="283"/>
        <w:jc w:val="both"/>
        <w:rPr>
          <w:bCs/>
          <w:sz w:val="22"/>
          <w:szCs w:val="22"/>
        </w:rPr>
      </w:pPr>
      <w:r w:rsidRPr="000B4A56">
        <w:rPr>
          <w:bCs/>
          <w:sz w:val="22"/>
          <w:szCs w:val="22"/>
        </w:rPr>
        <w:t>części zamówienia (zakres), któr</w:t>
      </w:r>
      <w:r w:rsidR="007F3A6F" w:rsidRPr="000B4A56">
        <w:rPr>
          <w:bCs/>
          <w:sz w:val="22"/>
          <w:szCs w:val="22"/>
        </w:rPr>
        <w:t>ych wykonanie</w:t>
      </w:r>
      <w:r w:rsidRPr="000B4A56">
        <w:rPr>
          <w:bCs/>
          <w:sz w:val="22"/>
          <w:szCs w:val="22"/>
        </w:rPr>
        <w:t xml:space="preserve"> zamierza powierzyć </w:t>
      </w:r>
      <w:r w:rsidR="00C01851" w:rsidRPr="000B4A56">
        <w:rPr>
          <w:bCs/>
          <w:sz w:val="22"/>
          <w:szCs w:val="22"/>
        </w:rPr>
        <w:t>podwykonawcy,</w:t>
      </w:r>
    </w:p>
    <w:p w14:paraId="5864E200" w14:textId="5EC52CC0" w:rsidR="002B3083" w:rsidRPr="000B4A56" w:rsidRDefault="002B3083" w:rsidP="0017380B">
      <w:pPr>
        <w:pStyle w:val="Akapitzlist"/>
        <w:numPr>
          <w:ilvl w:val="0"/>
          <w:numId w:val="52"/>
        </w:numPr>
        <w:ind w:left="567" w:hanging="283"/>
        <w:jc w:val="both"/>
        <w:rPr>
          <w:bCs/>
          <w:sz w:val="22"/>
          <w:szCs w:val="22"/>
        </w:rPr>
      </w:pPr>
      <w:r w:rsidRPr="000B4A56">
        <w:rPr>
          <w:bCs/>
          <w:sz w:val="22"/>
          <w:szCs w:val="22"/>
        </w:rPr>
        <w:t xml:space="preserve">nazwy ewentualnych podwykonawców, jeżeli są już znani. </w:t>
      </w:r>
    </w:p>
    <w:p w14:paraId="6C0B521B" w14:textId="77777777" w:rsidR="007F3A6F" w:rsidRPr="000B4A56" w:rsidRDefault="007F3A6F" w:rsidP="0017380B">
      <w:pPr>
        <w:pStyle w:val="Akapitzlist"/>
        <w:numPr>
          <w:ilvl w:val="0"/>
          <w:numId w:val="51"/>
        </w:numPr>
        <w:spacing w:before="60"/>
        <w:ind w:left="284" w:hanging="284"/>
        <w:contextualSpacing w:val="0"/>
        <w:jc w:val="both"/>
        <w:rPr>
          <w:bCs/>
          <w:sz w:val="22"/>
          <w:szCs w:val="22"/>
        </w:rPr>
      </w:pPr>
      <w:r w:rsidRPr="000B4A56">
        <w:rPr>
          <w:bCs/>
          <w:sz w:val="22"/>
          <w:szCs w:val="22"/>
        </w:rPr>
        <w:t xml:space="preserve">W przypadku, gdy Wykonawca nie wskaże części zamówienia (zakresu), której wykonanie powierzy podwykonawcom Zamawiający uzna, że całość zamówienia Wykonawca wykona samodzielnie. </w:t>
      </w:r>
    </w:p>
    <w:p w14:paraId="3E7E0508" w14:textId="3B2FF8EA" w:rsidR="005D5F60" w:rsidRPr="000B4A56" w:rsidRDefault="005D5F60" w:rsidP="0017380B">
      <w:pPr>
        <w:pStyle w:val="Akapitzlist"/>
        <w:numPr>
          <w:ilvl w:val="0"/>
          <w:numId w:val="51"/>
        </w:numPr>
        <w:spacing w:before="60"/>
        <w:ind w:left="284" w:hanging="284"/>
        <w:contextualSpacing w:val="0"/>
        <w:jc w:val="both"/>
        <w:rPr>
          <w:bCs/>
          <w:sz w:val="22"/>
          <w:szCs w:val="22"/>
        </w:rPr>
      </w:pPr>
      <w:r w:rsidRPr="000B4A56">
        <w:rPr>
          <w:bCs/>
          <w:sz w:val="22"/>
          <w:szCs w:val="22"/>
        </w:rPr>
        <w:t>Zamawiający nie będzie badał, czy zachodzą wobec podwykonawcy</w:t>
      </w:r>
      <w:r w:rsidR="00EE0ACF" w:rsidRPr="000B4A56">
        <w:rPr>
          <w:bCs/>
          <w:sz w:val="22"/>
          <w:szCs w:val="22"/>
        </w:rPr>
        <w:t xml:space="preserve"> </w:t>
      </w:r>
      <w:r w:rsidRPr="000B4A56">
        <w:rPr>
          <w:bCs/>
          <w:sz w:val="22"/>
          <w:szCs w:val="22"/>
        </w:rPr>
        <w:t>/</w:t>
      </w:r>
      <w:r w:rsidR="00EE0ACF" w:rsidRPr="000B4A56">
        <w:rPr>
          <w:bCs/>
          <w:sz w:val="22"/>
          <w:szCs w:val="22"/>
        </w:rPr>
        <w:t xml:space="preserve"> </w:t>
      </w:r>
      <w:r w:rsidRPr="000B4A56">
        <w:rPr>
          <w:bCs/>
          <w:sz w:val="22"/>
          <w:szCs w:val="22"/>
        </w:rPr>
        <w:t>podwykonawców podstawy wyklucz</w:t>
      </w:r>
      <w:r w:rsidR="00EB7235" w:rsidRPr="000B4A56">
        <w:rPr>
          <w:bCs/>
          <w:sz w:val="22"/>
          <w:szCs w:val="22"/>
        </w:rPr>
        <w:t xml:space="preserve">enia określone w rozdziale </w:t>
      </w:r>
      <w:r w:rsidR="00EC6F7A" w:rsidRPr="000B4A56">
        <w:rPr>
          <w:bCs/>
          <w:sz w:val="22"/>
          <w:szCs w:val="22"/>
        </w:rPr>
        <w:t>VI</w:t>
      </w:r>
      <w:r w:rsidR="000175AF" w:rsidRPr="000B4A56">
        <w:rPr>
          <w:bCs/>
          <w:sz w:val="22"/>
          <w:szCs w:val="22"/>
        </w:rPr>
        <w:t>I</w:t>
      </w:r>
      <w:r w:rsidR="00EC6F7A" w:rsidRPr="000B4A56">
        <w:rPr>
          <w:bCs/>
          <w:sz w:val="22"/>
          <w:szCs w:val="22"/>
        </w:rPr>
        <w:t>I</w:t>
      </w:r>
      <w:r w:rsidR="00EB7235" w:rsidRPr="000B4A56">
        <w:rPr>
          <w:bCs/>
          <w:sz w:val="22"/>
          <w:szCs w:val="22"/>
        </w:rPr>
        <w:t xml:space="preserve"> S</w:t>
      </w:r>
      <w:r w:rsidRPr="000B4A56">
        <w:rPr>
          <w:bCs/>
          <w:sz w:val="22"/>
          <w:szCs w:val="22"/>
        </w:rPr>
        <w:t>WZ.</w:t>
      </w:r>
    </w:p>
    <w:p w14:paraId="3BC32142" w14:textId="4139E665" w:rsidR="005D5F60" w:rsidRDefault="005D5F60" w:rsidP="0017380B">
      <w:pPr>
        <w:pStyle w:val="Akapitzlist"/>
        <w:numPr>
          <w:ilvl w:val="0"/>
          <w:numId w:val="51"/>
        </w:numPr>
        <w:spacing w:before="60"/>
        <w:ind w:left="284" w:hanging="284"/>
        <w:contextualSpacing w:val="0"/>
        <w:jc w:val="both"/>
        <w:rPr>
          <w:bCs/>
          <w:sz w:val="22"/>
          <w:szCs w:val="22"/>
        </w:rPr>
      </w:pPr>
      <w:r w:rsidRPr="000B4A56">
        <w:rPr>
          <w:bCs/>
          <w:sz w:val="22"/>
          <w:szCs w:val="22"/>
        </w:rPr>
        <w:t xml:space="preserve">Powierzenie wykonania części zamówienia podwykonawcom nie zwalnia Wykonawcy </w:t>
      </w:r>
      <w:r w:rsidR="008047FD">
        <w:rPr>
          <w:bCs/>
          <w:sz w:val="22"/>
          <w:szCs w:val="22"/>
        </w:rPr>
        <w:br/>
      </w:r>
      <w:r w:rsidRPr="000B4A56">
        <w:rPr>
          <w:bCs/>
          <w:sz w:val="22"/>
          <w:szCs w:val="22"/>
        </w:rPr>
        <w:t xml:space="preserve">z odpowiedzialności za należyte wykonanie tego zamówienia. </w:t>
      </w:r>
    </w:p>
    <w:p w14:paraId="3D7AE0FA" w14:textId="508C797D" w:rsidR="00DF6AEC" w:rsidRPr="002F2D06" w:rsidRDefault="008C09BC" w:rsidP="00E858A4">
      <w:pPr>
        <w:pStyle w:val="Nagwek9"/>
        <w:spacing w:before="240"/>
        <w:ind w:left="0" w:firstLine="0"/>
        <w:rPr>
          <w:sz w:val="22"/>
          <w:szCs w:val="22"/>
        </w:rPr>
      </w:pPr>
      <w:r w:rsidRPr="002F2D06">
        <w:rPr>
          <w:sz w:val="22"/>
          <w:szCs w:val="22"/>
        </w:rPr>
        <w:t>Rozdział VII</w:t>
      </w:r>
      <w:r w:rsidR="007B57D8" w:rsidRPr="002F2D06">
        <w:rPr>
          <w:sz w:val="22"/>
          <w:szCs w:val="22"/>
        </w:rPr>
        <w:t>I</w:t>
      </w:r>
    </w:p>
    <w:p w14:paraId="2E15A665" w14:textId="16FCA801" w:rsidR="00DF6AEC" w:rsidRPr="002F2D06" w:rsidRDefault="007B57D8" w:rsidP="00197ED6">
      <w:pPr>
        <w:pStyle w:val="Nagwek9"/>
        <w:rPr>
          <w:sz w:val="22"/>
          <w:szCs w:val="22"/>
        </w:rPr>
      </w:pPr>
      <w:r w:rsidRPr="002F2D06">
        <w:rPr>
          <w:sz w:val="22"/>
          <w:szCs w:val="22"/>
        </w:rPr>
        <w:t xml:space="preserve">Kwalifikacja podmiotowa </w:t>
      </w:r>
      <w:r w:rsidR="00466B1C" w:rsidRPr="002F2D06">
        <w:rPr>
          <w:sz w:val="22"/>
          <w:szCs w:val="22"/>
        </w:rPr>
        <w:t xml:space="preserve">i przedmiotowa </w:t>
      </w:r>
      <w:r w:rsidRPr="002F2D06">
        <w:rPr>
          <w:sz w:val="22"/>
          <w:szCs w:val="22"/>
        </w:rPr>
        <w:t>Wykonawców –  podstawy wykluczenia</w:t>
      </w:r>
    </w:p>
    <w:p w14:paraId="4999172B" w14:textId="44CF4331" w:rsidR="00C00E72" w:rsidRPr="002F2D06" w:rsidRDefault="00C00E72" w:rsidP="0017380B">
      <w:pPr>
        <w:pStyle w:val="ust"/>
        <w:numPr>
          <w:ilvl w:val="0"/>
          <w:numId w:val="60"/>
        </w:numPr>
        <w:spacing w:after="0"/>
        <w:ind w:left="284" w:hanging="284"/>
        <w:rPr>
          <w:i/>
          <w:sz w:val="22"/>
          <w:szCs w:val="22"/>
          <w:u w:val="single"/>
        </w:rPr>
      </w:pPr>
      <w:r w:rsidRPr="002F2D06">
        <w:rPr>
          <w:sz w:val="22"/>
          <w:szCs w:val="22"/>
        </w:rPr>
        <w:t>Wykonawca</w:t>
      </w:r>
      <w:r w:rsidRPr="002F2D06">
        <w:rPr>
          <w:color w:val="000000"/>
          <w:sz w:val="22"/>
          <w:szCs w:val="22"/>
        </w:rPr>
        <w:t xml:space="preserve"> może zostać wykluczony przez Zamawiającego na każdym etapie postępowania o </w:t>
      </w:r>
      <w:r w:rsidRPr="002F2D06">
        <w:rPr>
          <w:sz w:val="22"/>
          <w:szCs w:val="22"/>
        </w:rPr>
        <w:t>udzielenie</w:t>
      </w:r>
      <w:r w:rsidRPr="002F2D06">
        <w:rPr>
          <w:color w:val="000000"/>
          <w:sz w:val="22"/>
          <w:szCs w:val="22"/>
        </w:rPr>
        <w:t xml:space="preserve"> zamówienia</w:t>
      </w:r>
      <w:r w:rsidRPr="002F2D06">
        <w:rPr>
          <w:b/>
          <w:sz w:val="22"/>
          <w:szCs w:val="22"/>
        </w:rPr>
        <w:t xml:space="preserve"> </w:t>
      </w:r>
    </w:p>
    <w:p w14:paraId="30D437FC" w14:textId="264DC964" w:rsidR="006A5C55" w:rsidRPr="002F2D06" w:rsidRDefault="00C00E72" w:rsidP="00C00E72">
      <w:pPr>
        <w:pStyle w:val="ust"/>
        <w:spacing w:after="0"/>
        <w:ind w:left="284" w:firstLine="0"/>
        <w:rPr>
          <w:i/>
          <w:sz w:val="22"/>
          <w:szCs w:val="22"/>
          <w:u w:val="single"/>
        </w:rPr>
      </w:pPr>
      <w:r w:rsidRPr="002F2D06">
        <w:rPr>
          <w:b/>
          <w:sz w:val="22"/>
          <w:szCs w:val="22"/>
        </w:rPr>
        <w:t>O UDZIELENIE ZAMÓWIENIA UBIEGAĆ SIĘ MOGĄ WYKONAWCY KTÓRZY:</w:t>
      </w:r>
    </w:p>
    <w:p w14:paraId="587484AE" w14:textId="77777777" w:rsidR="006A5C55" w:rsidRPr="002F2D06" w:rsidRDefault="006A5C55" w:rsidP="004D3F81">
      <w:pPr>
        <w:pStyle w:val="ust"/>
        <w:numPr>
          <w:ilvl w:val="0"/>
          <w:numId w:val="94"/>
        </w:numPr>
        <w:spacing w:after="0"/>
        <w:ind w:left="567" w:hanging="283"/>
        <w:rPr>
          <w:i/>
          <w:sz w:val="22"/>
          <w:szCs w:val="22"/>
          <w:u w:val="single"/>
        </w:rPr>
      </w:pPr>
      <w:r w:rsidRPr="002F2D06">
        <w:rPr>
          <w:b/>
          <w:sz w:val="22"/>
          <w:szCs w:val="22"/>
          <w:u w:val="single"/>
        </w:rPr>
        <w:t>nie podlegają wykluczeniu na podstawie przepisów art. 108 ust. 1 ustawy Pzp.</w:t>
      </w:r>
    </w:p>
    <w:p w14:paraId="3467805C" w14:textId="77777777" w:rsidR="006A5C55" w:rsidRPr="000B4A56" w:rsidRDefault="006A5C55" w:rsidP="006A5C55">
      <w:pPr>
        <w:pStyle w:val="ust"/>
        <w:spacing w:after="0"/>
        <w:ind w:left="567" w:firstLine="0"/>
        <w:rPr>
          <w:i/>
          <w:sz w:val="22"/>
          <w:szCs w:val="22"/>
        </w:rPr>
      </w:pPr>
      <w:r w:rsidRPr="000B4A56">
        <w:rPr>
          <w:i/>
          <w:sz w:val="22"/>
          <w:szCs w:val="22"/>
        </w:rPr>
        <w:t xml:space="preserve">Na podstawie art. 110 ust. 2 Wykonawca nie podlega wykluczeniu w okolicznościach określonych </w:t>
      </w:r>
      <w:r w:rsidRPr="000B4A56">
        <w:rPr>
          <w:i/>
          <w:sz w:val="22"/>
          <w:szCs w:val="22"/>
        </w:rPr>
        <w:br/>
        <w:t>w art. 108 ust. 1 pkt 1, 2 i 5</w:t>
      </w:r>
      <w:r>
        <w:rPr>
          <w:i/>
          <w:sz w:val="22"/>
          <w:szCs w:val="22"/>
        </w:rPr>
        <w:t xml:space="preserve">, </w:t>
      </w:r>
      <w:r w:rsidRPr="00E61EC9">
        <w:rPr>
          <w:i/>
          <w:color w:val="FF0000"/>
          <w:sz w:val="22"/>
          <w:szCs w:val="22"/>
        </w:rPr>
        <w:t xml:space="preserve"> </w:t>
      </w:r>
      <w:r w:rsidRPr="000B4A56">
        <w:rPr>
          <w:i/>
          <w:sz w:val="22"/>
          <w:szCs w:val="22"/>
        </w:rPr>
        <w:t>jeżeli udowodni Zamawiającemu, że spełnił łącznie następujące przesłanki:</w:t>
      </w:r>
    </w:p>
    <w:p w14:paraId="01B42836" w14:textId="77777777" w:rsidR="006A5C55" w:rsidRPr="000B4A56" w:rsidRDefault="006A5C55" w:rsidP="0017380B">
      <w:pPr>
        <w:pStyle w:val="pkt"/>
        <w:numPr>
          <w:ilvl w:val="0"/>
          <w:numId w:val="53"/>
        </w:numPr>
        <w:ind w:left="851" w:hanging="283"/>
        <w:rPr>
          <w:i/>
          <w:sz w:val="22"/>
          <w:szCs w:val="22"/>
        </w:rPr>
      </w:pPr>
      <w:r w:rsidRPr="000B4A56">
        <w:rPr>
          <w:i/>
          <w:sz w:val="22"/>
          <w:szCs w:val="22"/>
        </w:rPr>
        <w:t>naprawił lub zobowiązał się do naprawienia szkody wyrządzonej przestępstwem, wykroczeniem lub swoim nieprawidłowym postępowaniem, w tym poprzez zadośćuczynienie pieniężne;</w:t>
      </w:r>
    </w:p>
    <w:p w14:paraId="77774A79" w14:textId="77777777" w:rsidR="006A5C55" w:rsidRPr="000B4A56" w:rsidRDefault="006A5C55" w:rsidP="0017380B">
      <w:pPr>
        <w:pStyle w:val="pkt"/>
        <w:numPr>
          <w:ilvl w:val="0"/>
          <w:numId w:val="53"/>
        </w:numPr>
        <w:ind w:left="851" w:hanging="283"/>
        <w:rPr>
          <w:i/>
          <w:sz w:val="22"/>
          <w:szCs w:val="22"/>
        </w:rPr>
      </w:pPr>
      <w:r w:rsidRPr="000B4A56">
        <w:rPr>
          <w:i/>
          <w:sz w:val="22"/>
          <w:szCs w:val="22"/>
        </w:rPr>
        <w:lastRenderedPageBreak/>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36710044" w14:textId="77777777" w:rsidR="006A5C55" w:rsidRPr="000B4A56" w:rsidRDefault="006A5C55" w:rsidP="0017380B">
      <w:pPr>
        <w:pStyle w:val="pkt"/>
        <w:numPr>
          <w:ilvl w:val="0"/>
          <w:numId w:val="53"/>
        </w:numPr>
        <w:spacing w:after="0"/>
        <w:ind w:left="851" w:hanging="283"/>
        <w:rPr>
          <w:i/>
          <w:sz w:val="22"/>
          <w:szCs w:val="22"/>
        </w:rPr>
      </w:pPr>
      <w:r w:rsidRPr="000B4A56">
        <w:rPr>
          <w:i/>
          <w:sz w:val="22"/>
          <w:szCs w:val="22"/>
        </w:rPr>
        <w:t>podjął konkretne środki techniczne, organizacyjne i kadrowe, odpowiednie dla zapobiegania dalszym przestępstwom, wykroczeniom lub nieprawidłowemu postępowaniu, w szczególności:</w:t>
      </w:r>
    </w:p>
    <w:p w14:paraId="2824084C" w14:textId="77777777" w:rsidR="006A5C55" w:rsidRPr="000B4A56" w:rsidRDefault="006A5C55" w:rsidP="0017380B">
      <w:pPr>
        <w:pStyle w:val="pkt"/>
        <w:numPr>
          <w:ilvl w:val="0"/>
          <w:numId w:val="54"/>
        </w:numPr>
        <w:spacing w:before="0" w:after="0"/>
        <w:ind w:left="1134" w:hanging="284"/>
        <w:rPr>
          <w:i/>
          <w:sz w:val="22"/>
          <w:szCs w:val="22"/>
        </w:rPr>
      </w:pPr>
      <w:r w:rsidRPr="000B4A56">
        <w:rPr>
          <w:i/>
          <w:sz w:val="22"/>
          <w:szCs w:val="22"/>
        </w:rPr>
        <w:t>zerwał wszelkie powiązania z osobami lub podmiotami odpowiedzialnymi za nieprawidłowe postępowanie wykonawcy,</w:t>
      </w:r>
    </w:p>
    <w:p w14:paraId="095F0C0D" w14:textId="77777777" w:rsidR="006A5C55" w:rsidRPr="000B4A56" w:rsidRDefault="006A5C55" w:rsidP="0017380B">
      <w:pPr>
        <w:pStyle w:val="pkt"/>
        <w:numPr>
          <w:ilvl w:val="0"/>
          <w:numId w:val="54"/>
        </w:numPr>
        <w:spacing w:before="0" w:after="0"/>
        <w:ind w:left="1134" w:hanging="284"/>
        <w:rPr>
          <w:i/>
          <w:sz w:val="22"/>
          <w:szCs w:val="22"/>
        </w:rPr>
      </w:pPr>
      <w:r w:rsidRPr="000B4A56">
        <w:rPr>
          <w:i/>
          <w:sz w:val="22"/>
          <w:szCs w:val="22"/>
        </w:rPr>
        <w:t>zreorganizował personel,</w:t>
      </w:r>
    </w:p>
    <w:p w14:paraId="1E5E0A4B" w14:textId="77777777" w:rsidR="006A5C55" w:rsidRPr="000B4A56" w:rsidRDefault="006A5C55" w:rsidP="0017380B">
      <w:pPr>
        <w:pStyle w:val="pkt"/>
        <w:numPr>
          <w:ilvl w:val="0"/>
          <w:numId w:val="54"/>
        </w:numPr>
        <w:spacing w:before="0" w:after="0"/>
        <w:ind w:left="1134" w:hanging="284"/>
        <w:rPr>
          <w:i/>
          <w:sz w:val="22"/>
          <w:szCs w:val="22"/>
        </w:rPr>
      </w:pPr>
      <w:r w:rsidRPr="000B4A56">
        <w:rPr>
          <w:i/>
          <w:sz w:val="22"/>
          <w:szCs w:val="22"/>
        </w:rPr>
        <w:t>wdrożył system sprawozdawczości i kontroli,</w:t>
      </w:r>
    </w:p>
    <w:p w14:paraId="18BDA23C" w14:textId="77777777" w:rsidR="006A5C55" w:rsidRPr="000B4A56" w:rsidRDefault="006A5C55" w:rsidP="0017380B">
      <w:pPr>
        <w:pStyle w:val="pkt"/>
        <w:numPr>
          <w:ilvl w:val="0"/>
          <w:numId w:val="54"/>
        </w:numPr>
        <w:spacing w:before="0" w:after="0"/>
        <w:ind w:left="1134" w:hanging="284"/>
        <w:rPr>
          <w:i/>
          <w:sz w:val="22"/>
          <w:szCs w:val="22"/>
        </w:rPr>
      </w:pPr>
      <w:r w:rsidRPr="000B4A56">
        <w:rPr>
          <w:i/>
          <w:sz w:val="22"/>
          <w:szCs w:val="22"/>
        </w:rPr>
        <w:t>utworzył struktury audytu wewnętrznego do monitorowania przestrzegania przepisów, wewnętrznych regulacji lub standardów,</w:t>
      </w:r>
    </w:p>
    <w:p w14:paraId="3E059A1C" w14:textId="77777777" w:rsidR="006A5C55" w:rsidRPr="000B4A56" w:rsidRDefault="006A5C55" w:rsidP="0017380B">
      <w:pPr>
        <w:pStyle w:val="pkt"/>
        <w:numPr>
          <w:ilvl w:val="0"/>
          <w:numId w:val="54"/>
        </w:numPr>
        <w:spacing w:before="0" w:after="0"/>
        <w:ind w:left="1134" w:hanging="284"/>
        <w:rPr>
          <w:i/>
          <w:sz w:val="22"/>
          <w:szCs w:val="22"/>
        </w:rPr>
      </w:pPr>
      <w:r w:rsidRPr="000B4A56">
        <w:rPr>
          <w:i/>
          <w:sz w:val="22"/>
          <w:szCs w:val="22"/>
        </w:rPr>
        <w:t>wprowadził wewnętrzne regulacje dotyczące odpowiedzialności i odszkodowań za nieprzestrzeganie przepisów, wewnętrznych regulacji lub standardów.</w:t>
      </w:r>
    </w:p>
    <w:p w14:paraId="77F5F47E" w14:textId="77777777" w:rsidR="006A5C55" w:rsidRDefault="006A5C55" w:rsidP="006A5C55">
      <w:pPr>
        <w:pStyle w:val="ust"/>
        <w:spacing w:before="120" w:after="0"/>
        <w:ind w:left="567" w:firstLine="0"/>
        <w:rPr>
          <w:i/>
          <w:sz w:val="22"/>
          <w:szCs w:val="22"/>
        </w:rPr>
      </w:pPr>
      <w:r w:rsidRPr="004F2AC1">
        <w:rPr>
          <w:i/>
          <w:sz w:val="22"/>
          <w:szCs w:val="22"/>
        </w:rPr>
        <w:t>Zamawiający ocenia, czy podjęte przez Wykonawcę czynności, o których mowa powyżej, są wystarczające do wykazania jego rzetelności, uwzględniając wagę i szczególne okoliczności czynu Wykonawcy. Jeżeli podjęte przez Wykonawcę czynności, o których mowa powyżej, nie są wystarczające do wykazania jego rzetelności, Zamawiający wyklucza Wykonawcę.</w:t>
      </w:r>
    </w:p>
    <w:p w14:paraId="31B17B30" w14:textId="281E5157" w:rsidR="006A5C55" w:rsidRPr="00A52CE5" w:rsidRDefault="006A5C55" w:rsidP="004D3F81">
      <w:pPr>
        <w:pStyle w:val="ust"/>
        <w:numPr>
          <w:ilvl w:val="0"/>
          <w:numId w:val="94"/>
        </w:numPr>
        <w:spacing w:after="0"/>
        <w:ind w:left="567" w:hanging="283"/>
        <w:rPr>
          <w:i/>
          <w:sz w:val="22"/>
          <w:u w:val="single"/>
        </w:rPr>
      </w:pPr>
      <w:r w:rsidRPr="00776B60">
        <w:rPr>
          <w:b/>
          <w:sz w:val="22"/>
          <w:u w:val="single"/>
        </w:rPr>
        <w:t xml:space="preserve">nie podlegają wykluczeniu na podstawie przepisów art. 7 ust. </w:t>
      </w:r>
      <w:r w:rsidRPr="00A52CE5">
        <w:rPr>
          <w:b/>
          <w:sz w:val="22"/>
          <w:u w:val="single"/>
        </w:rPr>
        <w:t>1</w:t>
      </w:r>
      <w:r w:rsidRPr="00A52CE5">
        <w:rPr>
          <w:b/>
          <w:sz w:val="22"/>
        </w:rPr>
        <w:t xml:space="preserve"> </w:t>
      </w:r>
      <w:r w:rsidRPr="00A52CE5">
        <w:rPr>
          <w:sz w:val="22"/>
        </w:rPr>
        <w:t>ustawy</w:t>
      </w:r>
      <w:r w:rsidRPr="00A52CE5">
        <w:rPr>
          <w:b/>
          <w:sz w:val="22"/>
        </w:rPr>
        <w:t xml:space="preserve"> </w:t>
      </w:r>
      <w:r w:rsidRPr="00A52CE5">
        <w:rPr>
          <w:sz w:val="22"/>
        </w:rPr>
        <w:t xml:space="preserve">z dnia 13 kwietnia 2022 r. </w:t>
      </w:r>
      <w:r w:rsidRPr="00A52CE5">
        <w:rPr>
          <w:sz w:val="22"/>
        </w:rPr>
        <w:br/>
        <w:t>o szczególnych rozwiązaniach w zakresie przeciwdziałania wspieraniu agresji na Ukrainę oraz służących ochronie bezpieczeństwa narodowego (Dz. U. z 2022 r., poz. 835).</w:t>
      </w:r>
      <w:r w:rsidRPr="00A52CE5">
        <w:rPr>
          <w:b/>
          <w:sz w:val="22"/>
        </w:rPr>
        <w:t xml:space="preserve">  </w:t>
      </w:r>
    </w:p>
    <w:p w14:paraId="46F405A3" w14:textId="72489071" w:rsidR="00776B60" w:rsidRPr="00250E2D" w:rsidRDefault="00776B60" w:rsidP="00250E2D">
      <w:pPr>
        <w:pStyle w:val="ust"/>
        <w:ind w:left="567" w:firstLine="0"/>
        <w:rPr>
          <w:i/>
          <w:sz w:val="22"/>
        </w:rPr>
      </w:pPr>
      <w:r w:rsidRPr="00250E2D">
        <w:rPr>
          <w:i/>
          <w:sz w:val="22"/>
        </w:rPr>
        <w:t xml:space="preserve">Zgodnie z art. 7 ust. 1 ustawy z dnia 13 kwietnia 2022 r. o szczególnych rozwiązaniach </w:t>
      </w:r>
      <w:r w:rsidRPr="00250E2D">
        <w:rPr>
          <w:i/>
          <w:sz w:val="22"/>
        </w:rPr>
        <w:br/>
        <w:t>w zakresie przeciwdziałania wspieraniu agresji na Ukrainę oraz służących ochronie bezpieczeństwa narodowego (Dz. U. z 2022 r., poz. 835), z postępowania o udzielenie zamówienia publicznego wyklucza się na okres trwania nw. okoliczności:</w:t>
      </w:r>
    </w:p>
    <w:p w14:paraId="3A0D9FC7" w14:textId="5E1394DE" w:rsidR="006A5C55" w:rsidRPr="009F626E" w:rsidRDefault="006A5C55" w:rsidP="004D3F81">
      <w:pPr>
        <w:pStyle w:val="ust"/>
        <w:numPr>
          <w:ilvl w:val="0"/>
          <w:numId w:val="95"/>
        </w:numPr>
        <w:spacing w:after="0"/>
        <w:ind w:left="851" w:hanging="284"/>
        <w:rPr>
          <w:i/>
          <w:sz w:val="22"/>
        </w:rPr>
      </w:pPr>
      <w:r w:rsidRPr="009F626E">
        <w:rPr>
          <w:i/>
          <w:sz w:val="22"/>
        </w:rPr>
        <w:t xml:space="preserve">Wykonawcę wymienionego w wykazach określonych w rozporządzeniu 765/2006 i rozporządzeniu 269/2014 albo wpisanego na listę na podstawie decyzji w sprawie wpisu na listę rozstrzygającej </w:t>
      </w:r>
      <w:r w:rsidR="00776B60" w:rsidRPr="009F626E">
        <w:rPr>
          <w:i/>
          <w:sz w:val="22"/>
        </w:rPr>
        <w:br/>
      </w:r>
      <w:r w:rsidRPr="009F626E">
        <w:rPr>
          <w:i/>
          <w:sz w:val="22"/>
        </w:rPr>
        <w:t xml:space="preserve">o zastosowaniu środka, o którym mowa w art. 1 pkt. 3 ustawy z dnia 13 kwietnia 2022 r. </w:t>
      </w:r>
      <w:r w:rsidR="00776B60" w:rsidRPr="009F626E">
        <w:rPr>
          <w:i/>
          <w:sz w:val="22"/>
        </w:rPr>
        <w:br/>
      </w:r>
      <w:r w:rsidRPr="009F626E">
        <w:rPr>
          <w:i/>
          <w:sz w:val="22"/>
        </w:rPr>
        <w:t>o szczególnych rozwiązaniach w zakresie przeciwdziałania wspieraniu agresji na Ukrainę oraz służących ochronie bezpieczeństwa narodowego (Dz. U. z 2022 r., poz. 835).</w:t>
      </w:r>
      <w:r w:rsidRPr="009F626E">
        <w:rPr>
          <w:b/>
          <w:i/>
          <w:sz w:val="22"/>
        </w:rPr>
        <w:t xml:space="preserve">  </w:t>
      </w:r>
    </w:p>
    <w:p w14:paraId="37B7762D" w14:textId="15AF5A47" w:rsidR="006A5C55" w:rsidRPr="009F626E" w:rsidRDefault="006A5C55" w:rsidP="004D3F81">
      <w:pPr>
        <w:pStyle w:val="ust"/>
        <w:numPr>
          <w:ilvl w:val="0"/>
          <w:numId w:val="95"/>
        </w:numPr>
        <w:spacing w:after="0"/>
        <w:ind w:left="851" w:hanging="284"/>
        <w:rPr>
          <w:i/>
          <w:sz w:val="22"/>
        </w:rPr>
      </w:pPr>
      <w:r w:rsidRPr="009F626E">
        <w:rPr>
          <w:i/>
          <w:sz w:val="22"/>
        </w:rPr>
        <w:t xml:space="preserve">Wykonawcę, którego beneficjentem rzeczywistym  w rozumieniu ustawy z dnia 1 marca 2018 r. </w:t>
      </w:r>
      <w:r w:rsidR="00776B60" w:rsidRPr="009F626E">
        <w:rPr>
          <w:i/>
          <w:sz w:val="22"/>
        </w:rPr>
        <w:br/>
      </w:r>
      <w:r w:rsidRPr="009F626E">
        <w:rPr>
          <w:i/>
          <w:sz w:val="22"/>
        </w:rPr>
        <w:t xml:space="preserve">o przeciwdziałaniu praniu pieniędzy oraz finansowaniu terroryzmu (Dz. U. z 2022 r. poz. 593 i 655) jest osoba wymieniona w wykazach określonych w rozporządzeniu 765/2006 i rozporządzeniu 269/2014 albo wpisana na listę na podstawie decyzji w sprawie wpisu na listę rozstrzygającej </w:t>
      </w:r>
      <w:r w:rsidR="00776B60" w:rsidRPr="009F626E">
        <w:rPr>
          <w:i/>
          <w:sz w:val="22"/>
        </w:rPr>
        <w:br/>
      </w:r>
      <w:r w:rsidRPr="009F626E">
        <w:rPr>
          <w:i/>
          <w:sz w:val="22"/>
        </w:rPr>
        <w:t xml:space="preserve">o zastosowaniu środka, o którym mowa w art. 1 pkt. 3 ustawy z dnia 13 kwietnia 2022 r. </w:t>
      </w:r>
      <w:r w:rsidR="00776B60" w:rsidRPr="009F626E">
        <w:rPr>
          <w:i/>
          <w:sz w:val="22"/>
        </w:rPr>
        <w:br/>
      </w:r>
      <w:r w:rsidRPr="009F626E">
        <w:rPr>
          <w:i/>
          <w:sz w:val="22"/>
        </w:rPr>
        <w:t>o szczególnych rozwiązaniach w zakresie przeciwdziałania wspieraniu agresji na Ukrainę oraz służących ochronie bezpieczeństwa narodowego (Dz. U. z 2022 r., poz. 835).</w:t>
      </w:r>
      <w:r w:rsidRPr="009F626E">
        <w:rPr>
          <w:b/>
          <w:i/>
          <w:sz w:val="22"/>
        </w:rPr>
        <w:t xml:space="preserve">  </w:t>
      </w:r>
    </w:p>
    <w:p w14:paraId="143D7C55" w14:textId="0D8053F5" w:rsidR="006A5C55" w:rsidRPr="009F626E" w:rsidRDefault="006A5C55" w:rsidP="004D3F81">
      <w:pPr>
        <w:pStyle w:val="ust"/>
        <w:numPr>
          <w:ilvl w:val="0"/>
          <w:numId w:val="95"/>
        </w:numPr>
        <w:spacing w:after="0"/>
        <w:ind w:left="851" w:hanging="284"/>
        <w:rPr>
          <w:i/>
          <w:sz w:val="22"/>
        </w:rPr>
      </w:pPr>
      <w:r w:rsidRPr="009F626E">
        <w:rPr>
          <w:i/>
          <w:sz w:val="22"/>
        </w:rPr>
        <w:t xml:space="preserve">Wykonawcę, którego jednostką dominującą w rozumieniu art. 3 ust. 1 pkt 37 ustawy z dnia </w:t>
      </w:r>
      <w:r w:rsidR="00776B60" w:rsidRPr="009F626E">
        <w:rPr>
          <w:i/>
          <w:sz w:val="22"/>
        </w:rPr>
        <w:br/>
      </w:r>
      <w:r w:rsidRPr="009F626E">
        <w:rPr>
          <w:i/>
          <w:sz w:val="22"/>
        </w:rPr>
        <w:t xml:space="preserve">29 września 1994 r. o rachunkowości (Dz.U. z 2021 r. poz. 2017, 2105 i 2106), jest podmiot wymieniony w wykazach określonych w rozporządzeniu 765/2006 i rozporządzeniu 269/2014 albo wpisany na listę lub będący taką jednostką dominującą do dnia 24 lutego 2022 r., o ile został wpisany na listę na podstawie decyzji w sprawie wpisu na listę rozstrzygającej o zastosowaniu środka, </w:t>
      </w:r>
      <w:r w:rsidRPr="009F626E">
        <w:rPr>
          <w:i/>
          <w:sz w:val="22"/>
        </w:rPr>
        <w:br/>
        <w:t xml:space="preserve">o którym mowa w art. 1 pkt. 3 ustawy z dnia 13 kwietnia 2022 r. o szczególnych rozwiązaniach </w:t>
      </w:r>
      <w:r w:rsidRPr="009F626E">
        <w:rPr>
          <w:i/>
          <w:sz w:val="22"/>
        </w:rPr>
        <w:br/>
        <w:t xml:space="preserve">w zakresie przeciwdziałania wspieraniu agresji na Ukrainę oraz służących ochronie bezpieczeństwa narodowego (Dz. U. z 2022 r., poz. 835).  </w:t>
      </w:r>
    </w:p>
    <w:p w14:paraId="174CA53C" w14:textId="2FA95A73" w:rsidR="004F2AC1" w:rsidRPr="0098054F" w:rsidRDefault="004F2AC1" w:rsidP="0017380B">
      <w:pPr>
        <w:pStyle w:val="ust"/>
        <w:numPr>
          <w:ilvl w:val="0"/>
          <w:numId w:val="60"/>
        </w:numPr>
        <w:spacing w:after="0"/>
        <w:ind w:left="284" w:hanging="284"/>
        <w:rPr>
          <w:b/>
          <w:sz w:val="22"/>
          <w:szCs w:val="22"/>
        </w:rPr>
      </w:pPr>
      <w:r w:rsidRPr="0098054F">
        <w:rPr>
          <w:b/>
          <w:sz w:val="22"/>
          <w:szCs w:val="22"/>
        </w:rPr>
        <w:t>Przedmiotowe środki dowodowe</w:t>
      </w:r>
      <w:r w:rsidR="00DA1C9D" w:rsidRPr="0098054F">
        <w:rPr>
          <w:b/>
          <w:sz w:val="22"/>
          <w:szCs w:val="22"/>
        </w:rPr>
        <w:t xml:space="preserve"> </w:t>
      </w:r>
      <w:r w:rsidR="00DA1C9D" w:rsidRPr="0098054F">
        <w:rPr>
          <w:sz w:val="22"/>
          <w:szCs w:val="22"/>
        </w:rPr>
        <w:t>(składane wraz z ofertą)</w:t>
      </w:r>
      <w:r w:rsidR="007E73A1" w:rsidRPr="0098054F">
        <w:rPr>
          <w:b/>
          <w:sz w:val="22"/>
          <w:szCs w:val="22"/>
        </w:rPr>
        <w:t xml:space="preserve"> </w:t>
      </w:r>
      <w:r w:rsidRPr="0098054F">
        <w:rPr>
          <w:b/>
          <w:sz w:val="22"/>
          <w:szCs w:val="22"/>
        </w:rPr>
        <w:t xml:space="preserve"> </w:t>
      </w:r>
    </w:p>
    <w:p w14:paraId="0EFFC020" w14:textId="672DF33D" w:rsidR="002F2D06" w:rsidRPr="0098054F" w:rsidRDefault="002F2D06" w:rsidP="004D3F81">
      <w:pPr>
        <w:pStyle w:val="ust"/>
        <w:numPr>
          <w:ilvl w:val="0"/>
          <w:numId w:val="112"/>
        </w:numPr>
        <w:spacing w:after="0"/>
        <w:rPr>
          <w:sz w:val="22"/>
          <w:szCs w:val="22"/>
        </w:rPr>
      </w:pPr>
      <w:r w:rsidRPr="0098054F">
        <w:rPr>
          <w:b/>
          <w:sz w:val="22"/>
          <w:szCs w:val="22"/>
        </w:rPr>
        <w:t xml:space="preserve">W celu potwierdzenia zgodności oferowanego przedmiotu zamówienia z wymaganiami określonymi przez Zamawiającego w „Opisie przedmiotu zamówienia” </w:t>
      </w:r>
      <w:r w:rsidR="008E056E" w:rsidRPr="0098054F">
        <w:rPr>
          <w:b/>
          <w:sz w:val="22"/>
          <w:szCs w:val="22"/>
        </w:rPr>
        <w:t xml:space="preserve">stanowiącym </w:t>
      </w:r>
      <w:r w:rsidRPr="0098054F">
        <w:rPr>
          <w:b/>
          <w:sz w:val="22"/>
          <w:szCs w:val="22"/>
        </w:rPr>
        <w:t xml:space="preserve">załącznik nr 4 do SWZ, Zamawiający żąda, aby Wykonawca </w:t>
      </w:r>
      <w:r w:rsidR="0098083D" w:rsidRPr="0098054F">
        <w:rPr>
          <w:b/>
          <w:sz w:val="22"/>
          <w:szCs w:val="22"/>
        </w:rPr>
        <w:t>wykazał</w:t>
      </w:r>
      <w:r w:rsidRPr="0098054F">
        <w:rPr>
          <w:sz w:val="22"/>
          <w:szCs w:val="22"/>
        </w:rPr>
        <w:t xml:space="preserve"> </w:t>
      </w:r>
      <w:r w:rsidR="0098083D" w:rsidRPr="0098054F">
        <w:rPr>
          <w:sz w:val="22"/>
          <w:szCs w:val="22"/>
        </w:rPr>
        <w:t>za pomocą złożonych do oferty przedmiotowych środków dowodowych tj. Karty</w:t>
      </w:r>
      <w:r w:rsidRPr="0098054F">
        <w:rPr>
          <w:sz w:val="22"/>
          <w:szCs w:val="22"/>
        </w:rPr>
        <w:t xml:space="preserve"> katalogow</w:t>
      </w:r>
      <w:r w:rsidR="0098083D" w:rsidRPr="0098054F">
        <w:rPr>
          <w:sz w:val="22"/>
          <w:szCs w:val="22"/>
        </w:rPr>
        <w:t>ej</w:t>
      </w:r>
      <w:r w:rsidRPr="0098054F">
        <w:rPr>
          <w:sz w:val="22"/>
          <w:szCs w:val="22"/>
        </w:rPr>
        <w:t>, techniczn</w:t>
      </w:r>
      <w:r w:rsidR="0098083D" w:rsidRPr="0098054F">
        <w:rPr>
          <w:sz w:val="22"/>
          <w:szCs w:val="22"/>
        </w:rPr>
        <w:t>ej</w:t>
      </w:r>
      <w:r w:rsidRPr="0098054F">
        <w:rPr>
          <w:sz w:val="22"/>
          <w:szCs w:val="22"/>
        </w:rPr>
        <w:t xml:space="preserve"> lub handlow</w:t>
      </w:r>
      <w:r w:rsidR="0098083D" w:rsidRPr="0098054F">
        <w:rPr>
          <w:sz w:val="22"/>
          <w:szCs w:val="22"/>
        </w:rPr>
        <w:t>ej</w:t>
      </w:r>
      <w:r w:rsidRPr="0098054F">
        <w:rPr>
          <w:sz w:val="22"/>
          <w:szCs w:val="22"/>
        </w:rPr>
        <w:t>, sporządzon</w:t>
      </w:r>
      <w:r w:rsidR="0098083D" w:rsidRPr="0098054F">
        <w:rPr>
          <w:sz w:val="22"/>
          <w:szCs w:val="22"/>
        </w:rPr>
        <w:t>ej</w:t>
      </w:r>
      <w:r w:rsidRPr="0098054F">
        <w:rPr>
          <w:sz w:val="22"/>
          <w:szCs w:val="22"/>
        </w:rPr>
        <w:t xml:space="preserve"> przez producenta zaoferowanego produktu</w:t>
      </w:r>
      <w:r w:rsidR="00BC7EE0" w:rsidRPr="0098054F">
        <w:rPr>
          <w:sz w:val="22"/>
          <w:szCs w:val="22"/>
        </w:rPr>
        <w:t xml:space="preserve">, </w:t>
      </w:r>
      <w:r w:rsidRPr="0098054F">
        <w:rPr>
          <w:sz w:val="22"/>
          <w:szCs w:val="22"/>
        </w:rPr>
        <w:t>że ofer</w:t>
      </w:r>
      <w:r w:rsidR="008E056E" w:rsidRPr="0098054F">
        <w:rPr>
          <w:sz w:val="22"/>
          <w:szCs w:val="22"/>
        </w:rPr>
        <w:t>uje</w:t>
      </w:r>
      <w:r w:rsidRPr="0098054F">
        <w:rPr>
          <w:sz w:val="22"/>
          <w:szCs w:val="22"/>
        </w:rPr>
        <w:t xml:space="preserve"> przedmiot zamówienia zgodny</w:t>
      </w:r>
      <w:r w:rsidR="008E056E" w:rsidRPr="0098054F">
        <w:rPr>
          <w:sz w:val="22"/>
          <w:szCs w:val="22"/>
        </w:rPr>
        <w:br/>
      </w:r>
      <w:r w:rsidRPr="0098054F">
        <w:rPr>
          <w:sz w:val="22"/>
          <w:szCs w:val="22"/>
        </w:rPr>
        <w:t xml:space="preserve">z „Opisem przedmiotu zamówienia”, stanowiącym załącznik nr </w:t>
      </w:r>
      <w:r w:rsidR="0098083D" w:rsidRPr="0098054F">
        <w:rPr>
          <w:sz w:val="22"/>
          <w:szCs w:val="22"/>
        </w:rPr>
        <w:t>4</w:t>
      </w:r>
      <w:r w:rsidR="0098054F">
        <w:rPr>
          <w:sz w:val="22"/>
          <w:szCs w:val="22"/>
        </w:rPr>
        <w:t xml:space="preserve"> do SWZ</w:t>
      </w:r>
      <w:r w:rsidR="001E6732">
        <w:rPr>
          <w:sz w:val="22"/>
          <w:szCs w:val="22"/>
        </w:rPr>
        <w:t>.</w:t>
      </w:r>
    </w:p>
    <w:p w14:paraId="1E568993" w14:textId="0026D731" w:rsidR="001D2D69" w:rsidRDefault="001D2D69" w:rsidP="001D2D69">
      <w:pPr>
        <w:pStyle w:val="ust"/>
        <w:spacing w:after="0"/>
        <w:ind w:left="644" w:firstLine="0"/>
        <w:rPr>
          <w:b/>
          <w:sz w:val="22"/>
          <w:szCs w:val="22"/>
          <w:u w:val="single"/>
        </w:rPr>
      </w:pPr>
      <w:r w:rsidRPr="00313560">
        <w:rPr>
          <w:b/>
          <w:sz w:val="22"/>
          <w:szCs w:val="22"/>
          <w:u w:val="single"/>
        </w:rPr>
        <w:t xml:space="preserve">Przedmiotowe środki dowodowe, o których mowa powyżej tj. w ust. 2 lit a) niniejszego Rozdziału </w:t>
      </w:r>
      <w:r w:rsidR="00164F97" w:rsidRPr="00313560">
        <w:rPr>
          <w:b/>
          <w:sz w:val="22"/>
          <w:szCs w:val="22"/>
          <w:u w:val="single"/>
        </w:rPr>
        <w:t xml:space="preserve">SWZ </w:t>
      </w:r>
      <w:r w:rsidRPr="00313560">
        <w:rPr>
          <w:b/>
          <w:sz w:val="22"/>
          <w:szCs w:val="22"/>
          <w:u w:val="single"/>
        </w:rPr>
        <w:t>dotyczą</w:t>
      </w:r>
      <w:r w:rsidR="00E6703F" w:rsidRPr="00313560">
        <w:rPr>
          <w:b/>
          <w:sz w:val="22"/>
          <w:szCs w:val="22"/>
          <w:u w:val="single"/>
        </w:rPr>
        <w:t xml:space="preserve"> pozycji wskazanych poniżej i winny potwierdzać</w:t>
      </w:r>
      <w:r w:rsidR="00313560">
        <w:rPr>
          <w:b/>
          <w:sz w:val="22"/>
          <w:szCs w:val="22"/>
          <w:u w:val="single"/>
        </w:rPr>
        <w:t xml:space="preserve"> co najmniej</w:t>
      </w:r>
      <w:r w:rsidR="00E6703F" w:rsidRPr="00313560">
        <w:rPr>
          <w:b/>
          <w:sz w:val="22"/>
          <w:szCs w:val="22"/>
          <w:u w:val="single"/>
        </w:rPr>
        <w:t xml:space="preserve"> informacje</w:t>
      </w:r>
      <w:r w:rsidRPr="00313560">
        <w:rPr>
          <w:b/>
          <w:sz w:val="22"/>
          <w:szCs w:val="22"/>
          <w:u w:val="single"/>
        </w:rPr>
        <w:t>:</w:t>
      </w:r>
    </w:p>
    <w:p w14:paraId="059C14E8" w14:textId="77777777" w:rsidR="009748C2" w:rsidRDefault="009748C2" w:rsidP="009748C2">
      <w:pPr>
        <w:pStyle w:val="ust"/>
        <w:spacing w:before="120" w:after="0"/>
        <w:ind w:left="644" w:firstLine="0"/>
        <w:rPr>
          <w:b/>
          <w:bCs/>
          <w:sz w:val="22"/>
          <w:szCs w:val="22"/>
        </w:rPr>
      </w:pPr>
      <w:r>
        <w:rPr>
          <w:b/>
          <w:bCs/>
          <w:sz w:val="22"/>
          <w:szCs w:val="22"/>
        </w:rPr>
        <w:t>ZADANIE NR 1:</w:t>
      </w:r>
    </w:p>
    <w:p w14:paraId="4FDAC1AD" w14:textId="77777777" w:rsidR="009748C2" w:rsidRPr="00E66E67" w:rsidRDefault="009748C2" w:rsidP="009748C2">
      <w:pPr>
        <w:pStyle w:val="ust"/>
        <w:numPr>
          <w:ilvl w:val="0"/>
          <w:numId w:val="114"/>
        </w:numPr>
        <w:spacing w:before="0" w:after="0"/>
        <w:ind w:left="851" w:hanging="142"/>
        <w:rPr>
          <w:sz w:val="22"/>
          <w:szCs w:val="22"/>
          <w:u w:val="single"/>
        </w:rPr>
      </w:pPr>
      <w:r w:rsidRPr="00E66E67">
        <w:rPr>
          <w:sz w:val="22"/>
          <w:szCs w:val="22"/>
          <w:u w:val="single"/>
        </w:rPr>
        <w:t xml:space="preserve">pozycja nr 1. Kask ochronny: </w:t>
      </w:r>
    </w:p>
    <w:p w14:paraId="1644E8EF" w14:textId="77777777" w:rsidR="009748C2" w:rsidRPr="006E6BC2" w:rsidRDefault="009748C2" w:rsidP="009748C2">
      <w:pPr>
        <w:pStyle w:val="ust"/>
        <w:numPr>
          <w:ilvl w:val="2"/>
          <w:numId w:val="114"/>
        </w:numPr>
        <w:spacing w:before="0" w:after="0"/>
        <w:rPr>
          <w:strike/>
          <w:color w:val="FF0000"/>
          <w:sz w:val="22"/>
          <w:szCs w:val="22"/>
        </w:rPr>
      </w:pPr>
      <w:r w:rsidRPr="006E6BC2">
        <w:rPr>
          <w:sz w:val="22"/>
          <w:szCs w:val="22"/>
        </w:rPr>
        <w:lastRenderedPageBreak/>
        <w:t>oznaczenie normy EN 397</w:t>
      </w:r>
      <w:r>
        <w:rPr>
          <w:sz w:val="22"/>
          <w:szCs w:val="22"/>
        </w:rPr>
        <w:t>, ochrona przed uderzeniem mechanicznym, odporność na przebicia, czteropunktowa więźba kasku, ognioodporność.</w:t>
      </w:r>
    </w:p>
    <w:p w14:paraId="6CA8DF8E" w14:textId="77777777" w:rsidR="009748C2" w:rsidRDefault="009748C2" w:rsidP="009748C2">
      <w:pPr>
        <w:pStyle w:val="ust"/>
        <w:numPr>
          <w:ilvl w:val="2"/>
          <w:numId w:val="114"/>
        </w:numPr>
        <w:spacing w:before="0" w:after="0"/>
        <w:rPr>
          <w:sz w:val="22"/>
          <w:szCs w:val="22"/>
        </w:rPr>
      </w:pPr>
      <w:r>
        <w:rPr>
          <w:sz w:val="22"/>
          <w:szCs w:val="22"/>
        </w:rPr>
        <w:t>karta powinna ponadto zawierać informację o regulacji rozmiaru i mocowaniach na akcesoria typu nauszniki.</w:t>
      </w:r>
    </w:p>
    <w:p w14:paraId="25953669" w14:textId="77777777" w:rsidR="009748C2" w:rsidRPr="00E66E67" w:rsidRDefault="009748C2" w:rsidP="009748C2">
      <w:pPr>
        <w:pStyle w:val="ust"/>
        <w:numPr>
          <w:ilvl w:val="0"/>
          <w:numId w:val="114"/>
        </w:numPr>
        <w:spacing w:before="0" w:after="0"/>
        <w:ind w:left="851" w:hanging="142"/>
        <w:rPr>
          <w:sz w:val="22"/>
          <w:szCs w:val="22"/>
          <w:u w:val="single"/>
        </w:rPr>
      </w:pPr>
      <w:r w:rsidRPr="00E66E67">
        <w:rPr>
          <w:sz w:val="22"/>
          <w:szCs w:val="22"/>
          <w:u w:val="single"/>
        </w:rPr>
        <w:t>pozycja nr 4. Sztyblety robocze:</w:t>
      </w:r>
    </w:p>
    <w:p w14:paraId="68551C4E" w14:textId="77777777" w:rsidR="009748C2" w:rsidRDefault="009748C2" w:rsidP="009748C2">
      <w:pPr>
        <w:pStyle w:val="ust"/>
        <w:numPr>
          <w:ilvl w:val="2"/>
          <w:numId w:val="114"/>
        </w:numPr>
        <w:spacing w:before="0" w:after="0"/>
        <w:rPr>
          <w:sz w:val="22"/>
          <w:szCs w:val="22"/>
        </w:rPr>
      </w:pPr>
      <w:r>
        <w:rPr>
          <w:sz w:val="22"/>
          <w:szCs w:val="22"/>
        </w:rPr>
        <w:t>oznaczenie norm EN ISO 20345:2004+A1:2007</w:t>
      </w:r>
      <w:r>
        <w:rPr>
          <w:i/>
          <w:sz w:val="22"/>
          <w:szCs w:val="22"/>
        </w:rPr>
        <w:t>,</w:t>
      </w:r>
      <w:r w:rsidRPr="004267E3">
        <w:rPr>
          <w:i/>
          <w:sz w:val="22"/>
          <w:szCs w:val="22"/>
        </w:rPr>
        <w:t xml:space="preserve"> </w:t>
      </w:r>
    </w:p>
    <w:p w14:paraId="242BC516" w14:textId="77777777" w:rsidR="009748C2" w:rsidRPr="00BF3948" w:rsidRDefault="009748C2" w:rsidP="009748C2">
      <w:pPr>
        <w:pStyle w:val="ust"/>
        <w:numPr>
          <w:ilvl w:val="2"/>
          <w:numId w:val="114"/>
        </w:numPr>
        <w:spacing w:before="0" w:after="0"/>
        <w:rPr>
          <w:sz w:val="22"/>
          <w:szCs w:val="22"/>
        </w:rPr>
      </w:pPr>
      <w:r>
        <w:rPr>
          <w:sz w:val="22"/>
          <w:szCs w:val="22"/>
        </w:rPr>
        <w:t>kategoria ochrony S1P.</w:t>
      </w:r>
      <w:r>
        <w:rPr>
          <w:i/>
          <w:sz w:val="22"/>
          <w:szCs w:val="22"/>
        </w:rPr>
        <w:t xml:space="preserve"> </w:t>
      </w:r>
    </w:p>
    <w:p w14:paraId="3E34B449" w14:textId="77777777" w:rsidR="009748C2" w:rsidRPr="00E66E67" w:rsidRDefault="009748C2" w:rsidP="009748C2">
      <w:pPr>
        <w:pStyle w:val="ust"/>
        <w:numPr>
          <w:ilvl w:val="0"/>
          <w:numId w:val="114"/>
        </w:numPr>
        <w:spacing w:before="0" w:after="0"/>
        <w:ind w:left="851" w:hanging="142"/>
        <w:rPr>
          <w:sz w:val="22"/>
          <w:szCs w:val="22"/>
          <w:u w:val="single"/>
        </w:rPr>
      </w:pPr>
      <w:r w:rsidRPr="00E66E67">
        <w:rPr>
          <w:sz w:val="22"/>
          <w:szCs w:val="22"/>
          <w:u w:val="single"/>
        </w:rPr>
        <w:t xml:space="preserve">pozycja nr 5. Rękawice robocze wzmacniane skórą: </w:t>
      </w:r>
    </w:p>
    <w:p w14:paraId="06F51F74" w14:textId="77777777" w:rsidR="009748C2" w:rsidRPr="004267E3" w:rsidRDefault="009748C2" w:rsidP="009748C2">
      <w:pPr>
        <w:pStyle w:val="ust"/>
        <w:numPr>
          <w:ilvl w:val="2"/>
          <w:numId w:val="114"/>
        </w:numPr>
        <w:spacing w:before="0" w:after="0"/>
        <w:rPr>
          <w:strike/>
          <w:sz w:val="22"/>
          <w:szCs w:val="22"/>
        </w:rPr>
      </w:pPr>
      <w:r w:rsidRPr="004267E3">
        <w:rPr>
          <w:sz w:val="22"/>
          <w:szCs w:val="22"/>
        </w:rPr>
        <w:t>oznaczenie normy EN 420</w:t>
      </w:r>
      <w:r>
        <w:rPr>
          <w:sz w:val="22"/>
          <w:szCs w:val="22"/>
        </w:rPr>
        <w:t>;</w:t>
      </w:r>
      <w:r w:rsidRPr="004267E3">
        <w:rPr>
          <w:sz w:val="22"/>
          <w:szCs w:val="22"/>
        </w:rPr>
        <w:t xml:space="preserve"> </w:t>
      </w:r>
    </w:p>
    <w:p w14:paraId="04C44AD5" w14:textId="77777777" w:rsidR="009748C2" w:rsidRPr="004267E3" w:rsidRDefault="009748C2" w:rsidP="009748C2">
      <w:pPr>
        <w:pStyle w:val="ust"/>
        <w:numPr>
          <w:ilvl w:val="2"/>
          <w:numId w:val="114"/>
        </w:numPr>
        <w:spacing w:before="0" w:after="0"/>
        <w:rPr>
          <w:strike/>
          <w:sz w:val="22"/>
          <w:szCs w:val="22"/>
        </w:rPr>
      </w:pPr>
      <w:r w:rsidRPr="004267E3">
        <w:rPr>
          <w:sz w:val="22"/>
          <w:szCs w:val="22"/>
        </w:rPr>
        <w:t xml:space="preserve">oznaczenie normy EN 388, </w:t>
      </w:r>
      <w:r>
        <w:rPr>
          <w:sz w:val="22"/>
          <w:szCs w:val="22"/>
        </w:rPr>
        <w:t xml:space="preserve">odporność </w:t>
      </w:r>
      <w:r w:rsidRPr="004267E3">
        <w:rPr>
          <w:sz w:val="22"/>
          <w:szCs w:val="22"/>
        </w:rPr>
        <w:t>minimum 3342</w:t>
      </w:r>
      <w:r>
        <w:rPr>
          <w:sz w:val="22"/>
          <w:szCs w:val="22"/>
        </w:rPr>
        <w:t xml:space="preserve"> </w:t>
      </w:r>
      <w:r w:rsidRPr="004D63AB">
        <w:rPr>
          <w:i/>
          <w:sz w:val="22"/>
          <w:szCs w:val="22"/>
        </w:rPr>
        <w:t>(odporność na ścieranie, przecięcie, rozdarcie, przekłucie)</w:t>
      </w:r>
      <w:r>
        <w:rPr>
          <w:sz w:val="22"/>
          <w:szCs w:val="22"/>
        </w:rPr>
        <w:t>;</w:t>
      </w:r>
      <w:r w:rsidRPr="004267E3">
        <w:rPr>
          <w:sz w:val="22"/>
          <w:szCs w:val="22"/>
        </w:rPr>
        <w:t xml:space="preserve"> </w:t>
      </w:r>
    </w:p>
    <w:p w14:paraId="79778EDD" w14:textId="77777777" w:rsidR="009748C2" w:rsidRDefault="009748C2" w:rsidP="009748C2">
      <w:pPr>
        <w:pStyle w:val="ust"/>
        <w:numPr>
          <w:ilvl w:val="2"/>
          <w:numId w:val="114"/>
        </w:numPr>
        <w:spacing w:before="0" w:after="0"/>
        <w:rPr>
          <w:sz w:val="22"/>
          <w:szCs w:val="22"/>
        </w:rPr>
      </w:pPr>
      <w:r>
        <w:rPr>
          <w:sz w:val="22"/>
          <w:szCs w:val="22"/>
        </w:rPr>
        <w:t>kategoria ochrony 2.</w:t>
      </w:r>
    </w:p>
    <w:p w14:paraId="7AB0AB0B" w14:textId="77777777" w:rsidR="009748C2" w:rsidRPr="00E66E67" w:rsidRDefault="009748C2" w:rsidP="009748C2">
      <w:pPr>
        <w:pStyle w:val="ust"/>
        <w:numPr>
          <w:ilvl w:val="0"/>
          <w:numId w:val="114"/>
        </w:numPr>
        <w:spacing w:before="0" w:after="0"/>
        <w:ind w:left="851" w:hanging="142"/>
        <w:rPr>
          <w:sz w:val="22"/>
          <w:szCs w:val="22"/>
          <w:u w:val="single"/>
        </w:rPr>
      </w:pPr>
      <w:r w:rsidRPr="00E66E67">
        <w:rPr>
          <w:sz w:val="22"/>
          <w:szCs w:val="22"/>
          <w:u w:val="single"/>
        </w:rPr>
        <w:t xml:space="preserve">pozycja nr 7. Ochronniki słuchu: </w:t>
      </w:r>
    </w:p>
    <w:p w14:paraId="669EC173" w14:textId="77777777" w:rsidR="009748C2" w:rsidRDefault="009748C2" w:rsidP="009748C2">
      <w:pPr>
        <w:pStyle w:val="ust"/>
        <w:numPr>
          <w:ilvl w:val="2"/>
          <w:numId w:val="114"/>
        </w:numPr>
        <w:spacing w:before="0" w:after="0"/>
        <w:rPr>
          <w:sz w:val="22"/>
          <w:szCs w:val="22"/>
        </w:rPr>
      </w:pPr>
      <w:r w:rsidRPr="00025936">
        <w:rPr>
          <w:sz w:val="22"/>
          <w:szCs w:val="22"/>
        </w:rPr>
        <w:t>minimalny średni stopień tłumienia SNR – 27 db;</w:t>
      </w:r>
    </w:p>
    <w:p w14:paraId="73704DBD" w14:textId="77777777" w:rsidR="009748C2" w:rsidRDefault="009748C2" w:rsidP="009748C2">
      <w:pPr>
        <w:pStyle w:val="ust"/>
        <w:numPr>
          <w:ilvl w:val="2"/>
          <w:numId w:val="114"/>
        </w:numPr>
        <w:spacing w:before="0" w:after="0"/>
        <w:rPr>
          <w:sz w:val="22"/>
          <w:szCs w:val="22"/>
        </w:rPr>
      </w:pPr>
      <w:r>
        <w:rPr>
          <w:sz w:val="22"/>
          <w:szCs w:val="22"/>
        </w:rPr>
        <w:t>rozmiar uniwersalny, regulowany;</w:t>
      </w:r>
    </w:p>
    <w:p w14:paraId="36633A41" w14:textId="77777777" w:rsidR="009748C2" w:rsidRPr="00025936" w:rsidRDefault="009748C2" w:rsidP="009748C2">
      <w:pPr>
        <w:pStyle w:val="ust"/>
        <w:numPr>
          <w:ilvl w:val="2"/>
          <w:numId w:val="114"/>
        </w:numPr>
        <w:spacing w:before="0" w:after="0"/>
        <w:rPr>
          <w:sz w:val="22"/>
          <w:szCs w:val="22"/>
        </w:rPr>
      </w:pPr>
      <w:r w:rsidRPr="004267E3">
        <w:rPr>
          <w:sz w:val="22"/>
          <w:szCs w:val="22"/>
        </w:rPr>
        <w:t xml:space="preserve">oznaczenie normy </w:t>
      </w:r>
      <w:r>
        <w:rPr>
          <w:sz w:val="22"/>
          <w:szCs w:val="22"/>
        </w:rPr>
        <w:t>EN 352-1.</w:t>
      </w:r>
    </w:p>
    <w:p w14:paraId="17BEAD5A" w14:textId="77777777" w:rsidR="009748C2" w:rsidRPr="00E66E67" w:rsidRDefault="009748C2" w:rsidP="009748C2">
      <w:pPr>
        <w:pStyle w:val="ust"/>
        <w:numPr>
          <w:ilvl w:val="0"/>
          <w:numId w:val="114"/>
        </w:numPr>
        <w:spacing w:before="0" w:after="0"/>
        <w:ind w:left="851" w:hanging="142"/>
        <w:rPr>
          <w:sz w:val="22"/>
          <w:szCs w:val="22"/>
          <w:u w:val="single"/>
        </w:rPr>
      </w:pPr>
      <w:r w:rsidRPr="00E66E67">
        <w:rPr>
          <w:sz w:val="22"/>
          <w:szCs w:val="22"/>
          <w:u w:val="single"/>
        </w:rPr>
        <w:t>pozycja nr 8. Trzewiki robocze:</w:t>
      </w:r>
    </w:p>
    <w:p w14:paraId="090D1217" w14:textId="77777777" w:rsidR="009748C2" w:rsidRDefault="009748C2" w:rsidP="009748C2">
      <w:pPr>
        <w:pStyle w:val="ust"/>
        <w:numPr>
          <w:ilvl w:val="2"/>
          <w:numId w:val="114"/>
        </w:numPr>
        <w:spacing w:before="0" w:after="0"/>
        <w:rPr>
          <w:sz w:val="22"/>
          <w:szCs w:val="22"/>
        </w:rPr>
      </w:pPr>
      <w:r>
        <w:rPr>
          <w:sz w:val="22"/>
          <w:szCs w:val="22"/>
        </w:rPr>
        <w:t>oznaczenie normy EN 20345;</w:t>
      </w:r>
    </w:p>
    <w:p w14:paraId="557BBF44" w14:textId="77777777" w:rsidR="009748C2" w:rsidRDefault="009748C2" w:rsidP="009748C2">
      <w:pPr>
        <w:pStyle w:val="ust"/>
        <w:numPr>
          <w:ilvl w:val="2"/>
          <w:numId w:val="114"/>
        </w:numPr>
        <w:spacing w:before="0" w:after="0"/>
        <w:rPr>
          <w:sz w:val="22"/>
          <w:szCs w:val="22"/>
        </w:rPr>
      </w:pPr>
      <w:r w:rsidRPr="0057298A">
        <w:rPr>
          <w:sz w:val="22"/>
          <w:szCs w:val="22"/>
        </w:rPr>
        <w:t>klasa bezpieczeństwa SCR</w:t>
      </w:r>
      <w:r>
        <w:rPr>
          <w:sz w:val="22"/>
          <w:szCs w:val="22"/>
        </w:rPr>
        <w:t>;</w:t>
      </w:r>
    </w:p>
    <w:p w14:paraId="0765756A" w14:textId="77777777" w:rsidR="009748C2" w:rsidRPr="0057298A" w:rsidRDefault="009748C2" w:rsidP="009748C2">
      <w:pPr>
        <w:pStyle w:val="ust"/>
        <w:numPr>
          <w:ilvl w:val="2"/>
          <w:numId w:val="114"/>
        </w:numPr>
        <w:spacing w:before="0" w:after="0"/>
        <w:rPr>
          <w:sz w:val="22"/>
          <w:szCs w:val="22"/>
        </w:rPr>
      </w:pPr>
      <w:r w:rsidRPr="0057298A">
        <w:rPr>
          <w:sz w:val="22"/>
          <w:szCs w:val="22"/>
        </w:rPr>
        <w:t>oznaczenie S3</w:t>
      </w:r>
      <w:r>
        <w:rPr>
          <w:sz w:val="22"/>
          <w:szCs w:val="22"/>
        </w:rPr>
        <w:t>.</w:t>
      </w:r>
    </w:p>
    <w:p w14:paraId="5A561196" w14:textId="77777777" w:rsidR="009748C2" w:rsidRPr="00E66E67" w:rsidRDefault="009748C2" w:rsidP="009748C2">
      <w:pPr>
        <w:pStyle w:val="ust"/>
        <w:numPr>
          <w:ilvl w:val="0"/>
          <w:numId w:val="114"/>
        </w:numPr>
        <w:spacing w:before="0" w:after="0"/>
        <w:ind w:left="851" w:hanging="142"/>
        <w:rPr>
          <w:sz w:val="22"/>
          <w:szCs w:val="22"/>
          <w:u w:val="single"/>
        </w:rPr>
      </w:pPr>
      <w:r w:rsidRPr="00E66E67">
        <w:rPr>
          <w:sz w:val="22"/>
          <w:szCs w:val="22"/>
          <w:u w:val="single"/>
        </w:rPr>
        <w:t xml:space="preserve">pozycja nr 11. Półbuty – sandały robocze: </w:t>
      </w:r>
    </w:p>
    <w:p w14:paraId="32ED9C88" w14:textId="77777777" w:rsidR="009748C2" w:rsidRDefault="009748C2" w:rsidP="009748C2">
      <w:pPr>
        <w:pStyle w:val="ust"/>
        <w:numPr>
          <w:ilvl w:val="2"/>
          <w:numId w:val="114"/>
        </w:numPr>
        <w:spacing w:before="0" w:after="0"/>
        <w:rPr>
          <w:sz w:val="22"/>
          <w:szCs w:val="22"/>
        </w:rPr>
      </w:pPr>
      <w:r>
        <w:rPr>
          <w:sz w:val="22"/>
          <w:szCs w:val="22"/>
        </w:rPr>
        <w:t>oznaczenie normy EN 20345;</w:t>
      </w:r>
    </w:p>
    <w:p w14:paraId="609ADC9B" w14:textId="77777777" w:rsidR="009748C2" w:rsidRDefault="009748C2" w:rsidP="009748C2">
      <w:pPr>
        <w:pStyle w:val="ust"/>
        <w:numPr>
          <w:ilvl w:val="2"/>
          <w:numId w:val="114"/>
        </w:numPr>
        <w:spacing w:before="0" w:after="0"/>
        <w:rPr>
          <w:sz w:val="22"/>
          <w:szCs w:val="22"/>
        </w:rPr>
      </w:pPr>
      <w:r>
        <w:rPr>
          <w:sz w:val="22"/>
          <w:szCs w:val="22"/>
        </w:rPr>
        <w:t>klasa bezpieczeństwa SCR;</w:t>
      </w:r>
    </w:p>
    <w:p w14:paraId="300DFFED" w14:textId="77777777" w:rsidR="009748C2" w:rsidRDefault="009748C2" w:rsidP="009748C2">
      <w:pPr>
        <w:pStyle w:val="ust"/>
        <w:numPr>
          <w:ilvl w:val="2"/>
          <w:numId w:val="114"/>
        </w:numPr>
        <w:spacing w:before="0" w:after="0"/>
        <w:rPr>
          <w:sz w:val="22"/>
          <w:szCs w:val="22"/>
        </w:rPr>
      </w:pPr>
      <w:r>
        <w:rPr>
          <w:sz w:val="22"/>
          <w:szCs w:val="22"/>
        </w:rPr>
        <w:t xml:space="preserve">karta powinna ponadto zawierać informację o posiadaniu podnoska </w:t>
      </w:r>
      <w:r>
        <w:rPr>
          <w:sz w:val="22"/>
          <w:szCs w:val="22"/>
        </w:rPr>
        <w:br/>
        <w:t>i zabudowanym obszarze pięty.</w:t>
      </w:r>
    </w:p>
    <w:p w14:paraId="241FE3DE" w14:textId="77777777" w:rsidR="009748C2" w:rsidRPr="00E66E67" w:rsidRDefault="009748C2" w:rsidP="009748C2">
      <w:pPr>
        <w:pStyle w:val="ust"/>
        <w:numPr>
          <w:ilvl w:val="0"/>
          <w:numId w:val="114"/>
        </w:numPr>
        <w:spacing w:before="0" w:after="0"/>
        <w:ind w:left="851" w:hanging="142"/>
        <w:rPr>
          <w:sz w:val="22"/>
          <w:szCs w:val="22"/>
          <w:u w:val="single"/>
        </w:rPr>
      </w:pPr>
      <w:r w:rsidRPr="00E66E67">
        <w:rPr>
          <w:sz w:val="22"/>
          <w:szCs w:val="22"/>
          <w:u w:val="single"/>
        </w:rPr>
        <w:t xml:space="preserve">pozycja nr 12. Kalosze dielektryczne: </w:t>
      </w:r>
    </w:p>
    <w:p w14:paraId="76757B09" w14:textId="77777777" w:rsidR="009748C2" w:rsidRDefault="009748C2" w:rsidP="009748C2">
      <w:pPr>
        <w:pStyle w:val="ust"/>
        <w:numPr>
          <w:ilvl w:val="2"/>
          <w:numId w:val="114"/>
        </w:numPr>
        <w:spacing w:before="0" w:after="0"/>
        <w:rPr>
          <w:sz w:val="22"/>
          <w:szCs w:val="22"/>
        </w:rPr>
      </w:pPr>
      <w:r>
        <w:rPr>
          <w:sz w:val="22"/>
          <w:szCs w:val="22"/>
        </w:rPr>
        <w:t>oznaczenie normy EN 50321;</w:t>
      </w:r>
    </w:p>
    <w:p w14:paraId="13FDFBBD" w14:textId="77777777" w:rsidR="009748C2" w:rsidRDefault="009748C2" w:rsidP="009748C2">
      <w:pPr>
        <w:pStyle w:val="ust"/>
        <w:numPr>
          <w:ilvl w:val="2"/>
          <w:numId w:val="114"/>
        </w:numPr>
        <w:spacing w:before="0" w:after="0"/>
        <w:rPr>
          <w:sz w:val="22"/>
          <w:szCs w:val="22"/>
        </w:rPr>
      </w:pPr>
      <w:r>
        <w:rPr>
          <w:sz w:val="22"/>
          <w:szCs w:val="22"/>
        </w:rPr>
        <w:t>klasa napięciowa 0 – wytrzymywane napięcie minimum 1kV.</w:t>
      </w:r>
    </w:p>
    <w:p w14:paraId="11AF31B1" w14:textId="77777777" w:rsidR="009748C2" w:rsidRPr="00E66E67" w:rsidRDefault="009748C2" w:rsidP="009748C2">
      <w:pPr>
        <w:pStyle w:val="ust"/>
        <w:numPr>
          <w:ilvl w:val="0"/>
          <w:numId w:val="114"/>
        </w:numPr>
        <w:spacing w:before="0" w:after="0"/>
        <w:ind w:left="851" w:hanging="142"/>
        <w:rPr>
          <w:sz w:val="22"/>
          <w:szCs w:val="22"/>
          <w:u w:val="single"/>
        </w:rPr>
      </w:pPr>
      <w:r w:rsidRPr="00E66E67">
        <w:rPr>
          <w:sz w:val="22"/>
          <w:szCs w:val="22"/>
          <w:u w:val="single"/>
        </w:rPr>
        <w:t>pozycja nr 13. Rękawice uniwersalne robocze:</w:t>
      </w:r>
    </w:p>
    <w:p w14:paraId="09121757" w14:textId="77777777" w:rsidR="009748C2" w:rsidRDefault="009748C2" w:rsidP="009748C2">
      <w:pPr>
        <w:pStyle w:val="ust"/>
        <w:numPr>
          <w:ilvl w:val="2"/>
          <w:numId w:val="114"/>
        </w:numPr>
        <w:spacing w:before="0" w:after="0"/>
        <w:rPr>
          <w:sz w:val="22"/>
          <w:szCs w:val="22"/>
        </w:rPr>
      </w:pPr>
      <w:r>
        <w:rPr>
          <w:sz w:val="22"/>
          <w:szCs w:val="22"/>
        </w:rPr>
        <w:t>oznaczenie normy EN 420;</w:t>
      </w:r>
    </w:p>
    <w:p w14:paraId="16161563" w14:textId="77777777" w:rsidR="009748C2" w:rsidRDefault="009748C2" w:rsidP="009748C2">
      <w:pPr>
        <w:pStyle w:val="ust"/>
        <w:numPr>
          <w:ilvl w:val="2"/>
          <w:numId w:val="114"/>
        </w:numPr>
        <w:spacing w:before="0" w:after="0"/>
        <w:rPr>
          <w:sz w:val="22"/>
          <w:szCs w:val="22"/>
        </w:rPr>
      </w:pPr>
      <w:r>
        <w:rPr>
          <w:sz w:val="22"/>
          <w:szCs w:val="22"/>
        </w:rPr>
        <w:t>kategoria ochrony I;</w:t>
      </w:r>
    </w:p>
    <w:p w14:paraId="683F33F4" w14:textId="77777777" w:rsidR="009748C2" w:rsidRDefault="009748C2" w:rsidP="009748C2">
      <w:pPr>
        <w:pStyle w:val="ust"/>
        <w:numPr>
          <w:ilvl w:val="2"/>
          <w:numId w:val="114"/>
        </w:numPr>
        <w:spacing w:before="0" w:after="0"/>
        <w:rPr>
          <w:sz w:val="22"/>
          <w:szCs w:val="22"/>
        </w:rPr>
      </w:pPr>
      <w:r>
        <w:rPr>
          <w:sz w:val="22"/>
          <w:szCs w:val="22"/>
        </w:rPr>
        <w:t xml:space="preserve">karta powinna ponadto zawierać informację o rodzaju materiału: drelichowy </w:t>
      </w:r>
      <w:r>
        <w:rPr>
          <w:sz w:val="22"/>
          <w:szCs w:val="22"/>
        </w:rPr>
        <w:br/>
        <w:t>z elastycznymi mankietami.</w:t>
      </w:r>
    </w:p>
    <w:p w14:paraId="5BB9124C" w14:textId="77777777" w:rsidR="009748C2" w:rsidRPr="00E66E67" w:rsidRDefault="009748C2" w:rsidP="009748C2">
      <w:pPr>
        <w:pStyle w:val="ust"/>
        <w:numPr>
          <w:ilvl w:val="0"/>
          <w:numId w:val="114"/>
        </w:numPr>
        <w:spacing w:before="0" w:after="0"/>
        <w:ind w:left="851" w:hanging="142"/>
        <w:rPr>
          <w:sz w:val="22"/>
          <w:szCs w:val="22"/>
          <w:u w:val="single"/>
        </w:rPr>
      </w:pPr>
      <w:r w:rsidRPr="00E66E67">
        <w:rPr>
          <w:sz w:val="22"/>
          <w:szCs w:val="22"/>
          <w:u w:val="single"/>
        </w:rPr>
        <w:t xml:space="preserve">pozycja nr 14. Rękawice robocze powlekane PCV: </w:t>
      </w:r>
    </w:p>
    <w:p w14:paraId="65FFD4B5" w14:textId="77777777" w:rsidR="009748C2" w:rsidRDefault="009748C2" w:rsidP="009748C2">
      <w:pPr>
        <w:pStyle w:val="ust"/>
        <w:numPr>
          <w:ilvl w:val="2"/>
          <w:numId w:val="114"/>
        </w:numPr>
        <w:spacing w:before="0" w:after="0"/>
        <w:rPr>
          <w:sz w:val="22"/>
          <w:szCs w:val="22"/>
        </w:rPr>
      </w:pPr>
      <w:r>
        <w:rPr>
          <w:sz w:val="22"/>
          <w:szCs w:val="22"/>
        </w:rPr>
        <w:t>oznaczenie normy EN 420;</w:t>
      </w:r>
    </w:p>
    <w:p w14:paraId="22902190" w14:textId="77777777" w:rsidR="009748C2" w:rsidRDefault="009748C2" w:rsidP="009748C2">
      <w:pPr>
        <w:pStyle w:val="ust"/>
        <w:numPr>
          <w:ilvl w:val="2"/>
          <w:numId w:val="114"/>
        </w:numPr>
        <w:spacing w:before="0" w:after="0"/>
        <w:rPr>
          <w:sz w:val="22"/>
          <w:szCs w:val="22"/>
        </w:rPr>
      </w:pPr>
      <w:r>
        <w:rPr>
          <w:sz w:val="22"/>
          <w:szCs w:val="22"/>
        </w:rPr>
        <w:t>oznaczenie normy EN 388.</w:t>
      </w:r>
    </w:p>
    <w:p w14:paraId="0E6443D1" w14:textId="77777777" w:rsidR="009748C2" w:rsidRPr="00E66E67" w:rsidRDefault="009748C2" w:rsidP="009748C2">
      <w:pPr>
        <w:pStyle w:val="ust"/>
        <w:numPr>
          <w:ilvl w:val="0"/>
          <w:numId w:val="114"/>
        </w:numPr>
        <w:spacing w:before="0" w:after="0"/>
        <w:ind w:left="851" w:hanging="142"/>
        <w:rPr>
          <w:sz w:val="22"/>
          <w:szCs w:val="22"/>
          <w:u w:val="single"/>
        </w:rPr>
      </w:pPr>
      <w:r w:rsidRPr="00E66E67">
        <w:rPr>
          <w:sz w:val="22"/>
          <w:szCs w:val="22"/>
          <w:u w:val="single"/>
        </w:rPr>
        <w:t xml:space="preserve">pozycja nr 19. Kombinezon do prac malarskich wielokrotnego użytku: </w:t>
      </w:r>
    </w:p>
    <w:p w14:paraId="378A6CBD" w14:textId="77777777" w:rsidR="009748C2" w:rsidRDefault="009748C2" w:rsidP="009748C2">
      <w:pPr>
        <w:pStyle w:val="ust"/>
        <w:numPr>
          <w:ilvl w:val="2"/>
          <w:numId w:val="114"/>
        </w:numPr>
        <w:spacing w:before="0" w:after="0"/>
        <w:rPr>
          <w:sz w:val="22"/>
          <w:szCs w:val="22"/>
        </w:rPr>
      </w:pPr>
      <w:r>
        <w:rPr>
          <w:sz w:val="22"/>
          <w:szCs w:val="22"/>
        </w:rPr>
        <w:t xml:space="preserve">oznaczenie normy EN 14605; </w:t>
      </w:r>
    </w:p>
    <w:p w14:paraId="547A50E5" w14:textId="77777777" w:rsidR="009748C2" w:rsidRDefault="009748C2" w:rsidP="009748C2">
      <w:pPr>
        <w:pStyle w:val="ust"/>
        <w:numPr>
          <w:ilvl w:val="2"/>
          <w:numId w:val="114"/>
        </w:numPr>
        <w:spacing w:before="0" w:after="0"/>
        <w:rPr>
          <w:sz w:val="22"/>
          <w:szCs w:val="22"/>
        </w:rPr>
      </w:pPr>
      <w:r>
        <w:rPr>
          <w:sz w:val="22"/>
          <w:szCs w:val="22"/>
        </w:rPr>
        <w:t>karta powinna ponadto zawierać informację o możliwości prania wodnego i/lub chemicznego.</w:t>
      </w:r>
    </w:p>
    <w:p w14:paraId="737E50E8" w14:textId="77777777" w:rsidR="009748C2" w:rsidRPr="00E66E67" w:rsidRDefault="009748C2" w:rsidP="009748C2">
      <w:pPr>
        <w:pStyle w:val="ust"/>
        <w:numPr>
          <w:ilvl w:val="0"/>
          <w:numId w:val="114"/>
        </w:numPr>
        <w:spacing w:before="0" w:after="0"/>
        <w:ind w:left="851" w:hanging="142"/>
        <w:rPr>
          <w:sz w:val="22"/>
          <w:szCs w:val="22"/>
          <w:u w:val="single"/>
        </w:rPr>
      </w:pPr>
      <w:r w:rsidRPr="00E66E67">
        <w:rPr>
          <w:sz w:val="22"/>
          <w:szCs w:val="22"/>
          <w:u w:val="single"/>
        </w:rPr>
        <w:t xml:space="preserve">pozycji nr 23. Kask ochronny antystatyczny: </w:t>
      </w:r>
    </w:p>
    <w:p w14:paraId="4FF2CDD0" w14:textId="77777777" w:rsidR="009748C2" w:rsidRDefault="009748C2" w:rsidP="009748C2">
      <w:pPr>
        <w:pStyle w:val="ust"/>
        <w:numPr>
          <w:ilvl w:val="2"/>
          <w:numId w:val="114"/>
        </w:numPr>
        <w:spacing w:before="0" w:after="0"/>
        <w:rPr>
          <w:sz w:val="22"/>
          <w:szCs w:val="22"/>
        </w:rPr>
      </w:pPr>
      <w:r w:rsidRPr="0057298A">
        <w:rPr>
          <w:sz w:val="22"/>
          <w:szCs w:val="22"/>
        </w:rPr>
        <w:t xml:space="preserve">oznaczenie normy EN 397 ochrona przed uderzeniem mechanicznym, odporność na przebicia, czteropunktowa więźba kasku, ognioodporność, </w:t>
      </w:r>
    </w:p>
    <w:p w14:paraId="30CE9661" w14:textId="77777777" w:rsidR="009748C2" w:rsidRPr="0057298A" w:rsidRDefault="009748C2" w:rsidP="009748C2">
      <w:pPr>
        <w:pStyle w:val="ust"/>
        <w:numPr>
          <w:ilvl w:val="2"/>
          <w:numId w:val="114"/>
        </w:numPr>
        <w:spacing w:before="0" w:after="0"/>
        <w:rPr>
          <w:sz w:val="22"/>
          <w:szCs w:val="22"/>
        </w:rPr>
      </w:pPr>
      <w:r w:rsidRPr="0057298A">
        <w:rPr>
          <w:sz w:val="22"/>
          <w:szCs w:val="22"/>
        </w:rPr>
        <w:t>oznaczenie normy EN 50365;</w:t>
      </w:r>
    </w:p>
    <w:p w14:paraId="006BDDB6" w14:textId="77777777" w:rsidR="009748C2" w:rsidRDefault="009748C2" w:rsidP="009748C2">
      <w:pPr>
        <w:pStyle w:val="ust"/>
        <w:numPr>
          <w:ilvl w:val="2"/>
          <w:numId w:val="114"/>
        </w:numPr>
        <w:spacing w:before="0" w:after="0"/>
        <w:rPr>
          <w:sz w:val="22"/>
          <w:szCs w:val="22"/>
        </w:rPr>
      </w:pPr>
      <w:r>
        <w:rPr>
          <w:sz w:val="22"/>
          <w:szCs w:val="22"/>
        </w:rPr>
        <w:t>oznaczenie normy EN 13463-1;</w:t>
      </w:r>
    </w:p>
    <w:p w14:paraId="452533C2" w14:textId="77777777" w:rsidR="009748C2" w:rsidRDefault="009748C2" w:rsidP="009748C2">
      <w:pPr>
        <w:pStyle w:val="ust"/>
        <w:numPr>
          <w:ilvl w:val="2"/>
          <w:numId w:val="114"/>
        </w:numPr>
        <w:spacing w:before="0" w:after="0"/>
        <w:rPr>
          <w:sz w:val="22"/>
          <w:szCs w:val="22"/>
        </w:rPr>
      </w:pPr>
      <w:r>
        <w:rPr>
          <w:sz w:val="22"/>
          <w:szCs w:val="22"/>
        </w:rPr>
        <w:t>karta powinna ponadto zawierać informację o możliwości regulacji rozmiaru.</w:t>
      </w:r>
    </w:p>
    <w:p w14:paraId="3F3F6C80" w14:textId="77777777" w:rsidR="009748C2" w:rsidRPr="00E66E67" w:rsidRDefault="009748C2" w:rsidP="009748C2">
      <w:pPr>
        <w:pStyle w:val="ust"/>
        <w:numPr>
          <w:ilvl w:val="0"/>
          <w:numId w:val="114"/>
        </w:numPr>
        <w:spacing w:before="0" w:after="0"/>
        <w:ind w:left="851" w:hanging="142"/>
        <w:rPr>
          <w:sz w:val="22"/>
          <w:szCs w:val="22"/>
          <w:u w:val="single"/>
        </w:rPr>
      </w:pPr>
      <w:r w:rsidRPr="00E66E67">
        <w:rPr>
          <w:sz w:val="22"/>
          <w:szCs w:val="22"/>
          <w:u w:val="single"/>
        </w:rPr>
        <w:t xml:space="preserve">pozycja nr 25. Rękawice olejo i benzyno – odporne: </w:t>
      </w:r>
    </w:p>
    <w:p w14:paraId="7F323354" w14:textId="77777777" w:rsidR="009748C2" w:rsidRDefault="009748C2" w:rsidP="009748C2">
      <w:pPr>
        <w:pStyle w:val="ust"/>
        <w:numPr>
          <w:ilvl w:val="2"/>
          <w:numId w:val="114"/>
        </w:numPr>
        <w:spacing w:before="0" w:after="0"/>
        <w:rPr>
          <w:sz w:val="22"/>
          <w:szCs w:val="22"/>
        </w:rPr>
      </w:pPr>
      <w:r>
        <w:rPr>
          <w:sz w:val="22"/>
          <w:szCs w:val="22"/>
        </w:rPr>
        <w:t>oznaczenie normy EN 420;</w:t>
      </w:r>
    </w:p>
    <w:p w14:paraId="43E80CA2" w14:textId="77777777" w:rsidR="009748C2" w:rsidRDefault="009748C2" w:rsidP="009748C2">
      <w:pPr>
        <w:pStyle w:val="ust"/>
        <w:numPr>
          <w:ilvl w:val="2"/>
          <w:numId w:val="114"/>
        </w:numPr>
        <w:spacing w:before="0" w:after="0"/>
        <w:rPr>
          <w:sz w:val="22"/>
          <w:szCs w:val="22"/>
        </w:rPr>
      </w:pPr>
      <w:r>
        <w:rPr>
          <w:sz w:val="22"/>
          <w:szCs w:val="22"/>
        </w:rPr>
        <w:t xml:space="preserve">oznaczenie normy EN 388 , odporność minimum 4121 </w:t>
      </w:r>
      <w:r w:rsidRPr="004D63AB">
        <w:rPr>
          <w:i/>
          <w:sz w:val="22"/>
          <w:szCs w:val="22"/>
        </w:rPr>
        <w:t>(odporność na ścieranie, przecięcie, rozdarcie, przekłucie)</w:t>
      </w:r>
      <w:r>
        <w:rPr>
          <w:sz w:val="22"/>
          <w:szCs w:val="22"/>
        </w:rPr>
        <w:t>;</w:t>
      </w:r>
    </w:p>
    <w:p w14:paraId="38398B14" w14:textId="77777777" w:rsidR="009748C2" w:rsidRDefault="009748C2" w:rsidP="009748C2">
      <w:pPr>
        <w:pStyle w:val="ust"/>
        <w:numPr>
          <w:ilvl w:val="2"/>
          <w:numId w:val="114"/>
        </w:numPr>
        <w:spacing w:before="0" w:after="0"/>
        <w:rPr>
          <w:sz w:val="22"/>
          <w:szCs w:val="22"/>
        </w:rPr>
      </w:pPr>
      <w:r>
        <w:rPr>
          <w:sz w:val="22"/>
          <w:szCs w:val="22"/>
        </w:rPr>
        <w:t>oznaczenie normy EN-ISO-374-1;</w:t>
      </w:r>
    </w:p>
    <w:p w14:paraId="12994B25" w14:textId="77777777" w:rsidR="009748C2" w:rsidRDefault="009748C2" w:rsidP="009748C2">
      <w:pPr>
        <w:pStyle w:val="ust"/>
        <w:numPr>
          <w:ilvl w:val="2"/>
          <w:numId w:val="114"/>
        </w:numPr>
        <w:spacing w:before="0" w:after="0"/>
        <w:rPr>
          <w:sz w:val="22"/>
          <w:szCs w:val="22"/>
        </w:rPr>
      </w:pPr>
      <w:r>
        <w:rPr>
          <w:sz w:val="22"/>
          <w:szCs w:val="22"/>
        </w:rPr>
        <w:t>oznaczenie normy EN-ISO-374-5;</w:t>
      </w:r>
    </w:p>
    <w:p w14:paraId="1DE48BDB" w14:textId="77777777" w:rsidR="009748C2" w:rsidRDefault="009748C2" w:rsidP="009748C2">
      <w:pPr>
        <w:pStyle w:val="ust"/>
        <w:numPr>
          <w:ilvl w:val="2"/>
          <w:numId w:val="114"/>
        </w:numPr>
        <w:spacing w:before="0" w:after="0"/>
        <w:rPr>
          <w:sz w:val="22"/>
          <w:szCs w:val="22"/>
        </w:rPr>
      </w:pPr>
      <w:r>
        <w:rPr>
          <w:sz w:val="22"/>
          <w:szCs w:val="22"/>
        </w:rPr>
        <w:t>kategoria ochrony III.</w:t>
      </w:r>
    </w:p>
    <w:p w14:paraId="63D619FD" w14:textId="77777777" w:rsidR="009748C2" w:rsidRPr="00E66E67" w:rsidRDefault="009748C2" w:rsidP="009748C2">
      <w:pPr>
        <w:pStyle w:val="ust"/>
        <w:numPr>
          <w:ilvl w:val="0"/>
          <w:numId w:val="114"/>
        </w:numPr>
        <w:spacing w:before="0" w:after="0"/>
        <w:ind w:left="851" w:hanging="142"/>
        <w:rPr>
          <w:sz w:val="22"/>
          <w:szCs w:val="22"/>
          <w:u w:val="single"/>
        </w:rPr>
      </w:pPr>
      <w:r w:rsidRPr="00E66E67">
        <w:rPr>
          <w:sz w:val="22"/>
          <w:szCs w:val="22"/>
          <w:u w:val="single"/>
        </w:rPr>
        <w:t xml:space="preserve">pozycja nr 26. Okulary ługo i kwaso – odporne: </w:t>
      </w:r>
    </w:p>
    <w:p w14:paraId="27AFD90D" w14:textId="77777777" w:rsidR="009748C2" w:rsidRDefault="009748C2" w:rsidP="009748C2">
      <w:pPr>
        <w:pStyle w:val="ust"/>
        <w:numPr>
          <w:ilvl w:val="2"/>
          <w:numId w:val="114"/>
        </w:numPr>
        <w:spacing w:before="0" w:after="0"/>
        <w:rPr>
          <w:sz w:val="22"/>
          <w:szCs w:val="22"/>
        </w:rPr>
      </w:pPr>
      <w:r>
        <w:rPr>
          <w:sz w:val="22"/>
          <w:szCs w:val="22"/>
        </w:rPr>
        <w:t>oznaczenia klasy optycznej 1 lub 2;</w:t>
      </w:r>
    </w:p>
    <w:p w14:paraId="20268EE8" w14:textId="77777777" w:rsidR="009748C2" w:rsidRDefault="009748C2" w:rsidP="009748C2">
      <w:pPr>
        <w:pStyle w:val="ust"/>
        <w:numPr>
          <w:ilvl w:val="2"/>
          <w:numId w:val="114"/>
        </w:numPr>
        <w:spacing w:before="0" w:after="0"/>
        <w:rPr>
          <w:sz w:val="22"/>
          <w:szCs w:val="22"/>
        </w:rPr>
      </w:pPr>
      <w:r>
        <w:rPr>
          <w:sz w:val="22"/>
          <w:szCs w:val="22"/>
        </w:rPr>
        <w:t>oznaczenie normy EN 166;</w:t>
      </w:r>
    </w:p>
    <w:p w14:paraId="02452331" w14:textId="77777777" w:rsidR="009748C2" w:rsidRDefault="009748C2" w:rsidP="009748C2">
      <w:pPr>
        <w:pStyle w:val="ust"/>
        <w:numPr>
          <w:ilvl w:val="2"/>
          <w:numId w:val="114"/>
        </w:numPr>
        <w:spacing w:before="0" w:after="0"/>
        <w:rPr>
          <w:sz w:val="22"/>
          <w:szCs w:val="22"/>
        </w:rPr>
      </w:pPr>
      <w:r>
        <w:rPr>
          <w:sz w:val="22"/>
          <w:szCs w:val="22"/>
        </w:rPr>
        <w:t>oznaczenie F;</w:t>
      </w:r>
    </w:p>
    <w:p w14:paraId="3163B82A" w14:textId="77777777" w:rsidR="009748C2" w:rsidRDefault="009748C2" w:rsidP="009748C2">
      <w:pPr>
        <w:pStyle w:val="ust"/>
        <w:numPr>
          <w:ilvl w:val="2"/>
          <w:numId w:val="114"/>
        </w:numPr>
        <w:spacing w:before="0" w:after="0"/>
        <w:rPr>
          <w:sz w:val="22"/>
          <w:szCs w:val="22"/>
        </w:rPr>
      </w:pPr>
      <w:r>
        <w:rPr>
          <w:sz w:val="22"/>
          <w:szCs w:val="22"/>
        </w:rPr>
        <w:t>oznaczenie N;</w:t>
      </w:r>
    </w:p>
    <w:p w14:paraId="599CE0ED" w14:textId="77777777" w:rsidR="009748C2" w:rsidRDefault="009748C2" w:rsidP="009748C2">
      <w:pPr>
        <w:pStyle w:val="ust"/>
        <w:numPr>
          <w:ilvl w:val="2"/>
          <w:numId w:val="114"/>
        </w:numPr>
        <w:spacing w:before="0" w:after="0"/>
        <w:rPr>
          <w:sz w:val="22"/>
          <w:szCs w:val="22"/>
        </w:rPr>
      </w:pPr>
      <w:r>
        <w:rPr>
          <w:sz w:val="22"/>
          <w:szCs w:val="22"/>
        </w:rPr>
        <w:lastRenderedPageBreak/>
        <w:t>oznaczenie 3;</w:t>
      </w:r>
    </w:p>
    <w:p w14:paraId="726DC161" w14:textId="77777777" w:rsidR="009748C2" w:rsidRDefault="009748C2" w:rsidP="009748C2">
      <w:pPr>
        <w:pStyle w:val="ust"/>
        <w:numPr>
          <w:ilvl w:val="2"/>
          <w:numId w:val="114"/>
        </w:numPr>
        <w:spacing w:before="0" w:after="0"/>
        <w:rPr>
          <w:sz w:val="22"/>
          <w:szCs w:val="22"/>
        </w:rPr>
      </w:pPr>
      <w:r>
        <w:rPr>
          <w:sz w:val="22"/>
          <w:szCs w:val="22"/>
        </w:rPr>
        <w:t>oznaczenie K;</w:t>
      </w:r>
    </w:p>
    <w:p w14:paraId="77A0ABE8" w14:textId="77777777" w:rsidR="009748C2" w:rsidRDefault="009748C2" w:rsidP="009748C2">
      <w:pPr>
        <w:pStyle w:val="ust"/>
        <w:numPr>
          <w:ilvl w:val="2"/>
          <w:numId w:val="114"/>
        </w:numPr>
        <w:spacing w:before="0" w:after="0"/>
        <w:rPr>
          <w:sz w:val="22"/>
          <w:szCs w:val="22"/>
        </w:rPr>
      </w:pPr>
      <w:r>
        <w:rPr>
          <w:sz w:val="22"/>
          <w:szCs w:val="22"/>
        </w:rPr>
        <w:t>karta powinna ponadto zawierać informację o rozmiarze uniwersalnym i regulacji rozmiaru.</w:t>
      </w:r>
    </w:p>
    <w:p w14:paraId="69EFE548" w14:textId="77777777" w:rsidR="009748C2" w:rsidRPr="00E66E67" w:rsidRDefault="009748C2" w:rsidP="009748C2">
      <w:pPr>
        <w:pStyle w:val="ust"/>
        <w:numPr>
          <w:ilvl w:val="0"/>
          <w:numId w:val="114"/>
        </w:numPr>
        <w:spacing w:before="0" w:after="0"/>
        <w:ind w:left="851" w:hanging="142"/>
        <w:rPr>
          <w:sz w:val="22"/>
          <w:szCs w:val="22"/>
          <w:u w:val="single"/>
        </w:rPr>
      </w:pPr>
      <w:r w:rsidRPr="00E66E67">
        <w:rPr>
          <w:sz w:val="22"/>
          <w:szCs w:val="22"/>
          <w:u w:val="single"/>
        </w:rPr>
        <w:t>pozycja nr 28. Rękawice antyprzecięciowe:</w:t>
      </w:r>
    </w:p>
    <w:p w14:paraId="333BDAB1" w14:textId="77777777" w:rsidR="009748C2" w:rsidRDefault="009748C2" w:rsidP="009748C2">
      <w:pPr>
        <w:pStyle w:val="ust"/>
        <w:numPr>
          <w:ilvl w:val="2"/>
          <w:numId w:val="114"/>
        </w:numPr>
        <w:spacing w:before="0" w:after="0"/>
        <w:rPr>
          <w:sz w:val="22"/>
          <w:szCs w:val="22"/>
        </w:rPr>
      </w:pPr>
      <w:r>
        <w:rPr>
          <w:sz w:val="22"/>
          <w:szCs w:val="22"/>
        </w:rPr>
        <w:t>EN 420;</w:t>
      </w:r>
    </w:p>
    <w:p w14:paraId="1A41827B" w14:textId="77777777" w:rsidR="009748C2" w:rsidRDefault="009748C2" w:rsidP="009748C2">
      <w:pPr>
        <w:pStyle w:val="ust"/>
        <w:numPr>
          <w:ilvl w:val="2"/>
          <w:numId w:val="114"/>
        </w:numPr>
        <w:spacing w:before="0" w:after="0"/>
        <w:rPr>
          <w:sz w:val="22"/>
          <w:szCs w:val="22"/>
        </w:rPr>
      </w:pPr>
      <w:r>
        <w:rPr>
          <w:sz w:val="22"/>
          <w:szCs w:val="22"/>
        </w:rPr>
        <w:t xml:space="preserve">EN 388, odporność minimum 4543 </w:t>
      </w:r>
      <w:r w:rsidRPr="004D63AB">
        <w:rPr>
          <w:i/>
          <w:sz w:val="22"/>
          <w:szCs w:val="22"/>
        </w:rPr>
        <w:t>(odporność na ścieranie, przecięcie, rozdarcie, przekłucie)</w:t>
      </w:r>
      <w:r>
        <w:rPr>
          <w:sz w:val="22"/>
          <w:szCs w:val="22"/>
        </w:rPr>
        <w:t>;</w:t>
      </w:r>
    </w:p>
    <w:p w14:paraId="5E377BC7" w14:textId="77777777" w:rsidR="009748C2" w:rsidRDefault="009748C2" w:rsidP="009748C2">
      <w:pPr>
        <w:pStyle w:val="ust"/>
        <w:numPr>
          <w:ilvl w:val="2"/>
          <w:numId w:val="114"/>
        </w:numPr>
        <w:spacing w:before="0" w:after="0"/>
        <w:rPr>
          <w:sz w:val="22"/>
          <w:szCs w:val="22"/>
        </w:rPr>
      </w:pPr>
      <w:r>
        <w:rPr>
          <w:sz w:val="22"/>
          <w:szCs w:val="22"/>
        </w:rPr>
        <w:t>kategoria ochrony II.</w:t>
      </w:r>
    </w:p>
    <w:p w14:paraId="11946BFE" w14:textId="77777777" w:rsidR="009748C2" w:rsidRDefault="009748C2" w:rsidP="009748C2">
      <w:pPr>
        <w:pStyle w:val="ust"/>
        <w:spacing w:before="120" w:after="0"/>
        <w:ind w:firstLine="283"/>
        <w:rPr>
          <w:b/>
          <w:bCs/>
          <w:sz w:val="22"/>
          <w:szCs w:val="22"/>
        </w:rPr>
      </w:pPr>
      <w:r>
        <w:rPr>
          <w:b/>
          <w:bCs/>
          <w:sz w:val="22"/>
          <w:szCs w:val="22"/>
        </w:rPr>
        <w:t>ZADANIE NR 2:</w:t>
      </w:r>
    </w:p>
    <w:p w14:paraId="05FFBBEE" w14:textId="77777777" w:rsidR="009748C2" w:rsidRPr="00E66E67" w:rsidRDefault="009748C2" w:rsidP="009748C2">
      <w:pPr>
        <w:pStyle w:val="ust"/>
        <w:numPr>
          <w:ilvl w:val="0"/>
          <w:numId w:val="114"/>
        </w:numPr>
        <w:spacing w:before="0" w:after="0"/>
        <w:ind w:left="851" w:hanging="142"/>
        <w:rPr>
          <w:sz w:val="22"/>
          <w:szCs w:val="22"/>
          <w:u w:val="single"/>
        </w:rPr>
      </w:pPr>
      <w:r w:rsidRPr="00E66E67">
        <w:rPr>
          <w:sz w:val="22"/>
          <w:szCs w:val="22"/>
          <w:u w:val="single"/>
          <w:lang w:eastAsia="en-US"/>
        </w:rPr>
        <w:t> </w:t>
      </w:r>
      <w:r w:rsidRPr="00E66E67">
        <w:rPr>
          <w:sz w:val="22"/>
          <w:szCs w:val="22"/>
          <w:u w:val="single"/>
        </w:rPr>
        <w:t>pozycja</w:t>
      </w:r>
      <w:r w:rsidRPr="00E66E67">
        <w:rPr>
          <w:sz w:val="22"/>
          <w:szCs w:val="22"/>
          <w:u w:val="single"/>
          <w:lang w:eastAsia="en-US"/>
        </w:rPr>
        <w:t xml:space="preserve"> nr 1. </w:t>
      </w:r>
      <w:r w:rsidRPr="00E66E67">
        <w:rPr>
          <w:sz w:val="22"/>
          <w:szCs w:val="22"/>
          <w:u w:val="single"/>
        </w:rPr>
        <w:t xml:space="preserve">Ręcznik frotte: </w:t>
      </w:r>
    </w:p>
    <w:p w14:paraId="3ED945F8" w14:textId="77777777" w:rsidR="009748C2" w:rsidRDefault="009748C2" w:rsidP="009748C2">
      <w:pPr>
        <w:pStyle w:val="ust"/>
        <w:numPr>
          <w:ilvl w:val="2"/>
          <w:numId w:val="114"/>
        </w:numPr>
        <w:spacing w:before="0" w:after="0"/>
        <w:rPr>
          <w:sz w:val="22"/>
          <w:szCs w:val="22"/>
        </w:rPr>
      </w:pPr>
      <w:r>
        <w:rPr>
          <w:sz w:val="22"/>
          <w:szCs w:val="22"/>
        </w:rPr>
        <w:t>wymiar 50 x 100 cm;</w:t>
      </w:r>
    </w:p>
    <w:p w14:paraId="305E10E3" w14:textId="77777777" w:rsidR="009748C2" w:rsidRDefault="009748C2" w:rsidP="009748C2">
      <w:pPr>
        <w:pStyle w:val="ust"/>
        <w:numPr>
          <w:ilvl w:val="2"/>
          <w:numId w:val="114"/>
        </w:numPr>
        <w:spacing w:before="0" w:after="0"/>
        <w:rPr>
          <w:sz w:val="22"/>
          <w:szCs w:val="22"/>
        </w:rPr>
      </w:pPr>
      <w:r>
        <w:rPr>
          <w:sz w:val="22"/>
          <w:szCs w:val="22"/>
        </w:rPr>
        <w:t>masa powierzchniowa tkaniny 500 g/m</w:t>
      </w:r>
      <w:r>
        <w:rPr>
          <w:sz w:val="22"/>
          <w:szCs w:val="22"/>
          <w:vertAlign w:val="superscript"/>
        </w:rPr>
        <w:t>2</w:t>
      </w:r>
      <w:r>
        <w:rPr>
          <w:sz w:val="22"/>
          <w:szCs w:val="22"/>
        </w:rPr>
        <w:t>.</w:t>
      </w:r>
    </w:p>
    <w:p w14:paraId="23BAAD7B" w14:textId="77777777" w:rsidR="009748C2" w:rsidRDefault="009748C2" w:rsidP="009748C2">
      <w:pPr>
        <w:pStyle w:val="ust"/>
        <w:spacing w:before="120" w:after="0"/>
        <w:rPr>
          <w:b/>
          <w:bCs/>
          <w:sz w:val="22"/>
          <w:szCs w:val="22"/>
        </w:rPr>
      </w:pPr>
      <w:r>
        <w:rPr>
          <w:sz w:val="22"/>
          <w:szCs w:val="22"/>
        </w:rPr>
        <w:t xml:space="preserve">          </w:t>
      </w:r>
      <w:r>
        <w:rPr>
          <w:b/>
          <w:bCs/>
          <w:sz w:val="22"/>
          <w:szCs w:val="22"/>
        </w:rPr>
        <w:t>ZADANIE NR 4:</w:t>
      </w:r>
    </w:p>
    <w:p w14:paraId="4B9E196E" w14:textId="77777777" w:rsidR="009748C2" w:rsidRPr="00E66E67" w:rsidRDefault="009748C2" w:rsidP="009748C2">
      <w:pPr>
        <w:pStyle w:val="ust"/>
        <w:numPr>
          <w:ilvl w:val="0"/>
          <w:numId w:val="114"/>
        </w:numPr>
        <w:spacing w:before="0" w:after="0"/>
        <w:ind w:left="851" w:hanging="142"/>
        <w:rPr>
          <w:sz w:val="22"/>
          <w:szCs w:val="22"/>
          <w:u w:val="single"/>
        </w:rPr>
      </w:pPr>
      <w:r w:rsidRPr="00E66E67">
        <w:rPr>
          <w:sz w:val="22"/>
          <w:szCs w:val="22"/>
          <w:u w:val="single"/>
        </w:rPr>
        <w:t>pozycj</w:t>
      </w:r>
      <w:r>
        <w:rPr>
          <w:sz w:val="22"/>
          <w:szCs w:val="22"/>
          <w:u w:val="single"/>
        </w:rPr>
        <w:t>a</w:t>
      </w:r>
      <w:r w:rsidRPr="00E66E67">
        <w:rPr>
          <w:sz w:val="22"/>
          <w:szCs w:val="22"/>
          <w:u w:val="single"/>
        </w:rPr>
        <w:t xml:space="preserve"> nr 1. Czapka ratownika medycznego letnia: </w:t>
      </w:r>
    </w:p>
    <w:p w14:paraId="0B427152" w14:textId="77777777" w:rsidR="009748C2" w:rsidRDefault="009748C2" w:rsidP="009748C2">
      <w:pPr>
        <w:pStyle w:val="ust"/>
        <w:numPr>
          <w:ilvl w:val="2"/>
          <w:numId w:val="114"/>
        </w:numPr>
        <w:spacing w:before="0" w:after="0"/>
        <w:rPr>
          <w:sz w:val="22"/>
          <w:szCs w:val="22"/>
        </w:rPr>
      </w:pPr>
      <w:r>
        <w:rPr>
          <w:sz w:val="22"/>
          <w:szCs w:val="22"/>
        </w:rPr>
        <w:t>oznaczenie normy PN-EN ISO 20471+A1:2013.</w:t>
      </w:r>
    </w:p>
    <w:p w14:paraId="0F0220E5" w14:textId="77777777" w:rsidR="009748C2" w:rsidRPr="00E66E67" w:rsidRDefault="009748C2" w:rsidP="009748C2">
      <w:pPr>
        <w:pStyle w:val="ust"/>
        <w:numPr>
          <w:ilvl w:val="0"/>
          <w:numId w:val="114"/>
        </w:numPr>
        <w:spacing w:before="0" w:after="0"/>
        <w:ind w:left="851" w:hanging="142"/>
        <w:rPr>
          <w:sz w:val="22"/>
          <w:szCs w:val="22"/>
          <w:u w:val="single"/>
        </w:rPr>
      </w:pPr>
      <w:r w:rsidRPr="00E66E67">
        <w:rPr>
          <w:sz w:val="22"/>
          <w:szCs w:val="22"/>
          <w:u w:val="single"/>
        </w:rPr>
        <w:t>pozycj</w:t>
      </w:r>
      <w:r>
        <w:rPr>
          <w:sz w:val="22"/>
          <w:szCs w:val="22"/>
          <w:u w:val="single"/>
        </w:rPr>
        <w:t>a</w:t>
      </w:r>
      <w:r w:rsidRPr="00E66E67">
        <w:rPr>
          <w:sz w:val="22"/>
          <w:szCs w:val="22"/>
          <w:u w:val="single"/>
        </w:rPr>
        <w:t xml:space="preserve"> nr 2. Bluza ratownika medycznego: </w:t>
      </w:r>
    </w:p>
    <w:p w14:paraId="5FB4BD51" w14:textId="77777777" w:rsidR="009748C2" w:rsidRDefault="009748C2" w:rsidP="009748C2">
      <w:pPr>
        <w:pStyle w:val="ust"/>
        <w:numPr>
          <w:ilvl w:val="2"/>
          <w:numId w:val="114"/>
        </w:numPr>
        <w:spacing w:before="0" w:after="0"/>
        <w:rPr>
          <w:sz w:val="22"/>
          <w:szCs w:val="22"/>
        </w:rPr>
      </w:pPr>
      <w:r>
        <w:rPr>
          <w:sz w:val="22"/>
          <w:szCs w:val="22"/>
        </w:rPr>
        <w:t>oznaczenie normy</w:t>
      </w:r>
      <w:r w:rsidRPr="00631A54">
        <w:rPr>
          <w:sz w:val="22"/>
          <w:szCs w:val="22"/>
        </w:rPr>
        <w:t xml:space="preserve"> </w:t>
      </w:r>
      <w:r>
        <w:rPr>
          <w:sz w:val="22"/>
          <w:szCs w:val="22"/>
        </w:rPr>
        <w:t>PN-EN ISO 20471+A1:2013.</w:t>
      </w:r>
    </w:p>
    <w:p w14:paraId="33CFBB3F" w14:textId="77777777" w:rsidR="009748C2" w:rsidRPr="00E66E67" w:rsidRDefault="009748C2" w:rsidP="009748C2">
      <w:pPr>
        <w:pStyle w:val="ust"/>
        <w:numPr>
          <w:ilvl w:val="0"/>
          <w:numId w:val="114"/>
        </w:numPr>
        <w:spacing w:before="0" w:after="0"/>
        <w:ind w:left="851" w:hanging="142"/>
        <w:rPr>
          <w:sz w:val="22"/>
          <w:szCs w:val="22"/>
          <w:u w:val="single"/>
        </w:rPr>
      </w:pPr>
      <w:r w:rsidRPr="00E66E67">
        <w:rPr>
          <w:sz w:val="22"/>
          <w:szCs w:val="22"/>
          <w:u w:val="single"/>
        </w:rPr>
        <w:t>pozycj</w:t>
      </w:r>
      <w:r>
        <w:rPr>
          <w:sz w:val="22"/>
          <w:szCs w:val="22"/>
          <w:u w:val="single"/>
        </w:rPr>
        <w:t>a</w:t>
      </w:r>
      <w:r w:rsidRPr="00E66E67">
        <w:rPr>
          <w:sz w:val="22"/>
          <w:szCs w:val="22"/>
          <w:u w:val="single"/>
        </w:rPr>
        <w:t xml:space="preserve"> nr 3. Kamizelka ratownika medycznego: </w:t>
      </w:r>
    </w:p>
    <w:p w14:paraId="434F2C2A" w14:textId="77777777" w:rsidR="009748C2" w:rsidRDefault="009748C2" w:rsidP="009748C2">
      <w:pPr>
        <w:pStyle w:val="ust"/>
        <w:numPr>
          <w:ilvl w:val="2"/>
          <w:numId w:val="114"/>
        </w:numPr>
        <w:spacing w:before="0" w:after="0"/>
        <w:rPr>
          <w:sz w:val="22"/>
          <w:szCs w:val="22"/>
        </w:rPr>
      </w:pPr>
      <w:r w:rsidRPr="004D63AB">
        <w:rPr>
          <w:sz w:val="22"/>
          <w:szCs w:val="22"/>
        </w:rPr>
        <w:t xml:space="preserve">oznaczenie normy oznaczenie normy PN-EN ISO 20471+A1:2013 </w:t>
      </w:r>
    </w:p>
    <w:p w14:paraId="4F5E1DA6" w14:textId="77777777" w:rsidR="009748C2" w:rsidRPr="004D63AB" w:rsidRDefault="009748C2" w:rsidP="009748C2">
      <w:pPr>
        <w:pStyle w:val="ust"/>
        <w:numPr>
          <w:ilvl w:val="2"/>
          <w:numId w:val="114"/>
        </w:numPr>
        <w:spacing w:before="0" w:after="0"/>
        <w:rPr>
          <w:sz w:val="22"/>
          <w:szCs w:val="22"/>
        </w:rPr>
      </w:pPr>
      <w:r>
        <w:rPr>
          <w:sz w:val="22"/>
          <w:szCs w:val="22"/>
        </w:rPr>
        <w:t>karta powinna ponadto zawierać informację o</w:t>
      </w:r>
      <w:r w:rsidRPr="004D63AB">
        <w:rPr>
          <w:sz w:val="22"/>
          <w:szCs w:val="22"/>
        </w:rPr>
        <w:t xml:space="preserve"> szerokoś</w:t>
      </w:r>
      <w:r>
        <w:rPr>
          <w:sz w:val="22"/>
          <w:szCs w:val="22"/>
        </w:rPr>
        <w:t>ci</w:t>
      </w:r>
      <w:r w:rsidRPr="004D63AB">
        <w:rPr>
          <w:sz w:val="22"/>
          <w:szCs w:val="22"/>
        </w:rPr>
        <w:t xml:space="preserve"> pasów materiału odblaskowego 5 cm</w:t>
      </w:r>
      <w:r>
        <w:rPr>
          <w:sz w:val="22"/>
          <w:szCs w:val="22"/>
        </w:rPr>
        <w:t>.</w:t>
      </w:r>
    </w:p>
    <w:p w14:paraId="68A453B3" w14:textId="77777777" w:rsidR="009748C2" w:rsidRPr="00E66E67" w:rsidRDefault="009748C2" w:rsidP="009748C2">
      <w:pPr>
        <w:pStyle w:val="ust"/>
        <w:numPr>
          <w:ilvl w:val="0"/>
          <w:numId w:val="114"/>
        </w:numPr>
        <w:spacing w:before="0" w:after="0"/>
        <w:ind w:left="851" w:hanging="142"/>
        <w:rPr>
          <w:sz w:val="22"/>
          <w:szCs w:val="22"/>
          <w:u w:val="single"/>
        </w:rPr>
      </w:pPr>
      <w:r w:rsidRPr="00E66E67">
        <w:rPr>
          <w:sz w:val="22"/>
          <w:szCs w:val="22"/>
          <w:u w:val="single"/>
        </w:rPr>
        <w:t>pozycj</w:t>
      </w:r>
      <w:r>
        <w:rPr>
          <w:sz w:val="22"/>
          <w:szCs w:val="22"/>
          <w:u w:val="single"/>
        </w:rPr>
        <w:t>a</w:t>
      </w:r>
      <w:r w:rsidRPr="00E66E67">
        <w:rPr>
          <w:sz w:val="22"/>
          <w:szCs w:val="22"/>
          <w:u w:val="single"/>
        </w:rPr>
        <w:t xml:space="preserve"> nr 4. Spodnie letnie ratownika medycznego: </w:t>
      </w:r>
    </w:p>
    <w:p w14:paraId="032BF789" w14:textId="77777777" w:rsidR="009748C2" w:rsidRDefault="009748C2" w:rsidP="009748C2">
      <w:pPr>
        <w:pStyle w:val="ust"/>
        <w:numPr>
          <w:ilvl w:val="2"/>
          <w:numId w:val="114"/>
        </w:numPr>
        <w:spacing w:before="0" w:after="0"/>
        <w:rPr>
          <w:sz w:val="22"/>
          <w:szCs w:val="22"/>
        </w:rPr>
      </w:pPr>
      <w:r>
        <w:rPr>
          <w:sz w:val="22"/>
          <w:szCs w:val="22"/>
        </w:rPr>
        <w:t>oznaczenie</w:t>
      </w:r>
      <w:r w:rsidRPr="00631A54">
        <w:rPr>
          <w:sz w:val="22"/>
          <w:szCs w:val="22"/>
        </w:rPr>
        <w:t xml:space="preserve"> normy </w:t>
      </w:r>
      <w:r>
        <w:rPr>
          <w:sz w:val="22"/>
          <w:szCs w:val="22"/>
        </w:rPr>
        <w:t>oznaczenie normy PN-EN ISO 20471+A1:2013;</w:t>
      </w:r>
    </w:p>
    <w:p w14:paraId="48C3FFC3" w14:textId="77777777" w:rsidR="009748C2" w:rsidRPr="004D63AB" w:rsidRDefault="009748C2" w:rsidP="009748C2">
      <w:pPr>
        <w:pStyle w:val="ust"/>
        <w:numPr>
          <w:ilvl w:val="2"/>
          <w:numId w:val="114"/>
        </w:numPr>
        <w:spacing w:before="0" w:after="0"/>
        <w:rPr>
          <w:sz w:val="22"/>
          <w:szCs w:val="22"/>
        </w:rPr>
      </w:pPr>
      <w:r w:rsidRPr="004D63AB">
        <w:rPr>
          <w:sz w:val="22"/>
          <w:szCs w:val="22"/>
        </w:rPr>
        <w:t>karta powinna ponadto zawierać informację o: szerokości pasów materiału odblaskowego 5 cm oraz</w:t>
      </w:r>
      <w:r>
        <w:rPr>
          <w:sz w:val="22"/>
          <w:szCs w:val="22"/>
        </w:rPr>
        <w:t xml:space="preserve"> </w:t>
      </w:r>
      <w:r w:rsidRPr="004D63AB">
        <w:rPr>
          <w:sz w:val="22"/>
          <w:szCs w:val="22"/>
        </w:rPr>
        <w:t>profilowan</w:t>
      </w:r>
      <w:r>
        <w:rPr>
          <w:sz w:val="22"/>
          <w:szCs w:val="22"/>
        </w:rPr>
        <w:t>ych</w:t>
      </w:r>
      <w:r w:rsidRPr="004D63AB">
        <w:rPr>
          <w:sz w:val="22"/>
          <w:szCs w:val="22"/>
        </w:rPr>
        <w:t xml:space="preserve"> wzmocnieni</w:t>
      </w:r>
      <w:r>
        <w:rPr>
          <w:sz w:val="22"/>
          <w:szCs w:val="22"/>
        </w:rPr>
        <w:t>ach</w:t>
      </w:r>
      <w:r w:rsidRPr="004D63AB">
        <w:rPr>
          <w:sz w:val="22"/>
          <w:szCs w:val="22"/>
        </w:rPr>
        <w:t xml:space="preserve"> na kolanach </w:t>
      </w:r>
      <w:r>
        <w:rPr>
          <w:sz w:val="22"/>
          <w:szCs w:val="22"/>
        </w:rPr>
        <w:br/>
      </w:r>
      <w:r w:rsidRPr="004D63AB">
        <w:rPr>
          <w:sz w:val="22"/>
          <w:szCs w:val="22"/>
        </w:rPr>
        <w:t>z możliwością wsunięcia ochraniaczy</w:t>
      </w:r>
      <w:r>
        <w:rPr>
          <w:sz w:val="22"/>
          <w:szCs w:val="22"/>
        </w:rPr>
        <w:t>.</w:t>
      </w:r>
    </w:p>
    <w:p w14:paraId="2237B023" w14:textId="77777777" w:rsidR="009748C2" w:rsidRPr="00E66E67" w:rsidRDefault="009748C2" w:rsidP="009748C2">
      <w:pPr>
        <w:pStyle w:val="ust"/>
        <w:numPr>
          <w:ilvl w:val="0"/>
          <w:numId w:val="114"/>
        </w:numPr>
        <w:spacing w:before="0" w:after="0"/>
        <w:ind w:left="851" w:hanging="142"/>
        <w:rPr>
          <w:sz w:val="22"/>
          <w:szCs w:val="22"/>
          <w:u w:val="single"/>
        </w:rPr>
      </w:pPr>
      <w:r w:rsidRPr="00E66E67">
        <w:rPr>
          <w:sz w:val="22"/>
          <w:szCs w:val="22"/>
          <w:u w:val="single"/>
        </w:rPr>
        <w:t>pozycj</w:t>
      </w:r>
      <w:r>
        <w:rPr>
          <w:sz w:val="22"/>
          <w:szCs w:val="22"/>
          <w:u w:val="single"/>
        </w:rPr>
        <w:t>a</w:t>
      </w:r>
      <w:r w:rsidRPr="00E66E67">
        <w:rPr>
          <w:sz w:val="22"/>
          <w:szCs w:val="22"/>
          <w:u w:val="single"/>
        </w:rPr>
        <w:t xml:space="preserve"> nr 5. Koszulka ratownika medycznego damska: </w:t>
      </w:r>
    </w:p>
    <w:p w14:paraId="4D6D0675" w14:textId="77777777" w:rsidR="009748C2" w:rsidRDefault="009748C2" w:rsidP="009748C2">
      <w:pPr>
        <w:pStyle w:val="ust"/>
        <w:numPr>
          <w:ilvl w:val="2"/>
          <w:numId w:val="114"/>
        </w:numPr>
        <w:spacing w:before="0" w:after="0"/>
        <w:rPr>
          <w:sz w:val="22"/>
          <w:szCs w:val="22"/>
        </w:rPr>
      </w:pPr>
      <w:r>
        <w:rPr>
          <w:sz w:val="22"/>
          <w:szCs w:val="22"/>
        </w:rPr>
        <w:t>oznaczenie normy</w:t>
      </w:r>
      <w:r w:rsidRPr="00631A54">
        <w:rPr>
          <w:sz w:val="22"/>
          <w:szCs w:val="22"/>
        </w:rPr>
        <w:t xml:space="preserve"> </w:t>
      </w:r>
      <w:r>
        <w:rPr>
          <w:sz w:val="22"/>
          <w:szCs w:val="22"/>
        </w:rPr>
        <w:t>PN-EN ISO 20471+A1:2013;</w:t>
      </w:r>
    </w:p>
    <w:p w14:paraId="6A9D84E0" w14:textId="77777777" w:rsidR="009748C2" w:rsidRDefault="009748C2" w:rsidP="009748C2">
      <w:pPr>
        <w:pStyle w:val="ust"/>
        <w:numPr>
          <w:ilvl w:val="2"/>
          <w:numId w:val="114"/>
        </w:numPr>
        <w:spacing w:before="0" w:after="0"/>
        <w:rPr>
          <w:sz w:val="22"/>
          <w:szCs w:val="22"/>
        </w:rPr>
      </w:pPr>
      <w:r w:rsidRPr="00BE0571">
        <w:rPr>
          <w:sz w:val="22"/>
          <w:szCs w:val="22"/>
        </w:rPr>
        <w:t xml:space="preserve">karta powinna ponadto zawierać informację o: 100% zawartości bawełny </w:t>
      </w:r>
      <w:r>
        <w:rPr>
          <w:sz w:val="22"/>
          <w:szCs w:val="22"/>
        </w:rPr>
        <w:br/>
      </w:r>
      <w:r w:rsidRPr="00BE0571">
        <w:rPr>
          <w:sz w:val="22"/>
          <w:szCs w:val="22"/>
        </w:rPr>
        <w:t xml:space="preserve">w tkaninie oraz </w:t>
      </w:r>
      <w:r>
        <w:rPr>
          <w:sz w:val="22"/>
          <w:szCs w:val="22"/>
        </w:rPr>
        <w:t xml:space="preserve">posiadaniu </w:t>
      </w:r>
      <w:r w:rsidRPr="00BE0571">
        <w:rPr>
          <w:sz w:val="22"/>
          <w:szCs w:val="22"/>
        </w:rPr>
        <w:t>nadruk</w:t>
      </w:r>
      <w:r>
        <w:rPr>
          <w:sz w:val="22"/>
          <w:szCs w:val="22"/>
        </w:rPr>
        <w:t>u</w:t>
      </w:r>
      <w:r w:rsidRPr="00BE0571">
        <w:rPr>
          <w:sz w:val="22"/>
          <w:szCs w:val="22"/>
        </w:rPr>
        <w:t xml:space="preserve"> z przodu „Ratownik medyczny”</w:t>
      </w:r>
      <w:r>
        <w:rPr>
          <w:sz w:val="22"/>
          <w:szCs w:val="22"/>
        </w:rPr>
        <w:t>.</w:t>
      </w:r>
    </w:p>
    <w:p w14:paraId="37FF856E" w14:textId="77777777" w:rsidR="009748C2" w:rsidRDefault="009748C2" w:rsidP="009748C2">
      <w:pPr>
        <w:pStyle w:val="ust"/>
        <w:spacing w:before="120" w:after="0"/>
        <w:rPr>
          <w:b/>
          <w:bCs/>
          <w:sz w:val="22"/>
          <w:szCs w:val="22"/>
        </w:rPr>
      </w:pPr>
      <w:r>
        <w:rPr>
          <w:sz w:val="22"/>
          <w:szCs w:val="22"/>
        </w:rPr>
        <w:t xml:space="preserve">          </w:t>
      </w:r>
      <w:r>
        <w:rPr>
          <w:b/>
          <w:bCs/>
          <w:sz w:val="22"/>
          <w:szCs w:val="22"/>
        </w:rPr>
        <w:t>ZADANIE NR 5:</w:t>
      </w:r>
    </w:p>
    <w:p w14:paraId="60AE90B2" w14:textId="77777777" w:rsidR="009748C2" w:rsidRPr="00E66E67" w:rsidRDefault="009748C2" w:rsidP="009748C2">
      <w:pPr>
        <w:pStyle w:val="ust"/>
        <w:numPr>
          <w:ilvl w:val="0"/>
          <w:numId w:val="114"/>
        </w:numPr>
        <w:spacing w:before="0" w:after="0"/>
        <w:ind w:left="851" w:hanging="142"/>
        <w:rPr>
          <w:sz w:val="22"/>
          <w:szCs w:val="22"/>
          <w:u w:val="single"/>
        </w:rPr>
      </w:pPr>
      <w:r w:rsidRPr="00E66E67">
        <w:rPr>
          <w:sz w:val="22"/>
          <w:szCs w:val="22"/>
          <w:u w:val="single"/>
        </w:rPr>
        <w:t>pozycj</w:t>
      </w:r>
      <w:r>
        <w:rPr>
          <w:sz w:val="22"/>
          <w:szCs w:val="22"/>
          <w:u w:val="single"/>
        </w:rPr>
        <w:t>a</w:t>
      </w:r>
      <w:r w:rsidRPr="00E66E67">
        <w:rPr>
          <w:sz w:val="22"/>
          <w:szCs w:val="22"/>
          <w:u w:val="single"/>
        </w:rPr>
        <w:t xml:space="preserve"> nr 1. Okulary przeciwsłoneczne:</w:t>
      </w:r>
    </w:p>
    <w:p w14:paraId="23F1DE4C" w14:textId="77777777" w:rsidR="009748C2" w:rsidRDefault="009748C2" w:rsidP="009748C2">
      <w:pPr>
        <w:pStyle w:val="ust"/>
        <w:numPr>
          <w:ilvl w:val="2"/>
          <w:numId w:val="114"/>
        </w:numPr>
        <w:spacing w:before="0" w:after="0"/>
        <w:rPr>
          <w:sz w:val="22"/>
          <w:szCs w:val="22"/>
        </w:rPr>
      </w:pPr>
      <w:r>
        <w:rPr>
          <w:sz w:val="22"/>
          <w:szCs w:val="22"/>
        </w:rPr>
        <w:t>soczewki z filtrem minimum UV400;</w:t>
      </w:r>
    </w:p>
    <w:p w14:paraId="10E9D717" w14:textId="77777777" w:rsidR="009748C2" w:rsidRDefault="009748C2" w:rsidP="009748C2">
      <w:pPr>
        <w:pStyle w:val="ust"/>
        <w:numPr>
          <w:ilvl w:val="2"/>
          <w:numId w:val="114"/>
        </w:numPr>
        <w:spacing w:before="0" w:after="0"/>
        <w:rPr>
          <w:sz w:val="22"/>
          <w:szCs w:val="22"/>
        </w:rPr>
      </w:pPr>
      <w:r>
        <w:rPr>
          <w:sz w:val="22"/>
          <w:szCs w:val="22"/>
        </w:rPr>
        <w:t>zabarwienie szkieł kategorii 3.</w:t>
      </w:r>
    </w:p>
    <w:p w14:paraId="75ED39C9" w14:textId="77777777" w:rsidR="009748C2" w:rsidRDefault="009748C2" w:rsidP="009748C2">
      <w:pPr>
        <w:pStyle w:val="ust"/>
        <w:spacing w:before="120" w:after="0"/>
        <w:rPr>
          <w:b/>
          <w:bCs/>
          <w:sz w:val="22"/>
          <w:szCs w:val="22"/>
        </w:rPr>
      </w:pPr>
      <w:r>
        <w:rPr>
          <w:b/>
          <w:bCs/>
          <w:sz w:val="22"/>
          <w:szCs w:val="22"/>
        </w:rPr>
        <w:t>          ZADANIE NR 7:</w:t>
      </w:r>
    </w:p>
    <w:p w14:paraId="28CEC936" w14:textId="77777777" w:rsidR="009748C2" w:rsidRPr="00E66E67" w:rsidRDefault="009748C2" w:rsidP="009748C2">
      <w:pPr>
        <w:pStyle w:val="ust"/>
        <w:numPr>
          <w:ilvl w:val="0"/>
          <w:numId w:val="114"/>
        </w:numPr>
        <w:spacing w:before="0" w:after="0"/>
        <w:ind w:left="851" w:hanging="142"/>
        <w:rPr>
          <w:sz w:val="22"/>
          <w:szCs w:val="22"/>
          <w:u w:val="single"/>
        </w:rPr>
      </w:pPr>
      <w:r w:rsidRPr="00E66E67">
        <w:rPr>
          <w:sz w:val="22"/>
          <w:szCs w:val="22"/>
          <w:u w:val="single"/>
        </w:rPr>
        <w:t>pozycj</w:t>
      </w:r>
      <w:r>
        <w:rPr>
          <w:sz w:val="22"/>
          <w:szCs w:val="22"/>
          <w:u w:val="single"/>
        </w:rPr>
        <w:t>a</w:t>
      </w:r>
      <w:r w:rsidRPr="00E66E67">
        <w:rPr>
          <w:sz w:val="22"/>
          <w:szCs w:val="22"/>
          <w:u w:val="single"/>
        </w:rPr>
        <w:t xml:space="preserve"> nr 1. Zestaw ochronny piaskarza:</w:t>
      </w:r>
    </w:p>
    <w:p w14:paraId="2009D364" w14:textId="77777777" w:rsidR="009748C2" w:rsidRDefault="009748C2" w:rsidP="009748C2">
      <w:pPr>
        <w:pStyle w:val="ust"/>
        <w:numPr>
          <w:ilvl w:val="2"/>
          <w:numId w:val="114"/>
        </w:numPr>
        <w:spacing w:before="0" w:after="0"/>
        <w:rPr>
          <w:sz w:val="22"/>
          <w:szCs w:val="22"/>
        </w:rPr>
      </w:pPr>
      <w:r w:rsidRPr="00BE0571">
        <w:rPr>
          <w:sz w:val="22"/>
          <w:szCs w:val="22"/>
        </w:rPr>
        <w:t xml:space="preserve"> skład zestawu zawierający</w:t>
      </w:r>
      <w:r>
        <w:rPr>
          <w:sz w:val="22"/>
          <w:szCs w:val="22"/>
        </w:rPr>
        <w:t xml:space="preserve"> (</w:t>
      </w:r>
      <w:r w:rsidRPr="00BE0571">
        <w:rPr>
          <w:sz w:val="22"/>
          <w:szCs w:val="22"/>
        </w:rPr>
        <w:t>kombinezon piaskarski</w:t>
      </w:r>
      <w:r>
        <w:rPr>
          <w:sz w:val="22"/>
          <w:szCs w:val="22"/>
        </w:rPr>
        <w:t xml:space="preserve">, </w:t>
      </w:r>
      <w:r w:rsidRPr="00BE0571">
        <w:rPr>
          <w:sz w:val="22"/>
          <w:szCs w:val="22"/>
        </w:rPr>
        <w:t xml:space="preserve">hełm piaskarski z kapturem </w:t>
      </w:r>
      <w:r>
        <w:rPr>
          <w:sz w:val="22"/>
          <w:szCs w:val="22"/>
        </w:rPr>
        <w:t>i</w:t>
      </w:r>
      <w:r w:rsidRPr="00BE0571">
        <w:rPr>
          <w:sz w:val="22"/>
          <w:szCs w:val="22"/>
        </w:rPr>
        <w:t xml:space="preserve"> kompletem filtrów i przewodem łączącym</w:t>
      </w:r>
      <w:r>
        <w:rPr>
          <w:sz w:val="22"/>
          <w:szCs w:val="22"/>
        </w:rPr>
        <w:t xml:space="preserve"> oraz  </w:t>
      </w:r>
      <w:r w:rsidRPr="00BE0571">
        <w:rPr>
          <w:sz w:val="22"/>
          <w:szCs w:val="22"/>
        </w:rPr>
        <w:t>długie rękawice piaskarza wykonane ze skóry</w:t>
      </w:r>
      <w:r>
        <w:rPr>
          <w:sz w:val="22"/>
          <w:szCs w:val="22"/>
        </w:rPr>
        <w:t>)</w:t>
      </w:r>
      <w:r w:rsidRPr="00BE0571">
        <w:rPr>
          <w:sz w:val="22"/>
          <w:szCs w:val="22"/>
        </w:rPr>
        <w:t>;</w:t>
      </w:r>
    </w:p>
    <w:p w14:paraId="33FF74B4" w14:textId="77777777" w:rsidR="009748C2" w:rsidRPr="00BE0571" w:rsidRDefault="009748C2" w:rsidP="009748C2">
      <w:pPr>
        <w:pStyle w:val="ust"/>
        <w:numPr>
          <w:ilvl w:val="2"/>
          <w:numId w:val="114"/>
        </w:numPr>
        <w:spacing w:before="0" w:after="0"/>
        <w:rPr>
          <w:sz w:val="22"/>
          <w:szCs w:val="22"/>
        </w:rPr>
      </w:pPr>
      <w:r>
        <w:rPr>
          <w:sz w:val="22"/>
          <w:szCs w:val="22"/>
        </w:rPr>
        <w:t>oznaczenie normy hełmu: PN-EN 271.</w:t>
      </w:r>
    </w:p>
    <w:p w14:paraId="6A2CDAE8" w14:textId="77777777" w:rsidR="009748C2" w:rsidRPr="00E66E67" w:rsidRDefault="009748C2" w:rsidP="009748C2">
      <w:pPr>
        <w:pStyle w:val="ust"/>
        <w:numPr>
          <w:ilvl w:val="0"/>
          <w:numId w:val="114"/>
        </w:numPr>
        <w:spacing w:before="0" w:after="0"/>
        <w:ind w:left="851" w:hanging="142"/>
        <w:rPr>
          <w:sz w:val="22"/>
          <w:szCs w:val="22"/>
          <w:u w:val="single"/>
        </w:rPr>
      </w:pPr>
      <w:r w:rsidRPr="00E66E67">
        <w:rPr>
          <w:sz w:val="22"/>
          <w:szCs w:val="22"/>
          <w:u w:val="single"/>
        </w:rPr>
        <w:t>pozycj</w:t>
      </w:r>
      <w:r>
        <w:rPr>
          <w:sz w:val="22"/>
          <w:szCs w:val="22"/>
          <w:u w:val="single"/>
        </w:rPr>
        <w:t>a</w:t>
      </w:r>
      <w:r w:rsidRPr="00E66E67">
        <w:rPr>
          <w:sz w:val="22"/>
          <w:szCs w:val="22"/>
          <w:u w:val="single"/>
        </w:rPr>
        <w:t xml:space="preserve"> nr 2. Buty do piaskowania i śrutowania: </w:t>
      </w:r>
    </w:p>
    <w:p w14:paraId="55D6D4FD" w14:textId="77777777" w:rsidR="009748C2" w:rsidRDefault="009748C2" w:rsidP="009748C2">
      <w:pPr>
        <w:pStyle w:val="ust"/>
        <w:numPr>
          <w:ilvl w:val="2"/>
          <w:numId w:val="114"/>
        </w:numPr>
        <w:spacing w:before="0" w:after="0"/>
        <w:rPr>
          <w:sz w:val="22"/>
          <w:szCs w:val="22"/>
        </w:rPr>
      </w:pPr>
      <w:r>
        <w:rPr>
          <w:sz w:val="22"/>
          <w:szCs w:val="22"/>
        </w:rPr>
        <w:t>oznaczenie normy EN 20345;</w:t>
      </w:r>
    </w:p>
    <w:p w14:paraId="2DB5DE87" w14:textId="77777777" w:rsidR="009748C2" w:rsidRDefault="009748C2" w:rsidP="009748C2">
      <w:pPr>
        <w:pStyle w:val="ust"/>
        <w:numPr>
          <w:ilvl w:val="2"/>
          <w:numId w:val="114"/>
        </w:numPr>
        <w:spacing w:before="0" w:after="0"/>
        <w:rPr>
          <w:sz w:val="22"/>
          <w:szCs w:val="22"/>
        </w:rPr>
      </w:pPr>
      <w:r>
        <w:rPr>
          <w:sz w:val="22"/>
          <w:szCs w:val="22"/>
        </w:rPr>
        <w:t>klasa bezpieczeństwa SCR;</w:t>
      </w:r>
    </w:p>
    <w:p w14:paraId="3526BB1C" w14:textId="77777777" w:rsidR="009748C2" w:rsidRDefault="009748C2" w:rsidP="009748C2">
      <w:pPr>
        <w:pStyle w:val="ust"/>
        <w:numPr>
          <w:ilvl w:val="2"/>
          <w:numId w:val="114"/>
        </w:numPr>
        <w:spacing w:before="0" w:after="0"/>
        <w:rPr>
          <w:sz w:val="22"/>
          <w:szCs w:val="22"/>
        </w:rPr>
      </w:pPr>
      <w:r>
        <w:rPr>
          <w:sz w:val="22"/>
          <w:szCs w:val="22"/>
        </w:rPr>
        <w:t>oznaczenie S3.</w:t>
      </w:r>
    </w:p>
    <w:p w14:paraId="29E4E163" w14:textId="77777777" w:rsidR="009748C2" w:rsidRDefault="009748C2" w:rsidP="009748C2">
      <w:pPr>
        <w:pStyle w:val="ust"/>
        <w:spacing w:before="120" w:after="0"/>
        <w:rPr>
          <w:b/>
          <w:bCs/>
          <w:sz w:val="22"/>
          <w:szCs w:val="22"/>
        </w:rPr>
      </w:pPr>
      <w:r>
        <w:rPr>
          <w:sz w:val="22"/>
          <w:szCs w:val="22"/>
        </w:rPr>
        <w:t xml:space="preserve">          </w:t>
      </w:r>
      <w:r>
        <w:rPr>
          <w:b/>
          <w:bCs/>
          <w:sz w:val="22"/>
          <w:szCs w:val="22"/>
        </w:rPr>
        <w:t>ZADANIE NR 8:</w:t>
      </w:r>
    </w:p>
    <w:p w14:paraId="4CA75FFE" w14:textId="77777777" w:rsidR="009748C2" w:rsidRPr="00E66E67" w:rsidRDefault="009748C2" w:rsidP="009748C2">
      <w:pPr>
        <w:pStyle w:val="ust"/>
        <w:numPr>
          <w:ilvl w:val="0"/>
          <w:numId w:val="114"/>
        </w:numPr>
        <w:spacing w:before="0" w:after="0"/>
        <w:ind w:left="851" w:hanging="142"/>
        <w:rPr>
          <w:sz w:val="22"/>
          <w:szCs w:val="22"/>
          <w:u w:val="single"/>
        </w:rPr>
      </w:pPr>
      <w:r w:rsidRPr="00E66E67">
        <w:rPr>
          <w:sz w:val="22"/>
          <w:szCs w:val="22"/>
          <w:u w:val="single"/>
        </w:rPr>
        <w:t>pozycj</w:t>
      </w:r>
      <w:r>
        <w:rPr>
          <w:sz w:val="22"/>
          <w:szCs w:val="22"/>
          <w:u w:val="single"/>
        </w:rPr>
        <w:t>a</w:t>
      </w:r>
      <w:r w:rsidRPr="00E66E67">
        <w:rPr>
          <w:sz w:val="22"/>
          <w:szCs w:val="22"/>
          <w:u w:val="single"/>
        </w:rPr>
        <w:t xml:space="preserve"> nr 1. Maska przeciwpyłowa z filtrem:</w:t>
      </w:r>
    </w:p>
    <w:p w14:paraId="4C1A629F" w14:textId="77777777" w:rsidR="009748C2" w:rsidRDefault="009748C2" w:rsidP="009748C2">
      <w:pPr>
        <w:pStyle w:val="ust"/>
        <w:numPr>
          <w:ilvl w:val="2"/>
          <w:numId w:val="114"/>
        </w:numPr>
        <w:spacing w:before="0" w:after="0"/>
        <w:rPr>
          <w:sz w:val="22"/>
          <w:szCs w:val="22"/>
        </w:rPr>
      </w:pPr>
      <w:r>
        <w:rPr>
          <w:sz w:val="22"/>
          <w:szCs w:val="22"/>
        </w:rPr>
        <w:t xml:space="preserve"> klasa 2 filtrowania.</w:t>
      </w:r>
    </w:p>
    <w:p w14:paraId="2B465550" w14:textId="77777777" w:rsidR="009748C2" w:rsidRPr="00E66E67" w:rsidRDefault="009748C2" w:rsidP="009748C2">
      <w:pPr>
        <w:pStyle w:val="ust"/>
        <w:numPr>
          <w:ilvl w:val="0"/>
          <w:numId w:val="114"/>
        </w:numPr>
        <w:spacing w:before="0" w:after="0"/>
        <w:ind w:left="851" w:hanging="142"/>
        <w:rPr>
          <w:sz w:val="22"/>
          <w:szCs w:val="22"/>
          <w:u w:val="single"/>
        </w:rPr>
      </w:pPr>
      <w:r w:rsidRPr="00E66E67">
        <w:rPr>
          <w:sz w:val="22"/>
          <w:szCs w:val="22"/>
          <w:u w:val="single"/>
        </w:rPr>
        <w:t>pozycj</w:t>
      </w:r>
      <w:r>
        <w:rPr>
          <w:sz w:val="22"/>
          <w:szCs w:val="22"/>
          <w:u w:val="single"/>
        </w:rPr>
        <w:t>a</w:t>
      </w:r>
      <w:r w:rsidRPr="00E66E67">
        <w:rPr>
          <w:sz w:val="22"/>
          <w:szCs w:val="22"/>
          <w:u w:val="single"/>
        </w:rPr>
        <w:t xml:space="preserve"> nr 2. Pochłaniacz A1: </w:t>
      </w:r>
    </w:p>
    <w:p w14:paraId="4443B8F3" w14:textId="77777777" w:rsidR="009748C2" w:rsidRDefault="009748C2" w:rsidP="009748C2">
      <w:pPr>
        <w:pStyle w:val="ust"/>
        <w:numPr>
          <w:ilvl w:val="2"/>
          <w:numId w:val="114"/>
        </w:numPr>
        <w:spacing w:before="0" w:after="0"/>
        <w:rPr>
          <w:sz w:val="22"/>
          <w:szCs w:val="22"/>
        </w:rPr>
      </w:pPr>
      <w:r>
        <w:rPr>
          <w:sz w:val="22"/>
          <w:szCs w:val="22"/>
        </w:rPr>
        <w:t>oznaczenie normy EN 14387 i oznaczenie A1.</w:t>
      </w:r>
    </w:p>
    <w:p w14:paraId="751B28C7" w14:textId="77777777" w:rsidR="009748C2" w:rsidRPr="00E66E67" w:rsidRDefault="009748C2" w:rsidP="009748C2">
      <w:pPr>
        <w:pStyle w:val="ust"/>
        <w:numPr>
          <w:ilvl w:val="0"/>
          <w:numId w:val="114"/>
        </w:numPr>
        <w:spacing w:before="0" w:after="0"/>
        <w:ind w:left="851" w:hanging="142"/>
        <w:rPr>
          <w:sz w:val="22"/>
          <w:szCs w:val="22"/>
          <w:u w:val="single"/>
        </w:rPr>
      </w:pPr>
      <w:r w:rsidRPr="00E66E67">
        <w:rPr>
          <w:sz w:val="22"/>
          <w:szCs w:val="22"/>
          <w:u w:val="single"/>
        </w:rPr>
        <w:t>pozycj</w:t>
      </w:r>
      <w:r>
        <w:rPr>
          <w:sz w:val="22"/>
          <w:szCs w:val="22"/>
          <w:u w:val="single"/>
        </w:rPr>
        <w:t>a</w:t>
      </w:r>
      <w:r w:rsidRPr="00E66E67">
        <w:rPr>
          <w:sz w:val="22"/>
          <w:szCs w:val="22"/>
          <w:u w:val="single"/>
        </w:rPr>
        <w:t xml:space="preserve"> nr 3. Maska całotwarzowa przeciwchemiczna: </w:t>
      </w:r>
    </w:p>
    <w:p w14:paraId="2DF846B7" w14:textId="77777777" w:rsidR="009748C2" w:rsidRDefault="009748C2" w:rsidP="009748C2">
      <w:pPr>
        <w:pStyle w:val="ust"/>
        <w:numPr>
          <w:ilvl w:val="2"/>
          <w:numId w:val="114"/>
        </w:numPr>
        <w:spacing w:before="0" w:after="0"/>
        <w:rPr>
          <w:sz w:val="22"/>
          <w:szCs w:val="22"/>
        </w:rPr>
      </w:pPr>
      <w:r>
        <w:rPr>
          <w:sz w:val="22"/>
          <w:szCs w:val="22"/>
        </w:rPr>
        <w:t>oznaczenie normy EN 136:1998+AC:2003.</w:t>
      </w:r>
    </w:p>
    <w:p w14:paraId="28BDAE07" w14:textId="77777777" w:rsidR="009748C2" w:rsidRPr="00E66E67" w:rsidRDefault="009748C2" w:rsidP="009748C2">
      <w:pPr>
        <w:pStyle w:val="ust"/>
        <w:numPr>
          <w:ilvl w:val="0"/>
          <w:numId w:val="114"/>
        </w:numPr>
        <w:spacing w:before="0" w:after="0"/>
        <w:ind w:left="851" w:hanging="142"/>
        <w:rPr>
          <w:sz w:val="22"/>
          <w:szCs w:val="22"/>
          <w:u w:val="single"/>
        </w:rPr>
      </w:pPr>
      <w:r>
        <w:rPr>
          <w:sz w:val="22"/>
          <w:szCs w:val="22"/>
          <w:u w:val="single"/>
        </w:rPr>
        <w:t>pozycja</w:t>
      </w:r>
      <w:r w:rsidRPr="00E66E67">
        <w:rPr>
          <w:sz w:val="22"/>
          <w:szCs w:val="22"/>
          <w:u w:val="single"/>
        </w:rPr>
        <w:t xml:space="preserve"> nr 4. Pochłaniacz ABEK1: </w:t>
      </w:r>
    </w:p>
    <w:p w14:paraId="0FCA0A54" w14:textId="77777777" w:rsidR="009748C2" w:rsidRDefault="009748C2" w:rsidP="009748C2">
      <w:pPr>
        <w:pStyle w:val="ust"/>
        <w:numPr>
          <w:ilvl w:val="2"/>
          <w:numId w:val="114"/>
        </w:numPr>
        <w:spacing w:before="0" w:after="0"/>
        <w:rPr>
          <w:sz w:val="22"/>
          <w:szCs w:val="22"/>
        </w:rPr>
      </w:pPr>
      <w:r>
        <w:rPr>
          <w:sz w:val="22"/>
          <w:szCs w:val="22"/>
        </w:rPr>
        <w:lastRenderedPageBreak/>
        <w:t>oznaczenie ABEK1</w:t>
      </w:r>
      <w:r w:rsidRPr="00BE0571">
        <w:rPr>
          <w:i/>
          <w:sz w:val="22"/>
          <w:szCs w:val="22"/>
        </w:rPr>
        <w:t xml:space="preserve"> (A gazy i opary organiczne o temperaturze wrzenia powyżej 65</w:t>
      </w:r>
      <w:r w:rsidRPr="00BE0571">
        <w:rPr>
          <w:i/>
          <w:sz w:val="22"/>
          <w:szCs w:val="22"/>
          <w:vertAlign w:val="superscript"/>
        </w:rPr>
        <w:t xml:space="preserve">0 </w:t>
      </w:r>
      <w:r w:rsidRPr="00BE0571">
        <w:rPr>
          <w:i/>
          <w:sz w:val="22"/>
          <w:szCs w:val="22"/>
        </w:rPr>
        <w:t>C, B gazy i opary nieorganiczne za wyjątkiem tlenku węgla, E gazy i opary kwaśne, K amoniak i organiczne pochodne amoniaku)</w:t>
      </w:r>
      <w:r>
        <w:rPr>
          <w:i/>
          <w:sz w:val="22"/>
          <w:szCs w:val="22"/>
        </w:rPr>
        <w:t>.</w:t>
      </w:r>
    </w:p>
    <w:p w14:paraId="54FAEC71" w14:textId="77777777" w:rsidR="009748C2" w:rsidRPr="00E66E67" w:rsidRDefault="009748C2" w:rsidP="009748C2">
      <w:pPr>
        <w:pStyle w:val="ust"/>
        <w:numPr>
          <w:ilvl w:val="0"/>
          <w:numId w:val="114"/>
        </w:numPr>
        <w:spacing w:before="0" w:after="0"/>
        <w:ind w:left="851" w:hanging="142"/>
        <w:rPr>
          <w:sz w:val="22"/>
          <w:szCs w:val="22"/>
          <w:u w:val="single"/>
        </w:rPr>
      </w:pPr>
      <w:r>
        <w:rPr>
          <w:sz w:val="22"/>
          <w:szCs w:val="22"/>
          <w:u w:val="single"/>
        </w:rPr>
        <w:t>pozycja</w:t>
      </w:r>
      <w:r w:rsidRPr="00E66E67">
        <w:rPr>
          <w:sz w:val="22"/>
          <w:szCs w:val="22"/>
          <w:u w:val="single"/>
        </w:rPr>
        <w:t xml:space="preserve"> nr 5. Półmaska przeciwchemiczna wielokrotnego użytku: </w:t>
      </w:r>
    </w:p>
    <w:p w14:paraId="394D802C" w14:textId="77777777" w:rsidR="009748C2" w:rsidRDefault="009748C2" w:rsidP="009748C2">
      <w:pPr>
        <w:pStyle w:val="ust"/>
        <w:numPr>
          <w:ilvl w:val="2"/>
          <w:numId w:val="114"/>
        </w:numPr>
        <w:spacing w:before="0" w:after="0"/>
        <w:rPr>
          <w:sz w:val="22"/>
          <w:szCs w:val="22"/>
        </w:rPr>
      </w:pPr>
      <w:r>
        <w:rPr>
          <w:sz w:val="22"/>
          <w:szCs w:val="22"/>
        </w:rPr>
        <w:t>oznaczenie normy EN 140:2001.</w:t>
      </w:r>
    </w:p>
    <w:p w14:paraId="6D3AD8A5" w14:textId="77777777" w:rsidR="009748C2" w:rsidRDefault="009748C2" w:rsidP="009748C2">
      <w:pPr>
        <w:pStyle w:val="ust"/>
        <w:spacing w:before="120" w:after="0"/>
        <w:rPr>
          <w:b/>
          <w:bCs/>
          <w:sz w:val="22"/>
          <w:szCs w:val="22"/>
        </w:rPr>
      </w:pPr>
      <w:r>
        <w:rPr>
          <w:sz w:val="22"/>
          <w:szCs w:val="22"/>
        </w:rPr>
        <w:t xml:space="preserve">          </w:t>
      </w:r>
      <w:r>
        <w:rPr>
          <w:b/>
          <w:bCs/>
          <w:sz w:val="22"/>
          <w:szCs w:val="22"/>
        </w:rPr>
        <w:t>ZADANIE NR 9:</w:t>
      </w:r>
    </w:p>
    <w:p w14:paraId="059628C8" w14:textId="77777777" w:rsidR="009748C2" w:rsidRPr="00E66E67" w:rsidRDefault="009748C2" w:rsidP="009748C2">
      <w:pPr>
        <w:pStyle w:val="ust"/>
        <w:numPr>
          <w:ilvl w:val="0"/>
          <w:numId w:val="114"/>
        </w:numPr>
        <w:spacing w:before="0" w:after="0"/>
        <w:ind w:left="851" w:hanging="142"/>
        <w:rPr>
          <w:sz w:val="22"/>
          <w:szCs w:val="22"/>
          <w:u w:val="single"/>
        </w:rPr>
      </w:pPr>
      <w:r>
        <w:rPr>
          <w:sz w:val="22"/>
          <w:szCs w:val="22"/>
          <w:u w:val="single"/>
        </w:rPr>
        <w:t>pozycja</w:t>
      </w:r>
      <w:r w:rsidRPr="00E66E67">
        <w:rPr>
          <w:sz w:val="22"/>
          <w:szCs w:val="22"/>
          <w:u w:val="single"/>
        </w:rPr>
        <w:t xml:space="preserve"> nr 1. Fartuch spawalniczy:</w:t>
      </w:r>
    </w:p>
    <w:p w14:paraId="6CA7376D" w14:textId="77777777" w:rsidR="009748C2" w:rsidRDefault="009748C2" w:rsidP="009748C2">
      <w:pPr>
        <w:pStyle w:val="ust"/>
        <w:numPr>
          <w:ilvl w:val="2"/>
          <w:numId w:val="114"/>
        </w:numPr>
        <w:spacing w:before="0" w:after="0"/>
        <w:rPr>
          <w:sz w:val="22"/>
          <w:szCs w:val="22"/>
        </w:rPr>
      </w:pPr>
      <w:r>
        <w:rPr>
          <w:sz w:val="22"/>
          <w:szCs w:val="22"/>
        </w:rPr>
        <w:t>oznaczenie normy EN 340:2006;</w:t>
      </w:r>
    </w:p>
    <w:p w14:paraId="66064855" w14:textId="77777777" w:rsidR="009748C2" w:rsidRDefault="009748C2" w:rsidP="009748C2">
      <w:pPr>
        <w:pStyle w:val="ust"/>
        <w:numPr>
          <w:ilvl w:val="2"/>
          <w:numId w:val="114"/>
        </w:numPr>
        <w:spacing w:before="0" w:after="0"/>
        <w:rPr>
          <w:sz w:val="22"/>
          <w:szCs w:val="22"/>
        </w:rPr>
      </w:pPr>
      <w:r>
        <w:rPr>
          <w:sz w:val="22"/>
          <w:szCs w:val="22"/>
        </w:rPr>
        <w:t>oznaczenie normy EN 11611:2015;</w:t>
      </w:r>
    </w:p>
    <w:p w14:paraId="1A11C8E9" w14:textId="77777777" w:rsidR="009748C2" w:rsidRDefault="009748C2" w:rsidP="009748C2">
      <w:pPr>
        <w:pStyle w:val="ust"/>
        <w:numPr>
          <w:ilvl w:val="2"/>
          <w:numId w:val="114"/>
        </w:numPr>
        <w:spacing w:before="0" w:after="0"/>
        <w:rPr>
          <w:sz w:val="22"/>
          <w:szCs w:val="22"/>
        </w:rPr>
      </w:pPr>
      <w:r>
        <w:rPr>
          <w:sz w:val="22"/>
          <w:szCs w:val="22"/>
        </w:rPr>
        <w:t>klasa ochronna 2.</w:t>
      </w:r>
    </w:p>
    <w:p w14:paraId="375558EE" w14:textId="77777777" w:rsidR="009748C2" w:rsidRPr="00E66E67" w:rsidRDefault="009748C2" w:rsidP="009748C2">
      <w:pPr>
        <w:pStyle w:val="ust"/>
        <w:numPr>
          <w:ilvl w:val="0"/>
          <w:numId w:val="114"/>
        </w:numPr>
        <w:spacing w:before="0" w:after="0"/>
        <w:ind w:left="851" w:hanging="142"/>
        <w:rPr>
          <w:sz w:val="22"/>
          <w:szCs w:val="22"/>
          <w:u w:val="single"/>
        </w:rPr>
      </w:pPr>
      <w:r w:rsidRPr="00E66E67">
        <w:rPr>
          <w:sz w:val="22"/>
          <w:szCs w:val="22"/>
          <w:u w:val="single"/>
        </w:rPr>
        <w:t>pozycj</w:t>
      </w:r>
      <w:r>
        <w:rPr>
          <w:sz w:val="22"/>
          <w:szCs w:val="22"/>
          <w:u w:val="single"/>
        </w:rPr>
        <w:t>a</w:t>
      </w:r>
      <w:r w:rsidRPr="00E66E67">
        <w:rPr>
          <w:sz w:val="22"/>
          <w:szCs w:val="22"/>
          <w:u w:val="single"/>
        </w:rPr>
        <w:t xml:space="preserve"> nr 2. Maska spawalnicza: </w:t>
      </w:r>
    </w:p>
    <w:p w14:paraId="60416479" w14:textId="77777777" w:rsidR="009748C2" w:rsidRDefault="009748C2" w:rsidP="009748C2">
      <w:pPr>
        <w:pStyle w:val="ust"/>
        <w:numPr>
          <w:ilvl w:val="2"/>
          <w:numId w:val="114"/>
        </w:numPr>
        <w:spacing w:before="0" w:after="0"/>
        <w:rPr>
          <w:sz w:val="22"/>
          <w:szCs w:val="22"/>
        </w:rPr>
      </w:pPr>
      <w:r>
        <w:rPr>
          <w:sz w:val="22"/>
          <w:szCs w:val="22"/>
        </w:rPr>
        <w:t>oznaczenie normy EN 175;</w:t>
      </w:r>
    </w:p>
    <w:p w14:paraId="47B850C5" w14:textId="77777777" w:rsidR="009748C2" w:rsidRDefault="009748C2" w:rsidP="009748C2">
      <w:pPr>
        <w:pStyle w:val="ust"/>
        <w:numPr>
          <w:ilvl w:val="2"/>
          <w:numId w:val="114"/>
        </w:numPr>
        <w:spacing w:before="0" w:after="0"/>
        <w:rPr>
          <w:sz w:val="22"/>
          <w:szCs w:val="22"/>
        </w:rPr>
      </w:pPr>
      <w:r>
        <w:rPr>
          <w:sz w:val="22"/>
          <w:szCs w:val="22"/>
        </w:rPr>
        <w:t>oznaczenie normy EN 379.</w:t>
      </w:r>
    </w:p>
    <w:p w14:paraId="04FF751B" w14:textId="77777777" w:rsidR="009748C2" w:rsidRPr="00E66E67" w:rsidRDefault="009748C2" w:rsidP="009748C2">
      <w:pPr>
        <w:pStyle w:val="ust"/>
        <w:numPr>
          <w:ilvl w:val="0"/>
          <w:numId w:val="114"/>
        </w:numPr>
        <w:spacing w:before="0" w:after="0"/>
        <w:ind w:left="851" w:hanging="142"/>
        <w:rPr>
          <w:sz w:val="22"/>
          <w:szCs w:val="22"/>
          <w:u w:val="single"/>
        </w:rPr>
      </w:pPr>
      <w:r w:rsidRPr="00E66E67">
        <w:rPr>
          <w:sz w:val="22"/>
          <w:szCs w:val="22"/>
          <w:u w:val="single"/>
        </w:rPr>
        <w:t>pozycj</w:t>
      </w:r>
      <w:r>
        <w:rPr>
          <w:sz w:val="22"/>
          <w:szCs w:val="22"/>
          <w:u w:val="single"/>
        </w:rPr>
        <w:t>a</w:t>
      </w:r>
      <w:r w:rsidRPr="00E66E67">
        <w:rPr>
          <w:sz w:val="22"/>
          <w:szCs w:val="22"/>
          <w:u w:val="single"/>
        </w:rPr>
        <w:t xml:space="preserve"> nr 3. Trzewiki spawacza: </w:t>
      </w:r>
    </w:p>
    <w:p w14:paraId="573C30A0" w14:textId="77777777" w:rsidR="009748C2" w:rsidRDefault="009748C2" w:rsidP="009748C2">
      <w:pPr>
        <w:pStyle w:val="ust"/>
        <w:numPr>
          <w:ilvl w:val="2"/>
          <w:numId w:val="114"/>
        </w:numPr>
        <w:spacing w:before="0" w:after="0"/>
        <w:rPr>
          <w:sz w:val="22"/>
          <w:szCs w:val="22"/>
        </w:rPr>
      </w:pPr>
      <w:r>
        <w:rPr>
          <w:sz w:val="22"/>
          <w:szCs w:val="22"/>
        </w:rPr>
        <w:t>oznaczenie normy</w:t>
      </w:r>
      <w:r w:rsidRPr="00F447F2">
        <w:rPr>
          <w:sz w:val="22"/>
          <w:szCs w:val="22"/>
        </w:rPr>
        <w:t xml:space="preserve"> </w:t>
      </w:r>
      <w:r>
        <w:rPr>
          <w:sz w:val="22"/>
          <w:szCs w:val="22"/>
        </w:rPr>
        <w:t>EN 20345;</w:t>
      </w:r>
    </w:p>
    <w:p w14:paraId="3B223D39" w14:textId="77777777" w:rsidR="009748C2" w:rsidRDefault="009748C2" w:rsidP="009748C2">
      <w:pPr>
        <w:pStyle w:val="ust"/>
        <w:numPr>
          <w:ilvl w:val="2"/>
          <w:numId w:val="114"/>
        </w:numPr>
        <w:spacing w:before="0" w:after="0"/>
        <w:rPr>
          <w:sz w:val="22"/>
          <w:szCs w:val="22"/>
        </w:rPr>
      </w:pPr>
      <w:r>
        <w:rPr>
          <w:sz w:val="22"/>
          <w:szCs w:val="22"/>
        </w:rPr>
        <w:t xml:space="preserve">oznaczenie S3; </w:t>
      </w:r>
    </w:p>
    <w:p w14:paraId="2B93780B" w14:textId="77777777" w:rsidR="009748C2" w:rsidRDefault="009748C2" w:rsidP="009748C2">
      <w:pPr>
        <w:pStyle w:val="ust"/>
        <w:numPr>
          <w:ilvl w:val="2"/>
          <w:numId w:val="114"/>
        </w:numPr>
        <w:spacing w:before="0" w:after="0"/>
        <w:rPr>
          <w:sz w:val="22"/>
          <w:szCs w:val="22"/>
        </w:rPr>
      </w:pPr>
      <w:r>
        <w:rPr>
          <w:sz w:val="22"/>
          <w:szCs w:val="22"/>
        </w:rPr>
        <w:t>materiał użyty do wykonania – skóry naturalne</w:t>
      </w:r>
    </w:p>
    <w:p w14:paraId="53710AA6" w14:textId="77777777" w:rsidR="009748C2" w:rsidRPr="00E66E67" w:rsidRDefault="009748C2" w:rsidP="009748C2">
      <w:pPr>
        <w:pStyle w:val="ust"/>
        <w:numPr>
          <w:ilvl w:val="0"/>
          <w:numId w:val="114"/>
        </w:numPr>
        <w:spacing w:before="0" w:after="0"/>
        <w:ind w:left="851" w:hanging="142"/>
        <w:rPr>
          <w:sz w:val="22"/>
          <w:szCs w:val="22"/>
          <w:u w:val="single"/>
        </w:rPr>
      </w:pPr>
      <w:r w:rsidRPr="00E66E67">
        <w:rPr>
          <w:sz w:val="22"/>
          <w:szCs w:val="22"/>
          <w:u w:val="single"/>
        </w:rPr>
        <w:t>pozycj</w:t>
      </w:r>
      <w:r>
        <w:rPr>
          <w:sz w:val="22"/>
          <w:szCs w:val="22"/>
          <w:u w:val="single"/>
        </w:rPr>
        <w:t>a</w:t>
      </w:r>
      <w:r w:rsidRPr="00E66E67">
        <w:rPr>
          <w:sz w:val="22"/>
          <w:szCs w:val="22"/>
          <w:u w:val="single"/>
        </w:rPr>
        <w:t xml:space="preserve"> nr 4. Okulary spawalnicze:</w:t>
      </w:r>
    </w:p>
    <w:p w14:paraId="32B2552D" w14:textId="77777777" w:rsidR="009748C2" w:rsidRDefault="009748C2" w:rsidP="009748C2">
      <w:pPr>
        <w:pStyle w:val="ust"/>
        <w:numPr>
          <w:ilvl w:val="2"/>
          <w:numId w:val="114"/>
        </w:numPr>
        <w:spacing w:before="0" w:after="0"/>
        <w:rPr>
          <w:sz w:val="22"/>
          <w:szCs w:val="22"/>
        </w:rPr>
      </w:pPr>
      <w:r>
        <w:rPr>
          <w:sz w:val="22"/>
          <w:szCs w:val="22"/>
        </w:rPr>
        <w:t>oznaczenie normy EN 175;</w:t>
      </w:r>
    </w:p>
    <w:p w14:paraId="7E7A7523" w14:textId="77777777" w:rsidR="009748C2" w:rsidRPr="00EA325F" w:rsidRDefault="009748C2" w:rsidP="009748C2">
      <w:pPr>
        <w:pStyle w:val="ust"/>
        <w:numPr>
          <w:ilvl w:val="2"/>
          <w:numId w:val="114"/>
        </w:numPr>
        <w:spacing w:before="0" w:after="0"/>
        <w:rPr>
          <w:sz w:val="22"/>
          <w:szCs w:val="22"/>
        </w:rPr>
      </w:pPr>
      <w:r>
        <w:rPr>
          <w:sz w:val="22"/>
          <w:szCs w:val="22"/>
        </w:rPr>
        <w:t>oznaczenie normy EN166;</w:t>
      </w:r>
    </w:p>
    <w:p w14:paraId="3AECBF18" w14:textId="77777777" w:rsidR="009748C2" w:rsidRDefault="009748C2" w:rsidP="009748C2">
      <w:pPr>
        <w:pStyle w:val="ust"/>
        <w:numPr>
          <w:ilvl w:val="2"/>
          <w:numId w:val="114"/>
        </w:numPr>
        <w:spacing w:before="0" w:after="0"/>
        <w:ind w:left="2552" w:hanging="425"/>
        <w:rPr>
          <w:sz w:val="22"/>
          <w:szCs w:val="22"/>
        </w:rPr>
      </w:pPr>
      <w:r w:rsidRPr="00EA325F">
        <w:rPr>
          <w:sz w:val="22"/>
          <w:szCs w:val="22"/>
        </w:rPr>
        <w:t>II kategoria ochrony</w:t>
      </w:r>
      <w:r>
        <w:rPr>
          <w:sz w:val="22"/>
          <w:szCs w:val="22"/>
        </w:rPr>
        <w:t>;</w:t>
      </w:r>
    </w:p>
    <w:p w14:paraId="276BCD78" w14:textId="77777777" w:rsidR="009748C2" w:rsidRDefault="009748C2" w:rsidP="009748C2">
      <w:pPr>
        <w:pStyle w:val="ust"/>
        <w:numPr>
          <w:ilvl w:val="2"/>
          <w:numId w:val="114"/>
        </w:numPr>
        <w:spacing w:before="0" w:after="0"/>
        <w:ind w:left="2552" w:hanging="425"/>
        <w:rPr>
          <w:sz w:val="22"/>
          <w:szCs w:val="22"/>
        </w:rPr>
      </w:pPr>
      <w:r w:rsidRPr="00BE0571">
        <w:rPr>
          <w:sz w:val="22"/>
          <w:szCs w:val="22"/>
        </w:rPr>
        <w:t xml:space="preserve">karta powinna ponadto zawierać informację o: </w:t>
      </w:r>
      <w:r w:rsidRPr="00EA325F">
        <w:rPr>
          <w:sz w:val="22"/>
          <w:szCs w:val="22"/>
        </w:rPr>
        <w:t>regulacj</w:t>
      </w:r>
      <w:r>
        <w:rPr>
          <w:sz w:val="22"/>
          <w:szCs w:val="22"/>
        </w:rPr>
        <w:t>i</w:t>
      </w:r>
      <w:r w:rsidRPr="00EA325F">
        <w:rPr>
          <w:sz w:val="22"/>
          <w:szCs w:val="22"/>
        </w:rPr>
        <w:t xml:space="preserve"> </w:t>
      </w:r>
      <w:r>
        <w:rPr>
          <w:sz w:val="22"/>
          <w:szCs w:val="22"/>
        </w:rPr>
        <w:t>długości zauszników</w:t>
      </w:r>
      <w:r w:rsidRPr="00EA325F">
        <w:rPr>
          <w:sz w:val="22"/>
          <w:szCs w:val="22"/>
        </w:rPr>
        <w:t>, zastosowani</w:t>
      </w:r>
      <w:r>
        <w:rPr>
          <w:sz w:val="22"/>
          <w:szCs w:val="22"/>
        </w:rPr>
        <w:t>u</w:t>
      </w:r>
      <w:r w:rsidRPr="00EA325F">
        <w:rPr>
          <w:sz w:val="22"/>
          <w:szCs w:val="22"/>
        </w:rPr>
        <w:t xml:space="preserve"> filtru ochronnego przed pronieniowaniem ultrafioletowym (UV) </w:t>
      </w:r>
      <w:r>
        <w:rPr>
          <w:sz w:val="22"/>
          <w:szCs w:val="22"/>
        </w:rPr>
        <w:br/>
      </w:r>
      <w:r w:rsidRPr="00EA325F">
        <w:rPr>
          <w:sz w:val="22"/>
          <w:szCs w:val="22"/>
        </w:rPr>
        <w:t>i  promieniowaniem podczerwonym (IR).</w:t>
      </w:r>
    </w:p>
    <w:p w14:paraId="1DA09871" w14:textId="69D3D226" w:rsidR="0098083D" w:rsidRPr="0098054F" w:rsidRDefault="0098083D" w:rsidP="004D3F81">
      <w:pPr>
        <w:pStyle w:val="ust"/>
        <w:numPr>
          <w:ilvl w:val="0"/>
          <w:numId w:val="112"/>
        </w:numPr>
        <w:spacing w:after="0"/>
        <w:rPr>
          <w:b/>
          <w:bCs/>
          <w:i/>
          <w:sz w:val="22"/>
        </w:rPr>
      </w:pPr>
      <w:r w:rsidRPr="0098054F">
        <w:rPr>
          <w:b/>
          <w:sz w:val="22"/>
          <w:szCs w:val="22"/>
        </w:rPr>
        <w:t xml:space="preserve">W celu </w:t>
      </w:r>
      <w:r w:rsidRPr="0098054F">
        <w:rPr>
          <w:b/>
          <w:bCs/>
          <w:sz w:val="22"/>
          <w:szCs w:val="22"/>
        </w:rPr>
        <w:t>potwierdzenia</w:t>
      </w:r>
      <w:r w:rsidRPr="0098054F">
        <w:rPr>
          <w:b/>
          <w:sz w:val="22"/>
          <w:szCs w:val="22"/>
        </w:rPr>
        <w:t>, że</w:t>
      </w:r>
      <w:r w:rsidRPr="0098054F">
        <w:rPr>
          <w:b/>
          <w:bCs/>
          <w:sz w:val="22"/>
          <w:szCs w:val="22"/>
        </w:rPr>
        <w:t xml:space="preserve"> oferowana dostawa jest zgodna z normami określonymi w „Opisie przedmiotu zamówienia załącznik nr 4 do SWZ, </w:t>
      </w:r>
      <w:r w:rsidRPr="0098054F">
        <w:rPr>
          <w:b/>
          <w:sz w:val="22"/>
          <w:szCs w:val="22"/>
        </w:rPr>
        <w:t>Zamawiający żąda aby Wykonawca wykazał</w:t>
      </w:r>
      <w:r w:rsidRPr="0098054F">
        <w:rPr>
          <w:sz w:val="22"/>
          <w:szCs w:val="22"/>
        </w:rPr>
        <w:t xml:space="preserve"> </w:t>
      </w:r>
      <w:r w:rsidR="00DB1A15" w:rsidRPr="0098054F">
        <w:rPr>
          <w:sz w:val="22"/>
          <w:szCs w:val="22"/>
        </w:rPr>
        <w:br/>
      </w:r>
      <w:r w:rsidRPr="0098054F">
        <w:rPr>
          <w:sz w:val="22"/>
          <w:szCs w:val="22"/>
        </w:rPr>
        <w:t xml:space="preserve">(za pomocą złożonych do oferty przedmiotowych środków dowodowych </w:t>
      </w:r>
      <w:r w:rsidRPr="0098054F">
        <w:rPr>
          <w:sz w:val="22"/>
        </w:rPr>
        <w:t>tj. certyfikatów lub sprawozdań z badań</w:t>
      </w:r>
      <w:r w:rsidR="00F52111" w:rsidRPr="0098054F">
        <w:rPr>
          <w:sz w:val="22"/>
        </w:rPr>
        <w:t xml:space="preserve"> lub dokumentacji technicznej producenta</w:t>
      </w:r>
      <w:r w:rsidRPr="0098054F">
        <w:rPr>
          <w:sz w:val="22"/>
          <w:szCs w:val="22"/>
        </w:rPr>
        <w:t xml:space="preserve">), że proponowane rozwiązania </w:t>
      </w:r>
      <w:r w:rsidR="00DB1A15" w:rsidRPr="0098054F">
        <w:rPr>
          <w:sz w:val="22"/>
          <w:szCs w:val="22"/>
        </w:rPr>
        <w:br/>
      </w:r>
      <w:r w:rsidRPr="0098054F">
        <w:rPr>
          <w:sz w:val="22"/>
          <w:szCs w:val="22"/>
        </w:rPr>
        <w:t xml:space="preserve">w równoważnym stopniu spełniają wymagania określone w „Opisie przedmiotu zamówienia” stanowiącym załącznik nr </w:t>
      </w:r>
      <w:r w:rsidR="00F52111" w:rsidRPr="0098054F">
        <w:rPr>
          <w:sz w:val="22"/>
          <w:szCs w:val="22"/>
        </w:rPr>
        <w:t>4</w:t>
      </w:r>
      <w:r w:rsidRPr="0098054F">
        <w:rPr>
          <w:sz w:val="22"/>
          <w:szCs w:val="22"/>
        </w:rPr>
        <w:t xml:space="preserve"> do SWZ</w:t>
      </w:r>
      <w:r w:rsidR="00DB240F" w:rsidRPr="0098054F">
        <w:rPr>
          <w:sz w:val="22"/>
          <w:szCs w:val="22"/>
        </w:rPr>
        <w:t>.</w:t>
      </w:r>
    </w:p>
    <w:p w14:paraId="01187414" w14:textId="0EFA6697" w:rsidR="00DB240F" w:rsidRPr="0098054F" w:rsidRDefault="00DB240F" w:rsidP="00DB240F">
      <w:pPr>
        <w:pStyle w:val="ust"/>
        <w:spacing w:after="0"/>
        <w:ind w:left="644" w:firstLine="0"/>
        <w:rPr>
          <w:b/>
          <w:sz w:val="22"/>
          <w:szCs w:val="22"/>
          <w:u w:val="single"/>
        </w:rPr>
      </w:pPr>
      <w:r w:rsidRPr="0098054F">
        <w:rPr>
          <w:b/>
          <w:sz w:val="22"/>
          <w:szCs w:val="22"/>
          <w:u w:val="single"/>
        </w:rPr>
        <w:t>Przedmiotowe środki dowodowe, o których mowa powyżej tj. w ust. 2 lit b) niniejszego Rozdziału SWZ dotyczą</w:t>
      </w:r>
      <w:r w:rsidRPr="0098054F">
        <w:rPr>
          <w:u w:val="single"/>
        </w:rPr>
        <w:t xml:space="preserve"> </w:t>
      </w:r>
      <w:r w:rsidRPr="0098054F">
        <w:rPr>
          <w:b/>
          <w:sz w:val="22"/>
          <w:szCs w:val="22"/>
          <w:u w:val="single"/>
        </w:rPr>
        <w:t xml:space="preserve">Wykonawcy oferującego do dostawy przedmiotu zamówienia, który jest zgodny </w:t>
      </w:r>
      <w:r w:rsidRPr="0098054F">
        <w:rPr>
          <w:b/>
          <w:sz w:val="22"/>
          <w:szCs w:val="22"/>
          <w:u w:val="single"/>
        </w:rPr>
        <w:br/>
        <w:t>z normami równoważnymi względem norm, do których opis p</w:t>
      </w:r>
      <w:r w:rsidR="0098054F">
        <w:rPr>
          <w:b/>
          <w:sz w:val="22"/>
          <w:szCs w:val="22"/>
          <w:u w:val="single"/>
        </w:rPr>
        <w:t>rzedmiotu zamówienia się odnosi</w:t>
      </w:r>
      <w:r w:rsidRPr="0098054F">
        <w:rPr>
          <w:b/>
          <w:sz w:val="22"/>
          <w:szCs w:val="22"/>
          <w:u w:val="single"/>
        </w:rPr>
        <w:t>.</w:t>
      </w:r>
    </w:p>
    <w:p w14:paraId="51DA664D" w14:textId="77777777" w:rsidR="006A5C55" w:rsidRPr="0047798A" w:rsidRDefault="006A5C55" w:rsidP="0017380B">
      <w:pPr>
        <w:pStyle w:val="ust"/>
        <w:numPr>
          <w:ilvl w:val="0"/>
          <w:numId w:val="60"/>
        </w:numPr>
        <w:spacing w:after="0"/>
        <w:ind w:left="284" w:hanging="284"/>
        <w:rPr>
          <w:sz w:val="22"/>
          <w:szCs w:val="22"/>
        </w:rPr>
      </w:pPr>
      <w:r w:rsidRPr="0047798A">
        <w:rPr>
          <w:b/>
          <w:sz w:val="22"/>
          <w:szCs w:val="22"/>
        </w:rPr>
        <w:t xml:space="preserve">W przypadku Wykonawców wspólnie ubiegających się o udzielenie zamówienia wymaga się, aby </w:t>
      </w:r>
      <w:r w:rsidRPr="0047798A">
        <w:rPr>
          <w:sz w:val="22"/>
          <w:szCs w:val="22"/>
        </w:rPr>
        <w:t xml:space="preserve">żaden z Wykonawców wspólnie ubiegających się o udzielenie zamówienia nie podlegał wykluczeniu na podstawie art. 108 ust. 1 ustawy Pzp </w:t>
      </w:r>
      <w:r w:rsidRPr="00776B60">
        <w:rPr>
          <w:sz w:val="22"/>
          <w:szCs w:val="22"/>
        </w:rPr>
        <w:t>oraz art. 7 ust. 1 ustawy</w:t>
      </w:r>
      <w:r w:rsidRPr="00776B60">
        <w:rPr>
          <w:b/>
          <w:sz w:val="22"/>
          <w:szCs w:val="22"/>
        </w:rPr>
        <w:t xml:space="preserve"> </w:t>
      </w:r>
      <w:r w:rsidRPr="00776B60">
        <w:rPr>
          <w:sz w:val="22"/>
          <w:szCs w:val="22"/>
        </w:rPr>
        <w:t>z dnia 13 kwietnia 2022 r. o szczególnych rozwiązaniach w zakresie przeciwdziałania wspieraniu agresji na Ukrainę oraz służących ochronie bezpieczeństwa narodowego (Dz. U. z 2022 r., poz. 835).</w:t>
      </w:r>
    </w:p>
    <w:p w14:paraId="2DD72BBA" w14:textId="00CC6315" w:rsidR="00576531" w:rsidRPr="006A5C55" w:rsidRDefault="00576531" w:rsidP="00576531">
      <w:pPr>
        <w:pStyle w:val="Nagwek9"/>
        <w:spacing w:before="240"/>
        <w:ind w:left="0" w:firstLine="0"/>
        <w:rPr>
          <w:sz w:val="22"/>
          <w:szCs w:val="22"/>
        </w:rPr>
      </w:pPr>
      <w:r w:rsidRPr="006A5C55">
        <w:rPr>
          <w:sz w:val="22"/>
          <w:szCs w:val="22"/>
        </w:rPr>
        <w:t xml:space="preserve">Rozdział </w:t>
      </w:r>
      <w:r w:rsidR="00A05980" w:rsidRPr="006A5C55">
        <w:rPr>
          <w:sz w:val="22"/>
          <w:szCs w:val="22"/>
        </w:rPr>
        <w:t>I</w:t>
      </w:r>
      <w:r w:rsidR="00B5107C" w:rsidRPr="006A5C55">
        <w:rPr>
          <w:sz w:val="22"/>
          <w:szCs w:val="22"/>
        </w:rPr>
        <w:t>X</w:t>
      </w:r>
    </w:p>
    <w:p w14:paraId="32B54F7E" w14:textId="7F0DB386" w:rsidR="00576531" w:rsidRPr="006A5C55" w:rsidRDefault="00576531" w:rsidP="00576531">
      <w:pPr>
        <w:pStyle w:val="Nagwek9"/>
        <w:ind w:left="0" w:firstLine="0"/>
        <w:rPr>
          <w:sz w:val="22"/>
          <w:szCs w:val="22"/>
        </w:rPr>
      </w:pPr>
      <w:r w:rsidRPr="006A5C55">
        <w:rPr>
          <w:sz w:val="22"/>
          <w:szCs w:val="22"/>
        </w:rPr>
        <w:t xml:space="preserve">Wykaz </w:t>
      </w:r>
      <w:r w:rsidR="00C30DE6" w:rsidRPr="006A5C55">
        <w:rPr>
          <w:sz w:val="22"/>
          <w:szCs w:val="22"/>
        </w:rPr>
        <w:t xml:space="preserve">przedmiotowych </w:t>
      </w:r>
      <w:r w:rsidR="00B55C51" w:rsidRPr="006A5C55">
        <w:rPr>
          <w:sz w:val="22"/>
          <w:szCs w:val="22"/>
        </w:rPr>
        <w:t xml:space="preserve">środków dowodowych oraz pozostałych </w:t>
      </w:r>
      <w:r w:rsidR="00AF0BFC" w:rsidRPr="006A5C55">
        <w:rPr>
          <w:sz w:val="22"/>
          <w:szCs w:val="22"/>
        </w:rPr>
        <w:t>dokumentów</w:t>
      </w:r>
      <w:r w:rsidR="00E7275E" w:rsidRPr="006A5C55">
        <w:rPr>
          <w:sz w:val="22"/>
          <w:szCs w:val="22"/>
        </w:rPr>
        <w:t xml:space="preserve"> </w:t>
      </w:r>
      <w:r w:rsidR="0034477B" w:rsidRPr="006A5C55">
        <w:rPr>
          <w:sz w:val="22"/>
          <w:szCs w:val="22"/>
        </w:rPr>
        <w:br/>
      </w:r>
      <w:r w:rsidR="00E7275E" w:rsidRPr="006A5C55">
        <w:rPr>
          <w:sz w:val="22"/>
          <w:szCs w:val="22"/>
        </w:rPr>
        <w:t>potwierdzających brak postaw wykluczenia</w:t>
      </w:r>
    </w:p>
    <w:p w14:paraId="0CCE9537" w14:textId="77777777" w:rsidR="00250E2D" w:rsidRPr="00595BA8" w:rsidRDefault="00250E2D" w:rsidP="004D3F81">
      <w:pPr>
        <w:pStyle w:val="pkt"/>
        <w:numPr>
          <w:ilvl w:val="0"/>
          <w:numId w:val="105"/>
        </w:numPr>
        <w:spacing w:before="0" w:after="0"/>
        <w:ind w:left="284" w:hanging="284"/>
        <w:rPr>
          <w:b/>
          <w:sz w:val="22"/>
          <w:szCs w:val="22"/>
          <w:u w:val="single"/>
        </w:rPr>
      </w:pPr>
      <w:r w:rsidRPr="00595BA8">
        <w:rPr>
          <w:sz w:val="22"/>
          <w:szCs w:val="22"/>
        </w:rPr>
        <w:t xml:space="preserve">W celu potwierdzenia braku podstaw wykluczenia Wykonawcy z udziału w postępowaniu </w:t>
      </w:r>
      <w:r w:rsidRPr="00595BA8">
        <w:rPr>
          <w:sz w:val="22"/>
          <w:szCs w:val="22"/>
        </w:rPr>
        <w:br/>
        <w:t xml:space="preserve">o udzielenie zamówienia publicznego w okolicznościach, o których mowa w 108 ust. 1 uPzp oraz </w:t>
      </w:r>
      <w:r>
        <w:rPr>
          <w:sz w:val="22"/>
          <w:szCs w:val="22"/>
        </w:rPr>
        <w:br/>
      </w:r>
      <w:r w:rsidRPr="00595BA8">
        <w:rPr>
          <w:bCs/>
          <w:sz w:val="22"/>
          <w:szCs w:val="22"/>
        </w:rPr>
        <w:t xml:space="preserve">w zakresie art. 7 ust. 1 ustawy z dnia 13 kwietnia 2022 r. o szczególnych rozwiązaniach w zakresie przeciwdziałania wspieraniu agresji na Ukrainę oraz służących ochronie bezpieczeństwa narodowego </w:t>
      </w:r>
      <w:r>
        <w:rPr>
          <w:bCs/>
          <w:sz w:val="22"/>
          <w:szCs w:val="22"/>
        </w:rPr>
        <w:br/>
      </w:r>
      <w:r w:rsidRPr="00595BA8">
        <w:rPr>
          <w:bCs/>
          <w:sz w:val="22"/>
          <w:szCs w:val="22"/>
        </w:rPr>
        <w:t>(Dz. U. z 2022 r., poz. 835)</w:t>
      </w:r>
      <w:r w:rsidRPr="00595BA8">
        <w:rPr>
          <w:sz w:val="22"/>
          <w:szCs w:val="22"/>
        </w:rPr>
        <w:t xml:space="preserve">, Zamawiający żąda, aby Wykonawca </w:t>
      </w:r>
      <w:r w:rsidRPr="00595BA8">
        <w:rPr>
          <w:b/>
          <w:sz w:val="22"/>
          <w:szCs w:val="22"/>
          <w:u w:val="single"/>
        </w:rPr>
        <w:t>dołączył do oferty aktualne na dzień składania ofert „Oświadczenie o niepodleganiu wykluczeniu z udziału w postępowaniu”</w:t>
      </w:r>
      <w:r w:rsidRPr="00595BA8">
        <w:rPr>
          <w:sz w:val="22"/>
          <w:szCs w:val="22"/>
        </w:rPr>
        <w:t>, o którym mowa w art. 125 ust. 1 uPzp wg załącznika nr 2 do SWZ.</w:t>
      </w:r>
    </w:p>
    <w:p w14:paraId="6C3F0D5C" w14:textId="716D8143" w:rsidR="00250E2D" w:rsidRDefault="00250E2D" w:rsidP="00250E2D">
      <w:pPr>
        <w:pStyle w:val="pkt"/>
        <w:spacing w:after="0"/>
        <w:ind w:left="284" w:firstLine="0"/>
        <w:rPr>
          <w:bCs/>
          <w:i/>
          <w:sz w:val="22"/>
          <w:szCs w:val="22"/>
        </w:rPr>
      </w:pPr>
      <w:r w:rsidRPr="008628AF">
        <w:rPr>
          <w:i/>
          <w:sz w:val="22"/>
          <w:szCs w:val="22"/>
        </w:rPr>
        <w:t xml:space="preserve">Oświadczenie to, składa się, pod </w:t>
      </w:r>
      <w:r w:rsidRPr="008628AF">
        <w:rPr>
          <w:bCs/>
          <w:i/>
          <w:sz w:val="22"/>
          <w:szCs w:val="22"/>
        </w:rPr>
        <w:t>rygorem nieważności, w formie elektronicznej opatrzonej kwalifikowanym podpisem elektronicznym lub w postaci elektronicznej opatrzonej podpisem zaufanym lub podpisem osobistym.</w:t>
      </w:r>
    </w:p>
    <w:p w14:paraId="7F075D7D" w14:textId="77777777" w:rsidR="00EB7CF4" w:rsidRPr="00E6703F" w:rsidRDefault="00096037" w:rsidP="004D3F81">
      <w:pPr>
        <w:pStyle w:val="pkt"/>
        <w:numPr>
          <w:ilvl w:val="0"/>
          <w:numId w:val="105"/>
        </w:numPr>
        <w:spacing w:after="0"/>
        <w:ind w:left="284" w:hanging="284"/>
        <w:rPr>
          <w:i/>
          <w:sz w:val="22"/>
          <w:szCs w:val="22"/>
        </w:rPr>
      </w:pPr>
      <w:r w:rsidRPr="00E6703F">
        <w:rPr>
          <w:b/>
          <w:sz w:val="22"/>
          <w:szCs w:val="22"/>
        </w:rPr>
        <w:t>Przedmiotowe środki dowodowe</w:t>
      </w:r>
      <w:r w:rsidR="00BB6754" w:rsidRPr="00E6703F">
        <w:rPr>
          <w:sz w:val="22"/>
          <w:szCs w:val="22"/>
        </w:rPr>
        <w:t xml:space="preserve"> </w:t>
      </w:r>
      <w:r w:rsidR="001914B3" w:rsidRPr="00E6703F">
        <w:rPr>
          <w:sz w:val="22"/>
          <w:szCs w:val="22"/>
        </w:rPr>
        <w:t>(</w:t>
      </w:r>
      <w:r w:rsidR="00BB6754" w:rsidRPr="00E6703F">
        <w:rPr>
          <w:sz w:val="22"/>
          <w:szCs w:val="22"/>
        </w:rPr>
        <w:t>składane wraz z ofertą</w:t>
      </w:r>
      <w:r w:rsidR="001914B3" w:rsidRPr="00E6703F">
        <w:rPr>
          <w:sz w:val="22"/>
          <w:szCs w:val="22"/>
        </w:rPr>
        <w:t>)</w:t>
      </w:r>
      <w:r w:rsidR="00BB6754" w:rsidRPr="00E6703F">
        <w:rPr>
          <w:i/>
          <w:sz w:val="22"/>
          <w:szCs w:val="22"/>
        </w:rPr>
        <w:t xml:space="preserve"> </w:t>
      </w:r>
    </w:p>
    <w:p w14:paraId="79CC9F7D" w14:textId="478B8E69" w:rsidR="00EB7CF4" w:rsidRPr="00E6703F" w:rsidRDefault="006A295E" w:rsidP="006A295E">
      <w:pPr>
        <w:pStyle w:val="pkt"/>
        <w:spacing w:after="0"/>
        <w:ind w:left="284" w:firstLine="0"/>
        <w:jc w:val="center"/>
        <w:rPr>
          <w:sz w:val="22"/>
          <w:szCs w:val="22"/>
          <w:u w:val="single"/>
        </w:rPr>
      </w:pPr>
      <w:r w:rsidRPr="00E6703F">
        <w:rPr>
          <w:sz w:val="22"/>
          <w:szCs w:val="22"/>
          <w:u w:val="single"/>
        </w:rPr>
        <w:t xml:space="preserve">PRZEDMIOTOWE ŚRODKI DOWODOWE, SPORZĄDZONE W JĘZYKU OBCYM PRZEKAZUJE SIĘ WRAZ Z TŁUMACZENIEM </w:t>
      </w:r>
      <w:r w:rsidR="003910E1" w:rsidRPr="00E6703F">
        <w:rPr>
          <w:sz w:val="22"/>
          <w:szCs w:val="22"/>
          <w:u w:val="single"/>
        </w:rPr>
        <w:t>NA JĘZYK POLSKI</w:t>
      </w:r>
    </w:p>
    <w:p w14:paraId="22F9B369" w14:textId="7AA1AFFB" w:rsidR="00F52111" w:rsidRPr="00E6703F" w:rsidRDefault="00F52111" w:rsidP="004D3F81">
      <w:pPr>
        <w:pStyle w:val="ust"/>
        <w:numPr>
          <w:ilvl w:val="0"/>
          <w:numId w:val="113"/>
        </w:numPr>
        <w:spacing w:after="0"/>
        <w:ind w:left="567" w:hanging="283"/>
        <w:rPr>
          <w:bCs/>
          <w:sz w:val="22"/>
          <w:szCs w:val="22"/>
        </w:rPr>
      </w:pPr>
      <w:r w:rsidRPr="00E6703F">
        <w:rPr>
          <w:b/>
          <w:sz w:val="22"/>
          <w:szCs w:val="22"/>
        </w:rPr>
        <w:lastRenderedPageBreak/>
        <w:t>W celu potwierdzenia, że oferowane dostawy będące przedmiotem niniejszego postępowania odpowiadają wymaganiom określonym przez Zamawiającego, Zamawiający żąda, aby Wykonawca złożył do oferty</w:t>
      </w:r>
      <w:r w:rsidRPr="00E6703F">
        <w:rPr>
          <w:sz w:val="22"/>
          <w:szCs w:val="22"/>
        </w:rPr>
        <w:t xml:space="preserve"> </w:t>
      </w:r>
      <w:r w:rsidRPr="00E6703F">
        <w:rPr>
          <w:sz w:val="22"/>
          <w:szCs w:val="22"/>
          <w:u w:val="single"/>
        </w:rPr>
        <w:t>kartę katalogową lub techniczną lub handlową sporządzoną przez producenta</w:t>
      </w:r>
      <w:r w:rsidRPr="00E6703F">
        <w:rPr>
          <w:sz w:val="22"/>
          <w:szCs w:val="22"/>
        </w:rPr>
        <w:t xml:space="preserve"> zaoferowanego produktu  </w:t>
      </w:r>
      <w:r w:rsidRPr="00E6703F">
        <w:rPr>
          <w:bCs/>
          <w:sz w:val="22"/>
          <w:szCs w:val="22"/>
        </w:rPr>
        <w:t xml:space="preserve">potwierdzającą, że oferowany przedmiot zamówienia jest zgodny </w:t>
      </w:r>
      <w:r w:rsidRPr="00E6703F">
        <w:rPr>
          <w:bCs/>
          <w:sz w:val="22"/>
          <w:szCs w:val="22"/>
        </w:rPr>
        <w:br/>
        <w:t>z wymaganiami zamieszczonymi w „Opisie przedmiotu zamówienia” stanowiącym załącznik nr 4 do niniejszej SWZ</w:t>
      </w:r>
      <w:r w:rsidRPr="00E6703F">
        <w:rPr>
          <w:bCs/>
          <w:i/>
          <w:sz w:val="22"/>
          <w:szCs w:val="22"/>
        </w:rPr>
        <w:t>.</w:t>
      </w:r>
    </w:p>
    <w:p w14:paraId="0BA17CFA" w14:textId="6C7595C5" w:rsidR="00E6703F" w:rsidRDefault="00E6703F" w:rsidP="00E6703F">
      <w:pPr>
        <w:pStyle w:val="ust"/>
        <w:spacing w:after="0"/>
        <w:ind w:left="567" w:firstLine="0"/>
        <w:rPr>
          <w:b/>
          <w:sz w:val="22"/>
          <w:szCs w:val="22"/>
          <w:u w:val="single"/>
        </w:rPr>
      </w:pPr>
      <w:r w:rsidRPr="00565642">
        <w:rPr>
          <w:b/>
          <w:sz w:val="22"/>
          <w:szCs w:val="22"/>
          <w:u w:val="single"/>
        </w:rPr>
        <w:t>Przedmiotowe środki dowodowe, o których mowa powyżej tj. w ust. 2 lit a) niniejszego Rozdziału SWZ dotyczą pozycji wskazanych poniżej i winny potwierdzać informacje:</w:t>
      </w:r>
    </w:p>
    <w:p w14:paraId="2F2DC50C" w14:textId="77777777" w:rsidR="00565642" w:rsidRDefault="00565642" w:rsidP="00565642">
      <w:pPr>
        <w:pStyle w:val="ust"/>
        <w:spacing w:before="120" w:after="0"/>
        <w:ind w:left="644" w:firstLine="0"/>
        <w:rPr>
          <w:b/>
          <w:bCs/>
          <w:sz w:val="22"/>
          <w:szCs w:val="22"/>
        </w:rPr>
      </w:pPr>
      <w:r>
        <w:rPr>
          <w:b/>
          <w:bCs/>
          <w:sz w:val="22"/>
          <w:szCs w:val="22"/>
        </w:rPr>
        <w:t>ZADANIE NR 1:</w:t>
      </w:r>
    </w:p>
    <w:p w14:paraId="09ED30FC" w14:textId="77777777" w:rsidR="00565642" w:rsidRPr="00E66E67" w:rsidRDefault="00565642" w:rsidP="00565642">
      <w:pPr>
        <w:pStyle w:val="ust"/>
        <w:numPr>
          <w:ilvl w:val="0"/>
          <w:numId w:val="114"/>
        </w:numPr>
        <w:spacing w:before="0" w:after="0"/>
        <w:ind w:left="851" w:hanging="142"/>
        <w:rPr>
          <w:sz w:val="22"/>
          <w:szCs w:val="22"/>
          <w:u w:val="single"/>
        </w:rPr>
      </w:pPr>
      <w:r w:rsidRPr="00E66E67">
        <w:rPr>
          <w:sz w:val="22"/>
          <w:szCs w:val="22"/>
          <w:u w:val="single"/>
        </w:rPr>
        <w:t xml:space="preserve">pozycja nr 1. Kask ochronny: </w:t>
      </w:r>
    </w:p>
    <w:p w14:paraId="6B7CDBEE" w14:textId="77777777" w:rsidR="00565642" w:rsidRPr="006E6BC2" w:rsidRDefault="00565642" w:rsidP="00565642">
      <w:pPr>
        <w:pStyle w:val="ust"/>
        <w:numPr>
          <w:ilvl w:val="2"/>
          <w:numId w:val="114"/>
        </w:numPr>
        <w:spacing w:before="0" w:after="0"/>
        <w:rPr>
          <w:strike/>
          <w:color w:val="FF0000"/>
          <w:sz w:val="22"/>
          <w:szCs w:val="22"/>
        </w:rPr>
      </w:pPr>
      <w:r w:rsidRPr="006E6BC2">
        <w:rPr>
          <w:sz w:val="22"/>
          <w:szCs w:val="22"/>
        </w:rPr>
        <w:t>oznaczenie normy EN 397</w:t>
      </w:r>
      <w:r>
        <w:rPr>
          <w:sz w:val="22"/>
          <w:szCs w:val="22"/>
        </w:rPr>
        <w:t>, ochrona przed uderzeniem mechanicznym, odporność na przebicia, czteropunktowa więźba kasku, ognioodporność.</w:t>
      </w:r>
    </w:p>
    <w:p w14:paraId="300E35FE" w14:textId="550D10B4" w:rsidR="00565642" w:rsidRDefault="00565642" w:rsidP="00565642">
      <w:pPr>
        <w:pStyle w:val="ust"/>
        <w:numPr>
          <w:ilvl w:val="2"/>
          <w:numId w:val="114"/>
        </w:numPr>
        <w:spacing w:before="0" w:after="0"/>
        <w:rPr>
          <w:sz w:val="22"/>
          <w:szCs w:val="22"/>
        </w:rPr>
      </w:pPr>
      <w:r>
        <w:rPr>
          <w:sz w:val="22"/>
          <w:szCs w:val="22"/>
        </w:rPr>
        <w:t>karta powinna ponadto zawierać informację o regulacji rozmiaru i mocowaniach na akcesoria typu nauszniki</w:t>
      </w:r>
      <w:r w:rsidR="009748C2">
        <w:rPr>
          <w:sz w:val="22"/>
          <w:szCs w:val="22"/>
        </w:rPr>
        <w:t>.</w:t>
      </w:r>
    </w:p>
    <w:p w14:paraId="2C3A26EB" w14:textId="77777777" w:rsidR="00565642" w:rsidRPr="00E66E67" w:rsidRDefault="00565642" w:rsidP="00565642">
      <w:pPr>
        <w:pStyle w:val="ust"/>
        <w:numPr>
          <w:ilvl w:val="0"/>
          <w:numId w:val="114"/>
        </w:numPr>
        <w:spacing w:before="0" w:after="0"/>
        <w:ind w:left="851" w:hanging="142"/>
        <w:rPr>
          <w:sz w:val="22"/>
          <w:szCs w:val="22"/>
          <w:u w:val="single"/>
        </w:rPr>
      </w:pPr>
      <w:r w:rsidRPr="00E66E67">
        <w:rPr>
          <w:sz w:val="22"/>
          <w:szCs w:val="22"/>
          <w:u w:val="single"/>
        </w:rPr>
        <w:t>pozycja nr 4. Sztyblety robocze:</w:t>
      </w:r>
    </w:p>
    <w:p w14:paraId="4DF3D073" w14:textId="77777777" w:rsidR="00565642" w:rsidRDefault="00565642" w:rsidP="00565642">
      <w:pPr>
        <w:pStyle w:val="ust"/>
        <w:numPr>
          <w:ilvl w:val="2"/>
          <w:numId w:val="114"/>
        </w:numPr>
        <w:spacing w:before="0" w:after="0"/>
        <w:rPr>
          <w:sz w:val="22"/>
          <w:szCs w:val="22"/>
        </w:rPr>
      </w:pPr>
      <w:r>
        <w:rPr>
          <w:sz w:val="22"/>
          <w:szCs w:val="22"/>
        </w:rPr>
        <w:t>oznaczenie norm EN ISO 20345:2004+A1:2007</w:t>
      </w:r>
      <w:r>
        <w:rPr>
          <w:i/>
          <w:sz w:val="22"/>
          <w:szCs w:val="22"/>
        </w:rPr>
        <w:t>,</w:t>
      </w:r>
      <w:r w:rsidRPr="004267E3">
        <w:rPr>
          <w:i/>
          <w:sz w:val="22"/>
          <w:szCs w:val="22"/>
        </w:rPr>
        <w:t xml:space="preserve"> </w:t>
      </w:r>
    </w:p>
    <w:p w14:paraId="1D90A5C5" w14:textId="77777777" w:rsidR="00565642" w:rsidRPr="00BF3948" w:rsidRDefault="00565642" w:rsidP="00565642">
      <w:pPr>
        <w:pStyle w:val="ust"/>
        <w:numPr>
          <w:ilvl w:val="2"/>
          <w:numId w:val="114"/>
        </w:numPr>
        <w:spacing w:before="0" w:after="0"/>
        <w:rPr>
          <w:sz w:val="22"/>
          <w:szCs w:val="22"/>
        </w:rPr>
      </w:pPr>
      <w:r>
        <w:rPr>
          <w:sz w:val="22"/>
          <w:szCs w:val="22"/>
        </w:rPr>
        <w:t>kategoria ochrony S1P.</w:t>
      </w:r>
      <w:r>
        <w:rPr>
          <w:i/>
          <w:sz w:val="22"/>
          <w:szCs w:val="22"/>
        </w:rPr>
        <w:t xml:space="preserve"> </w:t>
      </w:r>
    </w:p>
    <w:p w14:paraId="51342FD0" w14:textId="77777777" w:rsidR="00565642" w:rsidRPr="00E66E67" w:rsidRDefault="00565642" w:rsidP="00565642">
      <w:pPr>
        <w:pStyle w:val="ust"/>
        <w:numPr>
          <w:ilvl w:val="0"/>
          <w:numId w:val="114"/>
        </w:numPr>
        <w:spacing w:before="0" w:after="0"/>
        <w:ind w:left="851" w:hanging="142"/>
        <w:rPr>
          <w:sz w:val="22"/>
          <w:szCs w:val="22"/>
          <w:u w:val="single"/>
        </w:rPr>
      </w:pPr>
      <w:r w:rsidRPr="00E66E67">
        <w:rPr>
          <w:sz w:val="22"/>
          <w:szCs w:val="22"/>
          <w:u w:val="single"/>
        </w:rPr>
        <w:t xml:space="preserve">pozycja nr 5. Rękawice robocze wzmacniane skórą: </w:t>
      </w:r>
    </w:p>
    <w:p w14:paraId="5A1B0FB5" w14:textId="77777777" w:rsidR="00565642" w:rsidRPr="004267E3" w:rsidRDefault="00565642" w:rsidP="00565642">
      <w:pPr>
        <w:pStyle w:val="ust"/>
        <w:numPr>
          <w:ilvl w:val="2"/>
          <w:numId w:val="114"/>
        </w:numPr>
        <w:spacing w:before="0" w:after="0"/>
        <w:rPr>
          <w:strike/>
          <w:sz w:val="22"/>
          <w:szCs w:val="22"/>
        </w:rPr>
      </w:pPr>
      <w:r w:rsidRPr="004267E3">
        <w:rPr>
          <w:sz w:val="22"/>
          <w:szCs w:val="22"/>
        </w:rPr>
        <w:t>oznaczenie normy EN 420</w:t>
      </w:r>
      <w:r>
        <w:rPr>
          <w:sz w:val="22"/>
          <w:szCs w:val="22"/>
        </w:rPr>
        <w:t>;</w:t>
      </w:r>
      <w:r w:rsidRPr="004267E3">
        <w:rPr>
          <w:sz w:val="22"/>
          <w:szCs w:val="22"/>
        </w:rPr>
        <w:t xml:space="preserve"> </w:t>
      </w:r>
    </w:p>
    <w:p w14:paraId="5B368817" w14:textId="77777777" w:rsidR="00565642" w:rsidRPr="004267E3" w:rsidRDefault="00565642" w:rsidP="00565642">
      <w:pPr>
        <w:pStyle w:val="ust"/>
        <w:numPr>
          <w:ilvl w:val="2"/>
          <w:numId w:val="114"/>
        </w:numPr>
        <w:spacing w:before="0" w:after="0"/>
        <w:rPr>
          <w:strike/>
          <w:sz w:val="22"/>
          <w:szCs w:val="22"/>
        </w:rPr>
      </w:pPr>
      <w:r w:rsidRPr="004267E3">
        <w:rPr>
          <w:sz w:val="22"/>
          <w:szCs w:val="22"/>
        </w:rPr>
        <w:t xml:space="preserve">oznaczenie normy EN 388, </w:t>
      </w:r>
      <w:r>
        <w:rPr>
          <w:sz w:val="22"/>
          <w:szCs w:val="22"/>
        </w:rPr>
        <w:t xml:space="preserve">odporność </w:t>
      </w:r>
      <w:r w:rsidRPr="004267E3">
        <w:rPr>
          <w:sz w:val="22"/>
          <w:szCs w:val="22"/>
        </w:rPr>
        <w:t>minimum 3342</w:t>
      </w:r>
      <w:r>
        <w:rPr>
          <w:sz w:val="22"/>
          <w:szCs w:val="22"/>
        </w:rPr>
        <w:t xml:space="preserve"> </w:t>
      </w:r>
      <w:r w:rsidRPr="004D63AB">
        <w:rPr>
          <w:i/>
          <w:sz w:val="22"/>
          <w:szCs w:val="22"/>
        </w:rPr>
        <w:t>(odporność na ścieranie, przecięcie, rozdarcie, przekłucie)</w:t>
      </w:r>
      <w:r>
        <w:rPr>
          <w:sz w:val="22"/>
          <w:szCs w:val="22"/>
        </w:rPr>
        <w:t>;</w:t>
      </w:r>
      <w:r w:rsidRPr="004267E3">
        <w:rPr>
          <w:sz w:val="22"/>
          <w:szCs w:val="22"/>
        </w:rPr>
        <w:t xml:space="preserve"> </w:t>
      </w:r>
    </w:p>
    <w:p w14:paraId="560FC56D" w14:textId="77777777" w:rsidR="00565642" w:rsidRDefault="00565642" w:rsidP="00565642">
      <w:pPr>
        <w:pStyle w:val="ust"/>
        <w:numPr>
          <w:ilvl w:val="2"/>
          <w:numId w:val="114"/>
        </w:numPr>
        <w:spacing w:before="0" w:after="0"/>
        <w:rPr>
          <w:sz w:val="22"/>
          <w:szCs w:val="22"/>
        </w:rPr>
      </w:pPr>
      <w:r>
        <w:rPr>
          <w:sz w:val="22"/>
          <w:szCs w:val="22"/>
        </w:rPr>
        <w:t>kategoria ochrony 2.</w:t>
      </w:r>
    </w:p>
    <w:p w14:paraId="3615D618" w14:textId="77777777" w:rsidR="00565642" w:rsidRPr="00E66E67" w:rsidRDefault="00565642" w:rsidP="00565642">
      <w:pPr>
        <w:pStyle w:val="ust"/>
        <w:numPr>
          <w:ilvl w:val="0"/>
          <w:numId w:val="114"/>
        </w:numPr>
        <w:spacing w:before="0" w:after="0"/>
        <w:ind w:left="851" w:hanging="142"/>
        <w:rPr>
          <w:sz w:val="22"/>
          <w:szCs w:val="22"/>
          <w:u w:val="single"/>
        </w:rPr>
      </w:pPr>
      <w:r w:rsidRPr="00E66E67">
        <w:rPr>
          <w:sz w:val="22"/>
          <w:szCs w:val="22"/>
          <w:u w:val="single"/>
        </w:rPr>
        <w:t xml:space="preserve">pozycja nr 7. Ochronniki słuchu: </w:t>
      </w:r>
    </w:p>
    <w:p w14:paraId="7EC314FB" w14:textId="77777777" w:rsidR="00565642" w:rsidRDefault="00565642" w:rsidP="00565642">
      <w:pPr>
        <w:pStyle w:val="ust"/>
        <w:numPr>
          <w:ilvl w:val="2"/>
          <w:numId w:val="114"/>
        </w:numPr>
        <w:spacing w:before="0" w:after="0"/>
        <w:rPr>
          <w:sz w:val="22"/>
          <w:szCs w:val="22"/>
        </w:rPr>
      </w:pPr>
      <w:r w:rsidRPr="00025936">
        <w:rPr>
          <w:sz w:val="22"/>
          <w:szCs w:val="22"/>
        </w:rPr>
        <w:t>minimalny średni stopień tłumienia SNR – 27 db;</w:t>
      </w:r>
    </w:p>
    <w:p w14:paraId="1D08DF37" w14:textId="77777777" w:rsidR="00565642" w:rsidRDefault="00565642" w:rsidP="00565642">
      <w:pPr>
        <w:pStyle w:val="ust"/>
        <w:numPr>
          <w:ilvl w:val="2"/>
          <w:numId w:val="114"/>
        </w:numPr>
        <w:spacing w:before="0" w:after="0"/>
        <w:rPr>
          <w:sz w:val="22"/>
          <w:szCs w:val="22"/>
        </w:rPr>
      </w:pPr>
      <w:r>
        <w:rPr>
          <w:sz w:val="22"/>
          <w:szCs w:val="22"/>
        </w:rPr>
        <w:t>rozmiar uniwersalny, regulowany;</w:t>
      </w:r>
    </w:p>
    <w:p w14:paraId="78680889" w14:textId="77777777" w:rsidR="00565642" w:rsidRPr="00025936" w:rsidRDefault="00565642" w:rsidP="00565642">
      <w:pPr>
        <w:pStyle w:val="ust"/>
        <w:numPr>
          <w:ilvl w:val="2"/>
          <w:numId w:val="114"/>
        </w:numPr>
        <w:spacing w:before="0" w:after="0"/>
        <w:rPr>
          <w:sz w:val="22"/>
          <w:szCs w:val="22"/>
        </w:rPr>
      </w:pPr>
      <w:r w:rsidRPr="004267E3">
        <w:rPr>
          <w:sz w:val="22"/>
          <w:szCs w:val="22"/>
        </w:rPr>
        <w:t xml:space="preserve">oznaczenie normy </w:t>
      </w:r>
      <w:r>
        <w:rPr>
          <w:sz w:val="22"/>
          <w:szCs w:val="22"/>
        </w:rPr>
        <w:t>EN 352-1.</w:t>
      </w:r>
    </w:p>
    <w:p w14:paraId="4A1C5B84" w14:textId="77777777" w:rsidR="00565642" w:rsidRPr="00E66E67" w:rsidRDefault="00565642" w:rsidP="00565642">
      <w:pPr>
        <w:pStyle w:val="ust"/>
        <w:numPr>
          <w:ilvl w:val="0"/>
          <w:numId w:val="114"/>
        </w:numPr>
        <w:spacing w:before="0" w:after="0"/>
        <w:ind w:left="851" w:hanging="142"/>
        <w:rPr>
          <w:sz w:val="22"/>
          <w:szCs w:val="22"/>
          <w:u w:val="single"/>
        </w:rPr>
      </w:pPr>
      <w:r w:rsidRPr="00E66E67">
        <w:rPr>
          <w:sz w:val="22"/>
          <w:szCs w:val="22"/>
          <w:u w:val="single"/>
        </w:rPr>
        <w:t>pozycja nr 8. Trzewiki robocze:</w:t>
      </w:r>
    </w:p>
    <w:p w14:paraId="3CEFB896" w14:textId="77777777" w:rsidR="00565642" w:rsidRDefault="00565642" w:rsidP="00565642">
      <w:pPr>
        <w:pStyle w:val="ust"/>
        <w:numPr>
          <w:ilvl w:val="2"/>
          <w:numId w:val="114"/>
        </w:numPr>
        <w:spacing w:before="0" w:after="0"/>
        <w:rPr>
          <w:sz w:val="22"/>
          <w:szCs w:val="22"/>
        </w:rPr>
      </w:pPr>
      <w:r>
        <w:rPr>
          <w:sz w:val="22"/>
          <w:szCs w:val="22"/>
        </w:rPr>
        <w:t>oznaczenie normy EN 20345;</w:t>
      </w:r>
    </w:p>
    <w:p w14:paraId="53891FF8" w14:textId="77777777" w:rsidR="00565642" w:rsidRDefault="00565642" w:rsidP="00565642">
      <w:pPr>
        <w:pStyle w:val="ust"/>
        <w:numPr>
          <w:ilvl w:val="2"/>
          <w:numId w:val="114"/>
        </w:numPr>
        <w:spacing w:before="0" w:after="0"/>
        <w:rPr>
          <w:sz w:val="22"/>
          <w:szCs w:val="22"/>
        </w:rPr>
      </w:pPr>
      <w:r w:rsidRPr="0057298A">
        <w:rPr>
          <w:sz w:val="22"/>
          <w:szCs w:val="22"/>
        </w:rPr>
        <w:t>klasa bezpieczeństwa SCR</w:t>
      </w:r>
      <w:r>
        <w:rPr>
          <w:sz w:val="22"/>
          <w:szCs w:val="22"/>
        </w:rPr>
        <w:t>;</w:t>
      </w:r>
    </w:p>
    <w:p w14:paraId="4E9C3FE4" w14:textId="77777777" w:rsidR="00565642" w:rsidRPr="0057298A" w:rsidRDefault="00565642" w:rsidP="00565642">
      <w:pPr>
        <w:pStyle w:val="ust"/>
        <w:numPr>
          <w:ilvl w:val="2"/>
          <w:numId w:val="114"/>
        </w:numPr>
        <w:spacing w:before="0" w:after="0"/>
        <w:rPr>
          <w:sz w:val="22"/>
          <w:szCs w:val="22"/>
        </w:rPr>
      </w:pPr>
      <w:r w:rsidRPr="0057298A">
        <w:rPr>
          <w:sz w:val="22"/>
          <w:szCs w:val="22"/>
        </w:rPr>
        <w:t>oznaczenie S3</w:t>
      </w:r>
      <w:r>
        <w:rPr>
          <w:sz w:val="22"/>
          <w:szCs w:val="22"/>
        </w:rPr>
        <w:t>.</w:t>
      </w:r>
    </w:p>
    <w:p w14:paraId="5B4BDCA7" w14:textId="77777777" w:rsidR="00565642" w:rsidRPr="00E66E67" w:rsidRDefault="00565642" w:rsidP="00565642">
      <w:pPr>
        <w:pStyle w:val="ust"/>
        <w:numPr>
          <w:ilvl w:val="0"/>
          <w:numId w:val="114"/>
        </w:numPr>
        <w:spacing w:before="0" w:after="0"/>
        <w:ind w:left="851" w:hanging="142"/>
        <w:rPr>
          <w:sz w:val="22"/>
          <w:szCs w:val="22"/>
          <w:u w:val="single"/>
        </w:rPr>
      </w:pPr>
      <w:r w:rsidRPr="00E66E67">
        <w:rPr>
          <w:sz w:val="22"/>
          <w:szCs w:val="22"/>
          <w:u w:val="single"/>
        </w:rPr>
        <w:t xml:space="preserve">pozycja nr 11. Półbuty – sandały robocze: </w:t>
      </w:r>
    </w:p>
    <w:p w14:paraId="085CCFCF" w14:textId="77777777" w:rsidR="00565642" w:rsidRDefault="00565642" w:rsidP="00565642">
      <w:pPr>
        <w:pStyle w:val="ust"/>
        <w:numPr>
          <w:ilvl w:val="2"/>
          <w:numId w:val="114"/>
        </w:numPr>
        <w:spacing w:before="0" w:after="0"/>
        <w:rPr>
          <w:sz w:val="22"/>
          <w:szCs w:val="22"/>
        </w:rPr>
      </w:pPr>
      <w:r>
        <w:rPr>
          <w:sz w:val="22"/>
          <w:szCs w:val="22"/>
        </w:rPr>
        <w:t>oznaczenie normy EN 20345;</w:t>
      </w:r>
    </w:p>
    <w:p w14:paraId="6B9CE335" w14:textId="77777777" w:rsidR="00565642" w:rsidRDefault="00565642" w:rsidP="00565642">
      <w:pPr>
        <w:pStyle w:val="ust"/>
        <w:numPr>
          <w:ilvl w:val="2"/>
          <w:numId w:val="114"/>
        </w:numPr>
        <w:spacing w:before="0" w:after="0"/>
        <w:rPr>
          <w:sz w:val="22"/>
          <w:szCs w:val="22"/>
        </w:rPr>
      </w:pPr>
      <w:r>
        <w:rPr>
          <w:sz w:val="22"/>
          <w:szCs w:val="22"/>
        </w:rPr>
        <w:t>klasa bezpieczeństwa SCR;</w:t>
      </w:r>
    </w:p>
    <w:p w14:paraId="7CC54C21" w14:textId="4330E40F" w:rsidR="00565642" w:rsidRDefault="00565642" w:rsidP="00565642">
      <w:pPr>
        <w:pStyle w:val="ust"/>
        <w:numPr>
          <w:ilvl w:val="2"/>
          <w:numId w:val="114"/>
        </w:numPr>
        <w:spacing w:before="0" w:after="0"/>
        <w:rPr>
          <w:sz w:val="22"/>
          <w:szCs w:val="22"/>
        </w:rPr>
      </w:pPr>
      <w:r>
        <w:rPr>
          <w:sz w:val="22"/>
          <w:szCs w:val="22"/>
        </w:rPr>
        <w:t xml:space="preserve">karta powinna ponadto zawierać informację o posiadaniu podnoska </w:t>
      </w:r>
      <w:r w:rsidR="009748C2">
        <w:rPr>
          <w:sz w:val="22"/>
          <w:szCs w:val="22"/>
        </w:rPr>
        <w:br/>
      </w:r>
      <w:r>
        <w:rPr>
          <w:sz w:val="22"/>
          <w:szCs w:val="22"/>
        </w:rPr>
        <w:t>i zabudowanym obszarze pięty</w:t>
      </w:r>
      <w:r w:rsidR="009748C2">
        <w:rPr>
          <w:sz w:val="22"/>
          <w:szCs w:val="22"/>
        </w:rPr>
        <w:t>.</w:t>
      </w:r>
    </w:p>
    <w:p w14:paraId="38069323" w14:textId="77777777" w:rsidR="00565642" w:rsidRPr="00E66E67" w:rsidRDefault="00565642" w:rsidP="00565642">
      <w:pPr>
        <w:pStyle w:val="ust"/>
        <w:numPr>
          <w:ilvl w:val="0"/>
          <w:numId w:val="114"/>
        </w:numPr>
        <w:spacing w:before="0" w:after="0"/>
        <w:ind w:left="851" w:hanging="142"/>
        <w:rPr>
          <w:sz w:val="22"/>
          <w:szCs w:val="22"/>
          <w:u w:val="single"/>
        </w:rPr>
      </w:pPr>
      <w:r w:rsidRPr="00E66E67">
        <w:rPr>
          <w:sz w:val="22"/>
          <w:szCs w:val="22"/>
          <w:u w:val="single"/>
        </w:rPr>
        <w:t xml:space="preserve">pozycja nr 12. Kalosze dielektryczne: </w:t>
      </w:r>
    </w:p>
    <w:p w14:paraId="6F477702" w14:textId="77777777" w:rsidR="00565642" w:rsidRDefault="00565642" w:rsidP="00565642">
      <w:pPr>
        <w:pStyle w:val="ust"/>
        <w:numPr>
          <w:ilvl w:val="2"/>
          <w:numId w:val="114"/>
        </w:numPr>
        <w:spacing w:before="0" w:after="0"/>
        <w:rPr>
          <w:sz w:val="22"/>
          <w:szCs w:val="22"/>
        </w:rPr>
      </w:pPr>
      <w:r>
        <w:rPr>
          <w:sz w:val="22"/>
          <w:szCs w:val="22"/>
        </w:rPr>
        <w:t>oznaczenie normy EN 50321;</w:t>
      </w:r>
    </w:p>
    <w:p w14:paraId="23AD8B01" w14:textId="0389A41A" w:rsidR="00565642" w:rsidRDefault="00565642" w:rsidP="00565642">
      <w:pPr>
        <w:pStyle w:val="ust"/>
        <w:numPr>
          <w:ilvl w:val="2"/>
          <w:numId w:val="114"/>
        </w:numPr>
        <w:spacing w:before="0" w:after="0"/>
        <w:rPr>
          <w:sz w:val="22"/>
          <w:szCs w:val="22"/>
        </w:rPr>
      </w:pPr>
      <w:r>
        <w:rPr>
          <w:sz w:val="22"/>
          <w:szCs w:val="22"/>
        </w:rPr>
        <w:t>klasa napięciowa 0 – wytrzymywane napięcie minimum 1kV</w:t>
      </w:r>
      <w:r w:rsidR="009748C2">
        <w:rPr>
          <w:sz w:val="22"/>
          <w:szCs w:val="22"/>
        </w:rPr>
        <w:t>.</w:t>
      </w:r>
    </w:p>
    <w:p w14:paraId="53BA61D4" w14:textId="77777777" w:rsidR="00565642" w:rsidRPr="00E66E67" w:rsidRDefault="00565642" w:rsidP="00565642">
      <w:pPr>
        <w:pStyle w:val="ust"/>
        <w:numPr>
          <w:ilvl w:val="0"/>
          <w:numId w:val="114"/>
        </w:numPr>
        <w:spacing w:before="0" w:after="0"/>
        <w:ind w:left="851" w:hanging="142"/>
        <w:rPr>
          <w:sz w:val="22"/>
          <w:szCs w:val="22"/>
          <w:u w:val="single"/>
        </w:rPr>
      </w:pPr>
      <w:r w:rsidRPr="00E66E67">
        <w:rPr>
          <w:sz w:val="22"/>
          <w:szCs w:val="22"/>
          <w:u w:val="single"/>
        </w:rPr>
        <w:t>pozycja nr 13. Rękawice uniwersalne robocze:</w:t>
      </w:r>
    </w:p>
    <w:p w14:paraId="3047F242" w14:textId="77777777" w:rsidR="00565642" w:rsidRDefault="00565642" w:rsidP="00565642">
      <w:pPr>
        <w:pStyle w:val="ust"/>
        <w:numPr>
          <w:ilvl w:val="2"/>
          <w:numId w:val="114"/>
        </w:numPr>
        <w:spacing w:before="0" w:after="0"/>
        <w:rPr>
          <w:sz w:val="22"/>
          <w:szCs w:val="22"/>
        </w:rPr>
      </w:pPr>
      <w:r>
        <w:rPr>
          <w:sz w:val="22"/>
          <w:szCs w:val="22"/>
        </w:rPr>
        <w:t>oznaczenie normy EN 420;</w:t>
      </w:r>
    </w:p>
    <w:p w14:paraId="5325AB90" w14:textId="77777777" w:rsidR="00565642" w:rsidRDefault="00565642" w:rsidP="00565642">
      <w:pPr>
        <w:pStyle w:val="ust"/>
        <w:numPr>
          <w:ilvl w:val="2"/>
          <w:numId w:val="114"/>
        </w:numPr>
        <w:spacing w:before="0" w:after="0"/>
        <w:rPr>
          <w:sz w:val="22"/>
          <w:szCs w:val="22"/>
        </w:rPr>
      </w:pPr>
      <w:r>
        <w:rPr>
          <w:sz w:val="22"/>
          <w:szCs w:val="22"/>
        </w:rPr>
        <w:t>kategoria ochrony I;</w:t>
      </w:r>
    </w:p>
    <w:p w14:paraId="67338821" w14:textId="5CC771E2" w:rsidR="00565642" w:rsidRDefault="00565642" w:rsidP="00565642">
      <w:pPr>
        <w:pStyle w:val="ust"/>
        <w:numPr>
          <w:ilvl w:val="2"/>
          <w:numId w:val="114"/>
        </w:numPr>
        <w:spacing w:before="0" w:after="0"/>
        <w:rPr>
          <w:sz w:val="22"/>
          <w:szCs w:val="22"/>
        </w:rPr>
      </w:pPr>
      <w:r>
        <w:rPr>
          <w:sz w:val="22"/>
          <w:szCs w:val="22"/>
        </w:rPr>
        <w:t xml:space="preserve">karta powinna ponadto zawierać informację o rodzaju materiału: drelichowy </w:t>
      </w:r>
      <w:r w:rsidR="009748C2">
        <w:rPr>
          <w:sz w:val="22"/>
          <w:szCs w:val="22"/>
        </w:rPr>
        <w:br/>
      </w:r>
      <w:r>
        <w:rPr>
          <w:sz w:val="22"/>
          <w:szCs w:val="22"/>
        </w:rPr>
        <w:t>z elastycznymi mankietami.</w:t>
      </w:r>
    </w:p>
    <w:p w14:paraId="3EFA4B81" w14:textId="77777777" w:rsidR="00565642" w:rsidRPr="00E66E67" w:rsidRDefault="00565642" w:rsidP="00565642">
      <w:pPr>
        <w:pStyle w:val="ust"/>
        <w:numPr>
          <w:ilvl w:val="0"/>
          <w:numId w:val="114"/>
        </w:numPr>
        <w:spacing w:before="0" w:after="0"/>
        <w:ind w:left="851" w:hanging="142"/>
        <w:rPr>
          <w:sz w:val="22"/>
          <w:szCs w:val="22"/>
          <w:u w:val="single"/>
        </w:rPr>
      </w:pPr>
      <w:r w:rsidRPr="00E66E67">
        <w:rPr>
          <w:sz w:val="22"/>
          <w:szCs w:val="22"/>
          <w:u w:val="single"/>
        </w:rPr>
        <w:t xml:space="preserve">pozycja nr 14. Rękawice robocze powlekane PCV: </w:t>
      </w:r>
    </w:p>
    <w:p w14:paraId="232F74D3" w14:textId="77777777" w:rsidR="00565642" w:rsidRDefault="00565642" w:rsidP="00565642">
      <w:pPr>
        <w:pStyle w:val="ust"/>
        <w:numPr>
          <w:ilvl w:val="2"/>
          <w:numId w:val="114"/>
        </w:numPr>
        <w:spacing w:before="0" w:after="0"/>
        <w:rPr>
          <w:sz w:val="22"/>
          <w:szCs w:val="22"/>
        </w:rPr>
      </w:pPr>
      <w:r>
        <w:rPr>
          <w:sz w:val="22"/>
          <w:szCs w:val="22"/>
        </w:rPr>
        <w:t>oznaczenie normy EN 420;</w:t>
      </w:r>
    </w:p>
    <w:p w14:paraId="6EA177C6" w14:textId="77777777" w:rsidR="00565642" w:rsidRDefault="00565642" w:rsidP="00565642">
      <w:pPr>
        <w:pStyle w:val="ust"/>
        <w:numPr>
          <w:ilvl w:val="2"/>
          <w:numId w:val="114"/>
        </w:numPr>
        <w:spacing w:before="0" w:after="0"/>
        <w:rPr>
          <w:sz w:val="22"/>
          <w:szCs w:val="22"/>
        </w:rPr>
      </w:pPr>
      <w:r>
        <w:rPr>
          <w:sz w:val="22"/>
          <w:szCs w:val="22"/>
        </w:rPr>
        <w:t>oznaczenie normy EN 388.</w:t>
      </w:r>
    </w:p>
    <w:p w14:paraId="437CDED1" w14:textId="77777777" w:rsidR="00565642" w:rsidRPr="00E66E67" w:rsidRDefault="00565642" w:rsidP="00565642">
      <w:pPr>
        <w:pStyle w:val="ust"/>
        <w:numPr>
          <w:ilvl w:val="0"/>
          <w:numId w:val="114"/>
        </w:numPr>
        <w:spacing w:before="0" w:after="0"/>
        <w:ind w:left="851" w:hanging="142"/>
        <w:rPr>
          <w:sz w:val="22"/>
          <w:szCs w:val="22"/>
          <w:u w:val="single"/>
        </w:rPr>
      </w:pPr>
      <w:r w:rsidRPr="00E66E67">
        <w:rPr>
          <w:sz w:val="22"/>
          <w:szCs w:val="22"/>
          <w:u w:val="single"/>
        </w:rPr>
        <w:t xml:space="preserve">pozycja nr 19. Kombinezon do prac malarskich wielokrotnego użytku: </w:t>
      </w:r>
    </w:p>
    <w:p w14:paraId="287CC361" w14:textId="77777777" w:rsidR="00565642" w:rsidRDefault="00565642" w:rsidP="00565642">
      <w:pPr>
        <w:pStyle w:val="ust"/>
        <w:numPr>
          <w:ilvl w:val="2"/>
          <w:numId w:val="114"/>
        </w:numPr>
        <w:spacing w:before="0" w:after="0"/>
        <w:rPr>
          <w:sz w:val="22"/>
          <w:szCs w:val="22"/>
        </w:rPr>
      </w:pPr>
      <w:r>
        <w:rPr>
          <w:sz w:val="22"/>
          <w:szCs w:val="22"/>
        </w:rPr>
        <w:t xml:space="preserve">oznaczenie normy EN 14605; </w:t>
      </w:r>
    </w:p>
    <w:p w14:paraId="556036B4" w14:textId="6D09A1EC" w:rsidR="00565642" w:rsidRDefault="00565642" w:rsidP="00565642">
      <w:pPr>
        <w:pStyle w:val="ust"/>
        <w:numPr>
          <w:ilvl w:val="2"/>
          <w:numId w:val="114"/>
        </w:numPr>
        <w:spacing w:before="0" w:after="0"/>
        <w:rPr>
          <w:sz w:val="22"/>
          <w:szCs w:val="22"/>
        </w:rPr>
      </w:pPr>
      <w:r>
        <w:rPr>
          <w:sz w:val="22"/>
          <w:szCs w:val="22"/>
        </w:rPr>
        <w:t>karta powinna ponadto zawierać informację o możliwości p</w:t>
      </w:r>
      <w:r w:rsidR="009748C2">
        <w:rPr>
          <w:sz w:val="22"/>
          <w:szCs w:val="22"/>
        </w:rPr>
        <w:t>rania wodnego i/lub chemicznego.</w:t>
      </w:r>
    </w:p>
    <w:p w14:paraId="671F88C1" w14:textId="77777777" w:rsidR="00565642" w:rsidRPr="00E66E67" w:rsidRDefault="00565642" w:rsidP="00565642">
      <w:pPr>
        <w:pStyle w:val="ust"/>
        <w:numPr>
          <w:ilvl w:val="0"/>
          <w:numId w:val="114"/>
        </w:numPr>
        <w:spacing w:before="0" w:after="0"/>
        <w:ind w:left="851" w:hanging="142"/>
        <w:rPr>
          <w:sz w:val="22"/>
          <w:szCs w:val="22"/>
          <w:u w:val="single"/>
        </w:rPr>
      </w:pPr>
      <w:r w:rsidRPr="00E66E67">
        <w:rPr>
          <w:sz w:val="22"/>
          <w:szCs w:val="22"/>
          <w:u w:val="single"/>
        </w:rPr>
        <w:t xml:space="preserve">pozycji nr 23. Kask ochronny antystatyczny: </w:t>
      </w:r>
    </w:p>
    <w:p w14:paraId="3FCE4D7F" w14:textId="77777777" w:rsidR="00565642" w:rsidRDefault="00565642" w:rsidP="00565642">
      <w:pPr>
        <w:pStyle w:val="ust"/>
        <w:numPr>
          <w:ilvl w:val="2"/>
          <w:numId w:val="114"/>
        </w:numPr>
        <w:spacing w:before="0" w:after="0"/>
        <w:rPr>
          <w:sz w:val="22"/>
          <w:szCs w:val="22"/>
        </w:rPr>
      </w:pPr>
      <w:r w:rsidRPr="0057298A">
        <w:rPr>
          <w:sz w:val="22"/>
          <w:szCs w:val="22"/>
        </w:rPr>
        <w:t xml:space="preserve">oznaczenie normy EN 397 ochrona przed uderzeniem mechanicznym, odporność na przebicia, czteropunktowa więźba kasku, ognioodporność, </w:t>
      </w:r>
    </w:p>
    <w:p w14:paraId="687FE4DD" w14:textId="77777777" w:rsidR="00565642" w:rsidRPr="0057298A" w:rsidRDefault="00565642" w:rsidP="00565642">
      <w:pPr>
        <w:pStyle w:val="ust"/>
        <w:numPr>
          <w:ilvl w:val="2"/>
          <w:numId w:val="114"/>
        </w:numPr>
        <w:spacing w:before="0" w:after="0"/>
        <w:rPr>
          <w:sz w:val="22"/>
          <w:szCs w:val="22"/>
        </w:rPr>
      </w:pPr>
      <w:r w:rsidRPr="0057298A">
        <w:rPr>
          <w:sz w:val="22"/>
          <w:szCs w:val="22"/>
        </w:rPr>
        <w:t>oznaczenie normy EN 50365;</w:t>
      </w:r>
    </w:p>
    <w:p w14:paraId="0D7BE96D" w14:textId="77777777" w:rsidR="00565642" w:rsidRDefault="00565642" w:rsidP="00565642">
      <w:pPr>
        <w:pStyle w:val="ust"/>
        <w:numPr>
          <w:ilvl w:val="2"/>
          <w:numId w:val="114"/>
        </w:numPr>
        <w:spacing w:before="0" w:after="0"/>
        <w:rPr>
          <w:sz w:val="22"/>
          <w:szCs w:val="22"/>
        </w:rPr>
      </w:pPr>
      <w:r>
        <w:rPr>
          <w:sz w:val="22"/>
          <w:szCs w:val="22"/>
        </w:rPr>
        <w:t>oznaczenie normy EN 13463-1;</w:t>
      </w:r>
    </w:p>
    <w:p w14:paraId="65B6A6BA" w14:textId="05C08D2C" w:rsidR="00565642" w:rsidRDefault="00565642" w:rsidP="00565642">
      <w:pPr>
        <w:pStyle w:val="ust"/>
        <w:numPr>
          <w:ilvl w:val="2"/>
          <w:numId w:val="114"/>
        </w:numPr>
        <w:spacing w:before="0" w:after="0"/>
        <w:rPr>
          <w:sz w:val="22"/>
          <w:szCs w:val="22"/>
        </w:rPr>
      </w:pPr>
      <w:r>
        <w:rPr>
          <w:sz w:val="22"/>
          <w:szCs w:val="22"/>
        </w:rPr>
        <w:t>karta powinna ponadto zawierać informację o możliwości regulacji rozmiaru</w:t>
      </w:r>
      <w:r w:rsidR="009748C2">
        <w:rPr>
          <w:sz w:val="22"/>
          <w:szCs w:val="22"/>
        </w:rPr>
        <w:t>.</w:t>
      </w:r>
    </w:p>
    <w:p w14:paraId="2B272D40" w14:textId="77777777" w:rsidR="00565642" w:rsidRPr="00E66E67" w:rsidRDefault="00565642" w:rsidP="00565642">
      <w:pPr>
        <w:pStyle w:val="ust"/>
        <w:numPr>
          <w:ilvl w:val="0"/>
          <w:numId w:val="114"/>
        </w:numPr>
        <w:spacing w:before="0" w:after="0"/>
        <w:ind w:left="851" w:hanging="142"/>
        <w:rPr>
          <w:sz w:val="22"/>
          <w:szCs w:val="22"/>
          <w:u w:val="single"/>
        </w:rPr>
      </w:pPr>
      <w:r w:rsidRPr="00E66E67">
        <w:rPr>
          <w:sz w:val="22"/>
          <w:szCs w:val="22"/>
          <w:u w:val="single"/>
        </w:rPr>
        <w:t xml:space="preserve">pozycja nr 25. Rękawice olejo i benzyno – odporne: </w:t>
      </w:r>
    </w:p>
    <w:p w14:paraId="18FFB782" w14:textId="77777777" w:rsidR="00565642" w:rsidRDefault="00565642" w:rsidP="00565642">
      <w:pPr>
        <w:pStyle w:val="ust"/>
        <w:numPr>
          <w:ilvl w:val="2"/>
          <w:numId w:val="114"/>
        </w:numPr>
        <w:spacing w:before="0" w:after="0"/>
        <w:rPr>
          <w:sz w:val="22"/>
          <w:szCs w:val="22"/>
        </w:rPr>
      </w:pPr>
      <w:r>
        <w:rPr>
          <w:sz w:val="22"/>
          <w:szCs w:val="22"/>
        </w:rPr>
        <w:lastRenderedPageBreak/>
        <w:t>oznaczenie normy EN 420;</w:t>
      </w:r>
    </w:p>
    <w:p w14:paraId="252FC61A" w14:textId="77777777" w:rsidR="00565642" w:rsidRDefault="00565642" w:rsidP="00565642">
      <w:pPr>
        <w:pStyle w:val="ust"/>
        <w:numPr>
          <w:ilvl w:val="2"/>
          <w:numId w:val="114"/>
        </w:numPr>
        <w:spacing w:before="0" w:after="0"/>
        <w:rPr>
          <w:sz w:val="22"/>
          <w:szCs w:val="22"/>
        </w:rPr>
      </w:pPr>
      <w:r>
        <w:rPr>
          <w:sz w:val="22"/>
          <w:szCs w:val="22"/>
        </w:rPr>
        <w:t xml:space="preserve">oznaczenie normy EN 388 , odporność minimum 4121 </w:t>
      </w:r>
      <w:r w:rsidRPr="004D63AB">
        <w:rPr>
          <w:i/>
          <w:sz w:val="22"/>
          <w:szCs w:val="22"/>
        </w:rPr>
        <w:t>(odporność na ścieranie, przecięcie, rozdarcie, przekłucie)</w:t>
      </w:r>
      <w:r>
        <w:rPr>
          <w:sz w:val="22"/>
          <w:szCs w:val="22"/>
        </w:rPr>
        <w:t>;</w:t>
      </w:r>
    </w:p>
    <w:p w14:paraId="34CF9F0D" w14:textId="77777777" w:rsidR="00565642" w:rsidRDefault="00565642" w:rsidP="00565642">
      <w:pPr>
        <w:pStyle w:val="ust"/>
        <w:numPr>
          <w:ilvl w:val="2"/>
          <w:numId w:val="114"/>
        </w:numPr>
        <w:spacing w:before="0" w:after="0"/>
        <w:rPr>
          <w:sz w:val="22"/>
          <w:szCs w:val="22"/>
        </w:rPr>
      </w:pPr>
      <w:r>
        <w:rPr>
          <w:sz w:val="22"/>
          <w:szCs w:val="22"/>
        </w:rPr>
        <w:t>oznaczenie normy EN-ISO-374-1;</w:t>
      </w:r>
    </w:p>
    <w:p w14:paraId="1C1573C4" w14:textId="77777777" w:rsidR="00565642" w:rsidRDefault="00565642" w:rsidP="00565642">
      <w:pPr>
        <w:pStyle w:val="ust"/>
        <w:numPr>
          <w:ilvl w:val="2"/>
          <w:numId w:val="114"/>
        </w:numPr>
        <w:spacing w:before="0" w:after="0"/>
        <w:rPr>
          <w:sz w:val="22"/>
          <w:szCs w:val="22"/>
        </w:rPr>
      </w:pPr>
      <w:r>
        <w:rPr>
          <w:sz w:val="22"/>
          <w:szCs w:val="22"/>
        </w:rPr>
        <w:t>oznaczenie normy EN-ISO-374-5;</w:t>
      </w:r>
    </w:p>
    <w:p w14:paraId="7E06E8F6" w14:textId="77777777" w:rsidR="00565642" w:rsidRDefault="00565642" w:rsidP="00565642">
      <w:pPr>
        <w:pStyle w:val="ust"/>
        <w:numPr>
          <w:ilvl w:val="2"/>
          <w:numId w:val="114"/>
        </w:numPr>
        <w:spacing w:before="0" w:after="0"/>
        <w:rPr>
          <w:sz w:val="22"/>
          <w:szCs w:val="22"/>
        </w:rPr>
      </w:pPr>
      <w:r>
        <w:rPr>
          <w:sz w:val="22"/>
          <w:szCs w:val="22"/>
        </w:rPr>
        <w:t>kategoria ochrony III.</w:t>
      </w:r>
    </w:p>
    <w:p w14:paraId="6A241F80" w14:textId="77777777" w:rsidR="00565642" w:rsidRPr="00E66E67" w:rsidRDefault="00565642" w:rsidP="00565642">
      <w:pPr>
        <w:pStyle w:val="ust"/>
        <w:numPr>
          <w:ilvl w:val="0"/>
          <w:numId w:val="114"/>
        </w:numPr>
        <w:spacing w:before="0" w:after="0"/>
        <w:ind w:left="851" w:hanging="142"/>
        <w:rPr>
          <w:sz w:val="22"/>
          <w:szCs w:val="22"/>
          <w:u w:val="single"/>
        </w:rPr>
      </w:pPr>
      <w:r w:rsidRPr="00E66E67">
        <w:rPr>
          <w:sz w:val="22"/>
          <w:szCs w:val="22"/>
          <w:u w:val="single"/>
        </w:rPr>
        <w:t xml:space="preserve">pozycja nr 26. Okulary ługo i kwaso – odporne: </w:t>
      </w:r>
    </w:p>
    <w:p w14:paraId="06D94E57" w14:textId="77777777" w:rsidR="00565642" w:rsidRDefault="00565642" w:rsidP="00565642">
      <w:pPr>
        <w:pStyle w:val="ust"/>
        <w:numPr>
          <w:ilvl w:val="2"/>
          <w:numId w:val="114"/>
        </w:numPr>
        <w:spacing w:before="0" w:after="0"/>
        <w:rPr>
          <w:sz w:val="22"/>
          <w:szCs w:val="22"/>
        </w:rPr>
      </w:pPr>
      <w:r>
        <w:rPr>
          <w:sz w:val="22"/>
          <w:szCs w:val="22"/>
        </w:rPr>
        <w:t>oznaczenia klasy optycznej 1 lub 2;</w:t>
      </w:r>
    </w:p>
    <w:p w14:paraId="599F151A" w14:textId="77777777" w:rsidR="00565642" w:rsidRDefault="00565642" w:rsidP="00565642">
      <w:pPr>
        <w:pStyle w:val="ust"/>
        <w:numPr>
          <w:ilvl w:val="2"/>
          <w:numId w:val="114"/>
        </w:numPr>
        <w:spacing w:before="0" w:after="0"/>
        <w:rPr>
          <w:sz w:val="22"/>
          <w:szCs w:val="22"/>
        </w:rPr>
      </w:pPr>
      <w:r>
        <w:rPr>
          <w:sz w:val="22"/>
          <w:szCs w:val="22"/>
        </w:rPr>
        <w:t>oznaczenie normy EN 166;</w:t>
      </w:r>
    </w:p>
    <w:p w14:paraId="46F97ACF" w14:textId="77777777" w:rsidR="00565642" w:rsidRDefault="00565642" w:rsidP="00565642">
      <w:pPr>
        <w:pStyle w:val="ust"/>
        <w:numPr>
          <w:ilvl w:val="2"/>
          <w:numId w:val="114"/>
        </w:numPr>
        <w:spacing w:before="0" w:after="0"/>
        <w:rPr>
          <w:sz w:val="22"/>
          <w:szCs w:val="22"/>
        </w:rPr>
      </w:pPr>
      <w:r>
        <w:rPr>
          <w:sz w:val="22"/>
          <w:szCs w:val="22"/>
        </w:rPr>
        <w:t>oznaczenie F;</w:t>
      </w:r>
    </w:p>
    <w:p w14:paraId="6BE93468" w14:textId="77777777" w:rsidR="00565642" w:rsidRDefault="00565642" w:rsidP="00565642">
      <w:pPr>
        <w:pStyle w:val="ust"/>
        <w:numPr>
          <w:ilvl w:val="2"/>
          <w:numId w:val="114"/>
        </w:numPr>
        <w:spacing w:before="0" w:after="0"/>
        <w:rPr>
          <w:sz w:val="22"/>
          <w:szCs w:val="22"/>
        </w:rPr>
      </w:pPr>
      <w:r>
        <w:rPr>
          <w:sz w:val="22"/>
          <w:szCs w:val="22"/>
        </w:rPr>
        <w:t>oznaczenie N;</w:t>
      </w:r>
    </w:p>
    <w:p w14:paraId="6C8C787C" w14:textId="77777777" w:rsidR="00565642" w:rsidRDefault="00565642" w:rsidP="00565642">
      <w:pPr>
        <w:pStyle w:val="ust"/>
        <w:numPr>
          <w:ilvl w:val="2"/>
          <w:numId w:val="114"/>
        </w:numPr>
        <w:spacing w:before="0" w:after="0"/>
        <w:rPr>
          <w:sz w:val="22"/>
          <w:szCs w:val="22"/>
        </w:rPr>
      </w:pPr>
      <w:r>
        <w:rPr>
          <w:sz w:val="22"/>
          <w:szCs w:val="22"/>
        </w:rPr>
        <w:t>oznaczenie 3;</w:t>
      </w:r>
    </w:p>
    <w:p w14:paraId="63F70CE1" w14:textId="77777777" w:rsidR="00565642" w:rsidRDefault="00565642" w:rsidP="00565642">
      <w:pPr>
        <w:pStyle w:val="ust"/>
        <w:numPr>
          <w:ilvl w:val="2"/>
          <w:numId w:val="114"/>
        </w:numPr>
        <w:spacing w:before="0" w:after="0"/>
        <w:rPr>
          <w:sz w:val="22"/>
          <w:szCs w:val="22"/>
        </w:rPr>
      </w:pPr>
      <w:r>
        <w:rPr>
          <w:sz w:val="22"/>
          <w:szCs w:val="22"/>
        </w:rPr>
        <w:t>oznaczenie K;</w:t>
      </w:r>
    </w:p>
    <w:p w14:paraId="17B5F9DE" w14:textId="26D999DC" w:rsidR="00565642" w:rsidRDefault="00565642" w:rsidP="00565642">
      <w:pPr>
        <w:pStyle w:val="ust"/>
        <w:numPr>
          <w:ilvl w:val="2"/>
          <w:numId w:val="114"/>
        </w:numPr>
        <w:spacing w:before="0" w:after="0"/>
        <w:rPr>
          <w:sz w:val="22"/>
          <w:szCs w:val="22"/>
        </w:rPr>
      </w:pPr>
      <w:r>
        <w:rPr>
          <w:sz w:val="22"/>
          <w:szCs w:val="22"/>
        </w:rPr>
        <w:t>karta powinna ponadto zawierać informację o rozmiarze un</w:t>
      </w:r>
      <w:r w:rsidR="009748C2">
        <w:rPr>
          <w:sz w:val="22"/>
          <w:szCs w:val="22"/>
        </w:rPr>
        <w:t>iwersalnym i regulacji rozmiaru.</w:t>
      </w:r>
    </w:p>
    <w:p w14:paraId="3B3F833B" w14:textId="77777777" w:rsidR="00565642" w:rsidRPr="00E66E67" w:rsidRDefault="00565642" w:rsidP="00565642">
      <w:pPr>
        <w:pStyle w:val="ust"/>
        <w:numPr>
          <w:ilvl w:val="0"/>
          <w:numId w:val="114"/>
        </w:numPr>
        <w:spacing w:before="0" w:after="0"/>
        <w:ind w:left="851" w:hanging="142"/>
        <w:rPr>
          <w:sz w:val="22"/>
          <w:szCs w:val="22"/>
          <w:u w:val="single"/>
        </w:rPr>
      </w:pPr>
      <w:r w:rsidRPr="00E66E67">
        <w:rPr>
          <w:sz w:val="22"/>
          <w:szCs w:val="22"/>
          <w:u w:val="single"/>
        </w:rPr>
        <w:t>pozycja nr 28. Rękawice antyprzecięciowe:</w:t>
      </w:r>
    </w:p>
    <w:p w14:paraId="0E9A3026" w14:textId="77777777" w:rsidR="00565642" w:rsidRDefault="00565642" w:rsidP="00565642">
      <w:pPr>
        <w:pStyle w:val="ust"/>
        <w:numPr>
          <w:ilvl w:val="2"/>
          <w:numId w:val="114"/>
        </w:numPr>
        <w:spacing w:before="0" w:after="0"/>
        <w:rPr>
          <w:sz w:val="22"/>
          <w:szCs w:val="22"/>
        </w:rPr>
      </w:pPr>
      <w:r>
        <w:rPr>
          <w:sz w:val="22"/>
          <w:szCs w:val="22"/>
        </w:rPr>
        <w:t>EN 420;</w:t>
      </w:r>
    </w:p>
    <w:p w14:paraId="4C35E0BE" w14:textId="77777777" w:rsidR="00565642" w:rsidRDefault="00565642" w:rsidP="00565642">
      <w:pPr>
        <w:pStyle w:val="ust"/>
        <w:numPr>
          <w:ilvl w:val="2"/>
          <w:numId w:val="114"/>
        </w:numPr>
        <w:spacing w:before="0" w:after="0"/>
        <w:rPr>
          <w:sz w:val="22"/>
          <w:szCs w:val="22"/>
        </w:rPr>
      </w:pPr>
      <w:r>
        <w:rPr>
          <w:sz w:val="22"/>
          <w:szCs w:val="22"/>
        </w:rPr>
        <w:t xml:space="preserve">EN 388, odporność minimum 4543 </w:t>
      </w:r>
      <w:r w:rsidRPr="004D63AB">
        <w:rPr>
          <w:i/>
          <w:sz w:val="22"/>
          <w:szCs w:val="22"/>
        </w:rPr>
        <w:t>(odporność na ścieranie, przecięcie, rozdarcie, przekłucie)</w:t>
      </w:r>
      <w:r>
        <w:rPr>
          <w:sz w:val="22"/>
          <w:szCs w:val="22"/>
        </w:rPr>
        <w:t>;</w:t>
      </w:r>
    </w:p>
    <w:p w14:paraId="49FBC90A" w14:textId="77777777" w:rsidR="00565642" w:rsidRDefault="00565642" w:rsidP="00565642">
      <w:pPr>
        <w:pStyle w:val="ust"/>
        <w:numPr>
          <w:ilvl w:val="2"/>
          <w:numId w:val="114"/>
        </w:numPr>
        <w:spacing w:before="0" w:after="0"/>
        <w:rPr>
          <w:sz w:val="22"/>
          <w:szCs w:val="22"/>
        </w:rPr>
      </w:pPr>
      <w:r>
        <w:rPr>
          <w:sz w:val="22"/>
          <w:szCs w:val="22"/>
        </w:rPr>
        <w:t>kategoria ochrony II.</w:t>
      </w:r>
    </w:p>
    <w:p w14:paraId="5B5C73AD" w14:textId="77777777" w:rsidR="00565642" w:rsidRDefault="00565642" w:rsidP="00565642">
      <w:pPr>
        <w:pStyle w:val="ust"/>
        <w:spacing w:before="120" w:after="0"/>
        <w:ind w:firstLine="283"/>
        <w:rPr>
          <w:b/>
          <w:bCs/>
          <w:sz w:val="22"/>
          <w:szCs w:val="22"/>
        </w:rPr>
      </w:pPr>
      <w:r>
        <w:rPr>
          <w:b/>
          <w:bCs/>
          <w:sz w:val="22"/>
          <w:szCs w:val="22"/>
        </w:rPr>
        <w:t>ZADANIE NR 2:</w:t>
      </w:r>
    </w:p>
    <w:p w14:paraId="04CE9509" w14:textId="77777777" w:rsidR="00565642" w:rsidRPr="00E66E67" w:rsidRDefault="00565642" w:rsidP="00565642">
      <w:pPr>
        <w:pStyle w:val="ust"/>
        <w:numPr>
          <w:ilvl w:val="0"/>
          <w:numId w:val="114"/>
        </w:numPr>
        <w:spacing w:before="0" w:after="0"/>
        <w:ind w:left="851" w:hanging="142"/>
        <w:rPr>
          <w:sz w:val="22"/>
          <w:szCs w:val="22"/>
          <w:u w:val="single"/>
        </w:rPr>
      </w:pPr>
      <w:r w:rsidRPr="00E66E67">
        <w:rPr>
          <w:sz w:val="22"/>
          <w:szCs w:val="22"/>
          <w:u w:val="single"/>
          <w:lang w:eastAsia="en-US"/>
        </w:rPr>
        <w:t> </w:t>
      </w:r>
      <w:r w:rsidRPr="00E66E67">
        <w:rPr>
          <w:sz w:val="22"/>
          <w:szCs w:val="22"/>
          <w:u w:val="single"/>
        </w:rPr>
        <w:t>pozycja</w:t>
      </w:r>
      <w:r w:rsidRPr="00E66E67">
        <w:rPr>
          <w:sz w:val="22"/>
          <w:szCs w:val="22"/>
          <w:u w:val="single"/>
          <w:lang w:eastAsia="en-US"/>
        </w:rPr>
        <w:t xml:space="preserve"> nr 1. </w:t>
      </w:r>
      <w:r w:rsidRPr="00E66E67">
        <w:rPr>
          <w:sz w:val="22"/>
          <w:szCs w:val="22"/>
          <w:u w:val="single"/>
        </w:rPr>
        <w:t xml:space="preserve">Ręcznik frotte: </w:t>
      </w:r>
    </w:p>
    <w:p w14:paraId="04381DF0" w14:textId="77777777" w:rsidR="00565642" w:rsidRDefault="00565642" w:rsidP="00565642">
      <w:pPr>
        <w:pStyle w:val="ust"/>
        <w:numPr>
          <w:ilvl w:val="2"/>
          <w:numId w:val="114"/>
        </w:numPr>
        <w:spacing w:before="0" w:after="0"/>
        <w:rPr>
          <w:sz w:val="22"/>
          <w:szCs w:val="22"/>
        </w:rPr>
      </w:pPr>
      <w:r>
        <w:rPr>
          <w:sz w:val="22"/>
          <w:szCs w:val="22"/>
        </w:rPr>
        <w:t>wymiar 50 x 100 cm;</w:t>
      </w:r>
    </w:p>
    <w:p w14:paraId="77E14558" w14:textId="3F1AC0F9" w:rsidR="00565642" w:rsidRDefault="00565642" w:rsidP="00565642">
      <w:pPr>
        <w:pStyle w:val="ust"/>
        <w:numPr>
          <w:ilvl w:val="2"/>
          <w:numId w:val="114"/>
        </w:numPr>
        <w:spacing w:before="0" w:after="0"/>
        <w:rPr>
          <w:sz w:val="22"/>
          <w:szCs w:val="22"/>
        </w:rPr>
      </w:pPr>
      <w:r>
        <w:rPr>
          <w:sz w:val="22"/>
          <w:szCs w:val="22"/>
        </w:rPr>
        <w:t>masa powierzchniowa tkaniny 500 g/m</w:t>
      </w:r>
      <w:r>
        <w:rPr>
          <w:sz w:val="22"/>
          <w:szCs w:val="22"/>
          <w:vertAlign w:val="superscript"/>
        </w:rPr>
        <w:t>2</w:t>
      </w:r>
      <w:r w:rsidR="009748C2">
        <w:rPr>
          <w:sz w:val="22"/>
          <w:szCs w:val="22"/>
        </w:rPr>
        <w:t>.</w:t>
      </w:r>
    </w:p>
    <w:p w14:paraId="182E33E9" w14:textId="77777777" w:rsidR="00565642" w:rsidRDefault="00565642" w:rsidP="00565642">
      <w:pPr>
        <w:pStyle w:val="ust"/>
        <w:spacing w:before="120" w:after="0"/>
        <w:rPr>
          <w:b/>
          <w:bCs/>
          <w:sz w:val="22"/>
          <w:szCs w:val="22"/>
        </w:rPr>
      </w:pPr>
      <w:r>
        <w:rPr>
          <w:sz w:val="22"/>
          <w:szCs w:val="22"/>
        </w:rPr>
        <w:t xml:space="preserve">          </w:t>
      </w:r>
      <w:r>
        <w:rPr>
          <w:b/>
          <w:bCs/>
          <w:sz w:val="22"/>
          <w:szCs w:val="22"/>
        </w:rPr>
        <w:t>ZADANIE NR 4:</w:t>
      </w:r>
    </w:p>
    <w:p w14:paraId="3F8A3DB2" w14:textId="77777777" w:rsidR="00565642" w:rsidRPr="00E66E67" w:rsidRDefault="00565642" w:rsidP="00565642">
      <w:pPr>
        <w:pStyle w:val="ust"/>
        <w:numPr>
          <w:ilvl w:val="0"/>
          <w:numId w:val="114"/>
        </w:numPr>
        <w:spacing w:before="0" w:after="0"/>
        <w:ind w:left="851" w:hanging="142"/>
        <w:rPr>
          <w:sz w:val="22"/>
          <w:szCs w:val="22"/>
          <w:u w:val="single"/>
        </w:rPr>
      </w:pPr>
      <w:r w:rsidRPr="00E66E67">
        <w:rPr>
          <w:sz w:val="22"/>
          <w:szCs w:val="22"/>
          <w:u w:val="single"/>
        </w:rPr>
        <w:t>pozycj</w:t>
      </w:r>
      <w:r>
        <w:rPr>
          <w:sz w:val="22"/>
          <w:szCs w:val="22"/>
          <w:u w:val="single"/>
        </w:rPr>
        <w:t>a</w:t>
      </w:r>
      <w:r w:rsidRPr="00E66E67">
        <w:rPr>
          <w:sz w:val="22"/>
          <w:szCs w:val="22"/>
          <w:u w:val="single"/>
        </w:rPr>
        <w:t xml:space="preserve"> nr 1. Czapka ratownika medycznego letnia: </w:t>
      </w:r>
    </w:p>
    <w:p w14:paraId="356DBD84" w14:textId="5400C20A" w:rsidR="00565642" w:rsidRDefault="00565642" w:rsidP="00565642">
      <w:pPr>
        <w:pStyle w:val="ust"/>
        <w:numPr>
          <w:ilvl w:val="2"/>
          <w:numId w:val="114"/>
        </w:numPr>
        <w:spacing w:before="0" w:after="0"/>
        <w:rPr>
          <w:sz w:val="22"/>
          <w:szCs w:val="22"/>
        </w:rPr>
      </w:pPr>
      <w:r>
        <w:rPr>
          <w:sz w:val="22"/>
          <w:szCs w:val="22"/>
        </w:rPr>
        <w:t>oznaczenie normy PN-EN ISO 20471+A1:2013</w:t>
      </w:r>
      <w:r w:rsidR="009748C2">
        <w:rPr>
          <w:sz w:val="22"/>
          <w:szCs w:val="22"/>
        </w:rPr>
        <w:t>.</w:t>
      </w:r>
    </w:p>
    <w:p w14:paraId="4E0C415A" w14:textId="77777777" w:rsidR="00565642" w:rsidRPr="00E66E67" w:rsidRDefault="00565642" w:rsidP="00565642">
      <w:pPr>
        <w:pStyle w:val="ust"/>
        <w:numPr>
          <w:ilvl w:val="0"/>
          <w:numId w:val="114"/>
        </w:numPr>
        <w:spacing w:before="0" w:after="0"/>
        <w:ind w:left="851" w:hanging="142"/>
        <w:rPr>
          <w:sz w:val="22"/>
          <w:szCs w:val="22"/>
          <w:u w:val="single"/>
        </w:rPr>
      </w:pPr>
      <w:r w:rsidRPr="00E66E67">
        <w:rPr>
          <w:sz w:val="22"/>
          <w:szCs w:val="22"/>
          <w:u w:val="single"/>
        </w:rPr>
        <w:t>pozycj</w:t>
      </w:r>
      <w:r>
        <w:rPr>
          <w:sz w:val="22"/>
          <w:szCs w:val="22"/>
          <w:u w:val="single"/>
        </w:rPr>
        <w:t>a</w:t>
      </w:r>
      <w:r w:rsidRPr="00E66E67">
        <w:rPr>
          <w:sz w:val="22"/>
          <w:szCs w:val="22"/>
          <w:u w:val="single"/>
        </w:rPr>
        <w:t xml:space="preserve"> nr 2. Bluza ratownika medycznego: </w:t>
      </w:r>
    </w:p>
    <w:p w14:paraId="4733EFB6" w14:textId="73FC95AB" w:rsidR="00565642" w:rsidRDefault="00565642" w:rsidP="00565642">
      <w:pPr>
        <w:pStyle w:val="ust"/>
        <w:numPr>
          <w:ilvl w:val="2"/>
          <w:numId w:val="114"/>
        </w:numPr>
        <w:spacing w:before="0" w:after="0"/>
        <w:rPr>
          <w:sz w:val="22"/>
          <w:szCs w:val="22"/>
        </w:rPr>
      </w:pPr>
      <w:r>
        <w:rPr>
          <w:sz w:val="22"/>
          <w:szCs w:val="22"/>
        </w:rPr>
        <w:t>oznaczenie normy</w:t>
      </w:r>
      <w:r w:rsidRPr="00631A54">
        <w:rPr>
          <w:sz w:val="22"/>
          <w:szCs w:val="22"/>
        </w:rPr>
        <w:t xml:space="preserve"> </w:t>
      </w:r>
      <w:r>
        <w:rPr>
          <w:sz w:val="22"/>
          <w:szCs w:val="22"/>
        </w:rPr>
        <w:t>PN-EN ISO 20471+A1:2013</w:t>
      </w:r>
      <w:r w:rsidR="009748C2">
        <w:rPr>
          <w:sz w:val="22"/>
          <w:szCs w:val="22"/>
        </w:rPr>
        <w:t>.</w:t>
      </w:r>
    </w:p>
    <w:p w14:paraId="2E80070A" w14:textId="77777777" w:rsidR="00565642" w:rsidRPr="00E66E67" w:rsidRDefault="00565642" w:rsidP="00565642">
      <w:pPr>
        <w:pStyle w:val="ust"/>
        <w:numPr>
          <w:ilvl w:val="0"/>
          <w:numId w:val="114"/>
        </w:numPr>
        <w:spacing w:before="0" w:after="0"/>
        <w:ind w:left="851" w:hanging="142"/>
        <w:rPr>
          <w:sz w:val="22"/>
          <w:szCs w:val="22"/>
          <w:u w:val="single"/>
        </w:rPr>
      </w:pPr>
      <w:r w:rsidRPr="00E66E67">
        <w:rPr>
          <w:sz w:val="22"/>
          <w:szCs w:val="22"/>
          <w:u w:val="single"/>
        </w:rPr>
        <w:t>pozycj</w:t>
      </w:r>
      <w:r>
        <w:rPr>
          <w:sz w:val="22"/>
          <w:szCs w:val="22"/>
          <w:u w:val="single"/>
        </w:rPr>
        <w:t>a</w:t>
      </w:r>
      <w:r w:rsidRPr="00E66E67">
        <w:rPr>
          <w:sz w:val="22"/>
          <w:szCs w:val="22"/>
          <w:u w:val="single"/>
        </w:rPr>
        <w:t xml:space="preserve"> nr 3. Kamizelka ratownika medycznego: </w:t>
      </w:r>
    </w:p>
    <w:p w14:paraId="009AD005" w14:textId="77777777" w:rsidR="00565642" w:rsidRDefault="00565642" w:rsidP="00565642">
      <w:pPr>
        <w:pStyle w:val="ust"/>
        <w:numPr>
          <w:ilvl w:val="2"/>
          <w:numId w:val="114"/>
        </w:numPr>
        <w:spacing w:before="0" w:after="0"/>
        <w:rPr>
          <w:sz w:val="22"/>
          <w:szCs w:val="22"/>
        </w:rPr>
      </w:pPr>
      <w:r w:rsidRPr="004D63AB">
        <w:rPr>
          <w:sz w:val="22"/>
          <w:szCs w:val="22"/>
        </w:rPr>
        <w:t xml:space="preserve">oznaczenie normy oznaczenie normy PN-EN ISO 20471+A1:2013 </w:t>
      </w:r>
    </w:p>
    <w:p w14:paraId="4E2B0AEF" w14:textId="309E8F6D" w:rsidR="00565642" w:rsidRPr="004D63AB" w:rsidRDefault="00565642" w:rsidP="00565642">
      <w:pPr>
        <w:pStyle w:val="ust"/>
        <w:numPr>
          <w:ilvl w:val="2"/>
          <w:numId w:val="114"/>
        </w:numPr>
        <w:spacing w:before="0" w:after="0"/>
        <w:rPr>
          <w:sz w:val="22"/>
          <w:szCs w:val="22"/>
        </w:rPr>
      </w:pPr>
      <w:r>
        <w:rPr>
          <w:sz w:val="22"/>
          <w:szCs w:val="22"/>
        </w:rPr>
        <w:t>karta powinna ponadto zawierać informację o</w:t>
      </w:r>
      <w:r w:rsidRPr="004D63AB">
        <w:rPr>
          <w:sz w:val="22"/>
          <w:szCs w:val="22"/>
        </w:rPr>
        <w:t xml:space="preserve"> szerokoś</w:t>
      </w:r>
      <w:r>
        <w:rPr>
          <w:sz w:val="22"/>
          <w:szCs w:val="22"/>
        </w:rPr>
        <w:t>ci</w:t>
      </w:r>
      <w:r w:rsidRPr="004D63AB">
        <w:rPr>
          <w:sz w:val="22"/>
          <w:szCs w:val="22"/>
        </w:rPr>
        <w:t xml:space="preserve"> pasów materiału odblaskowego 5 cm</w:t>
      </w:r>
      <w:r w:rsidR="009748C2">
        <w:rPr>
          <w:sz w:val="22"/>
          <w:szCs w:val="22"/>
        </w:rPr>
        <w:t>.</w:t>
      </w:r>
    </w:p>
    <w:p w14:paraId="644F58BA" w14:textId="77777777" w:rsidR="00565642" w:rsidRPr="00E66E67" w:rsidRDefault="00565642" w:rsidP="00565642">
      <w:pPr>
        <w:pStyle w:val="ust"/>
        <w:numPr>
          <w:ilvl w:val="0"/>
          <w:numId w:val="114"/>
        </w:numPr>
        <w:spacing w:before="0" w:after="0"/>
        <w:ind w:left="851" w:hanging="142"/>
        <w:rPr>
          <w:sz w:val="22"/>
          <w:szCs w:val="22"/>
          <w:u w:val="single"/>
        </w:rPr>
      </w:pPr>
      <w:r w:rsidRPr="00E66E67">
        <w:rPr>
          <w:sz w:val="22"/>
          <w:szCs w:val="22"/>
          <w:u w:val="single"/>
        </w:rPr>
        <w:t>pozycj</w:t>
      </w:r>
      <w:r>
        <w:rPr>
          <w:sz w:val="22"/>
          <w:szCs w:val="22"/>
          <w:u w:val="single"/>
        </w:rPr>
        <w:t>a</w:t>
      </w:r>
      <w:r w:rsidRPr="00E66E67">
        <w:rPr>
          <w:sz w:val="22"/>
          <w:szCs w:val="22"/>
          <w:u w:val="single"/>
        </w:rPr>
        <w:t xml:space="preserve"> nr 4. Spodnie letnie ratownika medycznego: </w:t>
      </w:r>
    </w:p>
    <w:p w14:paraId="530BBE12" w14:textId="77777777" w:rsidR="00565642" w:rsidRDefault="00565642" w:rsidP="00565642">
      <w:pPr>
        <w:pStyle w:val="ust"/>
        <w:numPr>
          <w:ilvl w:val="2"/>
          <w:numId w:val="114"/>
        </w:numPr>
        <w:spacing w:before="0" w:after="0"/>
        <w:rPr>
          <w:sz w:val="22"/>
          <w:szCs w:val="22"/>
        </w:rPr>
      </w:pPr>
      <w:r>
        <w:rPr>
          <w:sz w:val="22"/>
          <w:szCs w:val="22"/>
        </w:rPr>
        <w:t>oznaczenie</w:t>
      </w:r>
      <w:r w:rsidRPr="00631A54">
        <w:rPr>
          <w:sz w:val="22"/>
          <w:szCs w:val="22"/>
        </w:rPr>
        <w:t xml:space="preserve"> normy </w:t>
      </w:r>
      <w:r>
        <w:rPr>
          <w:sz w:val="22"/>
          <w:szCs w:val="22"/>
        </w:rPr>
        <w:t>oznaczenie normy PN-EN ISO 20471+A1:2013;</w:t>
      </w:r>
    </w:p>
    <w:p w14:paraId="0487A4F7" w14:textId="2FEFEC6D" w:rsidR="00565642" w:rsidRPr="004D63AB" w:rsidRDefault="00565642" w:rsidP="00565642">
      <w:pPr>
        <w:pStyle w:val="ust"/>
        <w:numPr>
          <w:ilvl w:val="2"/>
          <w:numId w:val="114"/>
        </w:numPr>
        <w:spacing w:before="0" w:after="0"/>
        <w:rPr>
          <w:sz w:val="22"/>
          <w:szCs w:val="22"/>
        </w:rPr>
      </w:pPr>
      <w:r w:rsidRPr="004D63AB">
        <w:rPr>
          <w:sz w:val="22"/>
          <w:szCs w:val="22"/>
        </w:rPr>
        <w:t>karta powinna ponadto zawierać informację o: szerokości pasów materiału odblaskowego 5 cm oraz</w:t>
      </w:r>
      <w:r>
        <w:rPr>
          <w:sz w:val="22"/>
          <w:szCs w:val="22"/>
        </w:rPr>
        <w:t xml:space="preserve"> </w:t>
      </w:r>
      <w:r w:rsidRPr="004D63AB">
        <w:rPr>
          <w:sz w:val="22"/>
          <w:szCs w:val="22"/>
        </w:rPr>
        <w:t>profilowan</w:t>
      </w:r>
      <w:r>
        <w:rPr>
          <w:sz w:val="22"/>
          <w:szCs w:val="22"/>
        </w:rPr>
        <w:t>ych</w:t>
      </w:r>
      <w:r w:rsidRPr="004D63AB">
        <w:rPr>
          <w:sz w:val="22"/>
          <w:szCs w:val="22"/>
        </w:rPr>
        <w:t xml:space="preserve"> wzmocnieni</w:t>
      </w:r>
      <w:r>
        <w:rPr>
          <w:sz w:val="22"/>
          <w:szCs w:val="22"/>
        </w:rPr>
        <w:t>ach</w:t>
      </w:r>
      <w:r w:rsidRPr="004D63AB">
        <w:rPr>
          <w:sz w:val="22"/>
          <w:szCs w:val="22"/>
        </w:rPr>
        <w:t xml:space="preserve"> na kolanach </w:t>
      </w:r>
      <w:r w:rsidR="009748C2">
        <w:rPr>
          <w:sz w:val="22"/>
          <w:szCs w:val="22"/>
        </w:rPr>
        <w:br/>
      </w:r>
      <w:r w:rsidRPr="004D63AB">
        <w:rPr>
          <w:sz w:val="22"/>
          <w:szCs w:val="22"/>
        </w:rPr>
        <w:t>z możliwością wsunięcia ochraniaczy</w:t>
      </w:r>
      <w:r w:rsidR="009748C2">
        <w:rPr>
          <w:sz w:val="22"/>
          <w:szCs w:val="22"/>
        </w:rPr>
        <w:t>.</w:t>
      </w:r>
    </w:p>
    <w:p w14:paraId="62D044D6" w14:textId="77777777" w:rsidR="00565642" w:rsidRPr="00E66E67" w:rsidRDefault="00565642" w:rsidP="00565642">
      <w:pPr>
        <w:pStyle w:val="ust"/>
        <w:numPr>
          <w:ilvl w:val="0"/>
          <w:numId w:val="114"/>
        </w:numPr>
        <w:spacing w:before="0" w:after="0"/>
        <w:ind w:left="851" w:hanging="142"/>
        <w:rPr>
          <w:sz w:val="22"/>
          <w:szCs w:val="22"/>
          <w:u w:val="single"/>
        </w:rPr>
      </w:pPr>
      <w:r w:rsidRPr="00E66E67">
        <w:rPr>
          <w:sz w:val="22"/>
          <w:szCs w:val="22"/>
          <w:u w:val="single"/>
        </w:rPr>
        <w:t>pozycj</w:t>
      </w:r>
      <w:r>
        <w:rPr>
          <w:sz w:val="22"/>
          <w:szCs w:val="22"/>
          <w:u w:val="single"/>
        </w:rPr>
        <w:t>a</w:t>
      </w:r>
      <w:r w:rsidRPr="00E66E67">
        <w:rPr>
          <w:sz w:val="22"/>
          <w:szCs w:val="22"/>
          <w:u w:val="single"/>
        </w:rPr>
        <w:t xml:space="preserve"> nr 5. Koszulka ratownika medycznego damska: </w:t>
      </w:r>
    </w:p>
    <w:p w14:paraId="6AEDACEB" w14:textId="77777777" w:rsidR="00565642" w:rsidRDefault="00565642" w:rsidP="00565642">
      <w:pPr>
        <w:pStyle w:val="ust"/>
        <w:numPr>
          <w:ilvl w:val="2"/>
          <w:numId w:val="114"/>
        </w:numPr>
        <w:spacing w:before="0" w:after="0"/>
        <w:rPr>
          <w:sz w:val="22"/>
          <w:szCs w:val="22"/>
        </w:rPr>
      </w:pPr>
      <w:r>
        <w:rPr>
          <w:sz w:val="22"/>
          <w:szCs w:val="22"/>
        </w:rPr>
        <w:t>oznaczenie normy</w:t>
      </w:r>
      <w:r w:rsidRPr="00631A54">
        <w:rPr>
          <w:sz w:val="22"/>
          <w:szCs w:val="22"/>
        </w:rPr>
        <w:t xml:space="preserve"> </w:t>
      </w:r>
      <w:r>
        <w:rPr>
          <w:sz w:val="22"/>
          <w:szCs w:val="22"/>
        </w:rPr>
        <w:t>PN-EN ISO 20471+A1:2013;</w:t>
      </w:r>
    </w:p>
    <w:p w14:paraId="3B0F91C8" w14:textId="01338937" w:rsidR="00565642" w:rsidRDefault="00565642" w:rsidP="00565642">
      <w:pPr>
        <w:pStyle w:val="ust"/>
        <w:numPr>
          <w:ilvl w:val="2"/>
          <w:numId w:val="114"/>
        </w:numPr>
        <w:spacing w:before="0" w:after="0"/>
        <w:rPr>
          <w:sz w:val="22"/>
          <w:szCs w:val="22"/>
        </w:rPr>
      </w:pPr>
      <w:r w:rsidRPr="00BE0571">
        <w:rPr>
          <w:sz w:val="22"/>
          <w:szCs w:val="22"/>
        </w:rPr>
        <w:t xml:space="preserve">karta powinna ponadto zawierać informację o: 100% zawartości bawełny </w:t>
      </w:r>
      <w:r w:rsidR="009748C2">
        <w:rPr>
          <w:sz w:val="22"/>
          <w:szCs w:val="22"/>
        </w:rPr>
        <w:br/>
      </w:r>
      <w:r w:rsidRPr="00BE0571">
        <w:rPr>
          <w:sz w:val="22"/>
          <w:szCs w:val="22"/>
        </w:rPr>
        <w:t xml:space="preserve">w tkaninie oraz </w:t>
      </w:r>
      <w:r>
        <w:rPr>
          <w:sz w:val="22"/>
          <w:szCs w:val="22"/>
        </w:rPr>
        <w:t xml:space="preserve">posiadaniu </w:t>
      </w:r>
      <w:r w:rsidRPr="00BE0571">
        <w:rPr>
          <w:sz w:val="22"/>
          <w:szCs w:val="22"/>
        </w:rPr>
        <w:t>nadruk</w:t>
      </w:r>
      <w:r>
        <w:rPr>
          <w:sz w:val="22"/>
          <w:szCs w:val="22"/>
        </w:rPr>
        <w:t>u</w:t>
      </w:r>
      <w:r w:rsidRPr="00BE0571">
        <w:rPr>
          <w:sz w:val="22"/>
          <w:szCs w:val="22"/>
        </w:rPr>
        <w:t xml:space="preserve"> z przodu „Ratownik medyczny”</w:t>
      </w:r>
      <w:r w:rsidR="009748C2">
        <w:rPr>
          <w:sz w:val="22"/>
          <w:szCs w:val="22"/>
        </w:rPr>
        <w:t>.</w:t>
      </w:r>
    </w:p>
    <w:p w14:paraId="5F587A66" w14:textId="77777777" w:rsidR="00565642" w:rsidRDefault="00565642" w:rsidP="00565642">
      <w:pPr>
        <w:pStyle w:val="ust"/>
        <w:spacing w:before="120" w:after="0"/>
        <w:rPr>
          <w:b/>
          <w:bCs/>
          <w:sz w:val="22"/>
          <w:szCs w:val="22"/>
        </w:rPr>
      </w:pPr>
      <w:r>
        <w:rPr>
          <w:sz w:val="22"/>
          <w:szCs w:val="22"/>
        </w:rPr>
        <w:t xml:space="preserve">          </w:t>
      </w:r>
      <w:r>
        <w:rPr>
          <w:b/>
          <w:bCs/>
          <w:sz w:val="22"/>
          <w:szCs w:val="22"/>
        </w:rPr>
        <w:t>ZADANIE NR 5:</w:t>
      </w:r>
    </w:p>
    <w:p w14:paraId="605C859A" w14:textId="77777777" w:rsidR="00565642" w:rsidRPr="00E66E67" w:rsidRDefault="00565642" w:rsidP="00565642">
      <w:pPr>
        <w:pStyle w:val="ust"/>
        <w:numPr>
          <w:ilvl w:val="0"/>
          <w:numId w:val="114"/>
        </w:numPr>
        <w:spacing w:before="0" w:after="0"/>
        <w:ind w:left="851" w:hanging="142"/>
        <w:rPr>
          <w:sz w:val="22"/>
          <w:szCs w:val="22"/>
          <w:u w:val="single"/>
        </w:rPr>
      </w:pPr>
      <w:r w:rsidRPr="00E66E67">
        <w:rPr>
          <w:sz w:val="22"/>
          <w:szCs w:val="22"/>
          <w:u w:val="single"/>
        </w:rPr>
        <w:t>pozycj</w:t>
      </w:r>
      <w:r>
        <w:rPr>
          <w:sz w:val="22"/>
          <w:szCs w:val="22"/>
          <w:u w:val="single"/>
        </w:rPr>
        <w:t>a</w:t>
      </w:r>
      <w:r w:rsidRPr="00E66E67">
        <w:rPr>
          <w:sz w:val="22"/>
          <w:szCs w:val="22"/>
          <w:u w:val="single"/>
        </w:rPr>
        <w:t xml:space="preserve"> nr 1. Okulary przeciwsłoneczne:</w:t>
      </w:r>
    </w:p>
    <w:p w14:paraId="587E4A06" w14:textId="77777777" w:rsidR="00565642" w:rsidRDefault="00565642" w:rsidP="00565642">
      <w:pPr>
        <w:pStyle w:val="ust"/>
        <w:numPr>
          <w:ilvl w:val="2"/>
          <w:numId w:val="114"/>
        </w:numPr>
        <w:spacing w:before="0" w:after="0"/>
        <w:rPr>
          <w:sz w:val="22"/>
          <w:szCs w:val="22"/>
        </w:rPr>
      </w:pPr>
      <w:r>
        <w:rPr>
          <w:sz w:val="22"/>
          <w:szCs w:val="22"/>
        </w:rPr>
        <w:t>soczewki z filtrem minimum UV400;</w:t>
      </w:r>
    </w:p>
    <w:p w14:paraId="7FEAA34A" w14:textId="5AE53CD1" w:rsidR="00565642" w:rsidRDefault="00565642" w:rsidP="00565642">
      <w:pPr>
        <w:pStyle w:val="ust"/>
        <w:numPr>
          <w:ilvl w:val="2"/>
          <w:numId w:val="114"/>
        </w:numPr>
        <w:spacing w:before="0" w:after="0"/>
        <w:rPr>
          <w:sz w:val="22"/>
          <w:szCs w:val="22"/>
        </w:rPr>
      </w:pPr>
      <w:r>
        <w:rPr>
          <w:sz w:val="22"/>
          <w:szCs w:val="22"/>
        </w:rPr>
        <w:t>zabarwienie szkieł kategorii 3</w:t>
      </w:r>
      <w:r w:rsidR="009748C2">
        <w:rPr>
          <w:sz w:val="22"/>
          <w:szCs w:val="22"/>
        </w:rPr>
        <w:t>.</w:t>
      </w:r>
    </w:p>
    <w:p w14:paraId="6787494A" w14:textId="77777777" w:rsidR="00565642" w:rsidRDefault="00565642" w:rsidP="00565642">
      <w:pPr>
        <w:pStyle w:val="ust"/>
        <w:spacing w:before="120" w:after="0"/>
        <w:rPr>
          <w:b/>
          <w:bCs/>
          <w:sz w:val="22"/>
          <w:szCs w:val="22"/>
        </w:rPr>
      </w:pPr>
      <w:r>
        <w:rPr>
          <w:b/>
          <w:bCs/>
          <w:sz w:val="22"/>
          <w:szCs w:val="22"/>
        </w:rPr>
        <w:t>          ZADANIE NR 7:</w:t>
      </w:r>
    </w:p>
    <w:p w14:paraId="4C137C04" w14:textId="77777777" w:rsidR="00565642" w:rsidRPr="00E66E67" w:rsidRDefault="00565642" w:rsidP="00565642">
      <w:pPr>
        <w:pStyle w:val="ust"/>
        <w:numPr>
          <w:ilvl w:val="0"/>
          <w:numId w:val="114"/>
        </w:numPr>
        <w:spacing w:before="0" w:after="0"/>
        <w:ind w:left="851" w:hanging="142"/>
        <w:rPr>
          <w:sz w:val="22"/>
          <w:szCs w:val="22"/>
          <w:u w:val="single"/>
        </w:rPr>
      </w:pPr>
      <w:r w:rsidRPr="00E66E67">
        <w:rPr>
          <w:sz w:val="22"/>
          <w:szCs w:val="22"/>
          <w:u w:val="single"/>
        </w:rPr>
        <w:t>pozycj</w:t>
      </w:r>
      <w:r>
        <w:rPr>
          <w:sz w:val="22"/>
          <w:szCs w:val="22"/>
          <w:u w:val="single"/>
        </w:rPr>
        <w:t>a</w:t>
      </w:r>
      <w:r w:rsidRPr="00E66E67">
        <w:rPr>
          <w:sz w:val="22"/>
          <w:szCs w:val="22"/>
          <w:u w:val="single"/>
        </w:rPr>
        <w:t xml:space="preserve"> nr 1. Zestaw ochronny piaskarza:</w:t>
      </w:r>
    </w:p>
    <w:p w14:paraId="22898105" w14:textId="77777777" w:rsidR="00565642" w:rsidRDefault="00565642" w:rsidP="00565642">
      <w:pPr>
        <w:pStyle w:val="ust"/>
        <w:numPr>
          <w:ilvl w:val="2"/>
          <w:numId w:val="114"/>
        </w:numPr>
        <w:spacing w:before="0" w:after="0"/>
        <w:rPr>
          <w:sz w:val="22"/>
          <w:szCs w:val="22"/>
        </w:rPr>
      </w:pPr>
      <w:r w:rsidRPr="00BE0571">
        <w:rPr>
          <w:sz w:val="22"/>
          <w:szCs w:val="22"/>
        </w:rPr>
        <w:t xml:space="preserve"> skład zestawu zawierający</w:t>
      </w:r>
      <w:r>
        <w:rPr>
          <w:sz w:val="22"/>
          <w:szCs w:val="22"/>
        </w:rPr>
        <w:t xml:space="preserve"> (</w:t>
      </w:r>
      <w:r w:rsidRPr="00BE0571">
        <w:rPr>
          <w:sz w:val="22"/>
          <w:szCs w:val="22"/>
        </w:rPr>
        <w:t>kombinezon piaskarski</w:t>
      </w:r>
      <w:r>
        <w:rPr>
          <w:sz w:val="22"/>
          <w:szCs w:val="22"/>
        </w:rPr>
        <w:t xml:space="preserve">, </w:t>
      </w:r>
      <w:r w:rsidRPr="00BE0571">
        <w:rPr>
          <w:sz w:val="22"/>
          <w:szCs w:val="22"/>
        </w:rPr>
        <w:t xml:space="preserve">hełm piaskarski z kapturem </w:t>
      </w:r>
      <w:r>
        <w:rPr>
          <w:sz w:val="22"/>
          <w:szCs w:val="22"/>
        </w:rPr>
        <w:t>i</w:t>
      </w:r>
      <w:r w:rsidRPr="00BE0571">
        <w:rPr>
          <w:sz w:val="22"/>
          <w:szCs w:val="22"/>
        </w:rPr>
        <w:t xml:space="preserve"> kompletem filtrów i przewodem łączącym</w:t>
      </w:r>
      <w:r>
        <w:rPr>
          <w:sz w:val="22"/>
          <w:szCs w:val="22"/>
        </w:rPr>
        <w:t xml:space="preserve"> oraz  </w:t>
      </w:r>
      <w:r w:rsidRPr="00BE0571">
        <w:rPr>
          <w:sz w:val="22"/>
          <w:szCs w:val="22"/>
        </w:rPr>
        <w:t>długie rękawice piaskarza wykonane ze skóry</w:t>
      </w:r>
      <w:r>
        <w:rPr>
          <w:sz w:val="22"/>
          <w:szCs w:val="22"/>
        </w:rPr>
        <w:t>)</w:t>
      </w:r>
      <w:r w:rsidRPr="00BE0571">
        <w:rPr>
          <w:sz w:val="22"/>
          <w:szCs w:val="22"/>
        </w:rPr>
        <w:t>;</w:t>
      </w:r>
    </w:p>
    <w:p w14:paraId="10274EF2" w14:textId="77777777" w:rsidR="00565642" w:rsidRPr="00BE0571" w:rsidRDefault="00565642" w:rsidP="00565642">
      <w:pPr>
        <w:pStyle w:val="ust"/>
        <w:numPr>
          <w:ilvl w:val="2"/>
          <w:numId w:val="114"/>
        </w:numPr>
        <w:spacing w:before="0" w:after="0"/>
        <w:rPr>
          <w:sz w:val="22"/>
          <w:szCs w:val="22"/>
        </w:rPr>
      </w:pPr>
      <w:r>
        <w:rPr>
          <w:sz w:val="22"/>
          <w:szCs w:val="22"/>
        </w:rPr>
        <w:t>oznaczenie normy hełmu: PN-EN 271.</w:t>
      </w:r>
    </w:p>
    <w:p w14:paraId="4F0C613F" w14:textId="77777777" w:rsidR="00565642" w:rsidRPr="00E66E67" w:rsidRDefault="00565642" w:rsidP="00565642">
      <w:pPr>
        <w:pStyle w:val="ust"/>
        <w:numPr>
          <w:ilvl w:val="0"/>
          <w:numId w:val="114"/>
        </w:numPr>
        <w:spacing w:before="0" w:after="0"/>
        <w:ind w:left="851" w:hanging="142"/>
        <w:rPr>
          <w:sz w:val="22"/>
          <w:szCs w:val="22"/>
          <w:u w:val="single"/>
        </w:rPr>
      </w:pPr>
      <w:r w:rsidRPr="00E66E67">
        <w:rPr>
          <w:sz w:val="22"/>
          <w:szCs w:val="22"/>
          <w:u w:val="single"/>
        </w:rPr>
        <w:t>pozycj</w:t>
      </w:r>
      <w:r>
        <w:rPr>
          <w:sz w:val="22"/>
          <w:szCs w:val="22"/>
          <w:u w:val="single"/>
        </w:rPr>
        <w:t>a</w:t>
      </w:r>
      <w:r w:rsidRPr="00E66E67">
        <w:rPr>
          <w:sz w:val="22"/>
          <w:szCs w:val="22"/>
          <w:u w:val="single"/>
        </w:rPr>
        <w:t xml:space="preserve"> nr 2. Buty do piaskowania i śrutowania: </w:t>
      </w:r>
    </w:p>
    <w:p w14:paraId="28FB84BB" w14:textId="77777777" w:rsidR="00565642" w:rsidRDefault="00565642" w:rsidP="00565642">
      <w:pPr>
        <w:pStyle w:val="ust"/>
        <w:numPr>
          <w:ilvl w:val="2"/>
          <w:numId w:val="114"/>
        </w:numPr>
        <w:spacing w:before="0" w:after="0"/>
        <w:rPr>
          <w:sz w:val="22"/>
          <w:szCs w:val="22"/>
        </w:rPr>
      </w:pPr>
      <w:r>
        <w:rPr>
          <w:sz w:val="22"/>
          <w:szCs w:val="22"/>
        </w:rPr>
        <w:t>oznaczenie normy EN 20345;</w:t>
      </w:r>
    </w:p>
    <w:p w14:paraId="541FC16A" w14:textId="77777777" w:rsidR="00565642" w:rsidRDefault="00565642" w:rsidP="00565642">
      <w:pPr>
        <w:pStyle w:val="ust"/>
        <w:numPr>
          <w:ilvl w:val="2"/>
          <w:numId w:val="114"/>
        </w:numPr>
        <w:spacing w:before="0" w:after="0"/>
        <w:rPr>
          <w:sz w:val="22"/>
          <w:szCs w:val="22"/>
        </w:rPr>
      </w:pPr>
      <w:r>
        <w:rPr>
          <w:sz w:val="22"/>
          <w:szCs w:val="22"/>
        </w:rPr>
        <w:t>klasa bezpieczeństwa SCR;</w:t>
      </w:r>
    </w:p>
    <w:p w14:paraId="614BE449" w14:textId="77777777" w:rsidR="00565642" w:rsidRDefault="00565642" w:rsidP="00565642">
      <w:pPr>
        <w:pStyle w:val="ust"/>
        <w:numPr>
          <w:ilvl w:val="2"/>
          <w:numId w:val="114"/>
        </w:numPr>
        <w:spacing w:before="0" w:after="0"/>
        <w:rPr>
          <w:sz w:val="22"/>
          <w:szCs w:val="22"/>
        </w:rPr>
      </w:pPr>
      <w:r>
        <w:rPr>
          <w:sz w:val="22"/>
          <w:szCs w:val="22"/>
        </w:rPr>
        <w:t>oznaczenie S3.</w:t>
      </w:r>
    </w:p>
    <w:p w14:paraId="3781AA20" w14:textId="77777777" w:rsidR="00565642" w:rsidRDefault="00565642" w:rsidP="00565642">
      <w:pPr>
        <w:pStyle w:val="ust"/>
        <w:spacing w:before="120" w:after="0"/>
        <w:rPr>
          <w:b/>
          <w:bCs/>
          <w:sz w:val="22"/>
          <w:szCs w:val="22"/>
        </w:rPr>
      </w:pPr>
      <w:r>
        <w:rPr>
          <w:sz w:val="22"/>
          <w:szCs w:val="22"/>
        </w:rPr>
        <w:lastRenderedPageBreak/>
        <w:t xml:space="preserve">          </w:t>
      </w:r>
      <w:r>
        <w:rPr>
          <w:b/>
          <w:bCs/>
          <w:sz w:val="22"/>
          <w:szCs w:val="22"/>
        </w:rPr>
        <w:t>ZADANIE NR 8:</w:t>
      </w:r>
    </w:p>
    <w:p w14:paraId="04684CCB" w14:textId="77777777" w:rsidR="00565642" w:rsidRPr="00E66E67" w:rsidRDefault="00565642" w:rsidP="00565642">
      <w:pPr>
        <w:pStyle w:val="ust"/>
        <w:numPr>
          <w:ilvl w:val="0"/>
          <w:numId w:val="114"/>
        </w:numPr>
        <w:spacing w:before="0" w:after="0"/>
        <w:ind w:left="851" w:hanging="142"/>
        <w:rPr>
          <w:sz w:val="22"/>
          <w:szCs w:val="22"/>
          <w:u w:val="single"/>
        </w:rPr>
      </w:pPr>
      <w:r w:rsidRPr="00E66E67">
        <w:rPr>
          <w:sz w:val="22"/>
          <w:szCs w:val="22"/>
          <w:u w:val="single"/>
        </w:rPr>
        <w:t>pozycj</w:t>
      </w:r>
      <w:r>
        <w:rPr>
          <w:sz w:val="22"/>
          <w:szCs w:val="22"/>
          <w:u w:val="single"/>
        </w:rPr>
        <w:t>a</w:t>
      </w:r>
      <w:r w:rsidRPr="00E66E67">
        <w:rPr>
          <w:sz w:val="22"/>
          <w:szCs w:val="22"/>
          <w:u w:val="single"/>
        </w:rPr>
        <w:t xml:space="preserve"> nr 1. Maska przeciwpyłowa z filtrem:</w:t>
      </w:r>
    </w:p>
    <w:p w14:paraId="3056BFF2" w14:textId="2B575C37" w:rsidR="00565642" w:rsidRDefault="00565642" w:rsidP="00565642">
      <w:pPr>
        <w:pStyle w:val="ust"/>
        <w:numPr>
          <w:ilvl w:val="2"/>
          <w:numId w:val="114"/>
        </w:numPr>
        <w:spacing w:before="0" w:after="0"/>
        <w:rPr>
          <w:sz w:val="22"/>
          <w:szCs w:val="22"/>
        </w:rPr>
      </w:pPr>
      <w:r>
        <w:rPr>
          <w:sz w:val="22"/>
          <w:szCs w:val="22"/>
        </w:rPr>
        <w:t xml:space="preserve"> klasa 2 filtrowania</w:t>
      </w:r>
      <w:r w:rsidR="009748C2">
        <w:rPr>
          <w:sz w:val="22"/>
          <w:szCs w:val="22"/>
        </w:rPr>
        <w:t>.</w:t>
      </w:r>
    </w:p>
    <w:p w14:paraId="0B0E633C" w14:textId="77777777" w:rsidR="00565642" w:rsidRPr="00E66E67" w:rsidRDefault="00565642" w:rsidP="00565642">
      <w:pPr>
        <w:pStyle w:val="ust"/>
        <w:numPr>
          <w:ilvl w:val="0"/>
          <w:numId w:val="114"/>
        </w:numPr>
        <w:spacing w:before="0" w:after="0"/>
        <w:ind w:left="851" w:hanging="142"/>
        <w:rPr>
          <w:sz w:val="22"/>
          <w:szCs w:val="22"/>
          <w:u w:val="single"/>
        </w:rPr>
      </w:pPr>
      <w:r w:rsidRPr="00E66E67">
        <w:rPr>
          <w:sz w:val="22"/>
          <w:szCs w:val="22"/>
          <w:u w:val="single"/>
        </w:rPr>
        <w:t>pozycj</w:t>
      </w:r>
      <w:r>
        <w:rPr>
          <w:sz w:val="22"/>
          <w:szCs w:val="22"/>
          <w:u w:val="single"/>
        </w:rPr>
        <w:t>a</w:t>
      </w:r>
      <w:r w:rsidRPr="00E66E67">
        <w:rPr>
          <w:sz w:val="22"/>
          <w:szCs w:val="22"/>
          <w:u w:val="single"/>
        </w:rPr>
        <w:t xml:space="preserve"> nr 2. Pochłaniacz A1: </w:t>
      </w:r>
    </w:p>
    <w:p w14:paraId="4201B0BD" w14:textId="44EBC3C1" w:rsidR="00565642" w:rsidRDefault="00565642" w:rsidP="00565642">
      <w:pPr>
        <w:pStyle w:val="ust"/>
        <w:numPr>
          <w:ilvl w:val="2"/>
          <w:numId w:val="114"/>
        </w:numPr>
        <w:spacing w:before="0" w:after="0"/>
        <w:rPr>
          <w:sz w:val="22"/>
          <w:szCs w:val="22"/>
        </w:rPr>
      </w:pPr>
      <w:r>
        <w:rPr>
          <w:sz w:val="22"/>
          <w:szCs w:val="22"/>
        </w:rPr>
        <w:t>oznaczenie normy EN 14387 i oznaczenie A1</w:t>
      </w:r>
      <w:r w:rsidR="009748C2">
        <w:rPr>
          <w:sz w:val="22"/>
          <w:szCs w:val="22"/>
        </w:rPr>
        <w:t>.</w:t>
      </w:r>
    </w:p>
    <w:p w14:paraId="55E6287D" w14:textId="77777777" w:rsidR="00565642" w:rsidRPr="00E66E67" w:rsidRDefault="00565642" w:rsidP="00565642">
      <w:pPr>
        <w:pStyle w:val="ust"/>
        <w:numPr>
          <w:ilvl w:val="0"/>
          <w:numId w:val="114"/>
        </w:numPr>
        <w:spacing w:before="0" w:after="0"/>
        <w:ind w:left="851" w:hanging="142"/>
        <w:rPr>
          <w:sz w:val="22"/>
          <w:szCs w:val="22"/>
          <w:u w:val="single"/>
        </w:rPr>
      </w:pPr>
      <w:r w:rsidRPr="00E66E67">
        <w:rPr>
          <w:sz w:val="22"/>
          <w:szCs w:val="22"/>
          <w:u w:val="single"/>
        </w:rPr>
        <w:t>pozycj</w:t>
      </w:r>
      <w:r>
        <w:rPr>
          <w:sz w:val="22"/>
          <w:szCs w:val="22"/>
          <w:u w:val="single"/>
        </w:rPr>
        <w:t>a</w:t>
      </w:r>
      <w:r w:rsidRPr="00E66E67">
        <w:rPr>
          <w:sz w:val="22"/>
          <w:szCs w:val="22"/>
          <w:u w:val="single"/>
        </w:rPr>
        <w:t xml:space="preserve"> nr 3. Maska całotwarzowa przeciwchemiczna: </w:t>
      </w:r>
    </w:p>
    <w:p w14:paraId="79AC177A" w14:textId="3C74FCB2" w:rsidR="00565642" w:rsidRDefault="00565642" w:rsidP="00565642">
      <w:pPr>
        <w:pStyle w:val="ust"/>
        <w:numPr>
          <w:ilvl w:val="2"/>
          <w:numId w:val="114"/>
        </w:numPr>
        <w:spacing w:before="0" w:after="0"/>
        <w:rPr>
          <w:sz w:val="22"/>
          <w:szCs w:val="22"/>
        </w:rPr>
      </w:pPr>
      <w:r>
        <w:rPr>
          <w:sz w:val="22"/>
          <w:szCs w:val="22"/>
        </w:rPr>
        <w:t>oznaczenie normy EN 136:1998+AC:2003</w:t>
      </w:r>
      <w:r w:rsidR="009748C2">
        <w:rPr>
          <w:sz w:val="22"/>
          <w:szCs w:val="22"/>
        </w:rPr>
        <w:t>.</w:t>
      </w:r>
    </w:p>
    <w:p w14:paraId="5A0D9BE1" w14:textId="77777777" w:rsidR="00565642" w:rsidRPr="00E66E67" w:rsidRDefault="00565642" w:rsidP="00565642">
      <w:pPr>
        <w:pStyle w:val="ust"/>
        <w:numPr>
          <w:ilvl w:val="0"/>
          <w:numId w:val="114"/>
        </w:numPr>
        <w:spacing w:before="0" w:after="0"/>
        <w:ind w:left="851" w:hanging="142"/>
        <w:rPr>
          <w:sz w:val="22"/>
          <w:szCs w:val="22"/>
          <w:u w:val="single"/>
        </w:rPr>
      </w:pPr>
      <w:r>
        <w:rPr>
          <w:sz w:val="22"/>
          <w:szCs w:val="22"/>
          <w:u w:val="single"/>
        </w:rPr>
        <w:t>pozycja</w:t>
      </w:r>
      <w:r w:rsidRPr="00E66E67">
        <w:rPr>
          <w:sz w:val="22"/>
          <w:szCs w:val="22"/>
          <w:u w:val="single"/>
        </w:rPr>
        <w:t xml:space="preserve"> nr 4. Pochłaniacz ABEK1: </w:t>
      </w:r>
    </w:p>
    <w:p w14:paraId="5721EA9E" w14:textId="0641AB27" w:rsidR="00565642" w:rsidRDefault="00565642" w:rsidP="00565642">
      <w:pPr>
        <w:pStyle w:val="ust"/>
        <w:numPr>
          <w:ilvl w:val="2"/>
          <w:numId w:val="114"/>
        </w:numPr>
        <w:spacing w:before="0" w:after="0"/>
        <w:rPr>
          <w:sz w:val="22"/>
          <w:szCs w:val="22"/>
        </w:rPr>
      </w:pPr>
      <w:r>
        <w:rPr>
          <w:sz w:val="22"/>
          <w:szCs w:val="22"/>
        </w:rPr>
        <w:t>oznaczenie ABEK1</w:t>
      </w:r>
      <w:r w:rsidRPr="00BE0571">
        <w:rPr>
          <w:i/>
          <w:sz w:val="22"/>
          <w:szCs w:val="22"/>
        </w:rPr>
        <w:t xml:space="preserve"> (A gazy i opary organiczne o temperaturze wrzenia powyżej 65</w:t>
      </w:r>
      <w:r w:rsidRPr="00BE0571">
        <w:rPr>
          <w:i/>
          <w:sz w:val="22"/>
          <w:szCs w:val="22"/>
          <w:vertAlign w:val="superscript"/>
        </w:rPr>
        <w:t xml:space="preserve">0 </w:t>
      </w:r>
      <w:r w:rsidRPr="00BE0571">
        <w:rPr>
          <w:i/>
          <w:sz w:val="22"/>
          <w:szCs w:val="22"/>
        </w:rPr>
        <w:t>C, B gazy i opary nieorganiczne za wyjątkiem tlenku węgla, E gazy i opary kwaśne, K amoniak i organiczne pochodne amoniaku)</w:t>
      </w:r>
      <w:r w:rsidR="009748C2">
        <w:rPr>
          <w:i/>
          <w:sz w:val="22"/>
          <w:szCs w:val="22"/>
        </w:rPr>
        <w:t>.</w:t>
      </w:r>
    </w:p>
    <w:p w14:paraId="4B328E1C" w14:textId="77777777" w:rsidR="00565642" w:rsidRPr="00E66E67" w:rsidRDefault="00565642" w:rsidP="00565642">
      <w:pPr>
        <w:pStyle w:val="ust"/>
        <w:numPr>
          <w:ilvl w:val="0"/>
          <w:numId w:val="114"/>
        </w:numPr>
        <w:spacing w:before="0" w:after="0"/>
        <w:ind w:left="851" w:hanging="142"/>
        <w:rPr>
          <w:sz w:val="22"/>
          <w:szCs w:val="22"/>
          <w:u w:val="single"/>
        </w:rPr>
      </w:pPr>
      <w:r>
        <w:rPr>
          <w:sz w:val="22"/>
          <w:szCs w:val="22"/>
          <w:u w:val="single"/>
        </w:rPr>
        <w:t>pozycja</w:t>
      </w:r>
      <w:r w:rsidRPr="00E66E67">
        <w:rPr>
          <w:sz w:val="22"/>
          <w:szCs w:val="22"/>
          <w:u w:val="single"/>
        </w:rPr>
        <w:t xml:space="preserve"> nr 5. Półmaska przeciwchemiczna wielokrotnego użytku: </w:t>
      </w:r>
    </w:p>
    <w:p w14:paraId="6D82926C" w14:textId="6F1C767B" w:rsidR="00565642" w:rsidRDefault="00565642" w:rsidP="00565642">
      <w:pPr>
        <w:pStyle w:val="ust"/>
        <w:numPr>
          <w:ilvl w:val="2"/>
          <w:numId w:val="114"/>
        </w:numPr>
        <w:spacing w:before="0" w:after="0"/>
        <w:rPr>
          <w:sz w:val="22"/>
          <w:szCs w:val="22"/>
        </w:rPr>
      </w:pPr>
      <w:r>
        <w:rPr>
          <w:sz w:val="22"/>
          <w:szCs w:val="22"/>
        </w:rPr>
        <w:t>oznaczenie normy EN 140:2001</w:t>
      </w:r>
      <w:r w:rsidR="009748C2">
        <w:rPr>
          <w:sz w:val="22"/>
          <w:szCs w:val="22"/>
        </w:rPr>
        <w:t>.</w:t>
      </w:r>
    </w:p>
    <w:p w14:paraId="453839A9" w14:textId="77777777" w:rsidR="00565642" w:rsidRDefault="00565642" w:rsidP="00565642">
      <w:pPr>
        <w:pStyle w:val="ust"/>
        <w:spacing w:before="120" w:after="0"/>
        <w:rPr>
          <w:b/>
          <w:bCs/>
          <w:sz w:val="22"/>
          <w:szCs w:val="22"/>
        </w:rPr>
      </w:pPr>
      <w:r>
        <w:rPr>
          <w:sz w:val="22"/>
          <w:szCs w:val="22"/>
        </w:rPr>
        <w:t xml:space="preserve">          </w:t>
      </w:r>
      <w:r>
        <w:rPr>
          <w:b/>
          <w:bCs/>
          <w:sz w:val="22"/>
          <w:szCs w:val="22"/>
        </w:rPr>
        <w:t>ZADANIE NR 9:</w:t>
      </w:r>
    </w:p>
    <w:p w14:paraId="1908EF20" w14:textId="77777777" w:rsidR="00565642" w:rsidRPr="00E66E67" w:rsidRDefault="00565642" w:rsidP="00565642">
      <w:pPr>
        <w:pStyle w:val="ust"/>
        <w:numPr>
          <w:ilvl w:val="0"/>
          <w:numId w:val="114"/>
        </w:numPr>
        <w:spacing w:before="0" w:after="0"/>
        <w:ind w:left="851" w:hanging="142"/>
        <w:rPr>
          <w:sz w:val="22"/>
          <w:szCs w:val="22"/>
          <w:u w:val="single"/>
        </w:rPr>
      </w:pPr>
      <w:r>
        <w:rPr>
          <w:sz w:val="22"/>
          <w:szCs w:val="22"/>
          <w:u w:val="single"/>
        </w:rPr>
        <w:t>pozycja</w:t>
      </w:r>
      <w:r w:rsidRPr="00E66E67">
        <w:rPr>
          <w:sz w:val="22"/>
          <w:szCs w:val="22"/>
          <w:u w:val="single"/>
        </w:rPr>
        <w:t xml:space="preserve"> nr 1. Fartuch spawalniczy:</w:t>
      </w:r>
    </w:p>
    <w:p w14:paraId="06CA533A" w14:textId="77777777" w:rsidR="00565642" w:rsidRDefault="00565642" w:rsidP="00565642">
      <w:pPr>
        <w:pStyle w:val="ust"/>
        <w:numPr>
          <w:ilvl w:val="2"/>
          <w:numId w:val="114"/>
        </w:numPr>
        <w:spacing w:before="0" w:after="0"/>
        <w:rPr>
          <w:sz w:val="22"/>
          <w:szCs w:val="22"/>
        </w:rPr>
      </w:pPr>
      <w:r>
        <w:rPr>
          <w:sz w:val="22"/>
          <w:szCs w:val="22"/>
        </w:rPr>
        <w:t>oznaczenie normy EN 340:2006;</w:t>
      </w:r>
    </w:p>
    <w:p w14:paraId="1AE79F2E" w14:textId="77777777" w:rsidR="00565642" w:rsidRDefault="00565642" w:rsidP="00565642">
      <w:pPr>
        <w:pStyle w:val="ust"/>
        <w:numPr>
          <w:ilvl w:val="2"/>
          <w:numId w:val="114"/>
        </w:numPr>
        <w:spacing w:before="0" w:after="0"/>
        <w:rPr>
          <w:sz w:val="22"/>
          <w:szCs w:val="22"/>
        </w:rPr>
      </w:pPr>
      <w:r>
        <w:rPr>
          <w:sz w:val="22"/>
          <w:szCs w:val="22"/>
        </w:rPr>
        <w:t>oznaczenie normy EN 11611:2015;</w:t>
      </w:r>
    </w:p>
    <w:p w14:paraId="42D269A6" w14:textId="77777777" w:rsidR="00565642" w:rsidRDefault="00565642" w:rsidP="00565642">
      <w:pPr>
        <w:pStyle w:val="ust"/>
        <w:numPr>
          <w:ilvl w:val="2"/>
          <w:numId w:val="114"/>
        </w:numPr>
        <w:spacing w:before="0" w:after="0"/>
        <w:rPr>
          <w:sz w:val="22"/>
          <w:szCs w:val="22"/>
        </w:rPr>
      </w:pPr>
      <w:r>
        <w:rPr>
          <w:sz w:val="22"/>
          <w:szCs w:val="22"/>
        </w:rPr>
        <w:t>klasa ochronna 2.</w:t>
      </w:r>
    </w:p>
    <w:p w14:paraId="1D2BD927" w14:textId="77777777" w:rsidR="00565642" w:rsidRPr="00E66E67" w:rsidRDefault="00565642" w:rsidP="00565642">
      <w:pPr>
        <w:pStyle w:val="ust"/>
        <w:numPr>
          <w:ilvl w:val="0"/>
          <w:numId w:val="114"/>
        </w:numPr>
        <w:spacing w:before="0" w:after="0"/>
        <w:ind w:left="851" w:hanging="142"/>
        <w:rPr>
          <w:sz w:val="22"/>
          <w:szCs w:val="22"/>
          <w:u w:val="single"/>
        </w:rPr>
      </w:pPr>
      <w:r w:rsidRPr="00E66E67">
        <w:rPr>
          <w:sz w:val="22"/>
          <w:szCs w:val="22"/>
          <w:u w:val="single"/>
        </w:rPr>
        <w:t>pozycj</w:t>
      </w:r>
      <w:r>
        <w:rPr>
          <w:sz w:val="22"/>
          <w:szCs w:val="22"/>
          <w:u w:val="single"/>
        </w:rPr>
        <w:t>a</w:t>
      </w:r>
      <w:r w:rsidRPr="00E66E67">
        <w:rPr>
          <w:sz w:val="22"/>
          <w:szCs w:val="22"/>
          <w:u w:val="single"/>
        </w:rPr>
        <w:t xml:space="preserve"> nr 2. Maska spawalnicza: </w:t>
      </w:r>
    </w:p>
    <w:p w14:paraId="36366A76" w14:textId="77777777" w:rsidR="00565642" w:rsidRDefault="00565642" w:rsidP="00565642">
      <w:pPr>
        <w:pStyle w:val="ust"/>
        <w:numPr>
          <w:ilvl w:val="2"/>
          <w:numId w:val="114"/>
        </w:numPr>
        <w:spacing w:before="0" w:after="0"/>
        <w:rPr>
          <w:sz w:val="22"/>
          <w:szCs w:val="22"/>
        </w:rPr>
      </w:pPr>
      <w:r>
        <w:rPr>
          <w:sz w:val="22"/>
          <w:szCs w:val="22"/>
        </w:rPr>
        <w:t>oznaczenie normy EN 175;</w:t>
      </w:r>
    </w:p>
    <w:p w14:paraId="609EFAAB" w14:textId="77777777" w:rsidR="00565642" w:rsidRDefault="00565642" w:rsidP="00565642">
      <w:pPr>
        <w:pStyle w:val="ust"/>
        <w:numPr>
          <w:ilvl w:val="2"/>
          <w:numId w:val="114"/>
        </w:numPr>
        <w:spacing w:before="0" w:after="0"/>
        <w:rPr>
          <w:sz w:val="22"/>
          <w:szCs w:val="22"/>
        </w:rPr>
      </w:pPr>
      <w:r>
        <w:rPr>
          <w:sz w:val="22"/>
          <w:szCs w:val="22"/>
        </w:rPr>
        <w:t>oznaczenie normy EN 379.</w:t>
      </w:r>
    </w:p>
    <w:p w14:paraId="4E036F1A" w14:textId="77777777" w:rsidR="00565642" w:rsidRPr="00E66E67" w:rsidRDefault="00565642" w:rsidP="00565642">
      <w:pPr>
        <w:pStyle w:val="ust"/>
        <w:numPr>
          <w:ilvl w:val="0"/>
          <w:numId w:val="114"/>
        </w:numPr>
        <w:spacing w:before="0" w:after="0"/>
        <w:ind w:left="851" w:hanging="142"/>
        <w:rPr>
          <w:sz w:val="22"/>
          <w:szCs w:val="22"/>
          <w:u w:val="single"/>
        </w:rPr>
      </w:pPr>
      <w:r w:rsidRPr="00E66E67">
        <w:rPr>
          <w:sz w:val="22"/>
          <w:szCs w:val="22"/>
          <w:u w:val="single"/>
        </w:rPr>
        <w:t>pozycj</w:t>
      </w:r>
      <w:r>
        <w:rPr>
          <w:sz w:val="22"/>
          <w:szCs w:val="22"/>
          <w:u w:val="single"/>
        </w:rPr>
        <w:t>a</w:t>
      </w:r>
      <w:r w:rsidRPr="00E66E67">
        <w:rPr>
          <w:sz w:val="22"/>
          <w:szCs w:val="22"/>
          <w:u w:val="single"/>
        </w:rPr>
        <w:t xml:space="preserve"> nr 3. Trzewiki spawacza: </w:t>
      </w:r>
    </w:p>
    <w:p w14:paraId="74CA1162" w14:textId="77777777" w:rsidR="00565642" w:rsidRDefault="00565642" w:rsidP="00565642">
      <w:pPr>
        <w:pStyle w:val="ust"/>
        <w:numPr>
          <w:ilvl w:val="2"/>
          <w:numId w:val="114"/>
        </w:numPr>
        <w:spacing w:before="0" w:after="0"/>
        <w:rPr>
          <w:sz w:val="22"/>
          <w:szCs w:val="22"/>
        </w:rPr>
      </w:pPr>
      <w:r>
        <w:rPr>
          <w:sz w:val="22"/>
          <w:szCs w:val="22"/>
        </w:rPr>
        <w:t>oznaczenie normy</w:t>
      </w:r>
      <w:r w:rsidRPr="00F447F2">
        <w:rPr>
          <w:sz w:val="22"/>
          <w:szCs w:val="22"/>
        </w:rPr>
        <w:t xml:space="preserve"> </w:t>
      </w:r>
      <w:r>
        <w:rPr>
          <w:sz w:val="22"/>
          <w:szCs w:val="22"/>
        </w:rPr>
        <w:t>EN 20345;</w:t>
      </w:r>
    </w:p>
    <w:p w14:paraId="0709CDBF" w14:textId="77777777" w:rsidR="00565642" w:rsidRDefault="00565642" w:rsidP="00565642">
      <w:pPr>
        <w:pStyle w:val="ust"/>
        <w:numPr>
          <w:ilvl w:val="2"/>
          <w:numId w:val="114"/>
        </w:numPr>
        <w:spacing w:before="0" w:after="0"/>
        <w:rPr>
          <w:sz w:val="22"/>
          <w:szCs w:val="22"/>
        </w:rPr>
      </w:pPr>
      <w:r>
        <w:rPr>
          <w:sz w:val="22"/>
          <w:szCs w:val="22"/>
        </w:rPr>
        <w:t xml:space="preserve">oznaczenie S3; </w:t>
      </w:r>
    </w:p>
    <w:p w14:paraId="1E26D6A8" w14:textId="1B37FFA1" w:rsidR="00565642" w:rsidRDefault="00565642" w:rsidP="00565642">
      <w:pPr>
        <w:pStyle w:val="ust"/>
        <w:numPr>
          <w:ilvl w:val="2"/>
          <w:numId w:val="114"/>
        </w:numPr>
        <w:spacing w:before="0" w:after="0"/>
        <w:rPr>
          <w:sz w:val="22"/>
          <w:szCs w:val="22"/>
        </w:rPr>
      </w:pPr>
      <w:r>
        <w:rPr>
          <w:sz w:val="22"/>
          <w:szCs w:val="22"/>
        </w:rPr>
        <w:t>materiał użyty</w:t>
      </w:r>
      <w:r w:rsidR="009748C2">
        <w:rPr>
          <w:sz w:val="22"/>
          <w:szCs w:val="22"/>
        </w:rPr>
        <w:t xml:space="preserve"> do wykonania – skóry naturalne</w:t>
      </w:r>
    </w:p>
    <w:p w14:paraId="53059C55" w14:textId="77777777" w:rsidR="00565642" w:rsidRPr="00E66E67" w:rsidRDefault="00565642" w:rsidP="00565642">
      <w:pPr>
        <w:pStyle w:val="ust"/>
        <w:numPr>
          <w:ilvl w:val="0"/>
          <w:numId w:val="114"/>
        </w:numPr>
        <w:spacing w:before="0" w:after="0"/>
        <w:ind w:left="851" w:hanging="142"/>
        <w:rPr>
          <w:sz w:val="22"/>
          <w:szCs w:val="22"/>
          <w:u w:val="single"/>
        </w:rPr>
      </w:pPr>
      <w:r w:rsidRPr="00E66E67">
        <w:rPr>
          <w:sz w:val="22"/>
          <w:szCs w:val="22"/>
          <w:u w:val="single"/>
        </w:rPr>
        <w:t>pozycj</w:t>
      </w:r>
      <w:r>
        <w:rPr>
          <w:sz w:val="22"/>
          <w:szCs w:val="22"/>
          <w:u w:val="single"/>
        </w:rPr>
        <w:t>a</w:t>
      </w:r>
      <w:r w:rsidRPr="00E66E67">
        <w:rPr>
          <w:sz w:val="22"/>
          <w:szCs w:val="22"/>
          <w:u w:val="single"/>
        </w:rPr>
        <w:t xml:space="preserve"> nr 4. Okulary spawalnicze:</w:t>
      </w:r>
    </w:p>
    <w:p w14:paraId="194B56A7" w14:textId="77777777" w:rsidR="00565642" w:rsidRDefault="00565642" w:rsidP="00565642">
      <w:pPr>
        <w:pStyle w:val="ust"/>
        <w:numPr>
          <w:ilvl w:val="2"/>
          <w:numId w:val="114"/>
        </w:numPr>
        <w:spacing w:before="0" w:after="0"/>
        <w:rPr>
          <w:sz w:val="22"/>
          <w:szCs w:val="22"/>
        </w:rPr>
      </w:pPr>
      <w:r>
        <w:rPr>
          <w:sz w:val="22"/>
          <w:szCs w:val="22"/>
        </w:rPr>
        <w:t>oznaczenie normy EN 175;</w:t>
      </w:r>
    </w:p>
    <w:p w14:paraId="7A47FC1D" w14:textId="02032AE6" w:rsidR="00565642" w:rsidRPr="00EA325F" w:rsidRDefault="009748C2" w:rsidP="00565642">
      <w:pPr>
        <w:pStyle w:val="ust"/>
        <w:numPr>
          <w:ilvl w:val="2"/>
          <w:numId w:val="114"/>
        </w:numPr>
        <w:spacing w:before="0" w:after="0"/>
        <w:rPr>
          <w:sz w:val="22"/>
          <w:szCs w:val="22"/>
        </w:rPr>
      </w:pPr>
      <w:r>
        <w:rPr>
          <w:sz w:val="22"/>
          <w:szCs w:val="22"/>
        </w:rPr>
        <w:t>oznaczenie normy EN166;</w:t>
      </w:r>
    </w:p>
    <w:p w14:paraId="369FCE43" w14:textId="5C579D5F" w:rsidR="00565642" w:rsidRDefault="00565642" w:rsidP="00565642">
      <w:pPr>
        <w:pStyle w:val="ust"/>
        <w:numPr>
          <w:ilvl w:val="2"/>
          <w:numId w:val="114"/>
        </w:numPr>
        <w:spacing w:before="0" w:after="0"/>
        <w:ind w:left="2552" w:hanging="425"/>
        <w:rPr>
          <w:sz w:val="22"/>
          <w:szCs w:val="22"/>
        </w:rPr>
      </w:pPr>
      <w:r w:rsidRPr="00EA325F">
        <w:rPr>
          <w:sz w:val="22"/>
          <w:szCs w:val="22"/>
        </w:rPr>
        <w:t>II kategoria ochrony</w:t>
      </w:r>
      <w:r w:rsidR="009748C2">
        <w:rPr>
          <w:sz w:val="22"/>
          <w:szCs w:val="22"/>
        </w:rPr>
        <w:t>;</w:t>
      </w:r>
    </w:p>
    <w:p w14:paraId="2BB89F35" w14:textId="4289CCBC" w:rsidR="00565642" w:rsidRDefault="00565642" w:rsidP="00565642">
      <w:pPr>
        <w:pStyle w:val="ust"/>
        <w:numPr>
          <w:ilvl w:val="2"/>
          <w:numId w:val="114"/>
        </w:numPr>
        <w:spacing w:before="0" w:after="0"/>
        <w:ind w:left="2552" w:hanging="425"/>
        <w:rPr>
          <w:sz w:val="22"/>
          <w:szCs w:val="22"/>
        </w:rPr>
      </w:pPr>
      <w:r w:rsidRPr="00BE0571">
        <w:rPr>
          <w:sz w:val="22"/>
          <w:szCs w:val="22"/>
        </w:rPr>
        <w:t xml:space="preserve">karta powinna ponadto zawierać informację o: </w:t>
      </w:r>
      <w:r w:rsidRPr="00EA325F">
        <w:rPr>
          <w:sz w:val="22"/>
          <w:szCs w:val="22"/>
        </w:rPr>
        <w:t>regulacj</w:t>
      </w:r>
      <w:r>
        <w:rPr>
          <w:sz w:val="22"/>
          <w:szCs w:val="22"/>
        </w:rPr>
        <w:t>i</w:t>
      </w:r>
      <w:r w:rsidRPr="00EA325F">
        <w:rPr>
          <w:sz w:val="22"/>
          <w:szCs w:val="22"/>
        </w:rPr>
        <w:t xml:space="preserve"> </w:t>
      </w:r>
      <w:r>
        <w:rPr>
          <w:sz w:val="22"/>
          <w:szCs w:val="22"/>
        </w:rPr>
        <w:t>długości zauszników</w:t>
      </w:r>
      <w:r w:rsidRPr="00EA325F">
        <w:rPr>
          <w:sz w:val="22"/>
          <w:szCs w:val="22"/>
        </w:rPr>
        <w:t>, zastosowani</w:t>
      </w:r>
      <w:r>
        <w:rPr>
          <w:sz w:val="22"/>
          <w:szCs w:val="22"/>
        </w:rPr>
        <w:t>u</w:t>
      </w:r>
      <w:r w:rsidRPr="00EA325F">
        <w:rPr>
          <w:sz w:val="22"/>
          <w:szCs w:val="22"/>
        </w:rPr>
        <w:t xml:space="preserve"> filtru ochronnego przed pronieniowaniem ultrafioletowym (UV) </w:t>
      </w:r>
      <w:r w:rsidR="009748C2">
        <w:rPr>
          <w:sz w:val="22"/>
          <w:szCs w:val="22"/>
        </w:rPr>
        <w:br/>
      </w:r>
      <w:r w:rsidRPr="00EA325F">
        <w:rPr>
          <w:sz w:val="22"/>
          <w:szCs w:val="22"/>
        </w:rPr>
        <w:t>i  promieniowaniem podczerwonym (IR).</w:t>
      </w:r>
    </w:p>
    <w:p w14:paraId="471C6722" w14:textId="77777777" w:rsidR="00DB240F" w:rsidRPr="00E6703F" w:rsidRDefault="00F52111" w:rsidP="004D3F81">
      <w:pPr>
        <w:pStyle w:val="ust"/>
        <w:widowControl w:val="0"/>
        <w:numPr>
          <w:ilvl w:val="0"/>
          <w:numId w:val="113"/>
        </w:numPr>
        <w:spacing w:after="0"/>
        <w:ind w:left="567" w:hanging="283"/>
        <w:rPr>
          <w:bCs/>
          <w:i/>
          <w:sz w:val="22"/>
        </w:rPr>
      </w:pPr>
      <w:r w:rsidRPr="00E6703F">
        <w:rPr>
          <w:b/>
          <w:sz w:val="22"/>
          <w:szCs w:val="22"/>
        </w:rPr>
        <w:t xml:space="preserve">W celu </w:t>
      </w:r>
      <w:r w:rsidRPr="00E6703F">
        <w:rPr>
          <w:b/>
          <w:bCs/>
          <w:sz w:val="22"/>
        </w:rPr>
        <w:t>potwierdzenia</w:t>
      </w:r>
      <w:r w:rsidRPr="00E6703F">
        <w:rPr>
          <w:b/>
          <w:sz w:val="22"/>
          <w:szCs w:val="22"/>
        </w:rPr>
        <w:t>, że</w:t>
      </w:r>
      <w:r w:rsidRPr="00E6703F">
        <w:rPr>
          <w:b/>
          <w:bCs/>
          <w:sz w:val="22"/>
          <w:szCs w:val="22"/>
        </w:rPr>
        <w:t xml:space="preserve"> oferowana dostawa jest zgodna z normami </w:t>
      </w:r>
      <w:r w:rsidRPr="00E6703F">
        <w:rPr>
          <w:bCs/>
          <w:i/>
          <w:sz w:val="22"/>
          <w:szCs w:val="22"/>
        </w:rPr>
        <w:t>(określonymi w „Opisie przedmiotu zamówienia” stanowiącym załącznik nr 4 do SWZ)</w:t>
      </w:r>
      <w:r w:rsidRPr="00E6703F">
        <w:rPr>
          <w:bCs/>
          <w:sz w:val="22"/>
          <w:szCs w:val="22"/>
        </w:rPr>
        <w:t xml:space="preserve">, </w:t>
      </w:r>
      <w:r w:rsidRPr="00E6703F">
        <w:rPr>
          <w:b/>
          <w:bCs/>
          <w:sz w:val="22"/>
          <w:szCs w:val="22"/>
        </w:rPr>
        <w:t>Zamawiający żąda, aby Wykonawca złożył do oferty</w:t>
      </w:r>
      <w:r w:rsidRPr="00E6703F">
        <w:rPr>
          <w:bCs/>
          <w:sz w:val="22"/>
          <w:szCs w:val="22"/>
        </w:rPr>
        <w:t xml:space="preserve"> </w:t>
      </w:r>
      <w:r w:rsidRPr="00E6703F">
        <w:rPr>
          <w:bCs/>
          <w:sz w:val="22"/>
          <w:szCs w:val="22"/>
          <w:u w:val="single"/>
        </w:rPr>
        <w:t>c</w:t>
      </w:r>
      <w:r w:rsidRPr="00E6703F">
        <w:rPr>
          <w:sz w:val="22"/>
          <w:u w:val="single"/>
        </w:rPr>
        <w:t>ertyfikat lub sprawozdanie z badań lub dokumentację techniczną producenta</w:t>
      </w:r>
      <w:r w:rsidR="00736F59" w:rsidRPr="00E6703F">
        <w:rPr>
          <w:sz w:val="22"/>
          <w:u w:val="single"/>
        </w:rPr>
        <w:t xml:space="preserve"> zaoferowanego produktu</w:t>
      </w:r>
      <w:r w:rsidRPr="00E6703F">
        <w:rPr>
          <w:sz w:val="22"/>
        </w:rPr>
        <w:t xml:space="preserve">, </w:t>
      </w:r>
      <w:r w:rsidRPr="00E6703F">
        <w:rPr>
          <w:sz w:val="22"/>
          <w:szCs w:val="22"/>
        </w:rPr>
        <w:t>potwierdzające, że proponowane rozwiązania w równoważnym stopniu spełniają wymagania określone w „Opisie przedmiotu zamówienia” stanowiącym załącznik nr 4 do SWZ</w:t>
      </w:r>
      <w:r w:rsidR="00DB240F" w:rsidRPr="00E6703F">
        <w:rPr>
          <w:sz w:val="22"/>
          <w:szCs w:val="22"/>
        </w:rPr>
        <w:t>.</w:t>
      </w:r>
    </w:p>
    <w:p w14:paraId="6B3DF891" w14:textId="3F2C4BC8" w:rsidR="00DB240F" w:rsidRDefault="00DB240F" w:rsidP="00DB240F">
      <w:pPr>
        <w:pStyle w:val="ust"/>
        <w:widowControl w:val="0"/>
        <w:spacing w:after="0"/>
        <w:ind w:left="567" w:firstLine="0"/>
        <w:rPr>
          <w:b/>
          <w:sz w:val="22"/>
          <w:szCs w:val="22"/>
          <w:u w:val="single"/>
        </w:rPr>
      </w:pPr>
      <w:r w:rsidRPr="00E6703F">
        <w:rPr>
          <w:b/>
          <w:sz w:val="22"/>
          <w:szCs w:val="22"/>
          <w:u w:val="single"/>
        </w:rPr>
        <w:t>Przedmiotowe środki dowodowe, o których mowa powyżej tj. w ust. 2 lit b) niniejszego Rozdziału SWZ dotyczą</w:t>
      </w:r>
      <w:r w:rsidRPr="00E6703F">
        <w:rPr>
          <w:u w:val="single"/>
        </w:rPr>
        <w:t xml:space="preserve"> </w:t>
      </w:r>
      <w:r w:rsidRPr="00E6703F">
        <w:rPr>
          <w:b/>
          <w:sz w:val="22"/>
          <w:szCs w:val="22"/>
          <w:u w:val="single"/>
        </w:rPr>
        <w:t xml:space="preserve">Wykonawcy oferującego do dostawy przedmiotu zamówienia, który jest zgodny </w:t>
      </w:r>
      <w:r w:rsidRPr="00E6703F">
        <w:rPr>
          <w:b/>
          <w:sz w:val="22"/>
          <w:szCs w:val="22"/>
          <w:u w:val="single"/>
        </w:rPr>
        <w:br/>
        <w:t>z normami równoważnymi względem norm, do których opis przedmiotu zamówienia się odnosi).</w:t>
      </w:r>
    </w:p>
    <w:p w14:paraId="242A1553" w14:textId="77777777" w:rsidR="003D044E" w:rsidRPr="00F8743A" w:rsidRDefault="003D044E" w:rsidP="003D044E">
      <w:pPr>
        <w:tabs>
          <w:tab w:val="left" w:pos="-3828"/>
        </w:tabs>
        <w:autoSpaceDE w:val="0"/>
        <w:autoSpaceDN w:val="0"/>
        <w:adjustRightInd w:val="0"/>
        <w:spacing w:before="60"/>
        <w:jc w:val="center"/>
        <w:rPr>
          <w:i/>
          <w:color w:val="000000"/>
          <w:sz w:val="22"/>
          <w:szCs w:val="22"/>
        </w:rPr>
      </w:pPr>
      <w:r w:rsidRPr="00F8743A">
        <w:rPr>
          <w:bCs/>
          <w:i/>
          <w:sz w:val="22"/>
          <w:szCs w:val="22"/>
        </w:rPr>
        <w:t>Jeżeli</w:t>
      </w:r>
      <w:r w:rsidRPr="00F8743A">
        <w:rPr>
          <w:i/>
          <w:sz w:val="22"/>
          <w:szCs w:val="22"/>
        </w:rPr>
        <w:t xml:space="preserve"> Wykonawca nie złoży przedmiotowych </w:t>
      </w:r>
      <w:r w:rsidRPr="00F8743A">
        <w:rPr>
          <w:i/>
          <w:color w:val="000000"/>
          <w:sz w:val="22"/>
          <w:szCs w:val="22"/>
        </w:rPr>
        <w:t>środków dowodowych lub złożone przedmiotowe środki dowodowe będą niekompletne, Zamawiający zgodnie z art. 107 ust. 2 wezwie Wykonawcę do ich złożenia lub uzupełnienia w wyznaczonym przez siebie terminie.</w:t>
      </w:r>
    </w:p>
    <w:p w14:paraId="364D9934" w14:textId="7A0E288E" w:rsidR="00676843" w:rsidRPr="00950D6F" w:rsidRDefault="00676843" w:rsidP="004D3F81">
      <w:pPr>
        <w:pStyle w:val="pkt"/>
        <w:numPr>
          <w:ilvl w:val="0"/>
          <w:numId w:val="105"/>
        </w:numPr>
        <w:spacing w:after="0"/>
        <w:ind w:left="284" w:hanging="284"/>
        <w:rPr>
          <w:bCs/>
          <w:sz w:val="22"/>
          <w:szCs w:val="22"/>
        </w:rPr>
      </w:pPr>
      <w:r w:rsidRPr="00676843">
        <w:rPr>
          <w:sz w:val="22"/>
          <w:szCs w:val="22"/>
        </w:rPr>
        <w:t>Nadto</w:t>
      </w:r>
      <w:r w:rsidRPr="00541FFE">
        <w:rPr>
          <w:sz w:val="22"/>
          <w:szCs w:val="22"/>
        </w:rPr>
        <w:t xml:space="preserve"> Wykonawca składa</w:t>
      </w:r>
      <w:r w:rsidRPr="00541FFE">
        <w:rPr>
          <w:b/>
          <w:sz w:val="22"/>
          <w:szCs w:val="22"/>
        </w:rPr>
        <w:t xml:space="preserve"> </w:t>
      </w:r>
      <w:r w:rsidRPr="00950D6F">
        <w:rPr>
          <w:b/>
          <w:sz w:val="22"/>
          <w:szCs w:val="22"/>
        </w:rPr>
        <w:t>Umocowanie do działania w cudzym imieniu (pełnomocnictwo)</w:t>
      </w:r>
      <w:r w:rsidRPr="007C6E94">
        <w:rPr>
          <w:sz w:val="22"/>
          <w:szCs w:val="22"/>
        </w:rPr>
        <w:t xml:space="preserve"> </w:t>
      </w:r>
      <w:r>
        <w:rPr>
          <w:sz w:val="22"/>
          <w:szCs w:val="22"/>
        </w:rPr>
        <w:t xml:space="preserve">w oryginale lub notarialnie potwierdzonej kopi </w:t>
      </w:r>
      <w:r w:rsidRPr="007C6E94">
        <w:rPr>
          <w:sz w:val="22"/>
          <w:szCs w:val="22"/>
        </w:rPr>
        <w:t xml:space="preserve">– </w:t>
      </w:r>
      <w:r w:rsidRPr="00950D6F">
        <w:rPr>
          <w:sz w:val="22"/>
          <w:szCs w:val="22"/>
        </w:rPr>
        <w:t xml:space="preserve">jeżeli Wykonawca upoważnił osoby trzecie do reprezentowania </w:t>
      </w:r>
      <w:r w:rsidR="004752B2">
        <w:rPr>
          <w:sz w:val="22"/>
          <w:szCs w:val="22"/>
        </w:rPr>
        <w:br/>
      </w:r>
      <w:r w:rsidRPr="00950D6F">
        <w:rPr>
          <w:sz w:val="22"/>
          <w:szCs w:val="22"/>
        </w:rPr>
        <w:t>go w postępowaniu.</w:t>
      </w:r>
    </w:p>
    <w:p w14:paraId="72B8051F" w14:textId="1B855CC8" w:rsidR="00676843" w:rsidRPr="003127BE" w:rsidRDefault="00676843" w:rsidP="00676843">
      <w:pPr>
        <w:pStyle w:val="pkt"/>
        <w:spacing w:after="0"/>
        <w:ind w:left="284" w:firstLine="0"/>
        <w:rPr>
          <w:sz w:val="22"/>
          <w:szCs w:val="22"/>
        </w:rPr>
      </w:pPr>
      <w:r w:rsidRPr="00950D6F">
        <w:rPr>
          <w:bCs/>
          <w:sz w:val="22"/>
          <w:szCs w:val="22"/>
          <w:u w:val="single"/>
        </w:rPr>
        <w:t>W pełnomocnictwie należy skonkretyzować postępowanie o udzielenie zamówienia publicznego,</w:t>
      </w:r>
      <w:r>
        <w:rPr>
          <w:bCs/>
          <w:sz w:val="22"/>
          <w:szCs w:val="22"/>
          <w:u w:val="single"/>
        </w:rPr>
        <w:t xml:space="preserve"> </w:t>
      </w:r>
      <w:r w:rsidR="00C873AD">
        <w:rPr>
          <w:bCs/>
          <w:sz w:val="22"/>
          <w:szCs w:val="22"/>
          <w:u w:val="single"/>
        </w:rPr>
        <w:br/>
      </w:r>
      <w:r w:rsidRPr="00950D6F">
        <w:rPr>
          <w:bCs/>
          <w:sz w:val="22"/>
          <w:szCs w:val="22"/>
          <w:u w:val="single"/>
        </w:rPr>
        <w:t>z podaniem numeru sprawy i przedmiotu zamówienia i skonkretyzować zakres umocowania</w:t>
      </w:r>
      <w:r w:rsidRPr="003127BE">
        <w:rPr>
          <w:bCs/>
          <w:sz w:val="22"/>
          <w:szCs w:val="22"/>
        </w:rPr>
        <w:t xml:space="preserve">. </w:t>
      </w:r>
    </w:p>
    <w:p w14:paraId="02C7C0B0" w14:textId="46108534" w:rsidR="00676843" w:rsidRPr="007C6E94" w:rsidRDefault="00C00E72" w:rsidP="004D3F81">
      <w:pPr>
        <w:pStyle w:val="pkt"/>
        <w:numPr>
          <w:ilvl w:val="0"/>
          <w:numId w:val="105"/>
        </w:numPr>
        <w:spacing w:after="0"/>
        <w:ind w:left="284" w:hanging="284"/>
        <w:rPr>
          <w:i/>
          <w:sz w:val="22"/>
          <w:szCs w:val="22"/>
        </w:rPr>
      </w:pPr>
      <w:r w:rsidRPr="00C00E72">
        <w:rPr>
          <w:b/>
          <w:sz w:val="22"/>
          <w:szCs w:val="22"/>
        </w:rPr>
        <w:t>WYKONAWCY WSPÓLNIE</w:t>
      </w:r>
      <w:r w:rsidRPr="00950D6F">
        <w:rPr>
          <w:b/>
          <w:sz w:val="22"/>
          <w:szCs w:val="22"/>
        </w:rPr>
        <w:t xml:space="preserve"> UBIEGAJĄCY SIĘ O UDZIELNIE ZAMÓWIENIA</w:t>
      </w:r>
      <w:r w:rsidRPr="007C6E94">
        <w:rPr>
          <w:sz w:val="22"/>
          <w:szCs w:val="22"/>
        </w:rPr>
        <w:t xml:space="preserve"> </w:t>
      </w:r>
      <w:r w:rsidR="00676843" w:rsidRPr="007C6E94">
        <w:rPr>
          <w:i/>
          <w:sz w:val="22"/>
          <w:szCs w:val="22"/>
        </w:rPr>
        <w:t>(np. konsorcja, spółki cywilne lub inna forma prawna).</w:t>
      </w:r>
    </w:p>
    <w:p w14:paraId="4437BFA2" w14:textId="77777777" w:rsidR="00676843" w:rsidRPr="00117A51" w:rsidRDefault="00676843" w:rsidP="00676843">
      <w:pPr>
        <w:pStyle w:val="pkt"/>
        <w:spacing w:before="0" w:after="0"/>
        <w:ind w:left="284" w:firstLine="0"/>
        <w:rPr>
          <w:sz w:val="22"/>
          <w:szCs w:val="22"/>
        </w:rPr>
      </w:pPr>
      <w:r w:rsidRPr="00117A51">
        <w:rPr>
          <w:sz w:val="22"/>
          <w:szCs w:val="22"/>
        </w:rPr>
        <w:t>W przypadku Wykonawców wspólnie ubiegających się o udzielnie zamówienia, żaden z Wykonawców nie może podlegać wykluczeniu w okolicznościach o których mowa w rozdziale VIII.</w:t>
      </w:r>
    </w:p>
    <w:p w14:paraId="29BF7D53" w14:textId="77777777" w:rsidR="00676843" w:rsidRPr="007C6E94" w:rsidRDefault="00676843" w:rsidP="00676843">
      <w:pPr>
        <w:pStyle w:val="pkt"/>
        <w:spacing w:after="0"/>
        <w:ind w:left="284" w:firstLine="0"/>
        <w:rPr>
          <w:sz w:val="22"/>
          <w:szCs w:val="22"/>
        </w:rPr>
      </w:pPr>
      <w:r w:rsidRPr="007C6E94">
        <w:rPr>
          <w:sz w:val="22"/>
          <w:szCs w:val="22"/>
        </w:rPr>
        <w:t>Wykonawcy ustanawiają pełnomocnika do reprezentowania ich w postępowaniu o udzielenie zamówienia publicznego.</w:t>
      </w:r>
    </w:p>
    <w:p w14:paraId="3237B0F8" w14:textId="04CD680C" w:rsidR="00676843" w:rsidRPr="007C6E94" w:rsidRDefault="00676843" w:rsidP="00676843">
      <w:pPr>
        <w:pStyle w:val="pkt"/>
        <w:spacing w:after="0"/>
        <w:ind w:left="284" w:firstLine="0"/>
        <w:rPr>
          <w:sz w:val="22"/>
          <w:szCs w:val="22"/>
        </w:rPr>
      </w:pPr>
      <w:r w:rsidRPr="007C6E94">
        <w:rPr>
          <w:sz w:val="22"/>
          <w:szCs w:val="22"/>
        </w:rPr>
        <w:lastRenderedPageBreak/>
        <w:t xml:space="preserve">Dokumenty składane przez Wykonawców wspólnie ubiegających się o udzielnie zamówienia, w tym oświadczenia muszą być podpisane przez wyznaczonego pełnomocnika lub osobę upoważnioną do reprezentowania danego podmiotu. </w:t>
      </w:r>
    </w:p>
    <w:p w14:paraId="1D8CEF71" w14:textId="77777777" w:rsidR="00676843" w:rsidRPr="007C6E94" w:rsidRDefault="00676843" w:rsidP="00676843">
      <w:pPr>
        <w:pStyle w:val="pkt"/>
        <w:spacing w:after="0"/>
        <w:ind w:left="284" w:firstLine="0"/>
        <w:rPr>
          <w:sz w:val="22"/>
          <w:szCs w:val="22"/>
        </w:rPr>
      </w:pPr>
      <w:r w:rsidRPr="007C6E94">
        <w:rPr>
          <w:sz w:val="22"/>
          <w:szCs w:val="22"/>
        </w:rPr>
        <w:t>W toku postępowania wszelka korespondencja ze strony Zamawiającego, kie</w:t>
      </w:r>
      <w:r>
        <w:rPr>
          <w:sz w:val="22"/>
          <w:szCs w:val="22"/>
        </w:rPr>
        <w:t>rowana będzie do wskazanego  pełnomocnika.</w:t>
      </w:r>
    </w:p>
    <w:p w14:paraId="2DD23C44" w14:textId="7D35085E" w:rsidR="00776B60" w:rsidRPr="00A0532D" w:rsidRDefault="00EC5FD5" w:rsidP="0017380B">
      <w:pPr>
        <w:pStyle w:val="pkt"/>
        <w:numPr>
          <w:ilvl w:val="0"/>
          <w:numId w:val="76"/>
        </w:numPr>
        <w:spacing w:after="0"/>
        <w:ind w:left="567" w:hanging="283"/>
        <w:rPr>
          <w:bCs/>
          <w:sz w:val="22"/>
          <w:szCs w:val="22"/>
        </w:rPr>
      </w:pPr>
      <w:r w:rsidRPr="00A0532D">
        <w:rPr>
          <w:b/>
          <w:bCs/>
          <w:sz w:val="22"/>
          <w:szCs w:val="22"/>
        </w:rPr>
        <w:t>Każda z firm wspólnie składających ofertę, złoży oddzielnie dla każdej z nich</w:t>
      </w:r>
      <w:r w:rsidR="00A0532D" w:rsidRPr="00A0532D">
        <w:rPr>
          <w:b/>
          <w:bCs/>
          <w:sz w:val="22"/>
          <w:szCs w:val="22"/>
        </w:rPr>
        <w:t xml:space="preserve"> </w:t>
      </w:r>
      <w:r w:rsidR="00A0532D" w:rsidRPr="00A0532D">
        <w:rPr>
          <w:bCs/>
          <w:sz w:val="22"/>
          <w:szCs w:val="22"/>
        </w:rPr>
        <w:t>oświadczenie</w:t>
      </w:r>
      <w:r w:rsidR="00A0532D" w:rsidRPr="00A0532D">
        <w:t xml:space="preserve"> </w:t>
      </w:r>
      <w:r w:rsidR="00A0532D">
        <w:br/>
      </w:r>
      <w:r w:rsidR="00A0532D" w:rsidRPr="00A0532D">
        <w:rPr>
          <w:bCs/>
          <w:sz w:val="22"/>
          <w:szCs w:val="22"/>
        </w:rPr>
        <w:t xml:space="preserve">o niepodleganiu wykluczeniu z udziału w postępowaniu, o którym mowa w ust. 1 </w:t>
      </w:r>
      <w:r w:rsidR="00A0532D">
        <w:rPr>
          <w:bCs/>
          <w:sz w:val="22"/>
          <w:szCs w:val="22"/>
        </w:rPr>
        <w:t xml:space="preserve">niniejszego rozdziału </w:t>
      </w:r>
      <w:r w:rsidR="00A0532D" w:rsidRPr="00A0532D">
        <w:rPr>
          <w:bCs/>
          <w:sz w:val="22"/>
          <w:szCs w:val="22"/>
        </w:rPr>
        <w:t>stanowiące załącznik nr 2 do SWZ.</w:t>
      </w:r>
    </w:p>
    <w:p w14:paraId="6C5DAD24" w14:textId="363C2BA8" w:rsidR="00676843" w:rsidRPr="00562FC4" w:rsidRDefault="00676843" w:rsidP="00B874A8">
      <w:pPr>
        <w:pStyle w:val="pkt"/>
        <w:spacing w:after="0"/>
        <w:ind w:left="567" w:firstLine="0"/>
        <w:rPr>
          <w:bCs/>
          <w:sz w:val="22"/>
          <w:szCs w:val="22"/>
        </w:rPr>
      </w:pPr>
      <w:r w:rsidRPr="00E23B6C">
        <w:rPr>
          <w:b/>
          <w:sz w:val="22"/>
          <w:szCs w:val="22"/>
        </w:rPr>
        <w:t>Ponadto przynajmniej jedna</w:t>
      </w:r>
      <w:r w:rsidRPr="00562FC4">
        <w:rPr>
          <w:b/>
          <w:sz w:val="22"/>
          <w:szCs w:val="22"/>
        </w:rPr>
        <w:t xml:space="preserve"> z </w:t>
      </w:r>
      <w:r w:rsidRPr="00E23B6C">
        <w:rPr>
          <w:b/>
          <w:sz w:val="22"/>
          <w:szCs w:val="22"/>
        </w:rPr>
        <w:t>firm wspólnie ubiegających się o udzielenie zamówienia</w:t>
      </w:r>
      <w:r w:rsidRPr="00562FC4">
        <w:rPr>
          <w:sz w:val="22"/>
          <w:szCs w:val="22"/>
        </w:rPr>
        <w:t xml:space="preserve"> winna jest </w:t>
      </w:r>
      <w:r w:rsidRPr="004D37DB">
        <w:rPr>
          <w:sz w:val="22"/>
          <w:szCs w:val="22"/>
        </w:rPr>
        <w:t>przedstawić dokumenty wymienione w Rozdziale IX ust. 2</w:t>
      </w:r>
      <w:r w:rsidR="00A35F97">
        <w:rPr>
          <w:sz w:val="22"/>
          <w:szCs w:val="22"/>
        </w:rPr>
        <w:t xml:space="preserve"> </w:t>
      </w:r>
      <w:r w:rsidR="00A35F97" w:rsidRPr="00A35F97">
        <w:rPr>
          <w:i/>
          <w:sz w:val="22"/>
          <w:szCs w:val="22"/>
        </w:rPr>
        <w:t>(przedmiotowe środki dowodowe)</w:t>
      </w:r>
      <w:r w:rsidRPr="004D37DB">
        <w:rPr>
          <w:sz w:val="22"/>
          <w:szCs w:val="22"/>
        </w:rPr>
        <w:t>.</w:t>
      </w:r>
      <w:r w:rsidR="004D37DB">
        <w:rPr>
          <w:sz w:val="22"/>
          <w:szCs w:val="22"/>
        </w:rPr>
        <w:t xml:space="preserve"> </w:t>
      </w:r>
    </w:p>
    <w:p w14:paraId="463A23AE" w14:textId="77777777" w:rsidR="00676843" w:rsidRPr="00E23B6C" w:rsidRDefault="00676843" w:rsidP="0017380B">
      <w:pPr>
        <w:pStyle w:val="pkt"/>
        <w:numPr>
          <w:ilvl w:val="0"/>
          <w:numId w:val="76"/>
        </w:numPr>
        <w:spacing w:after="0"/>
        <w:ind w:left="568" w:hanging="284"/>
        <w:rPr>
          <w:b/>
          <w:bCs/>
          <w:sz w:val="22"/>
          <w:szCs w:val="22"/>
        </w:rPr>
      </w:pPr>
      <w:r w:rsidRPr="00E23B6C">
        <w:rPr>
          <w:b/>
          <w:bCs/>
          <w:sz w:val="22"/>
          <w:szCs w:val="22"/>
        </w:rPr>
        <w:t>Wykonawcy wspólnie ubiegający się o zamówienie publiczne zobowiązani są przedłożyć również:</w:t>
      </w:r>
    </w:p>
    <w:p w14:paraId="3F779EE1" w14:textId="77777777" w:rsidR="00676843" w:rsidRPr="003127BE" w:rsidRDefault="00676843" w:rsidP="0017380B">
      <w:pPr>
        <w:pStyle w:val="pkt"/>
        <w:numPr>
          <w:ilvl w:val="0"/>
          <w:numId w:val="57"/>
        </w:numPr>
        <w:spacing w:before="0" w:after="0"/>
        <w:ind w:left="851" w:hanging="283"/>
        <w:rPr>
          <w:sz w:val="22"/>
          <w:szCs w:val="22"/>
        </w:rPr>
      </w:pPr>
      <w:r w:rsidRPr="007C6E94">
        <w:rPr>
          <w:sz w:val="22"/>
          <w:szCs w:val="22"/>
        </w:rPr>
        <w:t xml:space="preserve">pełnomocnictwo, do reprezentowania Wykonawców składających ofertę wspólnie w postępowaniu </w:t>
      </w:r>
      <w:r w:rsidRPr="007C6E94">
        <w:rPr>
          <w:sz w:val="22"/>
          <w:szCs w:val="22"/>
        </w:rPr>
        <w:br/>
        <w:t xml:space="preserve">o udzielenie zamówienia publicznego albo reprezentowania w postępowaniu i zawarcia umowy </w:t>
      </w:r>
      <w:r w:rsidRPr="007C6E94">
        <w:rPr>
          <w:sz w:val="22"/>
          <w:szCs w:val="22"/>
        </w:rPr>
        <w:br/>
        <w:t xml:space="preserve">w sprawie zamówienia publicznego </w:t>
      </w:r>
      <w:r w:rsidRPr="003127BE">
        <w:rPr>
          <w:bCs/>
          <w:sz w:val="22"/>
          <w:szCs w:val="22"/>
        </w:rPr>
        <w:t xml:space="preserve">(w pełnomocnictwie należy skonkretyzować postępowanie </w:t>
      </w:r>
      <w:r w:rsidRPr="003127BE">
        <w:rPr>
          <w:bCs/>
          <w:sz w:val="22"/>
          <w:szCs w:val="22"/>
        </w:rPr>
        <w:br/>
        <w:t>o udzielenie zamówienia publicznego, z podaniem numeru sprawy i przedmiotu zamówienia)</w:t>
      </w:r>
      <w:r w:rsidRPr="003127BE">
        <w:rPr>
          <w:sz w:val="22"/>
          <w:szCs w:val="22"/>
        </w:rPr>
        <w:t>;</w:t>
      </w:r>
    </w:p>
    <w:p w14:paraId="6B170151" w14:textId="72222304" w:rsidR="00676843" w:rsidRDefault="00676843" w:rsidP="0017380B">
      <w:pPr>
        <w:pStyle w:val="pkt"/>
        <w:numPr>
          <w:ilvl w:val="0"/>
          <w:numId w:val="57"/>
        </w:numPr>
        <w:spacing w:before="0" w:after="0"/>
        <w:ind w:left="851" w:hanging="283"/>
        <w:rPr>
          <w:sz w:val="22"/>
          <w:szCs w:val="22"/>
        </w:rPr>
      </w:pPr>
      <w:r w:rsidRPr="007C6E94">
        <w:rPr>
          <w:sz w:val="22"/>
          <w:szCs w:val="22"/>
        </w:rPr>
        <w:t>kopię umowy regulującej współpracę Wykonawców składających ofertę wspólnie przed zawarciem umowy w sprawie zamówienia publicznego (potwierdzona za zgodność z oryginałem przez Wykonawcę – pełnomocnika).</w:t>
      </w:r>
    </w:p>
    <w:p w14:paraId="0B7946FB" w14:textId="77777777" w:rsidR="00676843" w:rsidRPr="00C00E72" w:rsidRDefault="00676843" w:rsidP="004D3F81">
      <w:pPr>
        <w:pStyle w:val="pkt"/>
        <w:numPr>
          <w:ilvl w:val="0"/>
          <w:numId w:val="105"/>
        </w:numPr>
        <w:spacing w:after="0"/>
        <w:ind w:left="284" w:hanging="284"/>
        <w:rPr>
          <w:b/>
          <w:sz w:val="22"/>
          <w:szCs w:val="22"/>
        </w:rPr>
      </w:pPr>
      <w:r w:rsidRPr="00C00E72">
        <w:rPr>
          <w:b/>
          <w:sz w:val="22"/>
          <w:szCs w:val="22"/>
        </w:rPr>
        <w:t>Forma złożenia podmiotowych i przedmiotowych środków dowodowych i innych dokumentów:</w:t>
      </w:r>
    </w:p>
    <w:p w14:paraId="2256A73E" w14:textId="2400C497" w:rsidR="00676843" w:rsidRPr="00A25B8B" w:rsidRDefault="00676843" w:rsidP="0017380B">
      <w:pPr>
        <w:pStyle w:val="pkt"/>
        <w:numPr>
          <w:ilvl w:val="0"/>
          <w:numId w:val="77"/>
        </w:numPr>
        <w:spacing w:before="0" w:after="0"/>
        <w:ind w:left="567" w:hanging="283"/>
        <w:rPr>
          <w:sz w:val="22"/>
          <w:szCs w:val="22"/>
        </w:rPr>
      </w:pPr>
      <w:r w:rsidRPr="002314CC">
        <w:rPr>
          <w:bCs/>
          <w:sz w:val="22"/>
          <w:szCs w:val="22"/>
        </w:rPr>
        <w:t xml:space="preserve">Podmiotowe środki dowodowe, w tym oświadczenie o którym mowa art. 117 ust. 4 uPzp, oraz zobowiązanie podmiotu udostępniającego zasoby, przedmiotowe środki dowodowe, </w:t>
      </w:r>
      <w:r w:rsidRPr="002314CC">
        <w:rPr>
          <w:bCs/>
          <w:sz w:val="22"/>
          <w:szCs w:val="22"/>
          <w:u w:val="single"/>
        </w:rPr>
        <w:t>wystawione przez Wykonawcę, Wykonawcę wspólnie ubiegającego się o udzielenie zamówienia, podmiot udostępniający zasoby</w:t>
      </w:r>
      <w:r w:rsidRPr="00F24537">
        <w:rPr>
          <w:bCs/>
          <w:sz w:val="22"/>
          <w:szCs w:val="22"/>
        </w:rPr>
        <w:t xml:space="preserve">, </w:t>
      </w:r>
      <w:r w:rsidRPr="002314CC">
        <w:rPr>
          <w:bCs/>
          <w:sz w:val="22"/>
          <w:szCs w:val="22"/>
        </w:rPr>
        <w:t xml:space="preserve">oraz pełnomocnictwo przekazuje </w:t>
      </w:r>
      <w:r w:rsidRPr="00A25B8B">
        <w:rPr>
          <w:bCs/>
          <w:sz w:val="22"/>
          <w:szCs w:val="22"/>
        </w:rPr>
        <w:t>się w postaci elektronicznej i opatruje się kwalifikowanym podpisem elektronicznym, podpisem zaufanym lub podpisem osobistym.</w:t>
      </w:r>
    </w:p>
    <w:p w14:paraId="715AB715" w14:textId="77777777" w:rsidR="00676843" w:rsidRPr="00A25B8B" w:rsidRDefault="00676843" w:rsidP="0017380B">
      <w:pPr>
        <w:pStyle w:val="pkt"/>
        <w:numPr>
          <w:ilvl w:val="0"/>
          <w:numId w:val="77"/>
        </w:numPr>
        <w:spacing w:after="0"/>
        <w:ind w:left="567" w:hanging="283"/>
        <w:rPr>
          <w:sz w:val="22"/>
          <w:szCs w:val="22"/>
        </w:rPr>
      </w:pPr>
      <w:r w:rsidRPr="00A25B8B">
        <w:rPr>
          <w:bCs/>
          <w:sz w:val="22"/>
          <w:szCs w:val="22"/>
        </w:rPr>
        <w:t xml:space="preserve">W przypadku gdy podmiotowe środki dowodowe, w tym oświadczenie o którym mowa art. 117 ust. 4 uPzp oraz zobowiązanie podmiotu udostępniającego zasoby, przedmiotowe środki dowodowe, </w:t>
      </w:r>
      <w:r w:rsidRPr="00A25B8B">
        <w:rPr>
          <w:bCs/>
          <w:sz w:val="22"/>
          <w:szCs w:val="22"/>
          <w:u w:val="single"/>
        </w:rPr>
        <w:t>wystawione przez Wykonawcę, Wykonawcę wspólnie ubiegającego się o udzielenie zamówienia, podmiot udostępniający zasoby</w:t>
      </w:r>
      <w:r w:rsidRPr="00A25B8B">
        <w:rPr>
          <w:bCs/>
          <w:sz w:val="22"/>
          <w:szCs w:val="22"/>
        </w:rPr>
        <w:t xml:space="preserve">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402E9E5C" w14:textId="77777777" w:rsidR="00676843" w:rsidRPr="00A25B8B" w:rsidRDefault="00676843" w:rsidP="0017380B">
      <w:pPr>
        <w:pStyle w:val="pkt"/>
        <w:numPr>
          <w:ilvl w:val="0"/>
          <w:numId w:val="77"/>
        </w:numPr>
        <w:spacing w:after="0"/>
        <w:ind w:left="567" w:hanging="283"/>
        <w:rPr>
          <w:sz w:val="22"/>
          <w:szCs w:val="22"/>
        </w:rPr>
      </w:pPr>
      <w:r w:rsidRPr="00A25B8B">
        <w:rPr>
          <w:bCs/>
          <w:sz w:val="22"/>
          <w:szCs w:val="22"/>
        </w:rPr>
        <w:t xml:space="preserve">Poświadczenia zgodności cyfrowego odwzorowania z dokumentem w postaci papierowej, o którym mowa w ust. </w:t>
      </w:r>
      <w:r>
        <w:rPr>
          <w:bCs/>
          <w:sz w:val="22"/>
          <w:szCs w:val="22"/>
        </w:rPr>
        <w:t>5 pkt 2)</w:t>
      </w:r>
      <w:r w:rsidRPr="00A25B8B">
        <w:rPr>
          <w:bCs/>
          <w:sz w:val="22"/>
          <w:szCs w:val="22"/>
        </w:rPr>
        <w:t xml:space="preserve"> niniejszego Rozdziału, dokonuje w przypadku:</w:t>
      </w:r>
    </w:p>
    <w:p w14:paraId="577E0178" w14:textId="77777777" w:rsidR="00676843" w:rsidRPr="00A25B8B" w:rsidRDefault="00676843" w:rsidP="0017380B">
      <w:pPr>
        <w:pStyle w:val="pkt"/>
        <w:numPr>
          <w:ilvl w:val="0"/>
          <w:numId w:val="78"/>
        </w:numPr>
        <w:spacing w:before="0" w:after="0"/>
        <w:ind w:left="851" w:hanging="284"/>
        <w:rPr>
          <w:sz w:val="22"/>
          <w:szCs w:val="22"/>
        </w:rPr>
      </w:pPr>
      <w:r w:rsidRPr="00A25B8B">
        <w:rPr>
          <w:sz w:val="22"/>
          <w:szCs w:val="22"/>
        </w:rPr>
        <w:t>podmiotowych środków dowodowych – odpowiednio Wykonawca, Wykonawca wspólnie ubiegający się o udzielenie zamówienia, podmiot udostępniający zasoby, w zakresie podmiotowych środków dowodowych, które każdego z nich dotyczą,</w:t>
      </w:r>
    </w:p>
    <w:p w14:paraId="180B2E77" w14:textId="77777777" w:rsidR="00676843" w:rsidRPr="00A25B8B" w:rsidRDefault="00676843" w:rsidP="0017380B">
      <w:pPr>
        <w:pStyle w:val="ust"/>
        <w:numPr>
          <w:ilvl w:val="0"/>
          <w:numId w:val="78"/>
        </w:numPr>
        <w:spacing w:before="0" w:after="0"/>
        <w:ind w:left="851" w:hanging="284"/>
        <w:rPr>
          <w:sz w:val="22"/>
          <w:szCs w:val="22"/>
        </w:rPr>
      </w:pPr>
      <w:r w:rsidRPr="00A25B8B">
        <w:rPr>
          <w:sz w:val="22"/>
          <w:szCs w:val="22"/>
        </w:rPr>
        <w:t xml:space="preserve">przedmiotowych środków dowodowych oraz oświadczenia </w:t>
      </w:r>
      <w:r w:rsidRPr="00A25B8B">
        <w:rPr>
          <w:bCs/>
          <w:sz w:val="22"/>
          <w:szCs w:val="22"/>
        </w:rPr>
        <w:t>o którym mowa art. 117 ust. 4 uPzp</w:t>
      </w:r>
      <w:r w:rsidRPr="00A25B8B">
        <w:rPr>
          <w:sz w:val="22"/>
          <w:szCs w:val="22"/>
        </w:rPr>
        <w:t xml:space="preserve"> lub zobowiązania podmiotu udostępniającego zasoby – odpowiednio Wykonawca lub Wykonawca wspólnie ubiegający się o udzielenie zamówienia, </w:t>
      </w:r>
    </w:p>
    <w:p w14:paraId="000244DB" w14:textId="77777777" w:rsidR="00676843" w:rsidRPr="00A25B8B" w:rsidRDefault="00676843" w:rsidP="0017380B">
      <w:pPr>
        <w:pStyle w:val="ust"/>
        <w:numPr>
          <w:ilvl w:val="0"/>
          <w:numId w:val="78"/>
        </w:numPr>
        <w:spacing w:before="0" w:after="0"/>
        <w:ind w:left="851" w:hanging="284"/>
        <w:rPr>
          <w:sz w:val="22"/>
          <w:szCs w:val="22"/>
        </w:rPr>
      </w:pPr>
      <w:r w:rsidRPr="00A25B8B">
        <w:rPr>
          <w:sz w:val="22"/>
          <w:szCs w:val="22"/>
        </w:rPr>
        <w:t>pełnomocnictwa – mocodawca.</w:t>
      </w:r>
    </w:p>
    <w:p w14:paraId="72182CD1" w14:textId="77777777" w:rsidR="00676843" w:rsidRPr="00A25B8B" w:rsidRDefault="00676843" w:rsidP="00676843">
      <w:pPr>
        <w:pStyle w:val="ust"/>
        <w:spacing w:before="120" w:after="0"/>
        <w:ind w:left="567" w:firstLine="0"/>
        <w:rPr>
          <w:sz w:val="22"/>
          <w:szCs w:val="22"/>
        </w:rPr>
      </w:pPr>
      <w:r w:rsidRPr="00A25B8B">
        <w:rPr>
          <w:sz w:val="22"/>
          <w:szCs w:val="22"/>
        </w:rPr>
        <w:t xml:space="preserve">Poświadczenia zgodności cyfrowego odwzorowania z dokumentem w postaci papierowej, o którym mowa w ust. </w:t>
      </w:r>
      <w:r>
        <w:rPr>
          <w:sz w:val="22"/>
          <w:szCs w:val="22"/>
        </w:rPr>
        <w:t>5 pkt 2)</w:t>
      </w:r>
      <w:r w:rsidRPr="00A25B8B">
        <w:rPr>
          <w:sz w:val="22"/>
          <w:szCs w:val="22"/>
        </w:rPr>
        <w:t xml:space="preserve"> niniejszego Rozdziału, może dokonać również notariusz.</w:t>
      </w:r>
    </w:p>
    <w:p w14:paraId="247C5506" w14:textId="77777777" w:rsidR="00676843" w:rsidRPr="00A25B8B" w:rsidRDefault="00676843" w:rsidP="00676843">
      <w:pPr>
        <w:pStyle w:val="ust"/>
        <w:spacing w:after="0"/>
        <w:ind w:left="567" w:firstLine="0"/>
        <w:rPr>
          <w:i/>
          <w:sz w:val="22"/>
          <w:szCs w:val="22"/>
        </w:rPr>
      </w:pPr>
      <w:r w:rsidRPr="00A25B8B">
        <w:rPr>
          <w:i/>
          <w:sz w:val="22"/>
          <w:szCs w:val="22"/>
        </w:rPr>
        <w:t xml:space="preserve">*cyfrowe odwzorowanie – należy przez to rozumieć dokument elektroniczny będący kopią elektroniczną treści zapisanej w postaci papierowej, umożliwiający zapoznanie się z treścią i jej zrozumienie, bez konieczności bezpośredniego dostępu do oryginału. </w:t>
      </w:r>
    </w:p>
    <w:p w14:paraId="50D69BA0" w14:textId="77777777" w:rsidR="00676843" w:rsidRPr="00A25B8B" w:rsidRDefault="00676843" w:rsidP="0017380B">
      <w:pPr>
        <w:pStyle w:val="pkt"/>
        <w:numPr>
          <w:ilvl w:val="0"/>
          <w:numId w:val="77"/>
        </w:numPr>
        <w:spacing w:after="0"/>
        <w:ind w:left="567" w:hanging="283"/>
        <w:rPr>
          <w:sz w:val="22"/>
          <w:szCs w:val="22"/>
        </w:rPr>
      </w:pPr>
      <w:r w:rsidRPr="00A25B8B">
        <w:rPr>
          <w:bCs/>
          <w:sz w:val="22"/>
          <w:szCs w:val="22"/>
        </w:rPr>
        <w:t xml:space="preserve">W przypadku gdy podmiotowe środki dowodowe, przedmiotowe środki dowodowe, inne dokumenty, odpowiednio wykonawcy, wykonawców wspólnie ubiegających się o udzielenie zamówienia publicznego, podmiotu udostępniającego zasoby na zasadach określonych w art. 118 ustawy Pzp, zostały wystawione przez </w:t>
      </w:r>
      <w:r w:rsidRPr="00A25B8B">
        <w:rPr>
          <w:bCs/>
          <w:sz w:val="22"/>
          <w:szCs w:val="22"/>
          <w:u w:val="single"/>
        </w:rPr>
        <w:t>upoważnione podmioty inne niż Wykonawca, Wykonawca wspólnie ubiegający się o udzielenie zamówienia, podmiot udostępniający zasoby</w:t>
      </w:r>
      <w:r w:rsidRPr="00A25B8B">
        <w:rPr>
          <w:bCs/>
          <w:sz w:val="22"/>
          <w:szCs w:val="22"/>
        </w:rPr>
        <w:t xml:space="preserve">, jako dokument elektroniczny, przekazuje się ten dokument. </w:t>
      </w:r>
    </w:p>
    <w:p w14:paraId="541D17CC" w14:textId="77777777" w:rsidR="00676843" w:rsidRPr="00A25B8B" w:rsidRDefault="00676843" w:rsidP="0017380B">
      <w:pPr>
        <w:pStyle w:val="pkt"/>
        <w:numPr>
          <w:ilvl w:val="0"/>
          <w:numId w:val="77"/>
        </w:numPr>
        <w:spacing w:after="0"/>
        <w:ind w:left="567" w:hanging="283"/>
        <w:rPr>
          <w:sz w:val="22"/>
          <w:szCs w:val="22"/>
        </w:rPr>
      </w:pPr>
      <w:r w:rsidRPr="00A25B8B">
        <w:rPr>
          <w:bCs/>
          <w:sz w:val="22"/>
          <w:szCs w:val="22"/>
        </w:rPr>
        <w:t xml:space="preserve">W przypadku gdy podmiotowe środki dowodowe, przedmiotowe środki dowodowe, inne dokumenty,  zostały wystawione przez </w:t>
      </w:r>
      <w:r w:rsidRPr="00A25B8B">
        <w:rPr>
          <w:bCs/>
          <w:sz w:val="22"/>
          <w:szCs w:val="22"/>
          <w:u w:val="single"/>
        </w:rPr>
        <w:t>upoważnione podmioty inne niż Wykonawca, Wykonawca wspólnie ubiegający się o udzielenie zamówienia, podmiot udostępniający zasoby</w:t>
      </w:r>
      <w:r w:rsidRPr="00A25B8B">
        <w:rPr>
          <w:bCs/>
          <w:sz w:val="22"/>
          <w:szCs w:val="22"/>
        </w:rPr>
        <w:t xml:space="preserve">, jako dokument w postaci papierowej, przekazuje się cyfrowe odwzorowanie* tego dokumentu opatrzone kwalifikowanym </w:t>
      </w:r>
      <w:r w:rsidRPr="00A25B8B">
        <w:rPr>
          <w:bCs/>
          <w:sz w:val="22"/>
          <w:szCs w:val="22"/>
        </w:rPr>
        <w:lastRenderedPageBreak/>
        <w:t xml:space="preserve">podpisem elektronicznym, podpisem zaufanym lub podpisem osobistym, poświadczające zgodność cyfrowego odwzorowania z dokumentem w postaci papierowej.  </w:t>
      </w:r>
    </w:p>
    <w:p w14:paraId="7B26E2AB" w14:textId="77777777" w:rsidR="00676843" w:rsidRPr="00A25B8B" w:rsidRDefault="00676843" w:rsidP="0017380B">
      <w:pPr>
        <w:pStyle w:val="pkt"/>
        <w:numPr>
          <w:ilvl w:val="0"/>
          <w:numId w:val="77"/>
        </w:numPr>
        <w:spacing w:after="0"/>
        <w:ind w:left="567" w:hanging="283"/>
        <w:rPr>
          <w:bCs/>
          <w:sz w:val="22"/>
          <w:szCs w:val="22"/>
        </w:rPr>
      </w:pPr>
      <w:r w:rsidRPr="00A25B8B">
        <w:rPr>
          <w:bCs/>
          <w:sz w:val="22"/>
          <w:szCs w:val="22"/>
        </w:rPr>
        <w:t xml:space="preserve">Poświadczenia zgodności cyfrowego odwzorowania z dokumentem w postaci papierowej, o którym mowa w ust. </w:t>
      </w:r>
      <w:r>
        <w:rPr>
          <w:bCs/>
          <w:sz w:val="22"/>
          <w:szCs w:val="22"/>
        </w:rPr>
        <w:t>5 pkt 5)</w:t>
      </w:r>
      <w:r w:rsidRPr="00A25B8B">
        <w:rPr>
          <w:bCs/>
          <w:sz w:val="22"/>
          <w:szCs w:val="22"/>
        </w:rPr>
        <w:t xml:space="preserve"> niniejszego Rozdziału, dokonuje w przypadku:</w:t>
      </w:r>
    </w:p>
    <w:p w14:paraId="1DD2BA1A" w14:textId="1A9568A1" w:rsidR="00676843" w:rsidRPr="00A25B8B" w:rsidRDefault="00676843" w:rsidP="0017380B">
      <w:pPr>
        <w:pStyle w:val="ust"/>
        <w:numPr>
          <w:ilvl w:val="0"/>
          <w:numId w:val="79"/>
        </w:numPr>
        <w:spacing w:before="0" w:after="0"/>
        <w:ind w:left="851" w:hanging="284"/>
        <w:rPr>
          <w:sz w:val="22"/>
          <w:szCs w:val="22"/>
        </w:rPr>
      </w:pPr>
      <w:r w:rsidRPr="00A25B8B">
        <w:rPr>
          <w:sz w:val="22"/>
          <w:szCs w:val="22"/>
        </w:rPr>
        <w:t>podmiotowych środków dowodowych –</w:t>
      </w:r>
      <w:r>
        <w:rPr>
          <w:sz w:val="22"/>
          <w:szCs w:val="22"/>
        </w:rPr>
        <w:t xml:space="preserve"> </w:t>
      </w:r>
      <w:r w:rsidRPr="00A25B8B">
        <w:rPr>
          <w:sz w:val="22"/>
          <w:szCs w:val="22"/>
        </w:rPr>
        <w:t>odpowiednio Wykonawca, Wykonawca wspólnie ubiegający się o udzielenie zamówienia, podmiot udostępniający zasoby, w zakresie podmiotowych środków dowodowych lub dokumentów potwierdzających umocowanie do reprezentowania, które każdego z nich dotyczą,</w:t>
      </w:r>
    </w:p>
    <w:p w14:paraId="383A3437" w14:textId="77777777" w:rsidR="00676843" w:rsidRPr="00A25B8B" w:rsidRDefault="00676843" w:rsidP="0017380B">
      <w:pPr>
        <w:pStyle w:val="ust"/>
        <w:numPr>
          <w:ilvl w:val="0"/>
          <w:numId w:val="79"/>
        </w:numPr>
        <w:spacing w:before="0" w:after="0"/>
        <w:ind w:left="851" w:hanging="284"/>
        <w:rPr>
          <w:sz w:val="22"/>
          <w:szCs w:val="22"/>
        </w:rPr>
      </w:pPr>
      <w:r w:rsidRPr="00A25B8B">
        <w:rPr>
          <w:sz w:val="22"/>
          <w:szCs w:val="22"/>
        </w:rPr>
        <w:t xml:space="preserve">przedmiotowych środków dowodowych – odpowiednio Wykonawca lub Wykonawca wspólnie ubiegający się o udzielenie zamówienia, </w:t>
      </w:r>
    </w:p>
    <w:p w14:paraId="2BF1E15F" w14:textId="3619554C" w:rsidR="00676843" w:rsidRPr="00A25B8B" w:rsidRDefault="00676843" w:rsidP="0017380B">
      <w:pPr>
        <w:pStyle w:val="ust"/>
        <w:numPr>
          <w:ilvl w:val="0"/>
          <w:numId w:val="79"/>
        </w:numPr>
        <w:spacing w:before="0" w:after="0"/>
        <w:ind w:left="851" w:hanging="284"/>
        <w:rPr>
          <w:sz w:val="22"/>
          <w:szCs w:val="22"/>
        </w:rPr>
      </w:pPr>
      <w:r w:rsidRPr="00A25B8B">
        <w:rPr>
          <w:sz w:val="22"/>
          <w:szCs w:val="22"/>
        </w:rPr>
        <w:t xml:space="preserve">innych dokumentów – odpowiednio Wykonawca lub Wykonawca wspólnie ubiegający się </w:t>
      </w:r>
      <w:r w:rsidR="00C873AD">
        <w:rPr>
          <w:sz w:val="22"/>
          <w:szCs w:val="22"/>
        </w:rPr>
        <w:br/>
      </w:r>
      <w:r w:rsidRPr="00A25B8B">
        <w:rPr>
          <w:sz w:val="22"/>
          <w:szCs w:val="22"/>
        </w:rPr>
        <w:t>o udzielenie zamówienia, w zakresie dokumentów, które każdego z nich dotyczą.</w:t>
      </w:r>
    </w:p>
    <w:p w14:paraId="795FC69C" w14:textId="77777777" w:rsidR="00676843" w:rsidRPr="00A25B8B" w:rsidRDefault="00676843" w:rsidP="00676843">
      <w:pPr>
        <w:pStyle w:val="ust"/>
        <w:spacing w:before="120" w:after="0"/>
        <w:ind w:left="567" w:firstLine="0"/>
        <w:rPr>
          <w:sz w:val="22"/>
          <w:szCs w:val="22"/>
        </w:rPr>
      </w:pPr>
      <w:r w:rsidRPr="00A25B8B">
        <w:rPr>
          <w:sz w:val="22"/>
          <w:szCs w:val="22"/>
        </w:rPr>
        <w:t xml:space="preserve">Poświadczenia zgodności cyfrowego odwzorowania z dokumentem w postaci papierowej, o którym mowa w ust. </w:t>
      </w:r>
      <w:r>
        <w:rPr>
          <w:sz w:val="22"/>
          <w:szCs w:val="22"/>
        </w:rPr>
        <w:t>5 pkt 5)</w:t>
      </w:r>
      <w:r w:rsidRPr="00A25B8B">
        <w:rPr>
          <w:sz w:val="22"/>
          <w:szCs w:val="22"/>
        </w:rPr>
        <w:t xml:space="preserve"> niniejszego Rozdziału, może dokonać również notariusz.</w:t>
      </w:r>
    </w:p>
    <w:p w14:paraId="6A534B5A" w14:textId="77777777" w:rsidR="00676843" w:rsidRPr="0029486D" w:rsidRDefault="00676843" w:rsidP="00676843">
      <w:pPr>
        <w:pStyle w:val="ust"/>
        <w:spacing w:after="0"/>
        <w:ind w:left="567" w:firstLine="0"/>
        <w:rPr>
          <w:i/>
          <w:sz w:val="22"/>
          <w:szCs w:val="22"/>
        </w:rPr>
      </w:pPr>
      <w:r w:rsidRPr="00A25B8B">
        <w:rPr>
          <w:i/>
          <w:sz w:val="22"/>
          <w:szCs w:val="22"/>
        </w:rPr>
        <w:t xml:space="preserve">*cyfrowe odwzorowanie – należy przez to rozumieć dokument elektroniczny będący kopią elektroniczną treści zapisanej w postaci papierowej, umożliwiający zapoznanie się z treścią i jej zrozumienie, bez </w:t>
      </w:r>
      <w:r w:rsidRPr="0029486D">
        <w:rPr>
          <w:i/>
          <w:sz w:val="22"/>
          <w:szCs w:val="22"/>
        </w:rPr>
        <w:t xml:space="preserve">konieczności bezpośredniego dostępu do oryginału. </w:t>
      </w:r>
    </w:p>
    <w:p w14:paraId="187E9F21" w14:textId="0B719E6E" w:rsidR="00676843" w:rsidRDefault="00676843" w:rsidP="0017380B">
      <w:pPr>
        <w:pStyle w:val="pkt"/>
        <w:numPr>
          <w:ilvl w:val="0"/>
          <w:numId w:val="77"/>
        </w:numPr>
        <w:spacing w:after="0"/>
        <w:ind w:left="567" w:hanging="283"/>
        <w:rPr>
          <w:sz w:val="22"/>
          <w:szCs w:val="22"/>
        </w:rPr>
      </w:pPr>
      <w:r w:rsidRPr="0029486D">
        <w:rPr>
          <w:bCs/>
          <w:sz w:val="22"/>
          <w:szCs w:val="22"/>
        </w:rPr>
        <w:t>Podmiotowe</w:t>
      </w:r>
      <w:r w:rsidRPr="0029486D">
        <w:rPr>
          <w:sz w:val="22"/>
          <w:szCs w:val="22"/>
        </w:rPr>
        <w:t xml:space="preserve"> środki dowodowe</w:t>
      </w:r>
      <w:r>
        <w:rPr>
          <w:sz w:val="22"/>
          <w:szCs w:val="22"/>
        </w:rPr>
        <w:t>, przedmiotowe środki dowodowe</w:t>
      </w:r>
      <w:r w:rsidRPr="0029486D">
        <w:rPr>
          <w:sz w:val="22"/>
          <w:szCs w:val="22"/>
        </w:rPr>
        <w:t xml:space="preserve"> oraz inne dokumenty lub oświadczenia, sporządzone w języku obcym przekazuje się wraz z tłumaczeniem na język polski.</w:t>
      </w:r>
    </w:p>
    <w:p w14:paraId="27C5B2C1" w14:textId="77777777" w:rsidR="00FC471E" w:rsidRPr="0029486D" w:rsidRDefault="00FC471E" w:rsidP="00FC33C1">
      <w:pPr>
        <w:pStyle w:val="pkt"/>
        <w:spacing w:before="0" w:after="0"/>
        <w:ind w:left="567" w:firstLine="0"/>
        <w:rPr>
          <w:sz w:val="22"/>
          <w:szCs w:val="22"/>
        </w:rPr>
      </w:pPr>
    </w:p>
    <w:p w14:paraId="01E0E218" w14:textId="77777777" w:rsidR="00171724" w:rsidRPr="00DB240F" w:rsidRDefault="0027215C" w:rsidP="00EB2FA6">
      <w:pPr>
        <w:pBdr>
          <w:top w:val="single" w:sz="6" w:space="3" w:color="auto"/>
          <w:left w:val="single" w:sz="6" w:space="16" w:color="auto"/>
          <w:bottom w:val="single" w:sz="6" w:space="0" w:color="auto"/>
          <w:right w:val="single" w:sz="6" w:space="1" w:color="auto"/>
        </w:pBdr>
        <w:ind w:left="567" w:hanging="283"/>
        <w:jc w:val="center"/>
        <w:rPr>
          <w:b/>
          <w:sz w:val="22"/>
          <w:szCs w:val="22"/>
        </w:rPr>
      </w:pPr>
      <w:r w:rsidRPr="00DB240F">
        <w:rPr>
          <w:b/>
          <w:sz w:val="22"/>
          <w:szCs w:val="22"/>
        </w:rPr>
        <w:t>Rozdział X</w:t>
      </w:r>
    </w:p>
    <w:p w14:paraId="2B4E7448" w14:textId="121377ED" w:rsidR="00BC7C06" w:rsidRPr="00DB240F" w:rsidRDefault="00171724" w:rsidP="00EB2FA6">
      <w:pPr>
        <w:pBdr>
          <w:top w:val="single" w:sz="6" w:space="3" w:color="auto"/>
          <w:left w:val="single" w:sz="6" w:space="16" w:color="auto"/>
          <w:bottom w:val="single" w:sz="6" w:space="0" w:color="auto"/>
          <w:right w:val="single" w:sz="6" w:space="1" w:color="auto"/>
        </w:pBdr>
        <w:ind w:left="567" w:hanging="283"/>
        <w:jc w:val="center"/>
        <w:rPr>
          <w:b/>
          <w:sz w:val="22"/>
          <w:szCs w:val="22"/>
        </w:rPr>
      </w:pPr>
      <w:r w:rsidRPr="00DB240F">
        <w:rPr>
          <w:b/>
          <w:sz w:val="22"/>
          <w:szCs w:val="22"/>
        </w:rPr>
        <w:t xml:space="preserve">  Informacje</w:t>
      </w:r>
      <w:r w:rsidR="00516680" w:rsidRPr="00DB240F">
        <w:rPr>
          <w:b/>
          <w:sz w:val="22"/>
          <w:szCs w:val="22"/>
        </w:rPr>
        <w:t xml:space="preserve"> o sposobie porozumiewania się Zamawiającego z W</w:t>
      </w:r>
      <w:r w:rsidRPr="00DB240F">
        <w:rPr>
          <w:b/>
          <w:sz w:val="22"/>
          <w:szCs w:val="22"/>
        </w:rPr>
        <w:t>ykonawcami</w:t>
      </w:r>
    </w:p>
    <w:p w14:paraId="6B362985" w14:textId="77777777" w:rsidR="00DF25A5" w:rsidRPr="00DB240F" w:rsidRDefault="00DF25A5" w:rsidP="0017380B">
      <w:pPr>
        <w:numPr>
          <w:ilvl w:val="1"/>
          <w:numId w:val="55"/>
        </w:numPr>
        <w:pBdr>
          <w:top w:val="nil"/>
          <w:left w:val="nil"/>
          <w:bottom w:val="nil"/>
          <w:right w:val="nil"/>
          <w:between w:val="nil"/>
        </w:pBdr>
        <w:tabs>
          <w:tab w:val="clear" w:pos="1218"/>
        </w:tabs>
        <w:autoSpaceDE w:val="0"/>
        <w:autoSpaceDN w:val="0"/>
        <w:adjustRightInd w:val="0"/>
        <w:ind w:left="284" w:hanging="284"/>
        <w:jc w:val="both"/>
        <w:rPr>
          <w:sz w:val="22"/>
          <w:szCs w:val="22"/>
        </w:rPr>
      </w:pPr>
      <w:r w:rsidRPr="00DB240F">
        <w:rPr>
          <w:sz w:val="22"/>
          <w:szCs w:val="22"/>
        </w:rPr>
        <w:t>Osoby upoważnione do kontaktów z Wykonawcami:</w:t>
      </w:r>
    </w:p>
    <w:p w14:paraId="0D6D25A5" w14:textId="4791F3C8" w:rsidR="00A14F4C" w:rsidRPr="00DB240F" w:rsidRDefault="002C70DA" w:rsidP="00DB240F">
      <w:pPr>
        <w:pStyle w:val="Akapitzlist"/>
        <w:numPr>
          <w:ilvl w:val="0"/>
          <w:numId w:val="80"/>
        </w:numPr>
        <w:ind w:left="567" w:hanging="283"/>
        <w:contextualSpacing w:val="0"/>
        <w:jc w:val="both"/>
        <w:rPr>
          <w:sz w:val="22"/>
          <w:szCs w:val="22"/>
        </w:rPr>
      </w:pPr>
      <w:r w:rsidRPr="00DB240F">
        <w:rPr>
          <w:sz w:val="22"/>
          <w:szCs w:val="22"/>
        </w:rPr>
        <w:t xml:space="preserve">w sprawach merytorycznych: </w:t>
      </w:r>
      <w:r w:rsidR="00DB240F" w:rsidRPr="00DB240F">
        <w:rPr>
          <w:sz w:val="22"/>
          <w:szCs w:val="22"/>
        </w:rPr>
        <w:t>Anna Chmielińska</w:t>
      </w:r>
      <w:r w:rsidR="00975B5B" w:rsidRPr="00DB240F">
        <w:rPr>
          <w:sz w:val="22"/>
          <w:szCs w:val="22"/>
        </w:rPr>
        <w:t xml:space="preserve"> nr tel. 261 472</w:t>
      </w:r>
      <w:r w:rsidR="00A14F4C" w:rsidRPr="00DB240F">
        <w:rPr>
          <w:sz w:val="22"/>
          <w:szCs w:val="22"/>
        </w:rPr>
        <w:t> </w:t>
      </w:r>
      <w:r w:rsidR="00DB240F">
        <w:rPr>
          <w:sz w:val="22"/>
          <w:szCs w:val="22"/>
        </w:rPr>
        <w:t>248</w:t>
      </w:r>
      <w:r w:rsidR="00975B5B" w:rsidRPr="00DB240F">
        <w:rPr>
          <w:sz w:val="22"/>
          <w:szCs w:val="22"/>
        </w:rPr>
        <w:t>;</w:t>
      </w:r>
    </w:p>
    <w:p w14:paraId="5CD002A3" w14:textId="53106D28" w:rsidR="00DB240F" w:rsidRPr="00DB240F" w:rsidRDefault="00A14F4C" w:rsidP="00A14F4C">
      <w:pPr>
        <w:ind w:left="284"/>
        <w:jc w:val="both"/>
        <w:rPr>
          <w:sz w:val="22"/>
          <w:szCs w:val="22"/>
        </w:rPr>
      </w:pPr>
      <w:r w:rsidRPr="00DB240F">
        <w:rPr>
          <w:sz w:val="22"/>
          <w:szCs w:val="22"/>
        </w:rPr>
        <w:t xml:space="preserve">                                                   </w:t>
      </w:r>
      <w:r w:rsidR="00975B5B" w:rsidRPr="00DB240F">
        <w:rPr>
          <w:sz w:val="22"/>
          <w:szCs w:val="22"/>
        </w:rPr>
        <w:t xml:space="preserve">  </w:t>
      </w:r>
      <w:r w:rsidR="00DB240F">
        <w:rPr>
          <w:sz w:val="22"/>
          <w:szCs w:val="22"/>
        </w:rPr>
        <w:t>Tadeusz RADOWIECKI</w:t>
      </w:r>
      <w:r w:rsidR="00DB240F" w:rsidRPr="00DB240F">
        <w:rPr>
          <w:sz w:val="22"/>
          <w:szCs w:val="22"/>
        </w:rPr>
        <w:t xml:space="preserve"> nr tel. 261 472</w:t>
      </w:r>
      <w:r w:rsidR="00DB240F">
        <w:rPr>
          <w:sz w:val="22"/>
          <w:szCs w:val="22"/>
        </w:rPr>
        <w:t> 172</w:t>
      </w:r>
      <w:r w:rsidR="00DB240F" w:rsidRPr="00DB240F">
        <w:rPr>
          <w:sz w:val="22"/>
          <w:szCs w:val="22"/>
        </w:rPr>
        <w:t>;</w:t>
      </w:r>
    </w:p>
    <w:p w14:paraId="78E52FE4" w14:textId="41035D31" w:rsidR="002C70DA" w:rsidRPr="00DB240F" w:rsidRDefault="002C70DA" w:rsidP="0017380B">
      <w:pPr>
        <w:pStyle w:val="Akapitzlist"/>
        <w:numPr>
          <w:ilvl w:val="0"/>
          <w:numId w:val="80"/>
        </w:numPr>
        <w:ind w:left="567" w:hanging="283"/>
        <w:contextualSpacing w:val="0"/>
        <w:jc w:val="both"/>
        <w:rPr>
          <w:sz w:val="22"/>
          <w:szCs w:val="22"/>
        </w:rPr>
      </w:pPr>
      <w:r w:rsidRPr="00DB240F">
        <w:rPr>
          <w:sz w:val="22"/>
          <w:szCs w:val="22"/>
        </w:rPr>
        <w:t>w sprawach proceduralnych: Katarzyna K</w:t>
      </w:r>
      <w:r w:rsidR="00A170F6" w:rsidRPr="00DB240F">
        <w:rPr>
          <w:sz w:val="22"/>
          <w:szCs w:val="22"/>
        </w:rPr>
        <w:t>ordek</w:t>
      </w:r>
      <w:r w:rsidRPr="00DB240F">
        <w:rPr>
          <w:sz w:val="22"/>
          <w:szCs w:val="22"/>
        </w:rPr>
        <w:t xml:space="preserve"> nr tel. 261 472</w:t>
      </w:r>
      <w:r w:rsidR="00937A0B" w:rsidRPr="00DB240F">
        <w:rPr>
          <w:sz w:val="22"/>
          <w:szCs w:val="22"/>
        </w:rPr>
        <w:t> </w:t>
      </w:r>
      <w:r w:rsidRPr="00DB240F">
        <w:rPr>
          <w:sz w:val="22"/>
          <w:szCs w:val="22"/>
        </w:rPr>
        <w:t>624</w:t>
      </w:r>
      <w:r w:rsidR="00937A0B" w:rsidRPr="00DB240F">
        <w:rPr>
          <w:sz w:val="22"/>
          <w:szCs w:val="22"/>
        </w:rPr>
        <w:t>.</w:t>
      </w:r>
    </w:p>
    <w:p w14:paraId="0787BDF2" w14:textId="1F6E200D" w:rsidR="0000069B" w:rsidRPr="0028348E" w:rsidRDefault="0000069B" w:rsidP="0017380B">
      <w:pPr>
        <w:numPr>
          <w:ilvl w:val="1"/>
          <w:numId w:val="55"/>
        </w:numPr>
        <w:pBdr>
          <w:top w:val="nil"/>
          <w:left w:val="nil"/>
          <w:bottom w:val="nil"/>
          <w:right w:val="nil"/>
          <w:between w:val="nil"/>
        </w:pBdr>
        <w:tabs>
          <w:tab w:val="clear" w:pos="1218"/>
        </w:tabs>
        <w:autoSpaceDE w:val="0"/>
        <w:autoSpaceDN w:val="0"/>
        <w:adjustRightInd w:val="0"/>
        <w:spacing w:before="60"/>
        <w:ind w:left="284" w:hanging="284"/>
        <w:jc w:val="both"/>
        <w:rPr>
          <w:sz w:val="22"/>
          <w:szCs w:val="22"/>
        </w:rPr>
      </w:pPr>
      <w:r w:rsidRPr="00DB240F">
        <w:rPr>
          <w:sz w:val="22"/>
          <w:szCs w:val="22"/>
        </w:rPr>
        <w:t>W postępowaniu o udzielenie zamówienia publicznego komunikacja Zamawiając</w:t>
      </w:r>
      <w:r w:rsidR="00290243" w:rsidRPr="00DB240F">
        <w:rPr>
          <w:sz w:val="22"/>
          <w:szCs w:val="22"/>
        </w:rPr>
        <w:t xml:space="preserve">ego z </w:t>
      </w:r>
      <w:r w:rsidRPr="00DB240F">
        <w:rPr>
          <w:sz w:val="22"/>
          <w:szCs w:val="22"/>
        </w:rPr>
        <w:t xml:space="preserve">Wykonawcami odbywa się </w:t>
      </w:r>
      <w:r w:rsidR="00565554" w:rsidRPr="00DB240F">
        <w:rPr>
          <w:sz w:val="22"/>
          <w:szCs w:val="22"/>
        </w:rPr>
        <w:t xml:space="preserve">wyłącznie </w:t>
      </w:r>
      <w:r w:rsidRPr="00DB240F">
        <w:rPr>
          <w:sz w:val="22"/>
          <w:szCs w:val="22"/>
        </w:rPr>
        <w:t>za pośrednictwem</w:t>
      </w:r>
      <w:r w:rsidRPr="0028348E">
        <w:rPr>
          <w:sz w:val="22"/>
          <w:szCs w:val="22"/>
        </w:rPr>
        <w:t xml:space="preserve"> platformy zakupowej: </w:t>
      </w:r>
      <w:hyperlink r:id="rId12" w:history="1">
        <w:r w:rsidR="00765E71" w:rsidRPr="0028348E">
          <w:rPr>
            <w:rStyle w:val="Hipercze"/>
            <w:sz w:val="22"/>
            <w:szCs w:val="22"/>
          </w:rPr>
          <w:t>https://platformazakupowa.pl/pn/1rblog</w:t>
        </w:r>
      </w:hyperlink>
      <w:r w:rsidR="00765E71" w:rsidRPr="0028348E">
        <w:rPr>
          <w:sz w:val="22"/>
          <w:szCs w:val="22"/>
        </w:rPr>
        <w:t>.</w:t>
      </w:r>
      <w:r w:rsidR="00290243" w:rsidRPr="0028348E">
        <w:rPr>
          <w:sz w:val="22"/>
          <w:szCs w:val="22"/>
        </w:rPr>
        <w:t xml:space="preserve"> Zamawiający nie będzie udzielał odpowiedzi na pytania do SWZ lub rozpatrywał wniosków dotyczących czynności podejmowanych w postępowaniu w przypadku, gdy Wykonawca złoży wniosek w inny sposób niż za pośrednictwem platformy (np. adres e-mail).</w:t>
      </w:r>
    </w:p>
    <w:p w14:paraId="40A94044" w14:textId="2B751D3C" w:rsidR="002C70DA" w:rsidRPr="00A14F4C" w:rsidRDefault="002C70DA" w:rsidP="0017380B">
      <w:pPr>
        <w:pStyle w:val="Akapitzlist"/>
        <w:numPr>
          <w:ilvl w:val="1"/>
          <w:numId w:val="55"/>
        </w:numPr>
        <w:tabs>
          <w:tab w:val="clear" w:pos="1218"/>
        </w:tabs>
        <w:spacing w:before="60"/>
        <w:ind w:left="284" w:hanging="284"/>
        <w:contextualSpacing w:val="0"/>
        <w:jc w:val="both"/>
        <w:rPr>
          <w:sz w:val="22"/>
          <w:szCs w:val="22"/>
        </w:rPr>
      </w:pPr>
      <w:r w:rsidRPr="0028348E">
        <w:rPr>
          <w:sz w:val="22"/>
          <w:szCs w:val="22"/>
        </w:rPr>
        <w:t>We wszelkiej korespondencji (pismach) przesyłanej za pośrednictwem</w:t>
      </w:r>
      <w:r w:rsidRPr="00A14F4C">
        <w:rPr>
          <w:sz w:val="22"/>
          <w:szCs w:val="22"/>
        </w:rPr>
        <w:t xml:space="preserve"> platformy zakupowej należy posługiwać się nazwą postępowania i numerem</w:t>
      </w:r>
      <w:r w:rsidR="002E726D" w:rsidRPr="00A14F4C">
        <w:rPr>
          <w:sz w:val="22"/>
          <w:szCs w:val="22"/>
        </w:rPr>
        <w:t xml:space="preserve"> sprawy.</w:t>
      </w:r>
    </w:p>
    <w:p w14:paraId="61C65F27" w14:textId="6CD3413E" w:rsidR="00B87F16" w:rsidRPr="00A14F4C" w:rsidRDefault="00B87F16" w:rsidP="0017380B">
      <w:pPr>
        <w:numPr>
          <w:ilvl w:val="1"/>
          <w:numId w:val="55"/>
        </w:numPr>
        <w:pBdr>
          <w:top w:val="nil"/>
          <w:left w:val="nil"/>
          <w:bottom w:val="nil"/>
          <w:right w:val="nil"/>
          <w:between w:val="nil"/>
        </w:pBdr>
        <w:tabs>
          <w:tab w:val="clear" w:pos="1218"/>
        </w:tabs>
        <w:autoSpaceDE w:val="0"/>
        <w:autoSpaceDN w:val="0"/>
        <w:adjustRightInd w:val="0"/>
        <w:spacing w:before="60"/>
        <w:ind w:left="284" w:hanging="284"/>
        <w:jc w:val="both"/>
        <w:rPr>
          <w:sz w:val="22"/>
          <w:szCs w:val="22"/>
        </w:rPr>
      </w:pPr>
      <w:r w:rsidRPr="00A14F4C">
        <w:rPr>
          <w:sz w:val="22"/>
          <w:szCs w:val="22"/>
        </w:rPr>
        <w:t xml:space="preserve">W przypadku Wykonawców wspólnie ubiegających się o udzielnie zamówienia wszelka korespondencja </w:t>
      </w:r>
      <w:r w:rsidR="007374AF" w:rsidRPr="00A14F4C">
        <w:rPr>
          <w:sz w:val="22"/>
          <w:szCs w:val="22"/>
        </w:rPr>
        <w:br/>
      </w:r>
      <w:r w:rsidRPr="00A14F4C">
        <w:rPr>
          <w:sz w:val="22"/>
          <w:szCs w:val="22"/>
        </w:rPr>
        <w:t>ze strony Zamawiającego, kierowana będzie do  ustanowionego pełnomocnika.</w:t>
      </w:r>
    </w:p>
    <w:p w14:paraId="7D8E9945" w14:textId="57499875" w:rsidR="0000069B" w:rsidRPr="00A14F4C" w:rsidRDefault="0000069B" w:rsidP="0017380B">
      <w:pPr>
        <w:pStyle w:val="Akapitzlist"/>
        <w:numPr>
          <w:ilvl w:val="1"/>
          <w:numId w:val="55"/>
        </w:numPr>
        <w:tabs>
          <w:tab w:val="clear" w:pos="1218"/>
        </w:tabs>
        <w:spacing w:before="60"/>
        <w:ind w:left="284" w:hanging="284"/>
        <w:contextualSpacing w:val="0"/>
        <w:jc w:val="both"/>
        <w:rPr>
          <w:sz w:val="22"/>
          <w:szCs w:val="22"/>
        </w:rPr>
      </w:pPr>
      <w:r w:rsidRPr="00A14F4C">
        <w:rPr>
          <w:sz w:val="22"/>
          <w:szCs w:val="22"/>
        </w:rPr>
        <w:t>W sytuacjach awaryjnych np. w przypadku braku działania platformy zakupowej, Zamawiający może również komunikować się z Wykonawcami za pomocą poczty elektronicznej</w:t>
      </w:r>
      <w:r w:rsidR="004E2782" w:rsidRPr="00A14F4C">
        <w:rPr>
          <w:sz w:val="22"/>
          <w:szCs w:val="22"/>
        </w:rPr>
        <w:t>.</w:t>
      </w:r>
    </w:p>
    <w:p w14:paraId="1B63FA2D" w14:textId="479F200E" w:rsidR="0000069B" w:rsidRPr="00A14F4C" w:rsidRDefault="0000069B" w:rsidP="0017380B">
      <w:pPr>
        <w:pStyle w:val="Akapitzlist"/>
        <w:numPr>
          <w:ilvl w:val="1"/>
          <w:numId w:val="55"/>
        </w:numPr>
        <w:tabs>
          <w:tab w:val="clear" w:pos="1218"/>
        </w:tabs>
        <w:spacing w:before="60"/>
        <w:ind w:left="284" w:hanging="284"/>
        <w:contextualSpacing w:val="0"/>
        <w:jc w:val="both"/>
        <w:rPr>
          <w:sz w:val="22"/>
          <w:szCs w:val="22"/>
        </w:rPr>
      </w:pPr>
      <w:r w:rsidRPr="00A14F4C">
        <w:rPr>
          <w:sz w:val="22"/>
          <w:szCs w:val="22"/>
        </w:rPr>
        <w:t xml:space="preserve">Wyjaśnienia i zmiany treści </w:t>
      </w:r>
      <w:r w:rsidR="00E01859" w:rsidRPr="00A14F4C">
        <w:rPr>
          <w:sz w:val="22"/>
          <w:szCs w:val="22"/>
        </w:rPr>
        <w:t>S</w:t>
      </w:r>
      <w:r w:rsidRPr="00A14F4C">
        <w:rPr>
          <w:sz w:val="22"/>
          <w:szCs w:val="22"/>
        </w:rPr>
        <w:t>WZ oraz wszelkie informacje dotyczące przedmiotowego postępowania zamieszczane będą wyłącznie za poś</w:t>
      </w:r>
      <w:r w:rsidR="00276B18" w:rsidRPr="00A14F4C">
        <w:rPr>
          <w:sz w:val="22"/>
          <w:szCs w:val="22"/>
        </w:rPr>
        <w:t xml:space="preserve">rednictwem platformy zakupowej. </w:t>
      </w:r>
      <w:r w:rsidRPr="00A14F4C">
        <w:rPr>
          <w:sz w:val="22"/>
          <w:szCs w:val="22"/>
        </w:rPr>
        <w:t xml:space="preserve">Zamawiający zaleca śledzenie wyżej wskazanej strony internetowej w celu uzyskania aktualnych informacji </w:t>
      </w:r>
      <w:r w:rsidR="00F84EC2" w:rsidRPr="00A14F4C">
        <w:rPr>
          <w:sz w:val="22"/>
          <w:szCs w:val="22"/>
        </w:rPr>
        <w:t>dotyczących przedmiotowego postę</w:t>
      </w:r>
      <w:r w:rsidRPr="00A14F4C">
        <w:rPr>
          <w:sz w:val="22"/>
          <w:szCs w:val="22"/>
        </w:rPr>
        <w:t>powania.</w:t>
      </w:r>
    </w:p>
    <w:p w14:paraId="5E0A793F" w14:textId="77777777" w:rsidR="00276B18" w:rsidRPr="000B4A56" w:rsidRDefault="00276B18" w:rsidP="0017380B">
      <w:pPr>
        <w:numPr>
          <w:ilvl w:val="1"/>
          <w:numId w:val="55"/>
        </w:numPr>
        <w:pBdr>
          <w:top w:val="nil"/>
          <w:left w:val="nil"/>
          <w:bottom w:val="nil"/>
          <w:right w:val="nil"/>
          <w:between w:val="nil"/>
        </w:pBdr>
        <w:tabs>
          <w:tab w:val="clear" w:pos="1218"/>
        </w:tabs>
        <w:autoSpaceDE w:val="0"/>
        <w:autoSpaceDN w:val="0"/>
        <w:adjustRightInd w:val="0"/>
        <w:spacing w:before="60"/>
        <w:ind w:left="284" w:hanging="284"/>
        <w:jc w:val="both"/>
        <w:rPr>
          <w:sz w:val="22"/>
          <w:szCs w:val="22"/>
        </w:rPr>
      </w:pPr>
      <w:r w:rsidRPr="00A14F4C">
        <w:rPr>
          <w:sz w:val="22"/>
          <w:szCs w:val="22"/>
        </w:rPr>
        <w:t>Wszelkie instrukcje korzystania z platformy zakupowej dotyczące w szczególności</w:t>
      </w:r>
      <w:r w:rsidRPr="000B4A56">
        <w:rPr>
          <w:sz w:val="22"/>
          <w:szCs w:val="22"/>
        </w:rPr>
        <w:t xml:space="preserve"> logowania, składania wniosków o wyjaśnienie treści SWZ, składania ofert oraz innych czynności podejmowanych w niniejszym postępowaniu przy użyciu platformy są dostępne pod adresem: </w:t>
      </w:r>
    </w:p>
    <w:p w14:paraId="52DA42B9" w14:textId="77777777" w:rsidR="00276B18" w:rsidRPr="000B4A56" w:rsidRDefault="00276B18" w:rsidP="00276B18">
      <w:pPr>
        <w:pStyle w:val="Akapitzlist"/>
        <w:ind w:left="284" w:hanging="284"/>
        <w:contextualSpacing w:val="0"/>
        <w:jc w:val="both"/>
        <w:rPr>
          <w:sz w:val="22"/>
          <w:szCs w:val="22"/>
          <w:u w:val="single"/>
        </w:rPr>
      </w:pPr>
      <w:r w:rsidRPr="000B4A56">
        <w:rPr>
          <w:sz w:val="22"/>
          <w:szCs w:val="22"/>
        </w:rPr>
        <w:t xml:space="preserve">     </w:t>
      </w:r>
      <w:r w:rsidRPr="000B4A56">
        <w:rPr>
          <w:sz w:val="22"/>
          <w:szCs w:val="22"/>
          <w:u w:val="single"/>
        </w:rPr>
        <w:t>https://platformazakupowa.pl/strona/45-instrukcje</w:t>
      </w:r>
    </w:p>
    <w:p w14:paraId="1A3E8F12" w14:textId="77777777" w:rsidR="00276B18" w:rsidRPr="000B4A56" w:rsidRDefault="00276B18" w:rsidP="0017380B">
      <w:pPr>
        <w:numPr>
          <w:ilvl w:val="1"/>
          <w:numId w:val="55"/>
        </w:numPr>
        <w:pBdr>
          <w:top w:val="nil"/>
          <w:left w:val="nil"/>
          <w:bottom w:val="nil"/>
          <w:right w:val="nil"/>
          <w:between w:val="nil"/>
        </w:pBdr>
        <w:tabs>
          <w:tab w:val="clear" w:pos="1218"/>
        </w:tabs>
        <w:autoSpaceDE w:val="0"/>
        <w:autoSpaceDN w:val="0"/>
        <w:adjustRightInd w:val="0"/>
        <w:spacing w:before="60"/>
        <w:ind w:left="284" w:hanging="284"/>
        <w:jc w:val="both"/>
        <w:rPr>
          <w:sz w:val="22"/>
          <w:szCs w:val="22"/>
        </w:rPr>
      </w:pPr>
      <w:r w:rsidRPr="000B4A56">
        <w:rPr>
          <w:sz w:val="22"/>
          <w:szCs w:val="22"/>
        </w:rPr>
        <w:t>Zamawiający w zakresie pytań technicznych związanych z działaniem systemu prosi o kontakt z Centrum Wsparcia Klienta platformazakupowa.pl pod numer telefonu: 22 101 02 02 oraz adres e-mail:    cwk@platformazakupowa.pl</w:t>
      </w:r>
    </w:p>
    <w:p w14:paraId="65815DAC" w14:textId="669883B3" w:rsidR="0000069B" w:rsidRDefault="0000069B" w:rsidP="0017380B">
      <w:pPr>
        <w:pStyle w:val="Akapitzlist"/>
        <w:numPr>
          <w:ilvl w:val="1"/>
          <w:numId w:val="55"/>
        </w:numPr>
        <w:tabs>
          <w:tab w:val="clear" w:pos="1218"/>
        </w:tabs>
        <w:spacing w:before="60"/>
        <w:ind w:left="284" w:hanging="284"/>
        <w:contextualSpacing w:val="0"/>
        <w:jc w:val="both"/>
        <w:rPr>
          <w:sz w:val="22"/>
          <w:szCs w:val="22"/>
        </w:rPr>
      </w:pPr>
      <w:r w:rsidRPr="000B4A56">
        <w:rPr>
          <w:sz w:val="22"/>
          <w:szCs w:val="22"/>
        </w:rPr>
        <w:t>Wykonawca p</w:t>
      </w:r>
      <w:r w:rsidR="00F84EC2" w:rsidRPr="000B4A56">
        <w:rPr>
          <w:sz w:val="22"/>
          <w:szCs w:val="22"/>
        </w:rPr>
        <w:t>rzystępując do niniejszego postę</w:t>
      </w:r>
      <w:r w:rsidRPr="000B4A56">
        <w:rPr>
          <w:sz w:val="22"/>
          <w:szCs w:val="22"/>
        </w:rPr>
        <w:t>powania o udzielenie zamówienia publicznego, akceptuje warunki korzystania z platformy zakupowej, określone w Regulaminie zamieszczonym na stronie internetowej pod adresem https://platformazakupowa.pl/strona/1-regulamin w zakładce „Regulamin” oraz uznaje go za wiążący.</w:t>
      </w:r>
    </w:p>
    <w:p w14:paraId="04016656" w14:textId="77777777" w:rsidR="005A5FDA" w:rsidRPr="000B4A56" w:rsidRDefault="005A5FDA" w:rsidP="005A5FDA">
      <w:pPr>
        <w:pStyle w:val="Akapitzlist"/>
        <w:spacing w:before="60"/>
        <w:ind w:left="284"/>
        <w:contextualSpacing w:val="0"/>
        <w:jc w:val="both"/>
        <w:rPr>
          <w:sz w:val="22"/>
          <w:szCs w:val="22"/>
        </w:rPr>
      </w:pPr>
    </w:p>
    <w:p w14:paraId="6765020F" w14:textId="5C0F088B" w:rsidR="009748C2" w:rsidRDefault="009748C2" w:rsidP="006D5048">
      <w:pPr>
        <w:pStyle w:val="Akapitzlist"/>
        <w:ind w:left="284"/>
        <w:contextualSpacing w:val="0"/>
        <w:jc w:val="both"/>
        <w:rPr>
          <w:sz w:val="22"/>
          <w:szCs w:val="22"/>
        </w:rPr>
      </w:pPr>
    </w:p>
    <w:p w14:paraId="47C79E5A" w14:textId="77777777" w:rsidR="00CF0581" w:rsidRDefault="00CF0581" w:rsidP="006D5048">
      <w:pPr>
        <w:pStyle w:val="Akapitzlist"/>
        <w:ind w:left="284"/>
        <w:contextualSpacing w:val="0"/>
        <w:jc w:val="both"/>
        <w:rPr>
          <w:sz w:val="22"/>
          <w:szCs w:val="22"/>
        </w:rPr>
      </w:pPr>
    </w:p>
    <w:p w14:paraId="6DFD92D9" w14:textId="77777777" w:rsidR="00171724" w:rsidRPr="00BD3A3F" w:rsidRDefault="0027215C" w:rsidP="008F6A9B">
      <w:pPr>
        <w:pBdr>
          <w:top w:val="single" w:sz="6" w:space="3" w:color="auto"/>
          <w:left w:val="single" w:sz="6" w:space="1" w:color="auto"/>
          <w:bottom w:val="single" w:sz="6" w:space="0" w:color="auto"/>
          <w:right w:val="single" w:sz="6" w:space="1" w:color="auto"/>
        </w:pBdr>
        <w:ind w:left="567" w:hanging="567"/>
        <w:jc w:val="center"/>
        <w:rPr>
          <w:b/>
          <w:sz w:val="22"/>
          <w:szCs w:val="22"/>
        </w:rPr>
      </w:pPr>
      <w:r w:rsidRPr="00BD3A3F">
        <w:rPr>
          <w:b/>
          <w:sz w:val="22"/>
          <w:szCs w:val="22"/>
        </w:rPr>
        <w:lastRenderedPageBreak/>
        <w:t>Rozdział XI</w:t>
      </w:r>
    </w:p>
    <w:p w14:paraId="33F78E23" w14:textId="77777777" w:rsidR="00171724" w:rsidRPr="00BD3A3F" w:rsidRDefault="00171724" w:rsidP="008F6A9B">
      <w:pPr>
        <w:pBdr>
          <w:top w:val="single" w:sz="6" w:space="3" w:color="auto"/>
          <w:left w:val="single" w:sz="6" w:space="1" w:color="auto"/>
          <w:bottom w:val="single" w:sz="6" w:space="0" w:color="auto"/>
          <w:right w:val="single" w:sz="6" w:space="1" w:color="auto"/>
        </w:pBdr>
        <w:ind w:left="567" w:hanging="567"/>
        <w:jc w:val="center"/>
        <w:rPr>
          <w:b/>
          <w:sz w:val="22"/>
          <w:szCs w:val="22"/>
        </w:rPr>
      </w:pPr>
      <w:r w:rsidRPr="00BD3A3F">
        <w:rPr>
          <w:b/>
          <w:sz w:val="22"/>
          <w:szCs w:val="22"/>
        </w:rPr>
        <w:t xml:space="preserve">Wymagania dotyczące wadium </w:t>
      </w:r>
    </w:p>
    <w:p w14:paraId="05159DAA" w14:textId="70E4C221" w:rsidR="001914B3" w:rsidRPr="00BD3A3F" w:rsidRDefault="001914B3" w:rsidP="0028348E">
      <w:pPr>
        <w:jc w:val="both"/>
        <w:rPr>
          <w:sz w:val="22"/>
          <w:szCs w:val="22"/>
        </w:rPr>
      </w:pPr>
      <w:r w:rsidRPr="00BD3A3F">
        <w:rPr>
          <w:sz w:val="22"/>
          <w:szCs w:val="22"/>
        </w:rPr>
        <w:t xml:space="preserve">Zamawiający </w:t>
      </w:r>
      <w:r w:rsidR="0028348E">
        <w:rPr>
          <w:sz w:val="22"/>
          <w:szCs w:val="22"/>
        </w:rPr>
        <w:t xml:space="preserve">w niniejszym postępowaniu nie </w:t>
      </w:r>
      <w:r w:rsidRPr="00BD3A3F">
        <w:rPr>
          <w:sz w:val="22"/>
          <w:szCs w:val="22"/>
        </w:rPr>
        <w:t>żąda wniesienia wadium</w:t>
      </w:r>
      <w:r w:rsidR="0028348E">
        <w:rPr>
          <w:sz w:val="22"/>
          <w:szCs w:val="22"/>
        </w:rPr>
        <w:t>.</w:t>
      </w:r>
    </w:p>
    <w:p w14:paraId="2EB024F5" w14:textId="77777777" w:rsidR="00171724" w:rsidRPr="00C02AC9" w:rsidRDefault="00E14EC7" w:rsidP="008F6A9B">
      <w:pPr>
        <w:pBdr>
          <w:top w:val="single" w:sz="6" w:space="1" w:color="auto"/>
          <w:left w:val="single" w:sz="6" w:space="1" w:color="auto"/>
          <w:bottom w:val="single" w:sz="6" w:space="1" w:color="auto"/>
          <w:right w:val="single" w:sz="6" w:space="1" w:color="auto"/>
        </w:pBdr>
        <w:spacing w:before="240"/>
        <w:ind w:left="567" w:hanging="567"/>
        <w:jc w:val="center"/>
        <w:rPr>
          <w:b/>
          <w:sz w:val="22"/>
          <w:szCs w:val="22"/>
        </w:rPr>
      </w:pPr>
      <w:r w:rsidRPr="00C02AC9">
        <w:rPr>
          <w:b/>
          <w:sz w:val="22"/>
          <w:szCs w:val="22"/>
        </w:rPr>
        <w:t>Rozdział XII</w:t>
      </w:r>
    </w:p>
    <w:p w14:paraId="3686A91D" w14:textId="77777777" w:rsidR="00171724" w:rsidRPr="00C02AC9" w:rsidRDefault="00171724" w:rsidP="008F6A9B">
      <w:pPr>
        <w:pStyle w:val="Nagwek6"/>
        <w:ind w:hanging="567"/>
        <w:rPr>
          <w:sz w:val="22"/>
          <w:szCs w:val="22"/>
        </w:rPr>
      </w:pPr>
      <w:r w:rsidRPr="00C02AC9">
        <w:rPr>
          <w:sz w:val="22"/>
          <w:szCs w:val="22"/>
        </w:rPr>
        <w:t xml:space="preserve">Termin związania ofertą </w:t>
      </w:r>
    </w:p>
    <w:p w14:paraId="6A5212C4" w14:textId="047149F7" w:rsidR="00F932A1" w:rsidRPr="005A5FDA" w:rsidRDefault="00F932A1" w:rsidP="0017380B">
      <w:pPr>
        <w:pStyle w:val="Akapitzlist"/>
        <w:numPr>
          <w:ilvl w:val="0"/>
          <w:numId w:val="56"/>
        </w:numPr>
        <w:ind w:left="284" w:hanging="284"/>
        <w:contextualSpacing w:val="0"/>
        <w:jc w:val="both"/>
        <w:rPr>
          <w:b/>
          <w:sz w:val="22"/>
          <w:szCs w:val="22"/>
        </w:rPr>
      </w:pPr>
      <w:r w:rsidRPr="005A5FDA">
        <w:rPr>
          <w:bCs/>
          <w:sz w:val="22"/>
          <w:szCs w:val="22"/>
        </w:rPr>
        <w:t xml:space="preserve">Wykonawca jest związany ofertą </w:t>
      </w:r>
      <w:r w:rsidRPr="005A5FDA">
        <w:rPr>
          <w:b/>
          <w:bCs/>
          <w:sz w:val="22"/>
          <w:szCs w:val="22"/>
        </w:rPr>
        <w:t xml:space="preserve">od dnia upływu terminu składania ofert do dnia </w:t>
      </w:r>
      <w:r w:rsidR="005A5FDA" w:rsidRPr="005A5FDA">
        <w:rPr>
          <w:b/>
          <w:bCs/>
          <w:sz w:val="22"/>
          <w:szCs w:val="22"/>
        </w:rPr>
        <w:t>19</w:t>
      </w:r>
      <w:r w:rsidR="00C9685F" w:rsidRPr="005A5FDA">
        <w:rPr>
          <w:b/>
          <w:bCs/>
          <w:sz w:val="22"/>
          <w:szCs w:val="22"/>
        </w:rPr>
        <w:t>.</w:t>
      </w:r>
      <w:r w:rsidR="0053429A" w:rsidRPr="005A5FDA">
        <w:rPr>
          <w:b/>
          <w:bCs/>
          <w:sz w:val="22"/>
          <w:szCs w:val="22"/>
        </w:rPr>
        <w:t>0</w:t>
      </w:r>
      <w:r w:rsidR="005A5FDA" w:rsidRPr="005A5FDA">
        <w:rPr>
          <w:b/>
          <w:bCs/>
          <w:sz w:val="22"/>
          <w:szCs w:val="22"/>
        </w:rPr>
        <w:t>8</w:t>
      </w:r>
      <w:r w:rsidR="00E87A0B" w:rsidRPr="005A5FDA">
        <w:rPr>
          <w:b/>
          <w:bCs/>
          <w:sz w:val="22"/>
          <w:szCs w:val="22"/>
        </w:rPr>
        <w:t>.202</w:t>
      </w:r>
      <w:r w:rsidR="00A1148D" w:rsidRPr="005A5FDA">
        <w:rPr>
          <w:b/>
          <w:bCs/>
          <w:sz w:val="22"/>
          <w:szCs w:val="22"/>
        </w:rPr>
        <w:t>2</w:t>
      </w:r>
      <w:r w:rsidRPr="005A5FDA">
        <w:rPr>
          <w:b/>
          <w:bCs/>
          <w:sz w:val="22"/>
          <w:szCs w:val="22"/>
        </w:rPr>
        <w:t xml:space="preserve"> r.</w:t>
      </w:r>
    </w:p>
    <w:p w14:paraId="0070B72A" w14:textId="7D33C0C7" w:rsidR="00F932A1" w:rsidRPr="00C02AC9" w:rsidRDefault="00F932A1" w:rsidP="0017380B">
      <w:pPr>
        <w:pStyle w:val="Akapitzlist"/>
        <w:numPr>
          <w:ilvl w:val="0"/>
          <w:numId w:val="56"/>
        </w:numPr>
        <w:spacing w:before="60"/>
        <w:ind w:left="284" w:hanging="284"/>
        <w:contextualSpacing w:val="0"/>
        <w:jc w:val="both"/>
        <w:rPr>
          <w:sz w:val="22"/>
          <w:szCs w:val="22"/>
        </w:rPr>
      </w:pPr>
      <w:r w:rsidRPr="00C02AC9">
        <w:rPr>
          <w:sz w:val="22"/>
          <w:szCs w:val="22"/>
        </w:rPr>
        <w:t xml:space="preserve">W </w:t>
      </w:r>
      <w:r w:rsidRPr="00C02AC9">
        <w:rPr>
          <w:bCs/>
          <w:sz w:val="22"/>
          <w:szCs w:val="22"/>
        </w:rPr>
        <w:t>przypadku</w:t>
      </w:r>
      <w:r w:rsidRPr="00C02AC9">
        <w:rPr>
          <w:sz w:val="22"/>
          <w:szCs w:val="22"/>
        </w:rPr>
        <w:t xml:space="preserve"> </w:t>
      </w:r>
      <w:r w:rsidRPr="00C02AC9">
        <w:rPr>
          <w:bCs/>
          <w:sz w:val="22"/>
          <w:szCs w:val="22"/>
        </w:rPr>
        <w:t>gdy</w:t>
      </w:r>
      <w:r w:rsidRPr="00C02AC9">
        <w:rPr>
          <w:sz w:val="22"/>
          <w:szCs w:val="22"/>
        </w:rPr>
        <w:t xml:space="preserve"> wybór najkorzystniejszej oferty nie nastąpi przed upływem terminu związania ofertą określonego </w:t>
      </w:r>
      <w:r w:rsidR="001867F3" w:rsidRPr="00C02AC9">
        <w:rPr>
          <w:sz w:val="22"/>
          <w:szCs w:val="22"/>
        </w:rPr>
        <w:t>w ust. 1, Z</w:t>
      </w:r>
      <w:r w:rsidRPr="00C02AC9">
        <w:rPr>
          <w:sz w:val="22"/>
          <w:szCs w:val="22"/>
        </w:rPr>
        <w:t xml:space="preserve">amawiający przed upływem terminu związania ofertą </w:t>
      </w:r>
      <w:r w:rsidR="001867F3" w:rsidRPr="00C02AC9">
        <w:rPr>
          <w:sz w:val="22"/>
          <w:szCs w:val="22"/>
        </w:rPr>
        <w:t xml:space="preserve">zwróci się jednokrotnie </w:t>
      </w:r>
      <w:r w:rsidR="007374AF" w:rsidRPr="00C02AC9">
        <w:rPr>
          <w:sz w:val="22"/>
          <w:szCs w:val="22"/>
        </w:rPr>
        <w:br/>
      </w:r>
      <w:r w:rsidR="001867F3" w:rsidRPr="00C02AC9">
        <w:rPr>
          <w:sz w:val="22"/>
          <w:szCs w:val="22"/>
        </w:rPr>
        <w:t>do W</w:t>
      </w:r>
      <w:r w:rsidRPr="00C02AC9">
        <w:rPr>
          <w:sz w:val="22"/>
          <w:szCs w:val="22"/>
        </w:rPr>
        <w:t>ykonawców o wyrażenie zgody na przedłużenie tego terminu o wskazywany przez niego okres, nie dłuższy niż 30 dni.</w:t>
      </w:r>
    </w:p>
    <w:p w14:paraId="7F2F772F" w14:textId="4831F17E" w:rsidR="00F932A1" w:rsidRPr="00C02AC9" w:rsidRDefault="00F932A1" w:rsidP="0017380B">
      <w:pPr>
        <w:pStyle w:val="Akapitzlist"/>
        <w:widowControl w:val="0"/>
        <w:numPr>
          <w:ilvl w:val="0"/>
          <w:numId w:val="56"/>
        </w:numPr>
        <w:spacing w:before="60"/>
        <w:ind w:left="284" w:hanging="284"/>
        <w:contextualSpacing w:val="0"/>
        <w:jc w:val="both"/>
        <w:rPr>
          <w:sz w:val="22"/>
          <w:szCs w:val="22"/>
        </w:rPr>
      </w:pPr>
      <w:r w:rsidRPr="00C02AC9">
        <w:rPr>
          <w:bCs/>
          <w:sz w:val="22"/>
          <w:szCs w:val="22"/>
        </w:rPr>
        <w:t>Przedłużenie</w:t>
      </w:r>
      <w:r w:rsidRPr="00C02AC9">
        <w:rPr>
          <w:sz w:val="22"/>
          <w:szCs w:val="22"/>
        </w:rPr>
        <w:t xml:space="preserve"> terminu związania ofertą,</w:t>
      </w:r>
      <w:r w:rsidR="001867F3" w:rsidRPr="00C02AC9">
        <w:rPr>
          <w:sz w:val="22"/>
          <w:szCs w:val="22"/>
        </w:rPr>
        <w:t xml:space="preserve"> o którym mowa w ust. 2</w:t>
      </w:r>
      <w:r w:rsidRPr="00C02AC9">
        <w:rPr>
          <w:sz w:val="22"/>
          <w:szCs w:val="22"/>
        </w:rPr>
        <w:t xml:space="preserve"> </w:t>
      </w:r>
      <w:r w:rsidR="001867F3" w:rsidRPr="00C02AC9">
        <w:rPr>
          <w:sz w:val="22"/>
          <w:szCs w:val="22"/>
        </w:rPr>
        <w:t>wymaga złożenia przez W</w:t>
      </w:r>
      <w:r w:rsidRPr="00C02AC9">
        <w:rPr>
          <w:sz w:val="22"/>
          <w:szCs w:val="22"/>
        </w:rPr>
        <w:t>ykonawcę pisemnego oświadczenia o wyrażeniu zgody na przedłużenie terminu związania ofertą.</w:t>
      </w:r>
    </w:p>
    <w:p w14:paraId="5AC4536B" w14:textId="3034F4E5" w:rsidR="00F932A1" w:rsidRPr="00C404EF" w:rsidRDefault="00F932A1" w:rsidP="0017380B">
      <w:pPr>
        <w:pStyle w:val="Akapitzlist"/>
        <w:widowControl w:val="0"/>
        <w:numPr>
          <w:ilvl w:val="0"/>
          <w:numId w:val="56"/>
        </w:numPr>
        <w:spacing w:before="60"/>
        <w:ind w:left="284" w:hanging="284"/>
        <w:contextualSpacing w:val="0"/>
        <w:jc w:val="both"/>
        <w:rPr>
          <w:sz w:val="22"/>
          <w:szCs w:val="22"/>
        </w:rPr>
      </w:pPr>
      <w:r w:rsidRPr="00C02AC9">
        <w:rPr>
          <w:sz w:val="22"/>
          <w:szCs w:val="22"/>
        </w:rPr>
        <w:t xml:space="preserve">W </w:t>
      </w:r>
      <w:r w:rsidRPr="00C02AC9">
        <w:rPr>
          <w:bCs/>
          <w:sz w:val="22"/>
          <w:szCs w:val="22"/>
        </w:rPr>
        <w:t>przypadku</w:t>
      </w:r>
      <w:r w:rsidR="001867F3" w:rsidRPr="00C02AC9">
        <w:rPr>
          <w:sz w:val="22"/>
          <w:szCs w:val="22"/>
        </w:rPr>
        <w:t xml:space="preserve"> gdy Z</w:t>
      </w:r>
      <w:r w:rsidRPr="00C02AC9">
        <w:rPr>
          <w:sz w:val="22"/>
          <w:szCs w:val="22"/>
        </w:rPr>
        <w:t>amawiający żąda wniesienia wadium, przedłu</w:t>
      </w:r>
      <w:r w:rsidR="001867F3" w:rsidRPr="00C02AC9">
        <w:rPr>
          <w:sz w:val="22"/>
          <w:szCs w:val="22"/>
        </w:rPr>
        <w:t>żenie terminu</w:t>
      </w:r>
      <w:r w:rsidR="001867F3" w:rsidRPr="00C404EF">
        <w:rPr>
          <w:sz w:val="22"/>
          <w:szCs w:val="22"/>
        </w:rPr>
        <w:t xml:space="preserve"> związania ofertą</w:t>
      </w:r>
      <w:r w:rsidRPr="00C404EF">
        <w:rPr>
          <w:sz w:val="22"/>
          <w:szCs w:val="22"/>
        </w:rPr>
        <w:t>, następuje wraz z przedłużeniem okresu ważności wadium albo, jeżeli nie jest to możliwe, z wniesieniem nowego wadium na przedłużony okres związania ofertą.</w:t>
      </w:r>
    </w:p>
    <w:p w14:paraId="5C2BE2F0" w14:textId="15928944" w:rsidR="00616121" w:rsidRDefault="00616121" w:rsidP="0017380B">
      <w:pPr>
        <w:pStyle w:val="Akapitzlist"/>
        <w:widowControl w:val="0"/>
        <w:numPr>
          <w:ilvl w:val="0"/>
          <w:numId w:val="56"/>
        </w:numPr>
        <w:spacing w:before="60"/>
        <w:ind w:left="284" w:hanging="284"/>
        <w:contextualSpacing w:val="0"/>
        <w:jc w:val="both"/>
        <w:rPr>
          <w:sz w:val="22"/>
          <w:szCs w:val="22"/>
        </w:rPr>
      </w:pPr>
      <w:r w:rsidRPr="00C404EF">
        <w:rPr>
          <w:sz w:val="22"/>
          <w:szCs w:val="22"/>
        </w:rPr>
        <w:t xml:space="preserve">Jeżeli </w:t>
      </w:r>
      <w:r w:rsidRPr="00C404EF">
        <w:rPr>
          <w:bCs/>
          <w:sz w:val="22"/>
          <w:szCs w:val="22"/>
        </w:rPr>
        <w:t>Wykonawca</w:t>
      </w:r>
      <w:r w:rsidRPr="00C404EF">
        <w:rPr>
          <w:sz w:val="22"/>
          <w:szCs w:val="22"/>
        </w:rPr>
        <w:t xml:space="preserve"> nie wyrazi pisemnej zgody na przedłużenie terminu związania ofertą, Zamawiający </w:t>
      </w:r>
      <w:r w:rsidR="007374AF">
        <w:rPr>
          <w:sz w:val="22"/>
          <w:szCs w:val="22"/>
        </w:rPr>
        <w:br/>
      </w:r>
      <w:r w:rsidRPr="00C404EF">
        <w:rPr>
          <w:sz w:val="22"/>
          <w:szCs w:val="22"/>
        </w:rPr>
        <w:t>na podstawie art. 226 ust. 1 pkt 12) u</w:t>
      </w:r>
      <w:r w:rsidR="00306262" w:rsidRPr="00C404EF">
        <w:rPr>
          <w:sz w:val="22"/>
          <w:szCs w:val="22"/>
        </w:rPr>
        <w:t xml:space="preserve">stawy </w:t>
      </w:r>
      <w:r w:rsidRPr="00C404EF">
        <w:rPr>
          <w:sz w:val="22"/>
          <w:szCs w:val="22"/>
        </w:rPr>
        <w:t>Pzp odrzuci jego ofertę.</w:t>
      </w:r>
    </w:p>
    <w:p w14:paraId="6150BF49" w14:textId="119C937B" w:rsidR="00870043" w:rsidRDefault="00870043" w:rsidP="006D5048">
      <w:pPr>
        <w:ind w:left="284"/>
        <w:jc w:val="both"/>
        <w:rPr>
          <w:color w:val="FF0000"/>
          <w:sz w:val="22"/>
          <w:szCs w:val="22"/>
        </w:rPr>
      </w:pPr>
    </w:p>
    <w:p w14:paraId="10BF6A26" w14:textId="77777777" w:rsidR="00171724" w:rsidRPr="00C404EF" w:rsidRDefault="00E14EC7" w:rsidP="008F6A9B">
      <w:pPr>
        <w:pBdr>
          <w:top w:val="single" w:sz="6" w:space="1" w:color="auto"/>
          <w:left w:val="single" w:sz="6" w:space="13" w:color="auto"/>
          <w:bottom w:val="single" w:sz="6" w:space="1" w:color="auto"/>
          <w:right w:val="single" w:sz="6" w:space="1" w:color="auto"/>
        </w:pBdr>
        <w:ind w:left="567" w:hanging="283"/>
        <w:jc w:val="center"/>
        <w:rPr>
          <w:b/>
          <w:sz w:val="22"/>
          <w:szCs w:val="22"/>
        </w:rPr>
      </w:pPr>
      <w:r w:rsidRPr="00C404EF">
        <w:rPr>
          <w:b/>
          <w:sz w:val="22"/>
          <w:szCs w:val="22"/>
        </w:rPr>
        <w:t>Rozdział XIII</w:t>
      </w:r>
    </w:p>
    <w:p w14:paraId="1A57DBBE" w14:textId="5D127577" w:rsidR="00171724" w:rsidRPr="00C404EF" w:rsidRDefault="00171724" w:rsidP="008F6A9B">
      <w:pPr>
        <w:pBdr>
          <w:top w:val="single" w:sz="6" w:space="1" w:color="auto"/>
          <w:left w:val="single" w:sz="6" w:space="13" w:color="auto"/>
          <w:bottom w:val="single" w:sz="6" w:space="1" w:color="auto"/>
          <w:right w:val="single" w:sz="6" w:space="1" w:color="auto"/>
        </w:pBdr>
        <w:ind w:left="567" w:hanging="283"/>
        <w:jc w:val="center"/>
        <w:rPr>
          <w:b/>
          <w:sz w:val="22"/>
          <w:szCs w:val="22"/>
        </w:rPr>
      </w:pPr>
      <w:r w:rsidRPr="00C404EF">
        <w:rPr>
          <w:b/>
          <w:sz w:val="22"/>
          <w:szCs w:val="22"/>
        </w:rPr>
        <w:t xml:space="preserve">  Opis sposobu przygotowania ofert</w:t>
      </w:r>
      <w:r w:rsidR="001A0F25" w:rsidRPr="00C404EF">
        <w:rPr>
          <w:b/>
          <w:sz w:val="22"/>
          <w:szCs w:val="22"/>
        </w:rPr>
        <w:t xml:space="preserve"> </w:t>
      </w:r>
    </w:p>
    <w:p w14:paraId="19E9987F" w14:textId="77777777" w:rsidR="00A662E2" w:rsidRPr="00C404EF" w:rsidRDefault="00A662E2" w:rsidP="0017380B">
      <w:pPr>
        <w:numPr>
          <w:ilvl w:val="0"/>
          <w:numId w:val="72"/>
        </w:numPr>
        <w:ind w:left="284" w:hanging="284"/>
        <w:jc w:val="both"/>
        <w:rPr>
          <w:sz w:val="22"/>
          <w:szCs w:val="22"/>
        </w:rPr>
      </w:pPr>
      <w:r w:rsidRPr="00C404EF">
        <w:rPr>
          <w:sz w:val="22"/>
          <w:szCs w:val="22"/>
        </w:rPr>
        <w:t>Wykonawca może złożyć tylko jedną ofertę.</w:t>
      </w:r>
    </w:p>
    <w:p w14:paraId="318BEFDE" w14:textId="77777777" w:rsidR="00A662E2" w:rsidRPr="00C404EF" w:rsidRDefault="00A662E2" w:rsidP="0017380B">
      <w:pPr>
        <w:numPr>
          <w:ilvl w:val="0"/>
          <w:numId w:val="72"/>
        </w:numPr>
        <w:spacing w:before="60"/>
        <w:ind w:left="284" w:hanging="284"/>
        <w:jc w:val="both"/>
        <w:rPr>
          <w:sz w:val="22"/>
          <w:szCs w:val="22"/>
        </w:rPr>
      </w:pPr>
      <w:r w:rsidRPr="00C404EF">
        <w:rPr>
          <w:sz w:val="22"/>
          <w:szCs w:val="22"/>
        </w:rPr>
        <w:t xml:space="preserve">Treść oferty musi odpowiadać treści Specyfikacji warunków zamówienia. </w:t>
      </w:r>
    </w:p>
    <w:p w14:paraId="607DE62C" w14:textId="77777777" w:rsidR="00A662E2" w:rsidRPr="00C404EF" w:rsidRDefault="00A662E2" w:rsidP="0017380B">
      <w:pPr>
        <w:numPr>
          <w:ilvl w:val="0"/>
          <w:numId w:val="72"/>
        </w:numPr>
        <w:spacing w:before="60"/>
        <w:ind w:left="284" w:hanging="284"/>
        <w:jc w:val="both"/>
        <w:rPr>
          <w:sz w:val="22"/>
          <w:szCs w:val="22"/>
        </w:rPr>
      </w:pPr>
      <w:r w:rsidRPr="00C404EF">
        <w:rPr>
          <w:sz w:val="22"/>
          <w:szCs w:val="22"/>
        </w:rPr>
        <w:t xml:space="preserve">Oferta winna być podpisana przez osobę (osoby) uprawnione do składania oświadczeń woli ze skutkiem zaciągania zobowiązań w imieniu Wykonawcy. </w:t>
      </w:r>
    </w:p>
    <w:p w14:paraId="58F40D9C" w14:textId="0B9D0F8D" w:rsidR="00A662E2" w:rsidRPr="00C404EF" w:rsidRDefault="00A662E2" w:rsidP="0017380B">
      <w:pPr>
        <w:numPr>
          <w:ilvl w:val="0"/>
          <w:numId w:val="72"/>
        </w:numPr>
        <w:spacing w:before="60"/>
        <w:ind w:left="284" w:hanging="284"/>
        <w:jc w:val="both"/>
        <w:rPr>
          <w:sz w:val="22"/>
          <w:szCs w:val="22"/>
        </w:rPr>
      </w:pPr>
      <w:r w:rsidRPr="00C404EF">
        <w:rPr>
          <w:sz w:val="22"/>
          <w:szCs w:val="22"/>
        </w:rPr>
        <w:t xml:space="preserve">Cenę oferty należy podać zgodnie z formularzem ofertowym stanowiącym </w:t>
      </w:r>
      <w:r w:rsidR="00DE2319" w:rsidRPr="00C404EF">
        <w:rPr>
          <w:sz w:val="22"/>
          <w:szCs w:val="22"/>
        </w:rPr>
        <w:t>Z</w:t>
      </w:r>
      <w:r w:rsidRPr="00C404EF">
        <w:rPr>
          <w:sz w:val="22"/>
          <w:szCs w:val="22"/>
        </w:rPr>
        <w:t>ałącznik nr 1 do SWZ.</w:t>
      </w:r>
    </w:p>
    <w:p w14:paraId="25BAFB88" w14:textId="77777777" w:rsidR="00A662E2" w:rsidRPr="00C404EF" w:rsidRDefault="00A662E2" w:rsidP="0017380B">
      <w:pPr>
        <w:numPr>
          <w:ilvl w:val="0"/>
          <w:numId w:val="72"/>
        </w:numPr>
        <w:spacing w:before="60"/>
        <w:ind w:left="284" w:hanging="284"/>
        <w:jc w:val="both"/>
        <w:rPr>
          <w:sz w:val="22"/>
          <w:szCs w:val="22"/>
        </w:rPr>
      </w:pPr>
      <w:r w:rsidRPr="00C404EF">
        <w:rPr>
          <w:sz w:val="22"/>
          <w:szCs w:val="22"/>
        </w:rPr>
        <w:t xml:space="preserve">Wykonawca składa ofertę wraz z załącznikami w języku polskim za pośrednictwem platformy zakupowej pod adresem </w:t>
      </w:r>
      <w:hyperlink r:id="rId13" w:history="1">
        <w:r w:rsidRPr="00C404EF">
          <w:rPr>
            <w:rStyle w:val="Hipercze"/>
            <w:sz w:val="22"/>
            <w:szCs w:val="22"/>
          </w:rPr>
          <w:t>https://platformazakupowa.pl/pn/1rblog</w:t>
        </w:r>
      </w:hyperlink>
    </w:p>
    <w:p w14:paraId="11504C6D" w14:textId="77777777" w:rsidR="00A662E2" w:rsidRPr="00C404EF" w:rsidRDefault="00A662E2" w:rsidP="00A662E2">
      <w:pPr>
        <w:spacing w:before="60"/>
        <w:ind w:left="284"/>
        <w:jc w:val="both"/>
        <w:rPr>
          <w:sz w:val="22"/>
          <w:szCs w:val="22"/>
        </w:rPr>
      </w:pPr>
      <w:r w:rsidRPr="00C404EF">
        <w:rPr>
          <w:sz w:val="22"/>
          <w:szCs w:val="22"/>
          <w:u w:val="single"/>
        </w:rPr>
        <w:t>Zaleca się zaplanowanie złożenia oferty w wyprzedzeniem minimum 24h</w:t>
      </w:r>
      <w:r w:rsidRPr="00C404EF">
        <w:rPr>
          <w:sz w:val="22"/>
          <w:szCs w:val="22"/>
        </w:rPr>
        <w:t>, aby zdążyć w terminie przewidzianym na jej złożenie w przypadku np. awaria platformy zakupowej, awaria Internetu, problemy techniczne.</w:t>
      </w:r>
    </w:p>
    <w:p w14:paraId="5090B808" w14:textId="12E54D6B" w:rsidR="00A662E2" w:rsidRPr="00C404EF" w:rsidRDefault="00A662E2" w:rsidP="0017380B">
      <w:pPr>
        <w:numPr>
          <w:ilvl w:val="0"/>
          <w:numId w:val="72"/>
        </w:numPr>
        <w:spacing w:before="60"/>
        <w:ind w:left="284" w:hanging="284"/>
        <w:jc w:val="both"/>
        <w:rPr>
          <w:sz w:val="22"/>
          <w:szCs w:val="22"/>
        </w:rPr>
      </w:pPr>
      <w:r w:rsidRPr="00C404EF">
        <w:rPr>
          <w:sz w:val="22"/>
          <w:szCs w:val="22"/>
        </w:rPr>
        <w:t xml:space="preserve">W postępowaniu o udzielenie zamówienia </w:t>
      </w:r>
      <w:r w:rsidRPr="00C404EF">
        <w:rPr>
          <w:bCs/>
          <w:sz w:val="22"/>
          <w:szCs w:val="22"/>
        </w:rPr>
        <w:t xml:space="preserve">ofertę </w:t>
      </w:r>
      <w:r w:rsidRPr="00C404EF">
        <w:rPr>
          <w:sz w:val="22"/>
          <w:szCs w:val="22"/>
        </w:rPr>
        <w:t xml:space="preserve">składa się, pod rygorem nieważności, w formie elektronicznej opatrzonej kwalifikowanym podpisem elektronicznym lub postaci elektronicznej opatrzonej podpisem zaufanym lub podpisem osobistym. Podpis kwalifikowany, zaufany oraz osobisty Wykonawca składa bezpośrednio na dokumencie lub pliku zawierającym skompresowane dokumenty.  </w:t>
      </w:r>
    </w:p>
    <w:p w14:paraId="5AF0DADA" w14:textId="77777777" w:rsidR="00A662E2" w:rsidRPr="00C404EF" w:rsidRDefault="00A662E2" w:rsidP="00A662E2">
      <w:pPr>
        <w:spacing w:before="60"/>
        <w:ind w:left="284"/>
        <w:jc w:val="both"/>
        <w:rPr>
          <w:i/>
          <w:iCs/>
          <w:sz w:val="22"/>
          <w:szCs w:val="22"/>
          <w:u w:val="single"/>
        </w:rPr>
      </w:pPr>
      <w:r w:rsidRPr="00C404EF">
        <w:rPr>
          <w:i/>
          <w:iCs/>
          <w:sz w:val="22"/>
          <w:szCs w:val="22"/>
        </w:rPr>
        <w:t xml:space="preserve">Zamawiający nadmienia, iż złożenie podpisu na platformie na etapie podsumowania ma charakter nieobowiązkowy i </w:t>
      </w:r>
      <w:r w:rsidRPr="00C404EF">
        <w:rPr>
          <w:i/>
          <w:iCs/>
          <w:sz w:val="22"/>
          <w:szCs w:val="22"/>
          <w:u w:val="single"/>
        </w:rPr>
        <w:t>nie stanowi podpisania oferty.</w:t>
      </w:r>
    </w:p>
    <w:p w14:paraId="1F0B9046" w14:textId="4B3C7903" w:rsidR="00A662E2" w:rsidRPr="00C404EF" w:rsidRDefault="00A662E2" w:rsidP="0017380B">
      <w:pPr>
        <w:numPr>
          <w:ilvl w:val="0"/>
          <w:numId w:val="72"/>
        </w:numPr>
        <w:spacing w:before="60"/>
        <w:ind w:left="284" w:hanging="284"/>
        <w:jc w:val="both"/>
        <w:rPr>
          <w:rStyle w:val="Hipercze"/>
          <w:color w:val="auto"/>
          <w:sz w:val="22"/>
          <w:szCs w:val="22"/>
        </w:rPr>
      </w:pPr>
      <w:r w:rsidRPr="00C404EF">
        <w:rPr>
          <w:sz w:val="22"/>
          <w:szCs w:val="22"/>
        </w:rPr>
        <w:t xml:space="preserve">Wszelkie instrukcje korzystania z platformy zakupowej dotyczące w szczególności składania ofert przy użyciu platformy są dostępne pod adresem: </w:t>
      </w:r>
      <w:hyperlink r:id="rId14" w:history="1">
        <w:r w:rsidRPr="00C404EF">
          <w:rPr>
            <w:rStyle w:val="Hipercze"/>
            <w:color w:val="auto"/>
            <w:sz w:val="22"/>
            <w:szCs w:val="22"/>
          </w:rPr>
          <w:t>https://platformazakupowa.pl/strona/45-instrukcje</w:t>
        </w:r>
      </w:hyperlink>
      <w:r w:rsidR="008348F3" w:rsidRPr="00C404EF">
        <w:rPr>
          <w:rStyle w:val="Hipercze"/>
          <w:color w:val="auto"/>
          <w:sz w:val="22"/>
          <w:szCs w:val="22"/>
        </w:rPr>
        <w:t>.</w:t>
      </w:r>
    </w:p>
    <w:p w14:paraId="19AA9091" w14:textId="295E7D99" w:rsidR="00A662E2" w:rsidRPr="00EC5FD5" w:rsidRDefault="00A662E2" w:rsidP="0017380B">
      <w:pPr>
        <w:numPr>
          <w:ilvl w:val="0"/>
          <w:numId w:val="72"/>
        </w:numPr>
        <w:spacing w:before="60"/>
        <w:ind w:left="284" w:hanging="284"/>
        <w:jc w:val="both"/>
        <w:rPr>
          <w:i/>
          <w:iCs/>
          <w:sz w:val="22"/>
          <w:szCs w:val="22"/>
        </w:rPr>
      </w:pPr>
      <w:r w:rsidRPr="00C404EF">
        <w:rPr>
          <w:sz w:val="22"/>
          <w:szCs w:val="22"/>
        </w:rPr>
        <w:t xml:space="preserve">Formaty </w:t>
      </w:r>
      <w:r w:rsidR="00CC690D" w:rsidRPr="00C404EF">
        <w:rPr>
          <w:sz w:val="22"/>
          <w:szCs w:val="22"/>
        </w:rPr>
        <w:t>danych (rozszerzenie nazwy pliku lub skrócona nazwa standardu)</w:t>
      </w:r>
      <w:r w:rsidRPr="00C404EF">
        <w:rPr>
          <w:sz w:val="22"/>
          <w:szCs w:val="22"/>
        </w:rPr>
        <w:t xml:space="preserve"> wykorzystanych przez Wykonawców powinny być zgodne z §18 Rozporządzenia Rady Ministrów z dnia 12 kwietnia  2012 r. </w:t>
      </w:r>
      <w:r w:rsidR="00E97365">
        <w:rPr>
          <w:sz w:val="22"/>
          <w:szCs w:val="22"/>
        </w:rPr>
        <w:br/>
      </w:r>
      <w:r w:rsidRPr="00C404EF">
        <w:rPr>
          <w:i/>
          <w:iCs/>
          <w:sz w:val="22"/>
          <w:szCs w:val="22"/>
        </w:rPr>
        <w:t xml:space="preserve">w sprawie Krajowych Ram Interoperacyjności, minimalnych wymagań dla rejestrów publicznych </w:t>
      </w:r>
      <w:r w:rsidR="00C873AD">
        <w:rPr>
          <w:i/>
          <w:iCs/>
          <w:sz w:val="22"/>
          <w:szCs w:val="22"/>
        </w:rPr>
        <w:br/>
      </w:r>
      <w:r w:rsidRPr="00C404EF">
        <w:rPr>
          <w:i/>
          <w:iCs/>
          <w:sz w:val="22"/>
          <w:szCs w:val="22"/>
        </w:rPr>
        <w:t xml:space="preserve">i wymiany informacji w postaci elektronicznej oraz minimalnych wymagań dla systemów </w:t>
      </w:r>
      <w:r w:rsidRPr="00EC5FD5">
        <w:rPr>
          <w:i/>
          <w:iCs/>
          <w:sz w:val="22"/>
          <w:szCs w:val="22"/>
        </w:rPr>
        <w:t>teleinformatycznych.</w:t>
      </w:r>
    </w:p>
    <w:p w14:paraId="3F78DAED" w14:textId="77777777" w:rsidR="00A662E2" w:rsidRPr="00EC5FD5" w:rsidRDefault="00A662E2" w:rsidP="005A5FDA">
      <w:pPr>
        <w:ind w:left="284"/>
        <w:jc w:val="both"/>
        <w:rPr>
          <w:b/>
          <w:bCs/>
          <w:sz w:val="22"/>
          <w:szCs w:val="22"/>
        </w:rPr>
      </w:pPr>
      <w:r w:rsidRPr="00EC5FD5">
        <w:rPr>
          <w:b/>
          <w:bCs/>
          <w:sz w:val="22"/>
          <w:szCs w:val="22"/>
        </w:rPr>
        <w:t xml:space="preserve">Zamawiający rekomenduje wykorzystanie formatów: </w:t>
      </w:r>
      <w:r w:rsidRPr="00EC5FD5">
        <w:rPr>
          <w:sz w:val="22"/>
          <w:szCs w:val="22"/>
        </w:rPr>
        <w:t>doc, .docx, pdf.</w:t>
      </w:r>
    </w:p>
    <w:p w14:paraId="1A737E2E" w14:textId="77777777" w:rsidR="00A662E2" w:rsidRPr="00EC5FD5" w:rsidRDefault="00A662E2" w:rsidP="0017380B">
      <w:pPr>
        <w:numPr>
          <w:ilvl w:val="0"/>
          <w:numId w:val="72"/>
        </w:numPr>
        <w:spacing w:before="60"/>
        <w:ind w:left="284" w:hanging="284"/>
        <w:jc w:val="both"/>
        <w:rPr>
          <w:sz w:val="22"/>
          <w:szCs w:val="22"/>
          <w:u w:val="single"/>
        </w:rPr>
      </w:pPr>
      <w:r w:rsidRPr="00EC5FD5">
        <w:rPr>
          <w:sz w:val="22"/>
          <w:szCs w:val="22"/>
          <w:u w:val="single"/>
        </w:rPr>
        <w:t>Dokumenty składane przez wszystkich Wykonawców do upływu terminu składania ofert:</w:t>
      </w:r>
    </w:p>
    <w:p w14:paraId="68091C2C" w14:textId="77777777" w:rsidR="00EC5FD5" w:rsidRPr="00EC5FD5" w:rsidRDefault="00EC5FD5" w:rsidP="004D3F81">
      <w:pPr>
        <w:pStyle w:val="Akapitzlist"/>
        <w:numPr>
          <w:ilvl w:val="0"/>
          <w:numId w:val="96"/>
        </w:numPr>
        <w:ind w:left="567" w:hanging="283"/>
        <w:jc w:val="both"/>
        <w:rPr>
          <w:sz w:val="22"/>
          <w:szCs w:val="22"/>
        </w:rPr>
      </w:pPr>
      <w:r w:rsidRPr="00EC5FD5">
        <w:rPr>
          <w:sz w:val="22"/>
          <w:szCs w:val="22"/>
        </w:rPr>
        <w:t>formularz ofertowy – według wzoru określonego załącznikiem nr 1 do SWZ,</w:t>
      </w:r>
    </w:p>
    <w:p w14:paraId="408AA52B" w14:textId="199F224E" w:rsidR="00EC5FD5" w:rsidRPr="00B874A8" w:rsidRDefault="00EC5FD5" w:rsidP="004D3F81">
      <w:pPr>
        <w:pStyle w:val="Akapitzlist"/>
        <w:numPr>
          <w:ilvl w:val="0"/>
          <w:numId w:val="96"/>
        </w:numPr>
        <w:ind w:left="567" w:hanging="283"/>
        <w:jc w:val="both"/>
        <w:rPr>
          <w:sz w:val="22"/>
          <w:szCs w:val="22"/>
        </w:rPr>
      </w:pPr>
      <w:r w:rsidRPr="00B874A8">
        <w:rPr>
          <w:sz w:val="22"/>
          <w:szCs w:val="22"/>
        </w:rPr>
        <w:t>oświadczenie o którym mowa w Rozdziale IX ust. 1</w:t>
      </w:r>
      <w:r w:rsidR="00DA0B31">
        <w:rPr>
          <w:sz w:val="22"/>
          <w:szCs w:val="22"/>
        </w:rPr>
        <w:t xml:space="preserve"> </w:t>
      </w:r>
      <w:r w:rsidRPr="00B874A8">
        <w:rPr>
          <w:sz w:val="22"/>
          <w:szCs w:val="22"/>
        </w:rPr>
        <w:t>– według załącznika nr 2 do SWZ,</w:t>
      </w:r>
    </w:p>
    <w:p w14:paraId="6F90C7D3" w14:textId="77777777" w:rsidR="00EC5FD5" w:rsidRPr="00EC5FD5" w:rsidRDefault="00EC5FD5" w:rsidP="004D3F81">
      <w:pPr>
        <w:pStyle w:val="Akapitzlist"/>
        <w:numPr>
          <w:ilvl w:val="0"/>
          <w:numId w:val="96"/>
        </w:numPr>
        <w:ind w:left="567" w:hanging="283"/>
        <w:jc w:val="both"/>
        <w:rPr>
          <w:sz w:val="22"/>
          <w:szCs w:val="22"/>
        </w:rPr>
      </w:pPr>
      <w:r w:rsidRPr="00EC5FD5">
        <w:rPr>
          <w:bCs/>
          <w:sz w:val="22"/>
          <w:szCs w:val="22"/>
        </w:rPr>
        <w:t>przedmiotowe środki dowodowe o których mowa w Rozdziale IX ust. 2</w:t>
      </w:r>
      <w:r w:rsidRPr="00EC5FD5">
        <w:rPr>
          <w:bCs/>
          <w:i/>
          <w:sz w:val="22"/>
          <w:szCs w:val="22"/>
        </w:rPr>
        <w:t>,</w:t>
      </w:r>
    </w:p>
    <w:p w14:paraId="204EDC98" w14:textId="59B5297B" w:rsidR="00EC5FD5" w:rsidRPr="00EC5FD5" w:rsidRDefault="00EC5FD5" w:rsidP="004D3F81">
      <w:pPr>
        <w:pStyle w:val="Akapitzlist"/>
        <w:numPr>
          <w:ilvl w:val="0"/>
          <w:numId w:val="96"/>
        </w:numPr>
        <w:ind w:left="567" w:hanging="283"/>
        <w:jc w:val="both"/>
        <w:rPr>
          <w:sz w:val="22"/>
          <w:szCs w:val="22"/>
        </w:rPr>
      </w:pPr>
      <w:r w:rsidRPr="00EC5FD5">
        <w:rPr>
          <w:sz w:val="22"/>
          <w:szCs w:val="22"/>
        </w:rPr>
        <w:t xml:space="preserve">pełnomocnictwo, o którym mowa w Rozdziale IX ust. 4 pkt 2) lit a) SWZ  – </w:t>
      </w:r>
      <w:r w:rsidRPr="00EC5FD5">
        <w:rPr>
          <w:i/>
          <w:iCs/>
          <w:sz w:val="22"/>
          <w:szCs w:val="22"/>
        </w:rPr>
        <w:t>dotyczy Wykonawców wspólnie ubiegających się o udzielenie zamówienia</w:t>
      </w:r>
      <w:r w:rsidRPr="00EC5FD5">
        <w:rPr>
          <w:sz w:val="22"/>
          <w:szCs w:val="22"/>
        </w:rPr>
        <w:t>,</w:t>
      </w:r>
    </w:p>
    <w:p w14:paraId="0C717F46" w14:textId="3C86F54C" w:rsidR="00EC5FD5" w:rsidRPr="00EC5FD5" w:rsidRDefault="00EC5FD5" w:rsidP="005A5FDA">
      <w:pPr>
        <w:pStyle w:val="Akapitzlist"/>
        <w:widowControl w:val="0"/>
        <w:numPr>
          <w:ilvl w:val="0"/>
          <w:numId w:val="96"/>
        </w:numPr>
        <w:ind w:left="568" w:hanging="284"/>
        <w:jc w:val="both"/>
        <w:rPr>
          <w:sz w:val="22"/>
          <w:szCs w:val="22"/>
        </w:rPr>
      </w:pPr>
      <w:r w:rsidRPr="00EC5FD5">
        <w:rPr>
          <w:sz w:val="22"/>
          <w:szCs w:val="22"/>
        </w:rPr>
        <w:t xml:space="preserve">pełnomocnictwo lub inny dokument potwierdzający umocowanie do działania w imieniu Wykonawcy, o którym mowa w Rozdziale IX ust. 3 SWZ  – </w:t>
      </w:r>
      <w:r w:rsidRPr="00EC5FD5">
        <w:rPr>
          <w:i/>
          <w:iCs/>
          <w:sz w:val="22"/>
          <w:szCs w:val="22"/>
        </w:rPr>
        <w:t xml:space="preserve">jeżeli oferta i składające się na nią dokumenty zostały podpisane przez osobę (y) niewymienioną (e) w dokumencie rejestracyjnym (ewidencyjnym) </w:t>
      </w:r>
      <w:r w:rsidRPr="00EC5FD5">
        <w:rPr>
          <w:i/>
          <w:iCs/>
          <w:sz w:val="22"/>
          <w:szCs w:val="22"/>
        </w:rPr>
        <w:lastRenderedPageBreak/>
        <w:t>Wykonawcy.</w:t>
      </w:r>
    </w:p>
    <w:p w14:paraId="3B10B651" w14:textId="77777777" w:rsidR="00494535" w:rsidRPr="00494535" w:rsidRDefault="00494535" w:rsidP="0017380B">
      <w:pPr>
        <w:numPr>
          <w:ilvl w:val="0"/>
          <w:numId w:val="72"/>
        </w:numPr>
        <w:spacing w:before="60"/>
        <w:ind w:left="284" w:hanging="426"/>
        <w:jc w:val="both"/>
        <w:rPr>
          <w:bCs/>
          <w:sz w:val="22"/>
          <w:szCs w:val="22"/>
          <w:u w:val="single"/>
        </w:rPr>
      </w:pPr>
      <w:r w:rsidRPr="00494535">
        <w:rPr>
          <w:sz w:val="22"/>
          <w:szCs w:val="22"/>
          <w:u w:val="single"/>
        </w:rPr>
        <w:t>Tajemnica przedsiębiorstwa:</w:t>
      </w:r>
    </w:p>
    <w:p w14:paraId="3B8EF1D2" w14:textId="707EEA3A" w:rsidR="00A662E2" w:rsidRPr="00494535" w:rsidRDefault="00A662E2" w:rsidP="0017380B">
      <w:pPr>
        <w:pStyle w:val="Akapitzlist"/>
        <w:numPr>
          <w:ilvl w:val="0"/>
          <w:numId w:val="81"/>
        </w:numPr>
        <w:spacing w:before="60"/>
        <w:ind w:left="567" w:hanging="283"/>
        <w:jc w:val="both"/>
        <w:rPr>
          <w:sz w:val="22"/>
          <w:szCs w:val="22"/>
        </w:rPr>
      </w:pPr>
      <w:r w:rsidRPr="00494535">
        <w:rPr>
          <w:sz w:val="22"/>
          <w:szCs w:val="22"/>
        </w:rPr>
        <w:t xml:space="preserve">Wszelkie informacje stanowiące tajemnicę przedsiębiorstwa w rozumieniu ustawy z dnia 16 kwietnia 1993 r. </w:t>
      </w:r>
      <w:r w:rsidRPr="00494535">
        <w:rPr>
          <w:i/>
          <w:iCs/>
          <w:sz w:val="22"/>
          <w:szCs w:val="22"/>
        </w:rPr>
        <w:t>o zwalczaniu nieuczciwej konkurencji,</w:t>
      </w:r>
      <w:r w:rsidRPr="00494535">
        <w:rPr>
          <w:sz w:val="22"/>
          <w:szCs w:val="22"/>
        </w:rPr>
        <w:t xml:space="preserve"> które Wykonawca zastrzeże jako tajemnicę przedsiębiorstwa, powinny zostać załączone w osobnym pliku, </w:t>
      </w:r>
      <w:r w:rsidRPr="00494535">
        <w:rPr>
          <w:sz w:val="22"/>
          <w:szCs w:val="22"/>
          <w:u w:val="single"/>
        </w:rPr>
        <w:t>w miejscu w kroku 1 składania oferty przeznaczonym na zamieszczenie tajemnicy przedsiębiorstwa</w:t>
      </w:r>
      <w:r w:rsidRPr="00494535">
        <w:rPr>
          <w:sz w:val="22"/>
          <w:szCs w:val="22"/>
        </w:rPr>
        <w:t>.</w:t>
      </w:r>
    </w:p>
    <w:p w14:paraId="75DFC93F" w14:textId="72993149" w:rsidR="00A662E2" w:rsidRPr="00C404EF" w:rsidRDefault="00A662E2" w:rsidP="0017380B">
      <w:pPr>
        <w:pStyle w:val="Akapitzlist"/>
        <w:numPr>
          <w:ilvl w:val="0"/>
          <w:numId w:val="81"/>
        </w:numPr>
        <w:spacing w:before="60"/>
        <w:ind w:left="567" w:hanging="283"/>
        <w:jc w:val="both"/>
        <w:rPr>
          <w:sz w:val="22"/>
          <w:szCs w:val="22"/>
        </w:rPr>
      </w:pPr>
      <w:r w:rsidRPr="00C404EF">
        <w:rPr>
          <w:sz w:val="22"/>
          <w:szCs w:val="22"/>
        </w:rPr>
        <w:t xml:space="preserve">Wykonawca przekazując informacje stanowiące tajemnicę przedsiębiorstwa jest zobowiązany do wykazania spełnienia przesłanek określonych art. 11 ust. 2 ustawy o zwalczaniu nieuczciwej konkurencji z dnia 16 kwietnia 1993 r. </w:t>
      </w:r>
    </w:p>
    <w:p w14:paraId="25386C6D" w14:textId="0289FD6F" w:rsidR="00A662E2" w:rsidRPr="00C404EF" w:rsidRDefault="00A662E2" w:rsidP="00494535">
      <w:pPr>
        <w:spacing w:before="60"/>
        <w:ind w:left="567"/>
        <w:jc w:val="both"/>
        <w:rPr>
          <w:sz w:val="22"/>
          <w:szCs w:val="22"/>
        </w:rPr>
      </w:pPr>
      <w:r w:rsidRPr="00C404EF">
        <w:rPr>
          <w:sz w:val="22"/>
          <w:szCs w:val="22"/>
        </w:rPr>
        <w:t xml:space="preserve">Zgodnie z tym przepisem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w:t>
      </w:r>
      <w:r w:rsidR="00C873AD">
        <w:rPr>
          <w:sz w:val="22"/>
          <w:szCs w:val="22"/>
        </w:rPr>
        <w:br/>
      </w:r>
      <w:r w:rsidRPr="00C404EF">
        <w:rPr>
          <w:sz w:val="22"/>
          <w:szCs w:val="22"/>
        </w:rPr>
        <w:t xml:space="preserve">o ile uprawniony do korzystania z informacji lub rozporządzania nimi podjął, przy zachowaniu należytej staranności, działania w celu utrzymania ich w poufności. </w:t>
      </w:r>
    </w:p>
    <w:p w14:paraId="00A452DD" w14:textId="09AC272D" w:rsidR="00A662E2" w:rsidRDefault="00A662E2" w:rsidP="0017380B">
      <w:pPr>
        <w:pStyle w:val="Akapitzlist"/>
        <w:numPr>
          <w:ilvl w:val="0"/>
          <w:numId w:val="81"/>
        </w:numPr>
        <w:spacing w:before="60"/>
        <w:ind w:left="567" w:hanging="283"/>
        <w:jc w:val="both"/>
        <w:rPr>
          <w:b/>
          <w:sz w:val="22"/>
          <w:szCs w:val="22"/>
        </w:rPr>
      </w:pPr>
      <w:r w:rsidRPr="00494535">
        <w:rPr>
          <w:sz w:val="22"/>
          <w:szCs w:val="22"/>
        </w:rPr>
        <w:t xml:space="preserve">Zastrzeżenie „Tajemnica przedsiębiorstwa” Zamawiający uzna za skuteczne wyłącznie w sytuacji jeżeli Wykonawca, wraz z przekazaniem takich informacji, zastrzeże, że nie mogą być one udostępniane oraz wykaże zgodnie z ust. </w:t>
      </w:r>
      <w:r w:rsidR="00527EC0">
        <w:rPr>
          <w:sz w:val="22"/>
          <w:szCs w:val="22"/>
        </w:rPr>
        <w:t>10 pkt 2)</w:t>
      </w:r>
      <w:r w:rsidRPr="00494535">
        <w:rPr>
          <w:sz w:val="22"/>
          <w:szCs w:val="22"/>
        </w:rPr>
        <w:t>, że zastrzeżone informacje stanowią tajemnicę przedsiębiorstwa. Wykonawca nie może zastrzec informacji, o których mowa w art. 222 ust. 5</w:t>
      </w:r>
      <w:r w:rsidR="00DE2319" w:rsidRPr="00494535">
        <w:rPr>
          <w:sz w:val="22"/>
          <w:szCs w:val="22"/>
        </w:rPr>
        <w:t xml:space="preserve"> ustawy Pzp</w:t>
      </w:r>
      <w:r w:rsidRPr="00B618CA">
        <w:rPr>
          <w:b/>
          <w:sz w:val="22"/>
          <w:szCs w:val="22"/>
        </w:rPr>
        <w:t xml:space="preserve">. </w:t>
      </w:r>
      <w:r w:rsidR="00494535" w:rsidRPr="00B618CA">
        <w:rPr>
          <w:b/>
          <w:sz w:val="22"/>
          <w:szCs w:val="22"/>
        </w:rPr>
        <w:t>Poprzez „wykazanie” należy rozumieć nie tylko złożenie oświadczenia, że zastrzeżone informacje stanowią tajemnicę przedsiębiorstwa, ale również przedstawienie stosownych dowodów na jego potwierdzenie.</w:t>
      </w:r>
    </w:p>
    <w:p w14:paraId="0585831C" w14:textId="77777777" w:rsidR="00812248" w:rsidRPr="00494535" w:rsidRDefault="00812248" w:rsidP="00812248">
      <w:pPr>
        <w:pStyle w:val="Akapitzlist"/>
        <w:spacing w:before="60"/>
        <w:ind w:left="567"/>
        <w:jc w:val="both"/>
        <w:rPr>
          <w:sz w:val="22"/>
          <w:szCs w:val="22"/>
        </w:rPr>
      </w:pPr>
    </w:p>
    <w:p w14:paraId="1F482226" w14:textId="77777777" w:rsidR="00171724" w:rsidRPr="00C404EF" w:rsidRDefault="00171724" w:rsidP="00AC237D">
      <w:pPr>
        <w:pBdr>
          <w:top w:val="single" w:sz="6" w:space="1" w:color="auto"/>
          <w:left w:val="single" w:sz="6" w:space="1" w:color="auto"/>
          <w:bottom w:val="single" w:sz="6" w:space="1" w:color="auto"/>
          <w:right w:val="single" w:sz="6" w:space="1" w:color="auto"/>
        </w:pBdr>
        <w:ind w:left="567" w:hanging="567"/>
        <w:jc w:val="center"/>
        <w:rPr>
          <w:b/>
          <w:sz w:val="22"/>
          <w:szCs w:val="22"/>
        </w:rPr>
      </w:pPr>
      <w:r w:rsidRPr="00C404EF">
        <w:rPr>
          <w:b/>
          <w:sz w:val="22"/>
          <w:szCs w:val="22"/>
        </w:rPr>
        <w:t>Rozdział X</w:t>
      </w:r>
      <w:r w:rsidR="00E14EC7" w:rsidRPr="00C404EF">
        <w:rPr>
          <w:b/>
          <w:sz w:val="22"/>
          <w:szCs w:val="22"/>
        </w:rPr>
        <w:t>I</w:t>
      </w:r>
      <w:r w:rsidRPr="00C404EF">
        <w:rPr>
          <w:b/>
          <w:sz w:val="22"/>
          <w:szCs w:val="22"/>
        </w:rPr>
        <w:t>V</w:t>
      </w:r>
    </w:p>
    <w:p w14:paraId="1249425F" w14:textId="394CF423" w:rsidR="00171724" w:rsidRPr="00A35F97" w:rsidRDefault="00CA01A2" w:rsidP="00A35F97">
      <w:pPr>
        <w:pBdr>
          <w:top w:val="single" w:sz="6" w:space="1" w:color="auto"/>
          <w:left w:val="single" w:sz="6" w:space="1" w:color="auto"/>
          <w:bottom w:val="single" w:sz="6" w:space="1" w:color="auto"/>
          <w:right w:val="single" w:sz="6" w:space="1" w:color="auto"/>
        </w:pBdr>
        <w:ind w:left="567" w:hanging="567"/>
        <w:jc w:val="center"/>
        <w:rPr>
          <w:sz w:val="22"/>
          <w:szCs w:val="22"/>
        </w:rPr>
      </w:pPr>
      <w:r w:rsidRPr="00C404EF">
        <w:rPr>
          <w:b/>
          <w:sz w:val="22"/>
          <w:szCs w:val="22"/>
        </w:rPr>
        <w:t>Zmiana</w:t>
      </w:r>
      <w:r w:rsidR="00171724" w:rsidRPr="00C404EF">
        <w:rPr>
          <w:b/>
          <w:sz w:val="22"/>
          <w:szCs w:val="22"/>
        </w:rPr>
        <w:t xml:space="preserve"> i wycofanie oferty</w:t>
      </w:r>
    </w:p>
    <w:p w14:paraId="1B3B2402" w14:textId="695B856C" w:rsidR="00D509A8" w:rsidRPr="000363F9" w:rsidRDefault="00D509A8" w:rsidP="0017380B">
      <w:pPr>
        <w:widowControl w:val="0"/>
        <w:numPr>
          <w:ilvl w:val="0"/>
          <w:numId w:val="48"/>
        </w:numPr>
        <w:pBdr>
          <w:top w:val="nil"/>
          <w:left w:val="nil"/>
          <w:bottom w:val="nil"/>
          <w:right w:val="nil"/>
          <w:between w:val="nil"/>
        </w:pBdr>
        <w:tabs>
          <w:tab w:val="clear" w:pos="700"/>
        </w:tabs>
        <w:ind w:left="284"/>
        <w:jc w:val="both"/>
        <w:rPr>
          <w:sz w:val="22"/>
          <w:szCs w:val="22"/>
        </w:rPr>
      </w:pPr>
      <w:r w:rsidRPr="000363F9">
        <w:rPr>
          <w:sz w:val="22"/>
          <w:szCs w:val="22"/>
        </w:rPr>
        <w:t xml:space="preserve">Wykonawca może przed upływem terminu do składania ofert zmienić lub wycofać ofertę za </w:t>
      </w:r>
      <w:r w:rsidRPr="000363F9">
        <w:rPr>
          <w:color w:val="000000"/>
          <w:sz w:val="22"/>
          <w:szCs w:val="22"/>
        </w:rPr>
        <w:t>pośrednictwem</w:t>
      </w:r>
      <w:r w:rsidRPr="000363F9">
        <w:rPr>
          <w:sz w:val="22"/>
          <w:szCs w:val="22"/>
        </w:rPr>
        <w:t xml:space="preserve"> </w:t>
      </w:r>
      <w:r w:rsidRPr="000363F9">
        <w:rPr>
          <w:color w:val="000000"/>
          <w:sz w:val="22"/>
          <w:szCs w:val="22"/>
        </w:rPr>
        <w:t>platformy</w:t>
      </w:r>
      <w:r w:rsidRPr="000363F9">
        <w:rPr>
          <w:sz w:val="22"/>
          <w:szCs w:val="22"/>
        </w:rPr>
        <w:t xml:space="preserve"> zakupowej. Zmiany oferty można dokonać poprzez wycofanie wcześniej złożonej oferty </w:t>
      </w:r>
      <w:r w:rsidR="00C873AD">
        <w:rPr>
          <w:sz w:val="22"/>
          <w:szCs w:val="22"/>
        </w:rPr>
        <w:br/>
      </w:r>
      <w:r w:rsidRPr="000363F9">
        <w:rPr>
          <w:sz w:val="22"/>
          <w:szCs w:val="22"/>
        </w:rPr>
        <w:t>i złożenie nowej. Sposób dokonywania zmiany lub wycofania oferty zamieszczono</w:t>
      </w:r>
      <w:r w:rsidR="000363F9" w:rsidRPr="000363F9">
        <w:rPr>
          <w:sz w:val="22"/>
          <w:szCs w:val="22"/>
        </w:rPr>
        <w:t xml:space="preserve"> </w:t>
      </w:r>
      <w:r w:rsidRPr="000363F9">
        <w:rPr>
          <w:sz w:val="22"/>
          <w:szCs w:val="22"/>
        </w:rPr>
        <w:t>w instrukcji zamieszczonej na stronie internetowej pod adresem: https://platformazakupowa.pl/strona/45-instrukcje</w:t>
      </w:r>
    </w:p>
    <w:p w14:paraId="23916092" w14:textId="2E8C5CF6" w:rsidR="00E41BE1" w:rsidRDefault="00D509A8" w:rsidP="0017380B">
      <w:pPr>
        <w:numPr>
          <w:ilvl w:val="0"/>
          <w:numId w:val="48"/>
        </w:numPr>
        <w:pBdr>
          <w:top w:val="nil"/>
          <w:left w:val="nil"/>
          <w:bottom w:val="nil"/>
          <w:right w:val="nil"/>
          <w:between w:val="nil"/>
        </w:pBdr>
        <w:tabs>
          <w:tab w:val="clear" w:pos="700"/>
        </w:tabs>
        <w:spacing w:before="60"/>
        <w:ind w:left="284"/>
        <w:jc w:val="both"/>
        <w:rPr>
          <w:rFonts w:eastAsia="Calibri"/>
          <w:sz w:val="22"/>
          <w:szCs w:val="22"/>
          <w:lang w:eastAsia="en-US"/>
        </w:rPr>
      </w:pPr>
      <w:r w:rsidRPr="00C404EF">
        <w:rPr>
          <w:color w:val="000000"/>
          <w:sz w:val="22"/>
          <w:szCs w:val="22"/>
        </w:rPr>
        <w:t>Wykonawca</w:t>
      </w:r>
      <w:r w:rsidRPr="00C404EF">
        <w:rPr>
          <w:rFonts w:eastAsia="Calibri"/>
          <w:sz w:val="22"/>
          <w:szCs w:val="22"/>
          <w:lang w:eastAsia="en-US"/>
        </w:rPr>
        <w:t xml:space="preserve"> po upływie terminu do składania ofert nie może skutecznie dokonać zmiany ani wycofać złożonej oferty.</w:t>
      </w:r>
    </w:p>
    <w:p w14:paraId="0814F36A" w14:textId="77777777" w:rsidR="000363F9" w:rsidRPr="00C404EF" w:rsidRDefault="000363F9" w:rsidP="000363F9">
      <w:pPr>
        <w:pBdr>
          <w:top w:val="nil"/>
          <w:left w:val="nil"/>
          <w:bottom w:val="nil"/>
          <w:right w:val="nil"/>
          <w:between w:val="nil"/>
        </w:pBdr>
        <w:ind w:left="284"/>
        <w:jc w:val="both"/>
        <w:rPr>
          <w:rFonts w:eastAsia="Calibri"/>
          <w:sz w:val="22"/>
          <w:szCs w:val="22"/>
          <w:lang w:eastAsia="en-US"/>
        </w:rPr>
      </w:pPr>
    </w:p>
    <w:p w14:paraId="51DE070B" w14:textId="77777777" w:rsidR="00171724" w:rsidRPr="00C404EF" w:rsidRDefault="00E14EC7" w:rsidP="00AC237D">
      <w:pPr>
        <w:pBdr>
          <w:top w:val="single" w:sz="6" w:space="1" w:color="auto"/>
          <w:left w:val="single" w:sz="6" w:space="1" w:color="auto"/>
          <w:bottom w:val="single" w:sz="6" w:space="1" w:color="auto"/>
          <w:right w:val="single" w:sz="6" w:space="1" w:color="auto"/>
        </w:pBdr>
        <w:ind w:left="567" w:hanging="567"/>
        <w:jc w:val="center"/>
        <w:rPr>
          <w:b/>
          <w:sz w:val="22"/>
          <w:szCs w:val="22"/>
        </w:rPr>
      </w:pPr>
      <w:r w:rsidRPr="00C404EF">
        <w:rPr>
          <w:b/>
          <w:sz w:val="22"/>
          <w:szCs w:val="22"/>
        </w:rPr>
        <w:t>Rozdział XV</w:t>
      </w:r>
    </w:p>
    <w:p w14:paraId="4DC101FE" w14:textId="77777777" w:rsidR="00171724" w:rsidRPr="00E86669" w:rsidRDefault="00171724" w:rsidP="00AC237D">
      <w:pPr>
        <w:pBdr>
          <w:top w:val="single" w:sz="6" w:space="1" w:color="auto"/>
          <w:left w:val="single" w:sz="6" w:space="1" w:color="auto"/>
          <w:bottom w:val="single" w:sz="6" w:space="1" w:color="auto"/>
          <w:right w:val="single" w:sz="6" w:space="1" w:color="auto"/>
        </w:pBdr>
        <w:ind w:left="567" w:hanging="567"/>
        <w:jc w:val="center"/>
        <w:rPr>
          <w:b/>
          <w:sz w:val="22"/>
          <w:szCs w:val="22"/>
        </w:rPr>
      </w:pPr>
      <w:r w:rsidRPr="00C404EF">
        <w:rPr>
          <w:b/>
          <w:sz w:val="22"/>
          <w:szCs w:val="22"/>
        </w:rPr>
        <w:t xml:space="preserve">  </w:t>
      </w:r>
      <w:r w:rsidRPr="00E86669">
        <w:rPr>
          <w:b/>
          <w:sz w:val="22"/>
          <w:szCs w:val="22"/>
        </w:rPr>
        <w:t>Miejsce oraz termin składania i otwarcia ofert</w:t>
      </w:r>
    </w:p>
    <w:p w14:paraId="3F0FDDD3" w14:textId="77777777" w:rsidR="00F36578" w:rsidRPr="005A5FDA" w:rsidRDefault="008F71A0" w:rsidP="00856274">
      <w:pPr>
        <w:numPr>
          <w:ilvl w:val="0"/>
          <w:numId w:val="40"/>
        </w:numPr>
        <w:ind w:left="284" w:hanging="284"/>
        <w:jc w:val="both"/>
        <w:rPr>
          <w:b/>
          <w:sz w:val="22"/>
          <w:szCs w:val="22"/>
        </w:rPr>
      </w:pPr>
      <w:r w:rsidRPr="005A5FDA">
        <w:rPr>
          <w:sz w:val="22"/>
          <w:szCs w:val="22"/>
        </w:rPr>
        <w:t xml:space="preserve">Oferty </w:t>
      </w:r>
      <w:r w:rsidR="00D62226" w:rsidRPr="005A5FDA">
        <w:rPr>
          <w:sz w:val="22"/>
          <w:szCs w:val="22"/>
        </w:rPr>
        <w:t xml:space="preserve">wraz z załącznikami </w:t>
      </w:r>
      <w:r w:rsidRPr="005A5FDA">
        <w:rPr>
          <w:sz w:val="22"/>
          <w:szCs w:val="22"/>
        </w:rPr>
        <w:t xml:space="preserve">należy </w:t>
      </w:r>
      <w:r w:rsidR="00D62226" w:rsidRPr="005A5FDA">
        <w:rPr>
          <w:sz w:val="22"/>
          <w:szCs w:val="22"/>
        </w:rPr>
        <w:t>złożyć</w:t>
      </w:r>
      <w:r w:rsidRPr="005A5FDA">
        <w:rPr>
          <w:sz w:val="22"/>
          <w:szCs w:val="22"/>
        </w:rPr>
        <w:t xml:space="preserve"> </w:t>
      </w:r>
      <w:r w:rsidR="00AC237D" w:rsidRPr="005A5FDA">
        <w:rPr>
          <w:sz w:val="22"/>
          <w:szCs w:val="22"/>
        </w:rPr>
        <w:t>za pośrednictwem platformy zakupowej</w:t>
      </w:r>
      <w:r w:rsidR="00D62226" w:rsidRPr="005A5FDA">
        <w:rPr>
          <w:sz w:val="22"/>
          <w:szCs w:val="22"/>
        </w:rPr>
        <w:t xml:space="preserve">: </w:t>
      </w:r>
    </w:p>
    <w:p w14:paraId="6029037B" w14:textId="11D5BA2A" w:rsidR="00AC237D" w:rsidRPr="005A5FDA" w:rsidRDefault="00D62226" w:rsidP="00CC7F95">
      <w:pPr>
        <w:ind w:left="284"/>
        <w:jc w:val="both"/>
        <w:rPr>
          <w:b/>
          <w:sz w:val="22"/>
          <w:szCs w:val="22"/>
        </w:rPr>
      </w:pPr>
      <w:r w:rsidRPr="005A5FDA">
        <w:rPr>
          <w:b/>
          <w:sz w:val="22"/>
          <w:szCs w:val="22"/>
        </w:rPr>
        <w:t xml:space="preserve">https://platformazakupowa.pl/pn/1rblog </w:t>
      </w:r>
      <w:r w:rsidR="00AC237D" w:rsidRPr="005A5FDA">
        <w:rPr>
          <w:sz w:val="22"/>
          <w:szCs w:val="22"/>
        </w:rPr>
        <w:t xml:space="preserve"> </w:t>
      </w:r>
      <w:r w:rsidR="008F71A0" w:rsidRPr="005A5FDA">
        <w:rPr>
          <w:sz w:val="22"/>
          <w:szCs w:val="22"/>
        </w:rPr>
        <w:t>do dnia</w:t>
      </w:r>
      <w:r w:rsidR="008818BE" w:rsidRPr="005A5FDA">
        <w:rPr>
          <w:sz w:val="22"/>
          <w:szCs w:val="22"/>
        </w:rPr>
        <w:t xml:space="preserve"> </w:t>
      </w:r>
      <w:r w:rsidR="005A5FDA">
        <w:rPr>
          <w:b/>
          <w:sz w:val="22"/>
          <w:szCs w:val="22"/>
        </w:rPr>
        <w:t>21</w:t>
      </w:r>
      <w:r w:rsidR="00C9685F" w:rsidRPr="005A5FDA">
        <w:rPr>
          <w:b/>
          <w:sz w:val="22"/>
          <w:szCs w:val="22"/>
        </w:rPr>
        <w:t xml:space="preserve"> </w:t>
      </w:r>
      <w:r w:rsidR="005A5FDA">
        <w:rPr>
          <w:b/>
          <w:sz w:val="22"/>
          <w:szCs w:val="22"/>
        </w:rPr>
        <w:t>lipca</w:t>
      </w:r>
      <w:r w:rsidR="00C9685F" w:rsidRPr="005A5FDA">
        <w:rPr>
          <w:b/>
          <w:sz w:val="22"/>
          <w:szCs w:val="22"/>
        </w:rPr>
        <w:t xml:space="preserve"> </w:t>
      </w:r>
      <w:r w:rsidR="008F71A0" w:rsidRPr="005A5FDA">
        <w:rPr>
          <w:b/>
          <w:sz w:val="22"/>
          <w:szCs w:val="22"/>
        </w:rPr>
        <w:t>20</w:t>
      </w:r>
      <w:r w:rsidR="00513B25" w:rsidRPr="005A5FDA">
        <w:rPr>
          <w:b/>
          <w:sz w:val="22"/>
          <w:szCs w:val="22"/>
        </w:rPr>
        <w:t>2</w:t>
      </w:r>
      <w:r w:rsidR="00E86669" w:rsidRPr="005A5FDA">
        <w:rPr>
          <w:b/>
          <w:sz w:val="22"/>
          <w:szCs w:val="22"/>
        </w:rPr>
        <w:t>2</w:t>
      </w:r>
      <w:r w:rsidR="008F71A0" w:rsidRPr="005A5FDA">
        <w:rPr>
          <w:b/>
          <w:sz w:val="22"/>
          <w:szCs w:val="22"/>
        </w:rPr>
        <w:t xml:space="preserve"> r. do godziny </w:t>
      </w:r>
      <w:r w:rsidR="00DE2319" w:rsidRPr="005A5FDA">
        <w:rPr>
          <w:b/>
          <w:sz w:val="22"/>
          <w:szCs w:val="22"/>
        </w:rPr>
        <w:t>0</w:t>
      </w:r>
      <w:r w:rsidR="00CC7F95" w:rsidRPr="005A5FDA">
        <w:rPr>
          <w:b/>
          <w:sz w:val="22"/>
          <w:szCs w:val="22"/>
        </w:rPr>
        <w:t>8</w:t>
      </w:r>
      <w:r w:rsidR="002F3AF2" w:rsidRPr="005A5FDA">
        <w:rPr>
          <w:b/>
          <w:sz w:val="22"/>
          <w:szCs w:val="22"/>
        </w:rPr>
        <w:t>:</w:t>
      </w:r>
      <w:r w:rsidR="00B60E3E" w:rsidRPr="005A5FDA">
        <w:rPr>
          <w:b/>
          <w:sz w:val="22"/>
          <w:szCs w:val="22"/>
        </w:rPr>
        <w:t>30</w:t>
      </w:r>
      <w:r w:rsidR="008F71A0" w:rsidRPr="005A5FDA">
        <w:rPr>
          <w:sz w:val="22"/>
          <w:szCs w:val="22"/>
        </w:rPr>
        <w:t xml:space="preserve">. </w:t>
      </w:r>
    </w:p>
    <w:p w14:paraId="569B3DCC" w14:textId="4C4A154B" w:rsidR="008F71A0" w:rsidRPr="005A5FDA" w:rsidRDefault="00AC237D" w:rsidP="009833A8">
      <w:pPr>
        <w:numPr>
          <w:ilvl w:val="0"/>
          <w:numId w:val="40"/>
        </w:numPr>
        <w:spacing w:before="60"/>
        <w:ind w:left="284" w:hanging="284"/>
        <w:jc w:val="both"/>
        <w:rPr>
          <w:b/>
          <w:sz w:val="22"/>
          <w:szCs w:val="22"/>
        </w:rPr>
      </w:pPr>
      <w:r w:rsidRPr="005A5FDA">
        <w:rPr>
          <w:sz w:val="22"/>
          <w:szCs w:val="22"/>
        </w:rPr>
        <w:t>Otwarcie</w:t>
      </w:r>
      <w:r w:rsidR="008F71A0" w:rsidRPr="005A5FDA">
        <w:rPr>
          <w:sz w:val="22"/>
          <w:szCs w:val="22"/>
        </w:rPr>
        <w:t xml:space="preserve"> ofert nastąpi w dniu</w:t>
      </w:r>
      <w:r w:rsidR="00C87C2E" w:rsidRPr="005A5FDA">
        <w:rPr>
          <w:sz w:val="22"/>
          <w:szCs w:val="22"/>
        </w:rPr>
        <w:t xml:space="preserve"> </w:t>
      </w:r>
      <w:r w:rsidR="005A5FDA">
        <w:rPr>
          <w:b/>
          <w:sz w:val="22"/>
          <w:szCs w:val="22"/>
        </w:rPr>
        <w:t>21</w:t>
      </w:r>
      <w:r w:rsidR="00C9685F" w:rsidRPr="005A5FDA">
        <w:rPr>
          <w:b/>
          <w:sz w:val="22"/>
          <w:szCs w:val="22"/>
        </w:rPr>
        <w:t xml:space="preserve"> </w:t>
      </w:r>
      <w:r w:rsidR="005A5FDA">
        <w:rPr>
          <w:b/>
          <w:sz w:val="22"/>
          <w:szCs w:val="22"/>
        </w:rPr>
        <w:t>lipc</w:t>
      </w:r>
      <w:r w:rsidR="00E86669" w:rsidRPr="005A5FDA">
        <w:rPr>
          <w:b/>
          <w:sz w:val="22"/>
          <w:szCs w:val="22"/>
        </w:rPr>
        <w:t>a</w:t>
      </w:r>
      <w:r w:rsidR="00C87C2E" w:rsidRPr="005A5FDA">
        <w:rPr>
          <w:b/>
          <w:sz w:val="22"/>
          <w:szCs w:val="22"/>
        </w:rPr>
        <w:t xml:space="preserve"> </w:t>
      </w:r>
      <w:r w:rsidR="00C14EF0" w:rsidRPr="005A5FDA">
        <w:rPr>
          <w:b/>
          <w:sz w:val="22"/>
          <w:szCs w:val="22"/>
        </w:rPr>
        <w:t>20</w:t>
      </w:r>
      <w:r w:rsidR="00B972D3" w:rsidRPr="005A5FDA">
        <w:rPr>
          <w:b/>
          <w:sz w:val="22"/>
          <w:szCs w:val="22"/>
        </w:rPr>
        <w:t>2</w:t>
      </w:r>
      <w:r w:rsidR="00E86669" w:rsidRPr="005A5FDA">
        <w:rPr>
          <w:b/>
          <w:sz w:val="22"/>
          <w:szCs w:val="22"/>
        </w:rPr>
        <w:t>2</w:t>
      </w:r>
      <w:r w:rsidR="008F71A0" w:rsidRPr="005A5FDA">
        <w:rPr>
          <w:b/>
          <w:sz w:val="22"/>
          <w:szCs w:val="22"/>
        </w:rPr>
        <w:t xml:space="preserve"> r. o godzinie </w:t>
      </w:r>
      <w:r w:rsidR="00CC7F95" w:rsidRPr="005A5FDA">
        <w:rPr>
          <w:b/>
          <w:sz w:val="22"/>
          <w:szCs w:val="22"/>
        </w:rPr>
        <w:t>09</w:t>
      </w:r>
      <w:r w:rsidR="002F3AF2" w:rsidRPr="005A5FDA">
        <w:rPr>
          <w:b/>
          <w:sz w:val="22"/>
          <w:szCs w:val="22"/>
        </w:rPr>
        <w:t>:</w:t>
      </w:r>
      <w:r w:rsidR="00C06A83" w:rsidRPr="005A5FDA">
        <w:rPr>
          <w:b/>
          <w:sz w:val="22"/>
          <w:szCs w:val="22"/>
        </w:rPr>
        <w:t>0</w:t>
      </w:r>
      <w:r w:rsidR="008F71A0" w:rsidRPr="005A5FDA">
        <w:rPr>
          <w:b/>
          <w:sz w:val="22"/>
          <w:szCs w:val="22"/>
        </w:rPr>
        <w:t>0</w:t>
      </w:r>
      <w:r w:rsidR="008F71A0" w:rsidRPr="005A5FDA">
        <w:rPr>
          <w:sz w:val="22"/>
          <w:szCs w:val="22"/>
        </w:rPr>
        <w:t>.</w:t>
      </w:r>
    </w:p>
    <w:p w14:paraId="0FBD1204" w14:textId="2565CF63" w:rsidR="00AC237D" w:rsidRPr="00E86669" w:rsidRDefault="00AC237D" w:rsidP="009833A8">
      <w:pPr>
        <w:numPr>
          <w:ilvl w:val="0"/>
          <w:numId w:val="40"/>
        </w:numPr>
        <w:spacing w:before="60"/>
        <w:ind w:left="284" w:hanging="284"/>
        <w:jc w:val="both"/>
        <w:rPr>
          <w:sz w:val="22"/>
          <w:szCs w:val="22"/>
        </w:rPr>
      </w:pPr>
      <w:r w:rsidRPr="00E86669">
        <w:rPr>
          <w:sz w:val="22"/>
          <w:szCs w:val="22"/>
        </w:rPr>
        <w:t xml:space="preserve">Sesja otwarcia ofert </w:t>
      </w:r>
      <w:r w:rsidRPr="00E86669">
        <w:rPr>
          <w:sz w:val="22"/>
          <w:szCs w:val="22"/>
          <w:u w:val="single"/>
        </w:rPr>
        <w:t>nie ma charakteru jawnego z udziałem Wykonawców</w:t>
      </w:r>
      <w:r w:rsidRPr="00E86669">
        <w:rPr>
          <w:sz w:val="22"/>
          <w:szCs w:val="22"/>
        </w:rPr>
        <w:t xml:space="preserve"> oraz nie będzie transmitowana </w:t>
      </w:r>
      <w:r w:rsidRPr="00E86669">
        <w:rPr>
          <w:sz w:val="22"/>
          <w:szCs w:val="22"/>
        </w:rPr>
        <w:br/>
        <w:t>za pośrednictwem elektronicznych narzędzi.</w:t>
      </w:r>
    </w:p>
    <w:p w14:paraId="4DD1C31C" w14:textId="53CBFE03" w:rsidR="00AC237D" w:rsidRPr="000B4A56" w:rsidRDefault="00AC237D" w:rsidP="009833A8">
      <w:pPr>
        <w:numPr>
          <w:ilvl w:val="0"/>
          <w:numId w:val="40"/>
        </w:numPr>
        <w:spacing w:before="60"/>
        <w:ind w:left="284" w:hanging="284"/>
        <w:jc w:val="both"/>
        <w:rPr>
          <w:sz w:val="22"/>
          <w:szCs w:val="22"/>
        </w:rPr>
      </w:pPr>
      <w:r w:rsidRPr="00E86669">
        <w:rPr>
          <w:sz w:val="22"/>
          <w:szCs w:val="22"/>
        </w:rPr>
        <w:t xml:space="preserve">Zamawiający </w:t>
      </w:r>
      <w:r w:rsidR="00336E86" w:rsidRPr="00E86669">
        <w:rPr>
          <w:sz w:val="22"/>
          <w:szCs w:val="22"/>
        </w:rPr>
        <w:t>zgodnie z art. 222 ust. 4 u</w:t>
      </w:r>
      <w:r w:rsidR="00DE2319" w:rsidRPr="00E86669">
        <w:rPr>
          <w:sz w:val="22"/>
          <w:szCs w:val="22"/>
        </w:rPr>
        <w:t xml:space="preserve">stawy </w:t>
      </w:r>
      <w:r w:rsidR="00336E86" w:rsidRPr="00E86669">
        <w:rPr>
          <w:sz w:val="22"/>
          <w:szCs w:val="22"/>
        </w:rPr>
        <w:t xml:space="preserve">Pzp, </w:t>
      </w:r>
      <w:r w:rsidRPr="00E86669">
        <w:rPr>
          <w:sz w:val="22"/>
          <w:szCs w:val="22"/>
        </w:rPr>
        <w:t>najpóźniej przed otwarciem ofert, udostępni na stronie internetowej prowadzonego postępowania (platformie zakupowej) informację</w:t>
      </w:r>
      <w:r w:rsidRPr="000B4A56">
        <w:rPr>
          <w:sz w:val="22"/>
          <w:szCs w:val="22"/>
        </w:rPr>
        <w:t xml:space="preserve"> o kwocie, jaką zamierza przeznaczyć na sfinansowanie zamówienia.</w:t>
      </w:r>
    </w:p>
    <w:p w14:paraId="1E4C8F21" w14:textId="1B2F3869" w:rsidR="00AC237D" w:rsidRPr="000B4A56" w:rsidRDefault="00AC237D" w:rsidP="009833A8">
      <w:pPr>
        <w:numPr>
          <w:ilvl w:val="0"/>
          <w:numId w:val="40"/>
        </w:numPr>
        <w:spacing w:before="60"/>
        <w:ind w:left="284" w:hanging="284"/>
        <w:jc w:val="both"/>
        <w:rPr>
          <w:sz w:val="22"/>
          <w:szCs w:val="22"/>
        </w:rPr>
      </w:pPr>
      <w:r w:rsidRPr="000B4A56">
        <w:rPr>
          <w:sz w:val="22"/>
          <w:szCs w:val="22"/>
        </w:rPr>
        <w:t xml:space="preserve">Zgodnie z art. </w:t>
      </w:r>
      <w:r w:rsidR="001E063B" w:rsidRPr="000B4A56">
        <w:rPr>
          <w:sz w:val="22"/>
          <w:szCs w:val="22"/>
        </w:rPr>
        <w:t>222</w:t>
      </w:r>
      <w:r w:rsidRPr="000B4A56">
        <w:rPr>
          <w:sz w:val="22"/>
          <w:szCs w:val="22"/>
        </w:rPr>
        <w:t xml:space="preserve"> ust. 5 u</w:t>
      </w:r>
      <w:r w:rsidR="00DE2319" w:rsidRPr="000B4A56">
        <w:rPr>
          <w:sz w:val="22"/>
          <w:szCs w:val="22"/>
        </w:rPr>
        <w:t xml:space="preserve">stawy </w:t>
      </w:r>
      <w:r w:rsidRPr="000B4A56">
        <w:rPr>
          <w:sz w:val="22"/>
          <w:szCs w:val="22"/>
        </w:rPr>
        <w:t>Pzp</w:t>
      </w:r>
      <w:r w:rsidR="00822B9F" w:rsidRPr="000B4A56">
        <w:rPr>
          <w:sz w:val="22"/>
          <w:szCs w:val="22"/>
        </w:rPr>
        <w:t>,</w:t>
      </w:r>
      <w:r w:rsidRPr="000B4A56">
        <w:rPr>
          <w:sz w:val="22"/>
          <w:szCs w:val="22"/>
        </w:rPr>
        <w:t xml:space="preserve"> niezwłocznie po otwarciu ofert </w:t>
      </w:r>
      <w:r w:rsidR="001E063B" w:rsidRPr="000B4A56">
        <w:rPr>
          <w:sz w:val="22"/>
          <w:szCs w:val="22"/>
        </w:rPr>
        <w:t>Zamawiający</w:t>
      </w:r>
      <w:r w:rsidRPr="000B4A56">
        <w:rPr>
          <w:sz w:val="22"/>
          <w:szCs w:val="22"/>
        </w:rPr>
        <w:t xml:space="preserve"> </w:t>
      </w:r>
      <w:r w:rsidR="001E063B" w:rsidRPr="000B4A56">
        <w:rPr>
          <w:sz w:val="22"/>
          <w:szCs w:val="22"/>
        </w:rPr>
        <w:t>zamieści</w:t>
      </w:r>
      <w:r w:rsidRPr="000B4A56">
        <w:rPr>
          <w:sz w:val="22"/>
          <w:szCs w:val="22"/>
        </w:rPr>
        <w:t xml:space="preserve"> na stronie internetowej </w:t>
      </w:r>
      <w:r w:rsidR="001E063B" w:rsidRPr="000B4A56">
        <w:rPr>
          <w:sz w:val="22"/>
          <w:szCs w:val="22"/>
        </w:rPr>
        <w:t xml:space="preserve">prowadzonego postępowania (platformie zakupowej) </w:t>
      </w:r>
      <w:r w:rsidRPr="000B4A56">
        <w:rPr>
          <w:sz w:val="22"/>
          <w:szCs w:val="22"/>
        </w:rPr>
        <w:t>informacje dotyczące:</w:t>
      </w:r>
    </w:p>
    <w:p w14:paraId="0F954054" w14:textId="385A596B" w:rsidR="00AC237D" w:rsidRPr="000B4A56" w:rsidRDefault="001E063B" w:rsidP="009833A8">
      <w:pPr>
        <w:pStyle w:val="ZLITPKTzmpktliter"/>
        <w:numPr>
          <w:ilvl w:val="3"/>
          <w:numId w:val="31"/>
        </w:numPr>
        <w:spacing w:line="240" w:lineRule="auto"/>
        <w:ind w:left="567" w:hanging="283"/>
        <w:rPr>
          <w:rFonts w:ascii="Times New Roman" w:hAnsi="Times New Roman" w:cs="Times New Roman"/>
          <w:sz w:val="22"/>
          <w:szCs w:val="22"/>
        </w:rPr>
      </w:pPr>
      <w:r w:rsidRPr="000B4A56">
        <w:rPr>
          <w:rFonts w:ascii="Times New Roman" w:hAnsi="Times New Roman" w:cs="Times New Roman"/>
          <w:sz w:val="22"/>
          <w:szCs w:val="22"/>
        </w:rPr>
        <w:t>nazwach albo imionach i nazwiskach oraz siedzibach lub miejscach prowadzonej działalności gospodarczej albo miejscach zamieszkania Wykonawców</w:t>
      </w:r>
      <w:r w:rsidR="00AC237D" w:rsidRPr="000B4A56">
        <w:rPr>
          <w:rFonts w:ascii="Times New Roman" w:hAnsi="Times New Roman" w:cs="Times New Roman"/>
          <w:sz w:val="22"/>
          <w:szCs w:val="22"/>
        </w:rPr>
        <w:t>, któr</w:t>
      </w:r>
      <w:r w:rsidRPr="000B4A56">
        <w:rPr>
          <w:rFonts w:ascii="Times New Roman" w:hAnsi="Times New Roman" w:cs="Times New Roman"/>
          <w:sz w:val="22"/>
          <w:szCs w:val="22"/>
        </w:rPr>
        <w:t xml:space="preserve">ych </w:t>
      </w:r>
      <w:r w:rsidR="00AC237D" w:rsidRPr="000B4A56">
        <w:rPr>
          <w:rFonts w:ascii="Times New Roman" w:hAnsi="Times New Roman" w:cs="Times New Roman"/>
          <w:sz w:val="22"/>
          <w:szCs w:val="22"/>
        </w:rPr>
        <w:t>oferty</w:t>
      </w:r>
      <w:r w:rsidRPr="000B4A56">
        <w:rPr>
          <w:rFonts w:ascii="Times New Roman" w:hAnsi="Times New Roman" w:cs="Times New Roman"/>
          <w:sz w:val="22"/>
          <w:szCs w:val="22"/>
        </w:rPr>
        <w:t xml:space="preserve"> zostały otwarte</w:t>
      </w:r>
      <w:r w:rsidR="00AC237D" w:rsidRPr="000B4A56">
        <w:rPr>
          <w:rFonts w:ascii="Times New Roman" w:hAnsi="Times New Roman" w:cs="Times New Roman"/>
          <w:sz w:val="22"/>
          <w:szCs w:val="22"/>
        </w:rPr>
        <w:t>;</w:t>
      </w:r>
    </w:p>
    <w:p w14:paraId="6BD19095" w14:textId="39E26A56" w:rsidR="00AC237D" w:rsidRPr="000B4A56" w:rsidRDefault="001E063B" w:rsidP="009833A8">
      <w:pPr>
        <w:pStyle w:val="ZLITPKTzmpktliter"/>
        <w:numPr>
          <w:ilvl w:val="3"/>
          <w:numId w:val="31"/>
        </w:numPr>
        <w:spacing w:line="240" w:lineRule="auto"/>
        <w:ind w:left="567" w:hanging="283"/>
        <w:rPr>
          <w:rFonts w:ascii="Times New Roman" w:hAnsi="Times New Roman" w:cs="Times New Roman"/>
          <w:sz w:val="22"/>
          <w:szCs w:val="22"/>
        </w:rPr>
      </w:pPr>
      <w:r w:rsidRPr="000B4A56">
        <w:rPr>
          <w:rFonts w:ascii="Times New Roman" w:hAnsi="Times New Roman" w:cs="Times New Roman"/>
          <w:sz w:val="22"/>
          <w:szCs w:val="22"/>
        </w:rPr>
        <w:t>cenach lub kosztach zawartych w ofertach</w:t>
      </w:r>
      <w:r w:rsidR="00AC237D" w:rsidRPr="000B4A56">
        <w:rPr>
          <w:rFonts w:ascii="Times New Roman" w:hAnsi="Times New Roman" w:cs="Times New Roman"/>
          <w:sz w:val="22"/>
          <w:szCs w:val="22"/>
        </w:rPr>
        <w:t>.</w:t>
      </w:r>
    </w:p>
    <w:p w14:paraId="6C8E9D7C" w14:textId="43BDE8A5" w:rsidR="00AC237D" w:rsidRPr="000B4A56" w:rsidRDefault="001E063B" w:rsidP="009833A8">
      <w:pPr>
        <w:numPr>
          <w:ilvl w:val="0"/>
          <w:numId w:val="40"/>
        </w:numPr>
        <w:spacing w:before="60"/>
        <w:ind w:left="284" w:hanging="284"/>
        <w:jc w:val="both"/>
        <w:rPr>
          <w:sz w:val="22"/>
          <w:szCs w:val="22"/>
        </w:rPr>
      </w:pPr>
      <w:r w:rsidRPr="000B4A56">
        <w:rPr>
          <w:sz w:val="22"/>
          <w:szCs w:val="22"/>
        </w:rPr>
        <w:t>W przypadku wystąpienia awarii systemu teleinformatycznego, która spowoduje brak możliwości otwarcia ofert w terminie określonym przez Zamawiającego, otwarcie ofert nastąpi niezwłocznie po usunięciu awarii.</w:t>
      </w:r>
    </w:p>
    <w:p w14:paraId="6792E645" w14:textId="4B9C9B27" w:rsidR="00F42665" w:rsidRPr="000B4A56" w:rsidRDefault="00822B9F" w:rsidP="009833A8">
      <w:pPr>
        <w:numPr>
          <w:ilvl w:val="0"/>
          <w:numId w:val="40"/>
        </w:numPr>
        <w:spacing w:before="60"/>
        <w:ind w:left="284" w:hanging="284"/>
        <w:jc w:val="both"/>
        <w:rPr>
          <w:sz w:val="22"/>
          <w:szCs w:val="22"/>
        </w:rPr>
      </w:pPr>
      <w:r w:rsidRPr="000B4A56">
        <w:rPr>
          <w:sz w:val="22"/>
          <w:szCs w:val="22"/>
        </w:rPr>
        <w:t>Zgodnie z art. 74 ust. 1</w:t>
      </w:r>
      <w:r w:rsidR="008A6ACD" w:rsidRPr="000B4A56">
        <w:rPr>
          <w:sz w:val="22"/>
          <w:szCs w:val="22"/>
        </w:rPr>
        <w:t xml:space="preserve"> ustawy Pzp</w:t>
      </w:r>
      <w:r w:rsidRPr="000B4A56">
        <w:rPr>
          <w:sz w:val="22"/>
          <w:szCs w:val="22"/>
        </w:rPr>
        <w:t xml:space="preserve"> p</w:t>
      </w:r>
      <w:r w:rsidR="00F42665" w:rsidRPr="000B4A56">
        <w:rPr>
          <w:sz w:val="22"/>
          <w:szCs w:val="22"/>
        </w:rPr>
        <w:t>rotokół postępowania jest jawny i udostępniany na wniosek.</w:t>
      </w:r>
      <w:r w:rsidR="00463B35" w:rsidRPr="000B4A56">
        <w:rPr>
          <w:sz w:val="22"/>
          <w:szCs w:val="22"/>
        </w:rPr>
        <w:t xml:space="preserve"> </w:t>
      </w:r>
      <w:r w:rsidR="00F42665" w:rsidRPr="000B4A56">
        <w:rPr>
          <w:sz w:val="22"/>
          <w:szCs w:val="22"/>
        </w:rPr>
        <w:t>Załączniki do protokołu postępowania udostępnia się po dokonaniu wyboru najkorzystniejszej oferty albo unieważnieniu postępowania, z tym że oferty wraz z załącznikami udostępnia się niezwłocznie po otwarciu ofert, nie później jednak niż w terminie 3 dni od dnia otwarcia ofert.</w:t>
      </w:r>
    </w:p>
    <w:p w14:paraId="4CC1A552" w14:textId="5AFBB0F7" w:rsidR="00F61A1D" w:rsidRPr="000B4A56" w:rsidRDefault="00F61A1D" w:rsidP="009833A8">
      <w:pPr>
        <w:numPr>
          <w:ilvl w:val="0"/>
          <w:numId w:val="40"/>
        </w:numPr>
        <w:spacing w:before="60"/>
        <w:ind w:left="284" w:hanging="284"/>
        <w:jc w:val="both"/>
        <w:rPr>
          <w:sz w:val="22"/>
          <w:szCs w:val="22"/>
        </w:rPr>
      </w:pPr>
      <w:r w:rsidRPr="000B4A56">
        <w:rPr>
          <w:sz w:val="22"/>
          <w:szCs w:val="22"/>
        </w:rPr>
        <w:lastRenderedPageBreak/>
        <w:t xml:space="preserve">Zamawiający udostępnia protokół lub załączniki do protokołu niezwłocznie wysyłając je za pośrednictwem platformy zakupowej, a w przypadku </w:t>
      </w:r>
      <w:r w:rsidR="00730F50" w:rsidRPr="000B4A56">
        <w:rPr>
          <w:sz w:val="22"/>
          <w:szCs w:val="22"/>
        </w:rPr>
        <w:t xml:space="preserve">gdy przesłanie byłoby utrudnione lub niemożliwe </w:t>
      </w:r>
      <w:r w:rsidRPr="000B4A56">
        <w:rPr>
          <w:sz w:val="22"/>
          <w:szCs w:val="22"/>
        </w:rPr>
        <w:t xml:space="preserve">udostępnienia </w:t>
      </w:r>
      <w:r w:rsidR="00730F50" w:rsidRPr="000B4A56">
        <w:rPr>
          <w:sz w:val="22"/>
          <w:szCs w:val="22"/>
        </w:rPr>
        <w:br/>
      </w:r>
      <w:r w:rsidRPr="000B4A56">
        <w:rPr>
          <w:sz w:val="22"/>
          <w:szCs w:val="22"/>
        </w:rPr>
        <w:t>w miejscu przez siebie wyznaczonym – określając termin i czas udostępnienia.</w:t>
      </w:r>
    </w:p>
    <w:p w14:paraId="0DE70756" w14:textId="66E094DA" w:rsidR="008F71A0" w:rsidRPr="000B4A56" w:rsidRDefault="008F71A0" w:rsidP="009833A8">
      <w:pPr>
        <w:numPr>
          <w:ilvl w:val="0"/>
          <w:numId w:val="40"/>
        </w:numPr>
        <w:spacing w:before="60"/>
        <w:ind w:left="284" w:hanging="284"/>
        <w:jc w:val="both"/>
        <w:rPr>
          <w:sz w:val="22"/>
          <w:szCs w:val="22"/>
        </w:rPr>
      </w:pPr>
      <w:r w:rsidRPr="000B4A56">
        <w:rPr>
          <w:sz w:val="22"/>
          <w:szCs w:val="22"/>
        </w:rPr>
        <w:t xml:space="preserve">Zamawiający udostępni protokół postępowania lub załączniki do protokołu na wniosek Wykonawcy </w:t>
      </w:r>
      <w:r w:rsidR="001E063B" w:rsidRPr="000B4A56">
        <w:rPr>
          <w:sz w:val="22"/>
          <w:szCs w:val="22"/>
        </w:rPr>
        <w:br/>
      </w:r>
      <w:r w:rsidRPr="000B4A56">
        <w:rPr>
          <w:sz w:val="22"/>
          <w:szCs w:val="22"/>
        </w:rPr>
        <w:t>w sposób przewidziany w r</w:t>
      </w:r>
      <w:r w:rsidR="00597424" w:rsidRPr="000B4A56">
        <w:rPr>
          <w:sz w:val="22"/>
          <w:szCs w:val="22"/>
        </w:rPr>
        <w:t>ozporządzeniu Ministra Rozwoju</w:t>
      </w:r>
      <w:r w:rsidRPr="000B4A56">
        <w:rPr>
          <w:sz w:val="22"/>
          <w:szCs w:val="22"/>
        </w:rPr>
        <w:t xml:space="preserve">, z dnia </w:t>
      </w:r>
      <w:r w:rsidR="00943033" w:rsidRPr="000B4A56">
        <w:rPr>
          <w:sz w:val="22"/>
          <w:szCs w:val="22"/>
        </w:rPr>
        <w:t>18</w:t>
      </w:r>
      <w:r w:rsidR="00597424" w:rsidRPr="000B4A56">
        <w:rPr>
          <w:sz w:val="22"/>
          <w:szCs w:val="22"/>
        </w:rPr>
        <w:t xml:space="preserve"> </w:t>
      </w:r>
      <w:r w:rsidR="00943033" w:rsidRPr="000B4A56">
        <w:rPr>
          <w:sz w:val="22"/>
          <w:szCs w:val="22"/>
        </w:rPr>
        <w:t>grudnia</w:t>
      </w:r>
      <w:r w:rsidR="00597424" w:rsidRPr="000B4A56">
        <w:rPr>
          <w:sz w:val="22"/>
          <w:szCs w:val="22"/>
        </w:rPr>
        <w:t xml:space="preserve"> 20</w:t>
      </w:r>
      <w:r w:rsidR="00943033" w:rsidRPr="000B4A56">
        <w:rPr>
          <w:sz w:val="22"/>
          <w:szCs w:val="22"/>
        </w:rPr>
        <w:t>20</w:t>
      </w:r>
      <w:r w:rsidR="0087333B" w:rsidRPr="000B4A56">
        <w:rPr>
          <w:sz w:val="22"/>
          <w:szCs w:val="22"/>
        </w:rPr>
        <w:t xml:space="preserve"> r., </w:t>
      </w:r>
      <w:r w:rsidR="007714E7" w:rsidRPr="000B4A56">
        <w:rPr>
          <w:i/>
          <w:sz w:val="22"/>
          <w:szCs w:val="22"/>
        </w:rPr>
        <w:t xml:space="preserve">w </w:t>
      </w:r>
      <w:r w:rsidR="00943033" w:rsidRPr="000B4A56">
        <w:rPr>
          <w:i/>
          <w:sz w:val="22"/>
          <w:szCs w:val="22"/>
        </w:rPr>
        <w:t>sprawie protokołów postępowania oraz dokumentacji postępowania o udzielenie zamówienia publicznego</w:t>
      </w:r>
      <w:r w:rsidR="005C5E1F" w:rsidRPr="000B4A56">
        <w:rPr>
          <w:sz w:val="22"/>
          <w:szCs w:val="22"/>
        </w:rPr>
        <w:t xml:space="preserve"> </w:t>
      </w:r>
      <w:r w:rsidRPr="000B4A56">
        <w:rPr>
          <w:sz w:val="22"/>
          <w:szCs w:val="22"/>
        </w:rPr>
        <w:t>(</w:t>
      </w:r>
      <w:r w:rsidR="00C154EE" w:rsidRPr="000B4A56">
        <w:rPr>
          <w:sz w:val="22"/>
          <w:szCs w:val="22"/>
        </w:rPr>
        <w:t xml:space="preserve">Dz. U. z </w:t>
      </w:r>
      <w:r w:rsidR="00597424" w:rsidRPr="000B4A56">
        <w:rPr>
          <w:sz w:val="22"/>
          <w:szCs w:val="22"/>
        </w:rPr>
        <w:t>20</w:t>
      </w:r>
      <w:r w:rsidR="00943033" w:rsidRPr="000B4A56">
        <w:rPr>
          <w:sz w:val="22"/>
          <w:szCs w:val="22"/>
        </w:rPr>
        <w:t>20</w:t>
      </w:r>
      <w:r w:rsidR="00597424" w:rsidRPr="000B4A56">
        <w:rPr>
          <w:sz w:val="22"/>
          <w:szCs w:val="22"/>
        </w:rPr>
        <w:t xml:space="preserve">, poz. </w:t>
      </w:r>
      <w:r w:rsidR="00943033" w:rsidRPr="000B4A56">
        <w:rPr>
          <w:sz w:val="22"/>
          <w:szCs w:val="22"/>
        </w:rPr>
        <w:t>2434</w:t>
      </w:r>
      <w:r w:rsidRPr="000B4A56">
        <w:rPr>
          <w:sz w:val="22"/>
          <w:szCs w:val="22"/>
        </w:rPr>
        <w:t>), w siedzibie Zamawiającego.</w:t>
      </w:r>
    </w:p>
    <w:p w14:paraId="0D6E0F22" w14:textId="4CE90D9C" w:rsidR="000A5E02" w:rsidRPr="000B4A56" w:rsidRDefault="000A5E02" w:rsidP="00463B35">
      <w:pPr>
        <w:spacing w:before="120"/>
        <w:ind w:left="284"/>
        <w:jc w:val="both"/>
        <w:rPr>
          <w:sz w:val="22"/>
        </w:rPr>
      </w:pPr>
      <w:r w:rsidRPr="000B4A56">
        <w:rPr>
          <w:b/>
          <w:sz w:val="22"/>
        </w:rPr>
        <w:t xml:space="preserve">UWAGA – </w:t>
      </w:r>
      <w:r w:rsidRPr="000B4A56">
        <w:rPr>
          <w:sz w:val="22"/>
        </w:rPr>
        <w:t xml:space="preserve">W sytuacji, gdy osoba posiadająca inne niż polskie obywatelstwo będzie planowała wejść </w:t>
      </w:r>
      <w:r w:rsidR="00C873AD">
        <w:rPr>
          <w:sz w:val="22"/>
        </w:rPr>
        <w:br/>
      </w:r>
      <w:r w:rsidRPr="000B4A56">
        <w:rPr>
          <w:sz w:val="22"/>
        </w:rPr>
        <w:t>na teren 1 Regionalnej Bazy Logistycznej, zobowiązana jest na minimum 14 dni przed planowanym wejściem złożyć wniosek do Komendanta 1 Regionalnej Bazy Logistycznej z poniższymi danymi:</w:t>
      </w:r>
    </w:p>
    <w:p w14:paraId="524749B1" w14:textId="77777777" w:rsidR="000A5E02" w:rsidRPr="000B4A56" w:rsidRDefault="000A5E02" w:rsidP="0017380B">
      <w:pPr>
        <w:numPr>
          <w:ilvl w:val="0"/>
          <w:numId w:val="62"/>
        </w:numPr>
        <w:tabs>
          <w:tab w:val="left" w:pos="-2700"/>
        </w:tabs>
        <w:ind w:left="709" w:hanging="425"/>
        <w:jc w:val="both"/>
        <w:rPr>
          <w:sz w:val="22"/>
        </w:rPr>
      </w:pPr>
      <w:r w:rsidRPr="000B4A56">
        <w:rPr>
          <w:sz w:val="22"/>
        </w:rPr>
        <w:t>Termin wizyty;</w:t>
      </w:r>
    </w:p>
    <w:p w14:paraId="13E2E9F0" w14:textId="77777777" w:rsidR="000A5E02" w:rsidRPr="000B4A56" w:rsidRDefault="000A5E02" w:rsidP="0017380B">
      <w:pPr>
        <w:numPr>
          <w:ilvl w:val="0"/>
          <w:numId w:val="62"/>
        </w:numPr>
        <w:tabs>
          <w:tab w:val="left" w:pos="-2700"/>
        </w:tabs>
        <w:ind w:left="709" w:hanging="425"/>
        <w:jc w:val="both"/>
        <w:rPr>
          <w:sz w:val="22"/>
        </w:rPr>
      </w:pPr>
      <w:r w:rsidRPr="000B4A56">
        <w:rPr>
          <w:sz w:val="22"/>
        </w:rPr>
        <w:t>Miejsce wizyty;</w:t>
      </w:r>
    </w:p>
    <w:p w14:paraId="03355F7A" w14:textId="77777777" w:rsidR="000A5E02" w:rsidRPr="000B4A56" w:rsidRDefault="000A5E02" w:rsidP="0017380B">
      <w:pPr>
        <w:numPr>
          <w:ilvl w:val="0"/>
          <w:numId w:val="62"/>
        </w:numPr>
        <w:tabs>
          <w:tab w:val="left" w:pos="-2700"/>
        </w:tabs>
        <w:ind w:left="709" w:hanging="425"/>
        <w:jc w:val="both"/>
        <w:rPr>
          <w:sz w:val="22"/>
        </w:rPr>
      </w:pPr>
      <w:r w:rsidRPr="000B4A56">
        <w:rPr>
          <w:sz w:val="22"/>
        </w:rPr>
        <w:t>Cel wizyty;</w:t>
      </w:r>
    </w:p>
    <w:p w14:paraId="319C8325" w14:textId="77777777" w:rsidR="000A5E02" w:rsidRPr="000B4A56" w:rsidRDefault="000A5E02" w:rsidP="0017380B">
      <w:pPr>
        <w:numPr>
          <w:ilvl w:val="0"/>
          <w:numId w:val="62"/>
        </w:numPr>
        <w:tabs>
          <w:tab w:val="left" w:pos="-2700"/>
        </w:tabs>
        <w:ind w:left="709" w:hanging="425"/>
        <w:jc w:val="both"/>
        <w:rPr>
          <w:sz w:val="22"/>
        </w:rPr>
      </w:pPr>
      <w:r w:rsidRPr="000B4A56">
        <w:rPr>
          <w:sz w:val="22"/>
        </w:rPr>
        <w:t>Skład delegacji;</w:t>
      </w:r>
    </w:p>
    <w:p w14:paraId="5C5FE248" w14:textId="77777777" w:rsidR="000A5E02" w:rsidRPr="000B4A56" w:rsidRDefault="000A5E02" w:rsidP="0017380B">
      <w:pPr>
        <w:numPr>
          <w:ilvl w:val="0"/>
          <w:numId w:val="62"/>
        </w:numPr>
        <w:tabs>
          <w:tab w:val="left" w:pos="-2700"/>
        </w:tabs>
        <w:ind w:left="709" w:hanging="425"/>
        <w:jc w:val="both"/>
        <w:rPr>
          <w:sz w:val="22"/>
        </w:rPr>
      </w:pPr>
      <w:r w:rsidRPr="000B4A56">
        <w:rPr>
          <w:sz w:val="22"/>
        </w:rPr>
        <w:t>Państwo, instytucja delegująca;</w:t>
      </w:r>
    </w:p>
    <w:p w14:paraId="6578CBB5" w14:textId="77777777" w:rsidR="000A5E02" w:rsidRPr="000B4A56" w:rsidRDefault="000A5E02" w:rsidP="0017380B">
      <w:pPr>
        <w:numPr>
          <w:ilvl w:val="0"/>
          <w:numId w:val="62"/>
        </w:numPr>
        <w:tabs>
          <w:tab w:val="left" w:pos="-2700"/>
        </w:tabs>
        <w:ind w:left="709" w:hanging="425"/>
        <w:jc w:val="both"/>
        <w:rPr>
          <w:sz w:val="22"/>
        </w:rPr>
      </w:pPr>
      <w:r w:rsidRPr="000B4A56">
        <w:rPr>
          <w:sz w:val="22"/>
        </w:rPr>
        <w:t>Nazwa komórek (jednostek) organizacyjnych resortu obrony narodowej, w których będzie przebywała delegacja zagraniczna;</w:t>
      </w:r>
    </w:p>
    <w:p w14:paraId="662BB9A4" w14:textId="77777777" w:rsidR="000A5E02" w:rsidRPr="000B4A56" w:rsidRDefault="000A5E02" w:rsidP="0017380B">
      <w:pPr>
        <w:numPr>
          <w:ilvl w:val="0"/>
          <w:numId w:val="62"/>
        </w:numPr>
        <w:tabs>
          <w:tab w:val="left" w:pos="-2700"/>
        </w:tabs>
        <w:ind w:left="709" w:hanging="425"/>
        <w:jc w:val="both"/>
        <w:rPr>
          <w:sz w:val="22"/>
        </w:rPr>
      </w:pPr>
      <w:r w:rsidRPr="000B4A56">
        <w:rPr>
          <w:sz w:val="22"/>
        </w:rPr>
        <w:t>Dane osoby (osób) towarzyszącej (towarzyszących);</w:t>
      </w:r>
    </w:p>
    <w:p w14:paraId="367DAF15" w14:textId="77777777" w:rsidR="000A5E02" w:rsidRPr="000B4A56" w:rsidRDefault="000A5E02" w:rsidP="0017380B">
      <w:pPr>
        <w:numPr>
          <w:ilvl w:val="0"/>
          <w:numId w:val="62"/>
        </w:numPr>
        <w:tabs>
          <w:tab w:val="left" w:pos="-2700"/>
        </w:tabs>
        <w:ind w:left="709" w:hanging="425"/>
        <w:jc w:val="both"/>
        <w:rPr>
          <w:sz w:val="22"/>
        </w:rPr>
      </w:pPr>
      <w:r w:rsidRPr="000B4A56">
        <w:rPr>
          <w:sz w:val="22"/>
        </w:rPr>
        <w:t>Uprawnienia jeżeli wykonanie zamówienia wiąże się z dostępem do informacji niejawnych;</w:t>
      </w:r>
    </w:p>
    <w:p w14:paraId="0EB27EB1" w14:textId="6CA14DA1" w:rsidR="000A5E02" w:rsidRDefault="000A5E02" w:rsidP="00463B35">
      <w:pPr>
        <w:tabs>
          <w:tab w:val="left" w:pos="-2700"/>
        </w:tabs>
        <w:spacing w:before="120"/>
        <w:ind w:left="284"/>
        <w:jc w:val="both"/>
        <w:rPr>
          <w:sz w:val="22"/>
        </w:rPr>
      </w:pPr>
      <w:r w:rsidRPr="000B4A56">
        <w:rPr>
          <w:sz w:val="22"/>
        </w:rPr>
        <w:t>Dane wymienione powyżej niezbędne są do uzyskania jednorazowego pozwolenia do wejścia na teren</w:t>
      </w:r>
      <w:r w:rsidR="00856274">
        <w:rPr>
          <w:sz w:val="22"/>
        </w:rPr>
        <w:t xml:space="preserve"> </w:t>
      </w:r>
      <w:r w:rsidR="00856274">
        <w:rPr>
          <w:sz w:val="22"/>
        </w:rPr>
        <w:br/>
      </w:r>
      <w:r w:rsidRPr="000B4A56">
        <w:rPr>
          <w:sz w:val="22"/>
        </w:rPr>
        <w:t>1 Regionalnej Bazy Logistycznej.</w:t>
      </w:r>
    </w:p>
    <w:p w14:paraId="032C14AD" w14:textId="77777777" w:rsidR="00A35F97" w:rsidRDefault="00A35F97" w:rsidP="00A35F97">
      <w:pPr>
        <w:tabs>
          <w:tab w:val="left" w:pos="-2700"/>
        </w:tabs>
        <w:ind w:left="284"/>
        <w:jc w:val="both"/>
        <w:rPr>
          <w:sz w:val="22"/>
        </w:rPr>
      </w:pPr>
    </w:p>
    <w:p w14:paraId="63272F98" w14:textId="77777777" w:rsidR="00171724" w:rsidRPr="000B4A56" w:rsidRDefault="00E14EC7" w:rsidP="009F2E6A">
      <w:pPr>
        <w:pBdr>
          <w:top w:val="single" w:sz="6" w:space="0" w:color="auto"/>
          <w:left w:val="single" w:sz="6" w:space="1" w:color="auto"/>
          <w:bottom w:val="single" w:sz="6" w:space="1" w:color="auto"/>
          <w:right w:val="single" w:sz="6" w:space="1" w:color="auto"/>
        </w:pBdr>
        <w:ind w:left="567" w:hanging="567"/>
        <w:jc w:val="center"/>
        <w:rPr>
          <w:b/>
          <w:sz w:val="22"/>
          <w:szCs w:val="22"/>
        </w:rPr>
      </w:pPr>
      <w:r w:rsidRPr="000B4A56">
        <w:rPr>
          <w:b/>
          <w:sz w:val="22"/>
          <w:szCs w:val="22"/>
        </w:rPr>
        <w:t>Rozdział XVI</w:t>
      </w:r>
    </w:p>
    <w:p w14:paraId="7159C823" w14:textId="77777777" w:rsidR="00171724" w:rsidRPr="000B4A56" w:rsidRDefault="00171724" w:rsidP="009F2E6A">
      <w:pPr>
        <w:pBdr>
          <w:top w:val="single" w:sz="6" w:space="0" w:color="auto"/>
          <w:left w:val="single" w:sz="6" w:space="1" w:color="auto"/>
          <w:bottom w:val="single" w:sz="6" w:space="1" w:color="auto"/>
          <w:right w:val="single" w:sz="6" w:space="1" w:color="auto"/>
        </w:pBdr>
        <w:ind w:left="567" w:hanging="567"/>
        <w:jc w:val="center"/>
        <w:rPr>
          <w:b/>
          <w:sz w:val="22"/>
          <w:szCs w:val="22"/>
        </w:rPr>
      </w:pPr>
      <w:r w:rsidRPr="000B4A56">
        <w:rPr>
          <w:b/>
          <w:sz w:val="22"/>
          <w:szCs w:val="22"/>
        </w:rPr>
        <w:t>Opis sposobu obliczenia ceny</w:t>
      </w:r>
    </w:p>
    <w:p w14:paraId="6A2B6DA6" w14:textId="057C8C77" w:rsidR="00451CF0" w:rsidRPr="000B4A56" w:rsidRDefault="00451CF0" w:rsidP="00856274">
      <w:pPr>
        <w:numPr>
          <w:ilvl w:val="0"/>
          <w:numId w:val="41"/>
        </w:numPr>
        <w:ind w:left="284" w:hanging="284"/>
        <w:jc w:val="both"/>
        <w:rPr>
          <w:sz w:val="22"/>
          <w:szCs w:val="22"/>
        </w:rPr>
      </w:pPr>
      <w:r w:rsidRPr="000B4A56">
        <w:rPr>
          <w:sz w:val="22"/>
          <w:szCs w:val="22"/>
        </w:rPr>
        <w:t>W cenie oferty należy uwzględnić wszystkie koszty i składniki, niezbędne do wykonania przedmiotu zamówienia  w  tym podatek VAT, oraz podatek akcyzowy, jeżeli na podstawie odrębnych przepisów sprzedaż towaru podlega obciążeniu podatkiem od towarów i usług oraz podatkiem akcyzowym.</w:t>
      </w:r>
    </w:p>
    <w:p w14:paraId="2319DA80" w14:textId="77777777" w:rsidR="00295A92" w:rsidRPr="000B4A56" w:rsidRDefault="00295A92" w:rsidP="009833A8">
      <w:pPr>
        <w:numPr>
          <w:ilvl w:val="0"/>
          <w:numId w:val="41"/>
        </w:numPr>
        <w:spacing w:before="60"/>
        <w:ind w:left="284" w:hanging="284"/>
        <w:jc w:val="both"/>
        <w:rPr>
          <w:sz w:val="22"/>
          <w:szCs w:val="22"/>
        </w:rPr>
      </w:pPr>
      <w:r w:rsidRPr="000B4A56">
        <w:rPr>
          <w:sz w:val="22"/>
          <w:szCs w:val="22"/>
        </w:rPr>
        <w:t>Cena oferty to cena brutto (z naliczonym podatkiem VAT, jeżeli ustawa taki podatek przewiduje).</w:t>
      </w:r>
    </w:p>
    <w:p w14:paraId="31E02DFA" w14:textId="4F9FEA96" w:rsidR="00295A92" w:rsidRPr="000B4A56" w:rsidRDefault="00295A92" w:rsidP="009833A8">
      <w:pPr>
        <w:numPr>
          <w:ilvl w:val="0"/>
          <w:numId w:val="41"/>
        </w:numPr>
        <w:spacing w:before="60"/>
        <w:ind w:left="284" w:hanging="284"/>
        <w:jc w:val="both"/>
        <w:rPr>
          <w:sz w:val="22"/>
          <w:szCs w:val="22"/>
        </w:rPr>
      </w:pPr>
      <w:r w:rsidRPr="000B4A56">
        <w:rPr>
          <w:sz w:val="22"/>
          <w:szCs w:val="22"/>
        </w:rPr>
        <w:t>Cena jednostkowa towaru to cena ustalona za jednostkę określonego towaru, którego ilość</w:t>
      </w:r>
      <w:r w:rsidR="007714E7" w:rsidRPr="000B4A56">
        <w:rPr>
          <w:sz w:val="22"/>
          <w:szCs w:val="22"/>
        </w:rPr>
        <w:t xml:space="preserve"> </w:t>
      </w:r>
      <w:r w:rsidRPr="000B4A56">
        <w:rPr>
          <w:sz w:val="22"/>
          <w:szCs w:val="22"/>
        </w:rPr>
        <w:t>lub liczba jest wyrażona w jednostkach miar, w rozumieniu przepisów o miarach.</w:t>
      </w:r>
    </w:p>
    <w:p w14:paraId="0050A29F" w14:textId="7A9E6474" w:rsidR="00295A92" w:rsidRPr="000B4A56" w:rsidRDefault="00295A92" w:rsidP="009833A8">
      <w:pPr>
        <w:numPr>
          <w:ilvl w:val="0"/>
          <w:numId w:val="41"/>
        </w:numPr>
        <w:spacing w:before="60"/>
        <w:ind w:left="284" w:hanging="284"/>
        <w:jc w:val="both"/>
        <w:rPr>
          <w:sz w:val="22"/>
          <w:szCs w:val="22"/>
        </w:rPr>
      </w:pPr>
      <w:r w:rsidRPr="000B4A56">
        <w:rPr>
          <w:sz w:val="22"/>
          <w:szCs w:val="22"/>
        </w:rPr>
        <w:t xml:space="preserve">Cena jednostkowa netto towaru to cena ustalona za jednostkę miary towaru (j. m.), określoną przez Zamawiającego w </w:t>
      </w:r>
      <w:r w:rsidR="00014FD9" w:rsidRPr="000B4A56">
        <w:rPr>
          <w:sz w:val="22"/>
          <w:szCs w:val="22"/>
        </w:rPr>
        <w:t>„F</w:t>
      </w:r>
      <w:r w:rsidRPr="000B4A56">
        <w:rPr>
          <w:sz w:val="22"/>
          <w:szCs w:val="22"/>
        </w:rPr>
        <w:t>ormularzu ofertowym</w:t>
      </w:r>
      <w:r w:rsidR="00014FD9" w:rsidRPr="000B4A56">
        <w:rPr>
          <w:sz w:val="22"/>
          <w:szCs w:val="22"/>
        </w:rPr>
        <w:t>”</w:t>
      </w:r>
      <w:r w:rsidRPr="000B4A56">
        <w:rPr>
          <w:sz w:val="22"/>
          <w:szCs w:val="22"/>
        </w:rPr>
        <w:t xml:space="preserve"> stanowiącym </w:t>
      </w:r>
      <w:r w:rsidR="005F737E" w:rsidRPr="000B4A56">
        <w:rPr>
          <w:sz w:val="22"/>
          <w:szCs w:val="22"/>
        </w:rPr>
        <w:t>Z</w:t>
      </w:r>
      <w:r w:rsidR="00E01859" w:rsidRPr="000B4A56">
        <w:rPr>
          <w:sz w:val="22"/>
          <w:szCs w:val="22"/>
        </w:rPr>
        <w:t>ałącznik nr 1 do S</w:t>
      </w:r>
      <w:r w:rsidRPr="000B4A56">
        <w:rPr>
          <w:sz w:val="22"/>
          <w:szCs w:val="22"/>
        </w:rPr>
        <w:t xml:space="preserve">WZ, zgodnie z przepisami </w:t>
      </w:r>
      <w:r w:rsidR="00451CF0" w:rsidRPr="000B4A56">
        <w:rPr>
          <w:sz w:val="22"/>
          <w:szCs w:val="22"/>
        </w:rPr>
        <w:br/>
      </w:r>
      <w:r w:rsidRPr="000B4A56">
        <w:rPr>
          <w:sz w:val="22"/>
          <w:szCs w:val="22"/>
        </w:rPr>
        <w:t>o miarach (bez kwoty podatku VAT)</w:t>
      </w:r>
      <w:r w:rsidR="000B6073" w:rsidRPr="000B4A56">
        <w:rPr>
          <w:sz w:val="22"/>
          <w:szCs w:val="22"/>
        </w:rPr>
        <w:t>.</w:t>
      </w:r>
    </w:p>
    <w:p w14:paraId="307B5639" w14:textId="77777777" w:rsidR="004668AA" w:rsidRPr="000B4A56" w:rsidRDefault="00295A92" w:rsidP="009833A8">
      <w:pPr>
        <w:numPr>
          <w:ilvl w:val="0"/>
          <w:numId w:val="41"/>
        </w:numPr>
        <w:spacing w:before="60"/>
        <w:ind w:left="284" w:hanging="284"/>
        <w:jc w:val="both"/>
        <w:rPr>
          <w:sz w:val="22"/>
          <w:szCs w:val="22"/>
        </w:rPr>
      </w:pPr>
      <w:r w:rsidRPr="000B4A56">
        <w:rPr>
          <w:sz w:val="22"/>
          <w:szCs w:val="22"/>
        </w:rPr>
        <w:t>Wykonawca oblicza cenę oferty w następujący sposób:</w:t>
      </w:r>
    </w:p>
    <w:p w14:paraId="06A7A5D9" w14:textId="77777777" w:rsidR="00295A92" w:rsidRPr="000B4A56" w:rsidRDefault="00295A92" w:rsidP="0017380B">
      <w:pPr>
        <w:pStyle w:val="ust"/>
        <w:numPr>
          <w:ilvl w:val="0"/>
          <w:numId w:val="58"/>
        </w:numPr>
        <w:spacing w:before="0" w:after="0"/>
        <w:ind w:left="567" w:hanging="283"/>
        <w:rPr>
          <w:sz w:val="22"/>
          <w:szCs w:val="22"/>
        </w:rPr>
      </w:pPr>
      <w:r w:rsidRPr="000B4A56">
        <w:rPr>
          <w:sz w:val="22"/>
          <w:szCs w:val="22"/>
        </w:rPr>
        <w:t>ilość towaru x cena jednostkowa netto = wartość netto,</w:t>
      </w:r>
    </w:p>
    <w:p w14:paraId="68922F3A" w14:textId="77777777" w:rsidR="00295A92" w:rsidRPr="000B4A56" w:rsidRDefault="00295A92" w:rsidP="0017380B">
      <w:pPr>
        <w:pStyle w:val="ust"/>
        <w:numPr>
          <w:ilvl w:val="0"/>
          <w:numId w:val="58"/>
        </w:numPr>
        <w:spacing w:before="0" w:after="0"/>
        <w:ind w:left="567" w:hanging="283"/>
        <w:rPr>
          <w:sz w:val="22"/>
          <w:szCs w:val="22"/>
        </w:rPr>
      </w:pPr>
      <w:r w:rsidRPr="000B4A56">
        <w:rPr>
          <w:sz w:val="22"/>
          <w:szCs w:val="22"/>
        </w:rPr>
        <w:t>(cena jednostkowa netto x % VAT) + cena jednostkowa netto = cena jednostkowa brutto,</w:t>
      </w:r>
    </w:p>
    <w:p w14:paraId="4B2AA327" w14:textId="77777777" w:rsidR="00295A92" w:rsidRPr="000B4A56" w:rsidRDefault="00295A92" w:rsidP="0017380B">
      <w:pPr>
        <w:pStyle w:val="ust"/>
        <w:numPr>
          <w:ilvl w:val="0"/>
          <w:numId w:val="58"/>
        </w:numPr>
        <w:spacing w:before="0" w:after="0"/>
        <w:ind w:left="567" w:hanging="283"/>
        <w:rPr>
          <w:sz w:val="22"/>
          <w:szCs w:val="22"/>
        </w:rPr>
      </w:pPr>
      <w:r w:rsidRPr="000B4A56">
        <w:rPr>
          <w:sz w:val="22"/>
          <w:szCs w:val="22"/>
        </w:rPr>
        <w:t>wartość netto  +  % VAT = wartość brutto.</w:t>
      </w:r>
    </w:p>
    <w:p w14:paraId="3DC1FC44" w14:textId="66A5C761" w:rsidR="00295A92" w:rsidRPr="000B4A56" w:rsidRDefault="00295A92" w:rsidP="009833A8">
      <w:pPr>
        <w:numPr>
          <w:ilvl w:val="0"/>
          <w:numId w:val="41"/>
        </w:numPr>
        <w:spacing w:before="60"/>
        <w:ind w:left="284" w:hanging="284"/>
        <w:jc w:val="both"/>
        <w:rPr>
          <w:sz w:val="22"/>
          <w:szCs w:val="22"/>
        </w:rPr>
      </w:pPr>
      <w:r w:rsidRPr="000B4A56">
        <w:rPr>
          <w:sz w:val="22"/>
          <w:szCs w:val="22"/>
        </w:rPr>
        <w:t>Cena ogółem netto to cena ustalona poprzez zsumowanie kolumny wartości netto. Cena ta powinna być wyrażona liczbowo i słownie.</w:t>
      </w:r>
    </w:p>
    <w:p w14:paraId="55F78229" w14:textId="77777777" w:rsidR="00295A92" w:rsidRPr="000B4A56" w:rsidRDefault="00295A92" w:rsidP="009833A8">
      <w:pPr>
        <w:numPr>
          <w:ilvl w:val="0"/>
          <w:numId w:val="41"/>
        </w:numPr>
        <w:spacing w:before="60"/>
        <w:ind w:left="284" w:hanging="284"/>
        <w:jc w:val="both"/>
        <w:rPr>
          <w:sz w:val="22"/>
          <w:szCs w:val="22"/>
        </w:rPr>
      </w:pPr>
      <w:r w:rsidRPr="000B4A56">
        <w:rPr>
          <w:sz w:val="22"/>
          <w:szCs w:val="22"/>
        </w:rPr>
        <w:t>Cena ogółem brutto to cena ustalona poprzez zsumowanie kolumny wartości brutto. Stanowi ona podstawę oceny oferty. Cena ta powinna być wyrażona liczbowo i słownie.</w:t>
      </w:r>
    </w:p>
    <w:p w14:paraId="13494759" w14:textId="050B808C" w:rsidR="00295A92" w:rsidRPr="000B4A56" w:rsidRDefault="00295A92" w:rsidP="009833A8">
      <w:pPr>
        <w:numPr>
          <w:ilvl w:val="0"/>
          <w:numId w:val="41"/>
        </w:numPr>
        <w:spacing w:before="60"/>
        <w:ind w:left="284" w:hanging="284"/>
        <w:jc w:val="both"/>
        <w:rPr>
          <w:sz w:val="22"/>
          <w:szCs w:val="22"/>
        </w:rPr>
      </w:pPr>
      <w:r w:rsidRPr="000B4A56">
        <w:rPr>
          <w:sz w:val="22"/>
          <w:szCs w:val="22"/>
        </w:rPr>
        <w:t>Cena całkowita oferty musi obejmować w kalkulacji wszystkie koszty i składniki, niezbędne do wykonania przedmiotu zamówienia.</w:t>
      </w:r>
    </w:p>
    <w:p w14:paraId="7D42DCBF" w14:textId="77777777" w:rsidR="00295A92" w:rsidRPr="000B4A56" w:rsidRDefault="00295A92" w:rsidP="009833A8">
      <w:pPr>
        <w:numPr>
          <w:ilvl w:val="0"/>
          <w:numId w:val="41"/>
        </w:numPr>
        <w:spacing w:before="60"/>
        <w:ind w:left="284" w:hanging="284"/>
        <w:jc w:val="both"/>
        <w:rPr>
          <w:sz w:val="22"/>
          <w:szCs w:val="22"/>
        </w:rPr>
      </w:pPr>
      <w:r w:rsidRPr="000B4A56">
        <w:rPr>
          <w:sz w:val="22"/>
          <w:szCs w:val="22"/>
        </w:rPr>
        <w:t>Cenę nal</w:t>
      </w:r>
      <w:r w:rsidR="005627A9" w:rsidRPr="000B4A56">
        <w:rPr>
          <w:sz w:val="22"/>
          <w:szCs w:val="22"/>
        </w:rPr>
        <w:t xml:space="preserve">eży wyrazić w złotych polskich </w:t>
      </w:r>
      <w:r w:rsidRPr="000B4A56">
        <w:rPr>
          <w:sz w:val="22"/>
          <w:szCs w:val="22"/>
        </w:rPr>
        <w:t>1 zł = 100 groszy.</w:t>
      </w:r>
    </w:p>
    <w:p w14:paraId="091B8D2B" w14:textId="69C194CF" w:rsidR="00295A92" w:rsidRPr="000B4A56" w:rsidRDefault="00295A92" w:rsidP="009833A8">
      <w:pPr>
        <w:numPr>
          <w:ilvl w:val="0"/>
          <w:numId w:val="41"/>
        </w:numPr>
        <w:spacing w:before="60"/>
        <w:ind w:left="284" w:hanging="426"/>
        <w:jc w:val="both"/>
        <w:rPr>
          <w:sz w:val="22"/>
          <w:szCs w:val="22"/>
        </w:rPr>
      </w:pPr>
      <w:r w:rsidRPr="000B4A56">
        <w:rPr>
          <w:sz w:val="22"/>
          <w:szCs w:val="22"/>
        </w:rPr>
        <w:t xml:space="preserve">Przy wyliczaniu wartości cen poszczególnych elementów należy ograniczyć się do dwóch miejsc </w:t>
      </w:r>
      <w:r w:rsidR="009F2E6A" w:rsidRPr="000B4A56">
        <w:rPr>
          <w:sz w:val="22"/>
          <w:szCs w:val="22"/>
        </w:rPr>
        <w:br/>
      </w:r>
      <w:r w:rsidRPr="000B4A56">
        <w:rPr>
          <w:sz w:val="22"/>
          <w:szCs w:val="22"/>
        </w:rPr>
        <w:t>po przecinku na każdym etapie wyliczenia ceny, stosując ogólnie przyjęte zasady zaokrągleń.</w:t>
      </w:r>
    </w:p>
    <w:p w14:paraId="01034ED1" w14:textId="1E2A0FB8" w:rsidR="00C553A4" w:rsidRPr="000B4A56" w:rsidRDefault="00295A92" w:rsidP="009833A8">
      <w:pPr>
        <w:numPr>
          <w:ilvl w:val="0"/>
          <w:numId w:val="41"/>
        </w:numPr>
        <w:spacing w:before="60"/>
        <w:ind w:left="284" w:hanging="426"/>
        <w:jc w:val="both"/>
        <w:rPr>
          <w:sz w:val="22"/>
          <w:szCs w:val="22"/>
        </w:rPr>
      </w:pPr>
      <w:r w:rsidRPr="000B4A56">
        <w:rPr>
          <w:sz w:val="22"/>
          <w:szCs w:val="22"/>
        </w:rPr>
        <w:t>Kwoty wskazane w ofercie zaokrągla się do pełnych gros</w:t>
      </w:r>
      <w:r w:rsidR="0044110C" w:rsidRPr="000B4A56">
        <w:rPr>
          <w:sz w:val="22"/>
          <w:szCs w:val="22"/>
        </w:rPr>
        <w:t xml:space="preserve">zy, przy czym końcówki poniżej </w:t>
      </w:r>
      <w:r w:rsidRPr="000B4A56">
        <w:rPr>
          <w:sz w:val="22"/>
          <w:szCs w:val="22"/>
        </w:rPr>
        <w:t>0,5 grosza pomija, a końcówki 0,5 grosza i wyższe zaokrągla do 1 grosza.</w:t>
      </w:r>
    </w:p>
    <w:p w14:paraId="7DBD7343" w14:textId="538DC546" w:rsidR="00451CF0" w:rsidRPr="000B4A56" w:rsidRDefault="005146A5" w:rsidP="009833A8">
      <w:pPr>
        <w:numPr>
          <w:ilvl w:val="0"/>
          <w:numId w:val="41"/>
        </w:numPr>
        <w:spacing w:before="60"/>
        <w:ind w:left="284" w:hanging="426"/>
        <w:jc w:val="both"/>
        <w:rPr>
          <w:strike/>
          <w:sz w:val="22"/>
          <w:szCs w:val="22"/>
        </w:rPr>
      </w:pPr>
      <w:r w:rsidRPr="000B4A56">
        <w:rPr>
          <w:sz w:val="22"/>
          <w:szCs w:val="22"/>
        </w:rPr>
        <w:t xml:space="preserve">Zgodnie z art. </w:t>
      </w:r>
      <w:r w:rsidR="00AC540F" w:rsidRPr="000B4A56">
        <w:rPr>
          <w:sz w:val="22"/>
          <w:szCs w:val="22"/>
        </w:rPr>
        <w:t>225</w:t>
      </w:r>
      <w:r w:rsidRPr="000B4A56">
        <w:rPr>
          <w:sz w:val="22"/>
          <w:szCs w:val="22"/>
        </w:rPr>
        <w:t xml:space="preserve"> ust. </w:t>
      </w:r>
      <w:r w:rsidR="00AC540F" w:rsidRPr="000B4A56">
        <w:rPr>
          <w:sz w:val="22"/>
          <w:szCs w:val="22"/>
        </w:rPr>
        <w:t>1</w:t>
      </w:r>
      <w:r w:rsidRPr="000B4A56">
        <w:rPr>
          <w:sz w:val="22"/>
          <w:szCs w:val="22"/>
        </w:rPr>
        <w:t xml:space="preserve"> </w:t>
      </w:r>
      <w:r w:rsidR="005F737E" w:rsidRPr="000B4A56">
        <w:rPr>
          <w:sz w:val="22"/>
          <w:szCs w:val="22"/>
        </w:rPr>
        <w:t xml:space="preserve">ustawy </w:t>
      </w:r>
      <w:r w:rsidRPr="000B4A56">
        <w:rPr>
          <w:sz w:val="22"/>
          <w:szCs w:val="22"/>
        </w:rPr>
        <w:t>Pzp jeżeli złożono ofertę, której wybór prowadziłby do powstania</w:t>
      </w:r>
      <w:r w:rsidR="009F2E6A" w:rsidRPr="000B4A56">
        <w:rPr>
          <w:sz w:val="22"/>
          <w:szCs w:val="22"/>
        </w:rPr>
        <w:t xml:space="preserve"> </w:t>
      </w:r>
      <w:r w:rsidR="00CF6C24" w:rsidRPr="000B4A56">
        <w:rPr>
          <w:sz w:val="22"/>
          <w:szCs w:val="22"/>
        </w:rPr>
        <w:br/>
      </w:r>
      <w:r w:rsidRPr="000B4A56">
        <w:rPr>
          <w:sz w:val="22"/>
          <w:szCs w:val="22"/>
        </w:rPr>
        <w:t xml:space="preserve">u </w:t>
      </w:r>
      <w:r w:rsidR="00ED2433" w:rsidRPr="000B4A56">
        <w:rPr>
          <w:sz w:val="22"/>
          <w:szCs w:val="22"/>
        </w:rPr>
        <w:t>Z</w:t>
      </w:r>
      <w:r w:rsidRPr="000B4A56">
        <w:rPr>
          <w:sz w:val="22"/>
          <w:szCs w:val="22"/>
        </w:rPr>
        <w:t xml:space="preserve">amawiającego obowiązku </w:t>
      </w:r>
      <w:r w:rsidR="00451CF0" w:rsidRPr="000B4A56">
        <w:rPr>
          <w:sz w:val="22"/>
          <w:szCs w:val="22"/>
        </w:rPr>
        <w:t xml:space="preserve">zgodnie z ustawą z dnia 11 marca 2004 r. </w:t>
      </w:r>
      <w:r w:rsidRPr="000B4A56">
        <w:rPr>
          <w:sz w:val="22"/>
          <w:szCs w:val="22"/>
        </w:rPr>
        <w:t xml:space="preserve">o podatku od towarów </w:t>
      </w:r>
      <w:r w:rsidR="00AC540F" w:rsidRPr="000B4A56">
        <w:rPr>
          <w:sz w:val="22"/>
          <w:szCs w:val="22"/>
        </w:rPr>
        <w:t xml:space="preserve">i usług, </w:t>
      </w:r>
      <w:r w:rsidR="00451CF0" w:rsidRPr="000B4A56">
        <w:rPr>
          <w:sz w:val="22"/>
          <w:szCs w:val="22"/>
        </w:rPr>
        <w:t>dla celów zastosowania kryterium ceny lub kosztu zamawiający dolicza do przedstawionej w tej ofercie ceny kwotę podatku od towarów i usług, którą miałby obowiązek rozliczyć.</w:t>
      </w:r>
    </w:p>
    <w:p w14:paraId="76F35122" w14:textId="71A84BE5" w:rsidR="005146A5" w:rsidRDefault="005146A5" w:rsidP="00451CF0">
      <w:pPr>
        <w:spacing w:after="60"/>
        <w:ind w:left="284"/>
        <w:jc w:val="both"/>
        <w:rPr>
          <w:sz w:val="22"/>
          <w:szCs w:val="22"/>
        </w:rPr>
      </w:pPr>
      <w:r w:rsidRPr="000B4A56">
        <w:rPr>
          <w:sz w:val="22"/>
          <w:szCs w:val="22"/>
        </w:rPr>
        <w:t>Wykonawc</w:t>
      </w:r>
      <w:r w:rsidR="00AC540F" w:rsidRPr="000B4A56">
        <w:rPr>
          <w:sz w:val="22"/>
          <w:szCs w:val="22"/>
        </w:rPr>
        <w:t>a, składając ofertę, informuje Z</w:t>
      </w:r>
      <w:r w:rsidRPr="000B4A56">
        <w:rPr>
          <w:sz w:val="22"/>
          <w:szCs w:val="22"/>
        </w:rPr>
        <w:t xml:space="preserve">amawiającego, czy wybór oferty będzie prowadzić do powstania </w:t>
      </w:r>
      <w:r w:rsidR="005F737E" w:rsidRPr="000B4A56">
        <w:rPr>
          <w:sz w:val="22"/>
          <w:szCs w:val="22"/>
        </w:rPr>
        <w:br/>
      </w:r>
      <w:r w:rsidR="00AC540F" w:rsidRPr="000B4A56">
        <w:rPr>
          <w:sz w:val="22"/>
          <w:szCs w:val="22"/>
        </w:rPr>
        <w:t>u Z</w:t>
      </w:r>
      <w:r w:rsidRPr="000B4A56">
        <w:rPr>
          <w:sz w:val="22"/>
          <w:szCs w:val="22"/>
        </w:rPr>
        <w:t xml:space="preserve">amawiającego obowiązku podatkowego, wskazując nazwę </w:t>
      </w:r>
      <w:r w:rsidR="00912F33" w:rsidRPr="000B4A56">
        <w:rPr>
          <w:sz w:val="22"/>
          <w:szCs w:val="22"/>
        </w:rPr>
        <w:t xml:space="preserve">(rodzaj) towaru lub </w:t>
      </w:r>
      <w:r w:rsidRPr="000B4A56">
        <w:rPr>
          <w:sz w:val="22"/>
          <w:szCs w:val="22"/>
        </w:rPr>
        <w:t xml:space="preserve">usługi, </w:t>
      </w:r>
      <w:r w:rsidR="00912F33" w:rsidRPr="000B4A56">
        <w:rPr>
          <w:sz w:val="22"/>
          <w:szCs w:val="22"/>
        </w:rPr>
        <w:t xml:space="preserve">których dostawa </w:t>
      </w:r>
      <w:r w:rsidR="00912F33" w:rsidRPr="000B4A56">
        <w:rPr>
          <w:sz w:val="22"/>
          <w:szCs w:val="22"/>
        </w:rPr>
        <w:lastRenderedPageBreak/>
        <w:t>lub</w:t>
      </w:r>
      <w:r w:rsidRPr="000B4A56">
        <w:rPr>
          <w:sz w:val="22"/>
          <w:szCs w:val="22"/>
        </w:rPr>
        <w:t xml:space="preserve"> świadczenie będzie prowadzić do </w:t>
      </w:r>
      <w:r w:rsidR="00912F33" w:rsidRPr="000B4A56">
        <w:rPr>
          <w:sz w:val="22"/>
          <w:szCs w:val="22"/>
        </w:rPr>
        <w:t>jego powstania, oraz wskazując ich</w:t>
      </w:r>
      <w:r w:rsidRPr="000B4A56">
        <w:rPr>
          <w:sz w:val="22"/>
          <w:szCs w:val="22"/>
        </w:rPr>
        <w:t xml:space="preserve"> wartość bez kwoty podatku</w:t>
      </w:r>
      <w:r w:rsidR="00AC540F" w:rsidRPr="000B4A56">
        <w:rPr>
          <w:sz w:val="22"/>
          <w:szCs w:val="22"/>
        </w:rPr>
        <w:t xml:space="preserve"> </w:t>
      </w:r>
      <w:r w:rsidR="00C873AD">
        <w:rPr>
          <w:sz w:val="22"/>
          <w:szCs w:val="22"/>
        </w:rPr>
        <w:br/>
      </w:r>
      <w:r w:rsidR="00AC540F" w:rsidRPr="000B4A56">
        <w:rPr>
          <w:sz w:val="22"/>
          <w:szCs w:val="22"/>
        </w:rPr>
        <w:t>i stawkę podatku, która będzie miała zastosowanie</w:t>
      </w:r>
      <w:r w:rsidRPr="000B4A56">
        <w:rPr>
          <w:sz w:val="22"/>
          <w:szCs w:val="22"/>
        </w:rPr>
        <w:t xml:space="preserve">. </w:t>
      </w:r>
    </w:p>
    <w:p w14:paraId="36C5A104" w14:textId="77777777" w:rsidR="002E726D" w:rsidRDefault="002E726D" w:rsidP="000363F9">
      <w:pPr>
        <w:ind w:left="284"/>
        <w:jc w:val="both"/>
        <w:rPr>
          <w:sz w:val="22"/>
          <w:szCs w:val="22"/>
        </w:rPr>
      </w:pPr>
    </w:p>
    <w:p w14:paraId="27BA1A29" w14:textId="36B844DA" w:rsidR="00171724" w:rsidRPr="00F65AC4" w:rsidRDefault="000363F9" w:rsidP="008746D7">
      <w:pPr>
        <w:pBdr>
          <w:top w:val="single" w:sz="6" w:space="0" w:color="auto"/>
          <w:left w:val="single" w:sz="6" w:space="1" w:color="auto"/>
          <w:bottom w:val="single" w:sz="6" w:space="1" w:color="auto"/>
          <w:right w:val="single" w:sz="6" w:space="1" w:color="auto"/>
        </w:pBdr>
        <w:ind w:left="567" w:hanging="567"/>
        <w:jc w:val="center"/>
        <w:rPr>
          <w:b/>
          <w:sz w:val="22"/>
          <w:szCs w:val="22"/>
        </w:rPr>
      </w:pPr>
      <w:r w:rsidRPr="00F65AC4">
        <w:rPr>
          <w:b/>
          <w:sz w:val="22"/>
          <w:szCs w:val="22"/>
        </w:rPr>
        <w:t>Rozdział XVII</w:t>
      </w:r>
    </w:p>
    <w:p w14:paraId="298A6280" w14:textId="77777777" w:rsidR="00171724" w:rsidRPr="00F65AC4" w:rsidRDefault="00171724" w:rsidP="008746D7">
      <w:pPr>
        <w:pBdr>
          <w:top w:val="single" w:sz="6" w:space="0" w:color="auto"/>
          <w:left w:val="single" w:sz="6" w:space="1" w:color="auto"/>
          <w:bottom w:val="single" w:sz="6" w:space="1" w:color="auto"/>
          <w:right w:val="single" w:sz="6" w:space="1" w:color="auto"/>
        </w:pBdr>
        <w:ind w:left="567" w:hanging="567"/>
        <w:jc w:val="center"/>
        <w:rPr>
          <w:b/>
          <w:sz w:val="22"/>
          <w:szCs w:val="22"/>
        </w:rPr>
      </w:pPr>
      <w:r w:rsidRPr="00F65AC4">
        <w:rPr>
          <w:b/>
          <w:sz w:val="22"/>
          <w:szCs w:val="22"/>
        </w:rPr>
        <w:t>Opis kryteriów, którymi zamawiający będzie się kierował przy wyborze oferty</w:t>
      </w:r>
    </w:p>
    <w:p w14:paraId="3CF1868B" w14:textId="77777777" w:rsidR="00171724" w:rsidRPr="00F65AC4" w:rsidRDefault="00171724" w:rsidP="008746D7">
      <w:pPr>
        <w:pBdr>
          <w:top w:val="single" w:sz="6" w:space="0" w:color="auto"/>
          <w:left w:val="single" w:sz="6" w:space="1" w:color="auto"/>
          <w:bottom w:val="single" w:sz="6" w:space="1" w:color="auto"/>
          <w:right w:val="single" w:sz="6" w:space="1" w:color="auto"/>
        </w:pBdr>
        <w:ind w:left="567" w:hanging="567"/>
        <w:jc w:val="center"/>
        <w:rPr>
          <w:b/>
          <w:sz w:val="22"/>
          <w:szCs w:val="22"/>
        </w:rPr>
      </w:pPr>
      <w:r w:rsidRPr="00F65AC4">
        <w:rPr>
          <w:b/>
          <w:sz w:val="22"/>
          <w:szCs w:val="22"/>
        </w:rPr>
        <w:t>wraz z podaniem znaczenia tych kryteriów oraz sposobu oceny ofert</w:t>
      </w:r>
    </w:p>
    <w:p w14:paraId="18C34543" w14:textId="0AEE3A23" w:rsidR="00EC6BF9" w:rsidRPr="00812248" w:rsidRDefault="00EC6BF9" w:rsidP="0017380B">
      <w:pPr>
        <w:numPr>
          <w:ilvl w:val="0"/>
          <w:numId w:val="59"/>
        </w:numPr>
        <w:ind w:left="284" w:hanging="284"/>
        <w:jc w:val="both"/>
        <w:rPr>
          <w:sz w:val="22"/>
          <w:szCs w:val="22"/>
        </w:rPr>
      </w:pPr>
      <w:r w:rsidRPr="00812248">
        <w:rPr>
          <w:sz w:val="22"/>
          <w:szCs w:val="22"/>
        </w:rPr>
        <w:t>Najkorzystniejszą ofertą będzie oferta, która przedstawia najkorzystniejszy bilans ceny</w:t>
      </w:r>
      <w:r w:rsidR="00D15502" w:rsidRPr="00812248">
        <w:rPr>
          <w:sz w:val="22"/>
          <w:szCs w:val="22"/>
        </w:rPr>
        <w:t xml:space="preserve"> </w:t>
      </w:r>
      <w:r w:rsidRPr="00812248">
        <w:rPr>
          <w:sz w:val="22"/>
          <w:szCs w:val="22"/>
        </w:rPr>
        <w:t xml:space="preserve">i innych kryteriów odnoszących się do przedmiotu zamówienia publicznego. </w:t>
      </w:r>
    </w:p>
    <w:p w14:paraId="3DDBD1D9" w14:textId="52CB9AB1" w:rsidR="00F65AC4" w:rsidRPr="00812248" w:rsidRDefault="00F65AC4" w:rsidP="0017380B">
      <w:pPr>
        <w:numPr>
          <w:ilvl w:val="0"/>
          <w:numId w:val="59"/>
        </w:numPr>
        <w:spacing w:before="60"/>
        <w:ind w:left="284" w:hanging="284"/>
        <w:jc w:val="both"/>
        <w:rPr>
          <w:sz w:val="22"/>
          <w:szCs w:val="22"/>
        </w:rPr>
      </w:pPr>
      <w:r w:rsidRPr="00812248">
        <w:rPr>
          <w:sz w:val="22"/>
          <w:szCs w:val="22"/>
        </w:rPr>
        <w:t>Kryterium oceny ofert i jego znaczenie oraz opis sposobu oceny ofert:</w:t>
      </w:r>
    </w:p>
    <w:p w14:paraId="2330AD8A" w14:textId="77777777" w:rsidR="00542AF2" w:rsidRPr="00812248" w:rsidRDefault="00542AF2" w:rsidP="00580D8E">
      <w:pPr>
        <w:pStyle w:val="tekst"/>
        <w:suppressLineNumbers w:val="0"/>
        <w:spacing w:before="120" w:after="0"/>
        <w:ind w:left="284"/>
        <w:rPr>
          <w:b/>
          <w:bCs/>
          <w:sz w:val="22"/>
          <w:szCs w:val="22"/>
        </w:rPr>
      </w:pPr>
      <w:r w:rsidRPr="00812248">
        <w:rPr>
          <w:b/>
          <w:bCs/>
          <w:sz w:val="22"/>
          <w:szCs w:val="22"/>
        </w:rPr>
        <w:t xml:space="preserve">1) Cena – 60% </w:t>
      </w:r>
    </w:p>
    <w:p w14:paraId="1D7E51FD" w14:textId="77777777" w:rsidR="00542AF2" w:rsidRPr="00812248" w:rsidRDefault="00542AF2" w:rsidP="00580D8E">
      <w:pPr>
        <w:pStyle w:val="tekst"/>
        <w:suppressLineNumbers w:val="0"/>
        <w:spacing w:before="0" w:after="0"/>
        <w:ind w:left="284"/>
        <w:jc w:val="left"/>
        <w:rPr>
          <w:bCs/>
          <w:sz w:val="22"/>
          <w:szCs w:val="22"/>
          <w:u w:val="single"/>
        </w:rPr>
      </w:pPr>
      <w:r w:rsidRPr="00812248">
        <w:rPr>
          <w:sz w:val="22"/>
          <w:szCs w:val="22"/>
          <w:u w:val="single"/>
        </w:rPr>
        <w:t>W kryterium „Cena” zastosowany będzie następujący wzór:</w:t>
      </w:r>
    </w:p>
    <w:p w14:paraId="121C1BFF" w14:textId="77777777" w:rsidR="00542AF2" w:rsidRPr="00812248" w:rsidRDefault="00542AF2" w:rsidP="00542AF2">
      <w:pPr>
        <w:spacing w:line="276" w:lineRule="auto"/>
        <w:ind w:left="567" w:hanging="567"/>
        <w:jc w:val="both"/>
        <w:rPr>
          <w:sz w:val="22"/>
          <w:szCs w:val="22"/>
        </w:rPr>
      </w:pPr>
    </w:p>
    <w:tbl>
      <w:tblPr>
        <w:tblpPr w:leftFromText="141" w:rightFromText="141" w:vertAnchor="text" w:horzAnchor="margin" w:tblpXSpec="center" w:tblpY="-53"/>
        <w:tblW w:w="6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3"/>
        <w:gridCol w:w="3490"/>
        <w:gridCol w:w="1539"/>
      </w:tblGrid>
      <w:tr w:rsidR="00542AF2" w:rsidRPr="00812248" w14:paraId="0CEC523D" w14:textId="77777777" w:rsidTr="00E971EC">
        <w:trPr>
          <w:cantSplit/>
          <w:trHeight w:val="426"/>
        </w:trPr>
        <w:tc>
          <w:tcPr>
            <w:tcW w:w="1033" w:type="dxa"/>
            <w:vMerge w:val="restart"/>
            <w:tcBorders>
              <w:top w:val="nil"/>
              <w:left w:val="nil"/>
              <w:bottom w:val="nil"/>
              <w:right w:val="nil"/>
            </w:tcBorders>
            <w:vAlign w:val="center"/>
          </w:tcPr>
          <w:p w14:paraId="5B6ACB3E" w14:textId="77777777" w:rsidR="00542AF2" w:rsidRPr="00812248" w:rsidRDefault="00542AF2" w:rsidP="00E971EC">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after="120" w:line="360" w:lineRule="auto"/>
              <w:jc w:val="both"/>
              <w:rPr>
                <w:b/>
                <w:sz w:val="22"/>
                <w:szCs w:val="22"/>
              </w:rPr>
            </w:pPr>
            <w:r w:rsidRPr="00812248">
              <w:rPr>
                <w:b/>
                <w:sz w:val="22"/>
                <w:szCs w:val="22"/>
              </w:rPr>
              <w:t>CENA=</w:t>
            </w:r>
          </w:p>
        </w:tc>
        <w:tc>
          <w:tcPr>
            <w:tcW w:w="3490" w:type="dxa"/>
            <w:tcBorders>
              <w:top w:val="nil"/>
              <w:left w:val="nil"/>
              <w:bottom w:val="single" w:sz="4" w:space="0" w:color="auto"/>
              <w:right w:val="nil"/>
            </w:tcBorders>
            <w:vAlign w:val="bottom"/>
          </w:tcPr>
          <w:p w14:paraId="2B03FFE9" w14:textId="77777777" w:rsidR="00542AF2" w:rsidRPr="00812248" w:rsidRDefault="00542AF2" w:rsidP="00E971EC">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before="100" w:beforeAutospacing="1" w:line="360" w:lineRule="auto"/>
              <w:jc w:val="center"/>
              <w:rPr>
                <w:b/>
                <w:sz w:val="22"/>
                <w:szCs w:val="22"/>
              </w:rPr>
            </w:pPr>
            <w:r w:rsidRPr="00812248">
              <w:rPr>
                <w:b/>
                <w:sz w:val="22"/>
                <w:szCs w:val="22"/>
              </w:rPr>
              <w:t>Cena oferty najkorzystniejszej</w:t>
            </w:r>
          </w:p>
        </w:tc>
        <w:tc>
          <w:tcPr>
            <w:tcW w:w="1539" w:type="dxa"/>
            <w:vMerge w:val="restart"/>
            <w:tcBorders>
              <w:top w:val="nil"/>
              <w:left w:val="nil"/>
              <w:bottom w:val="nil"/>
              <w:right w:val="nil"/>
            </w:tcBorders>
            <w:vAlign w:val="center"/>
          </w:tcPr>
          <w:p w14:paraId="537D672F" w14:textId="77777777" w:rsidR="00542AF2" w:rsidRPr="00812248" w:rsidRDefault="00542AF2" w:rsidP="00E971EC">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after="120" w:line="360" w:lineRule="auto"/>
              <w:jc w:val="both"/>
              <w:rPr>
                <w:b/>
                <w:sz w:val="22"/>
                <w:szCs w:val="22"/>
              </w:rPr>
            </w:pPr>
            <w:r w:rsidRPr="00812248">
              <w:rPr>
                <w:b/>
                <w:sz w:val="22"/>
                <w:szCs w:val="22"/>
              </w:rPr>
              <w:t xml:space="preserve">x 60 pkt </w:t>
            </w:r>
          </w:p>
        </w:tc>
      </w:tr>
      <w:tr w:rsidR="00542AF2" w:rsidRPr="00812248" w14:paraId="7122C73F" w14:textId="77777777" w:rsidTr="00E971EC">
        <w:trPr>
          <w:cantSplit/>
          <w:trHeight w:val="566"/>
        </w:trPr>
        <w:tc>
          <w:tcPr>
            <w:tcW w:w="1033" w:type="dxa"/>
            <w:vMerge/>
            <w:tcBorders>
              <w:top w:val="nil"/>
              <w:left w:val="nil"/>
              <w:bottom w:val="nil"/>
              <w:right w:val="nil"/>
            </w:tcBorders>
          </w:tcPr>
          <w:p w14:paraId="611BB1AB" w14:textId="77777777" w:rsidR="00542AF2" w:rsidRPr="00812248" w:rsidRDefault="00542AF2" w:rsidP="00E971EC">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after="120" w:line="360" w:lineRule="auto"/>
              <w:jc w:val="both"/>
              <w:rPr>
                <w:b/>
                <w:sz w:val="22"/>
                <w:szCs w:val="22"/>
                <w:highlight w:val="yellow"/>
              </w:rPr>
            </w:pPr>
          </w:p>
        </w:tc>
        <w:tc>
          <w:tcPr>
            <w:tcW w:w="3490" w:type="dxa"/>
            <w:tcBorders>
              <w:top w:val="single" w:sz="4" w:space="0" w:color="auto"/>
              <w:left w:val="nil"/>
              <w:bottom w:val="nil"/>
              <w:right w:val="nil"/>
            </w:tcBorders>
          </w:tcPr>
          <w:p w14:paraId="7E7BE035" w14:textId="77777777" w:rsidR="00542AF2" w:rsidRPr="00812248" w:rsidRDefault="00542AF2" w:rsidP="00E971EC">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before="120" w:line="360" w:lineRule="auto"/>
              <w:jc w:val="center"/>
              <w:rPr>
                <w:b/>
                <w:sz w:val="22"/>
                <w:szCs w:val="22"/>
                <w:highlight w:val="yellow"/>
              </w:rPr>
            </w:pPr>
            <w:r w:rsidRPr="00812248">
              <w:rPr>
                <w:b/>
                <w:sz w:val="22"/>
                <w:szCs w:val="22"/>
              </w:rPr>
              <w:t>Cena oferty badanej</w:t>
            </w:r>
          </w:p>
        </w:tc>
        <w:tc>
          <w:tcPr>
            <w:tcW w:w="1539" w:type="dxa"/>
            <w:vMerge/>
            <w:tcBorders>
              <w:top w:val="nil"/>
              <w:left w:val="nil"/>
              <w:bottom w:val="nil"/>
              <w:right w:val="nil"/>
            </w:tcBorders>
          </w:tcPr>
          <w:p w14:paraId="71555174" w14:textId="77777777" w:rsidR="00542AF2" w:rsidRPr="00812248" w:rsidRDefault="00542AF2" w:rsidP="00E971EC">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after="120" w:line="360" w:lineRule="auto"/>
              <w:jc w:val="both"/>
              <w:rPr>
                <w:b/>
                <w:sz w:val="22"/>
                <w:szCs w:val="22"/>
                <w:highlight w:val="yellow"/>
              </w:rPr>
            </w:pPr>
          </w:p>
        </w:tc>
      </w:tr>
    </w:tbl>
    <w:p w14:paraId="5E42C2AE" w14:textId="77777777" w:rsidR="00542AF2" w:rsidRPr="00812248" w:rsidRDefault="00542AF2" w:rsidP="00542AF2">
      <w:pPr>
        <w:spacing w:line="276" w:lineRule="auto"/>
        <w:ind w:left="567" w:hanging="567"/>
        <w:jc w:val="both"/>
        <w:rPr>
          <w:sz w:val="22"/>
          <w:szCs w:val="22"/>
        </w:rPr>
      </w:pPr>
    </w:p>
    <w:p w14:paraId="423384B9" w14:textId="77777777" w:rsidR="00542AF2" w:rsidRPr="00812248" w:rsidRDefault="00542AF2" w:rsidP="00542AF2">
      <w:pPr>
        <w:spacing w:line="276" w:lineRule="auto"/>
        <w:ind w:left="567" w:hanging="567"/>
        <w:jc w:val="both"/>
        <w:rPr>
          <w:sz w:val="22"/>
          <w:szCs w:val="22"/>
        </w:rPr>
      </w:pPr>
    </w:p>
    <w:p w14:paraId="4D777C2E" w14:textId="77777777" w:rsidR="00542AF2" w:rsidRPr="00812248" w:rsidRDefault="00542AF2" w:rsidP="00542AF2">
      <w:pPr>
        <w:spacing w:line="276" w:lineRule="auto"/>
        <w:ind w:left="567" w:hanging="567"/>
        <w:jc w:val="both"/>
        <w:rPr>
          <w:sz w:val="22"/>
          <w:szCs w:val="22"/>
        </w:rPr>
      </w:pPr>
    </w:p>
    <w:p w14:paraId="7739B073" w14:textId="77777777" w:rsidR="002F08F8" w:rsidRPr="00812248" w:rsidRDefault="002F08F8" w:rsidP="00542AF2">
      <w:pPr>
        <w:spacing w:line="276" w:lineRule="auto"/>
        <w:jc w:val="center"/>
        <w:rPr>
          <w:i/>
          <w:sz w:val="22"/>
          <w:szCs w:val="22"/>
        </w:rPr>
      </w:pPr>
    </w:p>
    <w:p w14:paraId="7BE3DBC8" w14:textId="558555CE" w:rsidR="00542AF2" w:rsidRPr="00812248" w:rsidRDefault="00542AF2" w:rsidP="00542AF2">
      <w:pPr>
        <w:spacing w:line="276" w:lineRule="auto"/>
        <w:jc w:val="center"/>
        <w:rPr>
          <w:i/>
          <w:sz w:val="22"/>
          <w:szCs w:val="22"/>
        </w:rPr>
      </w:pPr>
      <w:r w:rsidRPr="00812248">
        <w:rPr>
          <w:i/>
          <w:sz w:val="22"/>
          <w:szCs w:val="22"/>
        </w:rPr>
        <w:t>Z tytułu niniejszego kryterium maksymalna ilość punktów wynosi 60.</w:t>
      </w:r>
    </w:p>
    <w:p w14:paraId="218094E1" w14:textId="4B459536" w:rsidR="00FC471E" w:rsidRDefault="00FC471E" w:rsidP="00542AF2">
      <w:pPr>
        <w:ind w:left="567" w:hanging="567"/>
        <w:jc w:val="both"/>
        <w:rPr>
          <w:sz w:val="22"/>
          <w:szCs w:val="22"/>
        </w:rPr>
      </w:pPr>
    </w:p>
    <w:p w14:paraId="3BAED16F" w14:textId="7B94E085" w:rsidR="00542AF2" w:rsidRPr="00667D29" w:rsidRDefault="00DB240F" w:rsidP="002F08F8">
      <w:pPr>
        <w:pStyle w:val="Akapitzlist"/>
        <w:numPr>
          <w:ilvl w:val="0"/>
          <w:numId w:val="31"/>
        </w:numPr>
        <w:ind w:left="567" w:hanging="283"/>
        <w:jc w:val="both"/>
        <w:rPr>
          <w:sz w:val="22"/>
          <w:szCs w:val="22"/>
        </w:rPr>
      </w:pPr>
      <w:r w:rsidRPr="00667D29">
        <w:rPr>
          <w:b/>
          <w:sz w:val="22"/>
          <w:szCs w:val="22"/>
        </w:rPr>
        <w:t>Termin wykonania zamówienia</w:t>
      </w:r>
      <w:r w:rsidR="00CC2241" w:rsidRPr="00667D29">
        <w:rPr>
          <w:b/>
          <w:sz w:val="22"/>
          <w:szCs w:val="22"/>
        </w:rPr>
        <w:t xml:space="preserve"> podstawowego</w:t>
      </w:r>
      <w:r w:rsidR="00542AF2" w:rsidRPr="00667D29">
        <w:rPr>
          <w:b/>
          <w:sz w:val="22"/>
          <w:szCs w:val="22"/>
        </w:rPr>
        <w:t xml:space="preserve"> – 40%</w:t>
      </w:r>
    </w:p>
    <w:p w14:paraId="3CA56711" w14:textId="2CA7FF77" w:rsidR="00542AF2" w:rsidRPr="00667D29" w:rsidRDefault="00542AF2" w:rsidP="002F08F8">
      <w:pPr>
        <w:spacing w:after="120"/>
        <w:ind w:left="567" w:hanging="283"/>
        <w:jc w:val="both"/>
        <w:rPr>
          <w:sz w:val="22"/>
          <w:szCs w:val="22"/>
          <w:u w:val="single"/>
        </w:rPr>
      </w:pPr>
      <w:r w:rsidRPr="00667D29">
        <w:rPr>
          <w:sz w:val="22"/>
          <w:szCs w:val="22"/>
          <w:u w:val="single"/>
        </w:rPr>
        <w:t>W kryterium „</w:t>
      </w:r>
      <w:r w:rsidR="00FD3C1A" w:rsidRPr="00667D29">
        <w:rPr>
          <w:sz w:val="22"/>
          <w:szCs w:val="22"/>
          <w:u w:val="single"/>
        </w:rPr>
        <w:t>termin wykonania zamówienia</w:t>
      </w:r>
      <w:r w:rsidRPr="00667D29">
        <w:rPr>
          <w:sz w:val="22"/>
          <w:szCs w:val="22"/>
          <w:u w:val="single"/>
        </w:rPr>
        <w:t>” Zamawiający przyzna punkty w następujący sposób:</w:t>
      </w:r>
    </w:p>
    <w:p w14:paraId="104F6187" w14:textId="2AB07975" w:rsidR="00A17C60" w:rsidRPr="00667D29" w:rsidRDefault="00A17C60" w:rsidP="004D3F81">
      <w:pPr>
        <w:pStyle w:val="Akapitzlist"/>
        <w:numPr>
          <w:ilvl w:val="0"/>
          <w:numId w:val="90"/>
        </w:numPr>
        <w:spacing w:after="160"/>
        <w:ind w:left="567" w:hanging="283"/>
        <w:jc w:val="both"/>
        <w:rPr>
          <w:rFonts w:eastAsia="Calibri"/>
          <w:sz w:val="22"/>
          <w:lang w:eastAsia="en-US"/>
        </w:rPr>
      </w:pPr>
      <w:r w:rsidRPr="00667D29">
        <w:rPr>
          <w:rFonts w:eastAsia="Calibri"/>
          <w:sz w:val="22"/>
          <w:lang w:eastAsia="en-US"/>
        </w:rPr>
        <w:t xml:space="preserve">Wykonawca, który zaoferuje </w:t>
      </w:r>
      <w:r w:rsidR="00A7231A" w:rsidRPr="00667D29">
        <w:rPr>
          <w:sz w:val="22"/>
          <w:szCs w:val="22"/>
        </w:rPr>
        <w:t>termin wykonania zamówienia</w:t>
      </w:r>
      <w:r w:rsidR="00CC2241" w:rsidRPr="00667D29">
        <w:rPr>
          <w:sz w:val="22"/>
          <w:szCs w:val="22"/>
        </w:rPr>
        <w:t xml:space="preserve"> podstawowego</w:t>
      </w:r>
      <w:r w:rsidR="00A7231A" w:rsidRPr="00667D29">
        <w:rPr>
          <w:rFonts w:eastAsia="Calibri"/>
          <w:sz w:val="22"/>
          <w:lang w:eastAsia="en-US"/>
        </w:rPr>
        <w:t xml:space="preserve"> do 30 dni roboczych od dnia zawarcia umowy </w:t>
      </w:r>
      <w:r w:rsidRPr="00667D29">
        <w:rPr>
          <w:rFonts w:eastAsia="Calibri"/>
          <w:sz w:val="22"/>
          <w:lang w:eastAsia="en-US"/>
        </w:rPr>
        <w:t>uzyska</w:t>
      </w:r>
      <w:r w:rsidR="00A7231A" w:rsidRPr="00667D29">
        <w:rPr>
          <w:rFonts w:eastAsia="Calibri"/>
          <w:sz w:val="22"/>
          <w:lang w:eastAsia="en-US"/>
        </w:rPr>
        <w:t xml:space="preserve"> </w:t>
      </w:r>
      <w:r w:rsidR="0028348E" w:rsidRPr="00667D29">
        <w:rPr>
          <w:rFonts w:eastAsia="Calibri"/>
          <w:sz w:val="22"/>
          <w:lang w:eastAsia="en-US"/>
        </w:rPr>
        <w:t xml:space="preserve">0,00 </w:t>
      </w:r>
      <w:r w:rsidRPr="00667D29">
        <w:rPr>
          <w:rFonts w:eastAsia="Calibri"/>
          <w:sz w:val="22"/>
          <w:lang w:eastAsia="en-US"/>
        </w:rPr>
        <w:t>pkt.</w:t>
      </w:r>
    </w:p>
    <w:p w14:paraId="06BF5CDD" w14:textId="60562279" w:rsidR="00A7231A" w:rsidRPr="00667D29" w:rsidRDefault="00A7231A" w:rsidP="004D3F81">
      <w:pPr>
        <w:pStyle w:val="Akapitzlist"/>
        <w:numPr>
          <w:ilvl w:val="0"/>
          <w:numId w:val="90"/>
        </w:numPr>
        <w:spacing w:after="160"/>
        <w:ind w:left="567" w:hanging="283"/>
        <w:jc w:val="both"/>
        <w:rPr>
          <w:rFonts w:eastAsia="Calibri"/>
          <w:sz w:val="22"/>
          <w:lang w:eastAsia="en-US"/>
        </w:rPr>
      </w:pPr>
      <w:r w:rsidRPr="00667D29">
        <w:rPr>
          <w:rFonts w:eastAsia="Calibri"/>
          <w:sz w:val="22"/>
          <w:lang w:eastAsia="en-US"/>
        </w:rPr>
        <w:t xml:space="preserve">Wykonawca, który zaoferuje </w:t>
      </w:r>
      <w:r w:rsidRPr="00667D29">
        <w:rPr>
          <w:sz w:val="22"/>
          <w:szCs w:val="22"/>
        </w:rPr>
        <w:t>termin wykonania zamówienia</w:t>
      </w:r>
      <w:r w:rsidR="00CC2241" w:rsidRPr="00667D29">
        <w:rPr>
          <w:sz w:val="22"/>
          <w:szCs w:val="22"/>
        </w:rPr>
        <w:t xml:space="preserve"> podstawowego</w:t>
      </w:r>
      <w:r w:rsidRPr="00667D29">
        <w:rPr>
          <w:rFonts w:eastAsia="Calibri"/>
          <w:sz w:val="22"/>
          <w:lang w:eastAsia="en-US"/>
        </w:rPr>
        <w:t xml:space="preserve"> do 14 dni roboczych od dnia zawarcia umowy uzyska 10,00 pkt.</w:t>
      </w:r>
    </w:p>
    <w:p w14:paraId="5B770003" w14:textId="63FD1638" w:rsidR="00A7231A" w:rsidRPr="00667D29" w:rsidRDefault="00A7231A" w:rsidP="004D3F81">
      <w:pPr>
        <w:pStyle w:val="Akapitzlist"/>
        <w:numPr>
          <w:ilvl w:val="0"/>
          <w:numId w:val="90"/>
        </w:numPr>
        <w:spacing w:after="160"/>
        <w:ind w:left="567" w:hanging="283"/>
        <w:jc w:val="both"/>
        <w:rPr>
          <w:rFonts w:eastAsia="Calibri"/>
          <w:sz w:val="22"/>
          <w:lang w:eastAsia="en-US"/>
        </w:rPr>
      </w:pPr>
      <w:r w:rsidRPr="00667D29">
        <w:rPr>
          <w:rFonts w:eastAsia="Calibri"/>
          <w:sz w:val="22"/>
          <w:lang w:eastAsia="en-US"/>
        </w:rPr>
        <w:t xml:space="preserve">Wykonawca, który zaoferuje </w:t>
      </w:r>
      <w:r w:rsidRPr="00667D29">
        <w:rPr>
          <w:sz w:val="22"/>
          <w:szCs w:val="22"/>
        </w:rPr>
        <w:t>termin wykonania zamówienia</w:t>
      </w:r>
      <w:r w:rsidR="00CC2241" w:rsidRPr="00667D29">
        <w:rPr>
          <w:sz w:val="22"/>
          <w:szCs w:val="22"/>
        </w:rPr>
        <w:t xml:space="preserve"> podstawowego</w:t>
      </w:r>
      <w:r w:rsidRPr="00667D29">
        <w:rPr>
          <w:rFonts w:eastAsia="Calibri"/>
          <w:sz w:val="22"/>
          <w:lang w:eastAsia="en-US"/>
        </w:rPr>
        <w:t xml:space="preserve"> do 10 dni roboczych od dnia zawarcia umowy uzyska 20,00 pkt.</w:t>
      </w:r>
    </w:p>
    <w:p w14:paraId="588A7F30" w14:textId="36E7A839" w:rsidR="00A7231A" w:rsidRPr="00CC2241" w:rsidRDefault="00A7231A" w:rsidP="004D3F81">
      <w:pPr>
        <w:pStyle w:val="Akapitzlist"/>
        <w:numPr>
          <w:ilvl w:val="0"/>
          <w:numId w:val="90"/>
        </w:numPr>
        <w:spacing w:after="160"/>
        <w:ind w:left="567" w:hanging="283"/>
        <w:jc w:val="both"/>
        <w:rPr>
          <w:rFonts w:eastAsia="Calibri"/>
          <w:sz w:val="22"/>
          <w:lang w:eastAsia="en-US"/>
        </w:rPr>
      </w:pPr>
      <w:r w:rsidRPr="00667D29">
        <w:rPr>
          <w:rFonts w:eastAsia="Calibri"/>
          <w:sz w:val="22"/>
          <w:lang w:eastAsia="en-US"/>
        </w:rPr>
        <w:t xml:space="preserve">Wykonawca, który zaoferuje </w:t>
      </w:r>
      <w:r w:rsidRPr="00667D29">
        <w:rPr>
          <w:sz w:val="22"/>
          <w:szCs w:val="22"/>
        </w:rPr>
        <w:t>termin wykonania zamówienia</w:t>
      </w:r>
      <w:r w:rsidR="00CC2241" w:rsidRPr="00667D29">
        <w:rPr>
          <w:sz w:val="22"/>
          <w:szCs w:val="22"/>
        </w:rPr>
        <w:t xml:space="preserve"> podstawowego</w:t>
      </w:r>
      <w:r w:rsidRPr="00CC2241">
        <w:rPr>
          <w:rFonts w:eastAsia="Calibri"/>
          <w:sz w:val="22"/>
          <w:lang w:eastAsia="en-US"/>
        </w:rPr>
        <w:t xml:space="preserve"> do 5 dni roboczych od dnia zawarcia umowy uzyska 40,00 pkt.</w:t>
      </w:r>
    </w:p>
    <w:p w14:paraId="5CF2C644" w14:textId="77777777" w:rsidR="00A7231A" w:rsidRDefault="00A7231A" w:rsidP="00A7231A">
      <w:pPr>
        <w:pStyle w:val="Akapitzlist"/>
        <w:spacing w:before="60" w:after="60"/>
        <w:ind w:left="1428"/>
        <w:rPr>
          <w:rFonts w:eastAsia="Calibri"/>
          <w:b/>
          <w:sz w:val="22"/>
          <w:szCs w:val="22"/>
          <w:lang w:eastAsia="ar-SA"/>
        </w:rPr>
      </w:pPr>
    </w:p>
    <w:p w14:paraId="325E3C0E" w14:textId="77777777" w:rsidR="00A7231A" w:rsidRPr="0098083D" w:rsidRDefault="00A7231A" w:rsidP="00A7231A">
      <w:pPr>
        <w:spacing w:before="60" w:after="60"/>
        <w:ind w:left="284"/>
        <w:jc w:val="both"/>
        <w:rPr>
          <w:rFonts w:eastAsia="Calibri"/>
          <w:sz w:val="22"/>
          <w:szCs w:val="22"/>
          <w:lang w:eastAsia="ar-SA"/>
        </w:rPr>
      </w:pPr>
      <w:r w:rsidRPr="0098083D">
        <w:rPr>
          <w:rFonts w:eastAsia="Calibri"/>
          <w:sz w:val="22"/>
          <w:szCs w:val="22"/>
          <w:lang w:eastAsia="ar-SA"/>
        </w:rPr>
        <w:t xml:space="preserve">W </w:t>
      </w:r>
      <w:r w:rsidRPr="0098083D">
        <w:rPr>
          <w:rFonts w:eastAsia="Calibri"/>
          <w:sz w:val="22"/>
          <w:szCs w:val="22"/>
          <w:lang w:eastAsia="en-US"/>
        </w:rPr>
        <w:t>przypadku</w:t>
      </w:r>
      <w:r w:rsidRPr="0098083D">
        <w:rPr>
          <w:rFonts w:eastAsia="Calibri"/>
          <w:sz w:val="22"/>
          <w:szCs w:val="22"/>
          <w:lang w:eastAsia="ar-SA"/>
        </w:rPr>
        <w:t xml:space="preserve"> gdy termin na realizację umowy zakończyłby się po 30 listopada 2022 r., to ostatecznym dniem, w którym Wykonawca zobowiązuje się zrealizować umowę jest 30 listopada 2022 r. </w:t>
      </w:r>
    </w:p>
    <w:p w14:paraId="6432AC0B" w14:textId="77777777" w:rsidR="00A7231A" w:rsidRPr="0098083D" w:rsidRDefault="00A7231A" w:rsidP="00A7231A">
      <w:pPr>
        <w:spacing w:before="60" w:after="60"/>
        <w:ind w:left="284"/>
        <w:jc w:val="both"/>
        <w:rPr>
          <w:rFonts w:eastAsia="Calibri"/>
          <w:sz w:val="22"/>
          <w:szCs w:val="22"/>
          <w:lang w:eastAsia="en-US"/>
        </w:rPr>
      </w:pPr>
      <w:r w:rsidRPr="0098083D">
        <w:rPr>
          <w:rFonts w:eastAsia="Calibri"/>
          <w:sz w:val="22"/>
          <w:szCs w:val="22"/>
          <w:lang w:eastAsia="en-US"/>
        </w:rPr>
        <w:t>W przypadku gdy ostatni dzień realizacji zamówienia przypada na dzień wolny od pracy tj. sobota, niedziela lub dni ustawowo wolne od pracy, to termin realizacji przypada na następny dzień roboczy.</w:t>
      </w:r>
    </w:p>
    <w:p w14:paraId="7840E43B" w14:textId="77777777" w:rsidR="00A7231A" w:rsidRPr="00A7231A" w:rsidRDefault="00A7231A" w:rsidP="00A7231A">
      <w:pPr>
        <w:pStyle w:val="Akapitzlist"/>
        <w:ind w:left="0"/>
        <w:jc w:val="center"/>
        <w:rPr>
          <w:i/>
          <w:sz w:val="22"/>
          <w:szCs w:val="22"/>
        </w:rPr>
      </w:pPr>
    </w:p>
    <w:p w14:paraId="6C80AA23" w14:textId="5DEED4FC" w:rsidR="00A7231A" w:rsidRPr="00A7231A" w:rsidRDefault="00A7231A" w:rsidP="00A7231A">
      <w:pPr>
        <w:pStyle w:val="Akapitzlist"/>
        <w:ind w:left="0"/>
        <w:jc w:val="center"/>
        <w:rPr>
          <w:i/>
          <w:sz w:val="22"/>
          <w:szCs w:val="22"/>
        </w:rPr>
      </w:pPr>
      <w:r w:rsidRPr="00A7231A">
        <w:rPr>
          <w:i/>
          <w:sz w:val="22"/>
          <w:szCs w:val="22"/>
        </w:rPr>
        <w:t>W przypadku, gdy Wykonawca nie wskaże „Terminu wykonania zamówienia</w:t>
      </w:r>
      <w:r w:rsidR="00CC2241">
        <w:rPr>
          <w:i/>
          <w:sz w:val="22"/>
          <w:szCs w:val="22"/>
        </w:rPr>
        <w:t xml:space="preserve"> podstawowego</w:t>
      </w:r>
      <w:r w:rsidRPr="00A7231A">
        <w:rPr>
          <w:i/>
          <w:sz w:val="22"/>
          <w:szCs w:val="22"/>
        </w:rPr>
        <w:t>”, Zamawiający uzna, że zaoferował on termin wykonania zamówienia</w:t>
      </w:r>
      <w:r w:rsidR="00CC2241">
        <w:rPr>
          <w:i/>
          <w:sz w:val="22"/>
          <w:szCs w:val="22"/>
        </w:rPr>
        <w:t xml:space="preserve"> podstawowego</w:t>
      </w:r>
      <w:r w:rsidRPr="00A7231A">
        <w:rPr>
          <w:i/>
          <w:sz w:val="22"/>
          <w:szCs w:val="22"/>
        </w:rPr>
        <w:t xml:space="preserve"> do </w:t>
      </w:r>
      <w:r>
        <w:rPr>
          <w:i/>
          <w:sz w:val="22"/>
          <w:szCs w:val="22"/>
        </w:rPr>
        <w:t>30</w:t>
      </w:r>
      <w:r w:rsidRPr="00A7231A">
        <w:rPr>
          <w:i/>
          <w:sz w:val="22"/>
          <w:szCs w:val="22"/>
        </w:rPr>
        <w:t xml:space="preserve"> dni </w:t>
      </w:r>
      <w:r>
        <w:rPr>
          <w:i/>
          <w:sz w:val="22"/>
          <w:szCs w:val="22"/>
        </w:rPr>
        <w:t xml:space="preserve">roboczych </w:t>
      </w:r>
      <w:r w:rsidRPr="00A7231A">
        <w:rPr>
          <w:i/>
          <w:sz w:val="22"/>
          <w:szCs w:val="22"/>
        </w:rPr>
        <w:t xml:space="preserve">od dnia </w:t>
      </w:r>
      <w:r>
        <w:rPr>
          <w:i/>
          <w:sz w:val="22"/>
          <w:szCs w:val="22"/>
        </w:rPr>
        <w:t>zawarcia</w:t>
      </w:r>
      <w:r w:rsidRPr="00A7231A">
        <w:rPr>
          <w:i/>
          <w:sz w:val="22"/>
          <w:szCs w:val="22"/>
        </w:rPr>
        <w:t xml:space="preserve"> umowy.</w:t>
      </w:r>
    </w:p>
    <w:p w14:paraId="1F0BE08D" w14:textId="77777777" w:rsidR="00A7231A" w:rsidRDefault="00A7231A" w:rsidP="00A7231A">
      <w:pPr>
        <w:pStyle w:val="Akapitzlist"/>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line="276" w:lineRule="auto"/>
        <w:ind w:left="0"/>
        <w:jc w:val="center"/>
        <w:rPr>
          <w:i/>
          <w:sz w:val="22"/>
          <w:szCs w:val="22"/>
        </w:rPr>
      </w:pPr>
    </w:p>
    <w:p w14:paraId="25B240FD" w14:textId="53301BD2" w:rsidR="00A7231A" w:rsidRPr="00812248" w:rsidRDefault="00A7231A" w:rsidP="00A7231A">
      <w:pPr>
        <w:pStyle w:val="Akapitzlist"/>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spacing w:line="276" w:lineRule="auto"/>
        <w:ind w:left="0"/>
        <w:jc w:val="center"/>
        <w:rPr>
          <w:i/>
          <w:sz w:val="22"/>
          <w:szCs w:val="22"/>
        </w:rPr>
      </w:pPr>
      <w:r w:rsidRPr="00812248">
        <w:rPr>
          <w:i/>
          <w:sz w:val="22"/>
          <w:szCs w:val="22"/>
        </w:rPr>
        <w:t>Z tytułu niniejszego kryterium maksymalna ilość punktów wynosi 40.</w:t>
      </w:r>
    </w:p>
    <w:p w14:paraId="21F96906" w14:textId="77777777" w:rsidR="00542AF2" w:rsidRPr="00812248" w:rsidRDefault="00542AF2" w:rsidP="00A7231A">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jc w:val="center"/>
        <w:rPr>
          <w:i/>
          <w:sz w:val="22"/>
          <w:szCs w:val="22"/>
        </w:rPr>
      </w:pPr>
    </w:p>
    <w:p w14:paraId="6CA36EC2" w14:textId="273AEF18" w:rsidR="00542AF2" w:rsidRPr="00812248" w:rsidRDefault="00542AF2" w:rsidP="00A7231A">
      <w:pPr>
        <w:tabs>
          <w:tab w:val="left" w:pos="-1560"/>
          <w:tab w:val="left" w:pos="10800"/>
          <w:tab w:val="left" w:pos="11520"/>
          <w:tab w:val="left" w:pos="12240"/>
          <w:tab w:val="left" w:pos="12960"/>
          <w:tab w:val="left" w:pos="13680"/>
          <w:tab w:val="left" w:pos="14400"/>
          <w:tab w:val="left" w:pos="15120"/>
          <w:tab w:val="left" w:pos="15840"/>
          <w:tab w:val="left" w:pos="16560"/>
          <w:tab w:val="left" w:pos="17280"/>
          <w:tab w:val="left" w:pos="18000"/>
        </w:tabs>
        <w:jc w:val="center"/>
        <w:rPr>
          <w:sz w:val="22"/>
          <w:szCs w:val="22"/>
        </w:rPr>
      </w:pPr>
      <w:r w:rsidRPr="00812248">
        <w:rPr>
          <w:sz w:val="22"/>
          <w:szCs w:val="22"/>
        </w:rPr>
        <w:t>O wyborze najkorzystniejszej oferty decyduje najwyższa suma punktów uzyskanych przez ofertę:</w:t>
      </w:r>
    </w:p>
    <w:p w14:paraId="54DD096D" w14:textId="023C5B49" w:rsidR="00542AF2" w:rsidRDefault="00542AF2" w:rsidP="00A7231A">
      <w:pPr>
        <w:jc w:val="center"/>
        <w:rPr>
          <w:b/>
          <w:sz w:val="22"/>
          <w:szCs w:val="22"/>
        </w:rPr>
      </w:pPr>
      <w:r w:rsidRPr="00812248">
        <w:rPr>
          <w:b/>
          <w:sz w:val="22"/>
          <w:szCs w:val="22"/>
        </w:rPr>
        <w:t xml:space="preserve">WAGA OFERTY = CENA </w:t>
      </w:r>
      <w:r w:rsidR="00812248" w:rsidRPr="00812248">
        <w:rPr>
          <w:b/>
          <w:sz w:val="22"/>
          <w:szCs w:val="22"/>
        </w:rPr>
        <w:t xml:space="preserve">+ </w:t>
      </w:r>
      <w:r w:rsidR="00A7231A" w:rsidRPr="00A7231A">
        <w:rPr>
          <w:b/>
          <w:sz w:val="22"/>
          <w:szCs w:val="22"/>
        </w:rPr>
        <w:t>TERMIN WYKONANIA ZAMÓWIENIA</w:t>
      </w:r>
      <w:r w:rsidR="00CC2241">
        <w:rPr>
          <w:b/>
          <w:sz w:val="22"/>
          <w:szCs w:val="22"/>
        </w:rPr>
        <w:t xml:space="preserve"> </w:t>
      </w:r>
      <w:r w:rsidR="00CF3155">
        <w:rPr>
          <w:b/>
          <w:sz w:val="22"/>
          <w:szCs w:val="22"/>
        </w:rPr>
        <w:t>PODSTAWOWEGO</w:t>
      </w:r>
    </w:p>
    <w:p w14:paraId="6086A714" w14:textId="77777777" w:rsidR="005A4C54" w:rsidRDefault="005A4C54" w:rsidP="00A7231A">
      <w:pPr>
        <w:jc w:val="center"/>
        <w:rPr>
          <w:b/>
          <w:sz w:val="22"/>
          <w:szCs w:val="22"/>
        </w:rPr>
      </w:pPr>
    </w:p>
    <w:p w14:paraId="4C73682E" w14:textId="46C841ED" w:rsidR="000F7EB4" w:rsidRPr="00812248" w:rsidRDefault="000F7EB4" w:rsidP="0017380B">
      <w:pPr>
        <w:numPr>
          <w:ilvl w:val="0"/>
          <w:numId w:val="59"/>
        </w:numPr>
        <w:spacing w:before="60"/>
        <w:ind w:left="284" w:hanging="284"/>
        <w:jc w:val="both"/>
        <w:rPr>
          <w:sz w:val="22"/>
          <w:szCs w:val="22"/>
        </w:rPr>
      </w:pPr>
      <w:r w:rsidRPr="00812248">
        <w:rPr>
          <w:sz w:val="22"/>
          <w:szCs w:val="22"/>
        </w:rPr>
        <w:t xml:space="preserve">Zgodnie z art. 248 </w:t>
      </w:r>
      <w:r w:rsidR="005F737E" w:rsidRPr="00812248">
        <w:rPr>
          <w:sz w:val="22"/>
          <w:szCs w:val="22"/>
        </w:rPr>
        <w:t xml:space="preserve">ustawy </w:t>
      </w:r>
      <w:r w:rsidRPr="00812248">
        <w:rPr>
          <w:sz w:val="22"/>
          <w:szCs w:val="22"/>
        </w:rPr>
        <w:t xml:space="preserve">Pzp, 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 </w:t>
      </w:r>
    </w:p>
    <w:p w14:paraId="0724DB23" w14:textId="77777777" w:rsidR="000F7EB4" w:rsidRPr="00812248" w:rsidRDefault="000F7EB4" w:rsidP="000F7EB4">
      <w:pPr>
        <w:ind w:left="284"/>
        <w:jc w:val="both"/>
        <w:rPr>
          <w:sz w:val="22"/>
          <w:szCs w:val="22"/>
        </w:rPr>
      </w:pPr>
      <w:r w:rsidRPr="00812248">
        <w:rPr>
          <w:sz w:val="22"/>
          <w:szCs w:val="22"/>
        </w:rPr>
        <w:t xml:space="preserve">Jeżeli oferty otrzymały taką samą ocenę w kryterium o najwyższej wadze, Zamawiający wybiera ofertę </w:t>
      </w:r>
      <w:r w:rsidRPr="00812248">
        <w:rPr>
          <w:sz w:val="22"/>
          <w:szCs w:val="22"/>
        </w:rPr>
        <w:br/>
        <w:t xml:space="preserve">z najniższą ceną lub najniższym kosztem. </w:t>
      </w:r>
    </w:p>
    <w:p w14:paraId="2E1CD45B" w14:textId="7E5F3844" w:rsidR="000F7EB4" w:rsidRPr="00812248" w:rsidRDefault="000F7EB4" w:rsidP="007C6CE8">
      <w:pPr>
        <w:ind w:left="284"/>
        <w:jc w:val="both"/>
        <w:rPr>
          <w:sz w:val="22"/>
          <w:szCs w:val="22"/>
        </w:rPr>
      </w:pPr>
      <w:r w:rsidRPr="00812248">
        <w:rPr>
          <w:sz w:val="22"/>
          <w:szCs w:val="22"/>
        </w:rPr>
        <w:t>Jeżeli nie można dokonać wyboru oferty w sposób, o którym mowa powyżej, Zamawiający wzywa Wykonawców, którzy złożyli te oferty, do złożenia w terminie określonym przez Zamawiającego ofert dodatkowych zawierających nową cenę lub koszt. Wykonawcy zgodnie z art. 251 u</w:t>
      </w:r>
      <w:r w:rsidR="005F737E" w:rsidRPr="00812248">
        <w:rPr>
          <w:sz w:val="22"/>
          <w:szCs w:val="22"/>
        </w:rPr>
        <w:t xml:space="preserve">stawy </w:t>
      </w:r>
      <w:r w:rsidRPr="00812248">
        <w:rPr>
          <w:sz w:val="22"/>
          <w:szCs w:val="22"/>
        </w:rPr>
        <w:t>Pzp, składając oferty dodatkowe, nie mogą oferować cen lub kosztów wyższych niż zaoferowane w uprzednio złożonych przez nich ofertach.</w:t>
      </w:r>
    </w:p>
    <w:p w14:paraId="35E99B3A" w14:textId="77777777" w:rsidR="007C6CE8" w:rsidRPr="000B4A56" w:rsidRDefault="007C6CE8" w:rsidP="007C6CE8">
      <w:pPr>
        <w:ind w:left="284"/>
        <w:jc w:val="both"/>
        <w:rPr>
          <w:sz w:val="22"/>
          <w:szCs w:val="22"/>
        </w:rPr>
      </w:pPr>
    </w:p>
    <w:p w14:paraId="05C80909" w14:textId="698CA414" w:rsidR="00171724" w:rsidRPr="000B4A56" w:rsidRDefault="00171724">
      <w:pPr>
        <w:pStyle w:val="Nagwek5"/>
        <w:rPr>
          <w:sz w:val="22"/>
          <w:szCs w:val="22"/>
        </w:rPr>
      </w:pPr>
      <w:r w:rsidRPr="000B4A56">
        <w:rPr>
          <w:sz w:val="22"/>
          <w:szCs w:val="22"/>
        </w:rPr>
        <w:lastRenderedPageBreak/>
        <w:t>Rozdział X</w:t>
      </w:r>
      <w:r w:rsidR="000363F9">
        <w:rPr>
          <w:sz w:val="22"/>
          <w:szCs w:val="22"/>
        </w:rPr>
        <w:t>VIII</w:t>
      </w:r>
    </w:p>
    <w:p w14:paraId="660F3F76" w14:textId="77777777" w:rsidR="00171724" w:rsidRPr="000B4A56" w:rsidRDefault="00171724">
      <w:pPr>
        <w:pStyle w:val="Nagwek5"/>
        <w:rPr>
          <w:sz w:val="22"/>
          <w:szCs w:val="22"/>
        </w:rPr>
      </w:pPr>
      <w:r w:rsidRPr="000B4A56">
        <w:rPr>
          <w:color w:val="FF0000"/>
          <w:sz w:val="22"/>
          <w:szCs w:val="22"/>
        </w:rPr>
        <w:t xml:space="preserve">  </w:t>
      </w:r>
      <w:r w:rsidRPr="000B4A56">
        <w:rPr>
          <w:sz w:val="22"/>
          <w:szCs w:val="22"/>
        </w:rPr>
        <w:t>Informacje o formalnościach, jakie powinny zostać dopełnione po wyborze oferty w celu zawarcia umowy w sprawie zamówienia publicznego</w:t>
      </w:r>
    </w:p>
    <w:p w14:paraId="4D520B42" w14:textId="2C0BC550" w:rsidR="000E3521" w:rsidRPr="000B4A56" w:rsidRDefault="00AC6399" w:rsidP="0017380B">
      <w:pPr>
        <w:pStyle w:val="pkt"/>
        <w:widowControl w:val="0"/>
        <w:numPr>
          <w:ilvl w:val="0"/>
          <w:numId w:val="61"/>
        </w:numPr>
        <w:suppressAutoHyphens/>
        <w:autoSpaceDE w:val="0"/>
        <w:autoSpaceDN w:val="0"/>
        <w:spacing w:before="0" w:after="0"/>
        <w:ind w:left="284" w:hanging="284"/>
        <w:rPr>
          <w:sz w:val="22"/>
          <w:szCs w:val="22"/>
        </w:rPr>
      </w:pPr>
      <w:r w:rsidRPr="000B4A56">
        <w:rPr>
          <w:sz w:val="22"/>
          <w:szCs w:val="22"/>
        </w:rPr>
        <w:t xml:space="preserve">Zamawiający </w:t>
      </w:r>
      <w:r w:rsidR="000E3521" w:rsidRPr="000B4A56">
        <w:rPr>
          <w:sz w:val="22"/>
          <w:szCs w:val="22"/>
        </w:rPr>
        <w:t>zgodnie z art. 253 ust. 1 u</w:t>
      </w:r>
      <w:r w:rsidR="005F737E" w:rsidRPr="000B4A56">
        <w:rPr>
          <w:sz w:val="22"/>
          <w:szCs w:val="22"/>
        </w:rPr>
        <w:t xml:space="preserve">stawy </w:t>
      </w:r>
      <w:r w:rsidR="000E3521" w:rsidRPr="000B4A56">
        <w:rPr>
          <w:sz w:val="22"/>
          <w:szCs w:val="22"/>
        </w:rPr>
        <w:t>Pzp niezwłocznie po wyborze najkorzystniejszej oferty, informuje równocześnie Wykonawców, którzy złożyli oferty, o:</w:t>
      </w:r>
    </w:p>
    <w:p w14:paraId="5F86AFB4" w14:textId="77777777" w:rsidR="000E3521" w:rsidRPr="000B4A56" w:rsidRDefault="000E3521" w:rsidP="000E3521">
      <w:pPr>
        <w:ind w:left="567" w:hanging="283"/>
        <w:jc w:val="both"/>
        <w:rPr>
          <w:sz w:val="22"/>
          <w:szCs w:val="22"/>
        </w:rPr>
      </w:pPr>
      <w:r w:rsidRPr="000B4A56">
        <w:rPr>
          <w:rStyle w:val="alb"/>
          <w:sz w:val="22"/>
          <w:szCs w:val="22"/>
        </w:rPr>
        <w:t xml:space="preserve">1) </w:t>
      </w:r>
      <w:r w:rsidRPr="000B4A56">
        <w:rPr>
          <w:sz w:val="22"/>
          <w:szCs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4D0F663B" w14:textId="77777777" w:rsidR="000E3521" w:rsidRPr="000B4A56" w:rsidRDefault="000E3521" w:rsidP="000E3521">
      <w:pPr>
        <w:ind w:left="567" w:hanging="283"/>
        <w:jc w:val="both"/>
        <w:rPr>
          <w:sz w:val="22"/>
          <w:szCs w:val="22"/>
        </w:rPr>
      </w:pPr>
      <w:r w:rsidRPr="000B4A56">
        <w:rPr>
          <w:rStyle w:val="alb"/>
          <w:sz w:val="22"/>
          <w:szCs w:val="22"/>
        </w:rPr>
        <w:t xml:space="preserve">2) </w:t>
      </w:r>
      <w:r w:rsidRPr="000B4A56">
        <w:rPr>
          <w:sz w:val="22"/>
          <w:szCs w:val="22"/>
        </w:rPr>
        <w:t>wykonawcach, których oferty zostały odrzucone</w:t>
      </w:r>
    </w:p>
    <w:p w14:paraId="62D1B71B" w14:textId="7DECD2C4" w:rsidR="000E3521" w:rsidRPr="000B4A56" w:rsidRDefault="000E3521" w:rsidP="000E3521">
      <w:pPr>
        <w:pStyle w:val="text-justify"/>
        <w:spacing w:before="0" w:beforeAutospacing="0" w:after="0" w:afterAutospacing="0"/>
        <w:rPr>
          <w:sz w:val="22"/>
          <w:szCs w:val="22"/>
        </w:rPr>
      </w:pPr>
      <w:r w:rsidRPr="000B4A56">
        <w:rPr>
          <w:sz w:val="22"/>
          <w:szCs w:val="22"/>
        </w:rPr>
        <w:t xml:space="preserve"> </w:t>
      </w:r>
      <w:r w:rsidR="00F75590">
        <w:rPr>
          <w:sz w:val="22"/>
          <w:szCs w:val="22"/>
        </w:rPr>
        <w:t xml:space="preserve">    </w:t>
      </w:r>
      <w:r w:rsidRPr="000B4A56">
        <w:rPr>
          <w:sz w:val="22"/>
          <w:szCs w:val="22"/>
        </w:rPr>
        <w:t>–podając uzasadnienie faktyczne i prawne.</w:t>
      </w:r>
    </w:p>
    <w:p w14:paraId="5291795A" w14:textId="18AE2666" w:rsidR="00463B35" w:rsidRPr="000B4A56" w:rsidRDefault="001561B5" w:rsidP="0017380B">
      <w:pPr>
        <w:pStyle w:val="pkt"/>
        <w:widowControl w:val="0"/>
        <w:numPr>
          <w:ilvl w:val="0"/>
          <w:numId w:val="61"/>
        </w:numPr>
        <w:suppressAutoHyphens/>
        <w:autoSpaceDE w:val="0"/>
        <w:autoSpaceDN w:val="0"/>
        <w:spacing w:after="0"/>
        <w:ind w:left="284" w:hanging="284"/>
        <w:rPr>
          <w:sz w:val="22"/>
          <w:szCs w:val="22"/>
        </w:rPr>
      </w:pPr>
      <w:r w:rsidRPr="000B4A56">
        <w:rPr>
          <w:sz w:val="22"/>
          <w:szCs w:val="22"/>
        </w:rPr>
        <w:t xml:space="preserve">Niezwłocznie po wyborze najkorzystniejszej oferty Zamawiający zamieszcza informację, o których mowa </w:t>
      </w:r>
      <w:r w:rsidR="000A06CF" w:rsidRPr="000B4A56">
        <w:rPr>
          <w:sz w:val="22"/>
          <w:szCs w:val="22"/>
        </w:rPr>
        <w:br/>
      </w:r>
      <w:r w:rsidRPr="000B4A56">
        <w:rPr>
          <w:sz w:val="22"/>
          <w:szCs w:val="22"/>
        </w:rPr>
        <w:t xml:space="preserve">w ust. 1 </w:t>
      </w:r>
      <w:r w:rsidR="00AC6399" w:rsidRPr="000B4A56">
        <w:rPr>
          <w:sz w:val="22"/>
          <w:szCs w:val="22"/>
        </w:rPr>
        <w:t>pkt 1</w:t>
      </w:r>
      <w:r w:rsidR="000A06CF" w:rsidRPr="000B4A56">
        <w:rPr>
          <w:sz w:val="22"/>
          <w:szCs w:val="22"/>
        </w:rPr>
        <w:t xml:space="preserve"> niniejszego Rozdziału</w:t>
      </w:r>
      <w:r w:rsidRPr="000B4A56">
        <w:rPr>
          <w:sz w:val="22"/>
          <w:szCs w:val="22"/>
        </w:rPr>
        <w:t>, na stronie internetowej</w:t>
      </w:r>
      <w:r w:rsidR="00A22105" w:rsidRPr="000B4A56">
        <w:rPr>
          <w:sz w:val="22"/>
          <w:szCs w:val="22"/>
        </w:rPr>
        <w:t xml:space="preserve"> prowadzonego postępowania </w:t>
      </w:r>
      <w:r w:rsidR="000E3521" w:rsidRPr="000B4A56">
        <w:rPr>
          <w:sz w:val="22"/>
          <w:szCs w:val="22"/>
        </w:rPr>
        <w:t>– platformie zakupowej</w:t>
      </w:r>
      <w:r w:rsidR="00463B35" w:rsidRPr="000B4A56">
        <w:rPr>
          <w:sz w:val="22"/>
          <w:szCs w:val="22"/>
        </w:rPr>
        <w:t>.</w:t>
      </w:r>
    </w:p>
    <w:p w14:paraId="659BD934" w14:textId="77777777" w:rsidR="001561B5" w:rsidRPr="000B4A56" w:rsidRDefault="001561B5" w:rsidP="0017380B">
      <w:pPr>
        <w:pStyle w:val="pkt"/>
        <w:widowControl w:val="0"/>
        <w:numPr>
          <w:ilvl w:val="0"/>
          <w:numId w:val="61"/>
        </w:numPr>
        <w:suppressAutoHyphens/>
        <w:autoSpaceDE w:val="0"/>
        <w:autoSpaceDN w:val="0"/>
        <w:spacing w:after="0"/>
        <w:ind w:left="284" w:hanging="284"/>
        <w:rPr>
          <w:sz w:val="22"/>
          <w:szCs w:val="22"/>
        </w:rPr>
      </w:pPr>
      <w:r w:rsidRPr="000B4A56">
        <w:rPr>
          <w:sz w:val="22"/>
          <w:szCs w:val="22"/>
        </w:rPr>
        <w:t xml:space="preserve">Wykonawca, którego oferta zostanie wybrana zobowiązany będzie do wniesienia przed podpisaniem umowy zabezpieczenia należytego wykonania umowy. </w:t>
      </w:r>
    </w:p>
    <w:p w14:paraId="26E891DC" w14:textId="4BC8C614" w:rsidR="00754697" w:rsidRPr="00AD7190" w:rsidRDefault="00710E25" w:rsidP="0017380B">
      <w:pPr>
        <w:pStyle w:val="pkt"/>
        <w:widowControl w:val="0"/>
        <w:numPr>
          <w:ilvl w:val="0"/>
          <w:numId w:val="61"/>
        </w:numPr>
        <w:suppressAutoHyphens/>
        <w:autoSpaceDE w:val="0"/>
        <w:autoSpaceDN w:val="0"/>
        <w:spacing w:after="0"/>
        <w:ind w:left="284" w:hanging="284"/>
        <w:rPr>
          <w:b/>
          <w:sz w:val="22"/>
          <w:szCs w:val="22"/>
        </w:rPr>
      </w:pPr>
      <w:r w:rsidRPr="000B4A56">
        <w:rPr>
          <w:sz w:val="22"/>
          <w:szCs w:val="22"/>
        </w:rPr>
        <w:t>Zgodnie z art. 263 u</w:t>
      </w:r>
      <w:r w:rsidR="000A06CF" w:rsidRPr="000B4A56">
        <w:rPr>
          <w:sz w:val="22"/>
          <w:szCs w:val="22"/>
        </w:rPr>
        <w:t xml:space="preserve">stawy </w:t>
      </w:r>
      <w:r w:rsidRPr="000B4A56">
        <w:rPr>
          <w:sz w:val="22"/>
          <w:szCs w:val="22"/>
        </w:rPr>
        <w:t>Pzp, w</w:t>
      </w:r>
      <w:r w:rsidR="001561B5" w:rsidRPr="000B4A56">
        <w:rPr>
          <w:sz w:val="22"/>
          <w:szCs w:val="22"/>
        </w:rPr>
        <w:t xml:space="preserve"> </w:t>
      </w:r>
      <w:r w:rsidR="0065662A" w:rsidRPr="000B4A56">
        <w:rPr>
          <w:sz w:val="22"/>
          <w:szCs w:val="22"/>
        </w:rPr>
        <w:t>przypadku, gdy</w:t>
      </w:r>
      <w:r w:rsidR="001561B5" w:rsidRPr="000B4A56">
        <w:rPr>
          <w:sz w:val="22"/>
          <w:szCs w:val="22"/>
        </w:rPr>
        <w:t xml:space="preserve"> Wykonawca, </w:t>
      </w:r>
      <w:r w:rsidRPr="000B4A56">
        <w:rPr>
          <w:sz w:val="22"/>
          <w:szCs w:val="22"/>
        </w:rPr>
        <w:t>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7063D9D6" w14:textId="77777777" w:rsidR="00AD7190" w:rsidRPr="000B4A56" w:rsidRDefault="00AD7190" w:rsidP="00F75590">
      <w:pPr>
        <w:pStyle w:val="pkt"/>
        <w:widowControl w:val="0"/>
        <w:suppressAutoHyphens/>
        <w:autoSpaceDE w:val="0"/>
        <w:autoSpaceDN w:val="0"/>
        <w:spacing w:before="0" w:after="0"/>
        <w:ind w:left="284" w:firstLine="0"/>
        <w:rPr>
          <w:b/>
          <w:sz w:val="22"/>
          <w:szCs w:val="22"/>
        </w:rPr>
      </w:pPr>
    </w:p>
    <w:p w14:paraId="433062F6" w14:textId="334FF2D9" w:rsidR="00171724" w:rsidRPr="000B4A56" w:rsidRDefault="00E14EC7">
      <w:pPr>
        <w:pStyle w:val="Nagwek5"/>
        <w:rPr>
          <w:sz w:val="22"/>
          <w:szCs w:val="22"/>
        </w:rPr>
      </w:pPr>
      <w:r w:rsidRPr="000B4A56">
        <w:rPr>
          <w:sz w:val="22"/>
          <w:szCs w:val="22"/>
        </w:rPr>
        <w:t>Rozdział X</w:t>
      </w:r>
      <w:r w:rsidR="000363F9">
        <w:rPr>
          <w:sz w:val="22"/>
          <w:szCs w:val="22"/>
        </w:rPr>
        <w:t>I</w:t>
      </w:r>
      <w:r w:rsidRPr="000B4A56">
        <w:rPr>
          <w:sz w:val="22"/>
          <w:szCs w:val="22"/>
        </w:rPr>
        <w:t>X</w:t>
      </w:r>
    </w:p>
    <w:p w14:paraId="3251607E" w14:textId="77777777" w:rsidR="00171724" w:rsidRPr="000B4A56" w:rsidRDefault="00171724">
      <w:pPr>
        <w:pStyle w:val="Nagwek5"/>
        <w:rPr>
          <w:sz w:val="22"/>
          <w:szCs w:val="22"/>
        </w:rPr>
      </w:pPr>
      <w:r w:rsidRPr="000B4A56">
        <w:rPr>
          <w:sz w:val="22"/>
          <w:szCs w:val="22"/>
        </w:rPr>
        <w:t xml:space="preserve">  Wymagania dotyczące zabezpieczenia należytego wykonania umowy</w:t>
      </w:r>
    </w:p>
    <w:p w14:paraId="76EF958A" w14:textId="36135A7D" w:rsidR="004668AA" w:rsidRPr="000B4A56" w:rsidRDefault="00242D70" w:rsidP="00856274">
      <w:pPr>
        <w:numPr>
          <w:ilvl w:val="0"/>
          <w:numId w:val="42"/>
        </w:numPr>
        <w:ind w:left="284" w:hanging="284"/>
        <w:jc w:val="both"/>
        <w:rPr>
          <w:sz w:val="22"/>
          <w:szCs w:val="22"/>
        </w:rPr>
      </w:pPr>
      <w:r w:rsidRPr="000B4A56">
        <w:rPr>
          <w:sz w:val="22"/>
          <w:szCs w:val="22"/>
        </w:rPr>
        <w:t xml:space="preserve">Zamawiający żąda od Wykonawcy zabezpieczenia należytego wykonania umowy, zwanego dalej </w:t>
      </w:r>
      <w:r w:rsidR="00E9392E" w:rsidRPr="000B4A56">
        <w:rPr>
          <w:sz w:val="22"/>
          <w:szCs w:val="22"/>
        </w:rPr>
        <w:t xml:space="preserve">zabezpieczeniem, w wysokości </w:t>
      </w:r>
      <w:r w:rsidR="00A7231A">
        <w:rPr>
          <w:sz w:val="22"/>
          <w:szCs w:val="22"/>
        </w:rPr>
        <w:t>5</w:t>
      </w:r>
      <w:r w:rsidRPr="000B4A56">
        <w:rPr>
          <w:sz w:val="22"/>
          <w:szCs w:val="22"/>
        </w:rPr>
        <w:t>% ceny całkowitej podanej w ofercie. Zabezpieczenie można będzie wnieść według wyboru Wykonawcy w jednej lub w kilku następujących formach:</w:t>
      </w:r>
    </w:p>
    <w:p w14:paraId="6048D22E" w14:textId="77777777" w:rsidR="00242D70" w:rsidRPr="000B4A56" w:rsidRDefault="00242D70" w:rsidP="009833A8">
      <w:pPr>
        <w:numPr>
          <w:ilvl w:val="0"/>
          <w:numId w:val="37"/>
        </w:numPr>
        <w:ind w:left="567" w:hanging="283"/>
        <w:jc w:val="both"/>
        <w:rPr>
          <w:sz w:val="22"/>
          <w:szCs w:val="22"/>
        </w:rPr>
      </w:pPr>
      <w:r w:rsidRPr="000B4A56">
        <w:rPr>
          <w:sz w:val="22"/>
          <w:szCs w:val="22"/>
        </w:rPr>
        <w:t>pieniądzu,</w:t>
      </w:r>
    </w:p>
    <w:p w14:paraId="64B42313" w14:textId="776E29AA" w:rsidR="00242D70" w:rsidRPr="000B4A56" w:rsidRDefault="00242D70" w:rsidP="009833A8">
      <w:pPr>
        <w:numPr>
          <w:ilvl w:val="0"/>
          <w:numId w:val="37"/>
        </w:numPr>
        <w:ind w:left="567" w:hanging="283"/>
        <w:jc w:val="both"/>
        <w:rPr>
          <w:sz w:val="22"/>
          <w:szCs w:val="22"/>
        </w:rPr>
      </w:pPr>
      <w:r w:rsidRPr="000B4A56">
        <w:rPr>
          <w:sz w:val="22"/>
          <w:szCs w:val="22"/>
        </w:rPr>
        <w:t xml:space="preserve">poręczeniach bankowych lub poręczeniach spółdzielczej kasy oszczędnościowo-kredytowej, z tym, </w:t>
      </w:r>
      <w:r w:rsidR="00EF4C28" w:rsidRPr="000B4A56">
        <w:rPr>
          <w:sz w:val="22"/>
          <w:szCs w:val="22"/>
        </w:rPr>
        <w:br/>
      </w:r>
      <w:r w:rsidRPr="000B4A56">
        <w:rPr>
          <w:sz w:val="22"/>
          <w:szCs w:val="22"/>
        </w:rPr>
        <w:t>że zobowiązanie kasy jest zawsze zobowiązaniem pieniężnym,</w:t>
      </w:r>
    </w:p>
    <w:p w14:paraId="6DB26D1C" w14:textId="77777777" w:rsidR="00242D70" w:rsidRPr="000B4A56" w:rsidRDefault="00242D70" w:rsidP="009833A8">
      <w:pPr>
        <w:numPr>
          <w:ilvl w:val="0"/>
          <w:numId w:val="37"/>
        </w:numPr>
        <w:ind w:left="567" w:hanging="283"/>
        <w:jc w:val="both"/>
        <w:rPr>
          <w:sz w:val="22"/>
          <w:szCs w:val="22"/>
        </w:rPr>
      </w:pPr>
      <w:r w:rsidRPr="000B4A56">
        <w:rPr>
          <w:sz w:val="22"/>
          <w:szCs w:val="22"/>
        </w:rPr>
        <w:t>gwarancjach bankowych,</w:t>
      </w:r>
    </w:p>
    <w:p w14:paraId="7110C9DF" w14:textId="77777777" w:rsidR="00242D70" w:rsidRPr="000B4A56" w:rsidRDefault="00242D70" w:rsidP="009833A8">
      <w:pPr>
        <w:widowControl w:val="0"/>
        <w:numPr>
          <w:ilvl w:val="0"/>
          <w:numId w:val="37"/>
        </w:numPr>
        <w:ind w:left="568" w:hanging="284"/>
        <w:jc w:val="both"/>
        <w:rPr>
          <w:sz w:val="22"/>
          <w:szCs w:val="22"/>
        </w:rPr>
      </w:pPr>
      <w:r w:rsidRPr="000B4A56">
        <w:rPr>
          <w:sz w:val="22"/>
          <w:szCs w:val="22"/>
        </w:rPr>
        <w:t>gwarancjach ubezpieczeniowych,</w:t>
      </w:r>
    </w:p>
    <w:p w14:paraId="36890403" w14:textId="1ED52784" w:rsidR="00E86E36" w:rsidRPr="000B4A56" w:rsidRDefault="00242D70" w:rsidP="009833A8">
      <w:pPr>
        <w:widowControl w:val="0"/>
        <w:numPr>
          <w:ilvl w:val="0"/>
          <w:numId w:val="37"/>
        </w:numPr>
        <w:ind w:left="568" w:hanging="284"/>
        <w:jc w:val="both"/>
        <w:rPr>
          <w:sz w:val="22"/>
          <w:szCs w:val="22"/>
        </w:rPr>
      </w:pPr>
      <w:r w:rsidRPr="000B4A56">
        <w:rPr>
          <w:sz w:val="22"/>
          <w:szCs w:val="22"/>
        </w:rPr>
        <w:t xml:space="preserve">poręczeniach udzielanych przez podmioty, o których mowa w </w:t>
      </w:r>
      <w:hyperlink r:id="rId15" w:history="1">
        <w:r w:rsidRPr="000B4A56">
          <w:rPr>
            <w:rStyle w:val="Hipercze"/>
            <w:color w:val="auto"/>
            <w:sz w:val="22"/>
            <w:szCs w:val="22"/>
            <w:u w:val="none"/>
          </w:rPr>
          <w:t>art. 6</w:t>
        </w:r>
      </w:hyperlink>
      <w:r w:rsidR="004668AA" w:rsidRPr="000B4A56">
        <w:rPr>
          <w:sz w:val="22"/>
          <w:szCs w:val="22"/>
        </w:rPr>
        <w:t xml:space="preserve">b ust. 5 pkt 2 ustawy </w:t>
      </w:r>
      <w:r w:rsidRPr="000B4A56">
        <w:rPr>
          <w:sz w:val="22"/>
          <w:szCs w:val="22"/>
        </w:rPr>
        <w:t xml:space="preserve">z dnia </w:t>
      </w:r>
      <w:r w:rsidR="009176B9" w:rsidRPr="000B4A56">
        <w:rPr>
          <w:sz w:val="22"/>
          <w:szCs w:val="22"/>
        </w:rPr>
        <w:br/>
      </w:r>
      <w:r w:rsidRPr="000B4A56">
        <w:rPr>
          <w:sz w:val="22"/>
          <w:szCs w:val="22"/>
        </w:rPr>
        <w:t>9 listopada 2000 r. o utworzeniu Polskiej Age</w:t>
      </w:r>
      <w:r w:rsidR="001341A9" w:rsidRPr="000B4A56">
        <w:rPr>
          <w:sz w:val="22"/>
          <w:szCs w:val="22"/>
        </w:rPr>
        <w:t xml:space="preserve">ncji Rozwoju </w:t>
      </w:r>
      <w:r w:rsidR="00E86E36" w:rsidRPr="000B4A56">
        <w:rPr>
          <w:sz w:val="22"/>
          <w:szCs w:val="22"/>
        </w:rPr>
        <w:t>Przedsiębiorczości.</w:t>
      </w:r>
    </w:p>
    <w:p w14:paraId="17823D02" w14:textId="13E22725" w:rsidR="00E86E36" w:rsidRPr="000B4A56" w:rsidRDefault="00E86E36" w:rsidP="009833A8">
      <w:pPr>
        <w:numPr>
          <w:ilvl w:val="0"/>
          <w:numId w:val="42"/>
        </w:numPr>
        <w:spacing w:before="60"/>
        <w:ind w:left="284" w:hanging="284"/>
        <w:jc w:val="both"/>
        <w:rPr>
          <w:sz w:val="22"/>
          <w:szCs w:val="22"/>
        </w:rPr>
      </w:pPr>
      <w:r w:rsidRPr="000B4A56">
        <w:rPr>
          <w:sz w:val="22"/>
          <w:szCs w:val="22"/>
        </w:rPr>
        <w:t>Zabezpieczenie wnoszone w pieniądzu Wykonawca wpłaca przelewem na rachunek bankowy wskazany przez Zamawiającego w Rozdziale I ust 1.</w:t>
      </w:r>
    </w:p>
    <w:p w14:paraId="762355D3" w14:textId="68B21914" w:rsidR="00D2542F" w:rsidRPr="000B4A56" w:rsidRDefault="00242D70" w:rsidP="009833A8">
      <w:pPr>
        <w:numPr>
          <w:ilvl w:val="0"/>
          <w:numId w:val="42"/>
        </w:numPr>
        <w:spacing w:before="60"/>
        <w:ind w:left="284" w:hanging="284"/>
        <w:jc w:val="both"/>
        <w:rPr>
          <w:sz w:val="22"/>
          <w:szCs w:val="22"/>
        </w:rPr>
      </w:pPr>
      <w:r w:rsidRPr="000B4A56">
        <w:rPr>
          <w:sz w:val="22"/>
          <w:szCs w:val="22"/>
        </w:rPr>
        <w:t xml:space="preserve">Z treści ZNWU w formie niepieniężnej winno wynikać nieodwołalne i bezwarunkowe, na każde pisemne żądanie zgłoszone przez Zamawiającego </w:t>
      </w:r>
      <w:r w:rsidR="00B51B4C" w:rsidRPr="000B4A56">
        <w:rPr>
          <w:sz w:val="22"/>
          <w:szCs w:val="22"/>
        </w:rPr>
        <w:t xml:space="preserve">w terminie obowiązywania </w:t>
      </w:r>
      <w:r w:rsidR="002E235B" w:rsidRPr="000B4A56">
        <w:rPr>
          <w:sz w:val="22"/>
          <w:szCs w:val="22"/>
        </w:rPr>
        <w:t>ZNWU</w:t>
      </w:r>
      <w:r w:rsidR="00B51B4C" w:rsidRPr="000B4A56">
        <w:rPr>
          <w:sz w:val="22"/>
          <w:szCs w:val="22"/>
        </w:rPr>
        <w:t xml:space="preserve"> </w:t>
      </w:r>
      <w:r w:rsidR="00C90F3C" w:rsidRPr="000B4A56">
        <w:rPr>
          <w:sz w:val="22"/>
          <w:szCs w:val="22"/>
        </w:rPr>
        <w:t>–</w:t>
      </w:r>
      <w:r w:rsidRPr="000B4A56">
        <w:rPr>
          <w:sz w:val="22"/>
          <w:szCs w:val="22"/>
        </w:rPr>
        <w:t xml:space="preserve"> zobowiązanie</w:t>
      </w:r>
      <w:r w:rsidR="000F5D00" w:rsidRPr="000B4A56">
        <w:rPr>
          <w:sz w:val="22"/>
          <w:szCs w:val="22"/>
        </w:rPr>
        <w:t xml:space="preserve"> </w:t>
      </w:r>
      <w:r w:rsidRPr="000B4A56">
        <w:rPr>
          <w:sz w:val="22"/>
          <w:szCs w:val="22"/>
        </w:rPr>
        <w:t xml:space="preserve">gwaranta (poręczyciela) do wypłaty Zamawiającemu pełnej kwoty zabezpieczenia należytego wykonania umowy, </w:t>
      </w:r>
      <w:r w:rsidR="00D2542F" w:rsidRPr="000B4A56">
        <w:rPr>
          <w:sz w:val="22"/>
          <w:szCs w:val="22"/>
        </w:rPr>
        <w:br/>
      </w:r>
      <w:r w:rsidRPr="000B4A56">
        <w:rPr>
          <w:sz w:val="22"/>
          <w:szCs w:val="22"/>
        </w:rPr>
        <w:t xml:space="preserve">z uwzględnieniem zapisów wynikających z </w:t>
      </w:r>
      <w:r w:rsidR="00D2542F" w:rsidRPr="000B4A56">
        <w:rPr>
          <w:sz w:val="22"/>
          <w:szCs w:val="22"/>
        </w:rPr>
        <w:t xml:space="preserve">ust. </w:t>
      </w:r>
      <w:r w:rsidR="003E26FC" w:rsidRPr="000B4A56">
        <w:rPr>
          <w:sz w:val="22"/>
          <w:szCs w:val="22"/>
        </w:rPr>
        <w:t>6</w:t>
      </w:r>
      <w:r w:rsidRPr="000B4A56">
        <w:rPr>
          <w:sz w:val="22"/>
          <w:szCs w:val="22"/>
        </w:rPr>
        <w:t xml:space="preserve"> niniejszego rozdziału. </w:t>
      </w:r>
    </w:p>
    <w:p w14:paraId="014CB563" w14:textId="543B70BB" w:rsidR="00242D70" w:rsidRPr="000B4A56" w:rsidRDefault="00242D70" w:rsidP="009833A8">
      <w:pPr>
        <w:numPr>
          <w:ilvl w:val="0"/>
          <w:numId w:val="42"/>
        </w:numPr>
        <w:spacing w:before="60"/>
        <w:ind w:left="284" w:hanging="284"/>
        <w:jc w:val="both"/>
        <w:rPr>
          <w:sz w:val="22"/>
          <w:szCs w:val="22"/>
        </w:rPr>
      </w:pPr>
      <w:r w:rsidRPr="000B4A56">
        <w:rPr>
          <w:sz w:val="22"/>
          <w:szCs w:val="22"/>
        </w:rPr>
        <w:t xml:space="preserve">Wykonawca winien uzyskać akceptację Zamawiającego co do poprawności wniesienia ZNWU w formie niepieniężnej (np. </w:t>
      </w:r>
      <w:r w:rsidR="00D2542F" w:rsidRPr="000B4A56">
        <w:rPr>
          <w:sz w:val="22"/>
          <w:szCs w:val="22"/>
        </w:rPr>
        <w:t>przesłanie projektu dokumentu na platformie zakupowej wskazując nr sprawy, w której zabezpieczenie zostanie ustanowione).</w:t>
      </w:r>
    </w:p>
    <w:p w14:paraId="579E5896" w14:textId="77777777" w:rsidR="00197192" w:rsidRPr="000B4A56" w:rsidRDefault="00197192" w:rsidP="00407D16">
      <w:pPr>
        <w:widowControl w:val="0"/>
        <w:numPr>
          <w:ilvl w:val="0"/>
          <w:numId w:val="42"/>
        </w:numPr>
        <w:spacing w:before="60"/>
        <w:ind w:left="284" w:hanging="284"/>
        <w:jc w:val="both"/>
        <w:rPr>
          <w:sz w:val="22"/>
          <w:szCs w:val="22"/>
        </w:rPr>
      </w:pPr>
      <w:r w:rsidRPr="000B4A56">
        <w:rPr>
          <w:sz w:val="22"/>
          <w:szCs w:val="22"/>
        </w:rPr>
        <w:t xml:space="preserve">Zamawiający zwróci </w:t>
      </w:r>
      <w:r w:rsidR="00242D70" w:rsidRPr="000B4A56">
        <w:rPr>
          <w:sz w:val="22"/>
          <w:szCs w:val="22"/>
        </w:rPr>
        <w:t>zabezpiecz</w:t>
      </w:r>
      <w:r w:rsidRPr="000B4A56">
        <w:rPr>
          <w:sz w:val="22"/>
          <w:szCs w:val="22"/>
        </w:rPr>
        <w:t>enie należytego wykonania umowy</w:t>
      </w:r>
      <w:r w:rsidR="00242D70" w:rsidRPr="000B4A56">
        <w:rPr>
          <w:sz w:val="22"/>
          <w:szCs w:val="22"/>
        </w:rPr>
        <w:t xml:space="preserve"> w terminie 30 dni </w:t>
      </w:r>
      <w:r w:rsidR="00331BC7" w:rsidRPr="000B4A56">
        <w:rPr>
          <w:sz w:val="22"/>
          <w:szCs w:val="22"/>
        </w:rPr>
        <w:t xml:space="preserve">od dnia wykonania </w:t>
      </w:r>
      <w:r w:rsidR="00FD432B" w:rsidRPr="000B4A56">
        <w:rPr>
          <w:sz w:val="22"/>
          <w:szCs w:val="22"/>
        </w:rPr>
        <w:t>zamówienia i uznania przez Zamawiającego za należycie wykonane</w:t>
      </w:r>
      <w:r w:rsidR="007C0BF2" w:rsidRPr="000B4A56">
        <w:rPr>
          <w:sz w:val="22"/>
          <w:szCs w:val="22"/>
        </w:rPr>
        <w:t xml:space="preserve"> </w:t>
      </w:r>
      <w:r w:rsidR="00BF4F98" w:rsidRPr="000B4A56">
        <w:rPr>
          <w:sz w:val="22"/>
          <w:szCs w:val="22"/>
        </w:rPr>
        <w:t xml:space="preserve">(z zastrzeżeniem </w:t>
      </w:r>
      <w:r w:rsidRPr="000B4A56">
        <w:rPr>
          <w:sz w:val="22"/>
          <w:szCs w:val="22"/>
        </w:rPr>
        <w:t>ust</w:t>
      </w:r>
      <w:r w:rsidR="007C0BF2" w:rsidRPr="000B4A56">
        <w:rPr>
          <w:sz w:val="22"/>
          <w:szCs w:val="22"/>
        </w:rPr>
        <w:t xml:space="preserve"> </w:t>
      </w:r>
      <w:r w:rsidRPr="000B4A56">
        <w:rPr>
          <w:sz w:val="22"/>
          <w:szCs w:val="22"/>
        </w:rPr>
        <w:t>8</w:t>
      </w:r>
      <w:r w:rsidR="007C0BF2" w:rsidRPr="000B4A56">
        <w:rPr>
          <w:sz w:val="22"/>
          <w:szCs w:val="22"/>
        </w:rPr>
        <w:t>)</w:t>
      </w:r>
      <w:r w:rsidR="00242D70" w:rsidRPr="000B4A56">
        <w:rPr>
          <w:sz w:val="22"/>
          <w:szCs w:val="22"/>
        </w:rPr>
        <w:t xml:space="preserve">. </w:t>
      </w:r>
    </w:p>
    <w:p w14:paraId="5C72B5EF" w14:textId="24CC95DF" w:rsidR="00FD432B" w:rsidRPr="000B4A56" w:rsidRDefault="00FD432B" w:rsidP="00407D16">
      <w:pPr>
        <w:widowControl w:val="0"/>
        <w:ind w:left="284"/>
        <w:jc w:val="both"/>
        <w:rPr>
          <w:sz w:val="22"/>
          <w:szCs w:val="22"/>
        </w:rPr>
      </w:pPr>
      <w:r w:rsidRPr="000B4A56">
        <w:rPr>
          <w:sz w:val="22"/>
          <w:szCs w:val="22"/>
        </w:rPr>
        <w:t>Zamawiający zwróci zabezpie</w:t>
      </w:r>
      <w:r w:rsidR="0094659F" w:rsidRPr="000B4A56">
        <w:rPr>
          <w:sz w:val="22"/>
          <w:szCs w:val="22"/>
        </w:rPr>
        <w:t xml:space="preserve">czenie wniesione w pieniądzu z </w:t>
      </w:r>
      <w:r w:rsidRPr="000B4A56">
        <w:rPr>
          <w:sz w:val="22"/>
          <w:szCs w:val="22"/>
        </w:rPr>
        <w:t>odsetkami wynikającymi z umowy rachunku bankowego, na którym było ono przechowywane, pomniejszone o koszt prowadzenia tego rachunku oraz prowizji bankowej za przelew</w:t>
      </w:r>
      <w:r w:rsidR="00197192" w:rsidRPr="000B4A56">
        <w:rPr>
          <w:sz w:val="22"/>
          <w:szCs w:val="22"/>
        </w:rPr>
        <w:t xml:space="preserve"> pieniędzy na rachunek bankowy W</w:t>
      </w:r>
      <w:r w:rsidRPr="000B4A56">
        <w:rPr>
          <w:sz w:val="22"/>
          <w:szCs w:val="22"/>
        </w:rPr>
        <w:t>ykonawcy</w:t>
      </w:r>
      <w:r w:rsidR="007C0BF2" w:rsidRPr="000B4A56">
        <w:rPr>
          <w:sz w:val="22"/>
          <w:szCs w:val="22"/>
        </w:rPr>
        <w:t>.</w:t>
      </w:r>
    </w:p>
    <w:p w14:paraId="37BA87C3" w14:textId="69EBF629" w:rsidR="007C0BF2" w:rsidRPr="000B4A56" w:rsidRDefault="007C0BF2" w:rsidP="009833A8">
      <w:pPr>
        <w:numPr>
          <w:ilvl w:val="0"/>
          <w:numId w:val="42"/>
        </w:numPr>
        <w:spacing w:before="60"/>
        <w:ind w:left="284" w:hanging="284"/>
        <w:jc w:val="both"/>
        <w:rPr>
          <w:sz w:val="22"/>
          <w:szCs w:val="22"/>
        </w:rPr>
      </w:pPr>
      <w:r w:rsidRPr="000B4A56">
        <w:rPr>
          <w:sz w:val="22"/>
          <w:szCs w:val="22"/>
        </w:rPr>
        <w:t xml:space="preserve">Zamawiający może pozostawić na zabezpieczenie roszczeń z tytułu rękojmi za wady </w:t>
      </w:r>
      <w:r w:rsidR="00197192" w:rsidRPr="000B4A56">
        <w:rPr>
          <w:sz w:val="22"/>
          <w:szCs w:val="22"/>
        </w:rPr>
        <w:t xml:space="preserve">lub gwarancji </w:t>
      </w:r>
      <w:r w:rsidRPr="000B4A56">
        <w:rPr>
          <w:sz w:val="22"/>
          <w:szCs w:val="22"/>
        </w:rPr>
        <w:t>kwotę</w:t>
      </w:r>
      <w:r w:rsidR="00A86158" w:rsidRPr="000B4A56">
        <w:rPr>
          <w:sz w:val="22"/>
          <w:szCs w:val="22"/>
        </w:rPr>
        <w:t xml:space="preserve"> </w:t>
      </w:r>
      <w:r w:rsidR="00CE0A78" w:rsidRPr="000B4A56">
        <w:rPr>
          <w:sz w:val="22"/>
          <w:szCs w:val="22"/>
        </w:rPr>
        <w:br/>
      </w:r>
      <w:r w:rsidRPr="000B4A56">
        <w:rPr>
          <w:sz w:val="22"/>
          <w:szCs w:val="22"/>
        </w:rPr>
        <w:t xml:space="preserve">w wysokości </w:t>
      </w:r>
      <w:r w:rsidR="00197192" w:rsidRPr="000B4A56">
        <w:rPr>
          <w:sz w:val="22"/>
          <w:szCs w:val="22"/>
        </w:rPr>
        <w:t>nie przekraczającej</w:t>
      </w:r>
      <w:r w:rsidRPr="000B4A56">
        <w:rPr>
          <w:sz w:val="22"/>
          <w:szCs w:val="22"/>
        </w:rPr>
        <w:t xml:space="preserve"> 30% zabezpieczenia. Kwota, o której mowa zostanie zwrócona nie później niż w 15 dniu po upływie okresu rękojmi za wady</w:t>
      </w:r>
      <w:r w:rsidR="00197192" w:rsidRPr="000B4A56">
        <w:rPr>
          <w:sz w:val="22"/>
          <w:szCs w:val="22"/>
        </w:rPr>
        <w:t xml:space="preserve"> lub gwarancji</w:t>
      </w:r>
      <w:r w:rsidRPr="000B4A56">
        <w:rPr>
          <w:sz w:val="22"/>
          <w:szCs w:val="22"/>
        </w:rPr>
        <w:t>.</w:t>
      </w:r>
    </w:p>
    <w:p w14:paraId="09F719F0" w14:textId="1B1451B6" w:rsidR="007C0BF2" w:rsidRPr="000B4A56" w:rsidRDefault="007C0BF2" w:rsidP="009833A8">
      <w:pPr>
        <w:numPr>
          <w:ilvl w:val="0"/>
          <w:numId w:val="42"/>
        </w:numPr>
        <w:spacing w:before="60"/>
        <w:ind w:left="284" w:hanging="284"/>
        <w:jc w:val="both"/>
        <w:rPr>
          <w:sz w:val="22"/>
          <w:szCs w:val="22"/>
        </w:rPr>
      </w:pPr>
      <w:r w:rsidRPr="000B4A56">
        <w:rPr>
          <w:sz w:val="22"/>
          <w:szCs w:val="22"/>
        </w:rPr>
        <w:t xml:space="preserve">W przypadku zabezpieczenia udzielonego w innej formie niż pieniężna Wykonawca w okresie </w:t>
      </w:r>
      <w:r w:rsidR="00786BF7" w:rsidRPr="000B4A56">
        <w:rPr>
          <w:sz w:val="22"/>
          <w:szCs w:val="22"/>
        </w:rPr>
        <w:t>rękojmi</w:t>
      </w:r>
      <w:r w:rsidRPr="000B4A56">
        <w:rPr>
          <w:sz w:val="22"/>
          <w:szCs w:val="22"/>
        </w:rPr>
        <w:t xml:space="preserve"> </w:t>
      </w:r>
      <w:r w:rsidR="00E97365">
        <w:rPr>
          <w:sz w:val="22"/>
          <w:szCs w:val="22"/>
        </w:rPr>
        <w:br/>
      </w:r>
      <w:r w:rsidRPr="000B4A56">
        <w:rPr>
          <w:sz w:val="22"/>
          <w:szCs w:val="22"/>
        </w:rPr>
        <w:t xml:space="preserve">na zaspokojenie ewentualnych roszczeń </w:t>
      </w:r>
      <w:r w:rsidR="00C122C1" w:rsidRPr="000B4A56">
        <w:rPr>
          <w:sz w:val="22"/>
          <w:szCs w:val="22"/>
        </w:rPr>
        <w:t xml:space="preserve">z tytułu rękojmi za wady lub gwarancji </w:t>
      </w:r>
      <w:r w:rsidRPr="000B4A56">
        <w:rPr>
          <w:sz w:val="22"/>
          <w:szCs w:val="22"/>
        </w:rPr>
        <w:t>Zamawiającego, umożliwi mu (</w:t>
      </w:r>
      <w:r w:rsidR="00FC471E">
        <w:rPr>
          <w:sz w:val="22"/>
          <w:szCs w:val="22"/>
        </w:rPr>
        <w:t xml:space="preserve">nieodwołalnie i </w:t>
      </w:r>
      <w:r w:rsidRPr="000B4A56">
        <w:rPr>
          <w:sz w:val="22"/>
          <w:szCs w:val="22"/>
        </w:rPr>
        <w:t xml:space="preserve">bezwarunkowo, na jego żądanie) uruchomienie 30% wartości sumy zabezpieczenia. Stosowny zapis winien być zamieszczony w dokumencie </w:t>
      </w:r>
      <w:r w:rsidR="00387FE5" w:rsidRPr="000B4A56">
        <w:rPr>
          <w:sz w:val="22"/>
          <w:szCs w:val="22"/>
        </w:rPr>
        <w:t>ZNWU</w:t>
      </w:r>
      <w:r w:rsidRPr="000B4A56">
        <w:rPr>
          <w:sz w:val="22"/>
          <w:szCs w:val="22"/>
        </w:rPr>
        <w:t>.</w:t>
      </w:r>
    </w:p>
    <w:p w14:paraId="67AAB459" w14:textId="083CAD34" w:rsidR="00E9392E" w:rsidRPr="000B4A56" w:rsidRDefault="00E9392E" w:rsidP="009833A8">
      <w:pPr>
        <w:numPr>
          <w:ilvl w:val="0"/>
          <w:numId w:val="42"/>
        </w:numPr>
        <w:spacing w:before="60"/>
        <w:ind w:left="284" w:hanging="426"/>
        <w:jc w:val="both"/>
        <w:rPr>
          <w:sz w:val="22"/>
          <w:szCs w:val="22"/>
        </w:rPr>
      </w:pPr>
      <w:r w:rsidRPr="000B4A56">
        <w:rPr>
          <w:sz w:val="22"/>
          <w:szCs w:val="22"/>
        </w:rPr>
        <w:lastRenderedPageBreak/>
        <w:t xml:space="preserve">Zabezpieczenie należytego wykonania umowy należy wnieść na okres jej obowiązywania co najmniej </w:t>
      </w:r>
      <w:r w:rsidR="009176B9" w:rsidRPr="000B4A56">
        <w:rPr>
          <w:sz w:val="22"/>
          <w:szCs w:val="22"/>
        </w:rPr>
        <w:br/>
      </w:r>
      <w:r w:rsidRPr="000B4A56">
        <w:rPr>
          <w:b/>
          <w:sz w:val="22"/>
          <w:szCs w:val="22"/>
          <w:u w:val="single"/>
        </w:rPr>
        <w:t xml:space="preserve">od dnia </w:t>
      </w:r>
      <w:r w:rsidR="00B874A8">
        <w:rPr>
          <w:b/>
          <w:sz w:val="22"/>
          <w:szCs w:val="22"/>
          <w:u w:val="single"/>
        </w:rPr>
        <w:t>zawarcia</w:t>
      </w:r>
      <w:r w:rsidRPr="000B4A56">
        <w:rPr>
          <w:b/>
          <w:sz w:val="22"/>
          <w:szCs w:val="22"/>
          <w:u w:val="single"/>
        </w:rPr>
        <w:t xml:space="preserve"> umowy do 30 dni </w:t>
      </w:r>
      <w:r w:rsidR="00786BF7" w:rsidRPr="000B4A56">
        <w:rPr>
          <w:b/>
          <w:color w:val="000000"/>
          <w:sz w:val="22"/>
          <w:szCs w:val="22"/>
          <w:u w:val="single"/>
        </w:rPr>
        <w:t>od dnia wykonania zamówienia i uznania przez Zamawiającego za należycie wykonane</w:t>
      </w:r>
      <w:r w:rsidR="00786BF7" w:rsidRPr="00FD0A2F">
        <w:rPr>
          <w:b/>
          <w:sz w:val="22"/>
          <w:szCs w:val="22"/>
        </w:rPr>
        <w:t xml:space="preserve"> </w:t>
      </w:r>
      <w:r w:rsidRPr="00FD0A2F">
        <w:rPr>
          <w:sz w:val="22"/>
          <w:szCs w:val="22"/>
        </w:rPr>
        <w:t>(</w:t>
      </w:r>
      <w:r w:rsidRPr="000B4A56">
        <w:rPr>
          <w:sz w:val="22"/>
          <w:szCs w:val="22"/>
        </w:rPr>
        <w:t>uwzględniając okres jej</w:t>
      </w:r>
      <w:r w:rsidR="00A86158" w:rsidRPr="000B4A56">
        <w:rPr>
          <w:sz w:val="22"/>
          <w:szCs w:val="22"/>
        </w:rPr>
        <w:t xml:space="preserve"> </w:t>
      </w:r>
      <w:r w:rsidRPr="000B4A56">
        <w:rPr>
          <w:sz w:val="22"/>
          <w:szCs w:val="22"/>
        </w:rPr>
        <w:t xml:space="preserve">owiązywania), </w:t>
      </w:r>
      <w:r w:rsidRPr="000B4A56">
        <w:rPr>
          <w:b/>
          <w:sz w:val="22"/>
          <w:szCs w:val="22"/>
          <w:u w:val="single"/>
        </w:rPr>
        <w:t>z zastrzeżeniem zabezpieczenia na czas rękojmi – 2 lata</w:t>
      </w:r>
      <w:r w:rsidRPr="00FD0A2F">
        <w:rPr>
          <w:b/>
          <w:sz w:val="22"/>
          <w:szCs w:val="22"/>
        </w:rPr>
        <w:t>.</w:t>
      </w:r>
    </w:p>
    <w:p w14:paraId="1AD5A1F6" w14:textId="39034303" w:rsidR="0058350A" w:rsidRPr="000B4A56" w:rsidRDefault="00242D70" w:rsidP="009833A8">
      <w:pPr>
        <w:numPr>
          <w:ilvl w:val="0"/>
          <w:numId w:val="42"/>
        </w:numPr>
        <w:spacing w:before="60"/>
        <w:ind w:left="284" w:hanging="426"/>
        <w:jc w:val="both"/>
        <w:rPr>
          <w:sz w:val="22"/>
          <w:szCs w:val="22"/>
        </w:rPr>
      </w:pPr>
      <w:r w:rsidRPr="000B4A56">
        <w:rPr>
          <w:sz w:val="22"/>
          <w:szCs w:val="22"/>
        </w:rPr>
        <w:t xml:space="preserve">Wykonawca dostarczy Zamawiającemu, najpóźniej w dniu </w:t>
      </w:r>
      <w:r w:rsidR="00B874A8">
        <w:rPr>
          <w:sz w:val="22"/>
          <w:szCs w:val="22"/>
        </w:rPr>
        <w:t>zawarcia</w:t>
      </w:r>
      <w:r w:rsidRPr="000B4A56">
        <w:rPr>
          <w:sz w:val="22"/>
          <w:szCs w:val="22"/>
        </w:rPr>
        <w:t xml:space="preserve"> umowy, dokument stanowiący dowód udzielenia zabezpieczenia należytego wykonania umowy. W przypadku wniesienia zabezpieczenia </w:t>
      </w:r>
      <w:r w:rsidR="005977CB" w:rsidRPr="000B4A56">
        <w:rPr>
          <w:sz w:val="22"/>
          <w:szCs w:val="22"/>
        </w:rPr>
        <w:br/>
      </w:r>
      <w:r w:rsidRPr="000B4A56">
        <w:rPr>
          <w:sz w:val="22"/>
          <w:szCs w:val="22"/>
        </w:rPr>
        <w:t xml:space="preserve">w pieniądzu decyduje data wpływu środków na rachunek bankowy Zamawiającego. Zabezpieczenie </w:t>
      </w:r>
      <w:r w:rsidR="009176B9" w:rsidRPr="000B4A56">
        <w:rPr>
          <w:sz w:val="22"/>
          <w:szCs w:val="22"/>
        </w:rPr>
        <w:br/>
      </w:r>
      <w:r w:rsidRPr="000B4A56">
        <w:rPr>
          <w:sz w:val="22"/>
          <w:szCs w:val="22"/>
        </w:rPr>
        <w:t xml:space="preserve">w formach niepieniężnych, musi uwzględniać treść </w:t>
      </w:r>
      <w:r w:rsidR="00C553A4" w:rsidRPr="000B4A56">
        <w:rPr>
          <w:sz w:val="22"/>
          <w:szCs w:val="22"/>
        </w:rPr>
        <w:t>ust</w:t>
      </w:r>
      <w:r w:rsidR="00726BD6" w:rsidRPr="000B4A56">
        <w:rPr>
          <w:sz w:val="22"/>
          <w:szCs w:val="22"/>
        </w:rPr>
        <w:t>.</w:t>
      </w:r>
      <w:r w:rsidR="00C553A4" w:rsidRPr="000B4A56">
        <w:rPr>
          <w:sz w:val="22"/>
          <w:szCs w:val="22"/>
        </w:rPr>
        <w:t xml:space="preserve"> </w:t>
      </w:r>
      <w:r w:rsidR="005977CB" w:rsidRPr="000B4A56">
        <w:rPr>
          <w:sz w:val="22"/>
          <w:szCs w:val="22"/>
        </w:rPr>
        <w:t>3</w:t>
      </w:r>
      <w:r w:rsidR="000A0009" w:rsidRPr="000B4A56">
        <w:rPr>
          <w:sz w:val="22"/>
          <w:szCs w:val="22"/>
        </w:rPr>
        <w:t xml:space="preserve"> i </w:t>
      </w:r>
      <w:r w:rsidR="005977CB" w:rsidRPr="000B4A56">
        <w:rPr>
          <w:sz w:val="22"/>
          <w:szCs w:val="22"/>
        </w:rPr>
        <w:t>7</w:t>
      </w:r>
      <w:r w:rsidR="00C553A4" w:rsidRPr="000B4A56">
        <w:rPr>
          <w:sz w:val="22"/>
          <w:szCs w:val="22"/>
        </w:rPr>
        <w:t xml:space="preserve"> </w:t>
      </w:r>
      <w:r w:rsidRPr="000B4A56">
        <w:rPr>
          <w:sz w:val="22"/>
          <w:szCs w:val="22"/>
        </w:rPr>
        <w:t>niniejszego Rozdziału.</w:t>
      </w:r>
    </w:p>
    <w:p w14:paraId="10B315DD" w14:textId="47FE0FF5" w:rsidR="00242D70" w:rsidRPr="000B4A56" w:rsidRDefault="000363F9" w:rsidP="00AD09CD">
      <w:pPr>
        <w:pStyle w:val="Nagwek5"/>
        <w:spacing w:before="240"/>
        <w:rPr>
          <w:sz w:val="22"/>
          <w:szCs w:val="22"/>
        </w:rPr>
      </w:pPr>
      <w:r>
        <w:rPr>
          <w:sz w:val="22"/>
          <w:szCs w:val="22"/>
        </w:rPr>
        <w:t>Rozdział XX</w:t>
      </w:r>
    </w:p>
    <w:p w14:paraId="415A7B4E" w14:textId="77777777" w:rsidR="00336CA1" w:rsidRPr="000B4A56" w:rsidRDefault="00242D70" w:rsidP="00AD09FC">
      <w:pPr>
        <w:pStyle w:val="Nagwek5"/>
        <w:rPr>
          <w:sz w:val="22"/>
          <w:szCs w:val="22"/>
        </w:rPr>
      </w:pPr>
      <w:r w:rsidRPr="000B4A56">
        <w:rPr>
          <w:sz w:val="22"/>
          <w:szCs w:val="22"/>
        </w:rPr>
        <w:t xml:space="preserve"> Istotne dla stron postanowienia, które zostaną wprowadzone </w:t>
      </w:r>
    </w:p>
    <w:p w14:paraId="473925C5" w14:textId="77777777" w:rsidR="00242D70" w:rsidRPr="000B4A56" w:rsidRDefault="00242D70" w:rsidP="00AD09FC">
      <w:pPr>
        <w:pStyle w:val="Nagwek5"/>
        <w:rPr>
          <w:sz w:val="22"/>
          <w:szCs w:val="22"/>
        </w:rPr>
      </w:pPr>
      <w:r w:rsidRPr="000B4A56">
        <w:rPr>
          <w:sz w:val="22"/>
          <w:szCs w:val="22"/>
        </w:rPr>
        <w:t>do treści zawieranej umowy</w:t>
      </w:r>
    </w:p>
    <w:p w14:paraId="766AC683" w14:textId="0AF43B6F" w:rsidR="007477F7" w:rsidRPr="000B4A56" w:rsidRDefault="00CF6C24" w:rsidP="00856274">
      <w:pPr>
        <w:jc w:val="both"/>
        <w:rPr>
          <w:sz w:val="22"/>
          <w:szCs w:val="22"/>
        </w:rPr>
      </w:pPr>
      <w:r w:rsidRPr="000B4A56">
        <w:rPr>
          <w:sz w:val="22"/>
          <w:szCs w:val="22"/>
        </w:rPr>
        <w:t>Projektowane postanowienia umowy</w:t>
      </w:r>
      <w:r w:rsidR="00242D70" w:rsidRPr="000B4A56">
        <w:rPr>
          <w:sz w:val="22"/>
          <w:szCs w:val="22"/>
        </w:rPr>
        <w:t xml:space="preserve"> – </w:t>
      </w:r>
      <w:r w:rsidR="00EF2E5F">
        <w:rPr>
          <w:b/>
          <w:sz w:val="22"/>
          <w:szCs w:val="22"/>
        </w:rPr>
        <w:t>z</w:t>
      </w:r>
      <w:r w:rsidR="00242D70" w:rsidRPr="000B4A56">
        <w:rPr>
          <w:b/>
          <w:sz w:val="22"/>
          <w:szCs w:val="22"/>
        </w:rPr>
        <w:t xml:space="preserve">ałącznik </w:t>
      </w:r>
      <w:r w:rsidR="003039DA" w:rsidRPr="000B4A56">
        <w:rPr>
          <w:b/>
          <w:sz w:val="22"/>
          <w:szCs w:val="22"/>
        </w:rPr>
        <w:t>n</w:t>
      </w:r>
      <w:r w:rsidR="00242D70" w:rsidRPr="000B4A56">
        <w:rPr>
          <w:b/>
          <w:sz w:val="22"/>
          <w:szCs w:val="22"/>
        </w:rPr>
        <w:t xml:space="preserve">r </w:t>
      </w:r>
      <w:r w:rsidR="00A35F97">
        <w:rPr>
          <w:b/>
          <w:sz w:val="22"/>
          <w:szCs w:val="22"/>
        </w:rPr>
        <w:t>3</w:t>
      </w:r>
      <w:r w:rsidR="003E7E99" w:rsidRPr="000B4A56">
        <w:rPr>
          <w:sz w:val="22"/>
          <w:szCs w:val="22"/>
        </w:rPr>
        <w:t xml:space="preserve"> do </w:t>
      </w:r>
      <w:r w:rsidR="00242D70" w:rsidRPr="000B4A56">
        <w:rPr>
          <w:sz w:val="22"/>
          <w:szCs w:val="22"/>
        </w:rPr>
        <w:t>SWZ.</w:t>
      </w:r>
    </w:p>
    <w:p w14:paraId="3E2497F4" w14:textId="77777777" w:rsidR="00CF6C24" w:rsidRPr="000B4A56" w:rsidRDefault="00CF6C24" w:rsidP="00CF6C24">
      <w:pPr>
        <w:spacing w:before="60"/>
        <w:jc w:val="both"/>
        <w:rPr>
          <w:sz w:val="22"/>
          <w:szCs w:val="22"/>
        </w:rPr>
      </w:pPr>
    </w:p>
    <w:p w14:paraId="794E8885" w14:textId="6C75F99F" w:rsidR="00171724" w:rsidRPr="000B4A56" w:rsidRDefault="000363F9" w:rsidP="00AD09FC">
      <w:pPr>
        <w:pStyle w:val="Nagwek5"/>
        <w:rPr>
          <w:sz w:val="22"/>
          <w:szCs w:val="22"/>
        </w:rPr>
      </w:pPr>
      <w:r>
        <w:rPr>
          <w:sz w:val="22"/>
          <w:szCs w:val="22"/>
        </w:rPr>
        <w:t>Rozdział XXI</w:t>
      </w:r>
    </w:p>
    <w:p w14:paraId="54D85D1D" w14:textId="77777777" w:rsidR="00171724" w:rsidRPr="000B4A56" w:rsidRDefault="00171724" w:rsidP="00AD09FC">
      <w:pPr>
        <w:pStyle w:val="Nagwek5"/>
        <w:rPr>
          <w:sz w:val="22"/>
          <w:szCs w:val="22"/>
        </w:rPr>
      </w:pPr>
      <w:r w:rsidRPr="000B4A56">
        <w:rPr>
          <w:sz w:val="22"/>
          <w:szCs w:val="22"/>
        </w:rPr>
        <w:t xml:space="preserve">Pouczenie o środkach ochrony prawnej przysługujących wykonawcy </w:t>
      </w:r>
    </w:p>
    <w:p w14:paraId="0B78F2B0" w14:textId="77777777" w:rsidR="00171724" w:rsidRPr="000B4A56" w:rsidRDefault="00171724" w:rsidP="00AD09FC">
      <w:pPr>
        <w:pStyle w:val="Nagwek5"/>
        <w:rPr>
          <w:sz w:val="22"/>
          <w:szCs w:val="22"/>
        </w:rPr>
      </w:pPr>
      <w:r w:rsidRPr="000B4A56">
        <w:rPr>
          <w:sz w:val="22"/>
          <w:szCs w:val="22"/>
        </w:rPr>
        <w:t>w toku postępowania o udzielenie zamówienia</w:t>
      </w:r>
    </w:p>
    <w:p w14:paraId="1EB3D5B3" w14:textId="6FD3CAAF" w:rsidR="00A134AC" w:rsidRPr="00A134AC" w:rsidRDefault="00A134AC" w:rsidP="004D3F81">
      <w:pPr>
        <w:numPr>
          <w:ilvl w:val="0"/>
          <w:numId w:val="88"/>
        </w:numPr>
        <w:autoSpaceDE w:val="0"/>
        <w:autoSpaceDN w:val="0"/>
        <w:spacing w:after="46"/>
        <w:ind w:left="284" w:hanging="284"/>
        <w:jc w:val="both"/>
        <w:rPr>
          <w:color w:val="000000"/>
          <w:sz w:val="20"/>
          <w:szCs w:val="22"/>
        </w:rPr>
      </w:pPr>
      <w:r w:rsidRPr="00A134AC">
        <w:rPr>
          <w:color w:val="000000"/>
          <w:sz w:val="22"/>
        </w:rPr>
        <w:t xml:space="preserve">Środki ochrony prawnej przysługują Wykonawcy, a także innemu podmiotowi, jeżeli ma lub miał interes w uzyskaniu niniejszego zamówienia oraz poniósł lub może ponieść szkodę w wyniku naruszenia przez Zamawiającego przepisów ustawy. Środki ochrony prawnej wobec ogłoszenia o zamówieniu oraz dokumentów zamówienia przysługują również organizacjom wpisanym na listę, o której mowa w art. 469 pkt 15 ustawy oraz Rzecznikowi Małych i Średnich Przedsiębiorców. </w:t>
      </w:r>
    </w:p>
    <w:p w14:paraId="7419FB6E" w14:textId="77777777" w:rsidR="00A134AC" w:rsidRPr="00A134AC" w:rsidRDefault="00A134AC" w:rsidP="004D3F81">
      <w:pPr>
        <w:numPr>
          <w:ilvl w:val="0"/>
          <w:numId w:val="88"/>
        </w:numPr>
        <w:autoSpaceDE w:val="0"/>
        <w:autoSpaceDN w:val="0"/>
        <w:ind w:left="284" w:hanging="284"/>
        <w:jc w:val="both"/>
        <w:rPr>
          <w:rFonts w:ascii="Calibri" w:hAnsi="Calibri" w:cs="Calibri"/>
          <w:color w:val="000000"/>
          <w:sz w:val="22"/>
        </w:rPr>
      </w:pPr>
      <w:r w:rsidRPr="00A134AC">
        <w:rPr>
          <w:color w:val="000000"/>
          <w:sz w:val="22"/>
        </w:rPr>
        <w:t xml:space="preserve">Odwołanie przysługuje na: </w:t>
      </w:r>
    </w:p>
    <w:p w14:paraId="23CFAF23" w14:textId="77777777" w:rsidR="00A134AC" w:rsidRPr="00A134AC" w:rsidRDefault="00A134AC" w:rsidP="004D3F81">
      <w:pPr>
        <w:numPr>
          <w:ilvl w:val="1"/>
          <w:numId w:val="88"/>
        </w:numPr>
        <w:autoSpaceDE w:val="0"/>
        <w:autoSpaceDN w:val="0"/>
        <w:ind w:left="568" w:hanging="284"/>
        <w:jc w:val="both"/>
        <w:rPr>
          <w:color w:val="000000"/>
          <w:sz w:val="22"/>
        </w:rPr>
      </w:pPr>
      <w:r w:rsidRPr="00A134AC">
        <w:rPr>
          <w:color w:val="000000"/>
          <w:sz w:val="22"/>
        </w:rPr>
        <w:t xml:space="preserve">niezgodną z przepisami ustawy czynność zamawiającego, podjętą w postępowaniu o udzielenie zamówienia, w tym na projektowane postanowienie umowy, </w:t>
      </w:r>
    </w:p>
    <w:p w14:paraId="717E9513" w14:textId="77777777" w:rsidR="00A134AC" w:rsidRPr="00A134AC" w:rsidRDefault="00A134AC" w:rsidP="004D3F81">
      <w:pPr>
        <w:numPr>
          <w:ilvl w:val="1"/>
          <w:numId w:val="88"/>
        </w:numPr>
        <w:autoSpaceDE w:val="0"/>
        <w:autoSpaceDN w:val="0"/>
        <w:ind w:left="568" w:hanging="284"/>
        <w:jc w:val="both"/>
        <w:rPr>
          <w:color w:val="000000"/>
          <w:sz w:val="22"/>
        </w:rPr>
      </w:pPr>
      <w:r w:rsidRPr="00A134AC">
        <w:rPr>
          <w:color w:val="000000"/>
          <w:sz w:val="22"/>
        </w:rPr>
        <w:t xml:space="preserve">zaniechanie czynności w postępowaniu o udzielenie zamówienia, do której zamawiający był obowiązany na podstawie ustawy, </w:t>
      </w:r>
    </w:p>
    <w:p w14:paraId="2029DF0F" w14:textId="74C6AE96" w:rsidR="00A134AC" w:rsidRPr="00A134AC" w:rsidRDefault="00A134AC" w:rsidP="004D3F81">
      <w:pPr>
        <w:numPr>
          <w:ilvl w:val="0"/>
          <w:numId w:val="88"/>
        </w:numPr>
        <w:autoSpaceDE w:val="0"/>
        <w:autoSpaceDN w:val="0"/>
        <w:spacing w:after="46"/>
        <w:ind w:left="284" w:hanging="284"/>
        <w:jc w:val="both"/>
        <w:rPr>
          <w:color w:val="000000"/>
          <w:sz w:val="22"/>
        </w:rPr>
      </w:pPr>
      <w:r w:rsidRPr="00A134AC">
        <w:rPr>
          <w:color w:val="000000"/>
          <w:sz w:val="22"/>
        </w:rPr>
        <w:t xml:space="preserve">Odwołanie wnosi się w terminie </w:t>
      </w:r>
      <w:r>
        <w:rPr>
          <w:color w:val="000000"/>
          <w:sz w:val="22"/>
        </w:rPr>
        <w:t>5</w:t>
      </w:r>
      <w:r w:rsidRPr="00A134AC">
        <w:rPr>
          <w:color w:val="000000"/>
          <w:sz w:val="22"/>
        </w:rPr>
        <w:t xml:space="preserve"> dni od dnia przekazani informacji o czynności zamawiającego stanowiącej podstawę jego wniesienia, jeżeli informacja została przekazana przy użyciu środków komunikacji elektronicznej, albo w terminie </w:t>
      </w:r>
      <w:r>
        <w:rPr>
          <w:color w:val="000000"/>
          <w:sz w:val="22"/>
        </w:rPr>
        <w:t>10</w:t>
      </w:r>
      <w:r w:rsidRPr="00A134AC">
        <w:rPr>
          <w:color w:val="000000"/>
          <w:sz w:val="22"/>
        </w:rPr>
        <w:t xml:space="preserve"> dni - jeżeli informacja została przekazana w inny sposób. </w:t>
      </w:r>
    </w:p>
    <w:p w14:paraId="015EFE52" w14:textId="3E400D68" w:rsidR="00A134AC" w:rsidRPr="00A134AC" w:rsidRDefault="00A134AC" w:rsidP="004D3F81">
      <w:pPr>
        <w:numPr>
          <w:ilvl w:val="0"/>
          <w:numId w:val="88"/>
        </w:numPr>
        <w:autoSpaceDE w:val="0"/>
        <w:autoSpaceDN w:val="0"/>
        <w:spacing w:after="46"/>
        <w:ind w:left="284" w:hanging="284"/>
        <w:jc w:val="both"/>
        <w:rPr>
          <w:color w:val="000000"/>
          <w:sz w:val="22"/>
        </w:rPr>
      </w:pPr>
      <w:r w:rsidRPr="00A134AC">
        <w:rPr>
          <w:color w:val="000000"/>
          <w:sz w:val="22"/>
        </w:rPr>
        <w:t xml:space="preserve">Odwołanie wobec treści ogłoszenia wszczynającego postępowanie o udzielenie zamówienia lub wobec treści dokumentów zamówienia wnosi się w terminie </w:t>
      </w:r>
      <w:r>
        <w:rPr>
          <w:color w:val="000000"/>
          <w:sz w:val="22"/>
        </w:rPr>
        <w:t>5</w:t>
      </w:r>
      <w:r w:rsidRPr="00A134AC">
        <w:rPr>
          <w:color w:val="000000"/>
          <w:sz w:val="22"/>
        </w:rPr>
        <w:t xml:space="preserve"> dni od dnia </w:t>
      </w:r>
      <w:r w:rsidR="00854D16">
        <w:rPr>
          <w:color w:val="000000"/>
          <w:sz w:val="22"/>
        </w:rPr>
        <w:t>zamieszczenia ogłoszenia w Biuletynie Zamówień Publicznych lub dokumentów zamówienia na stronie internetowej.</w:t>
      </w:r>
    </w:p>
    <w:p w14:paraId="344F4849" w14:textId="57121E37" w:rsidR="00A134AC" w:rsidRPr="00A134AC" w:rsidRDefault="00A134AC" w:rsidP="004D3F81">
      <w:pPr>
        <w:numPr>
          <w:ilvl w:val="0"/>
          <w:numId w:val="88"/>
        </w:numPr>
        <w:autoSpaceDE w:val="0"/>
        <w:autoSpaceDN w:val="0"/>
        <w:spacing w:after="46"/>
        <w:ind w:left="284" w:hanging="284"/>
        <w:jc w:val="both"/>
        <w:rPr>
          <w:color w:val="000000"/>
          <w:sz w:val="22"/>
        </w:rPr>
      </w:pPr>
      <w:r w:rsidRPr="00A134AC">
        <w:rPr>
          <w:color w:val="000000"/>
          <w:sz w:val="22"/>
        </w:rPr>
        <w:t xml:space="preserve">Odwołanie w przypadkach innych niż określone w ust. 3 i 4 wnosi się w terminie </w:t>
      </w:r>
      <w:r w:rsidR="00854D16">
        <w:rPr>
          <w:color w:val="000000"/>
          <w:sz w:val="22"/>
        </w:rPr>
        <w:t>5</w:t>
      </w:r>
      <w:r w:rsidRPr="00A134AC">
        <w:rPr>
          <w:color w:val="000000"/>
          <w:sz w:val="22"/>
        </w:rPr>
        <w:t xml:space="preserve"> dni od dnia, w którym powzięto lub przy zachowaniu należytej staranności można było powziąć wiadomość o okolicznościach stanowiących podstawę jego wniesienia. </w:t>
      </w:r>
    </w:p>
    <w:p w14:paraId="6094F0B6" w14:textId="77777777" w:rsidR="00A134AC" w:rsidRPr="00A134AC" w:rsidRDefault="00A134AC" w:rsidP="004D3F81">
      <w:pPr>
        <w:numPr>
          <w:ilvl w:val="0"/>
          <w:numId w:val="88"/>
        </w:numPr>
        <w:autoSpaceDE w:val="0"/>
        <w:autoSpaceDN w:val="0"/>
        <w:spacing w:after="46"/>
        <w:ind w:left="284" w:hanging="284"/>
        <w:jc w:val="both"/>
        <w:rPr>
          <w:color w:val="000000"/>
          <w:sz w:val="22"/>
        </w:rPr>
      </w:pPr>
      <w:r w:rsidRPr="00A134AC">
        <w:rPr>
          <w:color w:val="000000"/>
          <w:sz w:val="22"/>
        </w:rPr>
        <w:t xml:space="preserve">Na orzeczenie Izby oraz postanowienie Prezesa Izby, o którym mowa w art. 519 ust. 1, stronom oraz uczestnikom postępowania odwoławczego przysługuje skarga do sądu. </w:t>
      </w:r>
    </w:p>
    <w:p w14:paraId="4CE35371" w14:textId="77777777" w:rsidR="00A134AC" w:rsidRPr="00A134AC" w:rsidRDefault="00A134AC" w:rsidP="004D3F81">
      <w:pPr>
        <w:numPr>
          <w:ilvl w:val="0"/>
          <w:numId w:val="88"/>
        </w:numPr>
        <w:autoSpaceDE w:val="0"/>
        <w:autoSpaceDN w:val="0"/>
        <w:spacing w:after="46"/>
        <w:ind w:left="284" w:hanging="284"/>
        <w:jc w:val="both"/>
        <w:rPr>
          <w:color w:val="000000"/>
          <w:sz w:val="22"/>
        </w:rPr>
      </w:pPr>
      <w:r w:rsidRPr="00A134AC">
        <w:rPr>
          <w:color w:val="000000"/>
          <w:sz w:val="22"/>
        </w:rPr>
        <w:t xml:space="preserve">Pozostałe zasady dot. środków ochrony prawnej zostały zawarte w Dziale IX ustawy. </w:t>
      </w:r>
    </w:p>
    <w:p w14:paraId="0148FB1D" w14:textId="77777777" w:rsidR="00786BF7" w:rsidRPr="000B4A56" w:rsidRDefault="00786BF7" w:rsidP="00F75590">
      <w:pPr>
        <w:tabs>
          <w:tab w:val="num" w:pos="426"/>
          <w:tab w:val="left" w:pos="1232"/>
        </w:tabs>
        <w:jc w:val="both"/>
        <w:rPr>
          <w:sz w:val="22"/>
          <w:szCs w:val="22"/>
        </w:rPr>
      </w:pPr>
    </w:p>
    <w:p w14:paraId="1E1FCFEF" w14:textId="50684CA6" w:rsidR="00D17CCC" w:rsidRPr="008C45CF" w:rsidRDefault="000363F9" w:rsidP="00AD09FC">
      <w:pPr>
        <w:keepNext/>
        <w:keepLines/>
        <w:pBdr>
          <w:top w:val="single" w:sz="6" w:space="1" w:color="auto"/>
          <w:left w:val="single" w:sz="6" w:space="1" w:color="auto"/>
          <w:bottom w:val="single" w:sz="6" w:space="1" w:color="auto"/>
          <w:right w:val="single" w:sz="6" w:space="1" w:color="auto"/>
        </w:pBdr>
        <w:ind w:left="142" w:hanging="142"/>
        <w:jc w:val="center"/>
        <w:outlineLvl w:val="8"/>
        <w:rPr>
          <w:b/>
          <w:sz w:val="22"/>
          <w:szCs w:val="22"/>
        </w:rPr>
      </w:pPr>
      <w:r w:rsidRPr="008C45CF">
        <w:rPr>
          <w:b/>
          <w:sz w:val="22"/>
          <w:szCs w:val="22"/>
        </w:rPr>
        <w:t>Rozdział XXII</w:t>
      </w:r>
    </w:p>
    <w:p w14:paraId="4578CCF4" w14:textId="77777777" w:rsidR="00D17CCC" w:rsidRPr="008C45CF" w:rsidRDefault="00D17CCC" w:rsidP="00AD09FC">
      <w:pPr>
        <w:keepNext/>
        <w:keepLines/>
        <w:pBdr>
          <w:top w:val="single" w:sz="6" w:space="1" w:color="auto"/>
          <w:left w:val="single" w:sz="6" w:space="1" w:color="auto"/>
          <w:bottom w:val="single" w:sz="6" w:space="1" w:color="auto"/>
          <w:right w:val="single" w:sz="6" w:space="1" w:color="auto"/>
        </w:pBdr>
        <w:ind w:left="142" w:hanging="142"/>
        <w:jc w:val="center"/>
        <w:outlineLvl w:val="8"/>
        <w:rPr>
          <w:b/>
          <w:sz w:val="22"/>
          <w:szCs w:val="22"/>
        </w:rPr>
      </w:pPr>
      <w:r w:rsidRPr="008C45CF">
        <w:rPr>
          <w:b/>
          <w:sz w:val="22"/>
          <w:szCs w:val="22"/>
        </w:rPr>
        <w:t>Ochrona Danych Osobowych (RODO)</w:t>
      </w:r>
    </w:p>
    <w:p w14:paraId="5D77914E" w14:textId="0EFEDDDE" w:rsidR="0028348E" w:rsidRPr="0028348E" w:rsidRDefault="0028348E" w:rsidP="004D3F81">
      <w:pPr>
        <w:pStyle w:val="Akapitzlist"/>
        <w:numPr>
          <w:ilvl w:val="0"/>
          <w:numId w:val="101"/>
        </w:numPr>
        <w:ind w:left="284" w:hanging="284"/>
        <w:jc w:val="both"/>
        <w:rPr>
          <w:sz w:val="22"/>
        </w:rPr>
      </w:pPr>
      <w:r w:rsidRPr="0028348E">
        <w:rPr>
          <w:sz w:val="22"/>
        </w:rPr>
        <w:t xml:space="preserve">Zgodnie z art. 13 ust. 1 i 2 </w:t>
      </w:r>
      <w:r w:rsidRPr="0028348E">
        <w:rPr>
          <w:rFonts w:eastAsia="Calibri"/>
          <w:sz w:val="22"/>
        </w:rPr>
        <w:t xml:space="preserve">rozporządzenia Parlamentu Europejskiego i Rady (UE) 2016/679 z dnia 27 kwietnia 2016 r. w sprawie ochrony osób fizycznych w związku z przetwarzaniem danych osobowych </w:t>
      </w:r>
      <w:r>
        <w:rPr>
          <w:rFonts w:eastAsia="Calibri"/>
          <w:sz w:val="22"/>
        </w:rPr>
        <w:br/>
      </w:r>
      <w:r w:rsidRPr="0028348E">
        <w:rPr>
          <w:rFonts w:eastAsia="Calibri"/>
          <w:sz w:val="22"/>
        </w:rPr>
        <w:t xml:space="preserve">i w sprawie swobodnego przepływu takich danych oraz uchylenia dyrektywy 95/46/WE (ogólne rozporządzenie o ochronie danych) (Dz. Urz. UE L 119 z 04.05.2016, str. 1), </w:t>
      </w:r>
      <w:r w:rsidRPr="0028348E">
        <w:rPr>
          <w:sz w:val="22"/>
        </w:rPr>
        <w:t xml:space="preserve">dalej „RODO”, informuję, że: </w:t>
      </w:r>
    </w:p>
    <w:p w14:paraId="4F0E457C" w14:textId="6F888E12" w:rsidR="0028348E" w:rsidRPr="0028348E" w:rsidRDefault="0028348E" w:rsidP="004D3F81">
      <w:pPr>
        <w:pStyle w:val="Akapitzlist"/>
        <w:numPr>
          <w:ilvl w:val="1"/>
          <w:numId w:val="102"/>
        </w:numPr>
        <w:spacing w:before="120" w:after="60"/>
        <w:ind w:left="709" w:hanging="425"/>
        <w:jc w:val="both"/>
        <w:rPr>
          <w:sz w:val="22"/>
        </w:rPr>
      </w:pPr>
      <w:r w:rsidRPr="0028348E">
        <w:rPr>
          <w:rFonts w:eastAsia="Calibri"/>
          <w:sz w:val="22"/>
        </w:rPr>
        <w:t xml:space="preserve">Administratorem Pani/Pana danych osobowych jest </w:t>
      </w:r>
      <w:r w:rsidRPr="0028348E">
        <w:rPr>
          <w:rFonts w:eastAsia="Calibri"/>
          <w:b/>
          <w:sz w:val="22"/>
        </w:rPr>
        <w:t xml:space="preserve">1 Regionalna Baza Logistyczna w Wałczu, </w:t>
      </w:r>
      <w:r>
        <w:rPr>
          <w:rFonts w:eastAsia="Calibri"/>
          <w:b/>
          <w:sz w:val="22"/>
        </w:rPr>
        <w:br/>
      </w:r>
      <w:r w:rsidRPr="0028348E">
        <w:rPr>
          <w:rFonts w:eastAsia="Calibri"/>
          <w:b/>
          <w:sz w:val="22"/>
        </w:rPr>
        <w:t>ul. Ciasna 7, 78-600 Wałcz,</w:t>
      </w:r>
      <w:r w:rsidRPr="0028348E">
        <w:rPr>
          <w:rFonts w:ascii="Arial" w:eastAsia="Calibri" w:hAnsi="Arial" w:cs="Arial"/>
          <w:sz w:val="22"/>
        </w:rPr>
        <w:t xml:space="preserve"> </w:t>
      </w:r>
      <w:r w:rsidRPr="0028348E">
        <w:rPr>
          <w:rFonts w:eastAsia="Calibri"/>
          <w:sz w:val="22"/>
        </w:rPr>
        <w:t>tel. 261 472 424, reprezentowana przez Komendanta;</w:t>
      </w:r>
      <w:r w:rsidRPr="0028348E">
        <w:rPr>
          <w:rFonts w:ascii="Arial" w:eastAsia="Calibri" w:hAnsi="Arial" w:cs="Arial"/>
          <w:sz w:val="22"/>
        </w:rPr>
        <w:t xml:space="preserve"> </w:t>
      </w:r>
    </w:p>
    <w:p w14:paraId="718C9251" w14:textId="071678A7" w:rsidR="0028348E" w:rsidRPr="0028348E" w:rsidRDefault="0028348E" w:rsidP="004D3F81">
      <w:pPr>
        <w:pStyle w:val="Akapitzlist"/>
        <w:numPr>
          <w:ilvl w:val="1"/>
          <w:numId w:val="102"/>
        </w:numPr>
        <w:spacing w:before="120" w:after="60"/>
        <w:ind w:left="709" w:hanging="425"/>
        <w:jc w:val="both"/>
        <w:rPr>
          <w:sz w:val="22"/>
        </w:rPr>
      </w:pPr>
      <w:r w:rsidRPr="0028348E">
        <w:rPr>
          <w:sz w:val="22"/>
        </w:rPr>
        <w:t>W sprawach związanych z Pani/Pana danymi osobowymi proszę kontaktować się z Inspektorem Ochrony Danych, wysyłając wiadomość na adres e – mail: 1rblog.iod@mil.ron.pl lub dzwoniąc pod numer tel. 261 472 209;</w:t>
      </w:r>
    </w:p>
    <w:p w14:paraId="38D61953" w14:textId="21A3519A" w:rsidR="0028348E" w:rsidRPr="0028348E" w:rsidRDefault="0028348E" w:rsidP="004D3F81">
      <w:pPr>
        <w:pStyle w:val="Akapitzlist"/>
        <w:numPr>
          <w:ilvl w:val="1"/>
          <w:numId w:val="102"/>
        </w:numPr>
        <w:spacing w:before="120" w:after="60"/>
        <w:ind w:left="709" w:hanging="425"/>
        <w:jc w:val="both"/>
        <w:rPr>
          <w:sz w:val="22"/>
        </w:rPr>
      </w:pPr>
      <w:r w:rsidRPr="00DB5507">
        <w:rPr>
          <w:sz w:val="22"/>
        </w:rPr>
        <w:t>Pani</w:t>
      </w:r>
      <w:r w:rsidRPr="0028348E">
        <w:rPr>
          <w:rFonts w:eastAsia="Calibri"/>
          <w:sz w:val="22"/>
        </w:rPr>
        <w:t>/</w:t>
      </w:r>
      <w:r w:rsidRPr="00A7231A">
        <w:rPr>
          <w:sz w:val="22"/>
        </w:rPr>
        <w:t>Pana</w:t>
      </w:r>
      <w:r w:rsidRPr="0028348E">
        <w:rPr>
          <w:rFonts w:eastAsia="Calibri"/>
          <w:sz w:val="22"/>
        </w:rPr>
        <w:t xml:space="preserve"> dane osobowe przetwarzane będą na podstawie art. 6 ust. 1 lit. c) RODO w celu związanym z postępowaniem o udzielenie zamówienia publicznego </w:t>
      </w:r>
      <w:r w:rsidRPr="0028348E">
        <w:rPr>
          <w:rFonts w:eastAsia="Calibri"/>
          <w:b/>
          <w:sz w:val="22"/>
        </w:rPr>
        <w:t xml:space="preserve">na dostawę </w:t>
      </w:r>
      <w:r w:rsidR="00A7231A" w:rsidRPr="00A7231A">
        <w:rPr>
          <w:rFonts w:eastAsia="Calibri"/>
          <w:b/>
          <w:sz w:val="22"/>
        </w:rPr>
        <w:t>odzieży roboczej dla pracowników</w:t>
      </w:r>
      <w:r w:rsidRPr="0028348E">
        <w:rPr>
          <w:rFonts w:eastAsia="Calibri"/>
          <w:b/>
          <w:bCs/>
          <w:sz w:val="22"/>
        </w:rPr>
        <w:t xml:space="preserve">, numer sprawy </w:t>
      </w:r>
      <w:r w:rsidR="00DB5507">
        <w:rPr>
          <w:rFonts w:eastAsia="Calibri"/>
          <w:b/>
          <w:bCs/>
          <w:sz w:val="22"/>
        </w:rPr>
        <w:t>4</w:t>
      </w:r>
      <w:r w:rsidR="00A7231A">
        <w:rPr>
          <w:rFonts w:eastAsia="Calibri"/>
          <w:b/>
          <w:bCs/>
          <w:sz w:val="22"/>
        </w:rPr>
        <w:t>8</w:t>
      </w:r>
      <w:r w:rsidRPr="0028348E">
        <w:rPr>
          <w:rFonts w:eastAsia="Calibri"/>
          <w:b/>
          <w:bCs/>
          <w:sz w:val="22"/>
        </w:rPr>
        <w:t xml:space="preserve">/2022 </w:t>
      </w:r>
      <w:r w:rsidRPr="0028348E">
        <w:rPr>
          <w:rFonts w:eastAsia="Calibri"/>
          <w:sz w:val="22"/>
        </w:rPr>
        <w:t xml:space="preserve">prowadzonym w trybie </w:t>
      </w:r>
      <w:r w:rsidR="00DB5507">
        <w:rPr>
          <w:rFonts w:eastAsia="Calibri"/>
          <w:sz w:val="22"/>
        </w:rPr>
        <w:t>podstawowym bez przeprowadzenia negocjacji</w:t>
      </w:r>
      <w:r w:rsidRPr="0028348E">
        <w:rPr>
          <w:rFonts w:eastAsia="Calibri"/>
          <w:sz w:val="22"/>
        </w:rPr>
        <w:t>;</w:t>
      </w:r>
    </w:p>
    <w:p w14:paraId="08964E36" w14:textId="77777777" w:rsidR="0028348E" w:rsidRPr="0028348E" w:rsidRDefault="0028348E" w:rsidP="004D3F81">
      <w:pPr>
        <w:pStyle w:val="Akapitzlist"/>
        <w:numPr>
          <w:ilvl w:val="1"/>
          <w:numId w:val="102"/>
        </w:numPr>
        <w:spacing w:before="120" w:after="60"/>
        <w:ind w:left="709" w:hanging="425"/>
        <w:jc w:val="both"/>
        <w:rPr>
          <w:sz w:val="22"/>
        </w:rPr>
      </w:pPr>
      <w:r w:rsidRPr="0028348E">
        <w:rPr>
          <w:rFonts w:eastAsia="Calibri"/>
          <w:sz w:val="22"/>
        </w:rPr>
        <w:lastRenderedPageBreak/>
        <w:t xml:space="preserve">Odbiorcami Pani/Pana danych osobowych będą osoby lub podmioty, którym udostępniona zostanie dokumentacja postępowania w oparciu o art. 18 oraz art. 74 ust. 1 i 2 ustawy z dnia 11 września 2019 r. – Prawo zamówień publicznych (t.j. </w:t>
      </w:r>
      <w:r w:rsidRPr="0028348E">
        <w:rPr>
          <w:sz w:val="22"/>
        </w:rPr>
        <w:t>Dz. U. z 2021 r., poz. 1129 ze zm.</w:t>
      </w:r>
      <w:r w:rsidRPr="0028348E">
        <w:rPr>
          <w:rFonts w:eastAsia="Calibri"/>
          <w:sz w:val="22"/>
        </w:rPr>
        <w:t xml:space="preserve">), dalej „ustawa Pzp”; </w:t>
      </w:r>
    </w:p>
    <w:p w14:paraId="094324EB" w14:textId="1D2EB897" w:rsidR="0028348E" w:rsidRPr="0028348E" w:rsidRDefault="0028348E" w:rsidP="004D3F81">
      <w:pPr>
        <w:pStyle w:val="Akapitzlist"/>
        <w:numPr>
          <w:ilvl w:val="1"/>
          <w:numId w:val="102"/>
        </w:numPr>
        <w:spacing w:before="120" w:after="60"/>
        <w:ind w:left="709" w:hanging="425"/>
        <w:jc w:val="both"/>
        <w:rPr>
          <w:sz w:val="22"/>
        </w:rPr>
      </w:pPr>
      <w:r w:rsidRPr="0028348E">
        <w:rPr>
          <w:rFonts w:eastAsia="Calibri"/>
          <w:sz w:val="22"/>
        </w:rPr>
        <w:t xml:space="preserve">Pani/Pana dane osobowe będą przetwarzane przez czas niezbędny do realizacji celu, jednocześnie nie krócej niż w przepisach ustawy Prawo zamówień publicznych, a następnie przechowywane zgodnie </w:t>
      </w:r>
      <w:r>
        <w:rPr>
          <w:rFonts w:eastAsia="Calibri"/>
          <w:sz w:val="22"/>
        </w:rPr>
        <w:br/>
      </w:r>
      <w:r w:rsidRPr="0028348E">
        <w:rPr>
          <w:rFonts w:eastAsia="Calibri"/>
          <w:sz w:val="22"/>
        </w:rPr>
        <w:t xml:space="preserve">z przepisami archiwizacyjnymi; </w:t>
      </w:r>
    </w:p>
    <w:p w14:paraId="6FEC00CB" w14:textId="608FD8FB" w:rsidR="0028348E" w:rsidRPr="0028348E" w:rsidRDefault="0028348E" w:rsidP="004D3F81">
      <w:pPr>
        <w:pStyle w:val="Akapitzlist"/>
        <w:numPr>
          <w:ilvl w:val="1"/>
          <w:numId w:val="102"/>
        </w:numPr>
        <w:spacing w:before="120" w:after="60"/>
        <w:ind w:left="709" w:hanging="425"/>
        <w:jc w:val="both"/>
        <w:rPr>
          <w:sz w:val="22"/>
        </w:rPr>
      </w:pPr>
      <w:r w:rsidRPr="0028348E">
        <w:rPr>
          <w:rFonts w:eastAsia="Calibri"/>
          <w:sz w:val="22"/>
        </w:rPr>
        <w:t xml:space="preserve">Obowiązek podania przez Panią/Pana danych osobowych jest wymogiem ustawowym określonym </w:t>
      </w:r>
      <w:r>
        <w:rPr>
          <w:rFonts w:eastAsia="Calibri"/>
          <w:sz w:val="22"/>
        </w:rPr>
        <w:br/>
      </w:r>
      <w:r w:rsidRPr="0028348E">
        <w:rPr>
          <w:rFonts w:eastAsia="Calibri"/>
          <w:sz w:val="22"/>
        </w:rPr>
        <w:t>w przepisach ustawy Pzp, związanym z udziałem w postępowaniu o udzielenie zamówienia publicznego. Brak podania tych danych uniemożliwi udział w postępowaniu;</w:t>
      </w:r>
    </w:p>
    <w:p w14:paraId="4BE75924" w14:textId="38AE37DD" w:rsidR="0028348E" w:rsidRPr="0028348E" w:rsidRDefault="0028348E" w:rsidP="004D3F81">
      <w:pPr>
        <w:pStyle w:val="Akapitzlist"/>
        <w:numPr>
          <w:ilvl w:val="1"/>
          <w:numId w:val="102"/>
        </w:numPr>
        <w:spacing w:before="120" w:after="60"/>
        <w:ind w:left="709" w:hanging="425"/>
        <w:jc w:val="both"/>
        <w:rPr>
          <w:sz w:val="22"/>
        </w:rPr>
      </w:pPr>
      <w:r w:rsidRPr="0028348E">
        <w:rPr>
          <w:rFonts w:eastAsia="Calibri"/>
          <w:sz w:val="22"/>
        </w:rPr>
        <w:t>W odniesieniu do Pani/Pana danych osobowych decyzje nie będą podejmowane w sposób zautomatyzowany, stosowanie do art. 22 RODO;</w:t>
      </w:r>
    </w:p>
    <w:p w14:paraId="05539B6A" w14:textId="77777777" w:rsidR="0028348E" w:rsidRPr="0028348E" w:rsidRDefault="0028348E" w:rsidP="004D3F81">
      <w:pPr>
        <w:pStyle w:val="Akapitzlist"/>
        <w:numPr>
          <w:ilvl w:val="1"/>
          <w:numId w:val="102"/>
        </w:numPr>
        <w:spacing w:before="120"/>
        <w:ind w:left="709" w:hanging="425"/>
        <w:jc w:val="both"/>
        <w:rPr>
          <w:sz w:val="22"/>
        </w:rPr>
      </w:pPr>
      <w:r w:rsidRPr="0028348E">
        <w:rPr>
          <w:rFonts w:eastAsia="Calibri"/>
          <w:sz w:val="22"/>
        </w:rPr>
        <w:t>Posiada Pani/Pan:</w:t>
      </w:r>
    </w:p>
    <w:p w14:paraId="737DE31C" w14:textId="77777777" w:rsidR="0028348E" w:rsidRPr="0028348E" w:rsidRDefault="0028348E" w:rsidP="0017380B">
      <w:pPr>
        <w:numPr>
          <w:ilvl w:val="0"/>
          <w:numId w:val="46"/>
        </w:numPr>
        <w:spacing w:after="200"/>
        <w:ind w:left="993" w:hanging="284"/>
        <w:contextualSpacing/>
        <w:jc w:val="both"/>
        <w:rPr>
          <w:rFonts w:eastAsia="Calibri"/>
          <w:color w:val="00B0F0"/>
          <w:sz w:val="22"/>
        </w:rPr>
      </w:pPr>
      <w:r w:rsidRPr="0028348E">
        <w:rPr>
          <w:rFonts w:eastAsia="Calibri"/>
          <w:sz w:val="22"/>
        </w:rPr>
        <w:t>na podstawie art. 15 RODO prawo dostępu do danych osobowych Pani/Pana dotyczących;</w:t>
      </w:r>
    </w:p>
    <w:p w14:paraId="3F7E8C74" w14:textId="77777777" w:rsidR="0028348E" w:rsidRPr="0028348E" w:rsidRDefault="0028348E" w:rsidP="0017380B">
      <w:pPr>
        <w:numPr>
          <w:ilvl w:val="0"/>
          <w:numId w:val="46"/>
        </w:numPr>
        <w:spacing w:after="200"/>
        <w:ind w:left="993" w:hanging="284"/>
        <w:contextualSpacing/>
        <w:jc w:val="both"/>
        <w:rPr>
          <w:rFonts w:eastAsia="Calibri"/>
          <w:sz w:val="22"/>
        </w:rPr>
      </w:pPr>
      <w:r w:rsidRPr="0028348E">
        <w:rPr>
          <w:rFonts w:eastAsia="Calibri"/>
          <w:sz w:val="22"/>
        </w:rPr>
        <w:t>na podstawie art. 16 RODO prawo do sprostowania Pani/Pana danych osobowych*;</w:t>
      </w:r>
    </w:p>
    <w:p w14:paraId="74DF0B8A" w14:textId="77777777" w:rsidR="0028348E" w:rsidRPr="0028348E" w:rsidRDefault="0028348E" w:rsidP="0017380B">
      <w:pPr>
        <w:numPr>
          <w:ilvl w:val="0"/>
          <w:numId w:val="46"/>
        </w:numPr>
        <w:spacing w:after="200"/>
        <w:ind w:left="993" w:hanging="284"/>
        <w:contextualSpacing/>
        <w:jc w:val="both"/>
        <w:rPr>
          <w:rFonts w:eastAsia="Calibri"/>
          <w:sz w:val="22"/>
        </w:rPr>
      </w:pPr>
      <w:r w:rsidRPr="0028348E">
        <w:rPr>
          <w:rFonts w:eastAsia="Calibri"/>
          <w:sz w:val="22"/>
        </w:rPr>
        <w:t xml:space="preserve">na podstawie art. 18 RODO prawo żądania od administratora ograniczenia przetwarzania danych osobowych z zastrzeżeniem przypadków, o których mowa w art. 18 ust. 2 RODO**;  </w:t>
      </w:r>
    </w:p>
    <w:p w14:paraId="2BCA9F53" w14:textId="2E2144E7" w:rsidR="0028348E" w:rsidRPr="0028348E" w:rsidRDefault="0028348E" w:rsidP="0017380B">
      <w:pPr>
        <w:numPr>
          <w:ilvl w:val="0"/>
          <w:numId w:val="46"/>
        </w:numPr>
        <w:ind w:left="993" w:hanging="284"/>
        <w:contextualSpacing/>
        <w:jc w:val="both"/>
        <w:rPr>
          <w:rFonts w:eastAsia="Calibri"/>
          <w:i/>
          <w:color w:val="00B0F0"/>
          <w:sz w:val="22"/>
        </w:rPr>
      </w:pPr>
      <w:r w:rsidRPr="0028348E">
        <w:rPr>
          <w:rFonts w:eastAsia="Calibri"/>
          <w:sz w:val="22"/>
        </w:rPr>
        <w:t>prawo do wniesienia skargi do Prezesa Urzędu Ochrony Danych Osobowych, gdy uzna Pani/Pan, że przetwarzanie danych osobowych Pani/Pana dotyczących narusza przepisy RODO;</w:t>
      </w:r>
    </w:p>
    <w:p w14:paraId="174F061A" w14:textId="77777777" w:rsidR="0028348E" w:rsidRPr="0028348E" w:rsidRDefault="0028348E" w:rsidP="009748C2">
      <w:pPr>
        <w:pStyle w:val="Akapitzlist"/>
        <w:widowControl w:val="0"/>
        <w:numPr>
          <w:ilvl w:val="1"/>
          <w:numId w:val="102"/>
        </w:numPr>
        <w:ind w:left="709" w:hanging="425"/>
        <w:jc w:val="both"/>
        <w:rPr>
          <w:rFonts w:eastAsia="Calibri"/>
          <w:i/>
          <w:color w:val="00B0F0"/>
          <w:sz w:val="22"/>
        </w:rPr>
      </w:pPr>
      <w:r w:rsidRPr="0028348E">
        <w:rPr>
          <w:rFonts w:eastAsia="Calibri"/>
          <w:sz w:val="22"/>
        </w:rPr>
        <w:t>Nie przysługuje Pani/Panu:</w:t>
      </w:r>
    </w:p>
    <w:p w14:paraId="4DA9C9D8" w14:textId="77777777" w:rsidR="0028348E" w:rsidRPr="0028348E" w:rsidRDefault="0028348E" w:rsidP="009748C2">
      <w:pPr>
        <w:pStyle w:val="Akapitzlist"/>
        <w:widowControl w:val="0"/>
        <w:numPr>
          <w:ilvl w:val="0"/>
          <w:numId w:val="103"/>
        </w:numPr>
        <w:spacing w:after="200"/>
        <w:ind w:left="993" w:hanging="284"/>
        <w:jc w:val="both"/>
        <w:rPr>
          <w:rFonts w:eastAsia="Calibri"/>
          <w:i/>
          <w:sz w:val="22"/>
        </w:rPr>
      </w:pPr>
      <w:r w:rsidRPr="0028348E">
        <w:rPr>
          <w:rFonts w:eastAsia="Calibri"/>
          <w:sz w:val="22"/>
        </w:rPr>
        <w:t>w związku z art. 17 ust. 3 lit. b), d) lub e) RODO prawo do usunięcia danych osobowych;</w:t>
      </w:r>
    </w:p>
    <w:p w14:paraId="05B1385E" w14:textId="77777777" w:rsidR="0028348E" w:rsidRPr="0028348E" w:rsidRDefault="0028348E" w:rsidP="009748C2">
      <w:pPr>
        <w:pStyle w:val="Akapitzlist"/>
        <w:widowControl w:val="0"/>
        <w:numPr>
          <w:ilvl w:val="0"/>
          <w:numId w:val="103"/>
        </w:numPr>
        <w:spacing w:after="200"/>
        <w:ind w:left="993" w:hanging="284"/>
        <w:jc w:val="both"/>
        <w:rPr>
          <w:rFonts w:eastAsia="Calibri"/>
          <w:b/>
          <w:i/>
          <w:sz w:val="22"/>
        </w:rPr>
      </w:pPr>
      <w:r w:rsidRPr="0028348E">
        <w:rPr>
          <w:rFonts w:eastAsia="Calibri"/>
          <w:sz w:val="22"/>
        </w:rPr>
        <w:t>prawo do przenoszenia danych osobowych, o którym mowa w art. 20 RODO;</w:t>
      </w:r>
    </w:p>
    <w:p w14:paraId="7ACC19E7" w14:textId="77777777" w:rsidR="0028348E" w:rsidRPr="0028348E" w:rsidRDefault="0028348E" w:rsidP="009748C2">
      <w:pPr>
        <w:pStyle w:val="Akapitzlist"/>
        <w:widowControl w:val="0"/>
        <w:numPr>
          <w:ilvl w:val="0"/>
          <w:numId w:val="103"/>
        </w:numPr>
        <w:ind w:left="993" w:hanging="284"/>
        <w:jc w:val="both"/>
        <w:rPr>
          <w:rFonts w:eastAsia="Calibri"/>
          <w:i/>
          <w:sz w:val="22"/>
        </w:rPr>
      </w:pPr>
      <w:r w:rsidRPr="0028348E">
        <w:rPr>
          <w:rFonts w:eastAsia="Calibri"/>
          <w:sz w:val="22"/>
        </w:rPr>
        <w:t>na podstawie art. 21 RODO prawo sprzeciwu, wobec przetwarzania danych osobowych.</w:t>
      </w:r>
    </w:p>
    <w:p w14:paraId="030AB61F" w14:textId="215852C0" w:rsidR="0028348E" w:rsidRPr="0028348E" w:rsidRDefault="0028348E" w:rsidP="009748C2">
      <w:pPr>
        <w:widowControl w:val="0"/>
        <w:ind w:left="142" w:hanging="142"/>
        <w:jc w:val="both"/>
        <w:rPr>
          <w:rFonts w:eastAsia="Calibri"/>
          <w:i/>
          <w:sz w:val="22"/>
        </w:rPr>
      </w:pPr>
      <w:r w:rsidRPr="0028348E">
        <w:rPr>
          <w:rFonts w:eastAsia="Calibri"/>
          <w:b/>
          <w:i/>
          <w:sz w:val="22"/>
          <w:vertAlign w:val="superscript"/>
        </w:rPr>
        <w:t xml:space="preserve">* </w:t>
      </w:r>
      <w:r w:rsidRPr="0028348E">
        <w:rPr>
          <w:rFonts w:eastAsia="Calibri"/>
          <w:b/>
          <w:i/>
          <w:sz w:val="22"/>
        </w:rPr>
        <w:t xml:space="preserve">Wyjaśnienie: </w:t>
      </w:r>
      <w:r w:rsidRPr="0028348E">
        <w:rPr>
          <w:i/>
          <w:sz w:val="22"/>
        </w:rPr>
        <w:t xml:space="preserve">skorzystanie z prawa do sprostowania nie może skutkować zmianą </w:t>
      </w:r>
      <w:r w:rsidRPr="0028348E">
        <w:rPr>
          <w:rFonts w:eastAsia="Calibri"/>
          <w:i/>
          <w:sz w:val="22"/>
        </w:rPr>
        <w:t xml:space="preserve">wyniku postępowania </w:t>
      </w:r>
      <w:r>
        <w:rPr>
          <w:rFonts w:eastAsia="Calibri"/>
          <w:i/>
          <w:sz w:val="22"/>
        </w:rPr>
        <w:br/>
      </w:r>
      <w:r w:rsidRPr="0028348E">
        <w:rPr>
          <w:rFonts w:eastAsia="Calibri"/>
          <w:i/>
          <w:sz w:val="22"/>
        </w:rPr>
        <w:t>o udzielenie zamówienia publicznego ani zmianą postanowień umowy w zakresie niezgodnym z ustawą Pzp oraz nie może naruszać integralności protokołu oraz jego załączników.</w:t>
      </w:r>
    </w:p>
    <w:p w14:paraId="4CF978D6" w14:textId="3778667C" w:rsidR="0028348E" w:rsidRPr="0028348E" w:rsidRDefault="0028348E" w:rsidP="009748C2">
      <w:pPr>
        <w:widowControl w:val="0"/>
        <w:ind w:left="142" w:hanging="142"/>
        <w:jc w:val="both"/>
        <w:rPr>
          <w:i/>
          <w:sz w:val="22"/>
        </w:rPr>
      </w:pPr>
      <w:r w:rsidRPr="0028348E">
        <w:rPr>
          <w:rFonts w:eastAsia="Calibri"/>
          <w:b/>
          <w:i/>
          <w:sz w:val="22"/>
          <w:vertAlign w:val="superscript"/>
        </w:rPr>
        <w:t>**</w:t>
      </w:r>
      <w:r w:rsidRPr="0028348E">
        <w:rPr>
          <w:rFonts w:eastAsia="Calibri"/>
          <w:b/>
          <w:i/>
          <w:sz w:val="22"/>
        </w:rPr>
        <w:t>Wyjaśnienie:</w:t>
      </w:r>
      <w:r w:rsidRPr="0028348E">
        <w:rPr>
          <w:rFonts w:eastAsia="Calibri"/>
          <w:i/>
          <w:sz w:val="22"/>
        </w:rPr>
        <w:t xml:space="preserve"> prawo do ograniczenia przetwarzania nie ma zastosowania w odniesieniu do </w:t>
      </w:r>
      <w:r w:rsidRPr="0028348E">
        <w:rPr>
          <w:i/>
          <w:sz w:val="22"/>
        </w:rPr>
        <w:t>przechowywania, w celu zapewnienia korzystania ze środków ochrony prawnej lub w celu ochrony praw innej osoby fizycznej lub prawnej, lub z uwagi na ważne względy interesu publicznego Unii Europejskiej lub państwa członkowskiego.</w:t>
      </w:r>
    </w:p>
    <w:p w14:paraId="199D7EB7" w14:textId="77777777" w:rsidR="0028348E" w:rsidRPr="0028348E" w:rsidRDefault="0028348E" w:rsidP="009748C2">
      <w:pPr>
        <w:pStyle w:val="Akapitzlist"/>
        <w:widowControl w:val="0"/>
        <w:numPr>
          <w:ilvl w:val="0"/>
          <w:numId w:val="101"/>
        </w:numPr>
        <w:ind w:left="284" w:hanging="284"/>
        <w:jc w:val="both"/>
        <w:rPr>
          <w:rFonts w:eastAsia="Calibri"/>
          <w:sz w:val="22"/>
        </w:rPr>
      </w:pPr>
      <w:r w:rsidRPr="00DB5507">
        <w:rPr>
          <w:sz w:val="22"/>
        </w:rPr>
        <w:t>Administratorem</w:t>
      </w:r>
      <w:r w:rsidRPr="0028348E">
        <w:rPr>
          <w:rFonts w:eastAsia="Calibri"/>
          <w:sz w:val="22"/>
        </w:rPr>
        <w:t xml:space="preserve"> danych osobowych w zamówieniach publicznych (oprócz Zamawiającego) zobowiązanym do spełnienia obowiązku informacyjnego z art. 13 RODO będzie w szczególności:</w:t>
      </w:r>
    </w:p>
    <w:p w14:paraId="4A12FC36" w14:textId="77777777" w:rsidR="0028348E" w:rsidRPr="0028348E" w:rsidRDefault="0028348E" w:rsidP="009748C2">
      <w:pPr>
        <w:pStyle w:val="Akapitzlist"/>
        <w:widowControl w:val="0"/>
        <w:numPr>
          <w:ilvl w:val="1"/>
          <w:numId w:val="47"/>
        </w:numPr>
        <w:ind w:left="709" w:hanging="425"/>
        <w:jc w:val="both"/>
        <w:rPr>
          <w:rFonts w:eastAsia="Calibri"/>
          <w:sz w:val="22"/>
        </w:rPr>
      </w:pPr>
      <w:r w:rsidRPr="0028348E">
        <w:rPr>
          <w:rFonts w:eastAsia="Calibri"/>
          <w:b/>
          <w:sz w:val="22"/>
        </w:rPr>
        <w:t>Wykonawca</w:t>
      </w:r>
      <w:r w:rsidRPr="0028348E">
        <w:rPr>
          <w:rFonts w:eastAsia="Calibri"/>
          <w:sz w:val="22"/>
        </w:rPr>
        <w:t xml:space="preserve"> – względem osób fizycznych, od których dane osobowe bezpośrednio pozyskał. Dotyczy to w szczególności:</w:t>
      </w:r>
    </w:p>
    <w:p w14:paraId="55627344" w14:textId="77777777" w:rsidR="0028348E" w:rsidRPr="0028348E" w:rsidRDefault="0028348E" w:rsidP="009748C2">
      <w:pPr>
        <w:widowControl w:val="0"/>
        <w:numPr>
          <w:ilvl w:val="0"/>
          <w:numId w:val="104"/>
        </w:numPr>
        <w:spacing w:after="200"/>
        <w:ind w:left="993" w:hanging="284"/>
        <w:contextualSpacing/>
        <w:jc w:val="both"/>
        <w:rPr>
          <w:rFonts w:eastAsia="Calibri"/>
          <w:sz w:val="22"/>
        </w:rPr>
      </w:pPr>
      <w:r w:rsidRPr="0028348E">
        <w:rPr>
          <w:rFonts w:eastAsia="Calibri"/>
          <w:sz w:val="22"/>
        </w:rPr>
        <w:t xml:space="preserve">osoby fizycznej skierowanej do realizacji zamówienia, </w:t>
      </w:r>
    </w:p>
    <w:p w14:paraId="3CECD4C4" w14:textId="77777777" w:rsidR="0028348E" w:rsidRPr="0028348E" w:rsidRDefault="0028348E" w:rsidP="009748C2">
      <w:pPr>
        <w:widowControl w:val="0"/>
        <w:numPr>
          <w:ilvl w:val="0"/>
          <w:numId w:val="104"/>
        </w:numPr>
        <w:spacing w:after="200"/>
        <w:ind w:left="993" w:hanging="284"/>
        <w:contextualSpacing/>
        <w:jc w:val="both"/>
        <w:rPr>
          <w:rFonts w:eastAsia="Calibri"/>
          <w:sz w:val="22"/>
        </w:rPr>
      </w:pPr>
      <w:r w:rsidRPr="0028348E">
        <w:rPr>
          <w:rFonts w:eastAsia="Calibri"/>
          <w:sz w:val="22"/>
        </w:rPr>
        <w:t>podwykonawcy/podmiotu udostępniającego zasoby będącego osobą fizyczną,</w:t>
      </w:r>
    </w:p>
    <w:p w14:paraId="64AB2D9B" w14:textId="77777777" w:rsidR="0028348E" w:rsidRPr="0028348E" w:rsidRDefault="0028348E" w:rsidP="009748C2">
      <w:pPr>
        <w:widowControl w:val="0"/>
        <w:numPr>
          <w:ilvl w:val="0"/>
          <w:numId w:val="104"/>
        </w:numPr>
        <w:spacing w:after="200"/>
        <w:ind w:left="993" w:hanging="284"/>
        <w:contextualSpacing/>
        <w:jc w:val="both"/>
        <w:rPr>
          <w:rFonts w:eastAsia="Calibri"/>
          <w:sz w:val="22"/>
        </w:rPr>
      </w:pPr>
      <w:r w:rsidRPr="0028348E">
        <w:rPr>
          <w:rFonts w:eastAsia="Calibri"/>
          <w:sz w:val="22"/>
        </w:rPr>
        <w:t>podwykonawcy/podmiotu udostępniającego zasoby będącego osobą fizyczną, prowadzącą jednoosobową działalność gospodarczą,</w:t>
      </w:r>
    </w:p>
    <w:p w14:paraId="16017B50" w14:textId="77777777" w:rsidR="0028348E" w:rsidRPr="0028348E" w:rsidRDefault="0028348E" w:rsidP="009748C2">
      <w:pPr>
        <w:widowControl w:val="0"/>
        <w:numPr>
          <w:ilvl w:val="0"/>
          <w:numId w:val="104"/>
        </w:numPr>
        <w:spacing w:after="200"/>
        <w:ind w:left="993" w:hanging="284"/>
        <w:contextualSpacing/>
        <w:jc w:val="both"/>
        <w:rPr>
          <w:rFonts w:eastAsia="Calibri"/>
          <w:sz w:val="22"/>
        </w:rPr>
      </w:pPr>
      <w:r w:rsidRPr="0028348E">
        <w:rPr>
          <w:rFonts w:eastAsia="Calibri"/>
          <w:sz w:val="22"/>
        </w:rPr>
        <w:t>pełnomocnika podwykonawcy/podmiotu udostępniającego zasoby będącego osobą fizyczną (np. dane osobowe zamieszczone w pełnomocnictwie),</w:t>
      </w:r>
    </w:p>
    <w:p w14:paraId="51E46408" w14:textId="6F53A875" w:rsidR="0028348E" w:rsidRPr="0028348E" w:rsidRDefault="0028348E" w:rsidP="009748C2">
      <w:pPr>
        <w:widowControl w:val="0"/>
        <w:numPr>
          <w:ilvl w:val="0"/>
          <w:numId w:val="104"/>
        </w:numPr>
        <w:ind w:left="993" w:hanging="284"/>
        <w:contextualSpacing/>
        <w:jc w:val="both"/>
        <w:rPr>
          <w:rFonts w:eastAsia="Calibri"/>
          <w:sz w:val="22"/>
        </w:rPr>
      </w:pPr>
      <w:r w:rsidRPr="0028348E">
        <w:rPr>
          <w:rFonts w:eastAsia="Calibri"/>
          <w:sz w:val="22"/>
        </w:rPr>
        <w:t>członka organu zarządzającego podwykonawcy/podmiotu udostępniającego zasoby, będącego osobą fizyczną (np. dane osobowe zamieszczone w informacji z KRK);</w:t>
      </w:r>
    </w:p>
    <w:p w14:paraId="41DE7B0C" w14:textId="6E2F5AD1" w:rsidR="0028348E" w:rsidRPr="0028348E" w:rsidRDefault="0028348E" w:rsidP="009748C2">
      <w:pPr>
        <w:pStyle w:val="Akapitzlist"/>
        <w:widowControl w:val="0"/>
        <w:numPr>
          <w:ilvl w:val="1"/>
          <w:numId w:val="47"/>
        </w:numPr>
        <w:ind w:left="709" w:hanging="425"/>
        <w:jc w:val="both"/>
        <w:rPr>
          <w:rFonts w:eastAsia="Calibri"/>
          <w:sz w:val="22"/>
        </w:rPr>
      </w:pPr>
      <w:r w:rsidRPr="0028348E">
        <w:rPr>
          <w:rFonts w:eastAsia="Calibri"/>
          <w:sz w:val="22"/>
        </w:rPr>
        <w:t xml:space="preserve">Podwykonawca/podmiot udostępniający zasoby – względem osób fizycznych, od których dane osobowe bezpośrednio pozyskał.  </w:t>
      </w:r>
    </w:p>
    <w:p w14:paraId="0F2343AB" w14:textId="77777777" w:rsidR="0028348E" w:rsidRPr="0028348E" w:rsidRDefault="0028348E" w:rsidP="009748C2">
      <w:pPr>
        <w:widowControl w:val="0"/>
        <w:ind w:left="567" w:firstLine="142"/>
        <w:jc w:val="both"/>
        <w:rPr>
          <w:rFonts w:eastAsia="Calibri"/>
          <w:sz w:val="22"/>
        </w:rPr>
      </w:pPr>
      <w:r w:rsidRPr="0028348E">
        <w:rPr>
          <w:rFonts w:eastAsia="Calibri"/>
          <w:sz w:val="22"/>
        </w:rPr>
        <w:t>Dotyczy to w szczególności osoby fizycznej skierowanej do realizacji zamówienia.</w:t>
      </w:r>
    </w:p>
    <w:p w14:paraId="56E7B576" w14:textId="04F358E5" w:rsidR="0028348E" w:rsidRPr="0028348E" w:rsidRDefault="0028348E" w:rsidP="009748C2">
      <w:pPr>
        <w:pStyle w:val="Akapitzlist"/>
        <w:widowControl w:val="0"/>
        <w:numPr>
          <w:ilvl w:val="0"/>
          <w:numId w:val="101"/>
        </w:numPr>
        <w:ind w:left="284" w:hanging="284"/>
        <w:jc w:val="both"/>
        <w:rPr>
          <w:rFonts w:eastAsia="Calibri"/>
          <w:sz w:val="22"/>
        </w:rPr>
      </w:pPr>
      <w:r w:rsidRPr="00DB5507">
        <w:rPr>
          <w:sz w:val="22"/>
        </w:rPr>
        <w:t>Wykonawca</w:t>
      </w:r>
      <w:r w:rsidRPr="0028348E">
        <w:rPr>
          <w:rFonts w:eastAsia="Calibri"/>
          <w:sz w:val="22"/>
        </w:rPr>
        <w:t xml:space="preserve">, podwykonawca, podmiot udostępniający zasoby będzie musiał podczas pozyskiwania danych osobowych na potrzeby konkretnego postępowania o udzielenie zamówienia wypełnić obowiązek informacyjny wynikający z art. 13 RODO względem osób fizycznych, których dane osobowe dotyczą, i od których dane te bezpośrednio pozyskał. Mając na względzie treść art. 12 RODO, informacje, o których mowa w art. 13 RODO, muszą być </w:t>
      </w:r>
      <w:r w:rsidRPr="0028348E">
        <w:rPr>
          <w:color w:val="000000"/>
          <w:sz w:val="22"/>
        </w:rPr>
        <w:t xml:space="preserve">zamieszczone w łatwo dostępnej formie i opisane zwięzłym, przejrzystym, zrozumiałym, jasnym i prostym językiem. </w:t>
      </w:r>
    </w:p>
    <w:p w14:paraId="12294E81" w14:textId="7D681499" w:rsidR="0028348E" w:rsidRDefault="0028348E" w:rsidP="009748C2">
      <w:pPr>
        <w:widowControl w:val="0"/>
        <w:spacing w:after="60"/>
        <w:ind w:left="284"/>
        <w:jc w:val="both"/>
        <w:rPr>
          <w:rFonts w:eastAsia="Calibri"/>
          <w:sz w:val="22"/>
        </w:rPr>
      </w:pPr>
      <w:r w:rsidRPr="0028348E">
        <w:rPr>
          <w:rFonts w:eastAsia="Calibri"/>
          <w:sz w:val="22"/>
        </w:rPr>
        <w:t>Należy zauważyć, że obowiązek informacyjny wynikający z art. 13 RODO nie będzie miał zastosowania, gdy i w zakresie, w jakim osoba, której dane dotyczą, dysponuje już tymi informacjami.</w:t>
      </w:r>
    </w:p>
    <w:p w14:paraId="55B56E26" w14:textId="3A77DA2F" w:rsidR="0028348E" w:rsidRPr="009748C2" w:rsidRDefault="0028348E" w:rsidP="009748C2">
      <w:pPr>
        <w:pStyle w:val="Akapitzlist"/>
        <w:widowControl w:val="0"/>
        <w:numPr>
          <w:ilvl w:val="0"/>
          <w:numId w:val="101"/>
        </w:numPr>
        <w:ind w:left="284" w:hanging="284"/>
        <w:jc w:val="both"/>
        <w:rPr>
          <w:rFonts w:eastAsia="Calibri"/>
          <w:sz w:val="22"/>
        </w:rPr>
      </w:pPr>
      <w:r w:rsidRPr="00DB5507">
        <w:rPr>
          <w:sz w:val="22"/>
        </w:rPr>
        <w:t>Wykonawca</w:t>
      </w:r>
      <w:r w:rsidRPr="0028348E">
        <w:rPr>
          <w:rFonts w:eastAsia="Calibri"/>
          <w:sz w:val="22"/>
        </w:rPr>
        <w:t xml:space="preserve"> ubiegając się o udzielenie zamówienia publicznego jest zobowiązany do wypełnienia wszystkich obowiązków formalno-prawnych związanych z udziałem w postępowaniu. Do obowiązków</w:t>
      </w:r>
      <w:r w:rsidR="009748C2">
        <w:rPr>
          <w:rFonts w:eastAsia="Calibri"/>
          <w:sz w:val="22"/>
        </w:rPr>
        <w:t xml:space="preserve"> </w:t>
      </w:r>
      <w:r w:rsidRPr="009748C2">
        <w:rPr>
          <w:rFonts w:eastAsia="Calibri"/>
          <w:sz w:val="22"/>
        </w:rPr>
        <w:lastRenderedPageBreak/>
        <w:t>tych należą m.in. obowiązki wynikające z RODO</w:t>
      </w:r>
      <w:r w:rsidRPr="0028348E">
        <w:rPr>
          <w:vertAlign w:val="superscript"/>
        </w:rPr>
        <w:footnoteReference w:id="1"/>
      </w:r>
      <w:r w:rsidRPr="009748C2">
        <w:rPr>
          <w:rFonts w:eastAsia="Calibri"/>
          <w:sz w:val="22"/>
          <w:vertAlign w:val="superscript"/>
        </w:rPr>
        <w:t>)</w:t>
      </w:r>
      <w:r w:rsidRPr="009748C2">
        <w:rPr>
          <w:rFonts w:eastAsia="Calibri"/>
          <w:sz w:val="22"/>
        </w:rPr>
        <w:t xml:space="preserve">, w szczególności obowiązek informacyjny przewidziany w art. 13 RODO względem osób fizycznych, których dane osobowe dotyczą i od których dane te Wykonawca </w:t>
      </w:r>
      <w:r w:rsidRPr="009748C2">
        <w:rPr>
          <w:rFonts w:eastAsia="Calibri"/>
          <w:sz w:val="22"/>
          <w:u w:val="single"/>
        </w:rPr>
        <w:t>bezpośrednio</w:t>
      </w:r>
      <w:r w:rsidRPr="009748C2">
        <w:rPr>
          <w:rFonts w:eastAsia="Calibri"/>
          <w:sz w:val="22"/>
        </w:rPr>
        <w:t xml:space="preserve"> pozyskał. Jednakże obowiązek informacyjny wynikający z art. 13 RODO nie będzie miał zastosowania, gdy i w zakresie, w jakim osoba fizyczna, której dane dotyczą, dysponuje już tymi informacjami (vide: art. 13 ust. 4). Wykonawca będzie musiał wypełnić obowiązek informacyjny wynikający z art. 14 RODO względem osób fizycznych, których dane przekazuje Zamawiającemu i których dane </w:t>
      </w:r>
      <w:r w:rsidRPr="009748C2">
        <w:rPr>
          <w:rFonts w:eastAsia="Calibri"/>
          <w:sz w:val="22"/>
          <w:u w:val="single"/>
        </w:rPr>
        <w:t>pośrednio</w:t>
      </w:r>
      <w:r w:rsidRPr="009748C2">
        <w:rPr>
          <w:rFonts w:eastAsia="Calibri"/>
          <w:sz w:val="22"/>
        </w:rPr>
        <w:t xml:space="preserve"> pozyskał, chyba że ma zastosowanie co najmniej jedno </w:t>
      </w:r>
      <w:r w:rsidRPr="009748C2">
        <w:rPr>
          <w:rFonts w:eastAsia="Calibri"/>
          <w:sz w:val="22"/>
        </w:rPr>
        <w:br/>
        <w:t>z włączeń, o których mowa w art. 14 ust. 5 RODO”.</w:t>
      </w:r>
    </w:p>
    <w:p w14:paraId="06C04F87" w14:textId="77777777" w:rsidR="0028348E" w:rsidRPr="008F365F" w:rsidRDefault="0028348E" w:rsidP="009748C2">
      <w:pPr>
        <w:pStyle w:val="Akapitzlist"/>
        <w:widowControl w:val="0"/>
        <w:spacing w:after="60"/>
        <w:ind w:left="284"/>
        <w:jc w:val="both"/>
        <w:rPr>
          <w:rFonts w:eastAsia="Calibri"/>
        </w:rPr>
      </w:pPr>
    </w:p>
    <w:p w14:paraId="465B6881" w14:textId="77777777" w:rsidR="00771B69" w:rsidRPr="000B4A56" w:rsidRDefault="00771B69" w:rsidP="009748C2">
      <w:pPr>
        <w:pStyle w:val="Nagwek5"/>
        <w:keepNext w:val="0"/>
        <w:widowControl w:val="0"/>
        <w:pBdr>
          <w:bottom w:val="single" w:sz="6" w:space="2" w:color="auto"/>
        </w:pBdr>
        <w:rPr>
          <w:sz w:val="22"/>
          <w:szCs w:val="22"/>
        </w:rPr>
      </w:pPr>
      <w:r w:rsidRPr="000B4A56">
        <w:rPr>
          <w:sz w:val="22"/>
          <w:szCs w:val="22"/>
        </w:rPr>
        <w:t>Rozdział XXIII</w:t>
      </w:r>
    </w:p>
    <w:p w14:paraId="3BC4EED6" w14:textId="235E582C" w:rsidR="00771B69" w:rsidRPr="000B4A56" w:rsidRDefault="00771B69" w:rsidP="009748C2">
      <w:pPr>
        <w:pStyle w:val="Nagwek5"/>
        <w:keepNext w:val="0"/>
        <w:widowControl w:val="0"/>
        <w:pBdr>
          <w:bottom w:val="single" w:sz="6" w:space="2" w:color="auto"/>
        </w:pBdr>
        <w:rPr>
          <w:sz w:val="22"/>
          <w:szCs w:val="22"/>
        </w:rPr>
      </w:pPr>
      <w:r w:rsidRPr="000B4A56">
        <w:rPr>
          <w:sz w:val="22"/>
          <w:szCs w:val="22"/>
        </w:rPr>
        <w:t xml:space="preserve">Załączniki Specyfikacji Warunków Zamówienia  </w:t>
      </w:r>
    </w:p>
    <w:p w14:paraId="0D0B56A5" w14:textId="2F7F30DA" w:rsidR="00771B69" w:rsidRPr="00DB5507" w:rsidRDefault="00FE4073" w:rsidP="009748C2">
      <w:pPr>
        <w:widowControl w:val="0"/>
        <w:ind w:right="-284"/>
        <w:jc w:val="both"/>
        <w:rPr>
          <w:sz w:val="22"/>
          <w:szCs w:val="22"/>
        </w:rPr>
      </w:pPr>
      <w:r w:rsidRPr="00DB5507">
        <w:rPr>
          <w:b/>
          <w:sz w:val="22"/>
          <w:szCs w:val="22"/>
        </w:rPr>
        <w:t xml:space="preserve">Załącznik </w:t>
      </w:r>
      <w:r w:rsidR="008C5F93" w:rsidRPr="00DB5507">
        <w:rPr>
          <w:b/>
          <w:sz w:val="22"/>
          <w:szCs w:val="22"/>
        </w:rPr>
        <w:t>n</w:t>
      </w:r>
      <w:r w:rsidR="00003B4C" w:rsidRPr="00DB5507">
        <w:rPr>
          <w:b/>
          <w:sz w:val="22"/>
          <w:szCs w:val="22"/>
        </w:rPr>
        <w:t>r 1</w:t>
      </w:r>
      <w:r w:rsidR="001239FA" w:rsidRPr="00DB5507">
        <w:rPr>
          <w:b/>
          <w:sz w:val="22"/>
          <w:szCs w:val="22"/>
        </w:rPr>
        <w:t xml:space="preserve"> </w:t>
      </w:r>
      <w:r w:rsidR="001239FA" w:rsidRPr="00DB5507">
        <w:rPr>
          <w:sz w:val="22"/>
          <w:szCs w:val="22"/>
        </w:rPr>
        <w:t>– Formularz ofertowy</w:t>
      </w:r>
    </w:p>
    <w:p w14:paraId="30D4EEC1" w14:textId="68403AAC" w:rsidR="00710523" w:rsidRPr="00DB5507" w:rsidRDefault="00EA55EB" w:rsidP="009748C2">
      <w:pPr>
        <w:widowControl w:val="0"/>
        <w:ind w:right="-426"/>
        <w:jc w:val="both"/>
        <w:rPr>
          <w:i/>
          <w:sz w:val="22"/>
          <w:szCs w:val="22"/>
        </w:rPr>
      </w:pPr>
      <w:r w:rsidRPr="00DB5507">
        <w:rPr>
          <w:b/>
          <w:sz w:val="22"/>
          <w:szCs w:val="22"/>
        </w:rPr>
        <w:t xml:space="preserve">Załącznik </w:t>
      </w:r>
      <w:r w:rsidR="008C5F93" w:rsidRPr="00DB5507">
        <w:rPr>
          <w:b/>
          <w:sz w:val="22"/>
          <w:szCs w:val="22"/>
        </w:rPr>
        <w:t>n</w:t>
      </w:r>
      <w:r w:rsidR="000A0009" w:rsidRPr="00DB5507">
        <w:rPr>
          <w:b/>
          <w:sz w:val="22"/>
          <w:szCs w:val="22"/>
        </w:rPr>
        <w:t>r 2</w:t>
      </w:r>
      <w:r w:rsidR="00FE4073" w:rsidRPr="00DB5507">
        <w:rPr>
          <w:b/>
          <w:sz w:val="22"/>
          <w:szCs w:val="22"/>
        </w:rPr>
        <w:t xml:space="preserve"> </w:t>
      </w:r>
      <w:r w:rsidR="00FE4073" w:rsidRPr="00DB5507">
        <w:rPr>
          <w:sz w:val="22"/>
          <w:szCs w:val="22"/>
        </w:rPr>
        <w:t>–</w:t>
      </w:r>
      <w:r w:rsidR="00E65209">
        <w:rPr>
          <w:sz w:val="22"/>
          <w:szCs w:val="22"/>
        </w:rPr>
        <w:t xml:space="preserve"> O</w:t>
      </w:r>
      <w:r w:rsidR="00710523" w:rsidRPr="00DB5507">
        <w:rPr>
          <w:sz w:val="22"/>
          <w:szCs w:val="22"/>
        </w:rPr>
        <w:t>świadczeni</w:t>
      </w:r>
      <w:r w:rsidR="007C27D0" w:rsidRPr="00DB5507">
        <w:rPr>
          <w:sz w:val="22"/>
          <w:szCs w:val="22"/>
        </w:rPr>
        <w:t>a</w:t>
      </w:r>
      <w:r w:rsidR="00710523" w:rsidRPr="00DB5507">
        <w:rPr>
          <w:sz w:val="22"/>
          <w:szCs w:val="22"/>
        </w:rPr>
        <w:t xml:space="preserve"> o niepodleganiu wykluczeniu</w:t>
      </w:r>
      <w:r w:rsidR="00710523" w:rsidRPr="00E65209">
        <w:rPr>
          <w:i/>
          <w:sz w:val="22"/>
          <w:szCs w:val="22"/>
        </w:rPr>
        <w:t xml:space="preserve"> (</w:t>
      </w:r>
      <w:r w:rsidR="00E65209" w:rsidRPr="00E65209">
        <w:rPr>
          <w:i/>
          <w:sz w:val="22"/>
          <w:szCs w:val="22"/>
        </w:rPr>
        <w:t xml:space="preserve">o którym mowa </w:t>
      </w:r>
      <w:r w:rsidR="00710523" w:rsidRPr="00E65209">
        <w:rPr>
          <w:i/>
          <w:sz w:val="22"/>
          <w:szCs w:val="22"/>
        </w:rPr>
        <w:t>art. 125 ust. 1 u</w:t>
      </w:r>
      <w:r w:rsidR="000A06CF" w:rsidRPr="00E65209">
        <w:rPr>
          <w:i/>
          <w:sz w:val="22"/>
          <w:szCs w:val="22"/>
        </w:rPr>
        <w:t xml:space="preserve">stawy </w:t>
      </w:r>
      <w:r w:rsidR="00710523" w:rsidRPr="00E65209">
        <w:rPr>
          <w:i/>
          <w:sz w:val="22"/>
          <w:szCs w:val="22"/>
        </w:rPr>
        <w:t>Pzp</w:t>
      </w:r>
      <w:r w:rsidR="000A06CF" w:rsidRPr="00E65209">
        <w:rPr>
          <w:i/>
          <w:sz w:val="22"/>
          <w:szCs w:val="22"/>
        </w:rPr>
        <w:t>)</w:t>
      </w:r>
    </w:p>
    <w:p w14:paraId="2A828F9B" w14:textId="65715233" w:rsidR="0044329A" w:rsidRPr="00DB5507" w:rsidRDefault="003601D8" w:rsidP="009748C2">
      <w:pPr>
        <w:widowControl w:val="0"/>
        <w:ind w:right="-284"/>
        <w:jc w:val="both"/>
        <w:rPr>
          <w:sz w:val="22"/>
          <w:szCs w:val="22"/>
        </w:rPr>
      </w:pPr>
      <w:r w:rsidRPr="00DB5507">
        <w:rPr>
          <w:b/>
          <w:sz w:val="22"/>
          <w:szCs w:val="22"/>
        </w:rPr>
        <w:t xml:space="preserve">Załącznik </w:t>
      </w:r>
      <w:r w:rsidR="008C5F93" w:rsidRPr="00DB5507">
        <w:rPr>
          <w:b/>
          <w:sz w:val="22"/>
          <w:szCs w:val="22"/>
        </w:rPr>
        <w:t>n</w:t>
      </w:r>
      <w:r w:rsidRPr="00DB5507">
        <w:rPr>
          <w:b/>
          <w:sz w:val="22"/>
          <w:szCs w:val="22"/>
        </w:rPr>
        <w:t xml:space="preserve">r </w:t>
      </w:r>
      <w:r w:rsidR="00E65209">
        <w:rPr>
          <w:b/>
          <w:sz w:val="22"/>
          <w:szCs w:val="22"/>
        </w:rPr>
        <w:t>3</w:t>
      </w:r>
      <w:r w:rsidRPr="00DB5507">
        <w:rPr>
          <w:b/>
          <w:sz w:val="22"/>
          <w:szCs w:val="22"/>
        </w:rPr>
        <w:t xml:space="preserve"> </w:t>
      </w:r>
      <w:r w:rsidRPr="00DB5507">
        <w:rPr>
          <w:sz w:val="22"/>
          <w:szCs w:val="22"/>
        </w:rPr>
        <w:t xml:space="preserve">– </w:t>
      </w:r>
      <w:r w:rsidR="001434BA" w:rsidRPr="00DB5507">
        <w:rPr>
          <w:sz w:val="22"/>
          <w:szCs w:val="22"/>
        </w:rPr>
        <w:t>Projektowane postanowienia umowy</w:t>
      </w:r>
    </w:p>
    <w:p w14:paraId="5C4516E8" w14:textId="3B15BAE5" w:rsidR="00DB5507" w:rsidRDefault="00DB5507" w:rsidP="009748C2">
      <w:pPr>
        <w:widowControl w:val="0"/>
        <w:ind w:right="-284"/>
        <w:jc w:val="both"/>
        <w:rPr>
          <w:sz w:val="22"/>
          <w:szCs w:val="22"/>
        </w:rPr>
      </w:pPr>
      <w:r w:rsidRPr="00DB5507">
        <w:rPr>
          <w:b/>
          <w:sz w:val="22"/>
          <w:szCs w:val="22"/>
        </w:rPr>
        <w:t xml:space="preserve">Załącznik nr </w:t>
      </w:r>
      <w:r w:rsidR="00E65209">
        <w:rPr>
          <w:b/>
          <w:sz w:val="22"/>
          <w:szCs w:val="22"/>
        </w:rPr>
        <w:t>4</w:t>
      </w:r>
      <w:r w:rsidRPr="00DB5507">
        <w:rPr>
          <w:sz w:val="22"/>
          <w:szCs w:val="22"/>
        </w:rPr>
        <w:t xml:space="preserve"> – Opis przedmiotu zamówienia</w:t>
      </w:r>
    </w:p>
    <w:p w14:paraId="168D1CC5" w14:textId="3EA131F0" w:rsidR="00DB5507" w:rsidRDefault="00DB5507" w:rsidP="007C27D0">
      <w:pPr>
        <w:widowControl w:val="0"/>
        <w:ind w:right="-284"/>
        <w:jc w:val="both"/>
        <w:rPr>
          <w:sz w:val="22"/>
          <w:szCs w:val="22"/>
        </w:rPr>
      </w:pPr>
    </w:p>
    <w:p w14:paraId="767B7CDB" w14:textId="77777777" w:rsidR="00DB5507" w:rsidRPr="005764CF" w:rsidRDefault="00DB5507" w:rsidP="007C27D0">
      <w:pPr>
        <w:widowControl w:val="0"/>
        <w:ind w:right="-284"/>
        <w:jc w:val="both"/>
        <w:rPr>
          <w:sz w:val="22"/>
          <w:szCs w:val="22"/>
        </w:rPr>
      </w:pPr>
    </w:p>
    <w:p w14:paraId="6276E78E" w14:textId="77777777" w:rsidR="00E81760" w:rsidRDefault="00E81760" w:rsidP="00637502">
      <w:pPr>
        <w:tabs>
          <w:tab w:val="left" w:pos="3015"/>
        </w:tabs>
        <w:jc w:val="right"/>
        <w:rPr>
          <w:b/>
          <w:iCs/>
          <w:sz w:val="22"/>
          <w:szCs w:val="22"/>
        </w:rPr>
      </w:pPr>
    </w:p>
    <w:p w14:paraId="45C09906" w14:textId="77777777" w:rsidR="00E81760" w:rsidRDefault="00E81760" w:rsidP="00637502">
      <w:pPr>
        <w:tabs>
          <w:tab w:val="left" w:pos="3015"/>
        </w:tabs>
        <w:jc w:val="right"/>
        <w:rPr>
          <w:b/>
          <w:iCs/>
          <w:sz w:val="22"/>
          <w:szCs w:val="22"/>
        </w:rPr>
      </w:pPr>
    </w:p>
    <w:p w14:paraId="62D1A0ED" w14:textId="77777777" w:rsidR="00E81760" w:rsidRDefault="00E81760" w:rsidP="00637502">
      <w:pPr>
        <w:tabs>
          <w:tab w:val="left" w:pos="3015"/>
        </w:tabs>
        <w:jc w:val="right"/>
        <w:rPr>
          <w:b/>
          <w:iCs/>
          <w:sz w:val="22"/>
          <w:szCs w:val="22"/>
        </w:rPr>
      </w:pPr>
    </w:p>
    <w:p w14:paraId="714922C7" w14:textId="77777777" w:rsidR="00E81760" w:rsidRDefault="00E81760" w:rsidP="00637502">
      <w:pPr>
        <w:tabs>
          <w:tab w:val="left" w:pos="3015"/>
        </w:tabs>
        <w:jc w:val="right"/>
        <w:rPr>
          <w:b/>
          <w:iCs/>
          <w:sz w:val="22"/>
          <w:szCs w:val="22"/>
        </w:rPr>
      </w:pPr>
    </w:p>
    <w:p w14:paraId="2CBA9013" w14:textId="77777777" w:rsidR="00E81760" w:rsidRDefault="00E81760" w:rsidP="00637502">
      <w:pPr>
        <w:tabs>
          <w:tab w:val="left" w:pos="3015"/>
        </w:tabs>
        <w:jc w:val="right"/>
        <w:rPr>
          <w:b/>
          <w:iCs/>
          <w:sz w:val="22"/>
          <w:szCs w:val="22"/>
        </w:rPr>
      </w:pPr>
    </w:p>
    <w:p w14:paraId="0F16FB26" w14:textId="77777777" w:rsidR="00E81760" w:rsidRDefault="00E81760" w:rsidP="00637502">
      <w:pPr>
        <w:tabs>
          <w:tab w:val="left" w:pos="3015"/>
        </w:tabs>
        <w:jc w:val="right"/>
        <w:rPr>
          <w:b/>
          <w:iCs/>
          <w:sz w:val="22"/>
          <w:szCs w:val="22"/>
        </w:rPr>
      </w:pPr>
    </w:p>
    <w:p w14:paraId="520034B4" w14:textId="77777777" w:rsidR="00E81760" w:rsidRDefault="00E81760" w:rsidP="00637502">
      <w:pPr>
        <w:tabs>
          <w:tab w:val="left" w:pos="3015"/>
        </w:tabs>
        <w:jc w:val="right"/>
        <w:rPr>
          <w:b/>
          <w:iCs/>
          <w:sz w:val="22"/>
          <w:szCs w:val="22"/>
        </w:rPr>
      </w:pPr>
    </w:p>
    <w:p w14:paraId="08447E52" w14:textId="77777777" w:rsidR="00E81760" w:rsidRDefault="00E81760" w:rsidP="00637502">
      <w:pPr>
        <w:tabs>
          <w:tab w:val="left" w:pos="3015"/>
        </w:tabs>
        <w:jc w:val="right"/>
        <w:rPr>
          <w:b/>
          <w:iCs/>
          <w:sz w:val="22"/>
          <w:szCs w:val="22"/>
        </w:rPr>
      </w:pPr>
    </w:p>
    <w:p w14:paraId="7069249B" w14:textId="77777777" w:rsidR="00E81760" w:rsidRDefault="00E81760" w:rsidP="00637502">
      <w:pPr>
        <w:tabs>
          <w:tab w:val="left" w:pos="3015"/>
        </w:tabs>
        <w:jc w:val="right"/>
        <w:rPr>
          <w:b/>
          <w:iCs/>
          <w:sz w:val="22"/>
          <w:szCs w:val="22"/>
        </w:rPr>
      </w:pPr>
    </w:p>
    <w:p w14:paraId="6899487B" w14:textId="77777777" w:rsidR="007D1C7B" w:rsidRDefault="007D1C7B" w:rsidP="00637502">
      <w:pPr>
        <w:tabs>
          <w:tab w:val="left" w:pos="3015"/>
        </w:tabs>
        <w:jc w:val="right"/>
        <w:rPr>
          <w:b/>
          <w:iCs/>
          <w:sz w:val="22"/>
          <w:szCs w:val="22"/>
        </w:rPr>
      </w:pPr>
    </w:p>
    <w:p w14:paraId="61DB647A" w14:textId="77777777" w:rsidR="009748C2" w:rsidRDefault="009748C2" w:rsidP="00637502">
      <w:pPr>
        <w:tabs>
          <w:tab w:val="left" w:pos="3015"/>
        </w:tabs>
        <w:jc w:val="right"/>
        <w:rPr>
          <w:b/>
          <w:iCs/>
          <w:sz w:val="22"/>
          <w:szCs w:val="22"/>
        </w:rPr>
      </w:pPr>
    </w:p>
    <w:p w14:paraId="39651EC9" w14:textId="77777777" w:rsidR="009748C2" w:rsidRDefault="009748C2" w:rsidP="00637502">
      <w:pPr>
        <w:tabs>
          <w:tab w:val="left" w:pos="3015"/>
        </w:tabs>
        <w:jc w:val="right"/>
        <w:rPr>
          <w:b/>
          <w:iCs/>
          <w:sz w:val="22"/>
          <w:szCs w:val="22"/>
        </w:rPr>
      </w:pPr>
    </w:p>
    <w:p w14:paraId="40716328" w14:textId="77777777" w:rsidR="009748C2" w:rsidRDefault="009748C2" w:rsidP="00637502">
      <w:pPr>
        <w:tabs>
          <w:tab w:val="left" w:pos="3015"/>
        </w:tabs>
        <w:jc w:val="right"/>
        <w:rPr>
          <w:b/>
          <w:iCs/>
          <w:sz w:val="22"/>
          <w:szCs w:val="22"/>
        </w:rPr>
      </w:pPr>
    </w:p>
    <w:p w14:paraId="769E09DA" w14:textId="77777777" w:rsidR="009748C2" w:rsidRDefault="009748C2" w:rsidP="00637502">
      <w:pPr>
        <w:tabs>
          <w:tab w:val="left" w:pos="3015"/>
        </w:tabs>
        <w:jc w:val="right"/>
        <w:rPr>
          <w:b/>
          <w:iCs/>
          <w:sz w:val="22"/>
          <w:szCs w:val="22"/>
        </w:rPr>
      </w:pPr>
    </w:p>
    <w:p w14:paraId="3BF236F1" w14:textId="77777777" w:rsidR="009748C2" w:rsidRDefault="009748C2" w:rsidP="00637502">
      <w:pPr>
        <w:tabs>
          <w:tab w:val="left" w:pos="3015"/>
        </w:tabs>
        <w:jc w:val="right"/>
        <w:rPr>
          <w:b/>
          <w:iCs/>
          <w:sz w:val="22"/>
          <w:szCs w:val="22"/>
        </w:rPr>
      </w:pPr>
    </w:p>
    <w:p w14:paraId="5594BFC9" w14:textId="77777777" w:rsidR="009748C2" w:rsidRDefault="009748C2" w:rsidP="00637502">
      <w:pPr>
        <w:tabs>
          <w:tab w:val="left" w:pos="3015"/>
        </w:tabs>
        <w:jc w:val="right"/>
        <w:rPr>
          <w:b/>
          <w:iCs/>
          <w:sz w:val="22"/>
          <w:szCs w:val="22"/>
        </w:rPr>
      </w:pPr>
    </w:p>
    <w:p w14:paraId="2F00F2A4" w14:textId="77777777" w:rsidR="009748C2" w:rsidRDefault="009748C2" w:rsidP="00637502">
      <w:pPr>
        <w:tabs>
          <w:tab w:val="left" w:pos="3015"/>
        </w:tabs>
        <w:jc w:val="right"/>
        <w:rPr>
          <w:b/>
          <w:iCs/>
          <w:sz w:val="22"/>
          <w:szCs w:val="22"/>
        </w:rPr>
      </w:pPr>
    </w:p>
    <w:p w14:paraId="6A277AF0" w14:textId="77777777" w:rsidR="009748C2" w:rsidRDefault="009748C2" w:rsidP="00637502">
      <w:pPr>
        <w:tabs>
          <w:tab w:val="left" w:pos="3015"/>
        </w:tabs>
        <w:jc w:val="right"/>
        <w:rPr>
          <w:b/>
          <w:iCs/>
          <w:sz w:val="22"/>
          <w:szCs w:val="22"/>
        </w:rPr>
      </w:pPr>
    </w:p>
    <w:p w14:paraId="0F1156FC" w14:textId="77777777" w:rsidR="009748C2" w:rsidRDefault="009748C2" w:rsidP="00637502">
      <w:pPr>
        <w:tabs>
          <w:tab w:val="left" w:pos="3015"/>
        </w:tabs>
        <w:jc w:val="right"/>
        <w:rPr>
          <w:b/>
          <w:iCs/>
          <w:sz w:val="22"/>
          <w:szCs w:val="22"/>
        </w:rPr>
      </w:pPr>
    </w:p>
    <w:p w14:paraId="27F7503E" w14:textId="77777777" w:rsidR="009748C2" w:rsidRDefault="009748C2" w:rsidP="00637502">
      <w:pPr>
        <w:tabs>
          <w:tab w:val="left" w:pos="3015"/>
        </w:tabs>
        <w:jc w:val="right"/>
        <w:rPr>
          <w:b/>
          <w:iCs/>
          <w:sz w:val="22"/>
          <w:szCs w:val="22"/>
        </w:rPr>
      </w:pPr>
    </w:p>
    <w:p w14:paraId="3B916BF3" w14:textId="77777777" w:rsidR="009748C2" w:rsidRDefault="009748C2" w:rsidP="00637502">
      <w:pPr>
        <w:tabs>
          <w:tab w:val="left" w:pos="3015"/>
        </w:tabs>
        <w:jc w:val="right"/>
        <w:rPr>
          <w:b/>
          <w:iCs/>
          <w:sz w:val="22"/>
          <w:szCs w:val="22"/>
        </w:rPr>
      </w:pPr>
    </w:p>
    <w:p w14:paraId="12CDE8A6" w14:textId="77777777" w:rsidR="009748C2" w:rsidRDefault="009748C2" w:rsidP="00637502">
      <w:pPr>
        <w:tabs>
          <w:tab w:val="left" w:pos="3015"/>
        </w:tabs>
        <w:jc w:val="right"/>
        <w:rPr>
          <w:b/>
          <w:iCs/>
          <w:sz w:val="22"/>
          <w:szCs w:val="22"/>
        </w:rPr>
      </w:pPr>
    </w:p>
    <w:p w14:paraId="3E463420" w14:textId="77777777" w:rsidR="009748C2" w:rsidRDefault="009748C2" w:rsidP="00637502">
      <w:pPr>
        <w:tabs>
          <w:tab w:val="left" w:pos="3015"/>
        </w:tabs>
        <w:jc w:val="right"/>
        <w:rPr>
          <w:b/>
          <w:iCs/>
          <w:sz w:val="22"/>
          <w:szCs w:val="22"/>
        </w:rPr>
      </w:pPr>
    </w:p>
    <w:p w14:paraId="7BF8BE0F" w14:textId="77777777" w:rsidR="009748C2" w:rsidRDefault="009748C2" w:rsidP="00637502">
      <w:pPr>
        <w:tabs>
          <w:tab w:val="left" w:pos="3015"/>
        </w:tabs>
        <w:jc w:val="right"/>
        <w:rPr>
          <w:b/>
          <w:iCs/>
          <w:sz w:val="22"/>
          <w:szCs w:val="22"/>
        </w:rPr>
      </w:pPr>
    </w:p>
    <w:p w14:paraId="1297143A" w14:textId="77777777" w:rsidR="009748C2" w:rsidRDefault="009748C2" w:rsidP="00637502">
      <w:pPr>
        <w:tabs>
          <w:tab w:val="left" w:pos="3015"/>
        </w:tabs>
        <w:jc w:val="right"/>
        <w:rPr>
          <w:b/>
          <w:iCs/>
          <w:sz w:val="22"/>
          <w:szCs w:val="22"/>
        </w:rPr>
      </w:pPr>
    </w:p>
    <w:p w14:paraId="3EBA68C8" w14:textId="77777777" w:rsidR="009748C2" w:rsidRDefault="009748C2" w:rsidP="00637502">
      <w:pPr>
        <w:tabs>
          <w:tab w:val="left" w:pos="3015"/>
        </w:tabs>
        <w:jc w:val="right"/>
        <w:rPr>
          <w:b/>
          <w:iCs/>
          <w:sz w:val="22"/>
          <w:szCs w:val="22"/>
        </w:rPr>
      </w:pPr>
    </w:p>
    <w:p w14:paraId="5D10BFF6" w14:textId="77777777" w:rsidR="009748C2" w:rsidRDefault="009748C2" w:rsidP="00637502">
      <w:pPr>
        <w:tabs>
          <w:tab w:val="left" w:pos="3015"/>
        </w:tabs>
        <w:jc w:val="right"/>
        <w:rPr>
          <w:b/>
          <w:iCs/>
          <w:sz w:val="22"/>
          <w:szCs w:val="22"/>
        </w:rPr>
      </w:pPr>
    </w:p>
    <w:p w14:paraId="1D531CB3" w14:textId="77777777" w:rsidR="009748C2" w:rsidRDefault="009748C2" w:rsidP="00637502">
      <w:pPr>
        <w:tabs>
          <w:tab w:val="left" w:pos="3015"/>
        </w:tabs>
        <w:jc w:val="right"/>
        <w:rPr>
          <w:b/>
          <w:iCs/>
          <w:sz w:val="22"/>
          <w:szCs w:val="22"/>
        </w:rPr>
      </w:pPr>
    </w:p>
    <w:p w14:paraId="3512D149" w14:textId="77777777" w:rsidR="009748C2" w:rsidRDefault="009748C2" w:rsidP="00637502">
      <w:pPr>
        <w:tabs>
          <w:tab w:val="left" w:pos="3015"/>
        </w:tabs>
        <w:jc w:val="right"/>
        <w:rPr>
          <w:b/>
          <w:iCs/>
          <w:sz w:val="22"/>
          <w:szCs w:val="22"/>
        </w:rPr>
      </w:pPr>
    </w:p>
    <w:p w14:paraId="1A990A56" w14:textId="77777777" w:rsidR="009748C2" w:rsidRDefault="009748C2" w:rsidP="00637502">
      <w:pPr>
        <w:tabs>
          <w:tab w:val="left" w:pos="3015"/>
        </w:tabs>
        <w:jc w:val="right"/>
        <w:rPr>
          <w:b/>
          <w:iCs/>
          <w:sz w:val="22"/>
          <w:szCs w:val="22"/>
        </w:rPr>
      </w:pPr>
    </w:p>
    <w:p w14:paraId="7AB5F115" w14:textId="77777777" w:rsidR="009748C2" w:rsidRDefault="009748C2" w:rsidP="00637502">
      <w:pPr>
        <w:tabs>
          <w:tab w:val="left" w:pos="3015"/>
        </w:tabs>
        <w:jc w:val="right"/>
        <w:rPr>
          <w:b/>
          <w:iCs/>
          <w:sz w:val="22"/>
          <w:szCs w:val="22"/>
        </w:rPr>
      </w:pPr>
    </w:p>
    <w:p w14:paraId="29E5F9D9" w14:textId="77777777" w:rsidR="009748C2" w:rsidRDefault="009748C2" w:rsidP="00637502">
      <w:pPr>
        <w:tabs>
          <w:tab w:val="left" w:pos="3015"/>
        </w:tabs>
        <w:jc w:val="right"/>
        <w:rPr>
          <w:b/>
          <w:iCs/>
          <w:sz w:val="22"/>
          <w:szCs w:val="22"/>
        </w:rPr>
      </w:pPr>
    </w:p>
    <w:p w14:paraId="67ED9AA2" w14:textId="77777777" w:rsidR="009748C2" w:rsidRDefault="009748C2" w:rsidP="00637502">
      <w:pPr>
        <w:tabs>
          <w:tab w:val="left" w:pos="3015"/>
        </w:tabs>
        <w:jc w:val="right"/>
        <w:rPr>
          <w:b/>
          <w:iCs/>
          <w:sz w:val="22"/>
          <w:szCs w:val="22"/>
        </w:rPr>
      </w:pPr>
    </w:p>
    <w:p w14:paraId="28B1599C" w14:textId="77777777" w:rsidR="009748C2" w:rsidRDefault="009748C2" w:rsidP="00637502">
      <w:pPr>
        <w:tabs>
          <w:tab w:val="left" w:pos="3015"/>
        </w:tabs>
        <w:jc w:val="right"/>
        <w:rPr>
          <w:b/>
          <w:iCs/>
          <w:sz w:val="22"/>
          <w:szCs w:val="22"/>
        </w:rPr>
      </w:pPr>
    </w:p>
    <w:p w14:paraId="28027E8B" w14:textId="77777777" w:rsidR="009748C2" w:rsidRDefault="009748C2" w:rsidP="00637502">
      <w:pPr>
        <w:tabs>
          <w:tab w:val="left" w:pos="3015"/>
        </w:tabs>
        <w:jc w:val="right"/>
        <w:rPr>
          <w:b/>
          <w:iCs/>
          <w:sz w:val="22"/>
          <w:szCs w:val="22"/>
        </w:rPr>
      </w:pPr>
    </w:p>
    <w:p w14:paraId="54E22D70" w14:textId="77777777" w:rsidR="009748C2" w:rsidRDefault="009748C2" w:rsidP="00637502">
      <w:pPr>
        <w:tabs>
          <w:tab w:val="left" w:pos="3015"/>
        </w:tabs>
        <w:jc w:val="right"/>
        <w:rPr>
          <w:b/>
          <w:iCs/>
          <w:sz w:val="22"/>
          <w:szCs w:val="22"/>
        </w:rPr>
      </w:pPr>
    </w:p>
    <w:p w14:paraId="381F01FB" w14:textId="77777777" w:rsidR="009748C2" w:rsidRDefault="009748C2" w:rsidP="00637502">
      <w:pPr>
        <w:tabs>
          <w:tab w:val="left" w:pos="3015"/>
        </w:tabs>
        <w:jc w:val="right"/>
        <w:rPr>
          <w:b/>
          <w:iCs/>
          <w:sz w:val="22"/>
          <w:szCs w:val="22"/>
        </w:rPr>
      </w:pPr>
    </w:p>
    <w:p w14:paraId="4F5ACCCC" w14:textId="524EE7CA" w:rsidR="000A0009" w:rsidRPr="000B4A56" w:rsidRDefault="00973F56" w:rsidP="00637502">
      <w:pPr>
        <w:tabs>
          <w:tab w:val="left" w:pos="3015"/>
        </w:tabs>
        <w:jc w:val="right"/>
        <w:rPr>
          <w:b/>
          <w:iCs/>
          <w:sz w:val="22"/>
          <w:szCs w:val="22"/>
        </w:rPr>
      </w:pPr>
      <w:r w:rsidRPr="000B4A56">
        <w:rPr>
          <w:b/>
          <w:iCs/>
          <w:sz w:val="22"/>
          <w:szCs w:val="22"/>
        </w:rPr>
        <w:lastRenderedPageBreak/>
        <w:t>Załącznik nr 1 do S</w:t>
      </w:r>
      <w:r w:rsidR="000A0009" w:rsidRPr="000B4A56">
        <w:rPr>
          <w:b/>
          <w:iCs/>
          <w:sz w:val="22"/>
          <w:szCs w:val="22"/>
        </w:rPr>
        <w:t>WZ</w:t>
      </w:r>
    </w:p>
    <w:p w14:paraId="696F94C2" w14:textId="77777777" w:rsidR="00054A1B" w:rsidRPr="000B4A56" w:rsidRDefault="00054A1B" w:rsidP="00054A1B">
      <w:pPr>
        <w:keepNext/>
        <w:jc w:val="right"/>
        <w:outlineLvl w:val="1"/>
        <w:rPr>
          <w:b/>
          <w:sz w:val="22"/>
          <w:szCs w:val="22"/>
        </w:rPr>
      </w:pPr>
      <w:r w:rsidRPr="000B4A56">
        <w:rPr>
          <w:sz w:val="22"/>
          <w:szCs w:val="22"/>
        </w:rPr>
        <w:t xml:space="preserve">               </w:t>
      </w:r>
    </w:p>
    <w:p w14:paraId="2CD34E05" w14:textId="77777777" w:rsidR="000A0009" w:rsidRPr="000B4A56" w:rsidRDefault="000A0009" w:rsidP="00AA5EDC">
      <w:pPr>
        <w:pStyle w:val="Nagwek2"/>
        <w:rPr>
          <w:sz w:val="28"/>
        </w:rPr>
      </w:pPr>
      <w:r w:rsidRPr="000B4A56">
        <w:rPr>
          <w:sz w:val="28"/>
        </w:rPr>
        <w:t xml:space="preserve">FORMULARZ OFERTOWY </w:t>
      </w:r>
    </w:p>
    <w:p w14:paraId="4164ED2F" w14:textId="77777777" w:rsidR="000A0009" w:rsidRPr="000B4A56" w:rsidRDefault="000A0009" w:rsidP="000A0009">
      <w:pPr>
        <w:rPr>
          <w:sz w:val="22"/>
          <w:szCs w:val="22"/>
        </w:rPr>
      </w:pPr>
    </w:p>
    <w:p w14:paraId="0AA7513C" w14:textId="77777777" w:rsidR="00FD3C1A" w:rsidRPr="00C91BC2" w:rsidRDefault="00E971EC" w:rsidP="00FD3C1A">
      <w:pPr>
        <w:jc w:val="center"/>
        <w:rPr>
          <w:b/>
          <w:sz w:val="22"/>
          <w:szCs w:val="22"/>
        </w:rPr>
      </w:pPr>
      <w:r w:rsidRPr="00C91BC2">
        <w:rPr>
          <w:b/>
          <w:sz w:val="22"/>
          <w:szCs w:val="22"/>
        </w:rPr>
        <w:t xml:space="preserve">OFERTA NA </w:t>
      </w:r>
    </w:p>
    <w:p w14:paraId="5FE0FAA6" w14:textId="037DFF4D" w:rsidR="00FE7467" w:rsidRPr="00C91BC2" w:rsidRDefault="008C45CF" w:rsidP="00FD3C1A">
      <w:pPr>
        <w:jc w:val="center"/>
        <w:rPr>
          <w:b/>
          <w:sz w:val="22"/>
          <w:szCs w:val="22"/>
        </w:rPr>
      </w:pPr>
      <w:r w:rsidRPr="00C91BC2">
        <w:rPr>
          <w:b/>
          <w:sz w:val="22"/>
          <w:szCs w:val="22"/>
        </w:rPr>
        <w:t>„</w:t>
      </w:r>
      <w:r w:rsidR="005A3465" w:rsidRPr="00C91BC2">
        <w:rPr>
          <w:rFonts w:eastAsia="Arial Narrow"/>
          <w:b/>
          <w:sz w:val="22"/>
          <w:szCs w:val="22"/>
        </w:rPr>
        <w:t xml:space="preserve">DOSTAWĘ </w:t>
      </w:r>
      <w:r w:rsidR="005A3465" w:rsidRPr="005A3465">
        <w:rPr>
          <w:rFonts w:eastAsia="Arial Narrow"/>
          <w:b/>
          <w:sz w:val="22"/>
          <w:szCs w:val="22"/>
        </w:rPr>
        <w:t>ODZIEŻY ROBOCZEJ DLA PRACOWNIKÓW</w:t>
      </w:r>
      <w:r w:rsidR="005A3465" w:rsidRPr="00C91BC2">
        <w:rPr>
          <w:b/>
          <w:sz w:val="22"/>
          <w:szCs w:val="22"/>
        </w:rPr>
        <w:t>”</w:t>
      </w:r>
    </w:p>
    <w:p w14:paraId="57EBF5F8" w14:textId="0F0B1480" w:rsidR="000A0009" w:rsidRPr="00C91BC2" w:rsidRDefault="00FE7467" w:rsidP="00FE7467">
      <w:pPr>
        <w:jc w:val="center"/>
        <w:rPr>
          <w:b/>
          <w:sz w:val="22"/>
          <w:szCs w:val="22"/>
        </w:rPr>
      </w:pPr>
      <w:r w:rsidRPr="00C91BC2">
        <w:rPr>
          <w:b/>
          <w:sz w:val="22"/>
          <w:szCs w:val="22"/>
        </w:rPr>
        <w:t xml:space="preserve"> </w:t>
      </w:r>
      <w:r w:rsidR="00DB739D">
        <w:rPr>
          <w:b/>
          <w:sz w:val="22"/>
          <w:szCs w:val="22"/>
        </w:rPr>
        <w:t>NR SPRAWY 4</w:t>
      </w:r>
      <w:r w:rsidR="005A3465">
        <w:rPr>
          <w:b/>
          <w:sz w:val="22"/>
          <w:szCs w:val="22"/>
        </w:rPr>
        <w:t>8</w:t>
      </w:r>
      <w:r w:rsidR="00E971EC" w:rsidRPr="00C91BC2">
        <w:rPr>
          <w:b/>
          <w:sz w:val="22"/>
          <w:szCs w:val="22"/>
        </w:rPr>
        <w:t>/202</w:t>
      </w:r>
      <w:r w:rsidR="00FD3C1A" w:rsidRPr="00C91BC2">
        <w:rPr>
          <w:b/>
          <w:sz w:val="22"/>
          <w:szCs w:val="22"/>
        </w:rPr>
        <w:t>2</w:t>
      </w:r>
    </w:p>
    <w:p w14:paraId="12481964" w14:textId="77777777" w:rsidR="000A0009" w:rsidRPr="000B4A56" w:rsidRDefault="000A0009" w:rsidP="000A0009">
      <w:pPr>
        <w:jc w:val="center"/>
        <w:rPr>
          <w:b/>
          <w:sz w:val="22"/>
          <w:szCs w:val="22"/>
        </w:rPr>
      </w:pPr>
    </w:p>
    <w:p w14:paraId="3F41659B" w14:textId="77777777" w:rsidR="00315022" w:rsidRPr="000B4A56" w:rsidRDefault="00315022" w:rsidP="000A0009">
      <w:pPr>
        <w:jc w:val="both"/>
        <w:rPr>
          <w:b/>
          <w:sz w:val="22"/>
          <w:szCs w:val="22"/>
        </w:rPr>
      </w:pPr>
    </w:p>
    <w:p w14:paraId="7302D330" w14:textId="42C5F47E" w:rsidR="000A0009" w:rsidRPr="000B4A56" w:rsidRDefault="000A0009" w:rsidP="000A0009">
      <w:pPr>
        <w:jc w:val="both"/>
        <w:rPr>
          <w:b/>
          <w:sz w:val="22"/>
          <w:szCs w:val="22"/>
        </w:rPr>
      </w:pPr>
      <w:r w:rsidRPr="000B4A56">
        <w:rPr>
          <w:b/>
          <w:sz w:val="22"/>
          <w:szCs w:val="22"/>
        </w:rPr>
        <w:t>DANE WYKONAWCY:</w:t>
      </w:r>
    </w:p>
    <w:p w14:paraId="4E6CCBAD" w14:textId="77777777" w:rsidR="000A0009" w:rsidRPr="000B4A56" w:rsidRDefault="000A0009" w:rsidP="000A0009">
      <w:pPr>
        <w:jc w:val="both"/>
        <w:rPr>
          <w:b/>
          <w:sz w:val="22"/>
          <w:szCs w:val="22"/>
        </w:rPr>
      </w:pPr>
    </w:p>
    <w:p w14:paraId="3ECE93C6" w14:textId="6DD350C2" w:rsidR="000A0009" w:rsidRPr="000B4A56" w:rsidRDefault="000A0009" w:rsidP="00185771">
      <w:pPr>
        <w:jc w:val="both"/>
        <w:rPr>
          <w:sz w:val="22"/>
          <w:szCs w:val="22"/>
        </w:rPr>
      </w:pPr>
      <w:r w:rsidRPr="000B4A56">
        <w:rPr>
          <w:sz w:val="22"/>
          <w:szCs w:val="22"/>
        </w:rPr>
        <w:t>...............................................................................</w:t>
      </w:r>
      <w:r w:rsidR="00185771" w:rsidRPr="000B4A56">
        <w:rPr>
          <w:sz w:val="22"/>
          <w:szCs w:val="22"/>
        </w:rPr>
        <w:t>....</w:t>
      </w:r>
      <w:r w:rsidRPr="000B4A56">
        <w:rPr>
          <w:sz w:val="22"/>
          <w:szCs w:val="22"/>
        </w:rPr>
        <w:t>...................</w:t>
      </w:r>
      <w:r w:rsidR="00315022" w:rsidRPr="000B4A56">
        <w:rPr>
          <w:sz w:val="22"/>
          <w:szCs w:val="22"/>
        </w:rPr>
        <w:t>....................................................................</w:t>
      </w:r>
      <w:r w:rsidRPr="000B4A56">
        <w:rPr>
          <w:sz w:val="22"/>
          <w:szCs w:val="22"/>
        </w:rPr>
        <w:t>.....</w:t>
      </w:r>
    </w:p>
    <w:p w14:paraId="1607EA4D" w14:textId="43BC5422" w:rsidR="000A0009" w:rsidRPr="000B4A56" w:rsidRDefault="000A0009" w:rsidP="00185771">
      <w:pPr>
        <w:ind w:left="2836" w:firstLine="709"/>
        <w:jc w:val="both"/>
        <w:rPr>
          <w:bCs/>
          <w:iCs/>
          <w:sz w:val="22"/>
          <w:szCs w:val="22"/>
        </w:rPr>
      </w:pPr>
      <w:r w:rsidRPr="000B4A56">
        <w:rPr>
          <w:bCs/>
          <w:iCs/>
          <w:sz w:val="22"/>
          <w:szCs w:val="22"/>
        </w:rPr>
        <w:t xml:space="preserve">/pełna nazwa </w:t>
      </w:r>
      <w:r w:rsidR="006F3091" w:rsidRPr="000B4A56">
        <w:rPr>
          <w:bCs/>
          <w:iCs/>
          <w:sz w:val="22"/>
          <w:szCs w:val="22"/>
        </w:rPr>
        <w:t>W</w:t>
      </w:r>
      <w:r w:rsidRPr="000B4A56">
        <w:rPr>
          <w:bCs/>
          <w:iCs/>
          <w:sz w:val="22"/>
          <w:szCs w:val="22"/>
        </w:rPr>
        <w:t>ykonawcy/</w:t>
      </w:r>
    </w:p>
    <w:p w14:paraId="12B28726" w14:textId="400B1C67" w:rsidR="00315022" w:rsidRPr="000B4A56" w:rsidRDefault="000A0009" w:rsidP="00185771">
      <w:pPr>
        <w:spacing w:before="120" w:after="120" w:line="360" w:lineRule="auto"/>
        <w:jc w:val="both"/>
        <w:rPr>
          <w:sz w:val="22"/>
          <w:szCs w:val="22"/>
        </w:rPr>
      </w:pPr>
      <w:r w:rsidRPr="000B4A56">
        <w:rPr>
          <w:iCs/>
          <w:sz w:val="22"/>
          <w:szCs w:val="22"/>
        </w:rPr>
        <w:t>ul.</w:t>
      </w:r>
      <w:r w:rsidR="00315022" w:rsidRPr="000B4A56">
        <w:rPr>
          <w:sz w:val="22"/>
          <w:szCs w:val="22"/>
        </w:rPr>
        <w:t xml:space="preserve"> ................................................................................</w:t>
      </w:r>
      <w:r w:rsidRPr="000B4A56">
        <w:rPr>
          <w:iCs/>
          <w:sz w:val="22"/>
          <w:szCs w:val="22"/>
        </w:rPr>
        <w:t>, kod pocztowy</w:t>
      </w:r>
      <w:r w:rsidR="00185771" w:rsidRPr="000B4A56">
        <w:rPr>
          <w:iCs/>
          <w:sz w:val="22"/>
          <w:szCs w:val="22"/>
        </w:rPr>
        <w:t xml:space="preserve"> </w:t>
      </w:r>
      <w:r w:rsidR="00315022" w:rsidRPr="000B4A56">
        <w:rPr>
          <w:sz w:val="22"/>
          <w:szCs w:val="22"/>
        </w:rPr>
        <w:t>.................................................................</w:t>
      </w:r>
    </w:p>
    <w:p w14:paraId="44C23E28" w14:textId="518D3BC0" w:rsidR="000A0009" w:rsidRPr="000B4A56" w:rsidRDefault="000A0009" w:rsidP="00185771">
      <w:pPr>
        <w:spacing w:before="120" w:after="120" w:line="360" w:lineRule="auto"/>
        <w:jc w:val="both"/>
        <w:rPr>
          <w:iCs/>
          <w:sz w:val="22"/>
          <w:szCs w:val="22"/>
        </w:rPr>
      </w:pPr>
      <w:r w:rsidRPr="000B4A56">
        <w:rPr>
          <w:iCs/>
          <w:sz w:val="22"/>
          <w:szCs w:val="22"/>
        </w:rPr>
        <w:t xml:space="preserve">miasto </w:t>
      </w:r>
      <w:r w:rsidR="00315022" w:rsidRPr="000B4A56">
        <w:rPr>
          <w:sz w:val="22"/>
          <w:szCs w:val="22"/>
        </w:rPr>
        <w:t>.................................................................</w:t>
      </w:r>
      <w:r w:rsidRPr="000B4A56">
        <w:rPr>
          <w:iCs/>
          <w:sz w:val="22"/>
          <w:szCs w:val="22"/>
        </w:rPr>
        <w:t xml:space="preserve">województwo: </w:t>
      </w:r>
      <w:r w:rsidR="00315022" w:rsidRPr="000B4A56">
        <w:rPr>
          <w:sz w:val="22"/>
          <w:szCs w:val="22"/>
        </w:rPr>
        <w:t>..........................................................................</w:t>
      </w:r>
    </w:p>
    <w:p w14:paraId="5DCD9FC6" w14:textId="77777777" w:rsidR="00E971EC" w:rsidRPr="000A5C2B" w:rsidRDefault="00E971EC" w:rsidP="00E971EC">
      <w:pPr>
        <w:tabs>
          <w:tab w:val="left" w:pos="4111"/>
        </w:tabs>
        <w:spacing w:before="120" w:after="120" w:line="360" w:lineRule="auto"/>
        <w:jc w:val="both"/>
        <w:rPr>
          <w:sz w:val="22"/>
          <w:szCs w:val="22"/>
        </w:rPr>
      </w:pPr>
      <w:r w:rsidRPr="000A5C2B">
        <w:rPr>
          <w:iCs/>
          <w:sz w:val="22"/>
          <w:szCs w:val="22"/>
        </w:rPr>
        <w:t xml:space="preserve">NIP: </w:t>
      </w:r>
      <w:r w:rsidRPr="000A5C2B">
        <w:rPr>
          <w:sz w:val="22"/>
          <w:szCs w:val="22"/>
        </w:rPr>
        <w:t xml:space="preserve">................................................................. </w:t>
      </w:r>
    </w:p>
    <w:p w14:paraId="3477555C" w14:textId="77777777" w:rsidR="00E971EC" w:rsidRPr="000A5C2B" w:rsidRDefault="00E971EC" w:rsidP="00E971EC">
      <w:pPr>
        <w:spacing w:before="120" w:after="120" w:line="360" w:lineRule="auto"/>
        <w:jc w:val="both"/>
        <w:rPr>
          <w:sz w:val="22"/>
          <w:szCs w:val="22"/>
        </w:rPr>
      </w:pPr>
      <w:r w:rsidRPr="000A5C2B">
        <w:rPr>
          <w:iCs/>
          <w:sz w:val="22"/>
          <w:szCs w:val="22"/>
        </w:rPr>
        <w:t xml:space="preserve">REGON: </w:t>
      </w:r>
      <w:r w:rsidRPr="000A5C2B">
        <w:rPr>
          <w:sz w:val="22"/>
          <w:szCs w:val="22"/>
        </w:rPr>
        <w:t>..........................................................</w:t>
      </w:r>
    </w:p>
    <w:p w14:paraId="61126983" w14:textId="77777777" w:rsidR="00E971EC" w:rsidRPr="000A5C2B" w:rsidRDefault="00E971EC" w:rsidP="00E971EC">
      <w:pPr>
        <w:spacing w:before="120" w:after="120" w:line="360" w:lineRule="auto"/>
        <w:jc w:val="both"/>
        <w:rPr>
          <w:iCs/>
          <w:sz w:val="22"/>
          <w:szCs w:val="22"/>
        </w:rPr>
      </w:pPr>
      <w:r w:rsidRPr="000A5C2B">
        <w:rPr>
          <w:iCs/>
          <w:sz w:val="22"/>
          <w:szCs w:val="22"/>
        </w:rPr>
        <w:t xml:space="preserve">tel. firmowy </w:t>
      </w:r>
      <w:r w:rsidRPr="000A5C2B">
        <w:rPr>
          <w:sz w:val="22"/>
          <w:szCs w:val="22"/>
        </w:rPr>
        <w:t>.....................................................</w:t>
      </w:r>
      <w:r w:rsidRPr="000A5C2B">
        <w:rPr>
          <w:iCs/>
          <w:sz w:val="22"/>
          <w:szCs w:val="22"/>
        </w:rPr>
        <w:t xml:space="preserve">  </w:t>
      </w:r>
    </w:p>
    <w:p w14:paraId="1A669E2F" w14:textId="77777777" w:rsidR="00E971EC" w:rsidRPr="000A5C2B" w:rsidRDefault="00E971EC" w:rsidP="00E971EC">
      <w:pPr>
        <w:spacing w:before="120" w:after="120" w:line="360" w:lineRule="auto"/>
        <w:jc w:val="both"/>
        <w:rPr>
          <w:iCs/>
          <w:sz w:val="22"/>
          <w:szCs w:val="22"/>
        </w:rPr>
      </w:pPr>
      <w:r w:rsidRPr="000A5C2B">
        <w:rPr>
          <w:sz w:val="22"/>
          <w:szCs w:val="22"/>
        </w:rPr>
        <w:t>e-mail firmowy: ...............................................</w:t>
      </w:r>
    </w:p>
    <w:p w14:paraId="53BF944D" w14:textId="77777777" w:rsidR="0074422E" w:rsidRDefault="0074422E" w:rsidP="005A218F">
      <w:pPr>
        <w:spacing w:before="120" w:after="120" w:line="276" w:lineRule="auto"/>
        <w:jc w:val="both"/>
        <w:rPr>
          <w:b/>
          <w:iCs/>
          <w:sz w:val="22"/>
          <w:szCs w:val="22"/>
        </w:rPr>
      </w:pPr>
    </w:p>
    <w:p w14:paraId="56C8733F" w14:textId="1AF21295" w:rsidR="000A0009" w:rsidRDefault="000A0009" w:rsidP="005A218F">
      <w:pPr>
        <w:spacing w:before="120" w:after="120" w:line="276" w:lineRule="auto"/>
        <w:jc w:val="both"/>
        <w:rPr>
          <w:b/>
          <w:iCs/>
          <w:sz w:val="22"/>
          <w:szCs w:val="22"/>
        </w:rPr>
      </w:pPr>
      <w:r w:rsidRPr="000B4A56">
        <w:rPr>
          <w:b/>
          <w:iCs/>
          <w:sz w:val="22"/>
          <w:szCs w:val="22"/>
        </w:rPr>
        <w:t>W przypadku wspólnego ubiegania się o udzielenie zamówienia należy podać dane pozostałych Wykonawców ze wskazaniem lidera upoważnionego do reprezentowania pozostałych Wykonawców:</w:t>
      </w:r>
    </w:p>
    <w:p w14:paraId="470BFEC7" w14:textId="77777777" w:rsidR="00315022" w:rsidRPr="000B4A56" w:rsidRDefault="00315022" w:rsidP="000A0009">
      <w:pPr>
        <w:jc w:val="both"/>
        <w:rPr>
          <w:b/>
          <w:sz w:val="22"/>
          <w:szCs w:val="22"/>
        </w:rPr>
      </w:pPr>
    </w:p>
    <w:p w14:paraId="62FA1FA9" w14:textId="4FD98596" w:rsidR="000A0009" w:rsidRPr="000B4A56" w:rsidRDefault="000A0009" w:rsidP="000A0009">
      <w:pPr>
        <w:jc w:val="both"/>
        <w:rPr>
          <w:b/>
          <w:sz w:val="22"/>
          <w:szCs w:val="22"/>
        </w:rPr>
      </w:pPr>
      <w:r w:rsidRPr="000B4A56">
        <w:rPr>
          <w:b/>
          <w:sz w:val="22"/>
          <w:szCs w:val="22"/>
        </w:rPr>
        <w:t>DANE WYKONAWCY:</w:t>
      </w:r>
    </w:p>
    <w:p w14:paraId="66E69C1D" w14:textId="77777777" w:rsidR="00315022" w:rsidRPr="000B4A56" w:rsidRDefault="00315022" w:rsidP="000A0009">
      <w:pPr>
        <w:jc w:val="both"/>
        <w:rPr>
          <w:b/>
          <w:sz w:val="22"/>
          <w:szCs w:val="22"/>
        </w:rPr>
      </w:pPr>
    </w:p>
    <w:p w14:paraId="73F91F3A" w14:textId="77777777" w:rsidR="00315022" w:rsidRPr="000B4A56" w:rsidRDefault="00315022" w:rsidP="00315022">
      <w:pPr>
        <w:jc w:val="both"/>
        <w:rPr>
          <w:sz w:val="22"/>
          <w:szCs w:val="22"/>
        </w:rPr>
      </w:pPr>
      <w:r w:rsidRPr="000B4A56">
        <w:rPr>
          <w:sz w:val="22"/>
          <w:szCs w:val="22"/>
        </w:rPr>
        <w:t>...............................................................................................................................................................................</w:t>
      </w:r>
    </w:p>
    <w:p w14:paraId="372FFC11" w14:textId="7B86D04B" w:rsidR="00315022" w:rsidRPr="000B4A56" w:rsidRDefault="006F3091" w:rsidP="00315022">
      <w:pPr>
        <w:ind w:left="2836" w:firstLine="709"/>
        <w:jc w:val="both"/>
        <w:rPr>
          <w:bCs/>
          <w:iCs/>
          <w:sz w:val="22"/>
          <w:szCs w:val="22"/>
        </w:rPr>
      </w:pPr>
      <w:r w:rsidRPr="000B4A56">
        <w:rPr>
          <w:bCs/>
          <w:iCs/>
          <w:sz w:val="22"/>
          <w:szCs w:val="22"/>
        </w:rPr>
        <w:t>/pełna nazwa W</w:t>
      </w:r>
      <w:r w:rsidR="00315022" w:rsidRPr="000B4A56">
        <w:rPr>
          <w:bCs/>
          <w:iCs/>
          <w:sz w:val="22"/>
          <w:szCs w:val="22"/>
        </w:rPr>
        <w:t>ykonawcy/</w:t>
      </w:r>
    </w:p>
    <w:p w14:paraId="46E5E5BA" w14:textId="77777777" w:rsidR="00315022" w:rsidRPr="000B4A56" w:rsidRDefault="00315022" w:rsidP="00315022">
      <w:pPr>
        <w:spacing w:before="120" w:after="120" w:line="360" w:lineRule="auto"/>
        <w:jc w:val="both"/>
        <w:rPr>
          <w:sz w:val="22"/>
          <w:szCs w:val="22"/>
        </w:rPr>
      </w:pPr>
      <w:r w:rsidRPr="000B4A56">
        <w:rPr>
          <w:iCs/>
          <w:sz w:val="22"/>
          <w:szCs w:val="22"/>
        </w:rPr>
        <w:t>ul.</w:t>
      </w:r>
      <w:r w:rsidRPr="000B4A56">
        <w:rPr>
          <w:sz w:val="22"/>
          <w:szCs w:val="22"/>
        </w:rPr>
        <w:t xml:space="preserve"> ................................................................................</w:t>
      </w:r>
      <w:r w:rsidRPr="000B4A56">
        <w:rPr>
          <w:iCs/>
          <w:sz w:val="22"/>
          <w:szCs w:val="22"/>
        </w:rPr>
        <w:t xml:space="preserve">, kod pocztowy </w:t>
      </w:r>
      <w:r w:rsidRPr="000B4A56">
        <w:rPr>
          <w:sz w:val="22"/>
          <w:szCs w:val="22"/>
        </w:rPr>
        <w:t>.................................................................</w:t>
      </w:r>
    </w:p>
    <w:p w14:paraId="7CAAEA55" w14:textId="77777777" w:rsidR="00315022" w:rsidRPr="000B4A56" w:rsidRDefault="00315022" w:rsidP="00315022">
      <w:pPr>
        <w:spacing w:before="120" w:after="120" w:line="360" w:lineRule="auto"/>
        <w:jc w:val="both"/>
        <w:rPr>
          <w:iCs/>
          <w:sz w:val="22"/>
          <w:szCs w:val="22"/>
        </w:rPr>
      </w:pPr>
      <w:r w:rsidRPr="000B4A56">
        <w:rPr>
          <w:iCs/>
          <w:sz w:val="22"/>
          <w:szCs w:val="22"/>
        </w:rPr>
        <w:t xml:space="preserve">miasto </w:t>
      </w:r>
      <w:r w:rsidRPr="000B4A56">
        <w:rPr>
          <w:sz w:val="22"/>
          <w:szCs w:val="22"/>
        </w:rPr>
        <w:t>.................................................................</w:t>
      </w:r>
      <w:r w:rsidRPr="000B4A56">
        <w:rPr>
          <w:iCs/>
          <w:sz w:val="22"/>
          <w:szCs w:val="22"/>
        </w:rPr>
        <w:t xml:space="preserve">województwo: </w:t>
      </w:r>
      <w:r w:rsidRPr="000B4A56">
        <w:rPr>
          <w:sz w:val="22"/>
          <w:szCs w:val="22"/>
        </w:rPr>
        <w:t>..........................................................................</w:t>
      </w:r>
    </w:p>
    <w:p w14:paraId="19261E27" w14:textId="77777777" w:rsidR="00E971EC" w:rsidRPr="000A5C2B" w:rsidRDefault="00E971EC" w:rsidP="00E971EC">
      <w:pPr>
        <w:tabs>
          <w:tab w:val="left" w:pos="4111"/>
        </w:tabs>
        <w:spacing w:before="120" w:after="120" w:line="360" w:lineRule="auto"/>
        <w:jc w:val="both"/>
        <w:rPr>
          <w:sz w:val="22"/>
          <w:szCs w:val="22"/>
        </w:rPr>
      </w:pPr>
      <w:r w:rsidRPr="000A5C2B">
        <w:rPr>
          <w:iCs/>
          <w:sz w:val="22"/>
          <w:szCs w:val="22"/>
        </w:rPr>
        <w:t xml:space="preserve">NIP: </w:t>
      </w:r>
      <w:r w:rsidRPr="000A5C2B">
        <w:rPr>
          <w:sz w:val="22"/>
          <w:szCs w:val="22"/>
        </w:rPr>
        <w:t xml:space="preserve">................................................................. </w:t>
      </w:r>
    </w:p>
    <w:p w14:paraId="665F8366" w14:textId="77777777" w:rsidR="00E971EC" w:rsidRPr="000A5C2B" w:rsidRDefault="00E971EC" w:rsidP="00E971EC">
      <w:pPr>
        <w:spacing w:before="120" w:after="120" w:line="360" w:lineRule="auto"/>
        <w:jc w:val="both"/>
        <w:rPr>
          <w:sz w:val="22"/>
          <w:szCs w:val="22"/>
        </w:rPr>
      </w:pPr>
      <w:r w:rsidRPr="000A5C2B">
        <w:rPr>
          <w:iCs/>
          <w:sz w:val="22"/>
          <w:szCs w:val="22"/>
        </w:rPr>
        <w:t xml:space="preserve">REGON: </w:t>
      </w:r>
      <w:r w:rsidRPr="000A5C2B">
        <w:rPr>
          <w:sz w:val="22"/>
          <w:szCs w:val="22"/>
        </w:rPr>
        <w:t>..........................................................</w:t>
      </w:r>
    </w:p>
    <w:p w14:paraId="7940D9F6" w14:textId="77777777" w:rsidR="00E971EC" w:rsidRPr="000A5C2B" w:rsidRDefault="00E971EC" w:rsidP="00E971EC">
      <w:pPr>
        <w:spacing w:before="120" w:after="120" w:line="360" w:lineRule="auto"/>
        <w:jc w:val="both"/>
        <w:rPr>
          <w:iCs/>
          <w:sz w:val="22"/>
          <w:szCs w:val="22"/>
        </w:rPr>
      </w:pPr>
      <w:r w:rsidRPr="000A5C2B">
        <w:rPr>
          <w:iCs/>
          <w:sz w:val="22"/>
          <w:szCs w:val="22"/>
        </w:rPr>
        <w:t xml:space="preserve">tel. firmowy </w:t>
      </w:r>
      <w:r w:rsidRPr="000A5C2B">
        <w:rPr>
          <w:sz w:val="22"/>
          <w:szCs w:val="22"/>
        </w:rPr>
        <w:t>.....................................................</w:t>
      </w:r>
      <w:r w:rsidRPr="000A5C2B">
        <w:rPr>
          <w:iCs/>
          <w:sz w:val="22"/>
          <w:szCs w:val="22"/>
        </w:rPr>
        <w:t xml:space="preserve">  </w:t>
      </w:r>
    </w:p>
    <w:p w14:paraId="47F6A083" w14:textId="77777777" w:rsidR="00E971EC" w:rsidRPr="000A5C2B" w:rsidRDefault="00E971EC" w:rsidP="00E971EC">
      <w:pPr>
        <w:spacing w:before="120" w:after="120" w:line="360" w:lineRule="auto"/>
        <w:jc w:val="both"/>
        <w:rPr>
          <w:iCs/>
          <w:sz w:val="22"/>
          <w:szCs w:val="22"/>
        </w:rPr>
      </w:pPr>
      <w:r w:rsidRPr="000A5C2B">
        <w:rPr>
          <w:sz w:val="22"/>
          <w:szCs w:val="22"/>
        </w:rPr>
        <w:t>e-mail firmowy: ...............................................</w:t>
      </w:r>
    </w:p>
    <w:p w14:paraId="40658BAD" w14:textId="28872C05" w:rsidR="00E971EC" w:rsidRDefault="00E971EC" w:rsidP="00085910">
      <w:pPr>
        <w:keepNext/>
        <w:spacing w:line="276" w:lineRule="auto"/>
        <w:jc w:val="both"/>
        <w:outlineLvl w:val="1"/>
        <w:rPr>
          <w:sz w:val="22"/>
          <w:szCs w:val="22"/>
        </w:rPr>
      </w:pPr>
    </w:p>
    <w:p w14:paraId="4BC6C944" w14:textId="636832FC" w:rsidR="00352076" w:rsidRPr="000B4A56" w:rsidRDefault="000A0009" w:rsidP="008C45CF">
      <w:pPr>
        <w:keepNext/>
        <w:jc w:val="both"/>
        <w:outlineLvl w:val="1"/>
        <w:rPr>
          <w:bCs/>
          <w:sz w:val="22"/>
          <w:szCs w:val="22"/>
        </w:rPr>
      </w:pPr>
      <w:r w:rsidRPr="000B4A56">
        <w:rPr>
          <w:sz w:val="22"/>
          <w:szCs w:val="22"/>
        </w:rPr>
        <w:t xml:space="preserve">Przystępując do postępowania o udzielenie zamówienia publicznego </w:t>
      </w:r>
      <w:r w:rsidR="004C6489" w:rsidRPr="000B4A56">
        <w:rPr>
          <w:sz w:val="22"/>
          <w:szCs w:val="22"/>
        </w:rPr>
        <w:t xml:space="preserve">prowadzonego </w:t>
      </w:r>
      <w:r w:rsidRPr="000B4A56">
        <w:rPr>
          <w:sz w:val="22"/>
          <w:szCs w:val="22"/>
        </w:rPr>
        <w:t xml:space="preserve">w trybie </w:t>
      </w:r>
      <w:r w:rsidR="004C6489" w:rsidRPr="000B4A56">
        <w:rPr>
          <w:sz w:val="22"/>
          <w:szCs w:val="22"/>
        </w:rPr>
        <w:t>podstawowym bez negocjacji</w:t>
      </w:r>
      <w:r w:rsidRPr="000B4A56">
        <w:rPr>
          <w:sz w:val="22"/>
          <w:szCs w:val="22"/>
        </w:rPr>
        <w:t xml:space="preserve"> </w:t>
      </w:r>
      <w:r w:rsidRPr="000B4A56">
        <w:rPr>
          <w:bCs/>
          <w:sz w:val="22"/>
          <w:szCs w:val="22"/>
        </w:rPr>
        <w:t>na</w:t>
      </w:r>
      <w:r w:rsidRPr="000B4A56">
        <w:rPr>
          <w:b/>
          <w:bCs/>
          <w:sz w:val="22"/>
          <w:szCs w:val="22"/>
        </w:rPr>
        <w:t xml:space="preserve"> „</w:t>
      </w:r>
      <w:r w:rsidR="008C45CF">
        <w:rPr>
          <w:b/>
          <w:bCs/>
          <w:sz w:val="22"/>
          <w:szCs w:val="22"/>
        </w:rPr>
        <w:t>D</w:t>
      </w:r>
      <w:r w:rsidR="008C45CF" w:rsidRPr="000B4A56">
        <w:rPr>
          <w:b/>
          <w:bCs/>
          <w:sz w:val="22"/>
          <w:szCs w:val="22"/>
        </w:rPr>
        <w:t>ostawę</w:t>
      </w:r>
      <w:r w:rsidR="00DB739D" w:rsidRPr="00DB739D">
        <w:rPr>
          <w:rFonts w:eastAsia="Arial Narrow"/>
          <w:b/>
          <w:sz w:val="22"/>
          <w:szCs w:val="22"/>
        </w:rPr>
        <w:t xml:space="preserve"> </w:t>
      </w:r>
      <w:r w:rsidR="005A3465" w:rsidRPr="005A3465">
        <w:rPr>
          <w:rFonts w:eastAsia="Arial Narrow"/>
          <w:b/>
          <w:sz w:val="22"/>
          <w:szCs w:val="22"/>
        </w:rPr>
        <w:t>odzieży roboczej dla pracowników</w:t>
      </w:r>
      <w:r w:rsidR="008C45CF" w:rsidRPr="000B4A56">
        <w:rPr>
          <w:b/>
          <w:bCs/>
          <w:sz w:val="22"/>
          <w:szCs w:val="22"/>
        </w:rPr>
        <w:t>”</w:t>
      </w:r>
      <w:r w:rsidRPr="000B4A56">
        <w:rPr>
          <w:b/>
          <w:bCs/>
          <w:sz w:val="22"/>
          <w:szCs w:val="22"/>
        </w:rPr>
        <w:t xml:space="preserve">, nr sprawy </w:t>
      </w:r>
      <w:r w:rsidR="00DB739D">
        <w:rPr>
          <w:b/>
          <w:bCs/>
          <w:sz w:val="22"/>
          <w:szCs w:val="22"/>
        </w:rPr>
        <w:t>4</w:t>
      </w:r>
      <w:r w:rsidR="005A3465">
        <w:rPr>
          <w:b/>
          <w:bCs/>
          <w:sz w:val="22"/>
          <w:szCs w:val="22"/>
        </w:rPr>
        <w:t>8</w:t>
      </w:r>
      <w:r w:rsidR="00185771" w:rsidRPr="000B4A56">
        <w:rPr>
          <w:b/>
          <w:bCs/>
          <w:sz w:val="22"/>
          <w:szCs w:val="22"/>
        </w:rPr>
        <w:t>/20</w:t>
      </w:r>
      <w:r w:rsidR="001418CA" w:rsidRPr="000B4A56">
        <w:rPr>
          <w:b/>
          <w:bCs/>
          <w:sz w:val="22"/>
          <w:szCs w:val="22"/>
        </w:rPr>
        <w:t>2</w:t>
      </w:r>
      <w:r w:rsidR="00FD3C1A">
        <w:rPr>
          <w:b/>
          <w:bCs/>
          <w:sz w:val="22"/>
          <w:szCs w:val="22"/>
        </w:rPr>
        <w:t>2</w:t>
      </w:r>
      <w:r w:rsidR="005F2A18">
        <w:rPr>
          <w:b/>
          <w:bCs/>
          <w:sz w:val="22"/>
          <w:szCs w:val="22"/>
        </w:rPr>
        <w:t xml:space="preserve">, </w:t>
      </w:r>
      <w:r w:rsidR="00575227">
        <w:rPr>
          <w:b/>
          <w:bCs/>
          <w:sz w:val="22"/>
          <w:szCs w:val="22"/>
        </w:rPr>
        <w:t xml:space="preserve">zadanie nr ……….. </w:t>
      </w:r>
      <w:r w:rsidRPr="000B4A56">
        <w:rPr>
          <w:sz w:val="22"/>
          <w:szCs w:val="22"/>
        </w:rPr>
        <w:t>p</w:t>
      </w:r>
      <w:r w:rsidR="00352076" w:rsidRPr="000B4A56">
        <w:rPr>
          <w:bCs/>
          <w:sz w:val="22"/>
          <w:szCs w:val="22"/>
        </w:rPr>
        <w:t xml:space="preserve">o zapoznaniu się </w:t>
      </w:r>
      <w:r w:rsidRPr="000B4A56">
        <w:rPr>
          <w:bCs/>
          <w:sz w:val="22"/>
          <w:szCs w:val="22"/>
        </w:rPr>
        <w:t xml:space="preserve">z </w:t>
      </w:r>
      <w:r w:rsidR="003457F2">
        <w:rPr>
          <w:bCs/>
          <w:sz w:val="22"/>
          <w:szCs w:val="22"/>
        </w:rPr>
        <w:t>o</w:t>
      </w:r>
      <w:r w:rsidRPr="000B4A56">
        <w:rPr>
          <w:bCs/>
          <w:sz w:val="22"/>
          <w:szCs w:val="22"/>
        </w:rPr>
        <w:t xml:space="preserve">pisem przedmiotu zamówienia oferujemy/oferuję* wykonanie zamówienia </w:t>
      </w:r>
      <w:r w:rsidR="00481E4A">
        <w:rPr>
          <w:bCs/>
          <w:sz w:val="22"/>
          <w:szCs w:val="22"/>
        </w:rPr>
        <w:br/>
      </w:r>
      <w:r w:rsidRPr="000B4A56">
        <w:rPr>
          <w:bCs/>
          <w:sz w:val="22"/>
          <w:szCs w:val="22"/>
        </w:rPr>
        <w:t>po następujących cenach</w:t>
      </w:r>
      <w:r w:rsidR="00352076" w:rsidRPr="000B4A56">
        <w:rPr>
          <w:bCs/>
          <w:sz w:val="22"/>
          <w:szCs w:val="22"/>
        </w:rPr>
        <w:t>:</w:t>
      </w:r>
    </w:p>
    <w:p w14:paraId="4F7F2769" w14:textId="7C731B2B" w:rsidR="00914E86" w:rsidRPr="000B4A56" w:rsidRDefault="00914E86" w:rsidP="00085910">
      <w:pPr>
        <w:keepNext/>
        <w:spacing w:line="276" w:lineRule="auto"/>
        <w:jc w:val="both"/>
        <w:outlineLvl w:val="1"/>
        <w:rPr>
          <w:bCs/>
          <w:sz w:val="22"/>
          <w:szCs w:val="22"/>
        </w:rPr>
      </w:pPr>
    </w:p>
    <w:p w14:paraId="0455C08A" w14:textId="77777777" w:rsidR="00914E86" w:rsidRPr="000B4A56" w:rsidRDefault="00914E86" w:rsidP="00063EB8">
      <w:pPr>
        <w:ind w:left="6372" w:hanging="5292"/>
        <w:jc w:val="right"/>
        <w:rPr>
          <w:b/>
          <w:sz w:val="22"/>
          <w:szCs w:val="22"/>
        </w:rPr>
      </w:pPr>
    </w:p>
    <w:p w14:paraId="42B0F1A1" w14:textId="77777777" w:rsidR="00914E86" w:rsidRPr="000B4A56" w:rsidRDefault="00914E86" w:rsidP="00063EB8">
      <w:pPr>
        <w:ind w:left="6372" w:hanging="5292"/>
        <w:jc w:val="right"/>
        <w:rPr>
          <w:b/>
          <w:sz w:val="22"/>
          <w:szCs w:val="22"/>
        </w:rPr>
        <w:sectPr w:rsidR="00914E86" w:rsidRPr="000B4A56" w:rsidSect="0052524B">
          <w:headerReference w:type="default" r:id="rId16"/>
          <w:footerReference w:type="even" r:id="rId17"/>
          <w:footerReference w:type="default" r:id="rId18"/>
          <w:headerReference w:type="first" r:id="rId19"/>
          <w:footerReference w:type="first" r:id="rId20"/>
          <w:pgSz w:w="11906" w:h="16838" w:code="9"/>
          <w:pgMar w:top="851" w:right="1134" w:bottom="851" w:left="1134" w:header="397" w:footer="709" w:gutter="0"/>
          <w:cols w:space="708"/>
          <w:titlePg/>
          <w:docGrid w:linePitch="360"/>
        </w:sectPr>
      </w:pPr>
    </w:p>
    <w:p w14:paraId="487C506B" w14:textId="6139BE23" w:rsidR="008C45CF" w:rsidRPr="008C45CF" w:rsidRDefault="008C45CF" w:rsidP="008C45CF">
      <w:pPr>
        <w:spacing w:after="120"/>
        <w:rPr>
          <w:sz w:val="22"/>
          <w:szCs w:val="22"/>
        </w:rPr>
      </w:pPr>
      <w:r w:rsidRPr="008C45CF">
        <w:rPr>
          <w:b/>
          <w:bCs/>
          <w:sz w:val="22"/>
          <w:szCs w:val="22"/>
        </w:rPr>
        <w:lastRenderedPageBreak/>
        <w:t>Zadanie nr 1</w:t>
      </w:r>
      <w:r w:rsidRPr="008C45CF">
        <w:rPr>
          <w:bCs/>
          <w:sz w:val="22"/>
          <w:szCs w:val="22"/>
        </w:rPr>
        <w:t xml:space="preserve">. </w:t>
      </w:r>
      <w:r w:rsidR="003A0AF0" w:rsidRPr="003A0AF0">
        <w:rPr>
          <w:bCs/>
          <w:sz w:val="22"/>
          <w:szCs w:val="22"/>
        </w:rPr>
        <w:t>Dostawa odzieży roboczej i ochronnej</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3"/>
        <w:gridCol w:w="3261"/>
        <w:gridCol w:w="3969"/>
        <w:gridCol w:w="565"/>
        <w:gridCol w:w="708"/>
        <w:gridCol w:w="850"/>
        <w:gridCol w:w="1561"/>
        <w:gridCol w:w="850"/>
        <w:gridCol w:w="850"/>
        <w:gridCol w:w="1523"/>
      </w:tblGrid>
      <w:tr w:rsidR="003A0AF0" w:rsidRPr="003A0AF0" w14:paraId="58BB137C" w14:textId="77777777" w:rsidTr="00E52FA4">
        <w:trPr>
          <w:cantSplit/>
          <w:trHeight w:val="1004"/>
        </w:trPr>
        <w:tc>
          <w:tcPr>
            <w:tcW w:w="145" w:type="pct"/>
            <w:tcBorders>
              <w:bottom w:val="single" w:sz="4" w:space="0" w:color="auto"/>
              <w:right w:val="single" w:sz="4" w:space="0" w:color="auto"/>
            </w:tcBorders>
            <w:shd w:val="clear" w:color="auto" w:fill="auto"/>
            <w:vAlign w:val="center"/>
            <w:hideMark/>
          </w:tcPr>
          <w:p w14:paraId="0F1707DB" w14:textId="5EDCEDCB" w:rsidR="000F1A47" w:rsidRPr="003A0AF0" w:rsidRDefault="000F1A47" w:rsidP="003A0AF0">
            <w:pPr>
              <w:ind w:left="-71" w:right="-64"/>
              <w:jc w:val="center"/>
              <w:rPr>
                <w:b/>
                <w:bCs/>
                <w:sz w:val="20"/>
                <w:szCs w:val="20"/>
              </w:rPr>
            </w:pPr>
            <w:r w:rsidRPr="003A0AF0">
              <w:rPr>
                <w:b/>
                <w:bCs/>
                <w:sz w:val="20"/>
                <w:szCs w:val="20"/>
              </w:rPr>
              <w:t>Lp</w:t>
            </w:r>
            <w:r w:rsidR="003A0AF0">
              <w:rPr>
                <w:b/>
                <w:bCs/>
                <w:sz w:val="20"/>
                <w:szCs w:val="20"/>
              </w:rPr>
              <w:t>.</w:t>
            </w:r>
          </w:p>
        </w:tc>
        <w:tc>
          <w:tcPr>
            <w:tcW w:w="1120" w:type="pct"/>
            <w:tcBorders>
              <w:left w:val="single" w:sz="4" w:space="0" w:color="auto"/>
              <w:bottom w:val="single" w:sz="4" w:space="0" w:color="auto"/>
              <w:right w:val="single" w:sz="4" w:space="0" w:color="auto"/>
            </w:tcBorders>
            <w:shd w:val="clear" w:color="auto" w:fill="auto"/>
            <w:noWrap/>
            <w:vAlign w:val="center"/>
            <w:hideMark/>
          </w:tcPr>
          <w:p w14:paraId="01951B21" w14:textId="77777777" w:rsidR="000F1A47" w:rsidRPr="003A0AF0" w:rsidRDefault="000F1A47" w:rsidP="00EA52BA">
            <w:pPr>
              <w:jc w:val="center"/>
              <w:rPr>
                <w:b/>
                <w:bCs/>
                <w:sz w:val="20"/>
                <w:szCs w:val="20"/>
              </w:rPr>
            </w:pPr>
            <w:r w:rsidRPr="003A0AF0">
              <w:rPr>
                <w:b/>
                <w:bCs/>
                <w:sz w:val="20"/>
                <w:szCs w:val="20"/>
              </w:rPr>
              <w:t>Nazwa przedmiotu zamówienia</w:t>
            </w:r>
          </w:p>
        </w:tc>
        <w:tc>
          <w:tcPr>
            <w:tcW w:w="1363" w:type="pct"/>
            <w:tcBorders>
              <w:left w:val="single" w:sz="4" w:space="0" w:color="auto"/>
              <w:bottom w:val="single" w:sz="4" w:space="0" w:color="auto"/>
              <w:right w:val="single" w:sz="4" w:space="0" w:color="auto"/>
            </w:tcBorders>
            <w:vAlign w:val="center"/>
          </w:tcPr>
          <w:p w14:paraId="0CE7E07E" w14:textId="77777777" w:rsidR="000F1A47" w:rsidRPr="003A0AF0" w:rsidRDefault="000F1A47" w:rsidP="00C97060">
            <w:pPr>
              <w:jc w:val="center"/>
              <w:rPr>
                <w:b/>
                <w:bCs/>
                <w:color w:val="FF0000"/>
                <w:sz w:val="20"/>
                <w:szCs w:val="20"/>
              </w:rPr>
            </w:pPr>
            <w:r w:rsidRPr="003A0AF0">
              <w:rPr>
                <w:b/>
                <w:bCs/>
                <w:color w:val="FF0000"/>
                <w:sz w:val="20"/>
                <w:szCs w:val="20"/>
              </w:rPr>
              <w:t>OFEROWANY PRZEDMIOT ZAMÓWIENIA</w:t>
            </w:r>
          </w:p>
          <w:p w14:paraId="18CE53DF" w14:textId="4CCE541A" w:rsidR="000F1A47" w:rsidRPr="003A0AF0" w:rsidRDefault="000F1A47" w:rsidP="000F1A47">
            <w:pPr>
              <w:jc w:val="center"/>
              <w:rPr>
                <w:bCs/>
                <w:sz w:val="20"/>
                <w:szCs w:val="20"/>
              </w:rPr>
            </w:pPr>
            <w:r w:rsidRPr="003A0AF0">
              <w:rPr>
                <w:bCs/>
                <w:sz w:val="20"/>
                <w:szCs w:val="20"/>
              </w:rPr>
              <w:t>(należy wskazać: nazwę handlową, model i/lub typ oraz nazwę producenta)</w:t>
            </w:r>
          </w:p>
        </w:tc>
        <w:tc>
          <w:tcPr>
            <w:tcW w:w="19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7460C3" w14:textId="77777777" w:rsidR="000F1A47" w:rsidRPr="003A0AF0" w:rsidRDefault="000F1A47" w:rsidP="00EA52BA">
            <w:pPr>
              <w:jc w:val="center"/>
              <w:rPr>
                <w:b/>
                <w:bCs/>
                <w:sz w:val="20"/>
                <w:szCs w:val="20"/>
              </w:rPr>
            </w:pPr>
            <w:r w:rsidRPr="003A0AF0">
              <w:rPr>
                <w:b/>
                <w:bCs/>
                <w:sz w:val="20"/>
                <w:szCs w:val="20"/>
              </w:rPr>
              <w:t>J. m.</w:t>
            </w:r>
          </w:p>
        </w:tc>
        <w:tc>
          <w:tcPr>
            <w:tcW w:w="243" w:type="pct"/>
            <w:tcBorders>
              <w:top w:val="single" w:sz="4" w:space="0" w:color="auto"/>
              <w:left w:val="single" w:sz="4" w:space="0" w:color="auto"/>
              <w:bottom w:val="single" w:sz="4" w:space="0" w:color="auto"/>
              <w:right w:val="single" w:sz="4" w:space="0" w:color="auto"/>
            </w:tcBorders>
            <w:vAlign w:val="center"/>
          </w:tcPr>
          <w:p w14:paraId="11B0EF03" w14:textId="77777777" w:rsidR="000F1A47" w:rsidRPr="00E52FA4" w:rsidRDefault="000F1A47" w:rsidP="00EA52BA">
            <w:pPr>
              <w:jc w:val="center"/>
              <w:rPr>
                <w:b/>
                <w:bCs/>
                <w:sz w:val="20"/>
                <w:szCs w:val="20"/>
              </w:rPr>
            </w:pPr>
            <w:r w:rsidRPr="00E52FA4">
              <w:rPr>
                <w:b/>
                <w:bCs/>
                <w:sz w:val="20"/>
                <w:szCs w:val="20"/>
              </w:rPr>
              <w:t>Ilość</w:t>
            </w:r>
          </w:p>
        </w:tc>
        <w:tc>
          <w:tcPr>
            <w:tcW w:w="292" w:type="pct"/>
            <w:tcBorders>
              <w:top w:val="single" w:sz="4" w:space="0" w:color="auto"/>
              <w:left w:val="single" w:sz="4" w:space="0" w:color="auto"/>
              <w:bottom w:val="single" w:sz="4" w:space="0" w:color="auto"/>
              <w:right w:val="single" w:sz="4" w:space="0" w:color="auto"/>
            </w:tcBorders>
            <w:vAlign w:val="center"/>
          </w:tcPr>
          <w:p w14:paraId="4BCDF538" w14:textId="77777777" w:rsidR="000F1A47" w:rsidRPr="003A0AF0" w:rsidRDefault="000F1A47" w:rsidP="00EA52BA">
            <w:pPr>
              <w:jc w:val="center"/>
              <w:rPr>
                <w:b/>
                <w:bCs/>
                <w:sz w:val="20"/>
                <w:szCs w:val="20"/>
              </w:rPr>
            </w:pPr>
            <w:r w:rsidRPr="003A0AF0">
              <w:rPr>
                <w:b/>
                <w:bCs/>
                <w:sz w:val="20"/>
                <w:szCs w:val="20"/>
              </w:rPr>
              <w:t>Cena jedn. netto</w:t>
            </w:r>
          </w:p>
        </w:tc>
        <w:tc>
          <w:tcPr>
            <w:tcW w:w="536" w:type="pct"/>
            <w:tcBorders>
              <w:top w:val="single" w:sz="4" w:space="0" w:color="auto"/>
              <w:left w:val="single" w:sz="4" w:space="0" w:color="auto"/>
              <w:bottom w:val="single" w:sz="4" w:space="0" w:color="auto"/>
              <w:right w:val="single" w:sz="4" w:space="0" w:color="auto"/>
            </w:tcBorders>
            <w:vAlign w:val="center"/>
          </w:tcPr>
          <w:p w14:paraId="374548D9" w14:textId="77777777" w:rsidR="000F1A47" w:rsidRPr="003A0AF0" w:rsidRDefault="000F1A47" w:rsidP="00EA52BA">
            <w:pPr>
              <w:jc w:val="center"/>
              <w:rPr>
                <w:b/>
                <w:bCs/>
                <w:sz w:val="20"/>
                <w:szCs w:val="20"/>
              </w:rPr>
            </w:pPr>
            <w:r w:rsidRPr="003A0AF0">
              <w:rPr>
                <w:b/>
                <w:bCs/>
                <w:sz w:val="20"/>
                <w:szCs w:val="20"/>
              </w:rPr>
              <w:t>Wartość netto</w:t>
            </w:r>
          </w:p>
        </w:tc>
        <w:tc>
          <w:tcPr>
            <w:tcW w:w="292" w:type="pct"/>
            <w:tcBorders>
              <w:top w:val="single" w:sz="4" w:space="0" w:color="auto"/>
              <w:left w:val="single" w:sz="4" w:space="0" w:color="auto"/>
              <w:bottom w:val="single" w:sz="4" w:space="0" w:color="auto"/>
              <w:right w:val="single" w:sz="4" w:space="0" w:color="auto"/>
            </w:tcBorders>
            <w:vAlign w:val="center"/>
          </w:tcPr>
          <w:p w14:paraId="78088F0F" w14:textId="77777777" w:rsidR="000F1A47" w:rsidRPr="003A0AF0" w:rsidRDefault="000F1A47" w:rsidP="00EA52BA">
            <w:pPr>
              <w:jc w:val="center"/>
              <w:rPr>
                <w:b/>
                <w:bCs/>
                <w:sz w:val="20"/>
                <w:szCs w:val="20"/>
              </w:rPr>
            </w:pPr>
            <w:r w:rsidRPr="003A0AF0">
              <w:rPr>
                <w:b/>
                <w:bCs/>
                <w:sz w:val="20"/>
                <w:szCs w:val="20"/>
              </w:rPr>
              <w:t>Stawka VAT</w:t>
            </w:r>
          </w:p>
        </w:tc>
        <w:tc>
          <w:tcPr>
            <w:tcW w:w="292" w:type="pct"/>
            <w:tcBorders>
              <w:top w:val="single" w:sz="4" w:space="0" w:color="auto"/>
              <w:left w:val="single" w:sz="4" w:space="0" w:color="auto"/>
              <w:bottom w:val="single" w:sz="4" w:space="0" w:color="auto"/>
              <w:right w:val="single" w:sz="4" w:space="0" w:color="auto"/>
            </w:tcBorders>
            <w:vAlign w:val="center"/>
          </w:tcPr>
          <w:p w14:paraId="7B6537AB" w14:textId="77777777" w:rsidR="000F1A47" w:rsidRPr="003A0AF0" w:rsidRDefault="000F1A47" w:rsidP="00EA52BA">
            <w:pPr>
              <w:jc w:val="center"/>
              <w:rPr>
                <w:b/>
                <w:bCs/>
                <w:sz w:val="20"/>
                <w:szCs w:val="20"/>
              </w:rPr>
            </w:pPr>
            <w:r w:rsidRPr="003A0AF0">
              <w:rPr>
                <w:b/>
                <w:bCs/>
                <w:sz w:val="20"/>
                <w:szCs w:val="20"/>
              </w:rPr>
              <w:t>Cena jedn. brutto</w:t>
            </w:r>
          </w:p>
        </w:tc>
        <w:tc>
          <w:tcPr>
            <w:tcW w:w="523" w:type="pct"/>
            <w:tcBorders>
              <w:top w:val="single" w:sz="4" w:space="0" w:color="auto"/>
              <w:left w:val="single" w:sz="4" w:space="0" w:color="auto"/>
              <w:bottom w:val="single" w:sz="4" w:space="0" w:color="auto"/>
              <w:right w:val="single" w:sz="4" w:space="0" w:color="auto"/>
            </w:tcBorders>
            <w:vAlign w:val="center"/>
          </w:tcPr>
          <w:p w14:paraId="751599D2" w14:textId="77777777" w:rsidR="000F1A47" w:rsidRPr="003A0AF0" w:rsidRDefault="000F1A47" w:rsidP="00EA52BA">
            <w:pPr>
              <w:jc w:val="center"/>
              <w:rPr>
                <w:b/>
                <w:bCs/>
                <w:sz w:val="20"/>
                <w:szCs w:val="20"/>
              </w:rPr>
            </w:pPr>
            <w:r w:rsidRPr="003A0AF0">
              <w:rPr>
                <w:b/>
                <w:bCs/>
                <w:sz w:val="20"/>
                <w:szCs w:val="20"/>
              </w:rPr>
              <w:t>Wartość brutto</w:t>
            </w:r>
          </w:p>
        </w:tc>
      </w:tr>
      <w:tr w:rsidR="003A0AF0" w:rsidRPr="003A0AF0" w14:paraId="6734B958" w14:textId="77777777" w:rsidTr="00E52FA4">
        <w:trPr>
          <w:cantSplit/>
          <w:trHeight w:val="149"/>
        </w:trPr>
        <w:tc>
          <w:tcPr>
            <w:tcW w:w="145" w:type="pct"/>
            <w:shd w:val="clear" w:color="auto" w:fill="auto"/>
            <w:vAlign w:val="center"/>
            <w:hideMark/>
          </w:tcPr>
          <w:p w14:paraId="1BE7622D" w14:textId="77777777" w:rsidR="000F1A47" w:rsidRPr="003A0AF0" w:rsidRDefault="000F1A47" w:rsidP="00EA52BA">
            <w:pPr>
              <w:jc w:val="center"/>
              <w:rPr>
                <w:i/>
                <w:sz w:val="14"/>
                <w:szCs w:val="20"/>
              </w:rPr>
            </w:pPr>
            <w:r w:rsidRPr="003A0AF0">
              <w:rPr>
                <w:i/>
                <w:sz w:val="14"/>
                <w:szCs w:val="20"/>
              </w:rPr>
              <w:t>1</w:t>
            </w:r>
          </w:p>
        </w:tc>
        <w:tc>
          <w:tcPr>
            <w:tcW w:w="1120" w:type="pct"/>
            <w:shd w:val="clear" w:color="auto" w:fill="auto"/>
            <w:vAlign w:val="center"/>
            <w:hideMark/>
          </w:tcPr>
          <w:p w14:paraId="16AE21EE" w14:textId="77777777" w:rsidR="000F1A47" w:rsidRPr="003A0AF0" w:rsidRDefault="000F1A47" w:rsidP="00EA52BA">
            <w:pPr>
              <w:jc w:val="center"/>
              <w:rPr>
                <w:i/>
                <w:sz w:val="14"/>
                <w:szCs w:val="20"/>
              </w:rPr>
            </w:pPr>
            <w:r w:rsidRPr="003A0AF0">
              <w:rPr>
                <w:i/>
                <w:sz w:val="14"/>
                <w:szCs w:val="20"/>
              </w:rPr>
              <w:t>2</w:t>
            </w:r>
          </w:p>
        </w:tc>
        <w:tc>
          <w:tcPr>
            <w:tcW w:w="1363" w:type="pct"/>
            <w:vAlign w:val="center"/>
          </w:tcPr>
          <w:p w14:paraId="30A9BA8A" w14:textId="050DEE29" w:rsidR="000F1A47" w:rsidRPr="003A0AF0" w:rsidRDefault="000F1A47" w:rsidP="00EA52BA">
            <w:pPr>
              <w:jc w:val="center"/>
              <w:rPr>
                <w:i/>
                <w:sz w:val="14"/>
                <w:szCs w:val="20"/>
              </w:rPr>
            </w:pPr>
            <w:r w:rsidRPr="003A0AF0">
              <w:rPr>
                <w:i/>
                <w:sz w:val="14"/>
                <w:szCs w:val="20"/>
              </w:rPr>
              <w:t>3</w:t>
            </w:r>
          </w:p>
        </w:tc>
        <w:tc>
          <w:tcPr>
            <w:tcW w:w="194" w:type="pct"/>
            <w:shd w:val="clear" w:color="auto" w:fill="auto"/>
            <w:vAlign w:val="center"/>
            <w:hideMark/>
          </w:tcPr>
          <w:p w14:paraId="7A6608CF" w14:textId="07A61D58" w:rsidR="000F1A47" w:rsidRPr="003A0AF0" w:rsidRDefault="000F1A47" w:rsidP="00EA52BA">
            <w:pPr>
              <w:jc w:val="center"/>
              <w:rPr>
                <w:i/>
                <w:sz w:val="14"/>
                <w:szCs w:val="20"/>
              </w:rPr>
            </w:pPr>
            <w:r w:rsidRPr="003A0AF0">
              <w:rPr>
                <w:i/>
                <w:sz w:val="14"/>
                <w:szCs w:val="20"/>
              </w:rPr>
              <w:t>4</w:t>
            </w:r>
          </w:p>
        </w:tc>
        <w:tc>
          <w:tcPr>
            <w:tcW w:w="243" w:type="pct"/>
            <w:vAlign w:val="center"/>
          </w:tcPr>
          <w:p w14:paraId="376CF4BF" w14:textId="0ED10170" w:rsidR="000F1A47" w:rsidRPr="00E52FA4" w:rsidRDefault="000F1A47" w:rsidP="00EA52BA">
            <w:pPr>
              <w:jc w:val="center"/>
              <w:rPr>
                <w:i/>
                <w:sz w:val="20"/>
                <w:szCs w:val="20"/>
              </w:rPr>
            </w:pPr>
            <w:r w:rsidRPr="00E52FA4">
              <w:rPr>
                <w:i/>
                <w:sz w:val="16"/>
                <w:szCs w:val="20"/>
              </w:rPr>
              <w:t>5</w:t>
            </w:r>
          </w:p>
        </w:tc>
        <w:tc>
          <w:tcPr>
            <w:tcW w:w="292" w:type="pct"/>
            <w:vAlign w:val="center"/>
          </w:tcPr>
          <w:p w14:paraId="69F60D7D" w14:textId="4A5388D4" w:rsidR="000F1A47" w:rsidRPr="003A0AF0" w:rsidRDefault="000F1A47" w:rsidP="00EA52BA">
            <w:pPr>
              <w:jc w:val="center"/>
              <w:rPr>
                <w:i/>
                <w:sz w:val="14"/>
                <w:szCs w:val="20"/>
              </w:rPr>
            </w:pPr>
            <w:r w:rsidRPr="003A0AF0">
              <w:rPr>
                <w:i/>
                <w:sz w:val="14"/>
                <w:szCs w:val="20"/>
              </w:rPr>
              <w:t>6</w:t>
            </w:r>
          </w:p>
        </w:tc>
        <w:tc>
          <w:tcPr>
            <w:tcW w:w="536" w:type="pct"/>
            <w:vAlign w:val="center"/>
          </w:tcPr>
          <w:p w14:paraId="1F7066E7" w14:textId="598E9BE1" w:rsidR="000F1A47" w:rsidRPr="003A0AF0" w:rsidRDefault="000F1A47" w:rsidP="00EA52BA">
            <w:pPr>
              <w:jc w:val="center"/>
              <w:rPr>
                <w:i/>
                <w:sz w:val="14"/>
                <w:szCs w:val="20"/>
              </w:rPr>
            </w:pPr>
            <w:r w:rsidRPr="003A0AF0">
              <w:rPr>
                <w:i/>
                <w:sz w:val="14"/>
                <w:szCs w:val="20"/>
              </w:rPr>
              <w:t>7</w:t>
            </w:r>
          </w:p>
        </w:tc>
        <w:tc>
          <w:tcPr>
            <w:tcW w:w="292" w:type="pct"/>
            <w:vAlign w:val="center"/>
          </w:tcPr>
          <w:p w14:paraId="36287460" w14:textId="61B08F94" w:rsidR="000F1A47" w:rsidRPr="003A0AF0" w:rsidRDefault="000F1A47" w:rsidP="00EA52BA">
            <w:pPr>
              <w:jc w:val="center"/>
              <w:rPr>
                <w:i/>
                <w:sz w:val="14"/>
                <w:szCs w:val="20"/>
              </w:rPr>
            </w:pPr>
            <w:r w:rsidRPr="003A0AF0">
              <w:rPr>
                <w:i/>
                <w:sz w:val="14"/>
                <w:szCs w:val="20"/>
              </w:rPr>
              <w:t>8</w:t>
            </w:r>
          </w:p>
        </w:tc>
        <w:tc>
          <w:tcPr>
            <w:tcW w:w="292" w:type="pct"/>
            <w:vAlign w:val="center"/>
          </w:tcPr>
          <w:p w14:paraId="49055327" w14:textId="4A1F2D6C" w:rsidR="000F1A47" w:rsidRPr="003A0AF0" w:rsidRDefault="000F1A47" w:rsidP="00EA52BA">
            <w:pPr>
              <w:jc w:val="center"/>
              <w:rPr>
                <w:i/>
                <w:sz w:val="14"/>
                <w:szCs w:val="20"/>
              </w:rPr>
            </w:pPr>
            <w:r w:rsidRPr="003A0AF0">
              <w:rPr>
                <w:i/>
                <w:sz w:val="14"/>
                <w:szCs w:val="20"/>
              </w:rPr>
              <w:t>9</w:t>
            </w:r>
          </w:p>
        </w:tc>
        <w:tc>
          <w:tcPr>
            <w:tcW w:w="523" w:type="pct"/>
            <w:vAlign w:val="center"/>
          </w:tcPr>
          <w:p w14:paraId="6C53D58F" w14:textId="13B44831" w:rsidR="000F1A47" w:rsidRPr="003A0AF0" w:rsidRDefault="000F1A47" w:rsidP="00EA52BA">
            <w:pPr>
              <w:jc w:val="center"/>
              <w:rPr>
                <w:i/>
                <w:sz w:val="14"/>
                <w:szCs w:val="20"/>
              </w:rPr>
            </w:pPr>
            <w:r w:rsidRPr="003A0AF0">
              <w:rPr>
                <w:i/>
                <w:sz w:val="14"/>
                <w:szCs w:val="20"/>
              </w:rPr>
              <w:t>10</w:t>
            </w:r>
          </w:p>
        </w:tc>
      </w:tr>
      <w:tr w:rsidR="00E52FA4" w:rsidRPr="003A0AF0" w14:paraId="7BDEBE6A" w14:textId="77777777" w:rsidTr="00E52FA4">
        <w:trPr>
          <w:cantSplit/>
          <w:trHeight w:val="590"/>
        </w:trPr>
        <w:tc>
          <w:tcPr>
            <w:tcW w:w="145" w:type="pct"/>
            <w:shd w:val="clear" w:color="auto" w:fill="auto"/>
            <w:vAlign w:val="center"/>
          </w:tcPr>
          <w:p w14:paraId="6CB76279" w14:textId="77777777" w:rsidR="00E52FA4" w:rsidRPr="003A0AF0" w:rsidRDefault="00E52FA4" w:rsidP="00E52FA4">
            <w:pPr>
              <w:numPr>
                <w:ilvl w:val="0"/>
                <w:numId w:val="91"/>
              </w:numPr>
              <w:rPr>
                <w:color w:val="000000"/>
                <w:sz w:val="20"/>
                <w:szCs w:val="20"/>
              </w:rPr>
            </w:pPr>
          </w:p>
        </w:tc>
        <w:tc>
          <w:tcPr>
            <w:tcW w:w="112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2499F50" w14:textId="24B1467B" w:rsidR="00E52FA4" w:rsidRPr="003A0AF0" w:rsidRDefault="00E52FA4" w:rsidP="00E52FA4">
            <w:pPr>
              <w:rPr>
                <w:sz w:val="20"/>
                <w:szCs w:val="20"/>
              </w:rPr>
            </w:pPr>
            <w:r w:rsidRPr="003A0AF0">
              <w:rPr>
                <w:color w:val="000000"/>
                <w:sz w:val="20"/>
                <w:szCs w:val="20"/>
              </w:rPr>
              <w:t>Kask ochronny</w:t>
            </w:r>
          </w:p>
        </w:tc>
        <w:tc>
          <w:tcPr>
            <w:tcW w:w="1363" w:type="pct"/>
            <w:vAlign w:val="center"/>
          </w:tcPr>
          <w:p w14:paraId="1C002CB8" w14:textId="777DA9CE" w:rsidR="00E52FA4" w:rsidRPr="003A0AF0" w:rsidRDefault="00E52FA4" w:rsidP="00E52FA4">
            <w:pPr>
              <w:rPr>
                <w:sz w:val="20"/>
                <w:szCs w:val="20"/>
              </w:rPr>
            </w:pPr>
            <w:r w:rsidRPr="003A0AF0">
              <w:rPr>
                <w:sz w:val="20"/>
                <w:szCs w:val="20"/>
              </w:rPr>
              <w:t>Nazwa handlowa:</w:t>
            </w:r>
          </w:p>
          <w:p w14:paraId="2AE83761" w14:textId="5FA6F118" w:rsidR="00E52FA4" w:rsidRPr="003A0AF0" w:rsidRDefault="00E52FA4" w:rsidP="00E52FA4">
            <w:pPr>
              <w:rPr>
                <w:sz w:val="20"/>
                <w:szCs w:val="20"/>
              </w:rPr>
            </w:pPr>
            <w:r w:rsidRPr="003A0AF0">
              <w:rPr>
                <w:sz w:val="20"/>
                <w:szCs w:val="20"/>
              </w:rPr>
              <w:t>…………………………………………………</w:t>
            </w:r>
          </w:p>
          <w:p w14:paraId="42A5DAE4" w14:textId="7871195A" w:rsidR="00E52FA4" w:rsidRPr="003A0AF0" w:rsidRDefault="00E52FA4" w:rsidP="00E52FA4">
            <w:pPr>
              <w:rPr>
                <w:sz w:val="20"/>
                <w:szCs w:val="20"/>
              </w:rPr>
            </w:pPr>
            <w:r w:rsidRPr="003A0AF0">
              <w:rPr>
                <w:sz w:val="20"/>
                <w:szCs w:val="20"/>
              </w:rPr>
              <w:t>Model i/lub typ:</w:t>
            </w:r>
          </w:p>
          <w:p w14:paraId="23B7A5C5" w14:textId="77777777" w:rsidR="00E52FA4" w:rsidRPr="003A0AF0" w:rsidRDefault="00E52FA4" w:rsidP="00E52FA4">
            <w:pPr>
              <w:rPr>
                <w:sz w:val="20"/>
                <w:szCs w:val="20"/>
              </w:rPr>
            </w:pPr>
            <w:r w:rsidRPr="003A0AF0">
              <w:rPr>
                <w:sz w:val="20"/>
                <w:szCs w:val="20"/>
              </w:rPr>
              <w:t>…………………………………………………</w:t>
            </w:r>
          </w:p>
          <w:p w14:paraId="194D13EF" w14:textId="77777777" w:rsidR="00E52FA4" w:rsidRPr="003A0AF0" w:rsidRDefault="00E52FA4" w:rsidP="00E52FA4">
            <w:pPr>
              <w:rPr>
                <w:sz w:val="20"/>
                <w:szCs w:val="20"/>
              </w:rPr>
            </w:pPr>
            <w:r w:rsidRPr="003A0AF0">
              <w:rPr>
                <w:sz w:val="20"/>
                <w:szCs w:val="20"/>
              </w:rPr>
              <w:t>Nazwa producenta:</w:t>
            </w:r>
          </w:p>
          <w:p w14:paraId="3E830400" w14:textId="6F9D90AF" w:rsidR="00E52FA4" w:rsidRPr="003A0AF0" w:rsidRDefault="00E52FA4" w:rsidP="00E52FA4">
            <w:pPr>
              <w:rPr>
                <w:sz w:val="20"/>
                <w:szCs w:val="20"/>
              </w:rPr>
            </w:pPr>
            <w:r w:rsidRPr="003A0AF0">
              <w:rPr>
                <w:sz w:val="20"/>
                <w:szCs w:val="20"/>
              </w:rPr>
              <w:t>…………………………………………………</w:t>
            </w:r>
          </w:p>
        </w:tc>
        <w:tc>
          <w:tcPr>
            <w:tcW w:w="194" w:type="pct"/>
            <w:shd w:val="clear" w:color="auto" w:fill="auto"/>
            <w:vAlign w:val="center"/>
          </w:tcPr>
          <w:p w14:paraId="433D5495" w14:textId="78F8F8CC" w:rsidR="00E52FA4" w:rsidRPr="003A0AF0" w:rsidRDefault="00E52FA4" w:rsidP="00E52FA4">
            <w:pPr>
              <w:jc w:val="center"/>
              <w:rPr>
                <w:sz w:val="20"/>
                <w:szCs w:val="20"/>
              </w:rPr>
            </w:pPr>
            <w:r w:rsidRPr="004519C0">
              <w:rPr>
                <w:sz w:val="22"/>
                <w:szCs w:val="22"/>
              </w:rPr>
              <w:t>szt.</w:t>
            </w:r>
          </w:p>
        </w:tc>
        <w:tc>
          <w:tcPr>
            <w:tcW w:w="243" w:type="pct"/>
            <w:tcBorders>
              <w:top w:val="single" w:sz="4" w:space="0" w:color="auto"/>
              <w:left w:val="nil"/>
              <w:bottom w:val="single" w:sz="4" w:space="0" w:color="auto"/>
              <w:right w:val="nil"/>
            </w:tcBorders>
            <w:shd w:val="clear" w:color="auto" w:fill="auto"/>
            <w:vAlign w:val="center"/>
          </w:tcPr>
          <w:p w14:paraId="22E2B724" w14:textId="50F079A1" w:rsidR="00E52FA4" w:rsidRPr="00E52FA4" w:rsidRDefault="00E52FA4" w:rsidP="00E52FA4">
            <w:pPr>
              <w:jc w:val="center"/>
              <w:rPr>
                <w:sz w:val="20"/>
                <w:szCs w:val="20"/>
              </w:rPr>
            </w:pPr>
            <w:r w:rsidRPr="00E52FA4">
              <w:rPr>
                <w:color w:val="000000"/>
                <w:sz w:val="20"/>
                <w:szCs w:val="20"/>
              </w:rPr>
              <w:t>100</w:t>
            </w:r>
          </w:p>
        </w:tc>
        <w:tc>
          <w:tcPr>
            <w:tcW w:w="292" w:type="pct"/>
            <w:vAlign w:val="center"/>
          </w:tcPr>
          <w:p w14:paraId="6E989FD7" w14:textId="77777777" w:rsidR="00E52FA4" w:rsidRPr="003A0AF0" w:rsidRDefault="00E52FA4" w:rsidP="00E52FA4">
            <w:pPr>
              <w:jc w:val="center"/>
              <w:rPr>
                <w:color w:val="000000"/>
                <w:sz w:val="20"/>
                <w:szCs w:val="20"/>
              </w:rPr>
            </w:pPr>
          </w:p>
        </w:tc>
        <w:tc>
          <w:tcPr>
            <w:tcW w:w="536" w:type="pct"/>
            <w:vAlign w:val="center"/>
          </w:tcPr>
          <w:p w14:paraId="7038EB0C" w14:textId="77777777" w:rsidR="00E52FA4" w:rsidRPr="003A0AF0" w:rsidRDefault="00E52FA4" w:rsidP="00E52FA4">
            <w:pPr>
              <w:jc w:val="center"/>
              <w:rPr>
                <w:color w:val="000000"/>
                <w:sz w:val="20"/>
                <w:szCs w:val="20"/>
              </w:rPr>
            </w:pPr>
          </w:p>
        </w:tc>
        <w:tc>
          <w:tcPr>
            <w:tcW w:w="292" w:type="pct"/>
            <w:vAlign w:val="center"/>
          </w:tcPr>
          <w:p w14:paraId="529E1395" w14:textId="77777777" w:rsidR="00E52FA4" w:rsidRPr="003A0AF0" w:rsidRDefault="00E52FA4" w:rsidP="00E52FA4">
            <w:pPr>
              <w:jc w:val="center"/>
              <w:rPr>
                <w:color w:val="000000"/>
                <w:sz w:val="20"/>
                <w:szCs w:val="20"/>
              </w:rPr>
            </w:pPr>
          </w:p>
        </w:tc>
        <w:tc>
          <w:tcPr>
            <w:tcW w:w="292" w:type="pct"/>
            <w:vAlign w:val="center"/>
          </w:tcPr>
          <w:p w14:paraId="15622E72" w14:textId="77777777" w:rsidR="00E52FA4" w:rsidRPr="003A0AF0" w:rsidRDefault="00E52FA4" w:rsidP="00E52FA4">
            <w:pPr>
              <w:jc w:val="center"/>
              <w:rPr>
                <w:color w:val="000000"/>
                <w:sz w:val="20"/>
                <w:szCs w:val="20"/>
              </w:rPr>
            </w:pPr>
          </w:p>
        </w:tc>
        <w:tc>
          <w:tcPr>
            <w:tcW w:w="523" w:type="pct"/>
            <w:vAlign w:val="center"/>
          </w:tcPr>
          <w:p w14:paraId="729C93CB" w14:textId="77777777" w:rsidR="00E52FA4" w:rsidRPr="003A0AF0" w:rsidRDefault="00E52FA4" w:rsidP="00E52FA4">
            <w:pPr>
              <w:jc w:val="center"/>
              <w:rPr>
                <w:color w:val="000000"/>
                <w:sz w:val="20"/>
                <w:szCs w:val="20"/>
              </w:rPr>
            </w:pPr>
          </w:p>
        </w:tc>
      </w:tr>
      <w:tr w:rsidR="00E52FA4" w:rsidRPr="003A0AF0" w14:paraId="3E3D48C4" w14:textId="77777777" w:rsidTr="00E52FA4">
        <w:trPr>
          <w:cantSplit/>
          <w:trHeight w:val="590"/>
        </w:trPr>
        <w:tc>
          <w:tcPr>
            <w:tcW w:w="145" w:type="pct"/>
            <w:shd w:val="clear" w:color="auto" w:fill="auto"/>
            <w:vAlign w:val="center"/>
          </w:tcPr>
          <w:p w14:paraId="7331DA43" w14:textId="77777777" w:rsidR="00E52FA4" w:rsidRPr="003A0AF0" w:rsidRDefault="00E52FA4" w:rsidP="00E52FA4">
            <w:pPr>
              <w:numPr>
                <w:ilvl w:val="0"/>
                <w:numId w:val="91"/>
              </w:numPr>
              <w:rPr>
                <w:color w:val="000000"/>
                <w:sz w:val="20"/>
                <w:szCs w:val="20"/>
              </w:rPr>
            </w:pPr>
          </w:p>
        </w:tc>
        <w:tc>
          <w:tcPr>
            <w:tcW w:w="112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A8F2F0E" w14:textId="1BADDFDB" w:rsidR="00E52FA4" w:rsidRPr="003A0AF0" w:rsidRDefault="00E52FA4" w:rsidP="00667D29">
            <w:pPr>
              <w:rPr>
                <w:sz w:val="20"/>
                <w:szCs w:val="20"/>
              </w:rPr>
            </w:pPr>
            <w:r w:rsidRPr="003A0AF0">
              <w:rPr>
                <w:color w:val="000000"/>
                <w:sz w:val="20"/>
                <w:szCs w:val="20"/>
              </w:rPr>
              <w:t>Okulary ochronne przeciwodpryskowe</w:t>
            </w:r>
          </w:p>
        </w:tc>
        <w:tc>
          <w:tcPr>
            <w:tcW w:w="1363" w:type="pct"/>
            <w:vAlign w:val="center"/>
          </w:tcPr>
          <w:p w14:paraId="64977169" w14:textId="77777777" w:rsidR="00E52FA4" w:rsidRPr="003A0AF0" w:rsidRDefault="00E52FA4" w:rsidP="00E52FA4">
            <w:pPr>
              <w:rPr>
                <w:sz w:val="20"/>
                <w:szCs w:val="20"/>
              </w:rPr>
            </w:pPr>
            <w:r w:rsidRPr="003A0AF0">
              <w:rPr>
                <w:sz w:val="20"/>
                <w:szCs w:val="20"/>
              </w:rPr>
              <w:t>Nazwa handlowa:</w:t>
            </w:r>
          </w:p>
          <w:p w14:paraId="20E6BD36" w14:textId="77777777" w:rsidR="00E52FA4" w:rsidRPr="003A0AF0" w:rsidRDefault="00E52FA4" w:rsidP="00E52FA4">
            <w:pPr>
              <w:rPr>
                <w:sz w:val="20"/>
                <w:szCs w:val="20"/>
              </w:rPr>
            </w:pPr>
            <w:r w:rsidRPr="003A0AF0">
              <w:rPr>
                <w:sz w:val="20"/>
                <w:szCs w:val="20"/>
              </w:rPr>
              <w:t>…………………………………………………</w:t>
            </w:r>
          </w:p>
          <w:p w14:paraId="4EF581F4" w14:textId="77777777" w:rsidR="00E52FA4" w:rsidRPr="003A0AF0" w:rsidRDefault="00E52FA4" w:rsidP="00E52FA4">
            <w:pPr>
              <w:rPr>
                <w:sz w:val="20"/>
                <w:szCs w:val="20"/>
              </w:rPr>
            </w:pPr>
            <w:r w:rsidRPr="003A0AF0">
              <w:rPr>
                <w:sz w:val="20"/>
                <w:szCs w:val="20"/>
              </w:rPr>
              <w:t>Model i/lub typ:</w:t>
            </w:r>
          </w:p>
          <w:p w14:paraId="3B875677" w14:textId="77777777" w:rsidR="00E52FA4" w:rsidRPr="003A0AF0" w:rsidRDefault="00E52FA4" w:rsidP="00E52FA4">
            <w:pPr>
              <w:rPr>
                <w:sz w:val="20"/>
                <w:szCs w:val="20"/>
              </w:rPr>
            </w:pPr>
            <w:r w:rsidRPr="003A0AF0">
              <w:rPr>
                <w:sz w:val="20"/>
                <w:szCs w:val="20"/>
              </w:rPr>
              <w:t>…………………………………………………</w:t>
            </w:r>
          </w:p>
          <w:p w14:paraId="520CF17D" w14:textId="77777777" w:rsidR="00E52FA4" w:rsidRPr="003A0AF0" w:rsidRDefault="00E52FA4" w:rsidP="00E52FA4">
            <w:pPr>
              <w:rPr>
                <w:sz w:val="20"/>
                <w:szCs w:val="20"/>
              </w:rPr>
            </w:pPr>
            <w:r w:rsidRPr="003A0AF0">
              <w:rPr>
                <w:sz w:val="20"/>
                <w:szCs w:val="20"/>
              </w:rPr>
              <w:t>Nazwa producenta:</w:t>
            </w:r>
          </w:p>
          <w:p w14:paraId="484BF8E6" w14:textId="55993594" w:rsidR="00E52FA4" w:rsidRPr="003A0AF0" w:rsidRDefault="00E52FA4" w:rsidP="00E52FA4">
            <w:pPr>
              <w:rPr>
                <w:sz w:val="20"/>
                <w:szCs w:val="20"/>
              </w:rPr>
            </w:pPr>
            <w:r w:rsidRPr="003A0AF0">
              <w:rPr>
                <w:sz w:val="20"/>
                <w:szCs w:val="20"/>
              </w:rPr>
              <w:t>…………………………………………………</w:t>
            </w:r>
          </w:p>
        </w:tc>
        <w:tc>
          <w:tcPr>
            <w:tcW w:w="194" w:type="pct"/>
            <w:shd w:val="clear" w:color="auto" w:fill="auto"/>
            <w:vAlign w:val="center"/>
          </w:tcPr>
          <w:p w14:paraId="2598608E" w14:textId="026DB3E8" w:rsidR="00E52FA4" w:rsidRPr="003A0AF0" w:rsidRDefault="00E52FA4" w:rsidP="00E52FA4">
            <w:pPr>
              <w:jc w:val="center"/>
              <w:rPr>
                <w:sz w:val="20"/>
                <w:szCs w:val="20"/>
              </w:rPr>
            </w:pPr>
            <w:r w:rsidRPr="004519C0">
              <w:rPr>
                <w:sz w:val="22"/>
                <w:szCs w:val="22"/>
              </w:rPr>
              <w:t>szt.</w:t>
            </w:r>
          </w:p>
        </w:tc>
        <w:tc>
          <w:tcPr>
            <w:tcW w:w="243" w:type="pct"/>
            <w:tcBorders>
              <w:top w:val="single" w:sz="4" w:space="0" w:color="auto"/>
              <w:left w:val="nil"/>
              <w:bottom w:val="single" w:sz="4" w:space="0" w:color="auto"/>
              <w:right w:val="nil"/>
            </w:tcBorders>
            <w:shd w:val="clear" w:color="auto" w:fill="auto"/>
            <w:vAlign w:val="center"/>
          </w:tcPr>
          <w:p w14:paraId="61BCE89F" w14:textId="3476F5B2" w:rsidR="00E52FA4" w:rsidRPr="00E52FA4" w:rsidRDefault="00E52FA4" w:rsidP="00E52FA4">
            <w:pPr>
              <w:jc w:val="center"/>
              <w:rPr>
                <w:sz w:val="20"/>
                <w:szCs w:val="20"/>
              </w:rPr>
            </w:pPr>
            <w:r w:rsidRPr="00E52FA4">
              <w:rPr>
                <w:color w:val="000000"/>
                <w:sz w:val="20"/>
                <w:szCs w:val="20"/>
              </w:rPr>
              <w:t>50</w:t>
            </w:r>
          </w:p>
        </w:tc>
        <w:tc>
          <w:tcPr>
            <w:tcW w:w="292" w:type="pct"/>
            <w:vAlign w:val="center"/>
          </w:tcPr>
          <w:p w14:paraId="27350F14" w14:textId="77777777" w:rsidR="00E52FA4" w:rsidRPr="003A0AF0" w:rsidRDefault="00E52FA4" w:rsidP="00E52FA4">
            <w:pPr>
              <w:jc w:val="center"/>
              <w:rPr>
                <w:color w:val="000000"/>
                <w:sz w:val="20"/>
                <w:szCs w:val="20"/>
              </w:rPr>
            </w:pPr>
          </w:p>
        </w:tc>
        <w:tc>
          <w:tcPr>
            <w:tcW w:w="536" w:type="pct"/>
            <w:vAlign w:val="center"/>
          </w:tcPr>
          <w:p w14:paraId="39903AA6" w14:textId="77777777" w:rsidR="00E52FA4" w:rsidRPr="003A0AF0" w:rsidRDefault="00E52FA4" w:rsidP="00E52FA4">
            <w:pPr>
              <w:jc w:val="center"/>
              <w:rPr>
                <w:color w:val="000000"/>
                <w:sz w:val="20"/>
                <w:szCs w:val="20"/>
              </w:rPr>
            </w:pPr>
          </w:p>
        </w:tc>
        <w:tc>
          <w:tcPr>
            <w:tcW w:w="292" w:type="pct"/>
            <w:vAlign w:val="center"/>
          </w:tcPr>
          <w:p w14:paraId="6D26B79C" w14:textId="77777777" w:rsidR="00E52FA4" w:rsidRPr="003A0AF0" w:rsidRDefault="00E52FA4" w:rsidP="00E52FA4">
            <w:pPr>
              <w:jc w:val="center"/>
              <w:rPr>
                <w:color w:val="000000"/>
                <w:sz w:val="20"/>
                <w:szCs w:val="20"/>
              </w:rPr>
            </w:pPr>
          </w:p>
        </w:tc>
        <w:tc>
          <w:tcPr>
            <w:tcW w:w="292" w:type="pct"/>
            <w:vAlign w:val="center"/>
          </w:tcPr>
          <w:p w14:paraId="015EDC8D" w14:textId="77777777" w:rsidR="00E52FA4" w:rsidRPr="003A0AF0" w:rsidRDefault="00E52FA4" w:rsidP="00E52FA4">
            <w:pPr>
              <w:jc w:val="center"/>
              <w:rPr>
                <w:color w:val="000000"/>
                <w:sz w:val="20"/>
                <w:szCs w:val="20"/>
              </w:rPr>
            </w:pPr>
          </w:p>
        </w:tc>
        <w:tc>
          <w:tcPr>
            <w:tcW w:w="523" w:type="pct"/>
            <w:vAlign w:val="center"/>
          </w:tcPr>
          <w:p w14:paraId="2F3FD0E2" w14:textId="77777777" w:rsidR="00E52FA4" w:rsidRPr="003A0AF0" w:rsidRDefault="00E52FA4" w:rsidP="00E52FA4">
            <w:pPr>
              <w:jc w:val="center"/>
              <w:rPr>
                <w:color w:val="000000"/>
                <w:sz w:val="20"/>
                <w:szCs w:val="20"/>
              </w:rPr>
            </w:pPr>
          </w:p>
        </w:tc>
      </w:tr>
      <w:tr w:rsidR="00E52FA4" w:rsidRPr="003A0AF0" w14:paraId="0EFE8BE0" w14:textId="77777777" w:rsidTr="00E52FA4">
        <w:trPr>
          <w:cantSplit/>
          <w:trHeight w:val="590"/>
        </w:trPr>
        <w:tc>
          <w:tcPr>
            <w:tcW w:w="145" w:type="pct"/>
            <w:shd w:val="clear" w:color="auto" w:fill="auto"/>
            <w:vAlign w:val="center"/>
          </w:tcPr>
          <w:p w14:paraId="1AEC79BE" w14:textId="77777777" w:rsidR="00E52FA4" w:rsidRPr="003A0AF0" w:rsidRDefault="00E52FA4" w:rsidP="00E52FA4">
            <w:pPr>
              <w:numPr>
                <w:ilvl w:val="0"/>
                <w:numId w:val="91"/>
              </w:numPr>
              <w:rPr>
                <w:color w:val="000000"/>
                <w:sz w:val="20"/>
                <w:szCs w:val="20"/>
              </w:rPr>
            </w:pPr>
          </w:p>
        </w:tc>
        <w:tc>
          <w:tcPr>
            <w:tcW w:w="112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D072109" w14:textId="7E3B0757" w:rsidR="00E52FA4" w:rsidRPr="003A0AF0" w:rsidRDefault="00E52FA4" w:rsidP="00E52FA4">
            <w:pPr>
              <w:rPr>
                <w:sz w:val="20"/>
                <w:szCs w:val="20"/>
              </w:rPr>
            </w:pPr>
            <w:r w:rsidRPr="003A0AF0">
              <w:rPr>
                <w:sz w:val="20"/>
                <w:szCs w:val="20"/>
              </w:rPr>
              <w:t>Czapka zimowa</w:t>
            </w:r>
          </w:p>
        </w:tc>
        <w:tc>
          <w:tcPr>
            <w:tcW w:w="1363" w:type="pct"/>
            <w:vAlign w:val="center"/>
          </w:tcPr>
          <w:p w14:paraId="18706346" w14:textId="77777777" w:rsidR="00E52FA4" w:rsidRPr="003A0AF0" w:rsidRDefault="00E52FA4" w:rsidP="00E52FA4">
            <w:pPr>
              <w:rPr>
                <w:sz w:val="20"/>
                <w:szCs w:val="20"/>
              </w:rPr>
            </w:pPr>
            <w:r w:rsidRPr="003A0AF0">
              <w:rPr>
                <w:sz w:val="20"/>
                <w:szCs w:val="20"/>
              </w:rPr>
              <w:t>Nazwa handlowa:</w:t>
            </w:r>
          </w:p>
          <w:p w14:paraId="2A9D38B1" w14:textId="77777777" w:rsidR="00E52FA4" w:rsidRPr="003A0AF0" w:rsidRDefault="00E52FA4" w:rsidP="00E52FA4">
            <w:pPr>
              <w:rPr>
                <w:sz w:val="20"/>
                <w:szCs w:val="20"/>
              </w:rPr>
            </w:pPr>
            <w:r w:rsidRPr="003A0AF0">
              <w:rPr>
                <w:sz w:val="20"/>
                <w:szCs w:val="20"/>
              </w:rPr>
              <w:t>…………………………………………………</w:t>
            </w:r>
          </w:p>
          <w:p w14:paraId="6C94A3FB" w14:textId="77777777" w:rsidR="00E52FA4" w:rsidRPr="003A0AF0" w:rsidRDefault="00E52FA4" w:rsidP="00E52FA4">
            <w:pPr>
              <w:rPr>
                <w:sz w:val="20"/>
                <w:szCs w:val="20"/>
              </w:rPr>
            </w:pPr>
            <w:r w:rsidRPr="003A0AF0">
              <w:rPr>
                <w:sz w:val="20"/>
                <w:szCs w:val="20"/>
              </w:rPr>
              <w:t>Model i/lub typ:</w:t>
            </w:r>
          </w:p>
          <w:p w14:paraId="1D63D18B" w14:textId="77777777" w:rsidR="00E52FA4" w:rsidRPr="003A0AF0" w:rsidRDefault="00E52FA4" w:rsidP="00E52FA4">
            <w:pPr>
              <w:rPr>
                <w:sz w:val="20"/>
                <w:szCs w:val="20"/>
              </w:rPr>
            </w:pPr>
            <w:r w:rsidRPr="003A0AF0">
              <w:rPr>
                <w:sz w:val="20"/>
                <w:szCs w:val="20"/>
              </w:rPr>
              <w:t>…………………………………………………</w:t>
            </w:r>
          </w:p>
          <w:p w14:paraId="196A70A1" w14:textId="77777777" w:rsidR="00E52FA4" w:rsidRPr="003A0AF0" w:rsidRDefault="00E52FA4" w:rsidP="00E52FA4">
            <w:pPr>
              <w:rPr>
                <w:sz w:val="20"/>
                <w:szCs w:val="20"/>
              </w:rPr>
            </w:pPr>
            <w:r w:rsidRPr="003A0AF0">
              <w:rPr>
                <w:sz w:val="20"/>
                <w:szCs w:val="20"/>
              </w:rPr>
              <w:t>Nazwa producenta:</w:t>
            </w:r>
          </w:p>
          <w:p w14:paraId="158B61FA" w14:textId="236F8DA2" w:rsidR="00E52FA4" w:rsidRPr="003A0AF0" w:rsidRDefault="00E52FA4" w:rsidP="00E52FA4">
            <w:pPr>
              <w:rPr>
                <w:sz w:val="20"/>
                <w:szCs w:val="20"/>
              </w:rPr>
            </w:pPr>
            <w:r w:rsidRPr="003A0AF0">
              <w:rPr>
                <w:sz w:val="20"/>
                <w:szCs w:val="20"/>
              </w:rPr>
              <w:t>…………………………………………………</w:t>
            </w:r>
          </w:p>
        </w:tc>
        <w:tc>
          <w:tcPr>
            <w:tcW w:w="194" w:type="pct"/>
            <w:shd w:val="clear" w:color="auto" w:fill="auto"/>
            <w:vAlign w:val="center"/>
          </w:tcPr>
          <w:p w14:paraId="1F3A6DE4" w14:textId="459B8041" w:rsidR="00E52FA4" w:rsidRPr="003A0AF0" w:rsidRDefault="00E52FA4" w:rsidP="00E52FA4">
            <w:pPr>
              <w:jc w:val="center"/>
              <w:rPr>
                <w:sz w:val="20"/>
                <w:szCs w:val="20"/>
              </w:rPr>
            </w:pPr>
            <w:r w:rsidRPr="004519C0">
              <w:rPr>
                <w:sz w:val="22"/>
                <w:szCs w:val="22"/>
              </w:rPr>
              <w:t>szt.</w:t>
            </w:r>
          </w:p>
        </w:tc>
        <w:tc>
          <w:tcPr>
            <w:tcW w:w="243" w:type="pct"/>
            <w:tcBorders>
              <w:top w:val="single" w:sz="4" w:space="0" w:color="auto"/>
              <w:left w:val="nil"/>
              <w:bottom w:val="single" w:sz="4" w:space="0" w:color="auto"/>
              <w:right w:val="nil"/>
            </w:tcBorders>
            <w:shd w:val="clear" w:color="auto" w:fill="auto"/>
            <w:vAlign w:val="center"/>
          </w:tcPr>
          <w:p w14:paraId="1F9694E7" w14:textId="52BC9032" w:rsidR="00E52FA4" w:rsidRPr="00E52FA4" w:rsidRDefault="00E52FA4" w:rsidP="00E52FA4">
            <w:pPr>
              <w:jc w:val="center"/>
              <w:rPr>
                <w:sz w:val="20"/>
                <w:szCs w:val="20"/>
              </w:rPr>
            </w:pPr>
            <w:r w:rsidRPr="00E52FA4">
              <w:rPr>
                <w:color w:val="000000"/>
                <w:sz w:val="20"/>
                <w:szCs w:val="20"/>
              </w:rPr>
              <w:t>150</w:t>
            </w:r>
          </w:p>
        </w:tc>
        <w:tc>
          <w:tcPr>
            <w:tcW w:w="292" w:type="pct"/>
            <w:vAlign w:val="center"/>
          </w:tcPr>
          <w:p w14:paraId="6EDB29EC" w14:textId="77777777" w:rsidR="00E52FA4" w:rsidRPr="003A0AF0" w:rsidRDefault="00E52FA4" w:rsidP="00E52FA4">
            <w:pPr>
              <w:jc w:val="center"/>
              <w:rPr>
                <w:color w:val="000000"/>
                <w:sz w:val="20"/>
                <w:szCs w:val="20"/>
              </w:rPr>
            </w:pPr>
          </w:p>
        </w:tc>
        <w:tc>
          <w:tcPr>
            <w:tcW w:w="536" w:type="pct"/>
            <w:vAlign w:val="center"/>
          </w:tcPr>
          <w:p w14:paraId="68E431ED" w14:textId="77777777" w:rsidR="00E52FA4" w:rsidRPr="003A0AF0" w:rsidRDefault="00E52FA4" w:rsidP="00E52FA4">
            <w:pPr>
              <w:jc w:val="center"/>
              <w:rPr>
                <w:color w:val="000000"/>
                <w:sz w:val="20"/>
                <w:szCs w:val="20"/>
              </w:rPr>
            </w:pPr>
          </w:p>
        </w:tc>
        <w:tc>
          <w:tcPr>
            <w:tcW w:w="292" w:type="pct"/>
            <w:vAlign w:val="center"/>
          </w:tcPr>
          <w:p w14:paraId="155C4038" w14:textId="77777777" w:rsidR="00E52FA4" w:rsidRPr="003A0AF0" w:rsidRDefault="00E52FA4" w:rsidP="00E52FA4">
            <w:pPr>
              <w:jc w:val="center"/>
              <w:rPr>
                <w:color w:val="000000"/>
                <w:sz w:val="20"/>
                <w:szCs w:val="20"/>
              </w:rPr>
            </w:pPr>
          </w:p>
        </w:tc>
        <w:tc>
          <w:tcPr>
            <w:tcW w:w="292" w:type="pct"/>
            <w:vAlign w:val="center"/>
          </w:tcPr>
          <w:p w14:paraId="0F186622" w14:textId="77777777" w:rsidR="00E52FA4" w:rsidRPr="003A0AF0" w:rsidRDefault="00E52FA4" w:rsidP="00E52FA4">
            <w:pPr>
              <w:jc w:val="center"/>
              <w:rPr>
                <w:color w:val="000000"/>
                <w:sz w:val="20"/>
                <w:szCs w:val="20"/>
              </w:rPr>
            </w:pPr>
          </w:p>
        </w:tc>
        <w:tc>
          <w:tcPr>
            <w:tcW w:w="523" w:type="pct"/>
            <w:vAlign w:val="center"/>
          </w:tcPr>
          <w:p w14:paraId="3612EC43" w14:textId="77777777" w:rsidR="00E52FA4" w:rsidRPr="003A0AF0" w:rsidRDefault="00E52FA4" w:rsidP="00E52FA4">
            <w:pPr>
              <w:jc w:val="center"/>
              <w:rPr>
                <w:color w:val="000000"/>
                <w:sz w:val="20"/>
                <w:szCs w:val="20"/>
              </w:rPr>
            </w:pPr>
          </w:p>
        </w:tc>
      </w:tr>
      <w:tr w:rsidR="00E52FA4" w:rsidRPr="003A0AF0" w14:paraId="03C796AF" w14:textId="77777777" w:rsidTr="00E52FA4">
        <w:trPr>
          <w:cantSplit/>
          <w:trHeight w:val="590"/>
        </w:trPr>
        <w:tc>
          <w:tcPr>
            <w:tcW w:w="145" w:type="pct"/>
            <w:tcBorders>
              <w:bottom w:val="single" w:sz="4" w:space="0" w:color="auto"/>
            </w:tcBorders>
            <w:shd w:val="clear" w:color="auto" w:fill="auto"/>
            <w:vAlign w:val="center"/>
          </w:tcPr>
          <w:p w14:paraId="2638C8B5" w14:textId="77777777" w:rsidR="00E52FA4" w:rsidRPr="003A0AF0" w:rsidRDefault="00E52FA4" w:rsidP="00E52FA4">
            <w:pPr>
              <w:numPr>
                <w:ilvl w:val="0"/>
                <w:numId w:val="91"/>
              </w:numPr>
              <w:rPr>
                <w:color w:val="000000"/>
                <w:sz w:val="20"/>
                <w:szCs w:val="20"/>
              </w:rPr>
            </w:pPr>
          </w:p>
        </w:tc>
        <w:tc>
          <w:tcPr>
            <w:tcW w:w="112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B7883C5" w14:textId="7860D11A" w:rsidR="00E52FA4" w:rsidRPr="003A0AF0" w:rsidRDefault="00E52FA4" w:rsidP="00E52FA4">
            <w:pPr>
              <w:rPr>
                <w:sz w:val="20"/>
                <w:szCs w:val="20"/>
              </w:rPr>
            </w:pPr>
            <w:r w:rsidRPr="003A0AF0">
              <w:rPr>
                <w:sz w:val="20"/>
                <w:szCs w:val="20"/>
              </w:rPr>
              <w:t>Sztyblety</w:t>
            </w:r>
            <w:r w:rsidR="00667D29">
              <w:rPr>
                <w:sz w:val="20"/>
                <w:szCs w:val="20"/>
              </w:rPr>
              <w:t xml:space="preserve"> robocze</w:t>
            </w:r>
          </w:p>
        </w:tc>
        <w:tc>
          <w:tcPr>
            <w:tcW w:w="1363" w:type="pct"/>
            <w:tcBorders>
              <w:bottom w:val="single" w:sz="4" w:space="0" w:color="auto"/>
            </w:tcBorders>
            <w:vAlign w:val="center"/>
          </w:tcPr>
          <w:p w14:paraId="635AD1AF" w14:textId="77777777" w:rsidR="00E52FA4" w:rsidRPr="003A0AF0" w:rsidRDefault="00E52FA4" w:rsidP="00E52FA4">
            <w:pPr>
              <w:rPr>
                <w:sz w:val="20"/>
                <w:szCs w:val="20"/>
              </w:rPr>
            </w:pPr>
            <w:r w:rsidRPr="003A0AF0">
              <w:rPr>
                <w:sz w:val="20"/>
                <w:szCs w:val="20"/>
              </w:rPr>
              <w:t>Nazwa handlowa:</w:t>
            </w:r>
          </w:p>
          <w:p w14:paraId="2E2B0D9A" w14:textId="77777777" w:rsidR="00E52FA4" w:rsidRPr="003A0AF0" w:rsidRDefault="00E52FA4" w:rsidP="00E52FA4">
            <w:pPr>
              <w:rPr>
                <w:sz w:val="20"/>
                <w:szCs w:val="20"/>
              </w:rPr>
            </w:pPr>
            <w:r w:rsidRPr="003A0AF0">
              <w:rPr>
                <w:sz w:val="20"/>
                <w:szCs w:val="20"/>
              </w:rPr>
              <w:t>…………………………………………………</w:t>
            </w:r>
          </w:p>
          <w:p w14:paraId="44B59D6B" w14:textId="77777777" w:rsidR="00E52FA4" w:rsidRPr="003A0AF0" w:rsidRDefault="00E52FA4" w:rsidP="00E52FA4">
            <w:pPr>
              <w:rPr>
                <w:sz w:val="20"/>
                <w:szCs w:val="20"/>
              </w:rPr>
            </w:pPr>
            <w:r w:rsidRPr="003A0AF0">
              <w:rPr>
                <w:sz w:val="20"/>
                <w:szCs w:val="20"/>
              </w:rPr>
              <w:t>Model i/lub typ:</w:t>
            </w:r>
          </w:p>
          <w:p w14:paraId="0664EEDC" w14:textId="77777777" w:rsidR="00E52FA4" w:rsidRPr="003A0AF0" w:rsidRDefault="00E52FA4" w:rsidP="00E52FA4">
            <w:pPr>
              <w:rPr>
                <w:sz w:val="20"/>
                <w:szCs w:val="20"/>
              </w:rPr>
            </w:pPr>
            <w:r w:rsidRPr="003A0AF0">
              <w:rPr>
                <w:sz w:val="20"/>
                <w:szCs w:val="20"/>
              </w:rPr>
              <w:t>…………………………………………………</w:t>
            </w:r>
          </w:p>
          <w:p w14:paraId="692C315B" w14:textId="77777777" w:rsidR="00E52FA4" w:rsidRPr="003A0AF0" w:rsidRDefault="00E52FA4" w:rsidP="00E52FA4">
            <w:pPr>
              <w:rPr>
                <w:sz w:val="20"/>
                <w:szCs w:val="20"/>
              </w:rPr>
            </w:pPr>
            <w:r w:rsidRPr="003A0AF0">
              <w:rPr>
                <w:sz w:val="20"/>
                <w:szCs w:val="20"/>
              </w:rPr>
              <w:t>Nazwa producenta:</w:t>
            </w:r>
          </w:p>
          <w:p w14:paraId="0964095E" w14:textId="5F6E5C2E" w:rsidR="00E52FA4" w:rsidRPr="003A0AF0" w:rsidRDefault="00E52FA4" w:rsidP="00E52FA4">
            <w:pPr>
              <w:rPr>
                <w:sz w:val="20"/>
                <w:szCs w:val="20"/>
              </w:rPr>
            </w:pPr>
            <w:r w:rsidRPr="003A0AF0">
              <w:rPr>
                <w:sz w:val="20"/>
                <w:szCs w:val="20"/>
              </w:rPr>
              <w:t>…………………………………………………</w:t>
            </w:r>
          </w:p>
        </w:tc>
        <w:tc>
          <w:tcPr>
            <w:tcW w:w="194" w:type="pct"/>
            <w:tcBorders>
              <w:bottom w:val="single" w:sz="4" w:space="0" w:color="auto"/>
            </w:tcBorders>
            <w:shd w:val="clear" w:color="auto" w:fill="auto"/>
            <w:vAlign w:val="center"/>
          </w:tcPr>
          <w:p w14:paraId="5DC804BB" w14:textId="79942790" w:rsidR="00E52FA4" w:rsidRPr="003A0AF0" w:rsidRDefault="00E52FA4" w:rsidP="00E52FA4">
            <w:pPr>
              <w:jc w:val="center"/>
              <w:rPr>
                <w:sz w:val="20"/>
                <w:szCs w:val="20"/>
              </w:rPr>
            </w:pPr>
            <w:r w:rsidRPr="004519C0">
              <w:rPr>
                <w:sz w:val="22"/>
                <w:szCs w:val="22"/>
              </w:rPr>
              <w:t>par</w:t>
            </w:r>
            <w:r>
              <w:rPr>
                <w:sz w:val="22"/>
                <w:szCs w:val="22"/>
              </w:rPr>
              <w:t>a</w:t>
            </w:r>
          </w:p>
        </w:tc>
        <w:tc>
          <w:tcPr>
            <w:tcW w:w="243" w:type="pct"/>
            <w:tcBorders>
              <w:top w:val="single" w:sz="4" w:space="0" w:color="auto"/>
              <w:left w:val="nil"/>
              <w:bottom w:val="single" w:sz="4" w:space="0" w:color="auto"/>
              <w:right w:val="nil"/>
            </w:tcBorders>
            <w:shd w:val="clear" w:color="auto" w:fill="auto"/>
            <w:vAlign w:val="center"/>
          </w:tcPr>
          <w:p w14:paraId="5D6A72DE" w14:textId="26F4A289" w:rsidR="00E52FA4" w:rsidRPr="00E52FA4" w:rsidRDefault="00E52FA4" w:rsidP="00E52FA4">
            <w:pPr>
              <w:jc w:val="center"/>
              <w:rPr>
                <w:sz w:val="20"/>
                <w:szCs w:val="20"/>
              </w:rPr>
            </w:pPr>
            <w:r w:rsidRPr="00E52FA4">
              <w:rPr>
                <w:color w:val="000000"/>
                <w:sz w:val="20"/>
                <w:szCs w:val="20"/>
              </w:rPr>
              <w:t>10</w:t>
            </w:r>
          </w:p>
        </w:tc>
        <w:tc>
          <w:tcPr>
            <w:tcW w:w="292" w:type="pct"/>
            <w:tcBorders>
              <w:bottom w:val="single" w:sz="4" w:space="0" w:color="auto"/>
            </w:tcBorders>
            <w:vAlign w:val="center"/>
          </w:tcPr>
          <w:p w14:paraId="57C58EEE" w14:textId="77777777" w:rsidR="00E52FA4" w:rsidRPr="003A0AF0" w:rsidRDefault="00E52FA4" w:rsidP="00E52FA4">
            <w:pPr>
              <w:jc w:val="center"/>
              <w:rPr>
                <w:color w:val="000000"/>
                <w:sz w:val="20"/>
                <w:szCs w:val="20"/>
              </w:rPr>
            </w:pPr>
          </w:p>
        </w:tc>
        <w:tc>
          <w:tcPr>
            <w:tcW w:w="536" w:type="pct"/>
            <w:tcBorders>
              <w:bottom w:val="single" w:sz="4" w:space="0" w:color="auto"/>
            </w:tcBorders>
            <w:vAlign w:val="center"/>
          </w:tcPr>
          <w:p w14:paraId="510929F6" w14:textId="77777777" w:rsidR="00E52FA4" w:rsidRPr="003A0AF0" w:rsidRDefault="00E52FA4" w:rsidP="00E52FA4">
            <w:pPr>
              <w:jc w:val="center"/>
              <w:rPr>
                <w:color w:val="000000"/>
                <w:sz w:val="20"/>
                <w:szCs w:val="20"/>
              </w:rPr>
            </w:pPr>
          </w:p>
        </w:tc>
        <w:tc>
          <w:tcPr>
            <w:tcW w:w="292" w:type="pct"/>
            <w:tcBorders>
              <w:bottom w:val="single" w:sz="4" w:space="0" w:color="auto"/>
            </w:tcBorders>
            <w:vAlign w:val="center"/>
          </w:tcPr>
          <w:p w14:paraId="679B929D" w14:textId="77777777" w:rsidR="00E52FA4" w:rsidRPr="003A0AF0" w:rsidRDefault="00E52FA4" w:rsidP="00E52FA4">
            <w:pPr>
              <w:jc w:val="center"/>
              <w:rPr>
                <w:color w:val="000000"/>
                <w:sz w:val="20"/>
                <w:szCs w:val="20"/>
              </w:rPr>
            </w:pPr>
          </w:p>
        </w:tc>
        <w:tc>
          <w:tcPr>
            <w:tcW w:w="292" w:type="pct"/>
            <w:tcBorders>
              <w:bottom w:val="single" w:sz="4" w:space="0" w:color="auto"/>
            </w:tcBorders>
            <w:vAlign w:val="center"/>
          </w:tcPr>
          <w:p w14:paraId="56547F7A" w14:textId="77777777" w:rsidR="00E52FA4" w:rsidRPr="003A0AF0" w:rsidRDefault="00E52FA4" w:rsidP="00E52FA4">
            <w:pPr>
              <w:jc w:val="center"/>
              <w:rPr>
                <w:color w:val="000000"/>
                <w:sz w:val="20"/>
                <w:szCs w:val="20"/>
              </w:rPr>
            </w:pPr>
          </w:p>
        </w:tc>
        <w:tc>
          <w:tcPr>
            <w:tcW w:w="523" w:type="pct"/>
            <w:tcBorders>
              <w:bottom w:val="single" w:sz="4" w:space="0" w:color="auto"/>
            </w:tcBorders>
            <w:vAlign w:val="center"/>
          </w:tcPr>
          <w:p w14:paraId="02AB617C" w14:textId="77777777" w:rsidR="00E52FA4" w:rsidRPr="003A0AF0" w:rsidRDefault="00E52FA4" w:rsidP="00E52FA4">
            <w:pPr>
              <w:jc w:val="center"/>
              <w:rPr>
                <w:color w:val="000000"/>
                <w:sz w:val="20"/>
                <w:szCs w:val="20"/>
              </w:rPr>
            </w:pPr>
          </w:p>
        </w:tc>
      </w:tr>
      <w:tr w:rsidR="00E52FA4" w:rsidRPr="003A0AF0" w14:paraId="256CACEF" w14:textId="77777777" w:rsidTr="00E52FA4">
        <w:trPr>
          <w:cantSplit/>
          <w:trHeight w:val="590"/>
        </w:trPr>
        <w:tc>
          <w:tcPr>
            <w:tcW w:w="145" w:type="pct"/>
            <w:tcBorders>
              <w:top w:val="single" w:sz="4" w:space="0" w:color="auto"/>
              <w:left w:val="single" w:sz="4" w:space="0" w:color="auto"/>
              <w:bottom w:val="single" w:sz="4" w:space="0" w:color="auto"/>
              <w:right w:val="single" w:sz="4" w:space="0" w:color="auto"/>
            </w:tcBorders>
            <w:shd w:val="clear" w:color="auto" w:fill="auto"/>
            <w:vAlign w:val="center"/>
          </w:tcPr>
          <w:p w14:paraId="4B4905E3" w14:textId="77777777" w:rsidR="00E52FA4" w:rsidRPr="003A0AF0" w:rsidRDefault="00E52FA4" w:rsidP="00E52FA4">
            <w:pPr>
              <w:numPr>
                <w:ilvl w:val="0"/>
                <w:numId w:val="91"/>
              </w:numPr>
              <w:rPr>
                <w:color w:val="000000"/>
                <w:sz w:val="20"/>
                <w:szCs w:val="20"/>
              </w:rPr>
            </w:pPr>
          </w:p>
        </w:tc>
        <w:tc>
          <w:tcPr>
            <w:tcW w:w="112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B73A244" w14:textId="385E3343" w:rsidR="00E52FA4" w:rsidRPr="003A0AF0" w:rsidRDefault="00E52FA4" w:rsidP="00E52FA4">
            <w:pPr>
              <w:rPr>
                <w:sz w:val="20"/>
                <w:szCs w:val="20"/>
              </w:rPr>
            </w:pPr>
            <w:r w:rsidRPr="003A0AF0">
              <w:rPr>
                <w:color w:val="000000"/>
                <w:sz w:val="20"/>
                <w:szCs w:val="20"/>
              </w:rPr>
              <w:t>Rękawice robocze wzmacniane skórą</w:t>
            </w:r>
          </w:p>
        </w:tc>
        <w:tc>
          <w:tcPr>
            <w:tcW w:w="1363" w:type="pct"/>
            <w:tcBorders>
              <w:top w:val="single" w:sz="4" w:space="0" w:color="auto"/>
              <w:left w:val="single" w:sz="4" w:space="0" w:color="auto"/>
              <w:bottom w:val="single" w:sz="4" w:space="0" w:color="auto"/>
              <w:right w:val="single" w:sz="4" w:space="0" w:color="auto"/>
            </w:tcBorders>
            <w:vAlign w:val="center"/>
          </w:tcPr>
          <w:p w14:paraId="77C0E6B9" w14:textId="77777777" w:rsidR="00E52FA4" w:rsidRPr="003A0AF0" w:rsidRDefault="00E52FA4" w:rsidP="00E52FA4">
            <w:pPr>
              <w:rPr>
                <w:sz w:val="20"/>
                <w:szCs w:val="20"/>
              </w:rPr>
            </w:pPr>
            <w:r w:rsidRPr="003A0AF0">
              <w:rPr>
                <w:sz w:val="20"/>
                <w:szCs w:val="20"/>
              </w:rPr>
              <w:t>Nazwa handlowa:</w:t>
            </w:r>
          </w:p>
          <w:p w14:paraId="3E603C05" w14:textId="77777777" w:rsidR="00E52FA4" w:rsidRPr="003A0AF0" w:rsidRDefault="00E52FA4" w:rsidP="00E52FA4">
            <w:pPr>
              <w:rPr>
                <w:sz w:val="20"/>
                <w:szCs w:val="20"/>
              </w:rPr>
            </w:pPr>
            <w:r w:rsidRPr="003A0AF0">
              <w:rPr>
                <w:sz w:val="20"/>
                <w:szCs w:val="20"/>
              </w:rPr>
              <w:t>…………………………………………………</w:t>
            </w:r>
          </w:p>
          <w:p w14:paraId="0CEB6C8D" w14:textId="77777777" w:rsidR="00E52FA4" w:rsidRPr="003A0AF0" w:rsidRDefault="00E52FA4" w:rsidP="00E52FA4">
            <w:pPr>
              <w:rPr>
                <w:sz w:val="20"/>
                <w:szCs w:val="20"/>
              </w:rPr>
            </w:pPr>
            <w:r w:rsidRPr="003A0AF0">
              <w:rPr>
                <w:sz w:val="20"/>
                <w:szCs w:val="20"/>
              </w:rPr>
              <w:t>Model i/lub typ:</w:t>
            </w:r>
          </w:p>
          <w:p w14:paraId="3EB023CE" w14:textId="77777777" w:rsidR="00E52FA4" w:rsidRPr="003A0AF0" w:rsidRDefault="00E52FA4" w:rsidP="00E52FA4">
            <w:pPr>
              <w:rPr>
                <w:sz w:val="20"/>
                <w:szCs w:val="20"/>
              </w:rPr>
            </w:pPr>
            <w:r w:rsidRPr="003A0AF0">
              <w:rPr>
                <w:sz w:val="20"/>
                <w:szCs w:val="20"/>
              </w:rPr>
              <w:t>…………………………………………………</w:t>
            </w:r>
          </w:p>
          <w:p w14:paraId="065A73BA" w14:textId="77777777" w:rsidR="00E52FA4" w:rsidRPr="003A0AF0" w:rsidRDefault="00E52FA4" w:rsidP="00E52FA4">
            <w:pPr>
              <w:rPr>
                <w:sz w:val="20"/>
                <w:szCs w:val="20"/>
              </w:rPr>
            </w:pPr>
            <w:r w:rsidRPr="003A0AF0">
              <w:rPr>
                <w:sz w:val="20"/>
                <w:szCs w:val="20"/>
              </w:rPr>
              <w:t>Nazwa producenta:</w:t>
            </w:r>
          </w:p>
          <w:p w14:paraId="2E24EB83" w14:textId="57164A89" w:rsidR="00E52FA4" w:rsidRPr="003A0AF0" w:rsidRDefault="00E52FA4" w:rsidP="00E52FA4">
            <w:pPr>
              <w:rPr>
                <w:sz w:val="20"/>
                <w:szCs w:val="20"/>
              </w:rPr>
            </w:pPr>
            <w:r w:rsidRPr="003A0AF0">
              <w:rPr>
                <w:sz w:val="20"/>
                <w:szCs w:val="20"/>
              </w:rPr>
              <w:t>…………………………………………………</w:t>
            </w:r>
          </w:p>
        </w:tc>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14:paraId="596BCE24" w14:textId="43BEAA03" w:rsidR="00E52FA4" w:rsidRPr="003A0AF0" w:rsidRDefault="00E52FA4" w:rsidP="00E52FA4">
            <w:pPr>
              <w:jc w:val="center"/>
              <w:rPr>
                <w:sz w:val="20"/>
                <w:szCs w:val="20"/>
              </w:rPr>
            </w:pPr>
            <w:r w:rsidRPr="004519C0">
              <w:rPr>
                <w:sz w:val="22"/>
                <w:szCs w:val="22"/>
              </w:rPr>
              <w:t>par</w:t>
            </w:r>
            <w:r>
              <w:rPr>
                <w:sz w:val="22"/>
                <w:szCs w:val="22"/>
              </w:rPr>
              <w:t>a</w:t>
            </w:r>
          </w:p>
        </w:tc>
        <w:tc>
          <w:tcPr>
            <w:tcW w:w="243" w:type="pct"/>
            <w:tcBorders>
              <w:top w:val="single" w:sz="4" w:space="0" w:color="auto"/>
              <w:left w:val="nil"/>
              <w:bottom w:val="single" w:sz="4" w:space="0" w:color="auto"/>
              <w:right w:val="nil"/>
            </w:tcBorders>
            <w:shd w:val="clear" w:color="auto" w:fill="auto"/>
            <w:vAlign w:val="center"/>
          </w:tcPr>
          <w:p w14:paraId="17D014D8" w14:textId="120C297B" w:rsidR="00E52FA4" w:rsidRPr="00E52FA4" w:rsidRDefault="00E52FA4" w:rsidP="00E52FA4">
            <w:pPr>
              <w:jc w:val="center"/>
              <w:rPr>
                <w:sz w:val="20"/>
                <w:szCs w:val="20"/>
              </w:rPr>
            </w:pPr>
            <w:r w:rsidRPr="00E52FA4">
              <w:rPr>
                <w:color w:val="000000"/>
                <w:sz w:val="20"/>
                <w:szCs w:val="20"/>
              </w:rPr>
              <w:t>200</w:t>
            </w:r>
          </w:p>
        </w:tc>
        <w:tc>
          <w:tcPr>
            <w:tcW w:w="292" w:type="pct"/>
            <w:tcBorders>
              <w:top w:val="single" w:sz="4" w:space="0" w:color="auto"/>
              <w:left w:val="single" w:sz="4" w:space="0" w:color="auto"/>
              <w:bottom w:val="single" w:sz="4" w:space="0" w:color="auto"/>
              <w:right w:val="single" w:sz="4" w:space="0" w:color="auto"/>
            </w:tcBorders>
            <w:vAlign w:val="center"/>
          </w:tcPr>
          <w:p w14:paraId="24BC6D2D" w14:textId="77777777" w:rsidR="00E52FA4" w:rsidRPr="003A0AF0" w:rsidRDefault="00E52FA4" w:rsidP="00E52FA4">
            <w:pPr>
              <w:jc w:val="center"/>
              <w:rPr>
                <w:color w:val="000000"/>
                <w:sz w:val="20"/>
                <w:szCs w:val="20"/>
              </w:rPr>
            </w:pPr>
          </w:p>
        </w:tc>
        <w:tc>
          <w:tcPr>
            <w:tcW w:w="536" w:type="pct"/>
            <w:tcBorders>
              <w:top w:val="single" w:sz="4" w:space="0" w:color="auto"/>
              <w:left w:val="single" w:sz="4" w:space="0" w:color="auto"/>
              <w:bottom w:val="single" w:sz="4" w:space="0" w:color="auto"/>
              <w:right w:val="single" w:sz="4" w:space="0" w:color="auto"/>
            </w:tcBorders>
            <w:vAlign w:val="center"/>
          </w:tcPr>
          <w:p w14:paraId="6BB50E7E" w14:textId="77777777" w:rsidR="00E52FA4" w:rsidRPr="003A0AF0" w:rsidRDefault="00E52FA4" w:rsidP="00E52FA4">
            <w:pPr>
              <w:jc w:val="center"/>
              <w:rPr>
                <w:color w:val="000000"/>
                <w:sz w:val="20"/>
                <w:szCs w:val="20"/>
              </w:rPr>
            </w:pPr>
          </w:p>
        </w:tc>
        <w:tc>
          <w:tcPr>
            <w:tcW w:w="292" w:type="pct"/>
            <w:tcBorders>
              <w:top w:val="single" w:sz="4" w:space="0" w:color="auto"/>
              <w:left w:val="single" w:sz="4" w:space="0" w:color="auto"/>
              <w:bottom w:val="single" w:sz="4" w:space="0" w:color="auto"/>
              <w:right w:val="single" w:sz="4" w:space="0" w:color="auto"/>
            </w:tcBorders>
            <w:vAlign w:val="center"/>
          </w:tcPr>
          <w:p w14:paraId="1BF9EBFD" w14:textId="77777777" w:rsidR="00E52FA4" w:rsidRPr="003A0AF0" w:rsidRDefault="00E52FA4" w:rsidP="00E52FA4">
            <w:pPr>
              <w:jc w:val="center"/>
              <w:rPr>
                <w:color w:val="000000"/>
                <w:sz w:val="20"/>
                <w:szCs w:val="20"/>
              </w:rPr>
            </w:pPr>
          </w:p>
        </w:tc>
        <w:tc>
          <w:tcPr>
            <w:tcW w:w="292" w:type="pct"/>
            <w:tcBorders>
              <w:top w:val="single" w:sz="4" w:space="0" w:color="auto"/>
              <w:left w:val="single" w:sz="4" w:space="0" w:color="auto"/>
              <w:bottom w:val="single" w:sz="4" w:space="0" w:color="auto"/>
              <w:right w:val="single" w:sz="4" w:space="0" w:color="auto"/>
            </w:tcBorders>
            <w:vAlign w:val="center"/>
          </w:tcPr>
          <w:p w14:paraId="5DDF1842" w14:textId="77777777" w:rsidR="00E52FA4" w:rsidRPr="003A0AF0" w:rsidRDefault="00E52FA4" w:rsidP="00E52FA4">
            <w:pPr>
              <w:jc w:val="center"/>
              <w:rPr>
                <w:color w:val="000000"/>
                <w:sz w:val="20"/>
                <w:szCs w:val="20"/>
              </w:rPr>
            </w:pPr>
          </w:p>
        </w:tc>
        <w:tc>
          <w:tcPr>
            <w:tcW w:w="523" w:type="pct"/>
            <w:tcBorders>
              <w:top w:val="single" w:sz="4" w:space="0" w:color="auto"/>
              <w:left w:val="single" w:sz="4" w:space="0" w:color="auto"/>
              <w:bottom w:val="single" w:sz="4" w:space="0" w:color="auto"/>
              <w:right w:val="single" w:sz="4" w:space="0" w:color="auto"/>
            </w:tcBorders>
            <w:vAlign w:val="center"/>
          </w:tcPr>
          <w:p w14:paraId="52B28387" w14:textId="77777777" w:rsidR="00E52FA4" w:rsidRPr="003A0AF0" w:rsidRDefault="00E52FA4" w:rsidP="00E52FA4">
            <w:pPr>
              <w:jc w:val="center"/>
              <w:rPr>
                <w:color w:val="000000"/>
                <w:sz w:val="20"/>
                <w:szCs w:val="20"/>
              </w:rPr>
            </w:pPr>
          </w:p>
        </w:tc>
      </w:tr>
      <w:tr w:rsidR="00E52FA4" w:rsidRPr="003A0AF0" w14:paraId="58161AD3" w14:textId="77777777" w:rsidTr="00E52FA4">
        <w:trPr>
          <w:cantSplit/>
          <w:trHeight w:val="590"/>
        </w:trPr>
        <w:tc>
          <w:tcPr>
            <w:tcW w:w="145" w:type="pct"/>
            <w:tcBorders>
              <w:top w:val="single" w:sz="4" w:space="0" w:color="auto"/>
              <w:left w:val="single" w:sz="4" w:space="0" w:color="auto"/>
              <w:bottom w:val="single" w:sz="4" w:space="0" w:color="auto"/>
              <w:right w:val="single" w:sz="4" w:space="0" w:color="auto"/>
            </w:tcBorders>
            <w:shd w:val="clear" w:color="auto" w:fill="auto"/>
            <w:vAlign w:val="center"/>
          </w:tcPr>
          <w:p w14:paraId="55330CF6" w14:textId="77777777" w:rsidR="00E52FA4" w:rsidRPr="003A0AF0" w:rsidRDefault="00E52FA4" w:rsidP="00E52FA4">
            <w:pPr>
              <w:numPr>
                <w:ilvl w:val="0"/>
                <w:numId w:val="91"/>
              </w:numPr>
              <w:rPr>
                <w:color w:val="000000"/>
                <w:sz w:val="20"/>
                <w:szCs w:val="20"/>
              </w:rPr>
            </w:pPr>
          </w:p>
        </w:tc>
        <w:tc>
          <w:tcPr>
            <w:tcW w:w="112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8525CA" w14:textId="10E152D5" w:rsidR="00E52FA4" w:rsidRPr="003A0AF0" w:rsidRDefault="00E52FA4" w:rsidP="00E52FA4">
            <w:pPr>
              <w:rPr>
                <w:sz w:val="20"/>
                <w:szCs w:val="20"/>
              </w:rPr>
            </w:pPr>
            <w:r w:rsidRPr="003A0AF0">
              <w:rPr>
                <w:sz w:val="20"/>
                <w:szCs w:val="20"/>
              </w:rPr>
              <w:t>Kamizelka ocieplana standardowa</w:t>
            </w:r>
          </w:p>
        </w:tc>
        <w:tc>
          <w:tcPr>
            <w:tcW w:w="1363" w:type="pct"/>
            <w:tcBorders>
              <w:top w:val="single" w:sz="4" w:space="0" w:color="auto"/>
              <w:left w:val="single" w:sz="4" w:space="0" w:color="auto"/>
              <w:bottom w:val="single" w:sz="4" w:space="0" w:color="auto"/>
              <w:right w:val="single" w:sz="4" w:space="0" w:color="auto"/>
            </w:tcBorders>
            <w:vAlign w:val="center"/>
          </w:tcPr>
          <w:p w14:paraId="32E422FA" w14:textId="77777777" w:rsidR="00E52FA4" w:rsidRPr="003A0AF0" w:rsidRDefault="00E52FA4" w:rsidP="00E52FA4">
            <w:pPr>
              <w:rPr>
                <w:sz w:val="20"/>
                <w:szCs w:val="20"/>
              </w:rPr>
            </w:pPr>
            <w:r w:rsidRPr="003A0AF0">
              <w:rPr>
                <w:sz w:val="20"/>
                <w:szCs w:val="20"/>
              </w:rPr>
              <w:t>Nazwa handlowa:</w:t>
            </w:r>
          </w:p>
          <w:p w14:paraId="751E9261" w14:textId="77777777" w:rsidR="00E52FA4" w:rsidRPr="003A0AF0" w:rsidRDefault="00E52FA4" w:rsidP="00E52FA4">
            <w:pPr>
              <w:rPr>
                <w:sz w:val="20"/>
                <w:szCs w:val="20"/>
              </w:rPr>
            </w:pPr>
            <w:r w:rsidRPr="003A0AF0">
              <w:rPr>
                <w:sz w:val="20"/>
                <w:szCs w:val="20"/>
              </w:rPr>
              <w:t>…………………………………………………</w:t>
            </w:r>
          </w:p>
          <w:p w14:paraId="30E290F8" w14:textId="77777777" w:rsidR="00E52FA4" w:rsidRPr="003A0AF0" w:rsidRDefault="00E52FA4" w:rsidP="00E52FA4">
            <w:pPr>
              <w:rPr>
                <w:sz w:val="20"/>
                <w:szCs w:val="20"/>
              </w:rPr>
            </w:pPr>
            <w:r w:rsidRPr="003A0AF0">
              <w:rPr>
                <w:sz w:val="20"/>
                <w:szCs w:val="20"/>
              </w:rPr>
              <w:t>Model i/lub typ:</w:t>
            </w:r>
          </w:p>
          <w:p w14:paraId="7EE04C23" w14:textId="77777777" w:rsidR="00E52FA4" w:rsidRPr="003A0AF0" w:rsidRDefault="00E52FA4" w:rsidP="00E52FA4">
            <w:pPr>
              <w:rPr>
                <w:sz w:val="20"/>
                <w:szCs w:val="20"/>
              </w:rPr>
            </w:pPr>
            <w:r w:rsidRPr="003A0AF0">
              <w:rPr>
                <w:sz w:val="20"/>
                <w:szCs w:val="20"/>
              </w:rPr>
              <w:t>…………………………………………………</w:t>
            </w:r>
          </w:p>
          <w:p w14:paraId="7DD5D6F1" w14:textId="77777777" w:rsidR="00E52FA4" w:rsidRPr="003A0AF0" w:rsidRDefault="00E52FA4" w:rsidP="00E52FA4">
            <w:pPr>
              <w:rPr>
                <w:sz w:val="20"/>
                <w:szCs w:val="20"/>
              </w:rPr>
            </w:pPr>
            <w:r w:rsidRPr="003A0AF0">
              <w:rPr>
                <w:sz w:val="20"/>
                <w:szCs w:val="20"/>
              </w:rPr>
              <w:t>Nazwa producenta:</w:t>
            </w:r>
          </w:p>
          <w:p w14:paraId="690789DA" w14:textId="0FA3E20D" w:rsidR="00E52FA4" w:rsidRPr="003A0AF0" w:rsidRDefault="00E52FA4" w:rsidP="00E52FA4">
            <w:pPr>
              <w:rPr>
                <w:sz w:val="20"/>
                <w:szCs w:val="20"/>
              </w:rPr>
            </w:pPr>
            <w:r w:rsidRPr="003A0AF0">
              <w:rPr>
                <w:sz w:val="20"/>
                <w:szCs w:val="20"/>
              </w:rPr>
              <w:t>…………………………………………………</w:t>
            </w:r>
          </w:p>
        </w:tc>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14:paraId="6140575F" w14:textId="048D01BF" w:rsidR="00E52FA4" w:rsidRPr="003A0AF0" w:rsidRDefault="00E52FA4" w:rsidP="00E52FA4">
            <w:pPr>
              <w:jc w:val="center"/>
              <w:rPr>
                <w:sz w:val="20"/>
                <w:szCs w:val="20"/>
              </w:rPr>
            </w:pPr>
            <w:r w:rsidRPr="004519C0">
              <w:rPr>
                <w:sz w:val="22"/>
                <w:szCs w:val="22"/>
              </w:rPr>
              <w:t>szt.</w:t>
            </w:r>
          </w:p>
        </w:tc>
        <w:tc>
          <w:tcPr>
            <w:tcW w:w="243" w:type="pct"/>
            <w:tcBorders>
              <w:top w:val="single" w:sz="4" w:space="0" w:color="auto"/>
              <w:left w:val="nil"/>
              <w:bottom w:val="single" w:sz="4" w:space="0" w:color="auto"/>
              <w:right w:val="nil"/>
            </w:tcBorders>
            <w:shd w:val="clear" w:color="auto" w:fill="auto"/>
            <w:vAlign w:val="center"/>
          </w:tcPr>
          <w:p w14:paraId="7C64B5EB" w14:textId="77A000A3" w:rsidR="00E52FA4" w:rsidRPr="00E52FA4" w:rsidRDefault="00E52FA4" w:rsidP="00E52FA4">
            <w:pPr>
              <w:jc w:val="center"/>
              <w:rPr>
                <w:sz w:val="20"/>
                <w:szCs w:val="20"/>
              </w:rPr>
            </w:pPr>
            <w:r w:rsidRPr="00E52FA4">
              <w:rPr>
                <w:color w:val="000000"/>
                <w:sz w:val="20"/>
                <w:szCs w:val="20"/>
              </w:rPr>
              <w:t>250</w:t>
            </w:r>
          </w:p>
        </w:tc>
        <w:tc>
          <w:tcPr>
            <w:tcW w:w="292" w:type="pct"/>
            <w:tcBorders>
              <w:top w:val="single" w:sz="4" w:space="0" w:color="auto"/>
              <w:left w:val="single" w:sz="4" w:space="0" w:color="auto"/>
              <w:bottom w:val="single" w:sz="4" w:space="0" w:color="auto"/>
              <w:right w:val="single" w:sz="4" w:space="0" w:color="auto"/>
            </w:tcBorders>
            <w:vAlign w:val="center"/>
          </w:tcPr>
          <w:p w14:paraId="3EA3F37B" w14:textId="77777777" w:rsidR="00E52FA4" w:rsidRPr="003A0AF0" w:rsidRDefault="00E52FA4" w:rsidP="00E52FA4">
            <w:pPr>
              <w:jc w:val="center"/>
              <w:rPr>
                <w:color w:val="000000"/>
                <w:sz w:val="20"/>
                <w:szCs w:val="20"/>
              </w:rPr>
            </w:pPr>
          </w:p>
        </w:tc>
        <w:tc>
          <w:tcPr>
            <w:tcW w:w="536" w:type="pct"/>
            <w:tcBorders>
              <w:top w:val="single" w:sz="4" w:space="0" w:color="auto"/>
              <w:left w:val="single" w:sz="4" w:space="0" w:color="auto"/>
              <w:bottom w:val="single" w:sz="4" w:space="0" w:color="auto"/>
              <w:right w:val="single" w:sz="4" w:space="0" w:color="auto"/>
            </w:tcBorders>
            <w:vAlign w:val="center"/>
          </w:tcPr>
          <w:p w14:paraId="32C079F2" w14:textId="77777777" w:rsidR="00E52FA4" w:rsidRPr="003A0AF0" w:rsidRDefault="00E52FA4" w:rsidP="00E52FA4">
            <w:pPr>
              <w:jc w:val="center"/>
              <w:rPr>
                <w:color w:val="000000"/>
                <w:sz w:val="20"/>
                <w:szCs w:val="20"/>
              </w:rPr>
            </w:pPr>
          </w:p>
        </w:tc>
        <w:tc>
          <w:tcPr>
            <w:tcW w:w="292" w:type="pct"/>
            <w:tcBorders>
              <w:top w:val="single" w:sz="4" w:space="0" w:color="auto"/>
              <w:left w:val="single" w:sz="4" w:space="0" w:color="auto"/>
              <w:bottom w:val="single" w:sz="4" w:space="0" w:color="auto"/>
              <w:right w:val="single" w:sz="4" w:space="0" w:color="auto"/>
            </w:tcBorders>
            <w:vAlign w:val="center"/>
          </w:tcPr>
          <w:p w14:paraId="1D12FE9A" w14:textId="77777777" w:rsidR="00E52FA4" w:rsidRPr="003A0AF0" w:rsidRDefault="00E52FA4" w:rsidP="00E52FA4">
            <w:pPr>
              <w:jc w:val="center"/>
              <w:rPr>
                <w:color w:val="000000"/>
                <w:sz w:val="20"/>
                <w:szCs w:val="20"/>
              </w:rPr>
            </w:pPr>
          </w:p>
        </w:tc>
        <w:tc>
          <w:tcPr>
            <w:tcW w:w="292" w:type="pct"/>
            <w:tcBorders>
              <w:top w:val="single" w:sz="4" w:space="0" w:color="auto"/>
              <w:left w:val="single" w:sz="4" w:space="0" w:color="auto"/>
              <w:bottom w:val="single" w:sz="4" w:space="0" w:color="auto"/>
              <w:right w:val="single" w:sz="4" w:space="0" w:color="auto"/>
            </w:tcBorders>
            <w:vAlign w:val="center"/>
          </w:tcPr>
          <w:p w14:paraId="7CBE0A92" w14:textId="77777777" w:rsidR="00E52FA4" w:rsidRPr="003A0AF0" w:rsidRDefault="00E52FA4" w:rsidP="00E52FA4">
            <w:pPr>
              <w:jc w:val="center"/>
              <w:rPr>
                <w:color w:val="000000"/>
                <w:sz w:val="20"/>
                <w:szCs w:val="20"/>
              </w:rPr>
            </w:pPr>
          </w:p>
        </w:tc>
        <w:tc>
          <w:tcPr>
            <w:tcW w:w="523" w:type="pct"/>
            <w:tcBorders>
              <w:top w:val="single" w:sz="4" w:space="0" w:color="auto"/>
              <w:left w:val="single" w:sz="4" w:space="0" w:color="auto"/>
              <w:bottom w:val="single" w:sz="4" w:space="0" w:color="auto"/>
              <w:right w:val="single" w:sz="4" w:space="0" w:color="auto"/>
            </w:tcBorders>
            <w:vAlign w:val="center"/>
          </w:tcPr>
          <w:p w14:paraId="21A87ED3" w14:textId="77777777" w:rsidR="00E52FA4" w:rsidRPr="003A0AF0" w:rsidRDefault="00E52FA4" w:rsidP="00E52FA4">
            <w:pPr>
              <w:jc w:val="center"/>
              <w:rPr>
                <w:color w:val="000000"/>
                <w:sz w:val="20"/>
                <w:szCs w:val="20"/>
              </w:rPr>
            </w:pPr>
          </w:p>
        </w:tc>
      </w:tr>
      <w:tr w:rsidR="00E52FA4" w:rsidRPr="003A0AF0" w14:paraId="790F228A" w14:textId="77777777" w:rsidTr="00E52FA4">
        <w:trPr>
          <w:cantSplit/>
          <w:trHeight w:val="590"/>
        </w:trPr>
        <w:tc>
          <w:tcPr>
            <w:tcW w:w="145" w:type="pct"/>
            <w:tcBorders>
              <w:top w:val="single" w:sz="4" w:space="0" w:color="auto"/>
              <w:left w:val="single" w:sz="4" w:space="0" w:color="auto"/>
              <w:bottom w:val="single" w:sz="4" w:space="0" w:color="auto"/>
              <w:right w:val="single" w:sz="4" w:space="0" w:color="auto"/>
            </w:tcBorders>
            <w:shd w:val="clear" w:color="auto" w:fill="auto"/>
            <w:vAlign w:val="center"/>
          </w:tcPr>
          <w:p w14:paraId="630FF701" w14:textId="77777777" w:rsidR="00E52FA4" w:rsidRPr="003A0AF0" w:rsidRDefault="00E52FA4" w:rsidP="00E52FA4">
            <w:pPr>
              <w:numPr>
                <w:ilvl w:val="0"/>
                <w:numId w:val="91"/>
              </w:numPr>
              <w:rPr>
                <w:color w:val="000000"/>
                <w:sz w:val="20"/>
                <w:szCs w:val="20"/>
              </w:rPr>
            </w:pPr>
          </w:p>
        </w:tc>
        <w:tc>
          <w:tcPr>
            <w:tcW w:w="112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83BFD8" w14:textId="2816CE3D" w:rsidR="00E52FA4" w:rsidRPr="003A0AF0" w:rsidRDefault="00667D29" w:rsidP="003A6D9A">
            <w:pPr>
              <w:rPr>
                <w:sz w:val="20"/>
                <w:szCs w:val="20"/>
              </w:rPr>
            </w:pPr>
            <w:r>
              <w:rPr>
                <w:sz w:val="20"/>
                <w:szCs w:val="20"/>
              </w:rPr>
              <w:t>Ochronniki</w:t>
            </w:r>
            <w:r w:rsidR="00E52FA4" w:rsidRPr="003A0AF0">
              <w:rPr>
                <w:sz w:val="20"/>
                <w:szCs w:val="20"/>
              </w:rPr>
              <w:t xml:space="preserve"> </w:t>
            </w:r>
            <w:r w:rsidR="003A6D9A">
              <w:rPr>
                <w:sz w:val="20"/>
                <w:szCs w:val="20"/>
              </w:rPr>
              <w:t>słuchu</w:t>
            </w:r>
          </w:p>
        </w:tc>
        <w:tc>
          <w:tcPr>
            <w:tcW w:w="1363" w:type="pct"/>
            <w:tcBorders>
              <w:top w:val="single" w:sz="4" w:space="0" w:color="auto"/>
              <w:left w:val="single" w:sz="4" w:space="0" w:color="auto"/>
              <w:bottom w:val="single" w:sz="4" w:space="0" w:color="auto"/>
              <w:right w:val="single" w:sz="4" w:space="0" w:color="auto"/>
            </w:tcBorders>
            <w:vAlign w:val="center"/>
          </w:tcPr>
          <w:p w14:paraId="5F831AC1" w14:textId="77777777" w:rsidR="00E52FA4" w:rsidRPr="003A0AF0" w:rsidRDefault="00E52FA4" w:rsidP="00E52FA4">
            <w:pPr>
              <w:rPr>
                <w:sz w:val="20"/>
                <w:szCs w:val="20"/>
              </w:rPr>
            </w:pPr>
            <w:r w:rsidRPr="003A0AF0">
              <w:rPr>
                <w:sz w:val="20"/>
                <w:szCs w:val="20"/>
              </w:rPr>
              <w:t>Nazwa handlowa:</w:t>
            </w:r>
          </w:p>
          <w:p w14:paraId="43A643F1" w14:textId="77777777" w:rsidR="00E52FA4" w:rsidRPr="003A0AF0" w:rsidRDefault="00E52FA4" w:rsidP="00E52FA4">
            <w:pPr>
              <w:rPr>
                <w:sz w:val="20"/>
                <w:szCs w:val="20"/>
              </w:rPr>
            </w:pPr>
            <w:r w:rsidRPr="003A0AF0">
              <w:rPr>
                <w:sz w:val="20"/>
                <w:szCs w:val="20"/>
              </w:rPr>
              <w:t>…………………………………………………</w:t>
            </w:r>
          </w:p>
          <w:p w14:paraId="5C89489E" w14:textId="77777777" w:rsidR="00E52FA4" w:rsidRPr="003A0AF0" w:rsidRDefault="00E52FA4" w:rsidP="00E52FA4">
            <w:pPr>
              <w:rPr>
                <w:sz w:val="20"/>
                <w:szCs w:val="20"/>
              </w:rPr>
            </w:pPr>
            <w:r w:rsidRPr="003A0AF0">
              <w:rPr>
                <w:sz w:val="20"/>
                <w:szCs w:val="20"/>
              </w:rPr>
              <w:t>Model i/lub typ:</w:t>
            </w:r>
          </w:p>
          <w:p w14:paraId="19B3CDF6" w14:textId="77777777" w:rsidR="00E52FA4" w:rsidRPr="003A0AF0" w:rsidRDefault="00E52FA4" w:rsidP="00E52FA4">
            <w:pPr>
              <w:rPr>
                <w:sz w:val="20"/>
                <w:szCs w:val="20"/>
              </w:rPr>
            </w:pPr>
            <w:r w:rsidRPr="003A0AF0">
              <w:rPr>
                <w:sz w:val="20"/>
                <w:szCs w:val="20"/>
              </w:rPr>
              <w:t>…………………………………………………</w:t>
            </w:r>
          </w:p>
          <w:p w14:paraId="21F113D0" w14:textId="77777777" w:rsidR="00E52FA4" w:rsidRPr="003A0AF0" w:rsidRDefault="00E52FA4" w:rsidP="00E52FA4">
            <w:pPr>
              <w:rPr>
                <w:sz w:val="20"/>
                <w:szCs w:val="20"/>
              </w:rPr>
            </w:pPr>
            <w:r w:rsidRPr="003A0AF0">
              <w:rPr>
                <w:sz w:val="20"/>
                <w:szCs w:val="20"/>
              </w:rPr>
              <w:t>Nazwa producenta:</w:t>
            </w:r>
          </w:p>
          <w:p w14:paraId="3763C38C" w14:textId="3891C3F1" w:rsidR="00E52FA4" w:rsidRPr="003A0AF0" w:rsidRDefault="00E52FA4" w:rsidP="00E52FA4">
            <w:pPr>
              <w:rPr>
                <w:sz w:val="20"/>
                <w:szCs w:val="20"/>
              </w:rPr>
            </w:pPr>
            <w:r w:rsidRPr="003A0AF0">
              <w:rPr>
                <w:sz w:val="20"/>
                <w:szCs w:val="20"/>
              </w:rPr>
              <w:t>…………………………………………………</w:t>
            </w:r>
          </w:p>
        </w:tc>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14:paraId="095191ED" w14:textId="3088A8E5" w:rsidR="00E52FA4" w:rsidRPr="003A0AF0" w:rsidRDefault="00E52FA4" w:rsidP="00E52FA4">
            <w:pPr>
              <w:jc w:val="center"/>
              <w:rPr>
                <w:sz w:val="20"/>
                <w:szCs w:val="20"/>
              </w:rPr>
            </w:pPr>
            <w:r w:rsidRPr="004519C0">
              <w:rPr>
                <w:sz w:val="22"/>
                <w:szCs w:val="22"/>
              </w:rPr>
              <w:t>szt.</w:t>
            </w:r>
          </w:p>
        </w:tc>
        <w:tc>
          <w:tcPr>
            <w:tcW w:w="243" w:type="pct"/>
            <w:tcBorders>
              <w:top w:val="single" w:sz="4" w:space="0" w:color="auto"/>
              <w:left w:val="nil"/>
              <w:bottom w:val="single" w:sz="4" w:space="0" w:color="auto"/>
              <w:right w:val="nil"/>
            </w:tcBorders>
            <w:shd w:val="clear" w:color="auto" w:fill="auto"/>
            <w:vAlign w:val="center"/>
          </w:tcPr>
          <w:p w14:paraId="1957F031" w14:textId="50456CD1" w:rsidR="00E52FA4" w:rsidRPr="00E52FA4" w:rsidRDefault="00E52FA4" w:rsidP="00E52FA4">
            <w:pPr>
              <w:jc w:val="center"/>
              <w:rPr>
                <w:sz w:val="20"/>
                <w:szCs w:val="20"/>
              </w:rPr>
            </w:pPr>
            <w:r w:rsidRPr="00E52FA4">
              <w:rPr>
                <w:color w:val="000000"/>
                <w:sz w:val="20"/>
                <w:szCs w:val="20"/>
              </w:rPr>
              <w:t>80</w:t>
            </w:r>
          </w:p>
        </w:tc>
        <w:tc>
          <w:tcPr>
            <w:tcW w:w="292" w:type="pct"/>
            <w:tcBorders>
              <w:top w:val="single" w:sz="4" w:space="0" w:color="auto"/>
              <w:left w:val="single" w:sz="4" w:space="0" w:color="auto"/>
              <w:bottom w:val="single" w:sz="4" w:space="0" w:color="auto"/>
              <w:right w:val="single" w:sz="4" w:space="0" w:color="auto"/>
            </w:tcBorders>
            <w:vAlign w:val="center"/>
          </w:tcPr>
          <w:p w14:paraId="5DA63907" w14:textId="77777777" w:rsidR="00E52FA4" w:rsidRPr="003A0AF0" w:rsidRDefault="00E52FA4" w:rsidP="00E52FA4">
            <w:pPr>
              <w:jc w:val="center"/>
              <w:rPr>
                <w:color w:val="000000"/>
                <w:sz w:val="20"/>
                <w:szCs w:val="20"/>
              </w:rPr>
            </w:pPr>
          </w:p>
        </w:tc>
        <w:tc>
          <w:tcPr>
            <w:tcW w:w="536" w:type="pct"/>
            <w:tcBorders>
              <w:top w:val="single" w:sz="4" w:space="0" w:color="auto"/>
              <w:left w:val="single" w:sz="4" w:space="0" w:color="auto"/>
              <w:bottom w:val="single" w:sz="4" w:space="0" w:color="auto"/>
              <w:right w:val="single" w:sz="4" w:space="0" w:color="auto"/>
            </w:tcBorders>
            <w:vAlign w:val="center"/>
          </w:tcPr>
          <w:p w14:paraId="4CE6A858" w14:textId="77777777" w:rsidR="00E52FA4" w:rsidRPr="003A0AF0" w:rsidRDefault="00E52FA4" w:rsidP="00E52FA4">
            <w:pPr>
              <w:jc w:val="center"/>
              <w:rPr>
                <w:color w:val="000000"/>
                <w:sz w:val="20"/>
                <w:szCs w:val="20"/>
              </w:rPr>
            </w:pPr>
          </w:p>
        </w:tc>
        <w:tc>
          <w:tcPr>
            <w:tcW w:w="292" w:type="pct"/>
            <w:tcBorders>
              <w:top w:val="single" w:sz="4" w:space="0" w:color="auto"/>
              <w:left w:val="single" w:sz="4" w:space="0" w:color="auto"/>
              <w:bottom w:val="single" w:sz="4" w:space="0" w:color="auto"/>
              <w:right w:val="single" w:sz="4" w:space="0" w:color="auto"/>
            </w:tcBorders>
            <w:vAlign w:val="center"/>
          </w:tcPr>
          <w:p w14:paraId="47D519E6" w14:textId="77777777" w:rsidR="00E52FA4" w:rsidRPr="003A0AF0" w:rsidRDefault="00E52FA4" w:rsidP="00E52FA4">
            <w:pPr>
              <w:jc w:val="center"/>
              <w:rPr>
                <w:color w:val="000000"/>
                <w:sz w:val="20"/>
                <w:szCs w:val="20"/>
              </w:rPr>
            </w:pPr>
          </w:p>
        </w:tc>
        <w:tc>
          <w:tcPr>
            <w:tcW w:w="292" w:type="pct"/>
            <w:tcBorders>
              <w:top w:val="single" w:sz="4" w:space="0" w:color="auto"/>
              <w:left w:val="single" w:sz="4" w:space="0" w:color="auto"/>
              <w:bottom w:val="single" w:sz="4" w:space="0" w:color="auto"/>
              <w:right w:val="single" w:sz="4" w:space="0" w:color="auto"/>
            </w:tcBorders>
            <w:vAlign w:val="center"/>
          </w:tcPr>
          <w:p w14:paraId="554F75E7" w14:textId="77777777" w:rsidR="00E52FA4" w:rsidRPr="003A0AF0" w:rsidRDefault="00E52FA4" w:rsidP="00E52FA4">
            <w:pPr>
              <w:jc w:val="center"/>
              <w:rPr>
                <w:color w:val="000000"/>
                <w:sz w:val="20"/>
                <w:szCs w:val="20"/>
              </w:rPr>
            </w:pPr>
          </w:p>
        </w:tc>
        <w:tc>
          <w:tcPr>
            <w:tcW w:w="523" w:type="pct"/>
            <w:tcBorders>
              <w:top w:val="single" w:sz="4" w:space="0" w:color="auto"/>
              <w:left w:val="single" w:sz="4" w:space="0" w:color="auto"/>
              <w:bottom w:val="single" w:sz="4" w:space="0" w:color="auto"/>
              <w:right w:val="single" w:sz="4" w:space="0" w:color="auto"/>
            </w:tcBorders>
            <w:vAlign w:val="center"/>
          </w:tcPr>
          <w:p w14:paraId="646B0797" w14:textId="77777777" w:rsidR="00E52FA4" w:rsidRPr="003A0AF0" w:rsidRDefault="00E52FA4" w:rsidP="00E52FA4">
            <w:pPr>
              <w:jc w:val="center"/>
              <w:rPr>
                <w:color w:val="000000"/>
                <w:sz w:val="20"/>
                <w:szCs w:val="20"/>
              </w:rPr>
            </w:pPr>
          </w:p>
        </w:tc>
      </w:tr>
      <w:tr w:rsidR="00E52FA4" w:rsidRPr="003A0AF0" w14:paraId="488256CE" w14:textId="77777777" w:rsidTr="00E52FA4">
        <w:trPr>
          <w:cantSplit/>
          <w:trHeight w:val="590"/>
        </w:trPr>
        <w:tc>
          <w:tcPr>
            <w:tcW w:w="145" w:type="pct"/>
            <w:tcBorders>
              <w:top w:val="single" w:sz="4" w:space="0" w:color="auto"/>
              <w:left w:val="single" w:sz="4" w:space="0" w:color="auto"/>
              <w:bottom w:val="single" w:sz="4" w:space="0" w:color="auto"/>
              <w:right w:val="single" w:sz="4" w:space="0" w:color="auto"/>
            </w:tcBorders>
            <w:shd w:val="clear" w:color="auto" w:fill="auto"/>
            <w:vAlign w:val="center"/>
          </w:tcPr>
          <w:p w14:paraId="444EBA1F" w14:textId="77777777" w:rsidR="00E52FA4" w:rsidRPr="003A0AF0" w:rsidRDefault="00E52FA4" w:rsidP="00E52FA4">
            <w:pPr>
              <w:numPr>
                <w:ilvl w:val="0"/>
                <w:numId w:val="91"/>
              </w:numPr>
              <w:rPr>
                <w:color w:val="000000"/>
                <w:sz w:val="20"/>
                <w:szCs w:val="20"/>
              </w:rPr>
            </w:pPr>
          </w:p>
        </w:tc>
        <w:tc>
          <w:tcPr>
            <w:tcW w:w="112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470736" w14:textId="60E03B86" w:rsidR="00E52FA4" w:rsidRPr="003A0AF0" w:rsidRDefault="00E52FA4" w:rsidP="00E52FA4">
            <w:pPr>
              <w:rPr>
                <w:sz w:val="20"/>
                <w:szCs w:val="20"/>
              </w:rPr>
            </w:pPr>
            <w:r w:rsidRPr="003A0AF0">
              <w:rPr>
                <w:sz w:val="20"/>
                <w:szCs w:val="20"/>
              </w:rPr>
              <w:t>Trzewiki robocze</w:t>
            </w:r>
          </w:p>
        </w:tc>
        <w:tc>
          <w:tcPr>
            <w:tcW w:w="1363" w:type="pct"/>
            <w:tcBorders>
              <w:top w:val="single" w:sz="4" w:space="0" w:color="auto"/>
              <w:left w:val="single" w:sz="4" w:space="0" w:color="auto"/>
              <w:bottom w:val="single" w:sz="4" w:space="0" w:color="auto"/>
              <w:right w:val="single" w:sz="4" w:space="0" w:color="auto"/>
            </w:tcBorders>
            <w:vAlign w:val="center"/>
          </w:tcPr>
          <w:p w14:paraId="44A717E4" w14:textId="77777777" w:rsidR="00E52FA4" w:rsidRPr="003A0AF0" w:rsidRDefault="00E52FA4" w:rsidP="00E52FA4">
            <w:pPr>
              <w:rPr>
                <w:sz w:val="20"/>
                <w:szCs w:val="20"/>
              </w:rPr>
            </w:pPr>
            <w:r w:rsidRPr="003A0AF0">
              <w:rPr>
                <w:sz w:val="20"/>
                <w:szCs w:val="20"/>
              </w:rPr>
              <w:t>Nazwa handlowa:</w:t>
            </w:r>
          </w:p>
          <w:p w14:paraId="594C53C1" w14:textId="77777777" w:rsidR="00E52FA4" w:rsidRPr="003A0AF0" w:rsidRDefault="00E52FA4" w:rsidP="00E52FA4">
            <w:pPr>
              <w:rPr>
                <w:sz w:val="20"/>
                <w:szCs w:val="20"/>
              </w:rPr>
            </w:pPr>
            <w:r w:rsidRPr="003A0AF0">
              <w:rPr>
                <w:sz w:val="20"/>
                <w:szCs w:val="20"/>
              </w:rPr>
              <w:t>…………………………………………………</w:t>
            </w:r>
          </w:p>
          <w:p w14:paraId="6035E95B" w14:textId="77777777" w:rsidR="00E52FA4" w:rsidRPr="003A0AF0" w:rsidRDefault="00E52FA4" w:rsidP="00E52FA4">
            <w:pPr>
              <w:rPr>
                <w:sz w:val="20"/>
                <w:szCs w:val="20"/>
              </w:rPr>
            </w:pPr>
            <w:r w:rsidRPr="003A0AF0">
              <w:rPr>
                <w:sz w:val="20"/>
                <w:szCs w:val="20"/>
              </w:rPr>
              <w:t>Model i/lub typ:</w:t>
            </w:r>
          </w:p>
          <w:p w14:paraId="0F462486" w14:textId="77777777" w:rsidR="00E52FA4" w:rsidRPr="003A0AF0" w:rsidRDefault="00E52FA4" w:rsidP="00E52FA4">
            <w:pPr>
              <w:rPr>
                <w:sz w:val="20"/>
                <w:szCs w:val="20"/>
              </w:rPr>
            </w:pPr>
            <w:r w:rsidRPr="003A0AF0">
              <w:rPr>
                <w:sz w:val="20"/>
                <w:szCs w:val="20"/>
              </w:rPr>
              <w:t>…………………………………………………</w:t>
            </w:r>
          </w:p>
          <w:p w14:paraId="10F3E1B4" w14:textId="77777777" w:rsidR="00E52FA4" w:rsidRPr="003A0AF0" w:rsidRDefault="00E52FA4" w:rsidP="00E52FA4">
            <w:pPr>
              <w:rPr>
                <w:sz w:val="20"/>
                <w:szCs w:val="20"/>
              </w:rPr>
            </w:pPr>
            <w:r w:rsidRPr="003A0AF0">
              <w:rPr>
                <w:sz w:val="20"/>
                <w:szCs w:val="20"/>
              </w:rPr>
              <w:t>Nazwa producenta:</w:t>
            </w:r>
          </w:p>
          <w:p w14:paraId="0EEC7531" w14:textId="772672A1" w:rsidR="00E52FA4" w:rsidRPr="003A0AF0" w:rsidRDefault="00E52FA4" w:rsidP="00E52FA4">
            <w:pPr>
              <w:rPr>
                <w:sz w:val="20"/>
                <w:szCs w:val="20"/>
              </w:rPr>
            </w:pPr>
            <w:r w:rsidRPr="003A0AF0">
              <w:rPr>
                <w:sz w:val="20"/>
                <w:szCs w:val="20"/>
              </w:rPr>
              <w:t>…………………………………………………</w:t>
            </w:r>
          </w:p>
        </w:tc>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14:paraId="205892B9" w14:textId="05C42EFD" w:rsidR="00E52FA4" w:rsidRPr="003A0AF0" w:rsidRDefault="00E52FA4" w:rsidP="00E52FA4">
            <w:pPr>
              <w:jc w:val="center"/>
              <w:rPr>
                <w:sz w:val="20"/>
                <w:szCs w:val="20"/>
              </w:rPr>
            </w:pPr>
            <w:r w:rsidRPr="004519C0">
              <w:rPr>
                <w:sz w:val="22"/>
                <w:szCs w:val="22"/>
              </w:rPr>
              <w:t>par</w:t>
            </w:r>
            <w:r>
              <w:rPr>
                <w:sz w:val="22"/>
                <w:szCs w:val="22"/>
              </w:rPr>
              <w:t>a</w:t>
            </w:r>
          </w:p>
        </w:tc>
        <w:tc>
          <w:tcPr>
            <w:tcW w:w="243" w:type="pct"/>
            <w:tcBorders>
              <w:top w:val="single" w:sz="4" w:space="0" w:color="auto"/>
              <w:left w:val="nil"/>
              <w:bottom w:val="single" w:sz="4" w:space="0" w:color="auto"/>
              <w:right w:val="nil"/>
            </w:tcBorders>
            <w:shd w:val="clear" w:color="auto" w:fill="auto"/>
            <w:vAlign w:val="center"/>
          </w:tcPr>
          <w:p w14:paraId="01018659" w14:textId="126C74A8" w:rsidR="00E52FA4" w:rsidRPr="00E52FA4" w:rsidRDefault="00E52FA4" w:rsidP="00E52FA4">
            <w:pPr>
              <w:jc w:val="center"/>
              <w:rPr>
                <w:sz w:val="20"/>
                <w:szCs w:val="20"/>
              </w:rPr>
            </w:pPr>
            <w:r w:rsidRPr="00E52FA4">
              <w:rPr>
                <w:color w:val="000000"/>
                <w:sz w:val="20"/>
                <w:szCs w:val="20"/>
              </w:rPr>
              <w:t>320</w:t>
            </w:r>
          </w:p>
        </w:tc>
        <w:tc>
          <w:tcPr>
            <w:tcW w:w="292" w:type="pct"/>
            <w:tcBorders>
              <w:top w:val="single" w:sz="4" w:space="0" w:color="auto"/>
              <w:left w:val="single" w:sz="4" w:space="0" w:color="auto"/>
              <w:bottom w:val="single" w:sz="4" w:space="0" w:color="auto"/>
              <w:right w:val="single" w:sz="4" w:space="0" w:color="auto"/>
            </w:tcBorders>
            <w:vAlign w:val="center"/>
          </w:tcPr>
          <w:p w14:paraId="328BAE38" w14:textId="77777777" w:rsidR="00E52FA4" w:rsidRPr="003A0AF0" w:rsidRDefault="00E52FA4" w:rsidP="00E52FA4">
            <w:pPr>
              <w:jc w:val="center"/>
              <w:rPr>
                <w:color w:val="000000"/>
                <w:sz w:val="20"/>
                <w:szCs w:val="20"/>
              </w:rPr>
            </w:pPr>
          </w:p>
        </w:tc>
        <w:tc>
          <w:tcPr>
            <w:tcW w:w="536" w:type="pct"/>
            <w:tcBorders>
              <w:top w:val="single" w:sz="4" w:space="0" w:color="auto"/>
              <w:left w:val="single" w:sz="4" w:space="0" w:color="auto"/>
              <w:bottom w:val="single" w:sz="4" w:space="0" w:color="auto"/>
              <w:right w:val="single" w:sz="4" w:space="0" w:color="auto"/>
            </w:tcBorders>
            <w:vAlign w:val="center"/>
          </w:tcPr>
          <w:p w14:paraId="33A7626D" w14:textId="77777777" w:rsidR="00E52FA4" w:rsidRPr="003A0AF0" w:rsidRDefault="00E52FA4" w:rsidP="00E52FA4">
            <w:pPr>
              <w:jc w:val="center"/>
              <w:rPr>
                <w:color w:val="000000"/>
                <w:sz w:val="20"/>
                <w:szCs w:val="20"/>
              </w:rPr>
            </w:pPr>
          </w:p>
        </w:tc>
        <w:tc>
          <w:tcPr>
            <w:tcW w:w="292" w:type="pct"/>
            <w:tcBorders>
              <w:top w:val="single" w:sz="4" w:space="0" w:color="auto"/>
              <w:left w:val="single" w:sz="4" w:space="0" w:color="auto"/>
              <w:bottom w:val="single" w:sz="4" w:space="0" w:color="auto"/>
              <w:right w:val="single" w:sz="4" w:space="0" w:color="auto"/>
            </w:tcBorders>
            <w:vAlign w:val="center"/>
          </w:tcPr>
          <w:p w14:paraId="3777CAE6" w14:textId="77777777" w:rsidR="00E52FA4" w:rsidRPr="003A0AF0" w:rsidRDefault="00E52FA4" w:rsidP="00E52FA4">
            <w:pPr>
              <w:jc w:val="center"/>
              <w:rPr>
                <w:color w:val="000000"/>
                <w:sz w:val="20"/>
                <w:szCs w:val="20"/>
              </w:rPr>
            </w:pPr>
          </w:p>
        </w:tc>
        <w:tc>
          <w:tcPr>
            <w:tcW w:w="292" w:type="pct"/>
            <w:tcBorders>
              <w:top w:val="single" w:sz="4" w:space="0" w:color="auto"/>
              <w:left w:val="single" w:sz="4" w:space="0" w:color="auto"/>
              <w:bottom w:val="single" w:sz="4" w:space="0" w:color="auto"/>
              <w:right w:val="single" w:sz="4" w:space="0" w:color="auto"/>
            </w:tcBorders>
            <w:vAlign w:val="center"/>
          </w:tcPr>
          <w:p w14:paraId="09AFACD7" w14:textId="77777777" w:rsidR="00E52FA4" w:rsidRPr="003A0AF0" w:rsidRDefault="00E52FA4" w:rsidP="00E52FA4">
            <w:pPr>
              <w:jc w:val="center"/>
              <w:rPr>
                <w:color w:val="000000"/>
                <w:sz w:val="20"/>
                <w:szCs w:val="20"/>
              </w:rPr>
            </w:pPr>
          </w:p>
        </w:tc>
        <w:tc>
          <w:tcPr>
            <w:tcW w:w="523" w:type="pct"/>
            <w:tcBorders>
              <w:top w:val="single" w:sz="4" w:space="0" w:color="auto"/>
              <w:left w:val="single" w:sz="4" w:space="0" w:color="auto"/>
              <w:bottom w:val="single" w:sz="4" w:space="0" w:color="auto"/>
              <w:right w:val="single" w:sz="4" w:space="0" w:color="auto"/>
            </w:tcBorders>
            <w:vAlign w:val="center"/>
          </w:tcPr>
          <w:p w14:paraId="338676A5" w14:textId="77777777" w:rsidR="00E52FA4" w:rsidRPr="003A0AF0" w:rsidRDefault="00E52FA4" w:rsidP="00E52FA4">
            <w:pPr>
              <w:jc w:val="center"/>
              <w:rPr>
                <w:color w:val="000000"/>
                <w:sz w:val="20"/>
                <w:szCs w:val="20"/>
              </w:rPr>
            </w:pPr>
          </w:p>
        </w:tc>
      </w:tr>
      <w:tr w:rsidR="00E52FA4" w:rsidRPr="003A0AF0" w14:paraId="182A7F3C" w14:textId="77777777" w:rsidTr="00E52FA4">
        <w:trPr>
          <w:cantSplit/>
          <w:trHeight w:val="590"/>
        </w:trPr>
        <w:tc>
          <w:tcPr>
            <w:tcW w:w="145" w:type="pct"/>
            <w:tcBorders>
              <w:top w:val="single" w:sz="4" w:space="0" w:color="auto"/>
              <w:left w:val="single" w:sz="4" w:space="0" w:color="auto"/>
              <w:bottom w:val="single" w:sz="4" w:space="0" w:color="auto"/>
              <w:right w:val="single" w:sz="4" w:space="0" w:color="auto"/>
            </w:tcBorders>
            <w:shd w:val="clear" w:color="auto" w:fill="auto"/>
            <w:vAlign w:val="center"/>
          </w:tcPr>
          <w:p w14:paraId="6CFC44E9" w14:textId="77777777" w:rsidR="00E52FA4" w:rsidRPr="003A0AF0" w:rsidRDefault="00E52FA4" w:rsidP="00E52FA4">
            <w:pPr>
              <w:numPr>
                <w:ilvl w:val="0"/>
                <w:numId w:val="91"/>
              </w:numPr>
              <w:rPr>
                <w:color w:val="000000"/>
                <w:sz w:val="20"/>
                <w:szCs w:val="20"/>
              </w:rPr>
            </w:pPr>
          </w:p>
        </w:tc>
        <w:tc>
          <w:tcPr>
            <w:tcW w:w="112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4EC8DB1" w14:textId="1558719A" w:rsidR="00E52FA4" w:rsidRPr="003A0AF0" w:rsidRDefault="00E52FA4" w:rsidP="00E52FA4">
            <w:pPr>
              <w:rPr>
                <w:sz w:val="20"/>
                <w:szCs w:val="20"/>
              </w:rPr>
            </w:pPr>
            <w:r w:rsidRPr="003A0AF0">
              <w:rPr>
                <w:sz w:val="20"/>
                <w:szCs w:val="20"/>
              </w:rPr>
              <w:t>Płaszcz drelichowy</w:t>
            </w:r>
          </w:p>
        </w:tc>
        <w:tc>
          <w:tcPr>
            <w:tcW w:w="1363" w:type="pct"/>
            <w:tcBorders>
              <w:top w:val="single" w:sz="4" w:space="0" w:color="auto"/>
              <w:left w:val="single" w:sz="4" w:space="0" w:color="auto"/>
              <w:bottom w:val="single" w:sz="4" w:space="0" w:color="auto"/>
              <w:right w:val="single" w:sz="4" w:space="0" w:color="auto"/>
            </w:tcBorders>
            <w:vAlign w:val="center"/>
          </w:tcPr>
          <w:p w14:paraId="117EEE07" w14:textId="77777777" w:rsidR="00E52FA4" w:rsidRPr="003A0AF0" w:rsidRDefault="00E52FA4" w:rsidP="00E52FA4">
            <w:pPr>
              <w:rPr>
                <w:sz w:val="20"/>
                <w:szCs w:val="20"/>
              </w:rPr>
            </w:pPr>
            <w:r w:rsidRPr="003A0AF0">
              <w:rPr>
                <w:sz w:val="20"/>
                <w:szCs w:val="20"/>
              </w:rPr>
              <w:t>Nazwa handlowa:</w:t>
            </w:r>
          </w:p>
          <w:p w14:paraId="4D7E2F0D" w14:textId="77777777" w:rsidR="00E52FA4" w:rsidRPr="003A0AF0" w:rsidRDefault="00E52FA4" w:rsidP="00E52FA4">
            <w:pPr>
              <w:rPr>
                <w:sz w:val="20"/>
                <w:szCs w:val="20"/>
              </w:rPr>
            </w:pPr>
            <w:r w:rsidRPr="003A0AF0">
              <w:rPr>
                <w:sz w:val="20"/>
                <w:szCs w:val="20"/>
              </w:rPr>
              <w:t>…………………………………………………</w:t>
            </w:r>
          </w:p>
          <w:p w14:paraId="7CDFDB83" w14:textId="77777777" w:rsidR="00E52FA4" w:rsidRPr="003A0AF0" w:rsidRDefault="00E52FA4" w:rsidP="00E52FA4">
            <w:pPr>
              <w:rPr>
                <w:sz w:val="20"/>
                <w:szCs w:val="20"/>
              </w:rPr>
            </w:pPr>
            <w:r w:rsidRPr="003A0AF0">
              <w:rPr>
                <w:sz w:val="20"/>
                <w:szCs w:val="20"/>
              </w:rPr>
              <w:t>Model i/lub typ:</w:t>
            </w:r>
          </w:p>
          <w:p w14:paraId="32F52FF8" w14:textId="77777777" w:rsidR="00E52FA4" w:rsidRPr="003A0AF0" w:rsidRDefault="00E52FA4" w:rsidP="00E52FA4">
            <w:pPr>
              <w:rPr>
                <w:sz w:val="20"/>
                <w:szCs w:val="20"/>
              </w:rPr>
            </w:pPr>
            <w:r w:rsidRPr="003A0AF0">
              <w:rPr>
                <w:sz w:val="20"/>
                <w:szCs w:val="20"/>
              </w:rPr>
              <w:t>…………………………………………………</w:t>
            </w:r>
          </w:p>
          <w:p w14:paraId="033E0ED8" w14:textId="77777777" w:rsidR="00E52FA4" w:rsidRPr="003A0AF0" w:rsidRDefault="00E52FA4" w:rsidP="00E52FA4">
            <w:pPr>
              <w:rPr>
                <w:sz w:val="20"/>
                <w:szCs w:val="20"/>
              </w:rPr>
            </w:pPr>
            <w:r w:rsidRPr="003A0AF0">
              <w:rPr>
                <w:sz w:val="20"/>
                <w:szCs w:val="20"/>
              </w:rPr>
              <w:t>Nazwa producenta:</w:t>
            </w:r>
          </w:p>
          <w:p w14:paraId="22047A46" w14:textId="7ECC2E76" w:rsidR="00E52FA4" w:rsidRPr="003A0AF0" w:rsidRDefault="00E52FA4" w:rsidP="00E52FA4">
            <w:pPr>
              <w:rPr>
                <w:sz w:val="20"/>
                <w:szCs w:val="20"/>
              </w:rPr>
            </w:pPr>
            <w:r w:rsidRPr="003A0AF0">
              <w:rPr>
                <w:sz w:val="20"/>
                <w:szCs w:val="20"/>
              </w:rPr>
              <w:t>…………………………………………………</w:t>
            </w:r>
          </w:p>
        </w:tc>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14:paraId="20D38109" w14:textId="524B5290" w:rsidR="00E52FA4" w:rsidRPr="003A0AF0" w:rsidRDefault="00E52FA4" w:rsidP="00E52FA4">
            <w:pPr>
              <w:jc w:val="center"/>
              <w:rPr>
                <w:sz w:val="20"/>
                <w:szCs w:val="20"/>
              </w:rPr>
            </w:pPr>
            <w:r w:rsidRPr="004519C0">
              <w:rPr>
                <w:sz w:val="22"/>
                <w:szCs w:val="22"/>
              </w:rPr>
              <w:t>szt.</w:t>
            </w:r>
          </w:p>
        </w:tc>
        <w:tc>
          <w:tcPr>
            <w:tcW w:w="243" w:type="pct"/>
            <w:tcBorders>
              <w:top w:val="single" w:sz="4" w:space="0" w:color="auto"/>
              <w:left w:val="nil"/>
              <w:bottom w:val="single" w:sz="4" w:space="0" w:color="auto"/>
              <w:right w:val="nil"/>
            </w:tcBorders>
            <w:shd w:val="clear" w:color="auto" w:fill="auto"/>
            <w:vAlign w:val="center"/>
          </w:tcPr>
          <w:p w14:paraId="6D09F32F" w14:textId="65C405A1" w:rsidR="00E52FA4" w:rsidRPr="00E52FA4" w:rsidRDefault="00E52FA4" w:rsidP="00E52FA4">
            <w:pPr>
              <w:jc w:val="center"/>
              <w:rPr>
                <w:sz w:val="20"/>
                <w:szCs w:val="20"/>
              </w:rPr>
            </w:pPr>
            <w:r w:rsidRPr="00E52FA4">
              <w:rPr>
                <w:color w:val="000000"/>
                <w:sz w:val="20"/>
                <w:szCs w:val="20"/>
              </w:rPr>
              <w:t>50</w:t>
            </w:r>
          </w:p>
        </w:tc>
        <w:tc>
          <w:tcPr>
            <w:tcW w:w="292" w:type="pct"/>
            <w:tcBorders>
              <w:top w:val="single" w:sz="4" w:space="0" w:color="auto"/>
              <w:left w:val="single" w:sz="4" w:space="0" w:color="auto"/>
              <w:bottom w:val="single" w:sz="4" w:space="0" w:color="auto"/>
              <w:right w:val="single" w:sz="4" w:space="0" w:color="auto"/>
            </w:tcBorders>
            <w:vAlign w:val="center"/>
          </w:tcPr>
          <w:p w14:paraId="31C345C4" w14:textId="77777777" w:rsidR="00E52FA4" w:rsidRPr="003A0AF0" w:rsidRDefault="00E52FA4" w:rsidP="00E52FA4">
            <w:pPr>
              <w:jc w:val="center"/>
              <w:rPr>
                <w:color w:val="000000"/>
                <w:sz w:val="20"/>
                <w:szCs w:val="20"/>
              </w:rPr>
            </w:pPr>
          </w:p>
        </w:tc>
        <w:tc>
          <w:tcPr>
            <w:tcW w:w="536" w:type="pct"/>
            <w:tcBorders>
              <w:top w:val="single" w:sz="4" w:space="0" w:color="auto"/>
              <w:left w:val="single" w:sz="4" w:space="0" w:color="auto"/>
              <w:bottom w:val="single" w:sz="4" w:space="0" w:color="auto"/>
              <w:right w:val="single" w:sz="4" w:space="0" w:color="auto"/>
            </w:tcBorders>
            <w:vAlign w:val="center"/>
          </w:tcPr>
          <w:p w14:paraId="2B583510" w14:textId="77777777" w:rsidR="00E52FA4" w:rsidRPr="003A0AF0" w:rsidRDefault="00E52FA4" w:rsidP="00E52FA4">
            <w:pPr>
              <w:jc w:val="center"/>
              <w:rPr>
                <w:color w:val="000000"/>
                <w:sz w:val="20"/>
                <w:szCs w:val="20"/>
              </w:rPr>
            </w:pPr>
          </w:p>
        </w:tc>
        <w:tc>
          <w:tcPr>
            <w:tcW w:w="292" w:type="pct"/>
            <w:tcBorders>
              <w:top w:val="single" w:sz="4" w:space="0" w:color="auto"/>
              <w:left w:val="single" w:sz="4" w:space="0" w:color="auto"/>
              <w:bottom w:val="single" w:sz="4" w:space="0" w:color="auto"/>
              <w:right w:val="single" w:sz="4" w:space="0" w:color="auto"/>
            </w:tcBorders>
            <w:vAlign w:val="center"/>
          </w:tcPr>
          <w:p w14:paraId="71F87DE0" w14:textId="77777777" w:rsidR="00E52FA4" w:rsidRPr="003A0AF0" w:rsidRDefault="00E52FA4" w:rsidP="00E52FA4">
            <w:pPr>
              <w:jc w:val="center"/>
              <w:rPr>
                <w:color w:val="000000"/>
                <w:sz w:val="20"/>
                <w:szCs w:val="20"/>
              </w:rPr>
            </w:pPr>
          </w:p>
        </w:tc>
        <w:tc>
          <w:tcPr>
            <w:tcW w:w="292" w:type="pct"/>
            <w:tcBorders>
              <w:top w:val="single" w:sz="4" w:space="0" w:color="auto"/>
              <w:left w:val="single" w:sz="4" w:space="0" w:color="auto"/>
              <w:bottom w:val="single" w:sz="4" w:space="0" w:color="auto"/>
              <w:right w:val="single" w:sz="4" w:space="0" w:color="auto"/>
            </w:tcBorders>
            <w:vAlign w:val="center"/>
          </w:tcPr>
          <w:p w14:paraId="6501FD1F" w14:textId="77777777" w:rsidR="00E52FA4" w:rsidRPr="003A0AF0" w:rsidRDefault="00E52FA4" w:rsidP="00E52FA4">
            <w:pPr>
              <w:jc w:val="center"/>
              <w:rPr>
                <w:color w:val="000000"/>
                <w:sz w:val="20"/>
                <w:szCs w:val="20"/>
              </w:rPr>
            </w:pPr>
          </w:p>
        </w:tc>
        <w:tc>
          <w:tcPr>
            <w:tcW w:w="523" w:type="pct"/>
            <w:tcBorders>
              <w:top w:val="single" w:sz="4" w:space="0" w:color="auto"/>
              <w:left w:val="single" w:sz="4" w:space="0" w:color="auto"/>
              <w:bottom w:val="single" w:sz="4" w:space="0" w:color="auto"/>
              <w:right w:val="single" w:sz="4" w:space="0" w:color="auto"/>
            </w:tcBorders>
            <w:vAlign w:val="center"/>
          </w:tcPr>
          <w:p w14:paraId="18588D1E" w14:textId="77777777" w:rsidR="00E52FA4" w:rsidRPr="003A0AF0" w:rsidRDefault="00E52FA4" w:rsidP="00E52FA4">
            <w:pPr>
              <w:jc w:val="center"/>
              <w:rPr>
                <w:color w:val="000000"/>
                <w:sz w:val="20"/>
                <w:szCs w:val="20"/>
              </w:rPr>
            </w:pPr>
          </w:p>
        </w:tc>
      </w:tr>
      <w:tr w:rsidR="00E52FA4" w:rsidRPr="003A0AF0" w14:paraId="06F9E54E" w14:textId="77777777" w:rsidTr="00E52FA4">
        <w:trPr>
          <w:cantSplit/>
          <w:trHeight w:val="590"/>
        </w:trPr>
        <w:tc>
          <w:tcPr>
            <w:tcW w:w="145" w:type="pct"/>
            <w:tcBorders>
              <w:top w:val="single" w:sz="4" w:space="0" w:color="auto"/>
              <w:left w:val="single" w:sz="4" w:space="0" w:color="auto"/>
              <w:bottom w:val="single" w:sz="4" w:space="0" w:color="auto"/>
              <w:right w:val="single" w:sz="4" w:space="0" w:color="auto"/>
            </w:tcBorders>
            <w:shd w:val="clear" w:color="auto" w:fill="auto"/>
            <w:vAlign w:val="center"/>
          </w:tcPr>
          <w:p w14:paraId="315FD147" w14:textId="77777777" w:rsidR="00E52FA4" w:rsidRPr="003A0AF0" w:rsidRDefault="00E52FA4" w:rsidP="00E52FA4">
            <w:pPr>
              <w:numPr>
                <w:ilvl w:val="0"/>
                <w:numId w:val="91"/>
              </w:numPr>
              <w:rPr>
                <w:color w:val="000000"/>
                <w:sz w:val="20"/>
                <w:szCs w:val="20"/>
              </w:rPr>
            </w:pPr>
          </w:p>
        </w:tc>
        <w:tc>
          <w:tcPr>
            <w:tcW w:w="112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EC5846" w14:textId="7D0AE653" w:rsidR="00E52FA4" w:rsidRPr="003A0AF0" w:rsidRDefault="00E52FA4" w:rsidP="00E52FA4">
            <w:pPr>
              <w:rPr>
                <w:sz w:val="20"/>
                <w:szCs w:val="20"/>
              </w:rPr>
            </w:pPr>
            <w:r w:rsidRPr="003A0AF0">
              <w:rPr>
                <w:sz w:val="20"/>
                <w:szCs w:val="20"/>
              </w:rPr>
              <w:t>Bluza polarowa</w:t>
            </w:r>
          </w:p>
        </w:tc>
        <w:tc>
          <w:tcPr>
            <w:tcW w:w="1363" w:type="pct"/>
            <w:tcBorders>
              <w:top w:val="single" w:sz="4" w:space="0" w:color="auto"/>
              <w:left w:val="single" w:sz="4" w:space="0" w:color="auto"/>
              <w:bottom w:val="single" w:sz="4" w:space="0" w:color="auto"/>
              <w:right w:val="single" w:sz="4" w:space="0" w:color="auto"/>
            </w:tcBorders>
            <w:vAlign w:val="center"/>
          </w:tcPr>
          <w:p w14:paraId="7789D625" w14:textId="77777777" w:rsidR="00E52FA4" w:rsidRPr="003A0AF0" w:rsidRDefault="00E52FA4" w:rsidP="00E52FA4">
            <w:pPr>
              <w:rPr>
                <w:sz w:val="20"/>
                <w:szCs w:val="20"/>
              </w:rPr>
            </w:pPr>
            <w:r w:rsidRPr="003A0AF0">
              <w:rPr>
                <w:sz w:val="20"/>
                <w:szCs w:val="20"/>
              </w:rPr>
              <w:t>Nazwa handlowa:</w:t>
            </w:r>
          </w:p>
          <w:p w14:paraId="7DE930C4" w14:textId="77777777" w:rsidR="00E52FA4" w:rsidRPr="003A0AF0" w:rsidRDefault="00E52FA4" w:rsidP="00E52FA4">
            <w:pPr>
              <w:rPr>
                <w:sz w:val="20"/>
                <w:szCs w:val="20"/>
              </w:rPr>
            </w:pPr>
            <w:r w:rsidRPr="003A0AF0">
              <w:rPr>
                <w:sz w:val="20"/>
                <w:szCs w:val="20"/>
              </w:rPr>
              <w:t>…………………………………………………</w:t>
            </w:r>
          </w:p>
          <w:p w14:paraId="7600BB9F" w14:textId="77777777" w:rsidR="00E52FA4" w:rsidRPr="003A0AF0" w:rsidRDefault="00E52FA4" w:rsidP="00E52FA4">
            <w:pPr>
              <w:rPr>
                <w:sz w:val="20"/>
                <w:szCs w:val="20"/>
              </w:rPr>
            </w:pPr>
            <w:r w:rsidRPr="003A0AF0">
              <w:rPr>
                <w:sz w:val="20"/>
                <w:szCs w:val="20"/>
              </w:rPr>
              <w:t>Model i/lub typ:</w:t>
            </w:r>
          </w:p>
          <w:p w14:paraId="152ABCAC" w14:textId="77777777" w:rsidR="00E52FA4" w:rsidRPr="003A0AF0" w:rsidRDefault="00E52FA4" w:rsidP="00E52FA4">
            <w:pPr>
              <w:rPr>
                <w:sz w:val="20"/>
                <w:szCs w:val="20"/>
              </w:rPr>
            </w:pPr>
            <w:r w:rsidRPr="003A0AF0">
              <w:rPr>
                <w:sz w:val="20"/>
                <w:szCs w:val="20"/>
              </w:rPr>
              <w:t>…………………………………………………</w:t>
            </w:r>
          </w:p>
          <w:p w14:paraId="2394DA58" w14:textId="77777777" w:rsidR="00E52FA4" w:rsidRPr="003A0AF0" w:rsidRDefault="00E52FA4" w:rsidP="00E52FA4">
            <w:pPr>
              <w:rPr>
                <w:sz w:val="20"/>
                <w:szCs w:val="20"/>
              </w:rPr>
            </w:pPr>
            <w:r w:rsidRPr="003A0AF0">
              <w:rPr>
                <w:sz w:val="20"/>
                <w:szCs w:val="20"/>
              </w:rPr>
              <w:t>Nazwa producenta:</w:t>
            </w:r>
          </w:p>
          <w:p w14:paraId="5D035A35" w14:textId="20891CDD" w:rsidR="00E52FA4" w:rsidRPr="003A0AF0" w:rsidRDefault="00E52FA4" w:rsidP="00E52FA4">
            <w:pPr>
              <w:rPr>
                <w:sz w:val="20"/>
                <w:szCs w:val="20"/>
              </w:rPr>
            </w:pPr>
            <w:r w:rsidRPr="003A0AF0">
              <w:rPr>
                <w:sz w:val="20"/>
                <w:szCs w:val="20"/>
              </w:rPr>
              <w:t>…………………………………………………</w:t>
            </w:r>
          </w:p>
        </w:tc>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14:paraId="64A888DB" w14:textId="2EAB3010" w:rsidR="00E52FA4" w:rsidRPr="003A0AF0" w:rsidRDefault="00E52FA4" w:rsidP="00E52FA4">
            <w:pPr>
              <w:jc w:val="center"/>
              <w:rPr>
                <w:sz w:val="20"/>
                <w:szCs w:val="20"/>
              </w:rPr>
            </w:pPr>
            <w:r w:rsidRPr="004519C0">
              <w:rPr>
                <w:sz w:val="22"/>
                <w:szCs w:val="22"/>
              </w:rPr>
              <w:t>szt.</w:t>
            </w:r>
          </w:p>
        </w:tc>
        <w:tc>
          <w:tcPr>
            <w:tcW w:w="243" w:type="pct"/>
            <w:tcBorders>
              <w:top w:val="single" w:sz="4" w:space="0" w:color="auto"/>
              <w:left w:val="nil"/>
              <w:bottom w:val="single" w:sz="4" w:space="0" w:color="auto"/>
              <w:right w:val="nil"/>
            </w:tcBorders>
            <w:shd w:val="clear" w:color="auto" w:fill="auto"/>
            <w:vAlign w:val="center"/>
          </w:tcPr>
          <w:p w14:paraId="30971F16" w14:textId="2C18DEF6" w:rsidR="00E52FA4" w:rsidRPr="00E52FA4" w:rsidRDefault="00E52FA4" w:rsidP="00E52FA4">
            <w:pPr>
              <w:jc w:val="center"/>
              <w:rPr>
                <w:sz w:val="20"/>
                <w:szCs w:val="20"/>
              </w:rPr>
            </w:pPr>
            <w:r w:rsidRPr="00E52FA4">
              <w:rPr>
                <w:color w:val="000000"/>
                <w:sz w:val="20"/>
                <w:szCs w:val="20"/>
              </w:rPr>
              <w:t>3</w:t>
            </w:r>
          </w:p>
        </w:tc>
        <w:tc>
          <w:tcPr>
            <w:tcW w:w="292" w:type="pct"/>
            <w:tcBorders>
              <w:top w:val="single" w:sz="4" w:space="0" w:color="auto"/>
              <w:left w:val="single" w:sz="4" w:space="0" w:color="auto"/>
              <w:bottom w:val="single" w:sz="4" w:space="0" w:color="auto"/>
              <w:right w:val="single" w:sz="4" w:space="0" w:color="auto"/>
            </w:tcBorders>
            <w:vAlign w:val="center"/>
          </w:tcPr>
          <w:p w14:paraId="30906D8E" w14:textId="77777777" w:rsidR="00E52FA4" w:rsidRPr="003A0AF0" w:rsidRDefault="00E52FA4" w:rsidP="00E52FA4">
            <w:pPr>
              <w:jc w:val="center"/>
              <w:rPr>
                <w:color w:val="000000"/>
                <w:sz w:val="20"/>
                <w:szCs w:val="20"/>
              </w:rPr>
            </w:pPr>
          </w:p>
        </w:tc>
        <w:tc>
          <w:tcPr>
            <w:tcW w:w="536" w:type="pct"/>
            <w:tcBorders>
              <w:top w:val="single" w:sz="4" w:space="0" w:color="auto"/>
              <w:left w:val="single" w:sz="4" w:space="0" w:color="auto"/>
              <w:bottom w:val="single" w:sz="4" w:space="0" w:color="auto"/>
              <w:right w:val="single" w:sz="4" w:space="0" w:color="auto"/>
            </w:tcBorders>
            <w:vAlign w:val="center"/>
          </w:tcPr>
          <w:p w14:paraId="2FC79CE8" w14:textId="77777777" w:rsidR="00E52FA4" w:rsidRPr="003A0AF0" w:rsidRDefault="00E52FA4" w:rsidP="00E52FA4">
            <w:pPr>
              <w:jc w:val="center"/>
              <w:rPr>
                <w:color w:val="000000"/>
                <w:sz w:val="20"/>
                <w:szCs w:val="20"/>
              </w:rPr>
            </w:pPr>
          </w:p>
        </w:tc>
        <w:tc>
          <w:tcPr>
            <w:tcW w:w="292" w:type="pct"/>
            <w:tcBorders>
              <w:top w:val="single" w:sz="4" w:space="0" w:color="auto"/>
              <w:left w:val="single" w:sz="4" w:space="0" w:color="auto"/>
              <w:bottom w:val="single" w:sz="4" w:space="0" w:color="auto"/>
              <w:right w:val="single" w:sz="4" w:space="0" w:color="auto"/>
            </w:tcBorders>
            <w:vAlign w:val="center"/>
          </w:tcPr>
          <w:p w14:paraId="17DB2C3A" w14:textId="77777777" w:rsidR="00E52FA4" w:rsidRPr="003A0AF0" w:rsidRDefault="00E52FA4" w:rsidP="00E52FA4">
            <w:pPr>
              <w:jc w:val="center"/>
              <w:rPr>
                <w:color w:val="000000"/>
                <w:sz w:val="20"/>
                <w:szCs w:val="20"/>
              </w:rPr>
            </w:pPr>
          </w:p>
        </w:tc>
        <w:tc>
          <w:tcPr>
            <w:tcW w:w="292" w:type="pct"/>
            <w:tcBorders>
              <w:top w:val="single" w:sz="4" w:space="0" w:color="auto"/>
              <w:left w:val="single" w:sz="4" w:space="0" w:color="auto"/>
              <w:bottom w:val="single" w:sz="4" w:space="0" w:color="auto"/>
              <w:right w:val="single" w:sz="4" w:space="0" w:color="auto"/>
            </w:tcBorders>
            <w:vAlign w:val="center"/>
          </w:tcPr>
          <w:p w14:paraId="4E3C6C89" w14:textId="77777777" w:rsidR="00E52FA4" w:rsidRPr="003A0AF0" w:rsidRDefault="00E52FA4" w:rsidP="00E52FA4">
            <w:pPr>
              <w:jc w:val="center"/>
              <w:rPr>
                <w:color w:val="000000"/>
                <w:sz w:val="20"/>
                <w:szCs w:val="20"/>
              </w:rPr>
            </w:pPr>
          </w:p>
        </w:tc>
        <w:tc>
          <w:tcPr>
            <w:tcW w:w="523" w:type="pct"/>
            <w:tcBorders>
              <w:top w:val="single" w:sz="4" w:space="0" w:color="auto"/>
              <w:left w:val="single" w:sz="4" w:space="0" w:color="auto"/>
              <w:bottom w:val="single" w:sz="4" w:space="0" w:color="auto"/>
              <w:right w:val="single" w:sz="4" w:space="0" w:color="auto"/>
            </w:tcBorders>
            <w:vAlign w:val="center"/>
          </w:tcPr>
          <w:p w14:paraId="7F1C97D6" w14:textId="77777777" w:rsidR="00E52FA4" w:rsidRPr="003A0AF0" w:rsidRDefault="00E52FA4" w:rsidP="00E52FA4">
            <w:pPr>
              <w:jc w:val="center"/>
              <w:rPr>
                <w:color w:val="000000"/>
                <w:sz w:val="20"/>
                <w:szCs w:val="20"/>
              </w:rPr>
            </w:pPr>
          </w:p>
        </w:tc>
      </w:tr>
      <w:tr w:rsidR="00E52FA4" w:rsidRPr="003A0AF0" w14:paraId="38BCBB27" w14:textId="77777777" w:rsidTr="00E52FA4">
        <w:trPr>
          <w:cantSplit/>
          <w:trHeight w:val="590"/>
        </w:trPr>
        <w:tc>
          <w:tcPr>
            <w:tcW w:w="145" w:type="pct"/>
            <w:tcBorders>
              <w:top w:val="single" w:sz="4" w:space="0" w:color="auto"/>
              <w:left w:val="single" w:sz="4" w:space="0" w:color="auto"/>
              <w:bottom w:val="single" w:sz="4" w:space="0" w:color="auto"/>
              <w:right w:val="single" w:sz="4" w:space="0" w:color="auto"/>
            </w:tcBorders>
            <w:shd w:val="clear" w:color="auto" w:fill="auto"/>
            <w:vAlign w:val="center"/>
          </w:tcPr>
          <w:p w14:paraId="3BDE9EDA" w14:textId="77777777" w:rsidR="00E52FA4" w:rsidRPr="003A0AF0" w:rsidRDefault="00E52FA4" w:rsidP="00E52FA4">
            <w:pPr>
              <w:numPr>
                <w:ilvl w:val="0"/>
                <w:numId w:val="91"/>
              </w:numPr>
              <w:rPr>
                <w:color w:val="000000"/>
                <w:sz w:val="20"/>
                <w:szCs w:val="20"/>
              </w:rPr>
            </w:pPr>
          </w:p>
        </w:tc>
        <w:tc>
          <w:tcPr>
            <w:tcW w:w="112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680EFE7" w14:textId="26330600" w:rsidR="00E52FA4" w:rsidRPr="003A0AF0" w:rsidRDefault="00E52FA4" w:rsidP="00E52FA4">
            <w:pPr>
              <w:rPr>
                <w:sz w:val="20"/>
                <w:szCs w:val="20"/>
              </w:rPr>
            </w:pPr>
            <w:r w:rsidRPr="003A0AF0">
              <w:rPr>
                <w:color w:val="000000"/>
                <w:sz w:val="20"/>
                <w:szCs w:val="20"/>
              </w:rPr>
              <w:t xml:space="preserve">Półbuty – sandały robocze </w:t>
            </w:r>
          </w:p>
        </w:tc>
        <w:tc>
          <w:tcPr>
            <w:tcW w:w="1363" w:type="pct"/>
            <w:tcBorders>
              <w:top w:val="single" w:sz="4" w:space="0" w:color="auto"/>
              <w:left w:val="single" w:sz="4" w:space="0" w:color="auto"/>
              <w:bottom w:val="single" w:sz="4" w:space="0" w:color="auto"/>
              <w:right w:val="single" w:sz="4" w:space="0" w:color="auto"/>
            </w:tcBorders>
            <w:vAlign w:val="center"/>
          </w:tcPr>
          <w:p w14:paraId="55CB1A10" w14:textId="77777777" w:rsidR="00E52FA4" w:rsidRPr="003A0AF0" w:rsidRDefault="00E52FA4" w:rsidP="00E52FA4">
            <w:pPr>
              <w:rPr>
                <w:sz w:val="20"/>
                <w:szCs w:val="20"/>
              </w:rPr>
            </w:pPr>
            <w:r w:rsidRPr="003A0AF0">
              <w:rPr>
                <w:sz w:val="20"/>
                <w:szCs w:val="20"/>
              </w:rPr>
              <w:t>Nazwa handlowa:</w:t>
            </w:r>
          </w:p>
          <w:p w14:paraId="6BB3B4DF" w14:textId="77777777" w:rsidR="00E52FA4" w:rsidRPr="003A0AF0" w:rsidRDefault="00E52FA4" w:rsidP="00E52FA4">
            <w:pPr>
              <w:rPr>
                <w:sz w:val="20"/>
                <w:szCs w:val="20"/>
              </w:rPr>
            </w:pPr>
            <w:r w:rsidRPr="003A0AF0">
              <w:rPr>
                <w:sz w:val="20"/>
                <w:szCs w:val="20"/>
              </w:rPr>
              <w:t>…………………………………………………</w:t>
            </w:r>
          </w:p>
          <w:p w14:paraId="682EBFC7" w14:textId="77777777" w:rsidR="00E52FA4" w:rsidRPr="003A0AF0" w:rsidRDefault="00E52FA4" w:rsidP="00E52FA4">
            <w:pPr>
              <w:rPr>
                <w:sz w:val="20"/>
                <w:szCs w:val="20"/>
              </w:rPr>
            </w:pPr>
            <w:r w:rsidRPr="003A0AF0">
              <w:rPr>
                <w:sz w:val="20"/>
                <w:szCs w:val="20"/>
              </w:rPr>
              <w:t>Model i/lub typ:</w:t>
            </w:r>
          </w:p>
          <w:p w14:paraId="64801D5E" w14:textId="77777777" w:rsidR="00E52FA4" w:rsidRPr="003A0AF0" w:rsidRDefault="00E52FA4" w:rsidP="00E52FA4">
            <w:pPr>
              <w:rPr>
                <w:sz w:val="20"/>
                <w:szCs w:val="20"/>
              </w:rPr>
            </w:pPr>
            <w:r w:rsidRPr="003A0AF0">
              <w:rPr>
                <w:sz w:val="20"/>
                <w:szCs w:val="20"/>
              </w:rPr>
              <w:t>…………………………………………………</w:t>
            </w:r>
          </w:p>
          <w:p w14:paraId="21F38474" w14:textId="77777777" w:rsidR="00E52FA4" w:rsidRPr="003A0AF0" w:rsidRDefault="00E52FA4" w:rsidP="00E52FA4">
            <w:pPr>
              <w:rPr>
                <w:sz w:val="20"/>
                <w:szCs w:val="20"/>
              </w:rPr>
            </w:pPr>
            <w:r w:rsidRPr="003A0AF0">
              <w:rPr>
                <w:sz w:val="20"/>
                <w:szCs w:val="20"/>
              </w:rPr>
              <w:t>Nazwa producenta:</w:t>
            </w:r>
          </w:p>
          <w:p w14:paraId="7B806188" w14:textId="162D1FCC" w:rsidR="00E52FA4" w:rsidRPr="003A0AF0" w:rsidRDefault="00E52FA4" w:rsidP="00E52FA4">
            <w:pPr>
              <w:rPr>
                <w:sz w:val="20"/>
                <w:szCs w:val="20"/>
              </w:rPr>
            </w:pPr>
            <w:r w:rsidRPr="003A0AF0">
              <w:rPr>
                <w:sz w:val="20"/>
                <w:szCs w:val="20"/>
              </w:rPr>
              <w:t>…………………………………………………</w:t>
            </w:r>
          </w:p>
        </w:tc>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14:paraId="072A9ED6" w14:textId="785F8FCE" w:rsidR="00E52FA4" w:rsidRPr="003A0AF0" w:rsidRDefault="00E52FA4" w:rsidP="00E52FA4">
            <w:pPr>
              <w:jc w:val="center"/>
              <w:rPr>
                <w:sz w:val="20"/>
                <w:szCs w:val="20"/>
              </w:rPr>
            </w:pPr>
            <w:r w:rsidRPr="004519C0">
              <w:rPr>
                <w:sz w:val="22"/>
                <w:szCs w:val="22"/>
              </w:rPr>
              <w:t>par</w:t>
            </w:r>
            <w:r>
              <w:rPr>
                <w:sz w:val="22"/>
                <w:szCs w:val="22"/>
              </w:rPr>
              <w:t>a</w:t>
            </w:r>
          </w:p>
        </w:tc>
        <w:tc>
          <w:tcPr>
            <w:tcW w:w="243" w:type="pct"/>
            <w:tcBorders>
              <w:top w:val="single" w:sz="4" w:space="0" w:color="auto"/>
              <w:left w:val="nil"/>
              <w:bottom w:val="single" w:sz="4" w:space="0" w:color="auto"/>
              <w:right w:val="nil"/>
            </w:tcBorders>
            <w:shd w:val="clear" w:color="auto" w:fill="auto"/>
            <w:vAlign w:val="center"/>
          </w:tcPr>
          <w:p w14:paraId="091C381C" w14:textId="512E454E" w:rsidR="00E52FA4" w:rsidRPr="00E52FA4" w:rsidRDefault="00E52FA4" w:rsidP="00E52FA4">
            <w:pPr>
              <w:jc w:val="center"/>
              <w:rPr>
                <w:sz w:val="20"/>
                <w:szCs w:val="20"/>
              </w:rPr>
            </w:pPr>
            <w:r w:rsidRPr="00E52FA4">
              <w:rPr>
                <w:color w:val="000000"/>
                <w:sz w:val="20"/>
                <w:szCs w:val="20"/>
              </w:rPr>
              <w:t>150</w:t>
            </w:r>
          </w:p>
        </w:tc>
        <w:tc>
          <w:tcPr>
            <w:tcW w:w="292" w:type="pct"/>
            <w:tcBorders>
              <w:top w:val="single" w:sz="4" w:space="0" w:color="auto"/>
              <w:left w:val="single" w:sz="4" w:space="0" w:color="auto"/>
              <w:bottom w:val="single" w:sz="4" w:space="0" w:color="auto"/>
              <w:right w:val="single" w:sz="4" w:space="0" w:color="auto"/>
            </w:tcBorders>
            <w:vAlign w:val="center"/>
          </w:tcPr>
          <w:p w14:paraId="1AA13EC6" w14:textId="77777777" w:rsidR="00E52FA4" w:rsidRPr="003A0AF0" w:rsidRDefault="00E52FA4" w:rsidP="00E52FA4">
            <w:pPr>
              <w:jc w:val="center"/>
              <w:rPr>
                <w:color w:val="000000"/>
                <w:sz w:val="20"/>
                <w:szCs w:val="20"/>
              </w:rPr>
            </w:pPr>
          </w:p>
        </w:tc>
        <w:tc>
          <w:tcPr>
            <w:tcW w:w="536" w:type="pct"/>
            <w:tcBorders>
              <w:top w:val="single" w:sz="4" w:space="0" w:color="auto"/>
              <w:left w:val="single" w:sz="4" w:space="0" w:color="auto"/>
              <w:bottom w:val="single" w:sz="4" w:space="0" w:color="auto"/>
              <w:right w:val="single" w:sz="4" w:space="0" w:color="auto"/>
            </w:tcBorders>
            <w:vAlign w:val="center"/>
          </w:tcPr>
          <w:p w14:paraId="36F1F90A" w14:textId="77777777" w:rsidR="00E52FA4" w:rsidRPr="003A0AF0" w:rsidRDefault="00E52FA4" w:rsidP="00E52FA4">
            <w:pPr>
              <w:jc w:val="center"/>
              <w:rPr>
                <w:color w:val="000000"/>
                <w:sz w:val="20"/>
                <w:szCs w:val="20"/>
              </w:rPr>
            </w:pPr>
          </w:p>
        </w:tc>
        <w:tc>
          <w:tcPr>
            <w:tcW w:w="292" w:type="pct"/>
            <w:tcBorders>
              <w:top w:val="single" w:sz="4" w:space="0" w:color="auto"/>
              <w:left w:val="single" w:sz="4" w:space="0" w:color="auto"/>
              <w:bottom w:val="single" w:sz="4" w:space="0" w:color="auto"/>
              <w:right w:val="single" w:sz="4" w:space="0" w:color="auto"/>
            </w:tcBorders>
            <w:vAlign w:val="center"/>
          </w:tcPr>
          <w:p w14:paraId="7BEBB691" w14:textId="77777777" w:rsidR="00E52FA4" w:rsidRPr="003A0AF0" w:rsidRDefault="00E52FA4" w:rsidP="00E52FA4">
            <w:pPr>
              <w:jc w:val="center"/>
              <w:rPr>
                <w:color w:val="000000"/>
                <w:sz w:val="20"/>
                <w:szCs w:val="20"/>
              </w:rPr>
            </w:pPr>
          </w:p>
        </w:tc>
        <w:tc>
          <w:tcPr>
            <w:tcW w:w="292" w:type="pct"/>
            <w:tcBorders>
              <w:top w:val="single" w:sz="4" w:space="0" w:color="auto"/>
              <w:left w:val="single" w:sz="4" w:space="0" w:color="auto"/>
              <w:bottom w:val="single" w:sz="4" w:space="0" w:color="auto"/>
              <w:right w:val="single" w:sz="4" w:space="0" w:color="auto"/>
            </w:tcBorders>
            <w:vAlign w:val="center"/>
          </w:tcPr>
          <w:p w14:paraId="1CC7D2E3" w14:textId="77777777" w:rsidR="00E52FA4" w:rsidRPr="003A0AF0" w:rsidRDefault="00E52FA4" w:rsidP="00E52FA4">
            <w:pPr>
              <w:jc w:val="center"/>
              <w:rPr>
                <w:color w:val="000000"/>
                <w:sz w:val="20"/>
                <w:szCs w:val="20"/>
              </w:rPr>
            </w:pPr>
          </w:p>
        </w:tc>
        <w:tc>
          <w:tcPr>
            <w:tcW w:w="523" w:type="pct"/>
            <w:tcBorders>
              <w:top w:val="single" w:sz="4" w:space="0" w:color="auto"/>
              <w:left w:val="single" w:sz="4" w:space="0" w:color="auto"/>
              <w:bottom w:val="single" w:sz="4" w:space="0" w:color="auto"/>
              <w:right w:val="single" w:sz="4" w:space="0" w:color="auto"/>
            </w:tcBorders>
            <w:vAlign w:val="center"/>
          </w:tcPr>
          <w:p w14:paraId="38F20BD5" w14:textId="77777777" w:rsidR="00E52FA4" w:rsidRPr="003A0AF0" w:rsidRDefault="00E52FA4" w:rsidP="00E52FA4">
            <w:pPr>
              <w:jc w:val="center"/>
              <w:rPr>
                <w:color w:val="000000"/>
                <w:sz w:val="20"/>
                <w:szCs w:val="20"/>
              </w:rPr>
            </w:pPr>
          </w:p>
        </w:tc>
      </w:tr>
      <w:tr w:rsidR="00E52FA4" w:rsidRPr="003A0AF0" w14:paraId="46927842" w14:textId="77777777" w:rsidTr="00E52FA4">
        <w:trPr>
          <w:cantSplit/>
          <w:trHeight w:val="590"/>
        </w:trPr>
        <w:tc>
          <w:tcPr>
            <w:tcW w:w="145" w:type="pct"/>
            <w:tcBorders>
              <w:top w:val="single" w:sz="4" w:space="0" w:color="auto"/>
              <w:left w:val="single" w:sz="4" w:space="0" w:color="auto"/>
              <w:bottom w:val="single" w:sz="4" w:space="0" w:color="auto"/>
              <w:right w:val="single" w:sz="4" w:space="0" w:color="auto"/>
            </w:tcBorders>
            <w:shd w:val="clear" w:color="auto" w:fill="auto"/>
            <w:vAlign w:val="center"/>
          </w:tcPr>
          <w:p w14:paraId="3B6499AA" w14:textId="77777777" w:rsidR="00E52FA4" w:rsidRPr="003A0AF0" w:rsidRDefault="00E52FA4" w:rsidP="00E52FA4">
            <w:pPr>
              <w:numPr>
                <w:ilvl w:val="0"/>
                <w:numId w:val="91"/>
              </w:numPr>
              <w:rPr>
                <w:color w:val="000000"/>
                <w:sz w:val="20"/>
                <w:szCs w:val="20"/>
              </w:rPr>
            </w:pPr>
          </w:p>
        </w:tc>
        <w:tc>
          <w:tcPr>
            <w:tcW w:w="112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D67E813" w14:textId="0E79ED9E" w:rsidR="00E52FA4" w:rsidRPr="003A0AF0" w:rsidRDefault="00E52FA4" w:rsidP="00E52FA4">
            <w:pPr>
              <w:rPr>
                <w:sz w:val="20"/>
                <w:szCs w:val="20"/>
              </w:rPr>
            </w:pPr>
            <w:r w:rsidRPr="003A0AF0">
              <w:rPr>
                <w:color w:val="000000"/>
                <w:sz w:val="20"/>
                <w:szCs w:val="20"/>
              </w:rPr>
              <w:t>Kalosze dielektryczne</w:t>
            </w:r>
          </w:p>
        </w:tc>
        <w:tc>
          <w:tcPr>
            <w:tcW w:w="1363" w:type="pct"/>
            <w:tcBorders>
              <w:top w:val="single" w:sz="4" w:space="0" w:color="auto"/>
              <w:left w:val="single" w:sz="4" w:space="0" w:color="auto"/>
              <w:bottom w:val="single" w:sz="4" w:space="0" w:color="auto"/>
              <w:right w:val="single" w:sz="4" w:space="0" w:color="auto"/>
            </w:tcBorders>
            <w:vAlign w:val="center"/>
          </w:tcPr>
          <w:p w14:paraId="3495A1CE" w14:textId="77777777" w:rsidR="00E52FA4" w:rsidRPr="003A0AF0" w:rsidRDefault="00E52FA4" w:rsidP="00E52FA4">
            <w:pPr>
              <w:rPr>
                <w:sz w:val="20"/>
                <w:szCs w:val="20"/>
              </w:rPr>
            </w:pPr>
            <w:r w:rsidRPr="003A0AF0">
              <w:rPr>
                <w:sz w:val="20"/>
                <w:szCs w:val="20"/>
              </w:rPr>
              <w:t>Nazwa handlowa:</w:t>
            </w:r>
          </w:p>
          <w:p w14:paraId="6B6D232A" w14:textId="77777777" w:rsidR="00E52FA4" w:rsidRPr="003A0AF0" w:rsidRDefault="00E52FA4" w:rsidP="00E52FA4">
            <w:pPr>
              <w:rPr>
                <w:sz w:val="20"/>
                <w:szCs w:val="20"/>
              </w:rPr>
            </w:pPr>
            <w:r w:rsidRPr="003A0AF0">
              <w:rPr>
                <w:sz w:val="20"/>
                <w:szCs w:val="20"/>
              </w:rPr>
              <w:t>…………………………………………………</w:t>
            </w:r>
          </w:p>
          <w:p w14:paraId="54EAFF76" w14:textId="77777777" w:rsidR="00E52FA4" w:rsidRPr="003A0AF0" w:rsidRDefault="00E52FA4" w:rsidP="00E52FA4">
            <w:pPr>
              <w:rPr>
                <w:sz w:val="20"/>
                <w:szCs w:val="20"/>
              </w:rPr>
            </w:pPr>
            <w:r w:rsidRPr="003A0AF0">
              <w:rPr>
                <w:sz w:val="20"/>
                <w:szCs w:val="20"/>
              </w:rPr>
              <w:t>Model i/lub typ:</w:t>
            </w:r>
          </w:p>
          <w:p w14:paraId="56573FC9" w14:textId="77777777" w:rsidR="00E52FA4" w:rsidRPr="003A0AF0" w:rsidRDefault="00E52FA4" w:rsidP="00E52FA4">
            <w:pPr>
              <w:rPr>
                <w:sz w:val="20"/>
                <w:szCs w:val="20"/>
              </w:rPr>
            </w:pPr>
            <w:r w:rsidRPr="003A0AF0">
              <w:rPr>
                <w:sz w:val="20"/>
                <w:szCs w:val="20"/>
              </w:rPr>
              <w:t>…………………………………………………</w:t>
            </w:r>
          </w:p>
          <w:p w14:paraId="6C36EDC4" w14:textId="77777777" w:rsidR="00E52FA4" w:rsidRPr="003A0AF0" w:rsidRDefault="00E52FA4" w:rsidP="00E52FA4">
            <w:pPr>
              <w:rPr>
                <w:sz w:val="20"/>
                <w:szCs w:val="20"/>
              </w:rPr>
            </w:pPr>
            <w:r w:rsidRPr="003A0AF0">
              <w:rPr>
                <w:sz w:val="20"/>
                <w:szCs w:val="20"/>
              </w:rPr>
              <w:t>Nazwa producenta:</w:t>
            </w:r>
          </w:p>
          <w:p w14:paraId="363EE829" w14:textId="124C59B0" w:rsidR="00E52FA4" w:rsidRPr="003A0AF0" w:rsidRDefault="00E52FA4" w:rsidP="00E52FA4">
            <w:pPr>
              <w:rPr>
                <w:sz w:val="20"/>
                <w:szCs w:val="20"/>
              </w:rPr>
            </w:pPr>
            <w:r w:rsidRPr="003A0AF0">
              <w:rPr>
                <w:sz w:val="20"/>
                <w:szCs w:val="20"/>
              </w:rPr>
              <w:t>…………………………………………………</w:t>
            </w:r>
          </w:p>
        </w:tc>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14:paraId="265D3CC5" w14:textId="051CC24F" w:rsidR="00E52FA4" w:rsidRPr="003A0AF0" w:rsidRDefault="00E52FA4" w:rsidP="00E52FA4">
            <w:pPr>
              <w:jc w:val="center"/>
              <w:rPr>
                <w:sz w:val="20"/>
                <w:szCs w:val="20"/>
              </w:rPr>
            </w:pPr>
            <w:r w:rsidRPr="004519C0">
              <w:rPr>
                <w:sz w:val="22"/>
                <w:szCs w:val="22"/>
              </w:rPr>
              <w:t>par</w:t>
            </w:r>
            <w:r>
              <w:rPr>
                <w:sz w:val="22"/>
                <w:szCs w:val="22"/>
              </w:rPr>
              <w:t>a</w:t>
            </w:r>
          </w:p>
        </w:tc>
        <w:tc>
          <w:tcPr>
            <w:tcW w:w="243" w:type="pct"/>
            <w:tcBorders>
              <w:top w:val="single" w:sz="4" w:space="0" w:color="auto"/>
              <w:left w:val="nil"/>
              <w:bottom w:val="single" w:sz="4" w:space="0" w:color="auto"/>
              <w:right w:val="nil"/>
            </w:tcBorders>
            <w:shd w:val="clear" w:color="auto" w:fill="auto"/>
            <w:vAlign w:val="center"/>
          </w:tcPr>
          <w:p w14:paraId="61F11D2B" w14:textId="7725952D" w:rsidR="00E52FA4" w:rsidRPr="00E52FA4" w:rsidRDefault="00E52FA4" w:rsidP="00E52FA4">
            <w:pPr>
              <w:jc w:val="center"/>
              <w:rPr>
                <w:sz w:val="20"/>
                <w:szCs w:val="20"/>
              </w:rPr>
            </w:pPr>
            <w:r w:rsidRPr="00E52FA4">
              <w:rPr>
                <w:color w:val="000000"/>
                <w:sz w:val="20"/>
                <w:szCs w:val="20"/>
              </w:rPr>
              <w:t>50</w:t>
            </w:r>
          </w:p>
        </w:tc>
        <w:tc>
          <w:tcPr>
            <w:tcW w:w="292" w:type="pct"/>
            <w:tcBorders>
              <w:top w:val="single" w:sz="4" w:space="0" w:color="auto"/>
              <w:left w:val="single" w:sz="4" w:space="0" w:color="auto"/>
              <w:bottom w:val="single" w:sz="4" w:space="0" w:color="auto"/>
              <w:right w:val="single" w:sz="4" w:space="0" w:color="auto"/>
            </w:tcBorders>
            <w:vAlign w:val="center"/>
          </w:tcPr>
          <w:p w14:paraId="79F8DF06" w14:textId="77777777" w:rsidR="00E52FA4" w:rsidRPr="003A0AF0" w:rsidRDefault="00E52FA4" w:rsidP="00E52FA4">
            <w:pPr>
              <w:jc w:val="center"/>
              <w:rPr>
                <w:color w:val="000000"/>
                <w:sz w:val="20"/>
                <w:szCs w:val="20"/>
              </w:rPr>
            </w:pPr>
          </w:p>
        </w:tc>
        <w:tc>
          <w:tcPr>
            <w:tcW w:w="536" w:type="pct"/>
            <w:tcBorders>
              <w:top w:val="single" w:sz="4" w:space="0" w:color="auto"/>
              <w:left w:val="single" w:sz="4" w:space="0" w:color="auto"/>
              <w:bottom w:val="single" w:sz="4" w:space="0" w:color="auto"/>
              <w:right w:val="single" w:sz="4" w:space="0" w:color="auto"/>
            </w:tcBorders>
            <w:vAlign w:val="center"/>
          </w:tcPr>
          <w:p w14:paraId="5B90D24D" w14:textId="77777777" w:rsidR="00E52FA4" w:rsidRPr="003A0AF0" w:rsidRDefault="00E52FA4" w:rsidP="00E52FA4">
            <w:pPr>
              <w:jc w:val="center"/>
              <w:rPr>
                <w:color w:val="000000"/>
                <w:sz w:val="20"/>
                <w:szCs w:val="20"/>
              </w:rPr>
            </w:pPr>
          </w:p>
        </w:tc>
        <w:tc>
          <w:tcPr>
            <w:tcW w:w="292" w:type="pct"/>
            <w:tcBorders>
              <w:top w:val="single" w:sz="4" w:space="0" w:color="auto"/>
              <w:left w:val="single" w:sz="4" w:space="0" w:color="auto"/>
              <w:bottom w:val="single" w:sz="4" w:space="0" w:color="auto"/>
              <w:right w:val="single" w:sz="4" w:space="0" w:color="auto"/>
            </w:tcBorders>
            <w:vAlign w:val="center"/>
          </w:tcPr>
          <w:p w14:paraId="5DE0CE2E" w14:textId="77777777" w:rsidR="00E52FA4" w:rsidRPr="003A0AF0" w:rsidRDefault="00E52FA4" w:rsidP="00E52FA4">
            <w:pPr>
              <w:jc w:val="center"/>
              <w:rPr>
                <w:color w:val="000000"/>
                <w:sz w:val="20"/>
                <w:szCs w:val="20"/>
              </w:rPr>
            </w:pPr>
          </w:p>
        </w:tc>
        <w:tc>
          <w:tcPr>
            <w:tcW w:w="292" w:type="pct"/>
            <w:tcBorders>
              <w:top w:val="single" w:sz="4" w:space="0" w:color="auto"/>
              <w:left w:val="single" w:sz="4" w:space="0" w:color="auto"/>
              <w:bottom w:val="single" w:sz="4" w:space="0" w:color="auto"/>
              <w:right w:val="single" w:sz="4" w:space="0" w:color="auto"/>
            </w:tcBorders>
            <w:vAlign w:val="center"/>
          </w:tcPr>
          <w:p w14:paraId="14529E5E" w14:textId="77777777" w:rsidR="00E52FA4" w:rsidRPr="003A0AF0" w:rsidRDefault="00E52FA4" w:rsidP="00E52FA4">
            <w:pPr>
              <w:jc w:val="center"/>
              <w:rPr>
                <w:color w:val="000000"/>
                <w:sz w:val="20"/>
                <w:szCs w:val="20"/>
              </w:rPr>
            </w:pPr>
          </w:p>
        </w:tc>
        <w:tc>
          <w:tcPr>
            <w:tcW w:w="523" w:type="pct"/>
            <w:tcBorders>
              <w:top w:val="single" w:sz="4" w:space="0" w:color="auto"/>
              <w:left w:val="single" w:sz="4" w:space="0" w:color="auto"/>
              <w:bottom w:val="single" w:sz="4" w:space="0" w:color="auto"/>
              <w:right w:val="single" w:sz="4" w:space="0" w:color="auto"/>
            </w:tcBorders>
            <w:vAlign w:val="center"/>
          </w:tcPr>
          <w:p w14:paraId="409245F4" w14:textId="77777777" w:rsidR="00E52FA4" w:rsidRPr="003A0AF0" w:rsidRDefault="00E52FA4" w:rsidP="00E52FA4">
            <w:pPr>
              <w:jc w:val="center"/>
              <w:rPr>
                <w:color w:val="000000"/>
                <w:sz w:val="20"/>
                <w:szCs w:val="20"/>
              </w:rPr>
            </w:pPr>
          </w:p>
        </w:tc>
      </w:tr>
      <w:tr w:rsidR="00E52FA4" w:rsidRPr="003A0AF0" w14:paraId="5F218014" w14:textId="77777777" w:rsidTr="00E52FA4">
        <w:trPr>
          <w:cantSplit/>
          <w:trHeight w:val="590"/>
        </w:trPr>
        <w:tc>
          <w:tcPr>
            <w:tcW w:w="145" w:type="pct"/>
            <w:tcBorders>
              <w:top w:val="single" w:sz="4" w:space="0" w:color="auto"/>
              <w:left w:val="single" w:sz="4" w:space="0" w:color="auto"/>
              <w:bottom w:val="single" w:sz="4" w:space="0" w:color="auto"/>
              <w:right w:val="single" w:sz="4" w:space="0" w:color="auto"/>
            </w:tcBorders>
            <w:shd w:val="clear" w:color="auto" w:fill="auto"/>
            <w:vAlign w:val="center"/>
          </w:tcPr>
          <w:p w14:paraId="7C1C54EA" w14:textId="77777777" w:rsidR="00E52FA4" w:rsidRPr="003A0AF0" w:rsidRDefault="00E52FA4" w:rsidP="00E52FA4">
            <w:pPr>
              <w:numPr>
                <w:ilvl w:val="0"/>
                <w:numId w:val="91"/>
              </w:numPr>
              <w:rPr>
                <w:color w:val="000000"/>
                <w:sz w:val="20"/>
                <w:szCs w:val="20"/>
              </w:rPr>
            </w:pPr>
          </w:p>
        </w:tc>
        <w:tc>
          <w:tcPr>
            <w:tcW w:w="112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5F28626" w14:textId="769D820A" w:rsidR="00E52FA4" w:rsidRPr="003A0AF0" w:rsidRDefault="00E52FA4" w:rsidP="00E52FA4">
            <w:pPr>
              <w:rPr>
                <w:sz w:val="20"/>
                <w:szCs w:val="20"/>
              </w:rPr>
            </w:pPr>
            <w:r w:rsidRPr="003A0AF0">
              <w:rPr>
                <w:sz w:val="20"/>
                <w:szCs w:val="20"/>
              </w:rPr>
              <w:t>Rękawice uniwersalne robocze</w:t>
            </w:r>
          </w:p>
        </w:tc>
        <w:tc>
          <w:tcPr>
            <w:tcW w:w="1363" w:type="pct"/>
            <w:tcBorders>
              <w:top w:val="single" w:sz="4" w:space="0" w:color="auto"/>
              <w:left w:val="single" w:sz="4" w:space="0" w:color="auto"/>
              <w:bottom w:val="single" w:sz="4" w:space="0" w:color="auto"/>
              <w:right w:val="single" w:sz="4" w:space="0" w:color="auto"/>
            </w:tcBorders>
            <w:vAlign w:val="center"/>
          </w:tcPr>
          <w:p w14:paraId="4A081BDF" w14:textId="77777777" w:rsidR="00E52FA4" w:rsidRPr="003A0AF0" w:rsidRDefault="00E52FA4" w:rsidP="00E52FA4">
            <w:pPr>
              <w:rPr>
                <w:sz w:val="20"/>
                <w:szCs w:val="20"/>
              </w:rPr>
            </w:pPr>
            <w:r w:rsidRPr="003A0AF0">
              <w:rPr>
                <w:sz w:val="20"/>
                <w:szCs w:val="20"/>
              </w:rPr>
              <w:t>Nazwa handlowa:</w:t>
            </w:r>
          </w:p>
          <w:p w14:paraId="34222935" w14:textId="77777777" w:rsidR="00E52FA4" w:rsidRPr="003A0AF0" w:rsidRDefault="00E52FA4" w:rsidP="00E52FA4">
            <w:pPr>
              <w:rPr>
                <w:sz w:val="20"/>
                <w:szCs w:val="20"/>
              </w:rPr>
            </w:pPr>
            <w:r w:rsidRPr="003A0AF0">
              <w:rPr>
                <w:sz w:val="20"/>
                <w:szCs w:val="20"/>
              </w:rPr>
              <w:t>…………………………………………………</w:t>
            </w:r>
          </w:p>
          <w:p w14:paraId="1D939F03" w14:textId="77777777" w:rsidR="00E52FA4" w:rsidRPr="003A0AF0" w:rsidRDefault="00E52FA4" w:rsidP="00E52FA4">
            <w:pPr>
              <w:rPr>
                <w:sz w:val="20"/>
                <w:szCs w:val="20"/>
              </w:rPr>
            </w:pPr>
            <w:r w:rsidRPr="003A0AF0">
              <w:rPr>
                <w:sz w:val="20"/>
                <w:szCs w:val="20"/>
              </w:rPr>
              <w:t>Model i/lub typ:</w:t>
            </w:r>
          </w:p>
          <w:p w14:paraId="4347F7E1" w14:textId="77777777" w:rsidR="00E52FA4" w:rsidRPr="003A0AF0" w:rsidRDefault="00E52FA4" w:rsidP="00E52FA4">
            <w:pPr>
              <w:rPr>
                <w:sz w:val="20"/>
                <w:szCs w:val="20"/>
              </w:rPr>
            </w:pPr>
            <w:r w:rsidRPr="003A0AF0">
              <w:rPr>
                <w:sz w:val="20"/>
                <w:szCs w:val="20"/>
              </w:rPr>
              <w:t>…………………………………………………</w:t>
            </w:r>
          </w:p>
          <w:p w14:paraId="3AFD38A6" w14:textId="77777777" w:rsidR="00E52FA4" w:rsidRPr="003A0AF0" w:rsidRDefault="00E52FA4" w:rsidP="00E52FA4">
            <w:pPr>
              <w:rPr>
                <w:sz w:val="20"/>
                <w:szCs w:val="20"/>
              </w:rPr>
            </w:pPr>
            <w:r w:rsidRPr="003A0AF0">
              <w:rPr>
                <w:sz w:val="20"/>
                <w:szCs w:val="20"/>
              </w:rPr>
              <w:t>Nazwa producenta:</w:t>
            </w:r>
          </w:p>
          <w:p w14:paraId="2411446F" w14:textId="1F72FDD7" w:rsidR="00E52FA4" w:rsidRPr="003A0AF0" w:rsidRDefault="00E52FA4" w:rsidP="00E52FA4">
            <w:pPr>
              <w:rPr>
                <w:sz w:val="20"/>
                <w:szCs w:val="20"/>
              </w:rPr>
            </w:pPr>
            <w:r w:rsidRPr="003A0AF0">
              <w:rPr>
                <w:sz w:val="20"/>
                <w:szCs w:val="20"/>
              </w:rPr>
              <w:t>…………………………………………………</w:t>
            </w:r>
          </w:p>
        </w:tc>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14:paraId="457B2DFE" w14:textId="3B56F68A" w:rsidR="00E52FA4" w:rsidRPr="003A0AF0" w:rsidRDefault="00E52FA4" w:rsidP="00E52FA4">
            <w:pPr>
              <w:jc w:val="center"/>
              <w:rPr>
                <w:sz w:val="20"/>
                <w:szCs w:val="20"/>
              </w:rPr>
            </w:pPr>
            <w:r w:rsidRPr="004519C0">
              <w:rPr>
                <w:sz w:val="22"/>
                <w:szCs w:val="22"/>
              </w:rPr>
              <w:t>par</w:t>
            </w:r>
            <w:r>
              <w:rPr>
                <w:sz w:val="22"/>
                <w:szCs w:val="22"/>
              </w:rPr>
              <w:t>a</w:t>
            </w:r>
          </w:p>
        </w:tc>
        <w:tc>
          <w:tcPr>
            <w:tcW w:w="243" w:type="pct"/>
            <w:tcBorders>
              <w:top w:val="single" w:sz="4" w:space="0" w:color="auto"/>
              <w:left w:val="nil"/>
              <w:bottom w:val="single" w:sz="4" w:space="0" w:color="auto"/>
              <w:right w:val="nil"/>
            </w:tcBorders>
            <w:shd w:val="clear" w:color="auto" w:fill="auto"/>
            <w:vAlign w:val="center"/>
          </w:tcPr>
          <w:p w14:paraId="21A030AF" w14:textId="77D8E95D" w:rsidR="00E52FA4" w:rsidRPr="00E52FA4" w:rsidRDefault="00E52FA4" w:rsidP="00E52FA4">
            <w:pPr>
              <w:jc w:val="center"/>
              <w:rPr>
                <w:sz w:val="20"/>
                <w:szCs w:val="20"/>
              </w:rPr>
            </w:pPr>
            <w:r w:rsidRPr="00E52FA4">
              <w:rPr>
                <w:color w:val="000000"/>
                <w:sz w:val="20"/>
                <w:szCs w:val="20"/>
              </w:rPr>
              <w:t>300</w:t>
            </w:r>
          </w:p>
        </w:tc>
        <w:tc>
          <w:tcPr>
            <w:tcW w:w="292" w:type="pct"/>
            <w:tcBorders>
              <w:top w:val="single" w:sz="4" w:space="0" w:color="auto"/>
              <w:left w:val="single" w:sz="4" w:space="0" w:color="auto"/>
              <w:bottom w:val="single" w:sz="4" w:space="0" w:color="auto"/>
              <w:right w:val="single" w:sz="4" w:space="0" w:color="auto"/>
            </w:tcBorders>
            <w:vAlign w:val="center"/>
          </w:tcPr>
          <w:p w14:paraId="19786106" w14:textId="77777777" w:rsidR="00E52FA4" w:rsidRPr="003A0AF0" w:rsidRDefault="00E52FA4" w:rsidP="00E52FA4">
            <w:pPr>
              <w:jc w:val="center"/>
              <w:rPr>
                <w:color w:val="000000"/>
                <w:sz w:val="20"/>
                <w:szCs w:val="20"/>
              </w:rPr>
            </w:pPr>
          </w:p>
        </w:tc>
        <w:tc>
          <w:tcPr>
            <w:tcW w:w="536" w:type="pct"/>
            <w:tcBorders>
              <w:top w:val="single" w:sz="4" w:space="0" w:color="auto"/>
              <w:left w:val="single" w:sz="4" w:space="0" w:color="auto"/>
              <w:bottom w:val="single" w:sz="4" w:space="0" w:color="auto"/>
              <w:right w:val="single" w:sz="4" w:space="0" w:color="auto"/>
            </w:tcBorders>
            <w:vAlign w:val="center"/>
          </w:tcPr>
          <w:p w14:paraId="3A2EE68A" w14:textId="77777777" w:rsidR="00E52FA4" w:rsidRPr="003A0AF0" w:rsidRDefault="00E52FA4" w:rsidP="00E52FA4">
            <w:pPr>
              <w:jc w:val="center"/>
              <w:rPr>
                <w:color w:val="000000"/>
                <w:sz w:val="20"/>
                <w:szCs w:val="20"/>
              </w:rPr>
            </w:pPr>
          </w:p>
        </w:tc>
        <w:tc>
          <w:tcPr>
            <w:tcW w:w="292" w:type="pct"/>
            <w:tcBorders>
              <w:top w:val="single" w:sz="4" w:space="0" w:color="auto"/>
              <w:left w:val="single" w:sz="4" w:space="0" w:color="auto"/>
              <w:bottom w:val="single" w:sz="4" w:space="0" w:color="auto"/>
              <w:right w:val="single" w:sz="4" w:space="0" w:color="auto"/>
            </w:tcBorders>
            <w:vAlign w:val="center"/>
          </w:tcPr>
          <w:p w14:paraId="344F2149" w14:textId="77777777" w:rsidR="00E52FA4" w:rsidRPr="003A0AF0" w:rsidRDefault="00E52FA4" w:rsidP="00E52FA4">
            <w:pPr>
              <w:jc w:val="center"/>
              <w:rPr>
                <w:color w:val="000000"/>
                <w:sz w:val="20"/>
                <w:szCs w:val="20"/>
              </w:rPr>
            </w:pPr>
          </w:p>
        </w:tc>
        <w:tc>
          <w:tcPr>
            <w:tcW w:w="292" w:type="pct"/>
            <w:tcBorders>
              <w:top w:val="single" w:sz="4" w:space="0" w:color="auto"/>
              <w:left w:val="single" w:sz="4" w:space="0" w:color="auto"/>
              <w:bottom w:val="single" w:sz="4" w:space="0" w:color="auto"/>
              <w:right w:val="single" w:sz="4" w:space="0" w:color="auto"/>
            </w:tcBorders>
            <w:vAlign w:val="center"/>
          </w:tcPr>
          <w:p w14:paraId="5ABCCF99" w14:textId="77777777" w:rsidR="00E52FA4" w:rsidRPr="003A0AF0" w:rsidRDefault="00E52FA4" w:rsidP="00E52FA4">
            <w:pPr>
              <w:jc w:val="center"/>
              <w:rPr>
                <w:color w:val="000000"/>
                <w:sz w:val="20"/>
                <w:szCs w:val="20"/>
              </w:rPr>
            </w:pPr>
          </w:p>
        </w:tc>
        <w:tc>
          <w:tcPr>
            <w:tcW w:w="523" w:type="pct"/>
            <w:tcBorders>
              <w:top w:val="single" w:sz="4" w:space="0" w:color="auto"/>
              <w:left w:val="single" w:sz="4" w:space="0" w:color="auto"/>
              <w:bottom w:val="single" w:sz="4" w:space="0" w:color="auto"/>
              <w:right w:val="single" w:sz="4" w:space="0" w:color="auto"/>
            </w:tcBorders>
            <w:vAlign w:val="center"/>
          </w:tcPr>
          <w:p w14:paraId="187517DF" w14:textId="77777777" w:rsidR="00E52FA4" w:rsidRPr="003A0AF0" w:rsidRDefault="00E52FA4" w:rsidP="00E52FA4">
            <w:pPr>
              <w:jc w:val="center"/>
              <w:rPr>
                <w:color w:val="000000"/>
                <w:sz w:val="20"/>
                <w:szCs w:val="20"/>
              </w:rPr>
            </w:pPr>
          </w:p>
        </w:tc>
      </w:tr>
      <w:tr w:rsidR="00E52FA4" w:rsidRPr="003A0AF0" w14:paraId="51E68D7E" w14:textId="77777777" w:rsidTr="00E52FA4">
        <w:trPr>
          <w:cantSplit/>
          <w:trHeight w:val="590"/>
        </w:trPr>
        <w:tc>
          <w:tcPr>
            <w:tcW w:w="145" w:type="pct"/>
            <w:tcBorders>
              <w:top w:val="single" w:sz="4" w:space="0" w:color="auto"/>
              <w:left w:val="single" w:sz="4" w:space="0" w:color="auto"/>
              <w:bottom w:val="single" w:sz="4" w:space="0" w:color="auto"/>
              <w:right w:val="single" w:sz="4" w:space="0" w:color="auto"/>
            </w:tcBorders>
            <w:shd w:val="clear" w:color="auto" w:fill="auto"/>
            <w:vAlign w:val="center"/>
          </w:tcPr>
          <w:p w14:paraId="233B76B4" w14:textId="77777777" w:rsidR="00E52FA4" w:rsidRPr="003A0AF0" w:rsidRDefault="00E52FA4" w:rsidP="00E52FA4">
            <w:pPr>
              <w:numPr>
                <w:ilvl w:val="0"/>
                <w:numId w:val="91"/>
              </w:numPr>
              <w:rPr>
                <w:color w:val="000000"/>
                <w:sz w:val="20"/>
                <w:szCs w:val="20"/>
              </w:rPr>
            </w:pPr>
          </w:p>
        </w:tc>
        <w:tc>
          <w:tcPr>
            <w:tcW w:w="112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B459F66" w14:textId="1392A9F4" w:rsidR="00E52FA4" w:rsidRPr="003A0AF0" w:rsidRDefault="00E52FA4" w:rsidP="00E52FA4">
            <w:pPr>
              <w:rPr>
                <w:sz w:val="20"/>
                <w:szCs w:val="20"/>
              </w:rPr>
            </w:pPr>
            <w:r w:rsidRPr="003A0AF0">
              <w:rPr>
                <w:color w:val="000000"/>
                <w:sz w:val="20"/>
                <w:szCs w:val="20"/>
              </w:rPr>
              <w:t>Rękawice robocze powlekane PCV</w:t>
            </w:r>
          </w:p>
        </w:tc>
        <w:tc>
          <w:tcPr>
            <w:tcW w:w="1363" w:type="pct"/>
            <w:tcBorders>
              <w:top w:val="single" w:sz="4" w:space="0" w:color="auto"/>
              <w:left w:val="single" w:sz="4" w:space="0" w:color="auto"/>
              <w:bottom w:val="single" w:sz="4" w:space="0" w:color="auto"/>
              <w:right w:val="single" w:sz="4" w:space="0" w:color="auto"/>
            </w:tcBorders>
            <w:vAlign w:val="center"/>
          </w:tcPr>
          <w:p w14:paraId="0E785CC0" w14:textId="77777777" w:rsidR="00E52FA4" w:rsidRPr="003A0AF0" w:rsidRDefault="00E52FA4" w:rsidP="00E52FA4">
            <w:pPr>
              <w:rPr>
                <w:sz w:val="20"/>
                <w:szCs w:val="20"/>
              </w:rPr>
            </w:pPr>
            <w:r w:rsidRPr="003A0AF0">
              <w:rPr>
                <w:sz w:val="20"/>
                <w:szCs w:val="20"/>
              </w:rPr>
              <w:t>Nazwa handlowa:</w:t>
            </w:r>
          </w:p>
          <w:p w14:paraId="3A8AFBEE" w14:textId="77777777" w:rsidR="00E52FA4" w:rsidRPr="003A0AF0" w:rsidRDefault="00E52FA4" w:rsidP="00E52FA4">
            <w:pPr>
              <w:rPr>
                <w:sz w:val="20"/>
                <w:szCs w:val="20"/>
              </w:rPr>
            </w:pPr>
            <w:r w:rsidRPr="003A0AF0">
              <w:rPr>
                <w:sz w:val="20"/>
                <w:szCs w:val="20"/>
              </w:rPr>
              <w:t>…………………………………………………</w:t>
            </w:r>
          </w:p>
          <w:p w14:paraId="00EFAC90" w14:textId="77777777" w:rsidR="00E52FA4" w:rsidRPr="003A0AF0" w:rsidRDefault="00E52FA4" w:rsidP="00E52FA4">
            <w:pPr>
              <w:rPr>
                <w:sz w:val="20"/>
                <w:szCs w:val="20"/>
              </w:rPr>
            </w:pPr>
            <w:r w:rsidRPr="003A0AF0">
              <w:rPr>
                <w:sz w:val="20"/>
                <w:szCs w:val="20"/>
              </w:rPr>
              <w:t>Model i/lub typ:</w:t>
            </w:r>
          </w:p>
          <w:p w14:paraId="05BBAE4A" w14:textId="77777777" w:rsidR="00E52FA4" w:rsidRPr="003A0AF0" w:rsidRDefault="00E52FA4" w:rsidP="00E52FA4">
            <w:pPr>
              <w:rPr>
                <w:sz w:val="20"/>
                <w:szCs w:val="20"/>
              </w:rPr>
            </w:pPr>
            <w:r w:rsidRPr="003A0AF0">
              <w:rPr>
                <w:sz w:val="20"/>
                <w:szCs w:val="20"/>
              </w:rPr>
              <w:t>…………………………………………………</w:t>
            </w:r>
          </w:p>
          <w:p w14:paraId="0C19F32D" w14:textId="77777777" w:rsidR="00E52FA4" w:rsidRPr="003A0AF0" w:rsidRDefault="00E52FA4" w:rsidP="00E52FA4">
            <w:pPr>
              <w:rPr>
                <w:sz w:val="20"/>
                <w:szCs w:val="20"/>
              </w:rPr>
            </w:pPr>
            <w:r w:rsidRPr="003A0AF0">
              <w:rPr>
                <w:sz w:val="20"/>
                <w:szCs w:val="20"/>
              </w:rPr>
              <w:t>Nazwa producenta:</w:t>
            </w:r>
          </w:p>
          <w:p w14:paraId="7900D4E2" w14:textId="5A92BD5A" w:rsidR="00E52FA4" w:rsidRPr="003A0AF0" w:rsidRDefault="00E52FA4" w:rsidP="00E52FA4">
            <w:pPr>
              <w:rPr>
                <w:sz w:val="20"/>
                <w:szCs w:val="20"/>
              </w:rPr>
            </w:pPr>
            <w:r w:rsidRPr="003A0AF0">
              <w:rPr>
                <w:sz w:val="20"/>
                <w:szCs w:val="20"/>
              </w:rPr>
              <w:t>…………………………………………………</w:t>
            </w:r>
          </w:p>
        </w:tc>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14:paraId="2FF3D139" w14:textId="123CDB8F" w:rsidR="00E52FA4" w:rsidRPr="003A0AF0" w:rsidRDefault="00E52FA4" w:rsidP="00E52FA4">
            <w:pPr>
              <w:jc w:val="center"/>
              <w:rPr>
                <w:sz w:val="20"/>
                <w:szCs w:val="20"/>
              </w:rPr>
            </w:pPr>
            <w:r w:rsidRPr="004519C0">
              <w:rPr>
                <w:sz w:val="22"/>
                <w:szCs w:val="22"/>
              </w:rPr>
              <w:t>par</w:t>
            </w:r>
            <w:r>
              <w:rPr>
                <w:sz w:val="22"/>
                <w:szCs w:val="22"/>
              </w:rPr>
              <w:t>a</w:t>
            </w:r>
          </w:p>
        </w:tc>
        <w:tc>
          <w:tcPr>
            <w:tcW w:w="243" w:type="pct"/>
            <w:tcBorders>
              <w:top w:val="single" w:sz="4" w:space="0" w:color="auto"/>
              <w:left w:val="nil"/>
              <w:bottom w:val="single" w:sz="4" w:space="0" w:color="auto"/>
              <w:right w:val="nil"/>
            </w:tcBorders>
            <w:shd w:val="clear" w:color="auto" w:fill="auto"/>
            <w:vAlign w:val="center"/>
          </w:tcPr>
          <w:p w14:paraId="37AE3992" w14:textId="577D851A" w:rsidR="00E52FA4" w:rsidRPr="00E52FA4" w:rsidRDefault="00E52FA4" w:rsidP="00E52FA4">
            <w:pPr>
              <w:jc w:val="center"/>
              <w:rPr>
                <w:sz w:val="20"/>
                <w:szCs w:val="20"/>
              </w:rPr>
            </w:pPr>
            <w:r w:rsidRPr="00E52FA4">
              <w:rPr>
                <w:color w:val="000000"/>
                <w:sz w:val="20"/>
                <w:szCs w:val="20"/>
              </w:rPr>
              <w:t>300</w:t>
            </w:r>
          </w:p>
        </w:tc>
        <w:tc>
          <w:tcPr>
            <w:tcW w:w="292" w:type="pct"/>
            <w:tcBorders>
              <w:top w:val="single" w:sz="4" w:space="0" w:color="auto"/>
              <w:left w:val="single" w:sz="4" w:space="0" w:color="auto"/>
              <w:bottom w:val="single" w:sz="4" w:space="0" w:color="auto"/>
              <w:right w:val="single" w:sz="4" w:space="0" w:color="auto"/>
            </w:tcBorders>
            <w:vAlign w:val="center"/>
          </w:tcPr>
          <w:p w14:paraId="31E362EB" w14:textId="77777777" w:rsidR="00E52FA4" w:rsidRPr="003A0AF0" w:rsidRDefault="00E52FA4" w:rsidP="00E52FA4">
            <w:pPr>
              <w:jc w:val="center"/>
              <w:rPr>
                <w:color w:val="000000"/>
                <w:sz w:val="20"/>
                <w:szCs w:val="20"/>
              </w:rPr>
            </w:pPr>
          </w:p>
        </w:tc>
        <w:tc>
          <w:tcPr>
            <w:tcW w:w="536" w:type="pct"/>
            <w:tcBorders>
              <w:top w:val="single" w:sz="4" w:space="0" w:color="auto"/>
              <w:left w:val="single" w:sz="4" w:space="0" w:color="auto"/>
              <w:bottom w:val="single" w:sz="4" w:space="0" w:color="auto"/>
              <w:right w:val="single" w:sz="4" w:space="0" w:color="auto"/>
            </w:tcBorders>
            <w:vAlign w:val="center"/>
          </w:tcPr>
          <w:p w14:paraId="7B5692C8" w14:textId="77777777" w:rsidR="00E52FA4" w:rsidRPr="003A0AF0" w:rsidRDefault="00E52FA4" w:rsidP="00E52FA4">
            <w:pPr>
              <w:jc w:val="center"/>
              <w:rPr>
                <w:color w:val="000000"/>
                <w:sz w:val="20"/>
                <w:szCs w:val="20"/>
              </w:rPr>
            </w:pPr>
          </w:p>
        </w:tc>
        <w:tc>
          <w:tcPr>
            <w:tcW w:w="292" w:type="pct"/>
            <w:tcBorders>
              <w:top w:val="single" w:sz="4" w:space="0" w:color="auto"/>
              <w:left w:val="single" w:sz="4" w:space="0" w:color="auto"/>
              <w:bottom w:val="single" w:sz="4" w:space="0" w:color="auto"/>
              <w:right w:val="single" w:sz="4" w:space="0" w:color="auto"/>
            </w:tcBorders>
            <w:vAlign w:val="center"/>
          </w:tcPr>
          <w:p w14:paraId="4349F273" w14:textId="77777777" w:rsidR="00E52FA4" w:rsidRPr="003A0AF0" w:rsidRDefault="00E52FA4" w:rsidP="00E52FA4">
            <w:pPr>
              <w:jc w:val="center"/>
              <w:rPr>
                <w:color w:val="000000"/>
                <w:sz w:val="20"/>
                <w:szCs w:val="20"/>
              </w:rPr>
            </w:pPr>
          </w:p>
        </w:tc>
        <w:tc>
          <w:tcPr>
            <w:tcW w:w="292" w:type="pct"/>
            <w:tcBorders>
              <w:top w:val="single" w:sz="4" w:space="0" w:color="auto"/>
              <w:left w:val="single" w:sz="4" w:space="0" w:color="auto"/>
              <w:bottom w:val="single" w:sz="4" w:space="0" w:color="auto"/>
              <w:right w:val="single" w:sz="4" w:space="0" w:color="auto"/>
            </w:tcBorders>
            <w:vAlign w:val="center"/>
          </w:tcPr>
          <w:p w14:paraId="06E6FFEB" w14:textId="77777777" w:rsidR="00E52FA4" w:rsidRPr="003A0AF0" w:rsidRDefault="00E52FA4" w:rsidP="00E52FA4">
            <w:pPr>
              <w:jc w:val="center"/>
              <w:rPr>
                <w:color w:val="000000"/>
                <w:sz w:val="20"/>
                <w:szCs w:val="20"/>
              </w:rPr>
            </w:pPr>
          </w:p>
        </w:tc>
        <w:tc>
          <w:tcPr>
            <w:tcW w:w="523" w:type="pct"/>
            <w:tcBorders>
              <w:top w:val="single" w:sz="4" w:space="0" w:color="auto"/>
              <w:left w:val="single" w:sz="4" w:space="0" w:color="auto"/>
              <w:bottom w:val="single" w:sz="4" w:space="0" w:color="auto"/>
              <w:right w:val="single" w:sz="4" w:space="0" w:color="auto"/>
            </w:tcBorders>
            <w:vAlign w:val="center"/>
          </w:tcPr>
          <w:p w14:paraId="66F4A18D" w14:textId="77777777" w:rsidR="00E52FA4" w:rsidRPr="003A0AF0" w:rsidRDefault="00E52FA4" w:rsidP="00E52FA4">
            <w:pPr>
              <w:jc w:val="center"/>
              <w:rPr>
                <w:color w:val="000000"/>
                <w:sz w:val="20"/>
                <w:szCs w:val="20"/>
              </w:rPr>
            </w:pPr>
          </w:p>
        </w:tc>
      </w:tr>
      <w:tr w:rsidR="00E52FA4" w:rsidRPr="003A0AF0" w14:paraId="2A7B8DC6" w14:textId="77777777" w:rsidTr="00E52FA4">
        <w:trPr>
          <w:cantSplit/>
          <w:trHeight w:val="590"/>
        </w:trPr>
        <w:tc>
          <w:tcPr>
            <w:tcW w:w="145" w:type="pct"/>
            <w:tcBorders>
              <w:top w:val="single" w:sz="4" w:space="0" w:color="auto"/>
              <w:left w:val="single" w:sz="4" w:space="0" w:color="auto"/>
              <w:bottom w:val="single" w:sz="4" w:space="0" w:color="auto"/>
              <w:right w:val="single" w:sz="4" w:space="0" w:color="auto"/>
            </w:tcBorders>
            <w:shd w:val="clear" w:color="auto" w:fill="auto"/>
            <w:vAlign w:val="center"/>
          </w:tcPr>
          <w:p w14:paraId="14CEEA80" w14:textId="77777777" w:rsidR="00E52FA4" w:rsidRPr="003A0AF0" w:rsidRDefault="00E52FA4" w:rsidP="00E52FA4">
            <w:pPr>
              <w:numPr>
                <w:ilvl w:val="0"/>
                <w:numId w:val="91"/>
              </w:numPr>
              <w:rPr>
                <w:color w:val="000000"/>
                <w:sz w:val="20"/>
                <w:szCs w:val="20"/>
              </w:rPr>
            </w:pPr>
          </w:p>
        </w:tc>
        <w:tc>
          <w:tcPr>
            <w:tcW w:w="112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106EE2A" w14:textId="7C8EB3E7" w:rsidR="00E52FA4" w:rsidRPr="003A0AF0" w:rsidRDefault="00E52FA4" w:rsidP="00E52FA4">
            <w:pPr>
              <w:rPr>
                <w:sz w:val="20"/>
                <w:szCs w:val="20"/>
              </w:rPr>
            </w:pPr>
            <w:r w:rsidRPr="003A0AF0">
              <w:rPr>
                <w:color w:val="000000"/>
                <w:sz w:val="20"/>
                <w:szCs w:val="20"/>
              </w:rPr>
              <w:t>Kurtka przeciwdeszczowa z kapturem</w:t>
            </w:r>
          </w:p>
        </w:tc>
        <w:tc>
          <w:tcPr>
            <w:tcW w:w="1363" w:type="pct"/>
            <w:tcBorders>
              <w:top w:val="single" w:sz="4" w:space="0" w:color="auto"/>
              <w:left w:val="single" w:sz="4" w:space="0" w:color="auto"/>
              <w:bottom w:val="single" w:sz="4" w:space="0" w:color="auto"/>
              <w:right w:val="single" w:sz="4" w:space="0" w:color="auto"/>
            </w:tcBorders>
            <w:vAlign w:val="center"/>
          </w:tcPr>
          <w:p w14:paraId="111781BA" w14:textId="77777777" w:rsidR="00E52FA4" w:rsidRPr="003A0AF0" w:rsidRDefault="00E52FA4" w:rsidP="00E52FA4">
            <w:pPr>
              <w:rPr>
                <w:sz w:val="20"/>
                <w:szCs w:val="20"/>
              </w:rPr>
            </w:pPr>
            <w:r w:rsidRPr="003A0AF0">
              <w:rPr>
                <w:sz w:val="20"/>
                <w:szCs w:val="20"/>
              </w:rPr>
              <w:t>Nazwa handlowa:</w:t>
            </w:r>
          </w:p>
          <w:p w14:paraId="4DD87E5B" w14:textId="77777777" w:rsidR="00E52FA4" w:rsidRPr="003A0AF0" w:rsidRDefault="00E52FA4" w:rsidP="00E52FA4">
            <w:pPr>
              <w:rPr>
                <w:sz w:val="20"/>
                <w:szCs w:val="20"/>
              </w:rPr>
            </w:pPr>
            <w:r w:rsidRPr="003A0AF0">
              <w:rPr>
                <w:sz w:val="20"/>
                <w:szCs w:val="20"/>
              </w:rPr>
              <w:t>…………………………………………………</w:t>
            </w:r>
          </w:p>
          <w:p w14:paraId="05745555" w14:textId="77777777" w:rsidR="00E52FA4" w:rsidRPr="003A0AF0" w:rsidRDefault="00E52FA4" w:rsidP="00E52FA4">
            <w:pPr>
              <w:rPr>
                <w:sz w:val="20"/>
                <w:szCs w:val="20"/>
              </w:rPr>
            </w:pPr>
            <w:r w:rsidRPr="003A0AF0">
              <w:rPr>
                <w:sz w:val="20"/>
                <w:szCs w:val="20"/>
              </w:rPr>
              <w:t>Model i/lub typ:</w:t>
            </w:r>
          </w:p>
          <w:p w14:paraId="5AFA6369" w14:textId="77777777" w:rsidR="00E52FA4" w:rsidRPr="003A0AF0" w:rsidRDefault="00E52FA4" w:rsidP="00E52FA4">
            <w:pPr>
              <w:rPr>
                <w:sz w:val="20"/>
                <w:szCs w:val="20"/>
              </w:rPr>
            </w:pPr>
            <w:r w:rsidRPr="003A0AF0">
              <w:rPr>
                <w:sz w:val="20"/>
                <w:szCs w:val="20"/>
              </w:rPr>
              <w:t>…………………………………………………</w:t>
            </w:r>
          </w:p>
          <w:p w14:paraId="52C4A290" w14:textId="77777777" w:rsidR="00E52FA4" w:rsidRPr="003A0AF0" w:rsidRDefault="00E52FA4" w:rsidP="00E52FA4">
            <w:pPr>
              <w:rPr>
                <w:sz w:val="20"/>
                <w:szCs w:val="20"/>
              </w:rPr>
            </w:pPr>
            <w:r w:rsidRPr="003A0AF0">
              <w:rPr>
                <w:sz w:val="20"/>
                <w:szCs w:val="20"/>
              </w:rPr>
              <w:t>Nazwa producenta:</w:t>
            </w:r>
          </w:p>
          <w:p w14:paraId="61EBADE7" w14:textId="5C9D4BF9" w:rsidR="00E52FA4" w:rsidRPr="003A0AF0" w:rsidRDefault="00E52FA4" w:rsidP="00E52FA4">
            <w:pPr>
              <w:rPr>
                <w:sz w:val="20"/>
                <w:szCs w:val="20"/>
              </w:rPr>
            </w:pPr>
            <w:r w:rsidRPr="003A0AF0">
              <w:rPr>
                <w:sz w:val="20"/>
                <w:szCs w:val="20"/>
              </w:rPr>
              <w:t>…………………………………………………</w:t>
            </w:r>
          </w:p>
        </w:tc>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14:paraId="297B5F4B" w14:textId="43BFC51B" w:rsidR="00E52FA4" w:rsidRPr="003A0AF0" w:rsidRDefault="00E52FA4" w:rsidP="00E52FA4">
            <w:pPr>
              <w:jc w:val="center"/>
              <w:rPr>
                <w:sz w:val="20"/>
                <w:szCs w:val="20"/>
              </w:rPr>
            </w:pPr>
            <w:r w:rsidRPr="004519C0">
              <w:rPr>
                <w:sz w:val="22"/>
                <w:szCs w:val="22"/>
              </w:rPr>
              <w:t>szt.</w:t>
            </w:r>
          </w:p>
        </w:tc>
        <w:tc>
          <w:tcPr>
            <w:tcW w:w="243" w:type="pct"/>
            <w:tcBorders>
              <w:top w:val="single" w:sz="4" w:space="0" w:color="auto"/>
              <w:left w:val="nil"/>
              <w:bottom w:val="single" w:sz="4" w:space="0" w:color="auto"/>
              <w:right w:val="nil"/>
            </w:tcBorders>
            <w:shd w:val="clear" w:color="auto" w:fill="auto"/>
            <w:vAlign w:val="center"/>
          </w:tcPr>
          <w:p w14:paraId="7D039B0E" w14:textId="05681B14" w:rsidR="00E52FA4" w:rsidRPr="00E52FA4" w:rsidRDefault="00E52FA4" w:rsidP="00E52FA4">
            <w:pPr>
              <w:jc w:val="center"/>
              <w:rPr>
                <w:sz w:val="20"/>
                <w:szCs w:val="20"/>
              </w:rPr>
            </w:pPr>
            <w:r w:rsidRPr="00E52FA4">
              <w:rPr>
                <w:color w:val="000000"/>
                <w:sz w:val="20"/>
                <w:szCs w:val="20"/>
              </w:rPr>
              <w:t>80</w:t>
            </w:r>
          </w:p>
        </w:tc>
        <w:tc>
          <w:tcPr>
            <w:tcW w:w="292" w:type="pct"/>
            <w:tcBorders>
              <w:top w:val="single" w:sz="4" w:space="0" w:color="auto"/>
              <w:left w:val="single" w:sz="4" w:space="0" w:color="auto"/>
              <w:bottom w:val="single" w:sz="4" w:space="0" w:color="auto"/>
              <w:right w:val="single" w:sz="4" w:space="0" w:color="auto"/>
            </w:tcBorders>
            <w:vAlign w:val="center"/>
          </w:tcPr>
          <w:p w14:paraId="0E606DFC" w14:textId="77777777" w:rsidR="00E52FA4" w:rsidRPr="003A0AF0" w:rsidRDefault="00E52FA4" w:rsidP="00E52FA4">
            <w:pPr>
              <w:jc w:val="center"/>
              <w:rPr>
                <w:color w:val="000000"/>
                <w:sz w:val="20"/>
                <w:szCs w:val="20"/>
              </w:rPr>
            </w:pPr>
          </w:p>
        </w:tc>
        <w:tc>
          <w:tcPr>
            <w:tcW w:w="536" w:type="pct"/>
            <w:tcBorders>
              <w:top w:val="single" w:sz="4" w:space="0" w:color="auto"/>
              <w:left w:val="single" w:sz="4" w:space="0" w:color="auto"/>
              <w:bottom w:val="single" w:sz="4" w:space="0" w:color="auto"/>
              <w:right w:val="single" w:sz="4" w:space="0" w:color="auto"/>
            </w:tcBorders>
            <w:vAlign w:val="center"/>
          </w:tcPr>
          <w:p w14:paraId="246826CE" w14:textId="77777777" w:rsidR="00E52FA4" w:rsidRPr="003A0AF0" w:rsidRDefault="00E52FA4" w:rsidP="00E52FA4">
            <w:pPr>
              <w:jc w:val="center"/>
              <w:rPr>
                <w:color w:val="000000"/>
                <w:sz w:val="20"/>
                <w:szCs w:val="20"/>
              </w:rPr>
            </w:pPr>
          </w:p>
        </w:tc>
        <w:tc>
          <w:tcPr>
            <w:tcW w:w="292" w:type="pct"/>
            <w:tcBorders>
              <w:top w:val="single" w:sz="4" w:space="0" w:color="auto"/>
              <w:left w:val="single" w:sz="4" w:space="0" w:color="auto"/>
              <w:bottom w:val="single" w:sz="4" w:space="0" w:color="auto"/>
              <w:right w:val="single" w:sz="4" w:space="0" w:color="auto"/>
            </w:tcBorders>
            <w:vAlign w:val="center"/>
          </w:tcPr>
          <w:p w14:paraId="4AA56089" w14:textId="77777777" w:rsidR="00E52FA4" w:rsidRPr="003A0AF0" w:rsidRDefault="00E52FA4" w:rsidP="00E52FA4">
            <w:pPr>
              <w:jc w:val="center"/>
              <w:rPr>
                <w:color w:val="000000"/>
                <w:sz w:val="20"/>
                <w:szCs w:val="20"/>
              </w:rPr>
            </w:pPr>
          </w:p>
        </w:tc>
        <w:tc>
          <w:tcPr>
            <w:tcW w:w="292" w:type="pct"/>
            <w:tcBorders>
              <w:top w:val="single" w:sz="4" w:space="0" w:color="auto"/>
              <w:left w:val="single" w:sz="4" w:space="0" w:color="auto"/>
              <w:bottom w:val="single" w:sz="4" w:space="0" w:color="auto"/>
              <w:right w:val="single" w:sz="4" w:space="0" w:color="auto"/>
            </w:tcBorders>
            <w:vAlign w:val="center"/>
          </w:tcPr>
          <w:p w14:paraId="45754E59" w14:textId="77777777" w:rsidR="00E52FA4" w:rsidRPr="003A0AF0" w:rsidRDefault="00E52FA4" w:rsidP="00E52FA4">
            <w:pPr>
              <w:jc w:val="center"/>
              <w:rPr>
                <w:color w:val="000000"/>
                <w:sz w:val="20"/>
                <w:szCs w:val="20"/>
              </w:rPr>
            </w:pPr>
          </w:p>
        </w:tc>
        <w:tc>
          <w:tcPr>
            <w:tcW w:w="523" w:type="pct"/>
            <w:tcBorders>
              <w:top w:val="single" w:sz="4" w:space="0" w:color="auto"/>
              <w:left w:val="single" w:sz="4" w:space="0" w:color="auto"/>
              <w:bottom w:val="single" w:sz="4" w:space="0" w:color="auto"/>
              <w:right w:val="single" w:sz="4" w:space="0" w:color="auto"/>
            </w:tcBorders>
            <w:vAlign w:val="center"/>
          </w:tcPr>
          <w:p w14:paraId="404B795C" w14:textId="77777777" w:rsidR="00E52FA4" w:rsidRPr="003A0AF0" w:rsidRDefault="00E52FA4" w:rsidP="00E52FA4">
            <w:pPr>
              <w:jc w:val="center"/>
              <w:rPr>
                <w:color w:val="000000"/>
                <w:sz w:val="20"/>
                <w:szCs w:val="20"/>
              </w:rPr>
            </w:pPr>
          </w:p>
        </w:tc>
      </w:tr>
      <w:tr w:rsidR="00E52FA4" w:rsidRPr="003A0AF0" w14:paraId="5D8B259D" w14:textId="77777777" w:rsidTr="00E52FA4">
        <w:trPr>
          <w:cantSplit/>
          <w:trHeight w:val="590"/>
        </w:trPr>
        <w:tc>
          <w:tcPr>
            <w:tcW w:w="145" w:type="pct"/>
            <w:tcBorders>
              <w:top w:val="single" w:sz="4" w:space="0" w:color="auto"/>
              <w:left w:val="single" w:sz="4" w:space="0" w:color="auto"/>
              <w:bottom w:val="single" w:sz="4" w:space="0" w:color="auto"/>
              <w:right w:val="single" w:sz="4" w:space="0" w:color="auto"/>
            </w:tcBorders>
            <w:shd w:val="clear" w:color="auto" w:fill="auto"/>
            <w:vAlign w:val="center"/>
          </w:tcPr>
          <w:p w14:paraId="60FAA61E" w14:textId="77777777" w:rsidR="00E52FA4" w:rsidRPr="003A0AF0" w:rsidRDefault="00E52FA4" w:rsidP="00E52FA4">
            <w:pPr>
              <w:numPr>
                <w:ilvl w:val="0"/>
                <w:numId w:val="91"/>
              </w:numPr>
              <w:rPr>
                <w:color w:val="000000"/>
                <w:sz w:val="20"/>
                <w:szCs w:val="20"/>
              </w:rPr>
            </w:pPr>
          </w:p>
        </w:tc>
        <w:tc>
          <w:tcPr>
            <w:tcW w:w="112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C3A7CA" w14:textId="0998A2F3" w:rsidR="00E52FA4" w:rsidRPr="003A0AF0" w:rsidRDefault="00E52FA4" w:rsidP="00E52FA4">
            <w:pPr>
              <w:rPr>
                <w:sz w:val="20"/>
                <w:szCs w:val="20"/>
              </w:rPr>
            </w:pPr>
            <w:r w:rsidRPr="003A0AF0">
              <w:rPr>
                <w:color w:val="000000"/>
                <w:sz w:val="20"/>
                <w:szCs w:val="20"/>
              </w:rPr>
              <w:t>Koszula robocza flanelowa</w:t>
            </w:r>
          </w:p>
        </w:tc>
        <w:tc>
          <w:tcPr>
            <w:tcW w:w="1363" w:type="pct"/>
            <w:tcBorders>
              <w:top w:val="single" w:sz="4" w:space="0" w:color="auto"/>
              <w:left w:val="single" w:sz="4" w:space="0" w:color="auto"/>
              <w:bottom w:val="single" w:sz="4" w:space="0" w:color="auto"/>
              <w:right w:val="single" w:sz="4" w:space="0" w:color="auto"/>
            </w:tcBorders>
            <w:vAlign w:val="center"/>
          </w:tcPr>
          <w:p w14:paraId="4EEF2BF2" w14:textId="77777777" w:rsidR="00E52FA4" w:rsidRPr="003A0AF0" w:rsidRDefault="00E52FA4" w:rsidP="00E52FA4">
            <w:pPr>
              <w:rPr>
                <w:sz w:val="20"/>
                <w:szCs w:val="20"/>
              </w:rPr>
            </w:pPr>
            <w:r w:rsidRPr="003A0AF0">
              <w:rPr>
                <w:sz w:val="20"/>
                <w:szCs w:val="20"/>
              </w:rPr>
              <w:t>Nazwa handlowa:</w:t>
            </w:r>
          </w:p>
          <w:p w14:paraId="4875CF56" w14:textId="77777777" w:rsidR="00E52FA4" w:rsidRPr="003A0AF0" w:rsidRDefault="00E52FA4" w:rsidP="00E52FA4">
            <w:pPr>
              <w:rPr>
                <w:sz w:val="20"/>
                <w:szCs w:val="20"/>
              </w:rPr>
            </w:pPr>
            <w:r w:rsidRPr="003A0AF0">
              <w:rPr>
                <w:sz w:val="20"/>
                <w:szCs w:val="20"/>
              </w:rPr>
              <w:t>…………………………………………………</w:t>
            </w:r>
          </w:p>
          <w:p w14:paraId="6A9FE9B6" w14:textId="77777777" w:rsidR="00E52FA4" w:rsidRPr="003A0AF0" w:rsidRDefault="00E52FA4" w:rsidP="00E52FA4">
            <w:pPr>
              <w:rPr>
                <w:sz w:val="20"/>
                <w:szCs w:val="20"/>
              </w:rPr>
            </w:pPr>
            <w:r w:rsidRPr="003A0AF0">
              <w:rPr>
                <w:sz w:val="20"/>
                <w:szCs w:val="20"/>
              </w:rPr>
              <w:t>Model i/lub typ:</w:t>
            </w:r>
          </w:p>
          <w:p w14:paraId="13D5D24C" w14:textId="77777777" w:rsidR="00E52FA4" w:rsidRPr="003A0AF0" w:rsidRDefault="00E52FA4" w:rsidP="00E52FA4">
            <w:pPr>
              <w:rPr>
                <w:sz w:val="20"/>
                <w:szCs w:val="20"/>
              </w:rPr>
            </w:pPr>
            <w:r w:rsidRPr="003A0AF0">
              <w:rPr>
                <w:sz w:val="20"/>
                <w:szCs w:val="20"/>
              </w:rPr>
              <w:t>…………………………………………………</w:t>
            </w:r>
          </w:p>
          <w:p w14:paraId="0CF165A9" w14:textId="77777777" w:rsidR="00E52FA4" w:rsidRPr="003A0AF0" w:rsidRDefault="00E52FA4" w:rsidP="00E52FA4">
            <w:pPr>
              <w:rPr>
                <w:sz w:val="20"/>
                <w:szCs w:val="20"/>
              </w:rPr>
            </w:pPr>
            <w:r w:rsidRPr="003A0AF0">
              <w:rPr>
                <w:sz w:val="20"/>
                <w:szCs w:val="20"/>
              </w:rPr>
              <w:t>Nazwa producenta:</w:t>
            </w:r>
          </w:p>
          <w:p w14:paraId="0F08B086" w14:textId="23D5B2C7" w:rsidR="00E52FA4" w:rsidRPr="003A0AF0" w:rsidRDefault="00E52FA4" w:rsidP="00E52FA4">
            <w:pPr>
              <w:rPr>
                <w:sz w:val="20"/>
                <w:szCs w:val="20"/>
              </w:rPr>
            </w:pPr>
            <w:r w:rsidRPr="003A0AF0">
              <w:rPr>
                <w:sz w:val="20"/>
                <w:szCs w:val="20"/>
              </w:rPr>
              <w:t>…………………………………………………</w:t>
            </w:r>
          </w:p>
        </w:tc>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14:paraId="5B68CABC" w14:textId="2EF97394" w:rsidR="00E52FA4" w:rsidRPr="003A0AF0" w:rsidRDefault="00E52FA4" w:rsidP="00E52FA4">
            <w:pPr>
              <w:jc w:val="center"/>
              <w:rPr>
                <w:sz w:val="20"/>
                <w:szCs w:val="20"/>
              </w:rPr>
            </w:pPr>
            <w:r w:rsidRPr="004519C0">
              <w:rPr>
                <w:sz w:val="22"/>
                <w:szCs w:val="22"/>
              </w:rPr>
              <w:t>szt.</w:t>
            </w:r>
          </w:p>
        </w:tc>
        <w:tc>
          <w:tcPr>
            <w:tcW w:w="243" w:type="pct"/>
            <w:tcBorders>
              <w:top w:val="single" w:sz="4" w:space="0" w:color="auto"/>
              <w:left w:val="nil"/>
              <w:bottom w:val="single" w:sz="4" w:space="0" w:color="auto"/>
              <w:right w:val="nil"/>
            </w:tcBorders>
            <w:shd w:val="clear" w:color="auto" w:fill="auto"/>
            <w:vAlign w:val="center"/>
          </w:tcPr>
          <w:p w14:paraId="5E368821" w14:textId="05E37F93" w:rsidR="00E52FA4" w:rsidRPr="00E52FA4" w:rsidRDefault="00E52FA4" w:rsidP="00E52FA4">
            <w:pPr>
              <w:jc w:val="center"/>
              <w:rPr>
                <w:sz w:val="20"/>
                <w:szCs w:val="20"/>
              </w:rPr>
            </w:pPr>
            <w:r w:rsidRPr="00E52FA4">
              <w:rPr>
                <w:color w:val="000000"/>
                <w:sz w:val="20"/>
                <w:szCs w:val="20"/>
              </w:rPr>
              <w:t>700</w:t>
            </w:r>
          </w:p>
        </w:tc>
        <w:tc>
          <w:tcPr>
            <w:tcW w:w="292" w:type="pct"/>
            <w:tcBorders>
              <w:top w:val="single" w:sz="4" w:space="0" w:color="auto"/>
              <w:left w:val="single" w:sz="4" w:space="0" w:color="auto"/>
              <w:bottom w:val="single" w:sz="4" w:space="0" w:color="auto"/>
              <w:right w:val="single" w:sz="4" w:space="0" w:color="auto"/>
            </w:tcBorders>
            <w:vAlign w:val="center"/>
          </w:tcPr>
          <w:p w14:paraId="6D11412A" w14:textId="77777777" w:rsidR="00E52FA4" w:rsidRPr="003A0AF0" w:rsidRDefault="00E52FA4" w:rsidP="00E52FA4">
            <w:pPr>
              <w:jc w:val="center"/>
              <w:rPr>
                <w:color w:val="000000"/>
                <w:sz w:val="20"/>
                <w:szCs w:val="20"/>
              </w:rPr>
            </w:pPr>
          </w:p>
        </w:tc>
        <w:tc>
          <w:tcPr>
            <w:tcW w:w="536" w:type="pct"/>
            <w:tcBorders>
              <w:top w:val="single" w:sz="4" w:space="0" w:color="auto"/>
              <w:left w:val="single" w:sz="4" w:space="0" w:color="auto"/>
              <w:bottom w:val="single" w:sz="4" w:space="0" w:color="auto"/>
              <w:right w:val="single" w:sz="4" w:space="0" w:color="auto"/>
            </w:tcBorders>
            <w:vAlign w:val="center"/>
          </w:tcPr>
          <w:p w14:paraId="49FDC6AB" w14:textId="77777777" w:rsidR="00E52FA4" w:rsidRPr="003A0AF0" w:rsidRDefault="00E52FA4" w:rsidP="00E52FA4">
            <w:pPr>
              <w:jc w:val="center"/>
              <w:rPr>
                <w:color w:val="000000"/>
                <w:sz w:val="20"/>
                <w:szCs w:val="20"/>
              </w:rPr>
            </w:pPr>
          </w:p>
        </w:tc>
        <w:tc>
          <w:tcPr>
            <w:tcW w:w="292" w:type="pct"/>
            <w:tcBorders>
              <w:top w:val="single" w:sz="4" w:space="0" w:color="auto"/>
              <w:left w:val="single" w:sz="4" w:space="0" w:color="auto"/>
              <w:bottom w:val="single" w:sz="4" w:space="0" w:color="auto"/>
              <w:right w:val="single" w:sz="4" w:space="0" w:color="auto"/>
            </w:tcBorders>
            <w:vAlign w:val="center"/>
          </w:tcPr>
          <w:p w14:paraId="27BB62DE" w14:textId="77777777" w:rsidR="00E52FA4" w:rsidRPr="003A0AF0" w:rsidRDefault="00E52FA4" w:rsidP="00E52FA4">
            <w:pPr>
              <w:jc w:val="center"/>
              <w:rPr>
                <w:color w:val="000000"/>
                <w:sz w:val="20"/>
                <w:szCs w:val="20"/>
              </w:rPr>
            </w:pPr>
          </w:p>
        </w:tc>
        <w:tc>
          <w:tcPr>
            <w:tcW w:w="292" w:type="pct"/>
            <w:tcBorders>
              <w:top w:val="single" w:sz="4" w:space="0" w:color="auto"/>
              <w:left w:val="single" w:sz="4" w:space="0" w:color="auto"/>
              <w:bottom w:val="single" w:sz="4" w:space="0" w:color="auto"/>
              <w:right w:val="single" w:sz="4" w:space="0" w:color="auto"/>
            </w:tcBorders>
            <w:vAlign w:val="center"/>
          </w:tcPr>
          <w:p w14:paraId="5ACCA2D5" w14:textId="77777777" w:rsidR="00E52FA4" w:rsidRPr="003A0AF0" w:rsidRDefault="00E52FA4" w:rsidP="00E52FA4">
            <w:pPr>
              <w:jc w:val="center"/>
              <w:rPr>
                <w:color w:val="000000"/>
                <w:sz w:val="20"/>
                <w:szCs w:val="20"/>
              </w:rPr>
            </w:pPr>
          </w:p>
        </w:tc>
        <w:tc>
          <w:tcPr>
            <w:tcW w:w="523" w:type="pct"/>
            <w:tcBorders>
              <w:top w:val="single" w:sz="4" w:space="0" w:color="auto"/>
              <w:left w:val="single" w:sz="4" w:space="0" w:color="auto"/>
              <w:bottom w:val="single" w:sz="4" w:space="0" w:color="auto"/>
              <w:right w:val="single" w:sz="4" w:space="0" w:color="auto"/>
            </w:tcBorders>
            <w:vAlign w:val="center"/>
          </w:tcPr>
          <w:p w14:paraId="778FAA74" w14:textId="77777777" w:rsidR="00E52FA4" w:rsidRPr="003A0AF0" w:rsidRDefault="00E52FA4" w:rsidP="00E52FA4">
            <w:pPr>
              <w:jc w:val="center"/>
              <w:rPr>
                <w:color w:val="000000"/>
                <w:sz w:val="20"/>
                <w:szCs w:val="20"/>
              </w:rPr>
            </w:pPr>
          </w:p>
        </w:tc>
      </w:tr>
      <w:tr w:rsidR="00E52FA4" w:rsidRPr="003A0AF0" w14:paraId="4F1389A5" w14:textId="77777777" w:rsidTr="00E52FA4">
        <w:trPr>
          <w:cantSplit/>
          <w:trHeight w:val="590"/>
        </w:trPr>
        <w:tc>
          <w:tcPr>
            <w:tcW w:w="145" w:type="pct"/>
            <w:tcBorders>
              <w:top w:val="single" w:sz="4" w:space="0" w:color="auto"/>
              <w:left w:val="single" w:sz="4" w:space="0" w:color="auto"/>
              <w:bottom w:val="single" w:sz="4" w:space="0" w:color="auto"/>
              <w:right w:val="single" w:sz="4" w:space="0" w:color="auto"/>
            </w:tcBorders>
            <w:shd w:val="clear" w:color="auto" w:fill="auto"/>
            <w:vAlign w:val="center"/>
          </w:tcPr>
          <w:p w14:paraId="63D70370" w14:textId="77777777" w:rsidR="00E52FA4" w:rsidRPr="003A0AF0" w:rsidRDefault="00E52FA4" w:rsidP="00E52FA4">
            <w:pPr>
              <w:numPr>
                <w:ilvl w:val="0"/>
                <w:numId w:val="91"/>
              </w:numPr>
              <w:rPr>
                <w:color w:val="000000"/>
                <w:sz w:val="20"/>
                <w:szCs w:val="20"/>
              </w:rPr>
            </w:pPr>
          </w:p>
        </w:tc>
        <w:tc>
          <w:tcPr>
            <w:tcW w:w="112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AABD95F" w14:textId="3FB00BD6" w:rsidR="00E52FA4" w:rsidRPr="003A0AF0" w:rsidRDefault="00E52FA4" w:rsidP="00E52FA4">
            <w:pPr>
              <w:rPr>
                <w:sz w:val="20"/>
                <w:szCs w:val="20"/>
              </w:rPr>
            </w:pPr>
            <w:r w:rsidRPr="003A0AF0">
              <w:rPr>
                <w:color w:val="000000"/>
                <w:sz w:val="20"/>
                <w:szCs w:val="20"/>
              </w:rPr>
              <w:t>Czapka robocza letnia</w:t>
            </w:r>
          </w:p>
        </w:tc>
        <w:tc>
          <w:tcPr>
            <w:tcW w:w="1363" w:type="pct"/>
            <w:tcBorders>
              <w:top w:val="single" w:sz="4" w:space="0" w:color="auto"/>
              <w:left w:val="single" w:sz="4" w:space="0" w:color="auto"/>
              <w:bottom w:val="single" w:sz="4" w:space="0" w:color="auto"/>
              <w:right w:val="single" w:sz="4" w:space="0" w:color="auto"/>
            </w:tcBorders>
            <w:vAlign w:val="center"/>
          </w:tcPr>
          <w:p w14:paraId="59C61304" w14:textId="77777777" w:rsidR="00E52FA4" w:rsidRPr="003A0AF0" w:rsidRDefault="00E52FA4" w:rsidP="00E52FA4">
            <w:pPr>
              <w:rPr>
                <w:sz w:val="20"/>
                <w:szCs w:val="20"/>
              </w:rPr>
            </w:pPr>
            <w:r w:rsidRPr="003A0AF0">
              <w:rPr>
                <w:sz w:val="20"/>
                <w:szCs w:val="20"/>
              </w:rPr>
              <w:t>Nazwa handlowa:</w:t>
            </w:r>
          </w:p>
          <w:p w14:paraId="1ED462D6" w14:textId="77777777" w:rsidR="00E52FA4" w:rsidRPr="003A0AF0" w:rsidRDefault="00E52FA4" w:rsidP="00E52FA4">
            <w:pPr>
              <w:rPr>
                <w:sz w:val="20"/>
                <w:szCs w:val="20"/>
              </w:rPr>
            </w:pPr>
            <w:r w:rsidRPr="003A0AF0">
              <w:rPr>
                <w:sz w:val="20"/>
                <w:szCs w:val="20"/>
              </w:rPr>
              <w:t>…………………………………………………</w:t>
            </w:r>
          </w:p>
          <w:p w14:paraId="54E0722D" w14:textId="77777777" w:rsidR="00E52FA4" w:rsidRPr="003A0AF0" w:rsidRDefault="00E52FA4" w:rsidP="00E52FA4">
            <w:pPr>
              <w:rPr>
                <w:sz w:val="20"/>
                <w:szCs w:val="20"/>
              </w:rPr>
            </w:pPr>
            <w:r w:rsidRPr="003A0AF0">
              <w:rPr>
                <w:sz w:val="20"/>
                <w:szCs w:val="20"/>
              </w:rPr>
              <w:t>Model i/lub typ:</w:t>
            </w:r>
          </w:p>
          <w:p w14:paraId="4188F84C" w14:textId="77777777" w:rsidR="00E52FA4" w:rsidRPr="003A0AF0" w:rsidRDefault="00E52FA4" w:rsidP="00E52FA4">
            <w:pPr>
              <w:rPr>
                <w:sz w:val="20"/>
                <w:szCs w:val="20"/>
              </w:rPr>
            </w:pPr>
            <w:r w:rsidRPr="003A0AF0">
              <w:rPr>
                <w:sz w:val="20"/>
                <w:szCs w:val="20"/>
              </w:rPr>
              <w:t>…………………………………………………</w:t>
            </w:r>
          </w:p>
          <w:p w14:paraId="3EAA4E2E" w14:textId="77777777" w:rsidR="00E52FA4" w:rsidRPr="003A0AF0" w:rsidRDefault="00E52FA4" w:rsidP="00E52FA4">
            <w:pPr>
              <w:rPr>
                <w:sz w:val="20"/>
                <w:szCs w:val="20"/>
              </w:rPr>
            </w:pPr>
            <w:r w:rsidRPr="003A0AF0">
              <w:rPr>
                <w:sz w:val="20"/>
                <w:szCs w:val="20"/>
              </w:rPr>
              <w:t>Nazwa producenta:</w:t>
            </w:r>
          </w:p>
          <w:p w14:paraId="3DBEEAC0" w14:textId="26861AFF" w:rsidR="00E52FA4" w:rsidRPr="003A0AF0" w:rsidRDefault="00E52FA4" w:rsidP="00E52FA4">
            <w:pPr>
              <w:rPr>
                <w:sz w:val="20"/>
                <w:szCs w:val="20"/>
              </w:rPr>
            </w:pPr>
            <w:r w:rsidRPr="003A0AF0">
              <w:rPr>
                <w:sz w:val="20"/>
                <w:szCs w:val="20"/>
              </w:rPr>
              <w:t>…………………………………………………</w:t>
            </w:r>
          </w:p>
        </w:tc>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14:paraId="6040AE66" w14:textId="32D3B548" w:rsidR="00E52FA4" w:rsidRPr="003A0AF0" w:rsidRDefault="00E52FA4" w:rsidP="00E52FA4">
            <w:pPr>
              <w:jc w:val="center"/>
              <w:rPr>
                <w:sz w:val="20"/>
                <w:szCs w:val="20"/>
              </w:rPr>
            </w:pPr>
            <w:r w:rsidRPr="004519C0">
              <w:rPr>
                <w:sz w:val="22"/>
                <w:szCs w:val="22"/>
              </w:rPr>
              <w:t>szt.</w:t>
            </w:r>
          </w:p>
        </w:tc>
        <w:tc>
          <w:tcPr>
            <w:tcW w:w="243" w:type="pct"/>
            <w:tcBorders>
              <w:top w:val="single" w:sz="4" w:space="0" w:color="auto"/>
              <w:left w:val="nil"/>
              <w:bottom w:val="single" w:sz="4" w:space="0" w:color="auto"/>
              <w:right w:val="nil"/>
            </w:tcBorders>
            <w:shd w:val="clear" w:color="auto" w:fill="auto"/>
            <w:vAlign w:val="center"/>
          </w:tcPr>
          <w:p w14:paraId="2C6F796A" w14:textId="03A1CB73" w:rsidR="00E52FA4" w:rsidRPr="00E52FA4" w:rsidRDefault="00E52FA4" w:rsidP="00E52FA4">
            <w:pPr>
              <w:jc w:val="center"/>
              <w:rPr>
                <w:sz w:val="20"/>
                <w:szCs w:val="20"/>
              </w:rPr>
            </w:pPr>
            <w:r w:rsidRPr="00E52FA4">
              <w:rPr>
                <w:color w:val="000000"/>
                <w:sz w:val="20"/>
                <w:szCs w:val="20"/>
              </w:rPr>
              <w:t>900</w:t>
            </w:r>
          </w:p>
        </w:tc>
        <w:tc>
          <w:tcPr>
            <w:tcW w:w="292" w:type="pct"/>
            <w:tcBorders>
              <w:top w:val="single" w:sz="4" w:space="0" w:color="auto"/>
              <w:left w:val="single" w:sz="4" w:space="0" w:color="auto"/>
              <w:bottom w:val="single" w:sz="4" w:space="0" w:color="auto"/>
              <w:right w:val="single" w:sz="4" w:space="0" w:color="auto"/>
            </w:tcBorders>
            <w:vAlign w:val="center"/>
          </w:tcPr>
          <w:p w14:paraId="4B91A2BC" w14:textId="77777777" w:rsidR="00E52FA4" w:rsidRPr="003A0AF0" w:rsidRDefault="00E52FA4" w:rsidP="00E52FA4">
            <w:pPr>
              <w:jc w:val="center"/>
              <w:rPr>
                <w:color w:val="000000"/>
                <w:sz w:val="20"/>
                <w:szCs w:val="20"/>
              </w:rPr>
            </w:pPr>
          </w:p>
        </w:tc>
        <w:tc>
          <w:tcPr>
            <w:tcW w:w="536" w:type="pct"/>
            <w:tcBorders>
              <w:top w:val="single" w:sz="4" w:space="0" w:color="auto"/>
              <w:left w:val="single" w:sz="4" w:space="0" w:color="auto"/>
              <w:bottom w:val="single" w:sz="4" w:space="0" w:color="auto"/>
              <w:right w:val="single" w:sz="4" w:space="0" w:color="auto"/>
            </w:tcBorders>
            <w:vAlign w:val="center"/>
          </w:tcPr>
          <w:p w14:paraId="2D1CEE39" w14:textId="77777777" w:rsidR="00E52FA4" w:rsidRPr="003A0AF0" w:rsidRDefault="00E52FA4" w:rsidP="00E52FA4">
            <w:pPr>
              <w:jc w:val="center"/>
              <w:rPr>
                <w:color w:val="000000"/>
                <w:sz w:val="20"/>
                <w:szCs w:val="20"/>
              </w:rPr>
            </w:pPr>
          </w:p>
        </w:tc>
        <w:tc>
          <w:tcPr>
            <w:tcW w:w="292" w:type="pct"/>
            <w:tcBorders>
              <w:top w:val="single" w:sz="4" w:space="0" w:color="auto"/>
              <w:left w:val="single" w:sz="4" w:space="0" w:color="auto"/>
              <w:bottom w:val="single" w:sz="4" w:space="0" w:color="auto"/>
              <w:right w:val="single" w:sz="4" w:space="0" w:color="auto"/>
            </w:tcBorders>
            <w:vAlign w:val="center"/>
          </w:tcPr>
          <w:p w14:paraId="49EBD813" w14:textId="77777777" w:rsidR="00E52FA4" w:rsidRPr="003A0AF0" w:rsidRDefault="00E52FA4" w:rsidP="00E52FA4">
            <w:pPr>
              <w:jc w:val="center"/>
              <w:rPr>
                <w:color w:val="000000"/>
                <w:sz w:val="20"/>
                <w:szCs w:val="20"/>
              </w:rPr>
            </w:pPr>
          </w:p>
        </w:tc>
        <w:tc>
          <w:tcPr>
            <w:tcW w:w="292" w:type="pct"/>
            <w:tcBorders>
              <w:top w:val="single" w:sz="4" w:space="0" w:color="auto"/>
              <w:left w:val="single" w:sz="4" w:space="0" w:color="auto"/>
              <w:bottom w:val="single" w:sz="4" w:space="0" w:color="auto"/>
              <w:right w:val="single" w:sz="4" w:space="0" w:color="auto"/>
            </w:tcBorders>
            <w:vAlign w:val="center"/>
          </w:tcPr>
          <w:p w14:paraId="77CD22CC" w14:textId="77777777" w:rsidR="00E52FA4" w:rsidRPr="003A0AF0" w:rsidRDefault="00E52FA4" w:rsidP="00E52FA4">
            <w:pPr>
              <w:jc w:val="center"/>
              <w:rPr>
                <w:color w:val="000000"/>
                <w:sz w:val="20"/>
                <w:szCs w:val="20"/>
              </w:rPr>
            </w:pPr>
          </w:p>
        </w:tc>
        <w:tc>
          <w:tcPr>
            <w:tcW w:w="523" w:type="pct"/>
            <w:tcBorders>
              <w:top w:val="single" w:sz="4" w:space="0" w:color="auto"/>
              <w:left w:val="single" w:sz="4" w:space="0" w:color="auto"/>
              <w:bottom w:val="single" w:sz="4" w:space="0" w:color="auto"/>
              <w:right w:val="single" w:sz="4" w:space="0" w:color="auto"/>
            </w:tcBorders>
            <w:vAlign w:val="center"/>
          </w:tcPr>
          <w:p w14:paraId="13BCDA68" w14:textId="77777777" w:rsidR="00E52FA4" w:rsidRPr="003A0AF0" w:rsidRDefault="00E52FA4" w:rsidP="00E52FA4">
            <w:pPr>
              <w:jc w:val="center"/>
              <w:rPr>
                <w:color w:val="000000"/>
                <w:sz w:val="20"/>
                <w:szCs w:val="20"/>
              </w:rPr>
            </w:pPr>
          </w:p>
        </w:tc>
      </w:tr>
      <w:tr w:rsidR="00E52FA4" w:rsidRPr="003A0AF0" w14:paraId="4DCE66CE" w14:textId="77777777" w:rsidTr="00E52FA4">
        <w:trPr>
          <w:cantSplit/>
          <w:trHeight w:val="590"/>
        </w:trPr>
        <w:tc>
          <w:tcPr>
            <w:tcW w:w="145" w:type="pct"/>
            <w:tcBorders>
              <w:top w:val="single" w:sz="4" w:space="0" w:color="auto"/>
              <w:left w:val="single" w:sz="4" w:space="0" w:color="auto"/>
              <w:bottom w:val="single" w:sz="4" w:space="0" w:color="auto"/>
              <w:right w:val="single" w:sz="4" w:space="0" w:color="auto"/>
            </w:tcBorders>
            <w:shd w:val="clear" w:color="auto" w:fill="auto"/>
            <w:vAlign w:val="center"/>
          </w:tcPr>
          <w:p w14:paraId="3B944BD2" w14:textId="77777777" w:rsidR="00E52FA4" w:rsidRPr="003A0AF0" w:rsidRDefault="00E52FA4" w:rsidP="00E52FA4">
            <w:pPr>
              <w:numPr>
                <w:ilvl w:val="0"/>
                <w:numId w:val="91"/>
              </w:numPr>
              <w:rPr>
                <w:color w:val="000000"/>
                <w:sz w:val="20"/>
                <w:szCs w:val="20"/>
              </w:rPr>
            </w:pPr>
          </w:p>
        </w:tc>
        <w:tc>
          <w:tcPr>
            <w:tcW w:w="112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2D78B4" w14:textId="7934A481" w:rsidR="00E52FA4" w:rsidRPr="003A0AF0" w:rsidRDefault="00E52FA4" w:rsidP="00667D29">
            <w:pPr>
              <w:rPr>
                <w:sz w:val="20"/>
                <w:szCs w:val="20"/>
              </w:rPr>
            </w:pPr>
            <w:r w:rsidRPr="003A0AF0">
              <w:rPr>
                <w:color w:val="000000"/>
                <w:sz w:val="20"/>
                <w:szCs w:val="20"/>
              </w:rPr>
              <w:t xml:space="preserve">Ubranie robocze </w:t>
            </w:r>
          </w:p>
        </w:tc>
        <w:tc>
          <w:tcPr>
            <w:tcW w:w="1363" w:type="pct"/>
            <w:tcBorders>
              <w:top w:val="single" w:sz="4" w:space="0" w:color="auto"/>
              <w:left w:val="single" w:sz="4" w:space="0" w:color="auto"/>
              <w:bottom w:val="single" w:sz="4" w:space="0" w:color="auto"/>
              <w:right w:val="single" w:sz="4" w:space="0" w:color="auto"/>
            </w:tcBorders>
            <w:vAlign w:val="center"/>
          </w:tcPr>
          <w:p w14:paraId="08445769" w14:textId="77777777" w:rsidR="00E52FA4" w:rsidRPr="003A0AF0" w:rsidRDefault="00E52FA4" w:rsidP="00E52FA4">
            <w:pPr>
              <w:rPr>
                <w:sz w:val="20"/>
                <w:szCs w:val="20"/>
              </w:rPr>
            </w:pPr>
            <w:r w:rsidRPr="003A0AF0">
              <w:rPr>
                <w:sz w:val="20"/>
                <w:szCs w:val="20"/>
              </w:rPr>
              <w:t>Nazwa handlowa:</w:t>
            </w:r>
          </w:p>
          <w:p w14:paraId="40DA01EE" w14:textId="77777777" w:rsidR="00E52FA4" w:rsidRPr="003A0AF0" w:rsidRDefault="00E52FA4" w:rsidP="00E52FA4">
            <w:pPr>
              <w:rPr>
                <w:sz w:val="20"/>
                <w:szCs w:val="20"/>
              </w:rPr>
            </w:pPr>
            <w:r w:rsidRPr="003A0AF0">
              <w:rPr>
                <w:sz w:val="20"/>
                <w:szCs w:val="20"/>
              </w:rPr>
              <w:t>…………………………………………………</w:t>
            </w:r>
          </w:p>
          <w:p w14:paraId="0688D670" w14:textId="77777777" w:rsidR="00E52FA4" w:rsidRPr="003A0AF0" w:rsidRDefault="00E52FA4" w:rsidP="00E52FA4">
            <w:pPr>
              <w:rPr>
                <w:sz w:val="20"/>
                <w:szCs w:val="20"/>
              </w:rPr>
            </w:pPr>
            <w:r w:rsidRPr="003A0AF0">
              <w:rPr>
                <w:sz w:val="20"/>
                <w:szCs w:val="20"/>
              </w:rPr>
              <w:t>Model i/lub typ:</w:t>
            </w:r>
          </w:p>
          <w:p w14:paraId="4A974B65" w14:textId="77777777" w:rsidR="00E52FA4" w:rsidRPr="003A0AF0" w:rsidRDefault="00E52FA4" w:rsidP="00E52FA4">
            <w:pPr>
              <w:rPr>
                <w:sz w:val="20"/>
                <w:szCs w:val="20"/>
              </w:rPr>
            </w:pPr>
            <w:r w:rsidRPr="003A0AF0">
              <w:rPr>
                <w:sz w:val="20"/>
                <w:szCs w:val="20"/>
              </w:rPr>
              <w:t>…………………………………………………</w:t>
            </w:r>
          </w:p>
          <w:p w14:paraId="29345130" w14:textId="77777777" w:rsidR="00E52FA4" w:rsidRPr="003A0AF0" w:rsidRDefault="00E52FA4" w:rsidP="00E52FA4">
            <w:pPr>
              <w:rPr>
                <w:sz w:val="20"/>
                <w:szCs w:val="20"/>
              </w:rPr>
            </w:pPr>
            <w:r w:rsidRPr="003A0AF0">
              <w:rPr>
                <w:sz w:val="20"/>
                <w:szCs w:val="20"/>
              </w:rPr>
              <w:t>Nazwa producenta:</w:t>
            </w:r>
          </w:p>
          <w:p w14:paraId="427C5AD2" w14:textId="571B5CB4" w:rsidR="00E52FA4" w:rsidRPr="003A0AF0" w:rsidRDefault="00E52FA4" w:rsidP="00E52FA4">
            <w:pPr>
              <w:rPr>
                <w:sz w:val="20"/>
                <w:szCs w:val="20"/>
              </w:rPr>
            </w:pPr>
            <w:r w:rsidRPr="003A0AF0">
              <w:rPr>
                <w:sz w:val="20"/>
                <w:szCs w:val="20"/>
              </w:rPr>
              <w:t>…………………………………………………</w:t>
            </w:r>
          </w:p>
        </w:tc>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14:paraId="37B5046E" w14:textId="7EDE4DB0" w:rsidR="00E52FA4" w:rsidRPr="003A0AF0" w:rsidRDefault="00E52FA4" w:rsidP="00E52FA4">
            <w:pPr>
              <w:jc w:val="center"/>
              <w:rPr>
                <w:sz w:val="20"/>
                <w:szCs w:val="20"/>
              </w:rPr>
            </w:pPr>
            <w:r w:rsidRPr="004519C0">
              <w:rPr>
                <w:sz w:val="22"/>
                <w:szCs w:val="22"/>
              </w:rPr>
              <w:t>kpl.</w:t>
            </w:r>
          </w:p>
        </w:tc>
        <w:tc>
          <w:tcPr>
            <w:tcW w:w="243" w:type="pct"/>
            <w:tcBorders>
              <w:top w:val="single" w:sz="4" w:space="0" w:color="auto"/>
              <w:left w:val="nil"/>
              <w:bottom w:val="single" w:sz="4" w:space="0" w:color="auto"/>
              <w:right w:val="nil"/>
            </w:tcBorders>
            <w:shd w:val="clear" w:color="auto" w:fill="auto"/>
            <w:vAlign w:val="center"/>
          </w:tcPr>
          <w:p w14:paraId="3677B725" w14:textId="7106B239" w:rsidR="00E52FA4" w:rsidRPr="00E52FA4" w:rsidRDefault="00E52FA4" w:rsidP="00E52FA4">
            <w:pPr>
              <w:jc w:val="center"/>
              <w:rPr>
                <w:sz w:val="20"/>
                <w:szCs w:val="20"/>
              </w:rPr>
            </w:pPr>
            <w:r w:rsidRPr="00E52FA4">
              <w:rPr>
                <w:color w:val="000000"/>
                <w:sz w:val="20"/>
                <w:szCs w:val="20"/>
              </w:rPr>
              <w:t>450</w:t>
            </w:r>
          </w:p>
        </w:tc>
        <w:tc>
          <w:tcPr>
            <w:tcW w:w="292" w:type="pct"/>
            <w:tcBorders>
              <w:top w:val="single" w:sz="4" w:space="0" w:color="auto"/>
              <w:left w:val="single" w:sz="4" w:space="0" w:color="auto"/>
              <w:bottom w:val="single" w:sz="4" w:space="0" w:color="auto"/>
              <w:right w:val="single" w:sz="4" w:space="0" w:color="auto"/>
            </w:tcBorders>
            <w:vAlign w:val="center"/>
          </w:tcPr>
          <w:p w14:paraId="29B9CF59" w14:textId="77777777" w:rsidR="00E52FA4" w:rsidRPr="003A0AF0" w:rsidRDefault="00E52FA4" w:rsidP="00E52FA4">
            <w:pPr>
              <w:jc w:val="center"/>
              <w:rPr>
                <w:color w:val="000000"/>
                <w:sz w:val="20"/>
                <w:szCs w:val="20"/>
              </w:rPr>
            </w:pPr>
          </w:p>
        </w:tc>
        <w:tc>
          <w:tcPr>
            <w:tcW w:w="536" w:type="pct"/>
            <w:tcBorders>
              <w:top w:val="single" w:sz="4" w:space="0" w:color="auto"/>
              <w:left w:val="single" w:sz="4" w:space="0" w:color="auto"/>
              <w:bottom w:val="single" w:sz="4" w:space="0" w:color="auto"/>
              <w:right w:val="single" w:sz="4" w:space="0" w:color="auto"/>
            </w:tcBorders>
            <w:vAlign w:val="center"/>
          </w:tcPr>
          <w:p w14:paraId="5854590E" w14:textId="77777777" w:rsidR="00E52FA4" w:rsidRPr="003A0AF0" w:rsidRDefault="00E52FA4" w:rsidP="00E52FA4">
            <w:pPr>
              <w:jc w:val="center"/>
              <w:rPr>
                <w:color w:val="000000"/>
                <w:sz w:val="20"/>
                <w:szCs w:val="20"/>
              </w:rPr>
            </w:pPr>
          </w:p>
        </w:tc>
        <w:tc>
          <w:tcPr>
            <w:tcW w:w="292" w:type="pct"/>
            <w:tcBorders>
              <w:top w:val="single" w:sz="4" w:space="0" w:color="auto"/>
              <w:left w:val="single" w:sz="4" w:space="0" w:color="auto"/>
              <w:bottom w:val="single" w:sz="4" w:space="0" w:color="auto"/>
              <w:right w:val="single" w:sz="4" w:space="0" w:color="auto"/>
            </w:tcBorders>
            <w:vAlign w:val="center"/>
          </w:tcPr>
          <w:p w14:paraId="36E9521E" w14:textId="77777777" w:rsidR="00E52FA4" w:rsidRPr="003A0AF0" w:rsidRDefault="00E52FA4" w:rsidP="00E52FA4">
            <w:pPr>
              <w:jc w:val="center"/>
              <w:rPr>
                <w:color w:val="000000"/>
                <w:sz w:val="20"/>
                <w:szCs w:val="20"/>
              </w:rPr>
            </w:pPr>
          </w:p>
        </w:tc>
        <w:tc>
          <w:tcPr>
            <w:tcW w:w="292" w:type="pct"/>
            <w:tcBorders>
              <w:top w:val="single" w:sz="4" w:space="0" w:color="auto"/>
              <w:left w:val="single" w:sz="4" w:space="0" w:color="auto"/>
              <w:bottom w:val="single" w:sz="4" w:space="0" w:color="auto"/>
              <w:right w:val="single" w:sz="4" w:space="0" w:color="auto"/>
            </w:tcBorders>
            <w:vAlign w:val="center"/>
          </w:tcPr>
          <w:p w14:paraId="30000F2F" w14:textId="77777777" w:rsidR="00E52FA4" w:rsidRPr="003A0AF0" w:rsidRDefault="00E52FA4" w:rsidP="00E52FA4">
            <w:pPr>
              <w:jc w:val="center"/>
              <w:rPr>
                <w:color w:val="000000"/>
                <w:sz w:val="20"/>
                <w:szCs w:val="20"/>
              </w:rPr>
            </w:pPr>
          </w:p>
        </w:tc>
        <w:tc>
          <w:tcPr>
            <w:tcW w:w="523" w:type="pct"/>
            <w:tcBorders>
              <w:top w:val="single" w:sz="4" w:space="0" w:color="auto"/>
              <w:left w:val="single" w:sz="4" w:space="0" w:color="auto"/>
              <w:bottom w:val="single" w:sz="4" w:space="0" w:color="auto"/>
              <w:right w:val="single" w:sz="4" w:space="0" w:color="auto"/>
            </w:tcBorders>
            <w:vAlign w:val="center"/>
          </w:tcPr>
          <w:p w14:paraId="0D534017" w14:textId="77777777" w:rsidR="00E52FA4" w:rsidRPr="003A0AF0" w:rsidRDefault="00E52FA4" w:rsidP="00E52FA4">
            <w:pPr>
              <w:jc w:val="center"/>
              <w:rPr>
                <w:color w:val="000000"/>
                <w:sz w:val="20"/>
                <w:szCs w:val="20"/>
              </w:rPr>
            </w:pPr>
          </w:p>
        </w:tc>
      </w:tr>
      <w:tr w:rsidR="00E52FA4" w:rsidRPr="003A0AF0" w14:paraId="69F8D8E4" w14:textId="77777777" w:rsidTr="00E52FA4">
        <w:trPr>
          <w:cantSplit/>
          <w:trHeight w:val="590"/>
        </w:trPr>
        <w:tc>
          <w:tcPr>
            <w:tcW w:w="145" w:type="pct"/>
            <w:tcBorders>
              <w:top w:val="single" w:sz="4" w:space="0" w:color="auto"/>
              <w:left w:val="single" w:sz="4" w:space="0" w:color="auto"/>
              <w:bottom w:val="single" w:sz="4" w:space="0" w:color="auto"/>
              <w:right w:val="single" w:sz="4" w:space="0" w:color="auto"/>
            </w:tcBorders>
            <w:shd w:val="clear" w:color="auto" w:fill="auto"/>
            <w:vAlign w:val="center"/>
          </w:tcPr>
          <w:p w14:paraId="024ACC60" w14:textId="77777777" w:rsidR="00E52FA4" w:rsidRPr="003A0AF0" w:rsidRDefault="00E52FA4" w:rsidP="00E52FA4">
            <w:pPr>
              <w:numPr>
                <w:ilvl w:val="0"/>
                <w:numId w:val="91"/>
              </w:numPr>
              <w:rPr>
                <w:color w:val="000000"/>
                <w:sz w:val="20"/>
                <w:szCs w:val="20"/>
              </w:rPr>
            </w:pPr>
          </w:p>
        </w:tc>
        <w:tc>
          <w:tcPr>
            <w:tcW w:w="112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8F22B2" w14:textId="509D6B1B" w:rsidR="00E52FA4" w:rsidRPr="003A0AF0" w:rsidRDefault="00E52FA4" w:rsidP="00E52FA4">
            <w:pPr>
              <w:rPr>
                <w:sz w:val="20"/>
                <w:szCs w:val="20"/>
              </w:rPr>
            </w:pPr>
            <w:r w:rsidRPr="003A0AF0">
              <w:rPr>
                <w:color w:val="000000"/>
                <w:sz w:val="20"/>
                <w:szCs w:val="20"/>
              </w:rPr>
              <w:t>Kombinezon do prac malarskich wielokrotnego użytku</w:t>
            </w:r>
          </w:p>
        </w:tc>
        <w:tc>
          <w:tcPr>
            <w:tcW w:w="1363" w:type="pct"/>
            <w:tcBorders>
              <w:top w:val="single" w:sz="4" w:space="0" w:color="auto"/>
              <w:left w:val="single" w:sz="4" w:space="0" w:color="auto"/>
              <w:bottom w:val="single" w:sz="4" w:space="0" w:color="auto"/>
              <w:right w:val="single" w:sz="4" w:space="0" w:color="auto"/>
            </w:tcBorders>
            <w:vAlign w:val="center"/>
          </w:tcPr>
          <w:p w14:paraId="39F9B3A8" w14:textId="77777777" w:rsidR="00E52FA4" w:rsidRPr="003A0AF0" w:rsidRDefault="00E52FA4" w:rsidP="00E52FA4">
            <w:pPr>
              <w:rPr>
                <w:sz w:val="20"/>
                <w:szCs w:val="20"/>
              </w:rPr>
            </w:pPr>
            <w:r w:rsidRPr="003A0AF0">
              <w:rPr>
                <w:sz w:val="20"/>
                <w:szCs w:val="20"/>
              </w:rPr>
              <w:t>Nazwa handlowa:</w:t>
            </w:r>
          </w:p>
          <w:p w14:paraId="3B6E0208" w14:textId="77777777" w:rsidR="00E52FA4" w:rsidRPr="003A0AF0" w:rsidRDefault="00E52FA4" w:rsidP="00E52FA4">
            <w:pPr>
              <w:rPr>
                <w:sz w:val="20"/>
                <w:szCs w:val="20"/>
              </w:rPr>
            </w:pPr>
            <w:r w:rsidRPr="003A0AF0">
              <w:rPr>
                <w:sz w:val="20"/>
                <w:szCs w:val="20"/>
              </w:rPr>
              <w:t>…………………………………………………</w:t>
            </w:r>
          </w:p>
          <w:p w14:paraId="0650CA1F" w14:textId="77777777" w:rsidR="00E52FA4" w:rsidRPr="003A0AF0" w:rsidRDefault="00E52FA4" w:rsidP="00E52FA4">
            <w:pPr>
              <w:rPr>
                <w:sz w:val="20"/>
                <w:szCs w:val="20"/>
              </w:rPr>
            </w:pPr>
            <w:r w:rsidRPr="003A0AF0">
              <w:rPr>
                <w:sz w:val="20"/>
                <w:szCs w:val="20"/>
              </w:rPr>
              <w:t>Model i/lub typ:</w:t>
            </w:r>
          </w:p>
          <w:p w14:paraId="6466B93D" w14:textId="77777777" w:rsidR="00E52FA4" w:rsidRPr="003A0AF0" w:rsidRDefault="00E52FA4" w:rsidP="00E52FA4">
            <w:pPr>
              <w:rPr>
                <w:sz w:val="20"/>
                <w:szCs w:val="20"/>
              </w:rPr>
            </w:pPr>
            <w:r w:rsidRPr="003A0AF0">
              <w:rPr>
                <w:sz w:val="20"/>
                <w:szCs w:val="20"/>
              </w:rPr>
              <w:t>…………………………………………………</w:t>
            </w:r>
          </w:p>
          <w:p w14:paraId="53DD38EB" w14:textId="77777777" w:rsidR="00E52FA4" w:rsidRPr="003A0AF0" w:rsidRDefault="00E52FA4" w:rsidP="00E52FA4">
            <w:pPr>
              <w:rPr>
                <w:sz w:val="20"/>
                <w:szCs w:val="20"/>
              </w:rPr>
            </w:pPr>
            <w:r w:rsidRPr="003A0AF0">
              <w:rPr>
                <w:sz w:val="20"/>
                <w:szCs w:val="20"/>
              </w:rPr>
              <w:t>Nazwa producenta:</w:t>
            </w:r>
          </w:p>
          <w:p w14:paraId="3032B366" w14:textId="68DD6E74" w:rsidR="00E52FA4" w:rsidRPr="003A0AF0" w:rsidRDefault="00E52FA4" w:rsidP="00E52FA4">
            <w:pPr>
              <w:rPr>
                <w:sz w:val="20"/>
                <w:szCs w:val="20"/>
              </w:rPr>
            </w:pPr>
            <w:r w:rsidRPr="003A0AF0">
              <w:rPr>
                <w:sz w:val="20"/>
                <w:szCs w:val="20"/>
              </w:rPr>
              <w:t>…………………………………………………</w:t>
            </w:r>
          </w:p>
        </w:tc>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14:paraId="24192B63" w14:textId="31576488" w:rsidR="00E52FA4" w:rsidRPr="003A0AF0" w:rsidRDefault="00E52FA4" w:rsidP="00E52FA4">
            <w:pPr>
              <w:jc w:val="center"/>
              <w:rPr>
                <w:sz w:val="20"/>
                <w:szCs w:val="20"/>
              </w:rPr>
            </w:pPr>
            <w:r w:rsidRPr="004519C0">
              <w:rPr>
                <w:sz w:val="22"/>
                <w:szCs w:val="22"/>
              </w:rPr>
              <w:t>szt.</w:t>
            </w:r>
          </w:p>
        </w:tc>
        <w:tc>
          <w:tcPr>
            <w:tcW w:w="243" w:type="pct"/>
            <w:tcBorders>
              <w:top w:val="single" w:sz="4" w:space="0" w:color="auto"/>
              <w:left w:val="nil"/>
              <w:bottom w:val="single" w:sz="4" w:space="0" w:color="auto"/>
              <w:right w:val="nil"/>
            </w:tcBorders>
            <w:shd w:val="clear" w:color="auto" w:fill="auto"/>
            <w:vAlign w:val="center"/>
          </w:tcPr>
          <w:p w14:paraId="74A2294D" w14:textId="28F01E6F" w:rsidR="00E52FA4" w:rsidRPr="00E52FA4" w:rsidRDefault="00E52FA4" w:rsidP="00E52FA4">
            <w:pPr>
              <w:jc w:val="center"/>
              <w:rPr>
                <w:sz w:val="20"/>
                <w:szCs w:val="20"/>
              </w:rPr>
            </w:pPr>
            <w:r w:rsidRPr="00E52FA4">
              <w:rPr>
                <w:color w:val="000000"/>
                <w:sz w:val="20"/>
                <w:szCs w:val="20"/>
              </w:rPr>
              <w:t>50</w:t>
            </w:r>
          </w:p>
        </w:tc>
        <w:tc>
          <w:tcPr>
            <w:tcW w:w="292" w:type="pct"/>
            <w:tcBorders>
              <w:top w:val="single" w:sz="4" w:space="0" w:color="auto"/>
              <w:left w:val="single" w:sz="4" w:space="0" w:color="auto"/>
              <w:bottom w:val="single" w:sz="4" w:space="0" w:color="auto"/>
              <w:right w:val="single" w:sz="4" w:space="0" w:color="auto"/>
            </w:tcBorders>
            <w:vAlign w:val="center"/>
          </w:tcPr>
          <w:p w14:paraId="0C17573D" w14:textId="77777777" w:rsidR="00E52FA4" w:rsidRPr="003A0AF0" w:rsidRDefault="00E52FA4" w:rsidP="00E52FA4">
            <w:pPr>
              <w:jc w:val="center"/>
              <w:rPr>
                <w:color w:val="000000"/>
                <w:sz w:val="20"/>
                <w:szCs w:val="20"/>
              </w:rPr>
            </w:pPr>
          </w:p>
        </w:tc>
        <w:tc>
          <w:tcPr>
            <w:tcW w:w="536" w:type="pct"/>
            <w:tcBorders>
              <w:top w:val="single" w:sz="4" w:space="0" w:color="auto"/>
              <w:left w:val="single" w:sz="4" w:space="0" w:color="auto"/>
              <w:bottom w:val="single" w:sz="4" w:space="0" w:color="auto"/>
              <w:right w:val="single" w:sz="4" w:space="0" w:color="auto"/>
            </w:tcBorders>
            <w:vAlign w:val="center"/>
          </w:tcPr>
          <w:p w14:paraId="767A7C60" w14:textId="77777777" w:rsidR="00E52FA4" w:rsidRPr="003A0AF0" w:rsidRDefault="00E52FA4" w:rsidP="00E52FA4">
            <w:pPr>
              <w:jc w:val="center"/>
              <w:rPr>
                <w:color w:val="000000"/>
                <w:sz w:val="20"/>
                <w:szCs w:val="20"/>
              </w:rPr>
            </w:pPr>
          </w:p>
        </w:tc>
        <w:tc>
          <w:tcPr>
            <w:tcW w:w="292" w:type="pct"/>
            <w:tcBorders>
              <w:top w:val="single" w:sz="4" w:space="0" w:color="auto"/>
              <w:left w:val="single" w:sz="4" w:space="0" w:color="auto"/>
              <w:bottom w:val="single" w:sz="4" w:space="0" w:color="auto"/>
              <w:right w:val="single" w:sz="4" w:space="0" w:color="auto"/>
            </w:tcBorders>
            <w:vAlign w:val="center"/>
          </w:tcPr>
          <w:p w14:paraId="54025813" w14:textId="77777777" w:rsidR="00E52FA4" w:rsidRPr="003A0AF0" w:rsidRDefault="00E52FA4" w:rsidP="00E52FA4">
            <w:pPr>
              <w:jc w:val="center"/>
              <w:rPr>
                <w:color w:val="000000"/>
                <w:sz w:val="20"/>
                <w:szCs w:val="20"/>
              </w:rPr>
            </w:pPr>
          </w:p>
        </w:tc>
        <w:tc>
          <w:tcPr>
            <w:tcW w:w="292" w:type="pct"/>
            <w:tcBorders>
              <w:top w:val="single" w:sz="4" w:space="0" w:color="auto"/>
              <w:left w:val="single" w:sz="4" w:space="0" w:color="auto"/>
              <w:bottom w:val="single" w:sz="4" w:space="0" w:color="auto"/>
              <w:right w:val="single" w:sz="4" w:space="0" w:color="auto"/>
            </w:tcBorders>
            <w:vAlign w:val="center"/>
          </w:tcPr>
          <w:p w14:paraId="78F9ABA3" w14:textId="77777777" w:rsidR="00E52FA4" w:rsidRPr="003A0AF0" w:rsidRDefault="00E52FA4" w:rsidP="00E52FA4">
            <w:pPr>
              <w:jc w:val="center"/>
              <w:rPr>
                <w:color w:val="000000"/>
                <w:sz w:val="20"/>
                <w:szCs w:val="20"/>
              </w:rPr>
            </w:pPr>
          </w:p>
        </w:tc>
        <w:tc>
          <w:tcPr>
            <w:tcW w:w="523" w:type="pct"/>
            <w:tcBorders>
              <w:top w:val="single" w:sz="4" w:space="0" w:color="auto"/>
              <w:left w:val="single" w:sz="4" w:space="0" w:color="auto"/>
              <w:bottom w:val="single" w:sz="4" w:space="0" w:color="auto"/>
              <w:right w:val="single" w:sz="4" w:space="0" w:color="auto"/>
            </w:tcBorders>
            <w:vAlign w:val="center"/>
          </w:tcPr>
          <w:p w14:paraId="1D3A8B25" w14:textId="77777777" w:rsidR="00E52FA4" w:rsidRPr="003A0AF0" w:rsidRDefault="00E52FA4" w:rsidP="00E52FA4">
            <w:pPr>
              <w:jc w:val="center"/>
              <w:rPr>
                <w:color w:val="000000"/>
                <w:sz w:val="20"/>
                <w:szCs w:val="20"/>
              </w:rPr>
            </w:pPr>
          </w:p>
        </w:tc>
      </w:tr>
      <w:tr w:rsidR="00E52FA4" w:rsidRPr="003A0AF0" w14:paraId="7CB721D5" w14:textId="77777777" w:rsidTr="00E52FA4">
        <w:trPr>
          <w:cantSplit/>
          <w:trHeight w:val="590"/>
        </w:trPr>
        <w:tc>
          <w:tcPr>
            <w:tcW w:w="145" w:type="pct"/>
            <w:tcBorders>
              <w:top w:val="single" w:sz="4" w:space="0" w:color="auto"/>
              <w:left w:val="single" w:sz="4" w:space="0" w:color="auto"/>
              <w:bottom w:val="single" w:sz="4" w:space="0" w:color="auto"/>
              <w:right w:val="single" w:sz="4" w:space="0" w:color="auto"/>
            </w:tcBorders>
            <w:shd w:val="clear" w:color="auto" w:fill="auto"/>
            <w:vAlign w:val="center"/>
          </w:tcPr>
          <w:p w14:paraId="0AA5837D" w14:textId="77777777" w:rsidR="00E52FA4" w:rsidRPr="003A0AF0" w:rsidRDefault="00E52FA4" w:rsidP="00E52FA4">
            <w:pPr>
              <w:numPr>
                <w:ilvl w:val="0"/>
                <w:numId w:val="91"/>
              </w:numPr>
              <w:rPr>
                <w:color w:val="000000"/>
                <w:sz w:val="20"/>
                <w:szCs w:val="20"/>
              </w:rPr>
            </w:pPr>
          </w:p>
        </w:tc>
        <w:tc>
          <w:tcPr>
            <w:tcW w:w="112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AB21207" w14:textId="4222D0B6" w:rsidR="00E52FA4" w:rsidRPr="003A0AF0" w:rsidRDefault="00E52FA4" w:rsidP="00E52FA4">
            <w:pPr>
              <w:rPr>
                <w:sz w:val="20"/>
                <w:szCs w:val="20"/>
              </w:rPr>
            </w:pPr>
            <w:r w:rsidRPr="003A0AF0">
              <w:rPr>
                <w:color w:val="000000"/>
                <w:sz w:val="20"/>
                <w:szCs w:val="20"/>
              </w:rPr>
              <w:t xml:space="preserve">Ubranie robocze ocieplane       </w:t>
            </w:r>
          </w:p>
        </w:tc>
        <w:tc>
          <w:tcPr>
            <w:tcW w:w="1363" w:type="pct"/>
            <w:tcBorders>
              <w:top w:val="single" w:sz="4" w:space="0" w:color="auto"/>
              <w:left w:val="single" w:sz="4" w:space="0" w:color="auto"/>
              <w:bottom w:val="single" w:sz="4" w:space="0" w:color="auto"/>
              <w:right w:val="single" w:sz="4" w:space="0" w:color="auto"/>
            </w:tcBorders>
            <w:vAlign w:val="center"/>
          </w:tcPr>
          <w:p w14:paraId="0DE86BDE" w14:textId="77777777" w:rsidR="00E52FA4" w:rsidRPr="003A0AF0" w:rsidRDefault="00E52FA4" w:rsidP="00E52FA4">
            <w:pPr>
              <w:rPr>
                <w:sz w:val="20"/>
                <w:szCs w:val="20"/>
              </w:rPr>
            </w:pPr>
            <w:r w:rsidRPr="003A0AF0">
              <w:rPr>
                <w:sz w:val="20"/>
                <w:szCs w:val="20"/>
              </w:rPr>
              <w:t>Nazwa handlowa:</w:t>
            </w:r>
          </w:p>
          <w:p w14:paraId="287ED87A" w14:textId="77777777" w:rsidR="00E52FA4" w:rsidRPr="003A0AF0" w:rsidRDefault="00E52FA4" w:rsidP="00E52FA4">
            <w:pPr>
              <w:rPr>
                <w:sz w:val="20"/>
                <w:szCs w:val="20"/>
              </w:rPr>
            </w:pPr>
            <w:r w:rsidRPr="003A0AF0">
              <w:rPr>
                <w:sz w:val="20"/>
                <w:szCs w:val="20"/>
              </w:rPr>
              <w:t>…………………………………………………</w:t>
            </w:r>
          </w:p>
          <w:p w14:paraId="254375F9" w14:textId="77777777" w:rsidR="00E52FA4" w:rsidRPr="003A0AF0" w:rsidRDefault="00E52FA4" w:rsidP="00E52FA4">
            <w:pPr>
              <w:rPr>
                <w:sz w:val="20"/>
                <w:szCs w:val="20"/>
              </w:rPr>
            </w:pPr>
            <w:r w:rsidRPr="003A0AF0">
              <w:rPr>
                <w:sz w:val="20"/>
                <w:szCs w:val="20"/>
              </w:rPr>
              <w:t>Model i/lub typ:</w:t>
            </w:r>
          </w:p>
          <w:p w14:paraId="28118708" w14:textId="77777777" w:rsidR="00E52FA4" w:rsidRPr="003A0AF0" w:rsidRDefault="00E52FA4" w:rsidP="00E52FA4">
            <w:pPr>
              <w:rPr>
                <w:sz w:val="20"/>
                <w:szCs w:val="20"/>
              </w:rPr>
            </w:pPr>
            <w:r w:rsidRPr="003A0AF0">
              <w:rPr>
                <w:sz w:val="20"/>
                <w:szCs w:val="20"/>
              </w:rPr>
              <w:t>…………………………………………………</w:t>
            </w:r>
          </w:p>
          <w:p w14:paraId="437612E0" w14:textId="77777777" w:rsidR="00E52FA4" w:rsidRPr="003A0AF0" w:rsidRDefault="00E52FA4" w:rsidP="00E52FA4">
            <w:pPr>
              <w:rPr>
                <w:sz w:val="20"/>
                <w:szCs w:val="20"/>
              </w:rPr>
            </w:pPr>
            <w:r w:rsidRPr="003A0AF0">
              <w:rPr>
                <w:sz w:val="20"/>
                <w:szCs w:val="20"/>
              </w:rPr>
              <w:t>Nazwa producenta:</w:t>
            </w:r>
          </w:p>
          <w:p w14:paraId="6C6A522F" w14:textId="23BEF477" w:rsidR="00E52FA4" w:rsidRPr="003A0AF0" w:rsidRDefault="00E52FA4" w:rsidP="00E52FA4">
            <w:pPr>
              <w:rPr>
                <w:sz w:val="20"/>
                <w:szCs w:val="20"/>
              </w:rPr>
            </w:pPr>
            <w:r w:rsidRPr="003A0AF0">
              <w:rPr>
                <w:sz w:val="20"/>
                <w:szCs w:val="20"/>
              </w:rPr>
              <w:t>…………………………………………………</w:t>
            </w:r>
          </w:p>
        </w:tc>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14:paraId="45DFC564" w14:textId="00B8782C" w:rsidR="00E52FA4" w:rsidRPr="003A0AF0" w:rsidRDefault="00E52FA4" w:rsidP="00E52FA4">
            <w:pPr>
              <w:jc w:val="center"/>
              <w:rPr>
                <w:sz w:val="20"/>
                <w:szCs w:val="20"/>
              </w:rPr>
            </w:pPr>
            <w:r w:rsidRPr="004519C0">
              <w:rPr>
                <w:sz w:val="22"/>
                <w:szCs w:val="22"/>
              </w:rPr>
              <w:t>kpl.</w:t>
            </w:r>
          </w:p>
        </w:tc>
        <w:tc>
          <w:tcPr>
            <w:tcW w:w="243" w:type="pct"/>
            <w:tcBorders>
              <w:top w:val="single" w:sz="4" w:space="0" w:color="auto"/>
              <w:left w:val="nil"/>
              <w:bottom w:val="single" w:sz="4" w:space="0" w:color="auto"/>
              <w:right w:val="nil"/>
            </w:tcBorders>
            <w:shd w:val="clear" w:color="auto" w:fill="auto"/>
            <w:vAlign w:val="center"/>
          </w:tcPr>
          <w:p w14:paraId="34A471F5" w14:textId="1ECC4731" w:rsidR="00E52FA4" w:rsidRPr="00E52FA4" w:rsidRDefault="00E52FA4" w:rsidP="00E52FA4">
            <w:pPr>
              <w:jc w:val="center"/>
              <w:rPr>
                <w:sz w:val="20"/>
                <w:szCs w:val="20"/>
              </w:rPr>
            </w:pPr>
            <w:r w:rsidRPr="00E52FA4">
              <w:rPr>
                <w:color w:val="000000"/>
                <w:sz w:val="20"/>
                <w:szCs w:val="20"/>
              </w:rPr>
              <w:t>280</w:t>
            </w:r>
          </w:p>
        </w:tc>
        <w:tc>
          <w:tcPr>
            <w:tcW w:w="292" w:type="pct"/>
            <w:tcBorders>
              <w:top w:val="single" w:sz="4" w:space="0" w:color="auto"/>
              <w:left w:val="single" w:sz="4" w:space="0" w:color="auto"/>
              <w:bottom w:val="single" w:sz="4" w:space="0" w:color="auto"/>
              <w:right w:val="single" w:sz="4" w:space="0" w:color="auto"/>
            </w:tcBorders>
            <w:vAlign w:val="center"/>
          </w:tcPr>
          <w:p w14:paraId="23B49BAC" w14:textId="77777777" w:rsidR="00E52FA4" w:rsidRPr="003A0AF0" w:rsidRDefault="00E52FA4" w:rsidP="00E52FA4">
            <w:pPr>
              <w:jc w:val="center"/>
              <w:rPr>
                <w:color w:val="000000"/>
                <w:sz w:val="20"/>
                <w:szCs w:val="20"/>
              </w:rPr>
            </w:pPr>
          </w:p>
        </w:tc>
        <w:tc>
          <w:tcPr>
            <w:tcW w:w="536" w:type="pct"/>
            <w:tcBorders>
              <w:top w:val="single" w:sz="4" w:space="0" w:color="auto"/>
              <w:left w:val="single" w:sz="4" w:space="0" w:color="auto"/>
              <w:bottom w:val="single" w:sz="4" w:space="0" w:color="auto"/>
              <w:right w:val="single" w:sz="4" w:space="0" w:color="auto"/>
            </w:tcBorders>
            <w:vAlign w:val="center"/>
          </w:tcPr>
          <w:p w14:paraId="62C4DCE4" w14:textId="77777777" w:rsidR="00E52FA4" w:rsidRPr="003A0AF0" w:rsidRDefault="00E52FA4" w:rsidP="00E52FA4">
            <w:pPr>
              <w:jc w:val="center"/>
              <w:rPr>
                <w:color w:val="000000"/>
                <w:sz w:val="20"/>
                <w:szCs w:val="20"/>
              </w:rPr>
            </w:pPr>
          </w:p>
        </w:tc>
        <w:tc>
          <w:tcPr>
            <w:tcW w:w="292" w:type="pct"/>
            <w:tcBorders>
              <w:top w:val="single" w:sz="4" w:space="0" w:color="auto"/>
              <w:left w:val="single" w:sz="4" w:space="0" w:color="auto"/>
              <w:bottom w:val="single" w:sz="4" w:space="0" w:color="auto"/>
              <w:right w:val="single" w:sz="4" w:space="0" w:color="auto"/>
            </w:tcBorders>
            <w:vAlign w:val="center"/>
          </w:tcPr>
          <w:p w14:paraId="355AF4A4" w14:textId="77777777" w:rsidR="00E52FA4" w:rsidRPr="003A0AF0" w:rsidRDefault="00E52FA4" w:rsidP="00E52FA4">
            <w:pPr>
              <w:jc w:val="center"/>
              <w:rPr>
                <w:color w:val="000000"/>
                <w:sz w:val="20"/>
                <w:szCs w:val="20"/>
              </w:rPr>
            </w:pPr>
          </w:p>
        </w:tc>
        <w:tc>
          <w:tcPr>
            <w:tcW w:w="292" w:type="pct"/>
            <w:tcBorders>
              <w:top w:val="single" w:sz="4" w:space="0" w:color="auto"/>
              <w:left w:val="single" w:sz="4" w:space="0" w:color="auto"/>
              <w:bottom w:val="single" w:sz="4" w:space="0" w:color="auto"/>
              <w:right w:val="single" w:sz="4" w:space="0" w:color="auto"/>
            </w:tcBorders>
            <w:vAlign w:val="center"/>
          </w:tcPr>
          <w:p w14:paraId="7D67FAEF" w14:textId="77777777" w:rsidR="00E52FA4" w:rsidRPr="003A0AF0" w:rsidRDefault="00E52FA4" w:rsidP="00E52FA4">
            <w:pPr>
              <w:jc w:val="center"/>
              <w:rPr>
                <w:color w:val="000000"/>
                <w:sz w:val="20"/>
                <w:szCs w:val="20"/>
              </w:rPr>
            </w:pPr>
          </w:p>
        </w:tc>
        <w:tc>
          <w:tcPr>
            <w:tcW w:w="523" w:type="pct"/>
            <w:tcBorders>
              <w:top w:val="single" w:sz="4" w:space="0" w:color="auto"/>
              <w:left w:val="single" w:sz="4" w:space="0" w:color="auto"/>
              <w:bottom w:val="single" w:sz="4" w:space="0" w:color="auto"/>
              <w:right w:val="single" w:sz="4" w:space="0" w:color="auto"/>
            </w:tcBorders>
            <w:vAlign w:val="center"/>
          </w:tcPr>
          <w:p w14:paraId="1912AE58" w14:textId="77777777" w:rsidR="00E52FA4" w:rsidRPr="003A0AF0" w:rsidRDefault="00E52FA4" w:rsidP="00E52FA4">
            <w:pPr>
              <w:jc w:val="center"/>
              <w:rPr>
                <w:color w:val="000000"/>
                <w:sz w:val="20"/>
                <w:szCs w:val="20"/>
              </w:rPr>
            </w:pPr>
          </w:p>
        </w:tc>
      </w:tr>
      <w:tr w:rsidR="00E52FA4" w:rsidRPr="003A0AF0" w14:paraId="1F6F6D35" w14:textId="77777777" w:rsidTr="00E52FA4">
        <w:trPr>
          <w:cantSplit/>
          <w:trHeight w:val="590"/>
        </w:trPr>
        <w:tc>
          <w:tcPr>
            <w:tcW w:w="145" w:type="pct"/>
            <w:tcBorders>
              <w:top w:val="single" w:sz="4" w:space="0" w:color="auto"/>
              <w:left w:val="single" w:sz="4" w:space="0" w:color="auto"/>
              <w:bottom w:val="single" w:sz="4" w:space="0" w:color="auto"/>
              <w:right w:val="single" w:sz="4" w:space="0" w:color="auto"/>
            </w:tcBorders>
            <w:shd w:val="clear" w:color="auto" w:fill="auto"/>
            <w:vAlign w:val="center"/>
          </w:tcPr>
          <w:p w14:paraId="1899ED9B" w14:textId="77777777" w:rsidR="00E52FA4" w:rsidRPr="003A0AF0" w:rsidRDefault="00E52FA4" w:rsidP="00E52FA4">
            <w:pPr>
              <w:numPr>
                <w:ilvl w:val="0"/>
                <w:numId w:val="91"/>
              </w:numPr>
              <w:rPr>
                <w:color w:val="000000"/>
                <w:sz w:val="20"/>
                <w:szCs w:val="20"/>
              </w:rPr>
            </w:pPr>
          </w:p>
        </w:tc>
        <w:tc>
          <w:tcPr>
            <w:tcW w:w="112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43D0549" w14:textId="4CADB128" w:rsidR="00E52FA4" w:rsidRPr="003A0AF0" w:rsidRDefault="00E52FA4" w:rsidP="00E52FA4">
            <w:pPr>
              <w:rPr>
                <w:sz w:val="20"/>
                <w:szCs w:val="20"/>
              </w:rPr>
            </w:pPr>
            <w:r w:rsidRPr="003A0AF0">
              <w:rPr>
                <w:color w:val="000000"/>
                <w:sz w:val="20"/>
                <w:szCs w:val="20"/>
              </w:rPr>
              <w:t xml:space="preserve">Buty filcowo – gumowe           </w:t>
            </w:r>
          </w:p>
        </w:tc>
        <w:tc>
          <w:tcPr>
            <w:tcW w:w="1363" w:type="pct"/>
            <w:tcBorders>
              <w:top w:val="single" w:sz="4" w:space="0" w:color="auto"/>
              <w:left w:val="single" w:sz="4" w:space="0" w:color="auto"/>
              <w:bottom w:val="single" w:sz="4" w:space="0" w:color="auto"/>
              <w:right w:val="single" w:sz="4" w:space="0" w:color="auto"/>
            </w:tcBorders>
            <w:vAlign w:val="center"/>
          </w:tcPr>
          <w:p w14:paraId="0C36757E" w14:textId="77777777" w:rsidR="00E52FA4" w:rsidRPr="003A0AF0" w:rsidRDefault="00E52FA4" w:rsidP="00E52FA4">
            <w:pPr>
              <w:rPr>
                <w:sz w:val="20"/>
                <w:szCs w:val="20"/>
              </w:rPr>
            </w:pPr>
            <w:r w:rsidRPr="003A0AF0">
              <w:rPr>
                <w:sz w:val="20"/>
                <w:szCs w:val="20"/>
              </w:rPr>
              <w:t>Nazwa handlowa:</w:t>
            </w:r>
          </w:p>
          <w:p w14:paraId="20461AD2" w14:textId="77777777" w:rsidR="00E52FA4" w:rsidRPr="003A0AF0" w:rsidRDefault="00E52FA4" w:rsidP="00E52FA4">
            <w:pPr>
              <w:rPr>
                <w:sz w:val="20"/>
                <w:szCs w:val="20"/>
              </w:rPr>
            </w:pPr>
            <w:r w:rsidRPr="003A0AF0">
              <w:rPr>
                <w:sz w:val="20"/>
                <w:szCs w:val="20"/>
              </w:rPr>
              <w:t>…………………………………………………</w:t>
            </w:r>
          </w:p>
          <w:p w14:paraId="3C7FBF09" w14:textId="77777777" w:rsidR="00E52FA4" w:rsidRPr="003A0AF0" w:rsidRDefault="00E52FA4" w:rsidP="00E52FA4">
            <w:pPr>
              <w:rPr>
                <w:sz w:val="20"/>
                <w:szCs w:val="20"/>
              </w:rPr>
            </w:pPr>
            <w:r w:rsidRPr="003A0AF0">
              <w:rPr>
                <w:sz w:val="20"/>
                <w:szCs w:val="20"/>
              </w:rPr>
              <w:t>Model i/lub typ:</w:t>
            </w:r>
          </w:p>
          <w:p w14:paraId="0BD08075" w14:textId="77777777" w:rsidR="00E52FA4" w:rsidRPr="003A0AF0" w:rsidRDefault="00E52FA4" w:rsidP="00E52FA4">
            <w:pPr>
              <w:rPr>
                <w:sz w:val="20"/>
                <w:szCs w:val="20"/>
              </w:rPr>
            </w:pPr>
            <w:r w:rsidRPr="003A0AF0">
              <w:rPr>
                <w:sz w:val="20"/>
                <w:szCs w:val="20"/>
              </w:rPr>
              <w:t>…………………………………………………</w:t>
            </w:r>
          </w:p>
          <w:p w14:paraId="58DCC738" w14:textId="77777777" w:rsidR="00E52FA4" w:rsidRPr="003A0AF0" w:rsidRDefault="00E52FA4" w:rsidP="00E52FA4">
            <w:pPr>
              <w:rPr>
                <w:sz w:val="20"/>
                <w:szCs w:val="20"/>
              </w:rPr>
            </w:pPr>
            <w:r w:rsidRPr="003A0AF0">
              <w:rPr>
                <w:sz w:val="20"/>
                <w:szCs w:val="20"/>
              </w:rPr>
              <w:t>Nazwa producenta:</w:t>
            </w:r>
          </w:p>
          <w:p w14:paraId="1400A148" w14:textId="28D38A75" w:rsidR="00E52FA4" w:rsidRPr="003A0AF0" w:rsidRDefault="00E52FA4" w:rsidP="00E52FA4">
            <w:pPr>
              <w:rPr>
                <w:sz w:val="20"/>
                <w:szCs w:val="20"/>
              </w:rPr>
            </w:pPr>
            <w:r w:rsidRPr="003A0AF0">
              <w:rPr>
                <w:sz w:val="20"/>
                <w:szCs w:val="20"/>
              </w:rPr>
              <w:t>…………………………………………………</w:t>
            </w:r>
          </w:p>
        </w:tc>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14:paraId="7737FFE0" w14:textId="3FE6DD64" w:rsidR="00E52FA4" w:rsidRPr="003A0AF0" w:rsidRDefault="00E52FA4" w:rsidP="00E52FA4">
            <w:pPr>
              <w:jc w:val="center"/>
              <w:rPr>
                <w:sz w:val="20"/>
                <w:szCs w:val="20"/>
              </w:rPr>
            </w:pPr>
            <w:r w:rsidRPr="004519C0">
              <w:rPr>
                <w:sz w:val="22"/>
                <w:szCs w:val="22"/>
              </w:rPr>
              <w:t>par</w:t>
            </w:r>
            <w:r>
              <w:rPr>
                <w:sz w:val="22"/>
                <w:szCs w:val="22"/>
              </w:rPr>
              <w:t>a</w:t>
            </w:r>
          </w:p>
        </w:tc>
        <w:tc>
          <w:tcPr>
            <w:tcW w:w="243" w:type="pct"/>
            <w:tcBorders>
              <w:top w:val="single" w:sz="4" w:space="0" w:color="auto"/>
              <w:left w:val="nil"/>
              <w:bottom w:val="single" w:sz="4" w:space="0" w:color="auto"/>
              <w:right w:val="nil"/>
            </w:tcBorders>
            <w:shd w:val="clear" w:color="auto" w:fill="auto"/>
            <w:vAlign w:val="center"/>
          </w:tcPr>
          <w:p w14:paraId="3A602179" w14:textId="1DD3E57D" w:rsidR="00E52FA4" w:rsidRPr="00E52FA4" w:rsidRDefault="00E52FA4" w:rsidP="00E52FA4">
            <w:pPr>
              <w:jc w:val="center"/>
              <w:rPr>
                <w:sz w:val="20"/>
                <w:szCs w:val="20"/>
              </w:rPr>
            </w:pPr>
            <w:r w:rsidRPr="00E52FA4">
              <w:rPr>
                <w:color w:val="000000"/>
                <w:sz w:val="20"/>
                <w:szCs w:val="20"/>
              </w:rPr>
              <w:t>280</w:t>
            </w:r>
          </w:p>
        </w:tc>
        <w:tc>
          <w:tcPr>
            <w:tcW w:w="292" w:type="pct"/>
            <w:tcBorders>
              <w:top w:val="single" w:sz="4" w:space="0" w:color="auto"/>
              <w:left w:val="single" w:sz="4" w:space="0" w:color="auto"/>
              <w:bottom w:val="single" w:sz="4" w:space="0" w:color="auto"/>
              <w:right w:val="single" w:sz="4" w:space="0" w:color="auto"/>
            </w:tcBorders>
            <w:vAlign w:val="center"/>
          </w:tcPr>
          <w:p w14:paraId="14F0E46B" w14:textId="77777777" w:rsidR="00E52FA4" w:rsidRPr="003A0AF0" w:rsidRDefault="00E52FA4" w:rsidP="00E52FA4">
            <w:pPr>
              <w:jc w:val="center"/>
              <w:rPr>
                <w:color w:val="000000"/>
                <w:sz w:val="20"/>
                <w:szCs w:val="20"/>
              </w:rPr>
            </w:pPr>
          </w:p>
        </w:tc>
        <w:tc>
          <w:tcPr>
            <w:tcW w:w="536" w:type="pct"/>
            <w:tcBorders>
              <w:top w:val="single" w:sz="4" w:space="0" w:color="auto"/>
              <w:left w:val="single" w:sz="4" w:space="0" w:color="auto"/>
              <w:bottom w:val="single" w:sz="4" w:space="0" w:color="auto"/>
              <w:right w:val="single" w:sz="4" w:space="0" w:color="auto"/>
            </w:tcBorders>
            <w:vAlign w:val="center"/>
          </w:tcPr>
          <w:p w14:paraId="78779EF4" w14:textId="77777777" w:rsidR="00E52FA4" w:rsidRPr="003A0AF0" w:rsidRDefault="00E52FA4" w:rsidP="00E52FA4">
            <w:pPr>
              <w:jc w:val="center"/>
              <w:rPr>
                <w:color w:val="000000"/>
                <w:sz w:val="20"/>
                <w:szCs w:val="20"/>
              </w:rPr>
            </w:pPr>
          </w:p>
        </w:tc>
        <w:tc>
          <w:tcPr>
            <w:tcW w:w="292" w:type="pct"/>
            <w:tcBorders>
              <w:top w:val="single" w:sz="4" w:space="0" w:color="auto"/>
              <w:left w:val="single" w:sz="4" w:space="0" w:color="auto"/>
              <w:bottom w:val="single" w:sz="4" w:space="0" w:color="auto"/>
              <w:right w:val="single" w:sz="4" w:space="0" w:color="auto"/>
            </w:tcBorders>
            <w:vAlign w:val="center"/>
          </w:tcPr>
          <w:p w14:paraId="2019FECA" w14:textId="77777777" w:rsidR="00E52FA4" w:rsidRPr="003A0AF0" w:rsidRDefault="00E52FA4" w:rsidP="00E52FA4">
            <w:pPr>
              <w:jc w:val="center"/>
              <w:rPr>
                <w:color w:val="000000"/>
                <w:sz w:val="20"/>
                <w:szCs w:val="20"/>
              </w:rPr>
            </w:pPr>
          </w:p>
        </w:tc>
        <w:tc>
          <w:tcPr>
            <w:tcW w:w="292" w:type="pct"/>
            <w:tcBorders>
              <w:top w:val="single" w:sz="4" w:space="0" w:color="auto"/>
              <w:left w:val="single" w:sz="4" w:space="0" w:color="auto"/>
              <w:bottom w:val="single" w:sz="4" w:space="0" w:color="auto"/>
              <w:right w:val="single" w:sz="4" w:space="0" w:color="auto"/>
            </w:tcBorders>
            <w:vAlign w:val="center"/>
          </w:tcPr>
          <w:p w14:paraId="20504082" w14:textId="77777777" w:rsidR="00E52FA4" w:rsidRPr="003A0AF0" w:rsidRDefault="00E52FA4" w:rsidP="00E52FA4">
            <w:pPr>
              <w:jc w:val="center"/>
              <w:rPr>
                <w:color w:val="000000"/>
                <w:sz w:val="20"/>
                <w:szCs w:val="20"/>
              </w:rPr>
            </w:pPr>
          </w:p>
        </w:tc>
        <w:tc>
          <w:tcPr>
            <w:tcW w:w="523" w:type="pct"/>
            <w:tcBorders>
              <w:top w:val="single" w:sz="4" w:space="0" w:color="auto"/>
              <w:left w:val="single" w:sz="4" w:space="0" w:color="auto"/>
              <w:bottom w:val="single" w:sz="4" w:space="0" w:color="auto"/>
              <w:right w:val="single" w:sz="4" w:space="0" w:color="auto"/>
            </w:tcBorders>
            <w:vAlign w:val="center"/>
          </w:tcPr>
          <w:p w14:paraId="41C78CC0" w14:textId="77777777" w:rsidR="00E52FA4" w:rsidRPr="003A0AF0" w:rsidRDefault="00E52FA4" w:rsidP="00E52FA4">
            <w:pPr>
              <w:jc w:val="center"/>
              <w:rPr>
                <w:color w:val="000000"/>
                <w:sz w:val="20"/>
                <w:szCs w:val="20"/>
              </w:rPr>
            </w:pPr>
          </w:p>
        </w:tc>
      </w:tr>
      <w:tr w:rsidR="00E52FA4" w:rsidRPr="003A0AF0" w14:paraId="4BDB7855" w14:textId="77777777" w:rsidTr="00E52FA4">
        <w:trPr>
          <w:cantSplit/>
          <w:trHeight w:val="590"/>
        </w:trPr>
        <w:tc>
          <w:tcPr>
            <w:tcW w:w="145" w:type="pct"/>
            <w:tcBorders>
              <w:top w:val="single" w:sz="4" w:space="0" w:color="auto"/>
              <w:left w:val="single" w:sz="4" w:space="0" w:color="auto"/>
              <w:bottom w:val="single" w:sz="4" w:space="0" w:color="auto"/>
              <w:right w:val="single" w:sz="4" w:space="0" w:color="auto"/>
            </w:tcBorders>
            <w:shd w:val="clear" w:color="auto" w:fill="auto"/>
            <w:vAlign w:val="center"/>
          </w:tcPr>
          <w:p w14:paraId="10BD3A5C" w14:textId="77777777" w:rsidR="00E52FA4" w:rsidRPr="003A0AF0" w:rsidRDefault="00E52FA4" w:rsidP="00E52FA4">
            <w:pPr>
              <w:numPr>
                <w:ilvl w:val="0"/>
                <w:numId w:val="91"/>
              </w:numPr>
              <w:rPr>
                <w:color w:val="000000"/>
                <w:sz w:val="20"/>
                <w:szCs w:val="20"/>
              </w:rPr>
            </w:pPr>
          </w:p>
        </w:tc>
        <w:tc>
          <w:tcPr>
            <w:tcW w:w="112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674A66D" w14:textId="4E0C357A" w:rsidR="00E52FA4" w:rsidRPr="003A0AF0" w:rsidRDefault="00E52FA4" w:rsidP="00E52FA4">
            <w:pPr>
              <w:rPr>
                <w:sz w:val="20"/>
                <w:szCs w:val="20"/>
              </w:rPr>
            </w:pPr>
            <w:r w:rsidRPr="003A0AF0">
              <w:rPr>
                <w:sz w:val="20"/>
                <w:szCs w:val="20"/>
              </w:rPr>
              <w:t>Trzewiki profilaktyczne</w:t>
            </w:r>
            <w:r w:rsidR="00667D29">
              <w:rPr>
                <w:sz w:val="20"/>
                <w:szCs w:val="20"/>
              </w:rPr>
              <w:t xml:space="preserve"> damskie</w:t>
            </w:r>
          </w:p>
        </w:tc>
        <w:tc>
          <w:tcPr>
            <w:tcW w:w="1363" w:type="pct"/>
            <w:tcBorders>
              <w:top w:val="single" w:sz="4" w:space="0" w:color="auto"/>
              <w:left w:val="single" w:sz="4" w:space="0" w:color="auto"/>
              <w:bottom w:val="single" w:sz="4" w:space="0" w:color="auto"/>
              <w:right w:val="single" w:sz="4" w:space="0" w:color="auto"/>
            </w:tcBorders>
            <w:vAlign w:val="center"/>
          </w:tcPr>
          <w:p w14:paraId="0CD9E214" w14:textId="77777777" w:rsidR="00E52FA4" w:rsidRPr="003A0AF0" w:rsidRDefault="00E52FA4" w:rsidP="00E52FA4">
            <w:pPr>
              <w:rPr>
                <w:sz w:val="20"/>
                <w:szCs w:val="20"/>
              </w:rPr>
            </w:pPr>
            <w:r w:rsidRPr="003A0AF0">
              <w:rPr>
                <w:sz w:val="20"/>
                <w:szCs w:val="20"/>
              </w:rPr>
              <w:t>Nazwa handlowa:</w:t>
            </w:r>
          </w:p>
          <w:p w14:paraId="1DC2BE48" w14:textId="77777777" w:rsidR="00E52FA4" w:rsidRPr="003A0AF0" w:rsidRDefault="00E52FA4" w:rsidP="00E52FA4">
            <w:pPr>
              <w:rPr>
                <w:sz w:val="20"/>
                <w:szCs w:val="20"/>
              </w:rPr>
            </w:pPr>
            <w:r w:rsidRPr="003A0AF0">
              <w:rPr>
                <w:sz w:val="20"/>
                <w:szCs w:val="20"/>
              </w:rPr>
              <w:t>…………………………………………………</w:t>
            </w:r>
          </w:p>
          <w:p w14:paraId="530A9FA8" w14:textId="77777777" w:rsidR="00E52FA4" w:rsidRPr="003A0AF0" w:rsidRDefault="00E52FA4" w:rsidP="00E52FA4">
            <w:pPr>
              <w:rPr>
                <w:sz w:val="20"/>
                <w:szCs w:val="20"/>
              </w:rPr>
            </w:pPr>
            <w:r w:rsidRPr="003A0AF0">
              <w:rPr>
                <w:sz w:val="20"/>
                <w:szCs w:val="20"/>
              </w:rPr>
              <w:t>Model i/lub typ:</w:t>
            </w:r>
          </w:p>
          <w:p w14:paraId="599BBF27" w14:textId="77777777" w:rsidR="00E52FA4" w:rsidRPr="003A0AF0" w:rsidRDefault="00E52FA4" w:rsidP="00E52FA4">
            <w:pPr>
              <w:rPr>
                <w:sz w:val="20"/>
                <w:szCs w:val="20"/>
              </w:rPr>
            </w:pPr>
            <w:r w:rsidRPr="003A0AF0">
              <w:rPr>
                <w:sz w:val="20"/>
                <w:szCs w:val="20"/>
              </w:rPr>
              <w:t>…………………………………………………</w:t>
            </w:r>
          </w:p>
          <w:p w14:paraId="4701342D" w14:textId="77777777" w:rsidR="00E52FA4" w:rsidRPr="003A0AF0" w:rsidRDefault="00E52FA4" w:rsidP="00E52FA4">
            <w:pPr>
              <w:rPr>
                <w:sz w:val="20"/>
                <w:szCs w:val="20"/>
              </w:rPr>
            </w:pPr>
            <w:r w:rsidRPr="003A0AF0">
              <w:rPr>
                <w:sz w:val="20"/>
                <w:szCs w:val="20"/>
              </w:rPr>
              <w:t>Nazwa producenta:</w:t>
            </w:r>
          </w:p>
          <w:p w14:paraId="0421769F" w14:textId="143B899A" w:rsidR="00E52FA4" w:rsidRPr="003A0AF0" w:rsidRDefault="00E52FA4" w:rsidP="00E52FA4">
            <w:pPr>
              <w:rPr>
                <w:sz w:val="20"/>
                <w:szCs w:val="20"/>
              </w:rPr>
            </w:pPr>
            <w:r w:rsidRPr="003A0AF0">
              <w:rPr>
                <w:sz w:val="20"/>
                <w:szCs w:val="20"/>
              </w:rPr>
              <w:t>…………………………………………………</w:t>
            </w:r>
          </w:p>
        </w:tc>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14:paraId="12D06F22" w14:textId="16C82205" w:rsidR="00E52FA4" w:rsidRPr="003A0AF0" w:rsidRDefault="00E52FA4" w:rsidP="00E52FA4">
            <w:pPr>
              <w:jc w:val="center"/>
              <w:rPr>
                <w:sz w:val="20"/>
                <w:szCs w:val="20"/>
              </w:rPr>
            </w:pPr>
            <w:r w:rsidRPr="004519C0">
              <w:rPr>
                <w:sz w:val="22"/>
                <w:szCs w:val="22"/>
              </w:rPr>
              <w:t>par</w:t>
            </w:r>
            <w:r>
              <w:rPr>
                <w:sz w:val="22"/>
                <w:szCs w:val="22"/>
              </w:rPr>
              <w:t>a</w:t>
            </w:r>
          </w:p>
        </w:tc>
        <w:tc>
          <w:tcPr>
            <w:tcW w:w="243" w:type="pct"/>
            <w:tcBorders>
              <w:top w:val="single" w:sz="4" w:space="0" w:color="auto"/>
              <w:left w:val="nil"/>
              <w:bottom w:val="single" w:sz="4" w:space="0" w:color="auto"/>
              <w:right w:val="nil"/>
            </w:tcBorders>
            <w:shd w:val="clear" w:color="auto" w:fill="auto"/>
            <w:vAlign w:val="center"/>
          </w:tcPr>
          <w:p w14:paraId="614415C2" w14:textId="6517B936" w:rsidR="00E52FA4" w:rsidRPr="00E52FA4" w:rsidRDefault="00E52FA4" w:rsidP="00E52FA4">
            <w:pPr>
              <w:jc w:val="center"/>
              <w:rPr>
                <w:sz w:val="20"/>
                <w:szCs w:val="20"/>
              </w:rPr>
            </w:pPr>
            <w:r w:rsidRPr="00E52FA4">
              <w:rPr>
                <w:color w:val="000000"/>
                <w:sz w:val="20"/>
                <w:szCs w:val="20"/>
              </w:rPr>
              <w:t>10</w:t>
            </w:r>
          </w:p>
        </w:tc>
        <w:tc>
          <w:tcPr>
            <w:tcW w:w="292" w:type="pct"/>
            <w:tcBorders>
              <w:top w:val="single" w:sz="4" w:space="0" w:color="auto"/>
              <w:left w:val="single" w:sz="4" w:space="0" w:color="auto"/>
              <w:bottom w:val="single" w:sz="4" w:space="0" w:color="auto"/>
              <w:right w:val="single" w:sz="4" w:space="0" w:color="auto"/>
            </w:tcBorders>
            <w:vAlign w:val="center"/>
          </w:tcPr>
          <w:p w14:paraId="0C03AC57" w14:textId="77777777" w:rsidR="00E52FA4" w:rsidRPr="003A0AF0" w:rsidRDefault="00E52FA4" w:rsidP="00E52FA4">
            <w:pPr>
              <w:jc w:val="center"/>
              <w:rPr>
                <w:color w:val="000000"/>
                <w:sz w:val="20"/>
                <w:szCs w:val="20"/>
              </w:rPr>
            </w:pPr>
          </w:p>
        </w:tc>
        <w:tc>
          <w:tcPr>
            <w:tcW w:w="536" w:type="pct"/>
            <w:tcBorders>
              <w:top w:val="single" w:sz="4" w:space="0" w:color="auto"/>
              <w:left w:val="single" w:sz="4" w:space="0" w:color="auto"/>
              <w:bottom w:val="single" w:sz="4" w:space="0" w:color="auto"/>
              <w:right w:val="single" w:sz="4" w:space="0" w:color="auto"/>
            </w:tcBorders>
            <w:vAlign w:val="center"/>
          </w:tcPr>
          <w:p w14:paraId="03F73890" w14:textId="77777777" w:rsidR="00E52FA4" w:rsidRPr="003A0AF0" w:rsidRDefault="00E52FA4" w:rsidP="00E52FA4">
            <w:pPr>
              <w:jc w:val="center"/>
              <w:rPr>
                <w:color w:val="000000"/>
                <w:sz w:val="20"/>
                <w:szCs w:val="20"/>
              </w:rPr>
            </w:pPr>
          </w:p>
        </w:tc>
        <w:tc>
          <w:tcPr>
            <w:tcW w:w="292" w:type="pct"/>
            <w:tcBorders>
              <w:top w:val="single" w:sz="4" w:space="0" w:color="auto"/>
              <w:left w:val="single" w:sz="4" w:space="0" w:color="auto"/>
              <w:bottom w:val="single" w:sz="4" w:space="0" w:color="auto"/>
              <w:right w:val="single" w:sz="4" w:space="0" w:color="auto"/>
            </w:tcBorders>
            <w:vAlign w:val="center"/>
          </w:tcPr>
          <w:p w14:paraId="3E418D35" w14:textId="77777777" w:rsidR="00E52FA4" w:rsidRPr="003A0AF0" w:rsidRDefault="00E52FA4" w:rsidP="00E52FA4">
            <w:pPr>
              <w:jc w:val="center"/>
              <w:rPr>
                <w:color w:val="000000"/>
                <w:sz w:val="20"/>
                <w:szCs w:val="20"/>
              </w:rPr>
            </w:pPr>
          </w:p>
        </w:tc>
        <w:tc>
          <w:tcPr>
            <w:tcW w:w="292" w:type="pct"/>
            <w:tcBorders>
              <w:top w:val="single" w:sz="4" w:space="0" w:color="auto"/>
              <w:left w:val="single" w:sz="4" w:space="0" w:color="auto"/>
              <w:bottom w:val="single" w:sz="4" w:space="0" w:color="auto"/>
              <w:right w:val="single" w:sz="4" w:space="0" w:color="auto"/>
            </w:tcBorders>
            <w:vAlign w:val="center"/>
          </w:tcPr>
          <w:p w14:paraId="73D2FA20" w14:textId="77777777" w:rsidR="00E52FA4" w:rsidRPr="003A0AF0" w:rsidRDefault="00E52FA4" w:rsidP="00E52FA4">
            <w:pPr>
              <w:jc w:val="center"/>
              <w:rPr>
                <w:color w:val="000000"/>
                <w:sz w:val="20"/>
                <w:szCs w:val="20"/>
              </w:rPr>
            </w:pPr>
          </w:p>
        </w:tc>
        <w:tc>
          <w:tcPr>
            <w:tcW w:w="523" w:type="pct"/>
            <w:tcBorders>
              <w:top w:val="single" w:sz="4" w:space="0" w:color="auto"/>
              <w:left w:val="single" w:sz="4" w:space="0" w:color="auto"/>
              <w:bottom w:val="single" w:sz="4" w:space="0" w:color="auto"/>
              <w:right w:val="single" w:sz="4" w:space="0" w:color="auto"/>
            </w:tcBorders>
            <w:vAlign w:val="center"/>
          </w:tcPr>
          <w:p w14:paraId="7FD28F96" w14:textId="77777777" w:rsidR="00E52FA4" w:rsidRPr="003A0AF0" w:rsidRDefault="00E52FA4" w:rsidP="00E52FA4">
            <w:pPr>
              <w:jc w:val="center"/>
              <w:rPr>
                <w:color w:val="000000"/>
                <w:sz w:val="20"/>
                <w:szCs w:val="20"/>
              </w:rPr>
            </w:pPr>
          </w:p>
        </w:tc>
      </w:tr>
      <w:tr w:rsidR="00E52FA4" w:rsidRPr="003A0AF0" w14:paraId="6458B822" w14:textId="77777777" w:rsidTr="00E52FA4">
        <w:trPr>
          <w:cantSplit/>
          <w:trHeight w:val="590"/>
        </w:trPr>
        <w:tc>
          <w:tcPr>
            <w:tcW w:w="145" w:type="pct"/>
            <w:tcBorders>
              <w:top w:val="single" w:sz="4" w:space="0" w:color="auto"/>
              <w:left w:val="single" w:sz="4" w:space="0" w:color="auto"/>
              <w:bottom w:val="single" w:sz="4" w:space="0" w:color="auto"/>
              <w:right w:val="single" w:sz="4" w:space="0" w:color="auto"/>
            </w:tcBorders>
            <w:shd w:val="clear" w:color="auto" w:fill="auto"/>
            <w:vAlign w:val="center"/>
          </w:tcPr>
          <w:p w14:paraId="3DA4450C" w14:textId="77777777" w:rsidR="00E52FA4" w:rsidRPr="003A0AF0" w:rsidRDefault="00E52FA4" w:rsidP="00E52FA4">
            <w:pPr>
              <w:numPr>
                <w:ilvl w:val="0"/>
                <w:numId w:val="91"/>
              </w:numPr>
              <w:rPr>
                <w:color w:val="000000"/>
                <w:sz w:val="20"/>
                <w:szCs w:val="20"/>
              </w:rPr>
            </w:pPr>
          </w:p>
        </w:tc>
        <w:tc>
          <w:tcPr>
            <w:tcW w:w="112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1F9B3FA" w14:textId="3A4D337D" w:rsidR="00E52FA4" w:rsidRPr="003A0AF0" w:rsidRDefault="00E52FA4" w:rsidP="00E52FA4">
            <w:pPr>
              <w:rPr>
                <w:sz w:val="20"/>
                <w:szCs w:val="20"/>
              </w:rPr>
            </w:pPr>
            <w:r w:rsidRPr="003A0AF0">
              <w:rPr>
                <w:sz w:val="20"/>
                <w:szCs w:val="20"/>
              </w:rPr>
              <w:t>Kask ochronny antystatyczny</w:t>
            </w:r>
          </w:p>
        </w:tc>
        <w:tc>
          <w:tcPr>
            <w:tcW w:w="1363" w:type="pct"/>
            <w:tcBorders>
              <w:top w:val="single" w:sz="4" w:space="0" w:color="auto"/>
              <w:left w:val="single" w:sz="4" w:space="0" w:color="auto"/>
              <w:bottom w:val="single" w:sz="4" w:space="0" w:color="auto"/>
              <w:right w:val="single" w:sz="4" w:space="0" w:color="auto"/>
            </w:tcBorders>
            <w:vAlign w:val="center"/>
          </w:tcPr>
          <w:p w14:paraId="1E5BF098" w14:textId="77777777" w:rsidR="00E52FA4" w:rsidRPr="003A0AF0" w:rsidRDefault="00E52FA4" w:rsidP="00E52FA4">
            <w:pPr>
              <w:rPr>
                <w:sz w:val="20"/>
                <w:szCs w:val="20"/>
              </w:rPr>
            </w:pPr>
            <w:r w:rsidRPr="003A0AF0">
              <w:rPr>
                <w:sz w:val="20"/>
                <w:szCs w:val="20"/>
              </w:rPr>
              <w:t>Nazwa handlowa:</w:t>
            </w:r>
          </w:p>
          <w:p w14:paraId="4829C931" w14:textId="77777777" w:rsidR="00E52FA4" w:rsidRPr="003A0AF0" w:rsidRDefault="00E52FA4" w:rsidP="00E52FA4">
            <w:pPr>
              <w:rPr>
                <w:sz w:val="20"/>
                <w:szCs w:val="20"/>
              </w:rPr>
            </w:pPr>
            <w:r w:rsidRPr="003A0AF0">
              <w:rPr>
                <w:sz w:val="20"/>
                <w:szCs w:val="20"/>
              </w:rPr>
              <w:t>…………………………………………………</w:t>
            </w:r>
          </w:p>
          <w:p w14:paraId="06182BB4" w14:textId="77777777" w:rsidR="00E52FA4" w:rsidRPr="003A0AF0" w:rsidRDefault="00E52FA4" w:rsidP="00E52FA4">
            <w:pPr>
              <w:rPr>
                <w:sz w:val="20"/>
                <w:szCs w:val="20"/>
              </w:rPr>
            </w:pPr>
            <w:r w:rsidRPr="003A0AF0">
              <w:rPr>
                <w:sz w:val="20"/>
                <w:szCs w:val="20"/>
              </w:rPr>
              <w:t>Model i/lub typ:</w:t>
            </w:r>
          </w:p>
          <w:p w14:paraId="68515621" w14:textId="77777777" w:rsidR="00E52FA4" w:rsidRPr="003A0AF0" w:rsidRDefault="00E52FA4" w:rsidP="00E52FA4">
            <w:pPr>
              <w:rPr>
                <w:sz w:val="20"/>
                <w:szCs w:val="20"/>
              </w:rPr>
            </w:pPr>
            <w:r w:rsidRPr="003A0AF0">
              <w:rPr>
                <w:sz w:val="20"/>
                <w:szCs w:val="20"/>
              </w:rPr>
              <w:t>…………………………………………………</w:t>
            </w:r>
          </w:p>
          <w:p w14:paraId="1362239B" w14:textId="77777777" w:rsidR="00E52FA4" w:rsidRPr="003A0AF0" w:rsidRDefault="00E52FA4" w:rsidP="00E52FA4">
            <w:pPr>
              <w:rPr>
                <w:sz w:val="20"/>
                <w:szCs w:val="20"/>
              </w:rPr>
            </w:pPr>
            <w:r w:rsidRPr="003A0AF0">
              <w:rPr>
                <w:sz w:val="20"/>
                <w:szCs w:val="20"/>
              </w:rPr>
              <w:t>Nazwa producenta:</w:t>
            </w:r>
          </w:p>
          <w:p w14:paraId="437A56C3" w14:textId="36FCAF33" w:rsidR="00E52FA4" w:rsidRPr="003A0AF0" w:rsidRDefault="00E52FA4" w:rsidP="00E52FA4">
            <w:pPr>
              <w:rPr>
                <w:sz w:val="20"/>
                <w:szCs w:val="20"/>
              </w:rPr>
            </w:pPr>
            <w:r w:rsidRPr="003A0AF0">
              <w:rPr>
                <w:sz w:val="20"/>
                <w:szCs w:val="20"/>
              </w:rPr>
              <w:t>…………………………………………………</w:t>
            </w:r>
          </w:p>
        </w:tc>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14:paraId="475F419E" w14:textId="16CDCCD8" w:rsidR="00E52FA4" w:rsidRPr="003A0AF0" w:rsidRDefault="00E52FA4" w:rsidP="00E52FA4">
            <w:pPr>
              <w:jc w:val="center"/>
              <w:rPr>
                <w:sz w:val="20"/>
                <w:szCs w:val="20"/>
              </w:rPr>
            </w:pPr>
            <w:r w:rsidRPr="004519C0">
              <w:rPr>
                <w:sz w:val="22"/>
                <w:szCs w:val="22"/>
              </w:rPr>
              <w:t>szt</w:t>
            </w:r>
            <w:r>
              <w:rPr>
                <w:sz w:val="22"/>
                <w:szCs w:val="22"/>
              </w:rPr>
              <w:t>.</w:t>
            </w:r>
          </w:p>
        </w:tc>
        <w:tc>
          <w:tcPr>
            <w:tcW w:w="243" w:type="pct"/>
            <w:tcBorders>
              <w:top w:val="single" w:sz="4" w:space="0" w:color="auto"/>
              <w:left w:val="nil"/>
              <w:bottom w:val="single" w:sz="4" w:space="0" w:color="auto"/>
              <w:right w:val="nil"/>
            </w:tcBorders>
            <w:shd w:val="clear" w:color="auto" w:fill="auto"/>
            <w:vAlign w:val="center"/>
          </w:tcPr>
          <w:p w14:paraId="2C652EE1" w14:textId="5A292D6C" w:rsidR="00E52FA4" w:rsidRPr="00E52FA4" w:rsidRDefault="00E52FA4" w:rsidP="00E52FA4">
            <w:pPr>
              <w:jc w:val="center"/>
              <w:rPr>
                <w:sz w:val="20"/>
                <w:szCs w:val="20"/>
              </w:rPr>
            </w:pPr>
            <w:r w:rsidRPr="00E52FA4">
              <w:rPr>
                <w:color w:val="000000"/>
                <w:sz w:val="20"/>
                <w:szCs w:val="20"/>
              </w:rPr>
              <w:t>30</w:t>
            </w:r>
          </w:p>
        </w:tc>
        <w:tc>
          <w:tcPr>
            <w:tcW w:w="292" w:type="pct"/>
            <w:tcBorders>
              <w:top w:val="single" w:sz="4" w:space="0" w:color="auto"/>
              <w:left w:val="single" w:sz="4" w:space="0" w:color="auto"/>
              <w:bottom w:val="single" w:sz="4" w:space="0" w:color="auto"/>
              <w:right w:val="single" w:sz="4" w:space="0" w:color="auto"/>
            </w:tcBorders>
            <w:vAlign w:val="center"/>
          </w:tcPr>
          <w:p w14:paraId="40C43778" w14:textId="77777777" w:rsidR="00E52FA4" w:rsidRPr="003A0AF0" w:rsidRDefault="00E52FA4" w:rsidP="00E52FA4">
            <w:pPr>
              <w:jc w:val="center"/>
              <w:rPr>
                <w:color w:val="000000"/>
                <w:sz w:val="20"/>
                <w:szCs w:val="20"/>
              </w:rPr>
            </w:pPr>
          </w:p>
        </w:tc>
        <w:tc>
          <w:tcPr>
            <w:tcW w:w="536" w:type="pct"/>
            <w:tcBorders>
              <w:top w:val="single" w:sz="4" w:space="0" w:color="auto"/>
              <w:left w:val="single" w:sz="4" w:space="0" w:color="auto"/>
              <w:bottom w:val="single" w:sz="4" w:space="0" w:color="auto"/>
              <w:right w:val="single" w:sz="4" w:space="0" w:color="auto"/>
            </w:tcBorders>
            <w:vAlign w:val="center"/>
          </w:tcPr>
          <w:p w14:paraId="4290C63E" w14:textId="77777777" w:rsidR="00E52FA4" w:rsidRPr="003A0AF0" w:rsidRDefault="00E52FA4" w:rsidP="00E52FA4">
            <w:pPr>
              <w:jc w:val="center"/>
              <w:rPr>
                <w:color w:val="000000"/>
                <w:sz w:val="20"/>
                <w:szCs w:val="20"/>
              </w:rPr>
            </w:pPr>
          </w:p>
        </w:tc>
        <w:tc>
          <w:tcPr>
            <w:tcW w:w="292" w:type="pct"/>
            <w:tcBorders>
              <w:top w:val="single" w:sz="4" w:space="0" w:color="auto"/>
              <w:left w:val="single" w:sz="4" w:space="0" w:color="auto"/>
              <w:bottom w:val="single" w:sz="4" w:space="0" w:color="auto"/>
              <w:right w:val="single" w:sz="4" w:space="0" w:color="auto"/>
            </w:tcBorders>
            <w:vAlign w:val="center"/>
          </w:tcPr>
          <w:p w14:paraId="47121596" w14:textId="77777777" w:rsidR="00E52FA4" w:rsidRPr="003A0AF0" w:rsidRDefault="00E52FA4" w:rsidP="00E52FA4">
            <w:pPr>
              <w:jc w:val="center"/>
              <w:rPr>
                <w:color w:val="000000"/>
                <w:sz w:val="20"/>
                <w:szCs w:val="20"/>
              </w:rPr>
            </w:pPr>
          </w:p>
        </w:tc>
        <w:tc>
          <w:tcPr>
            <w:tcW w:w="292" w:type="pct"/>
            <w:tcBorders>
              <w:top w:val="single" w:sz="4" w:space="0" w:color="auto"/>
              <w:left w:val="single" w:sz="4" w:space="0" w:color="auto"/>
              <w:bottom w:val="single" w:sz="4" w:space="0" w:color="auto"/>
              <w:right w:val="single" w:sz="4" w:space="0" w:color="auto"/>
            </w:tcBorders>
            <w:vAlign w:val="center"/>
          </w:tcPr>
          <w:p w14:paraId="1BD2E5E6" w14:textId="77777777" w:rsidR="00E52FA4" w:rsidRPr="003A0AF0" w:rsidRDefault="00E52FA4" w:rsidP="00E52FA4">
            <w:pPr>
              <w:jc w:val="center"/>
              <w:rPr>
                <w:color w:val="000000"/>
                <w:sz w:val="20"/>
                <w:szCs w:val="20"/>
              </w:rPr>
            </w:pPr>
          </w:p>
        </w:tc>
        <w:tc>
          <w:tcPr>
            <w:tcW w:w="523" w:type="pct"/>
            <w:tcBorders>
              <w:top w:val="single" w:sz="4" w:space="0" w:color="auto"/>
              <w:left w:val="single" w:sz="4" w:space="0" w:color="auto"/>
              <w:bottom w:val="single" w:sz="4" w:space="0" w:color="auto"/>
              <w:right w:val="single" w:sz="4" w:space="0" w:color="auto"/>
            </w:tcBorders>
            <w:vAlign w:val="center"/>
          </w:tcPr>
          <w:p w14:paraId="04CA6A32" w14:textId="77777777" w:rsidR="00E52FA4" w:rsidRPr="003A0AF0" w:rsidRDefault="00E52FA4" w:rsidP="00E52FA4">
            <w:pPr>
              <w:jc w:val="center"/>
              <w:rPr>
                <w:color w:val="000000"/>
                <w:sz w:val="20"/>
                <w:szCs w:val="20"/>
              </w:rPr>
            </w:pPr>
          </w:p>
        </w:tc>
      </w:tr>
      <w:tr w:rsidR="00E52FA4" w:rsidRPr="003A0AF0" w14:paraId="1F2A4AE8" w14:textId="77777777" w:rsidTr="00E52FA4">
        <w:trPr>
          <w:cantSplit/>
          <w:trHeight w:val="590"/>
        </w:trPr>
        <w:tc>
          <w:tcPr>
            <w:tcW w:w="145" w:type="pct"/>
            <w:tcBorders>
              <w:top w:val="single" w:sz="4" w:space="0" w:color="auto"/>
              <w:left w:val="single" w:sz="4" w:space="0" w:color="auto"/>
              <w:bottom w:val="single" w:sz="4" w:space="0" w:color="auto"/>
              <w:right w:val="single" w:sz="4" w:space="0" w:color="auto"/>
            </w:tcBorders>
            <w:shd w:val="clear" w:color="auto" w:fill="auto"/>
            <w:vAlign w:val="center"/>
          </w:tcPr>
          <w:p w14:paraId="3A9CE47E" w14:textId="77777777" w:rsidR="00E52FA4" w:rsidRPr="003A0AF0" w:rsidRDefault="00E52FA4" w:rsidP="00E52FA4">
            <w:pPr>
              <w:numPr>
                <w:ilvl w:val="0"/>
                <w:numId w:val="91"/>
              </w:numPr>
              <w:rPr>
                <w:color w:val="000000"/>
                <w:sz w:val="20"/>
                <w:szCs w:val="20"/>
              </w:rPr>
            </w:pPr>
          </w:p>
        </w:tc>
        <w:tc>
          <w:tcPr>
            <w:tcW w:w="112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FF67E15" w14:textId="01F4AA22" w:rsidR="00E52FA4" w:rsidRPr="003A0AF0" w:rsidRDefault="00E52FA4" w:rsidP="00667D29">
            <w:pPr>
              <w:rPr>
                <w:sz w:val="20"/>
                <w:szCs w:val="20"/>
              </w:rPr>
            </w:pPr>
            <w:r w:rsidRPr="003A0AF0">
              <w:rPr>
                <w:color w:val="000000"/>
                <w:sz w:val="20"/>
                <w:szCs w:val="20"/>
              </w:rPr>
              <w:t xml:space="preserve">Kurtka zimowa </w:t>
            </w:r>
            <w:r w:rsidR="00667D29">
              <w:rPr>
                <w:color w:val="000000"/>
                <w:sz w:val="20"/>
                <w:szCs w:val="20"/>
              </w:rPr>
              <w:t>pracownika wojska</w:t>
            </w:r>
          </w:p>
        </w:tc>
        <w:tc>
          <w:tcPr>
            <w:tcW w:w="1363" w:type="pct"/>
            <w:tcBorders>
              <w:top w:val="single" w:sz="4" w:space="0" w:color="auto"/>
              <w:left w:val="single" w:sz="4" w:space="0" w:color="auto"/>
              <w:bottom w:val="single" w:sz="4" w:space="0" w:color="auto"/>
              <w:right w:val="single" w:sz="4" w:space="0" w:color="auto"/>
            </w:tcBorders>
            <w:vAlign w:val="center"/>
          </w:tcPr>
          <w:p w14:paraId="2894F1BC" w14:textId="77777777" w:rsidR="00E52FA4" w:rsidRPr="003A0AF0" w:rsidRDefault="00E52FA4" w:rsidP="00E52FA4">
            <w:pPr>
              <w:rPr>
                <w:sz w:val="20"/>
                <w:szCs w:val="20"/>
              </w:rPr>
            </w:pPr>
            <w:r w:rsidRPr="003A0AF0">
              <w:rPr>
                <w:sz w:val="20"/>
                <w:szCs w:val="20"/>
              </w:rPr>
              <w:t>Nazwa handlowa:</w:t>
            </w:r>
          </w:p>
          <w:p w14:paraId="750A77A2" w14:textId="77777777" w:rsidR="00E52FA4" w:rsidRPr="003A0AF0" w:rsidRDefault="00E52FA4" w:rsidP="00E52FA4">
            <w:pPr>
              <w:rPr>
                <w:sz w:val="20"/>
                <w:szCs w:val="20"/>
              </w:rPr>
            </w:pPr>
            <w:r w:rsidRPr="003A0AF0">
              <w:rPr>
                <w:sz w:val="20"/>
                <w:szCs w:val="20"/>
              </w:rPr>
              <w:t>…………………………………………………</w:t>
            </w:r>
          </w:p>
          <w:p w14:paraId="2D9C86DA" w14:textId="77777777" w:rsidR="00E52FA4" w:rsidRPr="003A0AF0" w:rsidRDefault="00E52FA4" w:rsidP="00E52FA4">
            <w:pPr>
              <w:rPr>
                <w:sz w:val="20"/>
                <w:szCs w:val="20"/>
              </w:rPr>
            </w:pPr>
            <w:r w:rsidRPr="003A0AF0">
              <w:rPr>
                <w:sz w:val="20"/>
                <w:szCs w:val="20"/>
              </w:rPr>
              <w:t>Model i/lub typ:</w:t>
            </w:r>
          </w:p>
          <w:p w14:paraId="68EE1C8E" w14:textId="77777777" w:rsidR="00E52FA4" w:rsidRPr="003A0AF0" w:rsidRDefault="00E52FA4" w:rsidP="00E52FA4">
            <w:pPr>
              <w:rPr>
                <w:sz w:val="20"/>
                <w:szCs w:val="20"/>
              </w:rPr>
            </w:pPr>
            <w:r w:rsidRPr="003A0AF0">
              <w:rPr>
                <w:sz w:val="20"/>
                <w:szCs w:val="20"/>
              </w:rPr>
              <w:t>…………………………………………………</w:t>
            </w:r>
          </w:p>
          <w:p w14:paraId="11CA58BE" w14:textId="77777777" w:rsidR="00E52FA4" w:rsidRPr="003A0AF0" w:rsidRDefault="00E52FA4" w:rsidP="00E52FA4">
            <w:pPr>
              <w:rPr>
                <w:sz w:val="20"/>
                <w:szCs w:val="20"/>
              </w:rPr>
            </w:pPr>
            <w:r w:rsidRPr="003A0AF0">
              <w:rPr>
                <w:sz w:val="20"/>
                <w:szCs w:val="20"/>
              </w:rPr>
              <w:t>Nazwa producenta:</w:t>
            </w:r>
          </w:p>
          <w:p w14:paraId="1E4FA9F9" w14:textId="1ABB2CBE" w:rsidR="00E52FA4" w:rsidRPr="003A0AF0" w:rsidRDefault="00E52FA4" w:rsidP="00E52FA4">
            <w:pPr>
              <w:rPr>
                <w:sz w:val="20"/>
                <w:szCs w:val="20"/>
              </w:rPr>
            </w:pPr>
            <w:r w:rsidRPr="003A0AF0">
              <w:rPr>
                <w:sz w:val="20"/>
                <w:szCs w:val="20"/>
              </w:rPr>
              <w:t>…………………………………………………</w:t>
            </w:r>
          </w:p>
        </w:tc>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14:paraId="71386DBA" w14:textId="703848B1" w:rsidR="00E52FA4" w:rsidRPr="003A0AF0" w:rsidRDefault="00E52FA4" w:rsidP="00E52FA4">
            <w:pPr>
              <w:jc w:val="center"/>
              <w:rPr>
                <w:sz w:val="20"/>
                <w:szCs w:val="20"/>
              </w:rPr>
            </w:pPr>
            <w:r w:rsidRPr="004519C0">
              <w:rPr>
                <w:sz w:val="22"/>
                <w:szCs w:val="22"/>
              </w:rPr>
              <w:t>szt.</w:t>
            </w:r>
          </w:p>
        </w:tc>
        <w:tc>
          <w:tcPr>
            <w:tcW w:w="243" w:type="pct"/>
            <w:tcBorders>
              <w:top w:val="single" w:sz="4" w:space="0" w:color="auto"/>
              <w:left w:val="nil"/>
              <w:bottom w:val="single" w:sz="4" w:space="0" w:color="auto"/>
              <w:right w:val="nil"/>
            </w:tcBorders>
            <w:shd w:val="clear" w:color="auto" w:fill="auto"/>
            <w:vAlign w:val="center"/>
          </w:tcPr>
          <w:p w14:paraId="1CD66239" w14:textId="78C07C25" w:rsidR="00E52FA4" w:rsidRPr="00E52FA4" w:rsidRDefault="00E52FA4" w:rsidP="00E52FA4">
            <w:pPr>
              <w:jc w:val="center"/>
              <w:rPr>
                <w:sz w:val="20"/>
                <w:szCs w:val="20"/>
              </w:rPr>
            </w:pPr>
            <w:r w:rsidRPr="00E52FA4">
              <w:rPr>
                <w:color w:val="000000"/>
                <w:sz w:val="20"/>
                <w:szCs w:val="20"/>
              </w:rPr>
              <w:t>50</w:t>
            </w:r>
          </w:p>
        </w:tc>
        <w:tc>
          <w:tcPr>
            <w:tcW w:w="292" w:type="pct"/>
            <w:tcBorders>
              <w:top w:val="single" w:sz="4" w:space="0" w:color="auto"/>
              <w:left w:val="single" w:sz="4" w:space="0" w:color="auto"/>
              <w:bottom w:val="single" w:sz="4" w:space="0" w:color="auto"/>
              <w:right w:val="single" w:sz="4" w:space="0" w:color="auto"/>
            </w:tcBorders>
            <w:vAlign w:val="center"/>
          </w:tcPr>
          <w:p w14:paraId="6782DCAD" w14:textId="77777777" w:rsidR="00E52FA4" w:rsidRPr="003A0AF0" w:rsidRDefault="00E52FA4" w:rsidP="00E52FA4">
            <w:pPr>
              <w:jc w:val="center"/>
              <w:rPr>
                <w:color w:val="000000"/>
                <w:sz w:val="20"/>
                <w:szCs w:val="20"/>
              </w:rPr>
            </w:pPr>
          </w:p>
        </w:tc>
        <w:tc>
          <w:tcPr>
            <w:tcW w:w="536" w:type="pct"/>
            <w:tcBorders>
              <w:top w:val="single" w:sz="4" w:space="0" w:color="auto"/>
              <w:left w:val="single" w:sz="4" w:space="0" w:color="auto"/>
              <w:bottom w:val="single" w:sz="4" w:space="0" w:color="auto"/>
              <w:right w:val="single" w:sz="4" w:space="0" w:color="auto"/>
            </w:tcBorders>
            <w:vAlign w:val="center"/>
          </w:tcPr>
          <w:p w14:paraId="2258CCFD" w14:textId="77777777" w:rsidR="00E52FA4" w:rsidRPr="003A0AF0" w:rsidRDefault="00E52FA4" w:rsidP="00E52FA4">
            <w:pPr>
              <w:jc w:val="center"/>
              <w:rPr>
                <w:color w:val="000000"/>
                <w:sz w:val="20"/>
                <w:szCs w:val="20"/>
              </w:rPr>
            </w:pPr>
          </w:p>
        </w:tc>
        <w:tc>
          <w:tcPr>
            <w:tcW w:w="292" w:type="pct"/>
            <w:tcBorders>
              <w:top w:val="single" w:sz="4" w:space="0" w:color="auto"/>
              <w:left w:val="single" w:sz="4" w:space="0" w:color="auto"/>
              <w:bottom w:val="single" w:sz="4" w:space="0" w:color="auto"/>
              <w:right w:val="single" w:sz="4" w:space="0" w:color="auto"/>
            </w:tcBorders>
            <w:vAlign w:val="center"/>
          </w:tcPr>
          <w:p w14:paraId="43BCCE37" w14:textId="77777777" w:rsidR="00E52FA4" w:rsidRPr="003A0AF0" w:rsidRDefault="00E52FA4" w:rsidP="00E52FA4">
            <w:pPr>
              <w:jc w:val="center"/>
              <w:rPr>
                <w:color w:val="000000"/>
                <w:sz w:val="20"/>
                <w:szCs w:val="20"/>
              </w:rPr>
            </w:pPr>
          </w:p>
        </w:tc>
        <w:tc>
          <w:tcPr>
            <w:tcW w:w="292" w:type="pct"/>
            <w:tcBorders>
              <w:top w:val="single" w:sz="4" w:space="0" w:color="auto"/>
              <w:left w:val="single" w:sz="4" w:space="0" w:color="auto"/>
              <w:bottom w:val="single" w:sz="4" w:space="0" w:color="auto"/>
              <w:right w:val="single" w:sz="4" w:space="0" w:color="auto"/>
            </w:tcBorders>
            <w:vAlign w:val="center"/>
          </w:tcPr>
          <w:p w14:paraId="3D3FF8AF" w14:textId="77777777" w:rsidR="00E52FA4" w:rsidRPr="003A0AF0" w:rsidRDefault="00E52FA4" w:rsidP="00E52FA4">
            <w:pPr>
              <w:jc w:val="center"/>
              <w:rPr>
                <w:color w:val="000000"/>
                <w:sz w:val="20"/>
                <w:szCs w:val="20"/>
              </w:rPr>
            </w:pPr>
          </w:p>
        </w:tc>
        <w:tc>
          <w:tcPr>
            <w:tcW w:w="523" w:type="pct"/>
            <w:tcBorders>
              <w:top w:val="single" w:sz="4" w:space="0" w:color="auto"/>
              <w:left w:val="single" w:sz="4" w:space="0" w:color="auto"/>
              <w:bottom w:val="single" w:sz="4" w:space="0" w:color="auto"/>
              <w:right w:val="single" w:sz="4" w:space="0" w:color="auto"/>
            </w:tcBorders>
            <w:vAlign w:val="center"/>
          </w:tcPr>
          <w:p w14:paraId="5A343035" w14:textId="77777777" w:rsidR="00E52FA4" w:rsidRPr="003A0AF0" w:rsidRDefault="00E52FA4" w:rsidP="00E52FA4">
            <w:pPr>
              <w:jc w:val="center"/>
              <w:rPr>
                <w:color w:val="000000"/>
                <w:sz w:val="20"/>
                <w:szCs w:val="20"/>
              </w:rPr>
            </w:pPr>
          </w:p>
        </w:tc>
      </w:tr>
      <w:tr w:rsidR="00E52FA4" w:rsidRPr="003A0AF0" w14:paraId="6968A10E" w14:textId="77777777" w:rsidTr="00E52FA4">
        <w:trPr>
          <w:cantSplit/>
          <w:trHeight w:val="590"/>
        </w:trPr>
        <w:tc>
          <w:tcPr>
            <w:tcW w:w="145" w:type="pct"/>
            <w:tcBorders>
              <w:top w:val="single" w:sz="4" w:space="0" w:color="auto"/>
              <w:left w:val="single" w:sz="4" w:space="0" w:color="auto"/>
              <w:bottom w:val="single" w:sz="4" w:space="0" w:color="auto"/>
              <w:right w:val="single" w:sz="4" w:space="0" w:color="auto"/>
            </w:tcBorders>
            <w:shd w:val="clear" w:color="auto" w:fill="auto"/>
            <w:vAlign w:val="center"/>
          </w:tcPr>
          <w:p w14:paraId="617BC8CD" w14:textId="77777777" w:rsidR="00E52FA4" w:rsidRPr="003A0AF0" w:rsidRDefault="00E52FA4" w:rsidP="00E52FA4">
            <w:pPr>
              <w:numPr>
                <w:ilvl w:val="0"/>
                <w:numId w:val="91"/>
              </w:numPr>
              <w:rPr>
                <w:color w:val="000000"/>
                <w:sz w:val="20"/>
                <w:szCs w:val="20"/>
              </w:rPr>
            </w:pPr>
          </w:p>
        </w:tc>
        <w:tc>
          <w:tcPr>
            <w:tcW w:w="112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4D3561C" w14:textId="1ACC3068" w:rsidR="00E52FA4" w:rsidRPr="003A0AF0" w:rsidRDefault="00E52FA4" w:rsidP="007254C0">
            <w:pPr>
              <w:rPr>
                <w:sz w:val="20"/>
                <w:szCs w:val="20"/>
              </w:rPr>
            </w:pPr>
            <w:r w:rsidRPr="003A0AF0">
              <w:rPr>
                <w:sz w:val="20"/>
                <w:szCs w:val="20"/>
              </w:rPr>
              <w:t xml:space="preserve">Rękawice olejo  i benzyno – </w:t>
            </w:r>
            <w:r w:rsidR="007254C0">
              <w:rPr>
                <w:sz w:val="20"/>
                <w:szCs w:val="20"/>
              </w:rPr>
              <w:t>odporne</w:t>
            </w:r>
          </w:p>
        </w:tc>
        <w:tc>
          <w:tcPr>
            <w:tcW w:w="1363" w:type="pct"/>
            <w:tcBorders>
              <w:top w:val="single" w:sz="4" w:space="0" w:color="auto"/>
              <w:left w:val="single" w:sz="4" w:space="0" w:color="auto"/>
              <w:bottom w:val="single" w:sz="4" w:space="0" w:color="auto"/>
              <w:right w:val="single" w:sz="4" w:space="0" w:color="auto"/>
            </w:tcBorders>
            <w:vAlign w:val="center"/>
          </w:tcPr>
          <w:p w14:paraId="4BCD6E70" w14:textId="77777777" w:rsidR="00E52FA4" w:rsidRPr="003A0AF0" w:rsidRDefault="00E52FA4" w:rsidP="00E52FA4">
            <w:pPr>
              <w:rPr>
                <w:sz w:val="20"/>
                <w:szCs w:val="20"/>
              </w:rPr>
            </w:pPr>
            <w:r w:rsidRPr="003A0AF0">
              <w:rPr>
                <w:sz w:val="20"/>
                <w:szCs w:val="20"/>
              </w:rPr>
              <w:t>Nazwa handlowa:</w:t>
            </w:r>
          </w:p>
          <w:p w14:paraId="2312893E" w14:textId="77777777" w:rsidR="00E52FA4" w:rsidRPr="003A0AF0" w:rsidRDefault="00E52FA4" w:rsidP="00E52FA4">
            <w:pPr>
              <w:rPr>
                <w:sz w:val="20"/>
                <w:szCs w:val="20"/>
              </w:rPr>
            </w:pPr>
            <w:r w:rsidRPr="003A0AF0">
              <w:rPr>
                <w:sz w:val="20"/>
                <w:szCs w:val="20"/>
              </w:rPr>
              <w:t>…………………………………………………</w:t>
            </w:r>
          </w:p>
          <w:p w14:paraId="1927DF1A" w14:textId="77777777" w:rsidR="00E52FA4" w:rsidRPr="003A0AF0" w:rsidRDefault="00E52FA4" w:rsidP="00E52FA4">
            <w:pPr>
              <w:rPr>
                <w:sz w:val="20"/>
                <w:szCs w:val="20"/>
              </w:rPr>
            </w:pPr>
            <w:r w:rsidRPr="003A0AF0">
              <w:rPr>
                <w:sz w:val="20"/>
                <w:szCs w:val="20"/>
              </w:rPr>
              <w:t>Model i/lub typ:</w:t>
            </w:r>
          </w:p>
          <w:p w14:paraId="29A6982D" w14:textId="77777777" w:rsidR="00E52FA4" w:rsidRPr="003A0AF0" w:rsidRDefault="00E52FA4" w:rsidP="00E52FA4">
            <w:pPr>
              <w:rPr>
                <w:sz w:val="20"/>
                <w:szCs w:val="20"/>
              </w:rPr>
            </w:pPr>
            <w:r w:rsidRPr="003A0AF0">
              <w:rPr>
                <w:sz w:val="20"/>
                <w:szCs w:val="20"/>
              </w:rPr>
              <w:t>…………………………………………………</w:t>
            </w:r>
          </w:p>
          <w:p w14:paraId="7728C4DF" w14:textId="77777777" w:rsidR="00E52FA4" w:rsidRPr="003A0AF0" w:rsidRDefault="00E52FA4" w:rsidP="00E52FA4">
            <w:pPr>
              <w:rPr>
                <w:sz w:val="20"/>
                <w:szCs w:val="20"/>
              </w:rPr>
            </w:pPr>
            <w:r w:rsidRPr="003A0AF0">
              <w:rPr>
                <w:sz w:val="20"/>
                <w:szCs w:val="20"/>
              </w:rPr>
              <w:t>Nazwa producenta:</w:t>
            </w:r>
          </w:p>
          <w:p w14:paraId="1A9B50C2" w14:textId="721586A3" w:rsidR="00E52FA4" w:rsidRPr="003A0AF0" w:rsidRDefault="00E52FA4" w:rsidP="00E52FA4">
            <w:pPr>
              <w:rPr>
                <w:sz w:val="20"/>
                <w:szCs w:val="20"/>
              </w:rPr>
            </w:pPr>
            <w:r w:rsidRPr="003A0AF0">
              <w:rPr>
                <w:sz w:val="20"/>
                <w:szCs w:val="20"/>
              </w:rPr>
              <w:t>…………………………………………………</w:t>
            </w:r>
          </w:p>
        </w:tc>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14:paraId="5375DB1F" w14:textId="3A49A06B" w:rsidR="00E52FA4" w:rsidRPr="003A0AF0" w:rsidRDefault="00E52FA4" w:rsidP="00E52FA4">
            <w:pPr>
              <w:jc w:val="center"/>
              <w:rPr>
                <w:sz w:val="20"/>
                <w:szCs w:val="20"/>
              </w:rPr>
            </w:pPr>
            <w:r w:rsidRPr="004519C0">
              <w:rPr>
                <w:sz w:val="22"/>
                <w:szCs w:val="22"/>
              </w:rPr>
              <w:t>par</w:t>
            </w:r>
            <w:r>
              <w:rPr>
                <w:sz w:val="22"/>
                <w:szCs w:val="22"/>
              </w:rPr>
              <w:t>a</w:t>
            </w:r>
          </w:p>
        </w:tc>
        <w:tc>
          <w:tcPr>
            <w:tcW w:w="243" w:type="pct"/>
            <w:tcBorders>
              <w:top w:val="single" w:sz="4" w:space="0" w:color="auto"/>
              <w:left w:val="nil"/>
              <w:bottom w:val="single" w:sz="4" w:space="0" w:color="auto"/>
              <w:right w:val="nil"/>
            </w:tcBorders>
            <w:shd w:val="clear" w:color="auto" w:fill="auto"/>
            <w:vAlign w:val="center"/>
          </w:tcPr>
          <w:p w14:paraId="6B641A63" w14:textId="0B679793" w:rsidR="00E52FA4" w:rsidRPr="00E52FA4" w:rsidRDefault="00E52FA4" w:rsidP="00E52FA4">
            <w:pPr>
              <w:jc w:val="center"/>
              <w:rPr>
                <w:sz w:val="20"/>
                <w:szCs w:val="20"/>
              </w:rPr>
            </w:pPr>
            <w:r w:rsidRPr="00E52FA4">
              <w:rPr>
                <w:color w:val="000000"/>
                <w:sz w:val="20"/>
                <w:szCs w:val="20"/>
              </w:rPr>
              <w:t>300</w:t>
            </w:r>
          </w:p>
        </w:tc>
        <w:tc>
          <w:tcPr>
            <w:tcW w:w="292" w:type="pct"/>
            <w:tcBorders>
              <w:top w:val="single" w:sz="4" w:space="0" w:color="auto"/>
              <w:left w:val="single" w:sz="4" w:space="0" w:color="auto"/>
              <w:bottom w:val="single" w:sz="4" w:space="0" w:color="auto"/>
              <w:right w:val="single" w:sz="4" w:space="0" w:color="auto"/>
            </w:tcBorders>
            <w:vAlign w:val="center"/>
          </w:tcPr>
          <w:p w14:paraId="7A5537E8" w14:textId="77777777" w:rsidR="00E52FA4" w:rsidRPr="003A0AF0" w:rsidRDefault="00E52FA4" w:rsidP="00E52FA4">
            <w:pPr>
              <w:jc w:val="center"/>
              <w:rPr>
                <w:color w:val="000000"/>
                <w:sz w:val="20"/>
                <w:szCs w:val="20"/>
              </w:rPr>
            </w:pPr>
          </w:p>
        </w:tc>
        <w:tc>
          <w:tcPr>
            <w:tcW w:w="536" w:type="pct"/>
            <w:tcBorders>
              <w:top w:val="single" w:sz="4" w:space="0" w:color="auto"/>
              <w:left w:val="single" w:sz="4" w:space="0" w:color="auto"/>
              <w:bottom w:val="single" w:sz="4" w:space="0" w:color="auto"/>
              <w:right w:val="single" w:sz="4" w:space="0" w:color="auto"/>
            </w:tcBorders>
            <w:vAlign w:val="center"/>
          </w:tcPr>
          <w:p w14:paraId="324EA782" w14:textId="77777777" w:rsidR="00E52FA4" w:rsidRPr="003A0AF0" w:rsidRDefault="00E52FA4" w:rsidP="00E52FA4">
            <w:pPr>
              <w:jc w:val="center"/>
              <w:rPr>
                <w:color w:val="000000"/>
                <w:sz w:val="20"/>
                <w:szCs w:val="20"/>
              </w:rPr>
            </w:pPr>
          </w:p>
        </w:tc>
        <w:tc>
          <w:tcPr>
            <w:tcW w:w="292" w:type="pct"/>
            <w:tcBorders>
              <w:top w:val="single" w:sz="4" w:space="0" w:color="auto"/>
              <w:left w:val="single" w:sz="4" w:space="0" w:color="auto"/>
              <w:bottom w:val="single" w:sz="4" w:space="0" w:color="auto"/>
              <w:right w:val="single" w:sz="4" w:space="0" w:color="auto"/>
            </w:tcBorders>
            <w:vAlign w:val="center"/>
          </w:tcPr>
          <w:p w14:paraId="0E7CF32E" w14:textId="77777777" w:rsidR="00E52FA4" w:rsidRPr="003A0AF0" w:rsidRDefault="00E52FA4" w:rsidP="00E52FA4">
            <w:pPr>
              <w:jc w:val="center"/>
              <w:rPr>
                <w:color w:val="000000"/>
                <w:sz w:val="20"/>
                <w:szCs w:val="20"/>
              </w:rPr>
            </w:pPr>
          </w:p>
        </w:tc>
        <w:tc>
          <w:tcPr>
            <w:tcW w:w="292" w:type="pct"/>
            <w:tcBorders>
              <w:top w:val="single" w:sz="4" w:space="0" w:color="auto"/>
              <w:left w:val="single" w:sz="4" w:space="0" w:color="auto"/>
              <w:bottom w:val="single" w:sz="4" w:space="0" w:color="auto"/>
              <w:right w:val="single" w:sz="4" w:space="0" w:color="auto"/>
            </w:tcBorders>
            <w:vAlign w:val="center"/>
          </w:tcPr>
          <w:p w14:paraId="6A89F417" w14:textId="77777777" w:rsidR="00E52FA4" w:rsidRPr="003A0AF0" w:rsidRDefault="00E52FA4" w:rsidP="00E52FA4">
            <w:pPr>
              <w:jc w:val="center"/>
              <w:rPr>
                <w:color w:val="000000"/>
                <w:sz w:val="20"/>
                <w:szCs w:val="20"/>
              </w:rPr>
            </w:pPr>
          </w:p>
        </w:tc>
        <w:tc>
          <w:tcPr>
            <w:tcW w:w="523" w:type="pct"/>
            <w:tcBorders>
              <w:top w:val="single" w:sz="4" w:space="0" w:color="auto"/>
              <w:left w:val="single" w:sz="4" w:space="0" w:color="auto"/>
              <w:bottom w:val="single" w:sz="4" w:space="0" w:color="auto"/>
              <w:right w:val="single" w:sz="4" w:space="0" w:color="auto"/>
            </w:tcBorders>
            <w:vAlign w:val="center"/>
          </w:tcPr>
          <w:p w14:paraId="49660207" w14:textId="77777777" w:rsidR="00E52FA4" w:rsidRPr="003A0AF0" w:rsidRDefault="00E52FA4" w:rsidP="00E52FA4">
            <w:pPr>
              <w:jc w:val="center"/>
              <w:rPr>
                <w:color w:val="000000"/>
                <w:sz w:val="20"/>
                <w:szCs w:val="20"/>
              </w:rPr>
            </w:pPr>
          </w:p>
        </w:tc>
      </w:tr>
      <w:tr w:rsidR="00E52FA4" w:rsidRPr="003A0AF0" w14:paraId="428F119D" w14:textId="77777777" w:rsidTr="00E52FA4">
        <w:trPr>
          <w:cantSplit/>
          <w:trHeight w:val="590"/>
        </w:trPr>
        <w:tc>
          <w:tcPr>
            <w:tcW w:w="145" w:type="pct"/>
            <w:tcBorders>
              <w:top w:val="single" w:sz="4" w:space="0" w:color="auto"/>
              <w:left w:val="single" w:sz="4" w:space="0" w:color="auto"/>
              <w:bottom w:val="single" w:sz="4" w:space="0" w:color="auto"/>
              <w:right w:val="single" w:sz="4" w:space="0" w:color="auto"/>
            </w:tcBorders>
            <w:shd w:val="clear" w:color="auto" w:fill="auto"/>
            <w:vAlign w:val="center"/>
          </w:tcPr>
          <w:p w14:paraId="6DF7801B" w14:textId="77777777" w:rsidR="00E52FA4" w:rsidRPr="003A0AF0" w:rsidRDefault="00E52FA4" w:rsidP="00E52FA4">
            <w:pPr>
              <w:numPr>
                <w:ilvl w:val="0"/>
                <w:numId w:val="91"/>
              </w:numPr>
              <w:rPr>
                <w:color w:val="000000"/>
                <w:sz w:val="20"/>
                <w:szCs w:val="20"/>
              </w:rPr>
            </w:pPr>
          </w:p>
        </w:tc>
        <w:tc>
          <w:tcPr>
            <w:tcW w:w="112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AFA8CD6" w14:textId="3B49F553" w:rsidR="00E52FA4" w:rsidRPr="003A0AF0" w:rsidRDefault="00E52FA4" w:rsidP="00E52FA4">
            <w:pPr>
              <w:rPr>
                <w:sz w:val="20"/>
                <w:szCs w:val="20"/>
              </w:rPr>
            </w:pPr>
            <w:r w:rsidRPr="003A0AF0">
              <w:rPr>
                <w:sz w:val="20"/>
                <w:szCs w:val="20"/>
              </w:rPr>
              <w:t>Okulary ługo i kwaso – odporne</w:t>
            </w:r>
          </w:p>
        </w:tc>
        <w:tc>
          <w:tcPr>
            <w:tcW w:w="1363" w:type="pct"/>
            <w:tcBorders>
              <w:top w:val="single" w:sz="4" w:space="0" w:color="auto"/>
              <w:left w:val="single" w:sz="4" w:space="0" w:color="auto"/>
              <w:bottom w:val="single" w:sz="4" w:space="0" w:color="auto"/>
              <w:right w:val="single" w:sz="4" w:space="0" w:color="auto"/>
            </w:tcBorders>
            <w:vAlign w:val="center"/>
          </w:tcPr>
          <w:p w14:paraId="74EA8A56" w14:textId="77777777" w:rsidR="00E52FA4" w:rsidRPr="003A0AF0" w:rsidRDefault="00E52FA4" w:rsidP="00E52FA4">
            <w:pPr>
              <w:rPr>
                <w:sz w:val="20"/>
                <w:szCs w:val="20"/>
              </w:rPr>
            </w:pPr>
            <w:r w:rsidRPr="003A0AF0">
              <w:rPr>
                <w:sz w:val="20"/>
                <w:szCs w:val="20"/>
              </w:rPr>
              <w:t>Nazwa handlowa:</w:t>
            </w:r>
          </w:p>
          <w:p w14:paraId="64C9FB07" w14:textId="77777777" w:rsidR="00E52FA4" w:rsidRPr="003A0AF0" w:rsidRDefault="00E52FA4" w:rsidP="00E52FA4">
            <w:pPr>
              <w:rPr>
                <w:sz w:val="20"/>
                <w:szCs w:val="20"/>
              </w:rPr>
            </w:pPr>
            <w:r w:rsidRPr="003A0AF0">
              <w:rPr>
                <w:sz w:val="20"/>
                <w:szCs w:val="20"/>
              </w:rPr>
              <w:t>…………………………………………………</w:t>
            </w:r>
          </w:p>
          <w:p w14:paraId="33B02A10" w14:textId="77777777" w:rsidR="00E52FA4" w:rsidRPr="003A0AF0" w:rsidRDefault="00E52FA4" w:rsidP="00E52FA4">
            <w:pPr>
              <w:rPr>
                <w:sz w:val="20"/>
                <w:szCs w:val="20"/>
              </w:rPr>
            </w:pPr>
            <w:r w:rsidRPr="003A0AF0">
              <w:rPr>
                <w:sz w:val="20"/>
                <w:szCs w:val="20"/>
              </w:rPr>
              <w:t>Model i/lub typ:</w:t>
            </w:r>
          </w:p>
          <w:p w14:paraId="084A7E95" w14:textId="77777777" w:rsidR="00E52FA4" w:rsidRPr="003A0AF0" w:rsidRDefault="00E52FA4" w:rsidP="00E52FA4">
            <w:pPr>
              <w:rPr>
                <w:sz w:val="20"/>
                <w:szCs w:val="20"/>
              </w:rPr>
            </w:pPr>
            <w:r w:rsidRPr="003A0AF0">
              <w:rPr>
                <w:sz w:val="20"/>
                <w:szCs w:val="20"/>
              </w:rPr>
              <w:t>…………………………………………………</w:t>
            </w:r>
          </w:p>
          <w:p w14:paraId="2CE6DAA5" w14:textId="77777777" w:rsidR="00E52FA4" w:rsidRPr="003A0AF0" w:rsidRDefault="00E52FA4" w:rsidP="00E52FA4">
            <w:pPr>
              <w:rPr>
                <w:sz w:val="20"/>
                <w:szCs w:val="20"/>
              </w:rPr>
            </w:pPr>
            <w:r w:rsidRPr="003A0AF0">
              <w:rPr>
                <w:sz w:val="20"/>
                <w:szCs w:val="20"/>
              </w:rPr>
              <w:t>Nazwa producenta:</w:t>
            </w:r>
          </w:p>
          <w:p w14:paraId="08F9BF7E" w14:textId="2F5EAE7B" w:rsidR="00E52FA4" w:rsidRPr="003A0AF0" w:rsidRDefault="00E52FA4" w:rsidP="00E52FA4">
            <w:pPr>
              <w:rPr>
                <w:sz w:val="20"/>
                <w:szCs w:val="20"/>
              </w:rPr>
            </w:pPr>
            <w:r w:rsidRPr="003A0AF0">
              <w:rPr>
                <w:sz w:val="20"/>
                <w:szCs w:val="20"/>
              </w:rPr>
              <w:t>…………………………………………………</w:t>
            </w:r>
          </w:p>
        </w:tc>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14:paraId="7033FEC4" w14:textId="359BF4ED" w:rsidR="00E52FA4" w:rsidRPr="003A0AF0" w:rsidRDefault="00E52FA4" w:rsidP="00E52FA4">
            <w:pPr>
              <w:jc w:val="center"/>
              <w:rPr>
                <w:sz w:val="20"/>
                <w:szCs w:val="20"/>
              </w:rPr>
            </w:pPr>
            <w:r w:rsidRPr="004519C0">
              <w:rPr>
                <w:sz w:val="22"/>
                <w:szCs w:val="22"/>
              </w:rPr>
              <w:t>szt.</w:t>
            </w:r>
          </w:p>
        </w:tc>
        <w:tc>
          <w:tcPr>
            <w:tcW w:w="243" w:type="pct"/>
            <w:tcBorders>
              <w:top w:val="single" w:sz="4" w:space="0" w:color="auto"/>
              <w:left w:val="nil"/>
              <w:bottom w:val="single" w:sz="4" w:space="0" w:color="auto"/>
              <w:right w:val="nil"/>
            </w:tcBorders>
            <w:shd w:val="clear" w:color="auto" w:fill="auto"/>
            <w:vAlign w:val="center"/>
          </w:tcPr>
          <w:p w14:paraId="15C195AC" w14:textId="202E86E5" w:rsidR="00E52FA4" w:rsidRPr="00E52FA4" w:rsidRDefault="00E52FA4" w:rsidP="00E52FA4">
            <w:pPr>
              <w:jc w:val="center"/>
              <w:rPr>
                <w:sz w:val="20"/>
                <w:szCs w:val="20"/>
              </w:rPr>
            </w:pPr>
            <w:r w:rsidRPr="00E52FA4">
              <w:rPr>
                <w:color w:val="000000"/>
                <w:sz w:val="20"/>
                <w:szCs w:val="20"/>
              </w:rPr>
              <w:t>80</w:t>
            </w:r>
          </w:p>
        </w:tc>
        <w:tc>
          <w:tcPr>
            <w:tcW w:w="292" w:type="pct"/>
            <w:tcBorders>
              <w:top w:val="single" w:sz="4" w:space="0" w:color="auto"/>
              <w:left w:val="single" w:sz="4" w:space="0" w:color="auto"/>
              <w:bottom w:val="single" w:sz="4" w:space="0" w:color="auto"/>
              <w:right w:val="single" w:sz="4" w:space="0" w:color="auto"/>
            </w:tcBorders>
            <w:vAlign w:val="center"/>
          </w:tcPr>
          <w:p w14:paraId="3E97B3B0" w14:textId="77777777" w:rsidR="00E52FA4" w:rsidRPr="003A0AF0" w:rsidRDefault="00E52FA4" w:rsidP="00E52FA4">
            <w:pPr>
              <w:jc w:val="center"/>
              <w:rPr>
                <w:color w:val="000000"/>
                <w:sz w:val="20"/>
                <w:szCs w:val="20"/>
              </w:rPr>
            </w:pPr>
          </w:p>
        </w:tc>
        <w:tc>
          <w:tcPr>
            <w:tcW w:w="536" w:type="pct"/>
            <w:tcBorders>
              <w:top w:val="single" w:sz="4" w:space="0" w:color="auto"/>
              <w:left w:val="single" w:sz="4" w:space="0" w:color="auto"/>
              <w:bottom w:val="single" w:sz="4" w:space="0" w:color="auto"/>
              <w:right w:val="single" w:sz="4" w:space="0" w:color="auto"/>
            </w:tcBorders>
            <w:vAlign w:val="center"/>
          </w:tcPr>
          <w:p w14:paraId="5CD5365C" w14:textId="77777777" w:rsidR="00E52FA4" w:rsidRPr="003A0AF0" w:rsidRDefault="00E52FA4" w:rsidP="00E52FA4">
            <w:pPr>
              <w:jc w:val="center"/>
              <w:rPr>
                <w:color w:val="000000"/>
                <w:sz w:val="20"/>
                <w:szCs w:val="20"/>
              </w:rPr>
            </w:pPr>
          </w:p>
        </w:tc>
        <w:tc>
          <w:tcPr>
            <w:tcW w:w="292" w:type="pct"/>
            <w:tcBorders>
              <w:top w:val="single" w:sz="4" w:space="0" w:color="auto"/>
              <w:left w:val="single" w:sz="4" w:space="0" w:color="auto"/>
              <w:bottom w:val="single" w:sz="4" w:space="0" w:color="auto"/>
              <w:right w:val="single" w:sz="4" w:space="0" w:color="auto"/>
            </w:tcBorders>
            <w:vAlign w:val="center"/>
          </w:tcPr>
          <w:p w14:paraId="7A9355F0" w14:textId="77777777" w:rsidR="00E52FA4" w:rsidRPr="003A0AF0" w:rsidRDefault="00E52FA4" w:rsidP="00E52FA4">
            <w:pPr>
              <w:jc w:val="center"/>
              <w:rPr>
                <w:color w:val="000000"/>
                <w:sz w:val="20"/>
                <w:szCs w:val="20"/>
              </w:rPr>
            </w:pPr>
          </w:p>
        </w:tc>
        <w:tc>
          <w:tcPr>
            <w:tcW w:w="292" w:type="pct"/>
            <w:tcBorders>
              <w:top w:val="single" w:sz="4" w:space="0" w:color="auto"/>
              <w:left w:val="single" w:sz="4" w:space="0" w:color="auto"/>
              <w:bottom w:val="single" w:sz="4" w:space="0" w:color="auto"/>
              <w:right w:val="single" w:sz="4" w:space="0" w:color="auto"/>
            </w:tcBorders>
            <w:vAlign w:val="center"/>
          </w:tcPr>
          <w:p w14:paraId="0154D552" w14:textId="77777777" w:rsidR="00E52FA4" w:rsidRPr="003A0AF0" w:rsidRDefault="00E52FA4" w:rsidP="00E52FA4">
            <w:pPr>
              <w:jc w:val="center"/>
              <w:rPr>
                <w:color w:val="000000"/>
                <w:sz w:val="20"/>
                <w:szCs w:val="20"/>
              </w:rPr>
            </w:pPr>
          </w:p>
        </w:tc>
        <w:tc>
          <w:tcPr>
            <w:tcW w:w="523" w:type="pct"/>
            <w:tcBorders>
              <w:top w:val="single" w:sz="4" w:space="0" w:color="auto"/>
              <w:left w:val="single" w:sz="4" w:space="0" w:color="auto"/>
              <w:bottom w:val="single" w:sz="4" w:space="0" w:color="auto"/>
              <w:right w:val="single" w:sz="4" w:space="0" w:color="auto"/>
            </w:tcBorders>
            <w:vAlign w:val="center"/>
          </w:tcPr>
          <w:p w14:paraId="2E886B74" w14:textId="77777777" w:rsidR="00E52FA4" w:rsidRPr="003A0AF0" w:rsidRDefault="00E52FA4" w:rsidP="00E52FA4">
            <w:pPr>
              <w:jc w:val="center"/>
              <w:rPr>
                <w:color w:val="000000"/>
                <w:sz w:val="20"/>
                <w:szCs w:val="20"/>
              </w:rPr>
            </w:pPr>
          </w:p>
        </w:tc>
      </w:tr>
      <w:tr w:rsidR="00E52FA4" w:rsidRPr="003A0AF0" w14:paraId="512FC799" w14:textId="77777777" w:rsidTr="00E52FA4">
        <w:trPr>
          <w:cantSplit/>
          <w:trHeight w:val="590"/>
        </w:trPr>
        <w:tc>
          <w:tcPr>
            <w:tcW w:w="145" w:type="pct"/>
            <w:tcBorders>
              <w:top w:val="single" w:sz="4" w:space="0" w:color="auto"/>
              <w:left w:val="single" w:sz="4" w:space="0" w:color="auto"/>
              <w:bottom w:val="single" w:sz="4" w:space="0" w:color="auto"/>
              <w:right w:val="single" w:sz="4" w:space="0" w:color="auto"/>
            </w:tcBorders>
            <w:shd w:val="clear" w:color="auto" w:fill="auto"/>
            <w:vAlign w:val="center"/>
          </w:tcPr>
          <w:p w14:paraId="05A39C87" w14:textId="77777777" w:rsidR="00E52FA4" w:rsidRPr="003A0AF0" w:rsidRDefault="00E52FA4" w:rsidP="00E52FA4">
            <w:pPr>
              <w:numPr>
                <w:ilvl w:val="0"/>
                <w:numId w:val="91"/>
              </w:numPr>
              <w:rPr>
                <w:color w:val="000000"/>
                <w:sz w:val="20"/>
                <w:szCs w:val="20"/>
              </w:rPr>
            </w:pPr>
          </w:p>
        </w:tc>
        <w:tc>
          <w:tcPr>
            <w:tcW w:w="112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B892CC" w14:textId="3F576BD6" w:rsidR="00E52FA4" w:rsidRPr="003A0AF0" w:rsidRDefault="00E52FA4" w:rsidP="00E52FA4">
            <w:pPr>
              <w:rPr>
                <w:sz w:val="20"/>
                <w:szCs w:val="20"/>
              </w:rPr>
            </w:pPr>
            <w:r w:rsidRPr="003A0AF0">
              <w:rPr>
                <w:sz w:val="20"/>
                <w:szCs w:val="20"/>
              </w:rPr>
              <w:t>Koszulka z krótkim rękawem</w:t>
            </w:r>
            <w:r w:rsidR="00667D29">
              <w:rPr>
                <w:sz w:val="20"/>
                <w:szCs w:val="20"/>
              </w:rPr>
              <w:t xml:space="preserve"> </w:t>
            </w:r>
            <w:r w:rsidR="00667D29">
              <w:rPr>
                <w:sz w:val="20"/>
                <w:szCs w:val="20"/>
              </w:rPr>
              <w:br/>
              <w:t>T-SHIRT</w:t>
            </w:r>
          </w:p>
        </w:tc>
        <w:tc>
          <w:tcPr>
            <w:tcW w:w="1363" w:type="pct"/>
            <w:tcBorders>
              <w:top w:val="single" w:sz="4" w:space="0" w:color="auto"/>
              <w:left w:val="single" w:sz="4" w:space="0" w:color="auto"/>
              <w:bottom w:val="single" w:sz="4" w:space="0" w:color="auto"/>
              <w:right w:val="single" w:sz="4" w:space="0" w:color="auto"/>
            </w:tcBorders>
            <w:vAlign w:val="center"/>
          </w:tcPr>
          <w:p w14:paraId="7814EB51" w14:textId="77777777" w:rsidR="00E52FA4" w:rsidRPr="003A0AF0" w:rsidRDefault="00E52FA4" w:rsidP="00E52FA4">
            <w:pPr>
              <w:rPr>
                <w:sz w:val="20"/>
                <w:szCs w:val="20"/>
              </w:rPr>
            </w:pPr>
            <w:r w:rsidRPr="003A0AF0">
              <w:rPr>
                <w:sz w:val="20"/>
                <w:szCs w:val="20"/>
              </w:rPr>
              <w:t>Nazwa handlowa:</w:t>
            </w:r>
          </w:p>
          <w:p w14:paraId="55947E0E" w14:textId="77777777" w:rsidR="00E52FA4" w:rsidRPr="003A0AF0" w:rsidRDefault="00E52FA4" w:rsidP="00E52FA4">
            <w:pPr>
              <w:rPr>
                <w:sz w:val="20"/>
                <w:szCs w:val="20"/>
              </w:rPr>
            </w:pPr>
            <w:r w:rsidRPr="003A0AF0">
              <w:rPr>
                <w:sz w:val="20"/>
                <w:szCs w:val="20"/>
              </w:rPr>
              <w:t>…………………………………………………</w:t>
            </w:r>
          </w:p>
          <w:p w14:paraId="3CB4D433" w14:textId="77777777" w:rsidR="00E52FA4" w:rsidRPr="003A0AF0" w:rsidRDefault="00E52FA4" w:rsidP="00E52FA4">
            <w:pPr>
              <w:rPr>
                <w:sz w:val="20"/>
                <w:szCs w:val="20"/>
              </w:rPr>
            </w:pPr>
            <w:r w:rsidRPr="003A0AF0">
              <w:rPr>
                <w:sz w:val="20"/>
                <w:szCs w:val="20"/>
              </w:rPr>
              <w:t>Model i/lub typ:</w:t>
            </w:r>
          </w:p>
          <w:p w14:paraId="003D7EB3" w14:textId="77777777" w:rsidR="00E52FA4" w:rsidRPr="003A0AF0" w:rsidRDefault="00E52FA4" w:rsidP="00E52FA4">
            <w:pPr>
              <w:rPr>
                <w:sz w:val="20"/>
                <w:szCs w:val="20"/>
              </w:rPr>
            </w:pPr>
            <w:r w:rsidRPr="003A0AF0">
              <w:rPr>
                <w:sz w:val="20"/>
                <w:szCs w:val="20"/>
              </w:rPr>
              <w:t>…………………………………………………</w:t>
            </w:r>
          </w:p>
          <w:p w14:paraId="52324828" w14:textId="77777777" w:rsidR="00E52FA4" w:rsidRPr="003A0AF0" w:rsidRDefault="00E52FA4" w:rsidP="00E52FA4">
            <w:pPr>
              <w:rPr>
                <w:sz w:val="20"/>
                <w:szCs w:val="20"/>
              </w:rPr>
            </w:pPr>
            <w:r w:rsidRPr="003A0AF0">
              <w:rPr>
                <w:sz w:val="20"/>
                <w:szCs w:val="20"/>
              </w:rPr>
              <w:t>Nazwa producenta:</w:t>
            </w:r>
          </w:p>
          <w:p w14:paraId="73E49F4E" w14:textId="6E070A09" w:rsidR="00E52FA4" w:rsidRPr="003A0AF0" w:rsidRDefault="00E52FA4" w:rsidP="00E52FA4">
            <w:pPr>
              <w:rPr>
                <w:sz w:val="20"/>
                <w:szCs w:val="20"/>
              </w:rPr>
            </w:pPr>
            <w:r w:rsidRPr="003A0AF0">
              <w:rPr>
                <w:sz w:val="20"/>
                <w:szCs w:val="20"/>
              </w:rPr>
              <w:t>…………………………………………………</w:t>
            </w:r>
          </w:p>
        </w:tc>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14:paraId="24C075A3" w14:textId="3B0FE996" w:rsidR="00E52FA4" w:rsidRPr="003A0AF0" w:rsidRDefault="00E52FA4" w:rsidP="00E52FA4">
            <w:pPr>
              <w:jc w:val="center"/>
              <w:rPr>
                <w:sz w:val="20"/>
                <w:szCs w:val="20"/>
              </w:rPr>
            </w:pPr>
            <w:r w:rsidRPr="004519C0">
              <w:rPr>
                <w:sz w:val="22"/>
                <w:szCs w:val="22"/>
              </w:rPr>
              <w:t>szt.</w:t>
            </w:r>
          </w:p>
        </w:tc>
        <w:tc>
          <w:tcPr>
            <w:tcW w:w="243" w:type="pct"/>
            <w:tcBorders>
              <w:top w:val="single" w:sz="4" w:space="0" w:color="auto"/>
              <w:left w:val="nil"/>
              <w:bottom w:val="single" w:sz="4" w:space="0" w:color="auto"/>
              <w:right w:val="nil"/>
            </w:tcBorders>
            <w:shd w:val="clear" w:color="auto" w:fill="auto"/>
            <w:vAlign w:val="center"/>
          </w:tcPr>
          <w:p w14:paraId="066DC343" w14:textId="33F9C447" w:rsidR="00E52FA4" w:rsidRPr="00E52FA4" w:rsidRDefault="00E52FA4" w:rsidP="00E52FA4">
            <w:pPr>
              <w:jc w:val="center"/>
              <w:rPr>
                <w:sz w:val="20"/>
                <w:szCs w:val="20"/>
              </w:rPr>
            </w:pPr>
            <w:r w:rsidRPr="00E52FA4">
              <w:rPr>
                <w:color w:val="000000"/>
                <w:sz w:val="20"/>
                <w:szCs w:val="20"/>
              </w:rPr>
              <w:t>800</w:t>
            </w:r>
          </w:p>
        </w:tc>
        <w:tc>
          <w:tcPr>
            <w:tcW w:w="292" w:type="pct"/>
            <w:tcBorders>
              <w:top w:val="single" w:sz="4" w:space="0" w:color="auto"/>
              <w:left w:val="single" w:sz="4" w:space="0" w:color="auto"/>
              <w:bottom w:val="single" w:sz="4" w:space="0" w:color="auto"/>
              <w:right w:val="single" w:sz="4" w:space="0" w:color="auto"/>
            </w:tcBorders>
            <w:vAlign w:val="center"/>
          </w:tcPr>
          <w:p w14:paraId="3BE89B09" w14:textId="77777777" w:rsidR="00E52FA4" w:rsidRPr="003A0AF0" w:rsidRDefault="00E52FA4" w:rsidP="00E52FA4">
            <w:pPr>
              <w:jc w:val="center"/>
              <w:rPr>
                <w:color w:val="000000"/>
                <w:sz w:val="20"/>
                <w:szCs w:val="20"/>
              </w:rPr>
            </w:pPr>
          </w:p>
        </w:tc>
        <w:tc>
          <w:tcPr>
            <w:tcW w:w="536" w:type="pct"/>
            <w:tcBorders>
              <w:top w:val="single" w:sz="4" w:space="0" w:color="auto"/>
              <w:left w:val="single" w:sz="4" w:space="0" w:color="auto"/>
              <w:bottom w:val="single" w:sz="4" w:space="0" w:color="auto"/>
              <w:right w:val="single" w:sz="4" w:space="0" w:color="auto"/>
            </w:tcBorders>
            <w:vAlign w:val="center"/>
          </w:tcPr>
          <w:p w14:paraId="65907CDD" w14:textId="77777777" w:rsidR="00E52FA4" w:rsidRPr="003A0AF0" w:rsidRDefault="00E52FA4" w:rsidP="00E52FA4">
            <w:pPr>
              <w:jc w:val="center"/>
              <w:rPr>
                <w:color w:val="000000"/>
                <w:sz w:val="20"/>
                <w:szCs w:val="20"/>
              </w:rPr>
            </w:pPr>
          </w:p>
        </w:tc>
        <w:tc>
          <w:tcPr>
            <w:tcW w:w="292" w:type="pct"/>
            <w:tcBorders>
              <w:top w:val="single" w:sz="4" w:space="0" w:color="auto"/>
              <w:left w:val="single" w:sz="4" w:space="0" w:color="auto"/>
              <w:bottom w:val="single" w:sz="4" w:space="0" w:color="auto"/>
              <w:right w:val="single" w:sz="4" w:space="0" w:color="auto"/>
            </w:tcBorders>
            <w:vAlign w:val="center"/>
          </w:tcPr>
          <w:p w14:paraId="731306E5" w14:textId="77777777" w:rsidR="00E52FA4" w:rsidRPr="003A0AF0" w:rsidRDefault="00E52FA4" w:rsidP="00E52FA4">
            <w:pPr>
              <w:jc w:val="center"/>
              <w:rPr>
                <w:color w:val="000000"/>
                <w:sz w:val="20"/>
                <w:szCs w:val="20"/>
              </w:rPr>
            </w:pPr>
          </w:p>
        </w:tc>
        <w:tc>
          <w:tcPr>
            <w:tcW w:w="292" w:type="pct"/>
            <w:tcBorders>
              <w:top w:val="single" w:sz="4" w:space="0" w:color="auto"/>
              <w:left w:val="single" w:sz="4" w:space="0" w:color="auto"/>
              <w:bottom w:val="single" w:sz="4" w:space="0" w:color="auto"/>
              <w:right w:val="single" w:sz="4" w:space="0" w:color="auto"/>
            </w:tcBorders>
            <w:vAlign w:val="center"/>
          </w:tcPr>
          <w:p w14:paraId="3BFC6C83" w14:textId="77777777" w:rsidR="00E52FA4" w:rsidRPr="003A0AF0" w:rsidRDefault="00E52FA4" w:rsidP="00E52FA4">
            <w:pPr>
              <w:jc w:val="center"/>
              <w:rPr>
                <w:color w:val="000000"/>
                <w:sz w:val="20"/>
                <w:szCs w:val="20"/>
              </w:rPr>
            </w:pPr>
          </w:p>
        </w:tc>
        <w:tc>
          <w:tcPr>
            <w:tcW w:w="523" w:type="pct"/>
            <w:tcBorders>
              <w:top w:val="single" w:sz="4" w:space="0" w:color="auto"/>
              <w:left w:val="single" w:sz="4" w:space="0" w:color="auto"/>
              <w:bottom w:val="single" w:sz="4" w:space="0" w:color="auto"/>
              <w:right w:val="single" w:sz="4" w:space="0" w:color="auto"/>
            </w:tcBorders>
            <w:vAlign w:val="center"/>
          </w:tcPr>
          <w:p w14:paraId="5DDBB807" w14:textId="77777777" w:rsidR="00E52FA4" w:rsidRPr="003A0AF0" w:rsidRDefault="00E52FA4" w:rsidP="00E52FA4">
            <w:pPr>
              <w:jc w:val="center"/>
              <w:rPr>
                <w:color w:val="000000"/>
                <w:sz w:val="20"/>
                <w:szCs w:val="20"/>
              </w:rPr>
            </w:pPr>
          </w:p>
        </w:tc>
      </w:tr>
      <w:tr w:rsidR="00E52FA4" w:rsidRPr="003A0AF0" w14:paraId="1DA15230" w14:textId="77777777" w:rsidTr="00E52FA4">
        <w:trPr>
          <w:cantSplit/>
          <w:trHeight w:val="590"/>
        </w:trPr>
        <w:tc>
          <w:tcPr>
            <w:tcW w:w="145" w:type="pct"/>
            <w:tcBorders>
              <w:top w:val="single" w:sz="4" w:space="0" w:color="auto"/>
              <w:left w:val="single" w:sz="4" w:space="0" w:color="auto"/>
              <w:bottom w:val="single" w:sz="4" w:space="0" w:color="auto"/>
              <w:right w:val="single" w:sz="4" w:space="0" w:color="auto"/>
            </w:tcBorders>
            <w:shd w:val="clear" w:color="auto" w:fill="auto"/>
            <w:vAlign w:val="center"/>
          </w:tcPr>
          <w:p w14:paraId="3109175E" w14:textId="77777777" w:rsidR="00E52FA4" w:rsidRPr="003A0AF0" w:rsidRDefault="00E52FA4" w:rsidP="00E52FA4">
            <w:pPr>
              <w:numPr>
                <w:ilvl w:val="0"/>
                <w:numId w:val="91"/>
              </w:numPr>
              <w:rPr>
                <w:color w:val="000000"/>
                <w:sz w:val="20"/>
                <w:szCs w:val="20"/>
              </w:rPr>
            </w:pPr>
          </w:p>
        </w:tc>
        <w:tc>
          <w:tcPr>
            <w:tcW w:w="112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4D2425F" w14:textId="25FCC604" w:rsidR="00E52FA4" w:rsidRPr="003A0AF0" w:rsidRDefault="00E52FA4" w:rsidP="00E52FA4">
            <w:pPr>
              <w:rPr>
                <w:sz w:val="20"/>
                <w:szCs w:val="20"/>
              </w:rPr>
            </w:pPr>
            <w:r w:rsidRPr="003A0AF0">
              <w:rPr>
                <w:sz w:val="20"/>
                <w:szCs w:val="20"/>
              </w:rPr>
              <w:t>Rękawice antyprzecięciowe</w:t>
            </w:r>
          </w:p>
        </w:tc>
        <w:tc>
          <w:tcPr>
            <w:tcW w:w="1363" w:type="pct"/>
            <w:tcBorders>
              <w:top w:val="single" w:sz="4" w:space="0" w:color="auto"/>
              <w:left w:val="single" w:sz="4" w:space="0" w:color="auto"/>
              <w:bottom w:val="single" w:sz="4" w:space="0" w:color="auto"/>
              <w:right w:val="single" w:sz="4" w:space="0" w:color="auto"/>
            </w:tcBorders>
            <w:vAlign w:val="center"/>
          </w:tcPr>
          <w:p w14:paraId="3A06D2E7" w14:textId="77777777" w:rsidR="00E52FA4" w:rsidRPr="003A0AF0" w:rsidRDefault="00E52FA4" w:rsidP="00E52FA4">
            <w:pPr>
              <w:rPr>
                <w:sz w:val="20"/>
                <w:szCs w:val="20"/>
              </w:rPr>
            </w:pPr>
            <w:r w:rsidRPr="003A0AF0">
              <w:rPr>
                <w:sz w:val="20"/>
                <w:szCs w:val="20"/>
              </w:rPr>
              <w:t>Nazwa handlowa:</w:t>
            </w:r>
          </w:p>
          <w:p w14:paraId="32D5AC07" w14:textId="77777777" w:rsidR="00E52FA4" w:rsidRPr="003A0AF0" w:rsidRDefault="00E52FA4" w:rsidP="00E52FA4">
            <w:pPr>
              <w:rPr>
                <w:sz w:val="20"/>
                <w:szCs w:val="20"/>
              </w:rPr>
            </w:pPr>
            <w:r w:rsidRPr="003A0AF0">
              <w:rPr>
                <w:sz w:val="20"/>
                <w:szCs w:val="20"/>
              </w:rPr>
              <w:t>…………………………………………………</w:t>
            </w:r>
          </w:p>
          <w:p w14:paraId="4A3566A7" w14:textId="77777777" w:rsidR="00E52FA4" w:rsidRPr="003A0AF0" w:rsidRDefault="00E52FA4" w:rsidP="00E52FA4">
            <w:pPr>
              <w:rPr>
                <w:sz w:val="20"/>
                <w:szCs w:val="20"/>
              </w:rPr>
            </w:pPr>
            <w:r w:rsidRPr="003A0AF0">
              <w:rPr>
                <w:sz w:val="20"/>
                <w:szCs w:val="20"/>
              </w:rPr>
              <w:t>Model i/lub typ:</w:t>
            </w:r>
          </w:p>
          <w:p w14:paraId="7DAFF3E6" w14:textId="77777777" w:rsidR="00E52FA4" w:rsidRPr="003A0AF0" w:rsidRDefault="00E52FA4" w:rsidP="00E52FA4">
            <w:pPr>
              <w:rPr>
                <w:sz w:val="20"/>
                <w:szCs w:val="20"/>
              </w:rPr>
            </w:pPr>
            <w:r w:rsidRPr="003A0AF0">
              <w:rPr>
                <w:sz w:val="20"/>
                <w:szCs w:val="20"/>
              </w:rPr>
              <w:t>…………………………………………………</w:t>
            </w:r>
          </w:p>
          <w:p w14:paraId="622CB996" w14:textId="77777777" w:rsidR="00E52FA4" w:rsidRPr="003A0AF0" w:rsidRDefault="00E52FA4" w:rsidP="00E52FA4">
            <w:pPr>
              <w:rPr>
                <w:sz w:val="20"/>
                <w:szCs w:val="20"/>
              </w:rPr>
            </w:pPr>
            <w:r w:rsidRPr="003A0AF0">
              <w:rPr>
                <w:sz w:val="20"/>
                <w:szCs w:val="20"/>
              </w:rPr>
              <w:t>Nazwa producenta:</w:t>
            </w:r>
          </w:p>
          <w:p w14:paraId="51490C74" w14:textId="68D89338" w:rsidR="00E52FA4" w:rsidRPr="003A0AF0" w:rsidRDefault="00E52FA4" w:rsidP="00E52FA4">
            <w:pPr>
              <w:rPr>
                <w:sz w:val="20"/>
                <w:szCs w:val="20"/>
              </w:rPr>
            </w:pPr>
            <w:r w:rsidRPr="003A0AF0">
              <w:rPr>
                <w:sz w:val="20"/>
                <w:szCs w:val="20"/>
              </w:rPr>
              <w:t>…………………………………………………</w:t>
            </w:r>
          </w:p>
        </w:tc>
        <w:tc>
          <w:tcPr>
            <w:tcW w:w="194" w:type="pct"/>
            <w:tcBorders>
              <w:top w:val="single" w:sz="4" w:space="0" w:color="auto"/>
              <w:left w:val="single" w:sz="4" w:space="0" w:color="auto"/>
              <w:bottom w:val="single" w:sz="4" w:space="0" w:color="auto"/>
              <w:right w:val="single" w:sz="4" w:space="0" w:color="auto"/>
            </w:tcBorders>
            <w:shd w:val="clear" w:color="auto" w:fill="auto"/>
            <w:vAlign w:val="center"/>
          </w:tcPr>
          <w:p w14:paraId="7A6FA517" w14:textId="6C80EFE3" w:rsidR="00E52FA4" w:rsidRPr="003A0AF0" w:rsidRDefault="00E52FA4" w:rsidP="00E52FA4">
            <w:pPr>
              <w:jc w:val="center"/>
              <w:rPr>
                <w:sz w:val="20"/>
                <w:szCs w:val="20"/>
              </w:rPr>
            </w:pPr>
            <w:r w:rsidRPr="004519C0">
              <w:rPr>
                <w:sz w:val="22"/>
                <w:szCs w:val="22"/>
              </w:rPr>
              <w:t>par</w:t>
            </w:r>
            <w:r>
              <w:rPr>
                <w:sz w:val="22"/>
                <w:szCs w:val="22"/>
              </w:rPr>
              <w:t>a</w:t>
            </w:r>
          </w:p>
        </w:tc>
        <w:tc>
          <w:tcPr>
            <w:tcW w:w="243" w:type="pct"/>
            <w:tcBorders>
              <w:top w:val="single" w:sz="4" w:space="0" w:color="auto"/>
              <w:left w:val="nil"/>
              <w:bottom w:val="single" w:sz="4" w:space="0" w:color="auto"/>
              <w:right w:val="nil"/>
            </w:tcBorders>
            <w:shd w:val="clear" w:color="auto" w:fill="auto"/>
            <w:vAlign w:val="center"/>
          </w:tcPr>
          <w:p w14:paraId="281D533A" w14:textId="0FEB9D68" w:rsidR="00E52FA4" w:rsidRPr="00E52FA4" w:rsidRDefault="00E52FA4" w:rsidP="00E52FA4">
            <w:pPr>
              <w:jc w:val="center"/>
              <w:rPr>
                <w:sz w:val="20"/>
                <w:szCs w:val="20"/>
              </w:rPr>
            </w:pPr>
            <w:r w:rsidRPr="00E52FA4">
              <w:rPr>
                <w:color w:val="000000"/>
                <w:sz w:val="20"/>
                <w:szCs w:val="20"/>
              </w:rPr>
              <w:t>100</w:t>
            </w:r>
          </w:p>
        </w:tc>
        <w:tc>
          <w:tcPr>
            <w:tcW w:w="292" w:type="pct"/>
            <w:tcBorders>
              <w:top w:val="single" w:sz="4" w:space="0" w:color="auto"/>
              <w:left w:val="single" w:sz="4" w:space="0" w:color="auto"/>
              <w:bottom w:val="single" w:sz="4" w:space="0" w:color="auto"/>
              <w:right w:val="single" w:sz="4" w:space="0" w:color="auto"/>
            </w:tcBorders>
            <w:vAlign w:val="center"/>
          </w:tcPr>
          <w:p w14:paraId="080E92E5" w14:textId="77777777" w:rsidR="00E52FA4" w:rsidRPr="003A0AF0" w:rsidRDefault="00E52FA4" w:rsidP="00E52FA4">
            <w:pPr>
              <w:jc w:val="center"/>
              <w:rPr>
                <w:color w:val="000000"/>
                <w:sz w:val="20"/>
                <w:szCs w:val="20"/>
              </w:rPr>
            </w:pPr>
          </w:p>
        </w:tc>
        <w:tc>
          <w:tcPr>
            <w:tcW w:w="536" w:type="pct"/>
            <w:tcBorders>
              <w:top w:val="single" w:sz="4" w:space="0" w:color="auto"/>
              <w:left w:val="single" w:sz="4" w:space="0" w:color="auto"/>
              <w:bottom w:val="single" w:sz="4" w:space="0" w:color="auto"/>
              <w:right w:val="single" w:sz="4" w:space="0" w:color="auto"/>
            </w:tcBorders>
            <w:vAlign w:val="center"/>
          </w:tcPr>
          <w:p w14:paraId="3225FEDC" w14:textId="77777777" w:rsidR="00E52FA4" w:rsidRPr="003A0AF0" w:rsidRDefault="00E52FA4" w:rsidP="00E52FA4">
            <w:pPr>
              <w:jc w:val="center"/>
              <w:rPr>
                <w:color w:val="000000"/>
                <w:sz w:val="20"/>
                <w:szCs w:val="20"/>
              </w:rPr>
            </w:pPr>
          </w:p>
        </w:tc>
        <w:tc>
          <w:tcPr>
            <w:tcW w:w="292" w:type="pct"/>
            <w:tcBorders>
              <w:top w:val="single" w:sz="4" w:space="0" w:color="auto"/>
              <w:left w:val="single" w:sz="4" w:space="0" w:color="auto"/>
              <w:bottom w:val="single" w:sz="4" w:space="0" w:color="auto"/>
              <w:right w:val="single" w:sz="4" w:space="0" w:color="auto"/>
            </w:tcBorders>
            <w:vAlign w:val="center"/>
          </w:tcPr>
          <w:p w14:paraId="76AF0314" w14:textId="77777777" w:rsidR="00E52FA4" w:rsidRPr="003A0AF0" w:rsidRDefault="00E52FA4" w:rsidP="00E52FA4">
            <w:pPr>
              <w:jc w:val="center"/>
              <w:rPr>
                <w:color w:val="000000"/>
                <w:sz w:val="20"/>
                <w:szCs w:val="20"/>
              </w:rPr>
            </w:pPr>
          </w:p>
        </w:tc>
        <w:tc>
          <w:tcPr>
            <w:tcW w:w="292" w:type="pct"/>
            <w:tcBorders>
              <w:top w:val="single" w:sz="4" w:space="0" w:color="auto"/>
              <w:left w:val="single" w:sz="4" w:space="0" w:color="auto"/>
              <w:bottom w:val="single" w:sz="4" w:space="0" w:color="auto"/>
              <w:right w:val="single" w:sz="4" w:space="0" w:color="auto"/>
            </w:tcBorders>
            <w:vAlign w:val="center"/>
          </w:tcPr>
          <w:p w14:paraId="33160935" w14:textId="77777777" w:rsidR="00E52FA4" w:rsidRPr="003A0AF0" w:rsidRDefault="00E52FA4" w:rsidP="00E52FA4">
            <w:pPr>
              <w:jc w:val="center"/>
              <w:rPr>
                <w:color w:val="000000"/>
                <w:sz w:val="20"/>
                <w:szCs w:val="20"/>
              </w:rPr>
            </w:pPr>
          </w:p>
        </w:tc>
        <w:tc>
          <w:tcPr>
            <w:tcW w:w="523" w:type="pct"/>
            <w:tcBorders>
              <w:top w:val="single" w:sz="4" w:space="0" w:color="auto"/>
              <w:left w:val="single" w:sz="4" w:space="0" w:color="auto"/>
              <w:bottom w:val="single" w:sz="4" w:space="0" w:color="auto"/>
              <w:right w:val="single" w:sz="4" w:space="0" w:color="auto"/>
            </w:tcBorders>
            <w:vAlign w:val="center"/>
          </w:tcPr>
          <w:p w14:paraId="6F6C024E" w14:textId="77777777" w:rsidR="00E52FA4" w:rsidRPr="003A0AF0" w:rsidRDefault="00E52FA4" w:rsidP="00E52FA4">
            <w:pPr>
              <w:jc w:val="center"/>
              <w:rPr>
                <w:color w:val="000000"/>
                <w:sz w:val="20"/>
                <w:szCs w:val="20"/>
              </w:rPr>
            </w:pPr>
          </w:p>
        </w:tc>
      </w:tr>
      <w:tr w:rsidR="00E52FA4" w:rsidRPr="003A0AF0" w14:paraId="5A500BFC" w14:textId="77777777" w:rsidTr="00E52FA4">
        <w:trPr>
          <w:cantSplit/>
          <w:trHeight w:val="423"/>
        </w:trPr>
        <w:tc>
          <w:tcPr>
            <w:tcW w:w="3357" w:type="pct"/>
            <w:gridSpan w:val="6"/>
            <w:tcBorders>
              <w:top w:val="single" w:sz="4" w:space="0" w:color="auto"/>
              <w:left w:val="single" w:sz="4" w:space="0" w:color="auto"/>
              <w:bottom w:val="single" w:sz="4" w:space="0" w:color="auto"/>
              <w:right w:val="single" w:sz="4" w:space="0" w:color="auto"/>
            </w:tcBorders>
            <w:shd w:val="clear" w:color="auto" w:fill="auto"/>
            <w:vAlign w:val="center"/>
          </w:tcPr>
          <w:p w14:paraId="2465AEEE" w14:textId="77777777" w:rsidR="00E52FA4" w:rsidRPr="00E52FA4" w:rsidRDefault="00E52FA4" w:rsidP="00E52FA4">
            <w:pPr>
              <w:jc w:val="center"/>
              <w:rPr>
                <w:color w:val="000000"/>
                <w:sz w:val="20"/>
                <w:szCs w:val="20"/>
              </w:rPr>
            </w:pPr>
          </w:p>
        </w:tc>
        <w:tc>
          <w:tcPr>
            <w:tcW w:w="536" w:type="pct"/>
            <w:tcBorders>
              <w:top w:val="single" w:sz="4" w:space="0" w:color="auto"/>
              <w:left w:val="single" w:sz="4" w:space="0" w:color="auto"/>
              <w:bottom w:val="single" w:sz="4" w:space="0" w:color="auto"/>
              <w:right w:val="single" w:sz="4" w:space="0" w:color="auto"/>
            </w:tcBorders>
            <w:vAlign w:val="center"/>
          </w:tcPr>
          <w:p w14:paraId="6BF49954" w14:textId="77777777" w:rsidR="00E52FA4" w:rsidRPr="003A0AF0" w:rsidRDefault="00E52FA4" w:rsidP="00E52FA4">
            <w:pPr>
              <w:jc w:val="center"/>
              <w:rPr>
                <w:color w:val="000000"/>
                <w:sz w:val="20"/>
                <w:szCs w:val="20"/>
              </w:rPr>
            </w:pPr>
          </w:p>
        </w:tc>
        <w:tc>
          <w:tcPr>
            <w:tcW w:w="584" w:type="pct"/>
            <w:gridSpan w:val="2"/>
            <w:tcBorders>
              <w:top w:val="single" w:sz="4" w:space="0" w:color="auto"/>
              <w:left w:val="single" w:sz="4" w:space="0" w:color="auto"/>
              <w:bottom w:val="single" w:sz="4" w:space="0" w:color="auto"/>
              <w:right w:val="single" w:sz="4" w:space="0" w:color="auto"/>
            </w:tcBorders>
            <w:vAlign w:val="center"/>
          </w:tcPr>
          <w:p w14:paraId="3DF2AC97" w14:textId="3C5C6CC8" w:rsidR="00E52FA4" w:rsidRPr="003A0AF0" w:rsidRDefault="00E52FA4" w:rsidP="00E52FA4">
            <w:pPr>
              <w:jc w:val="center"/>
              <w:rPr>
                <w:color w:val="000000"/>
                <w:sz w:val="20"/>
                <w:szCs w:val="20"/>
              </w:rPr>
            </w:pPr>
            <w:r w:rsidRPr="003A0AF0">
              <w:rPr>
                <w:color w:val="000000"/>
                <w:sz w:val="20"/>
                <w:szCs w:val="20"/>
              </w:rPr>
              <w:t>*</w:t>
            </w:r>
          </w:p>
        </w:tc>
        <w:tc>
          <w:tcPr>
            <w:tcW w:w="523" w:type="pct"/>
            <w:tcBorders>
              <w:top w:val="single" w:sz="4" w:space="0" w:color="auto"/>
              <w:left w:val="single" w:sz="4" w:space="0" w:color="auto"/>
              <w:bottom w:val="single" w:sz="4" w:space="0" w:color="auto"/>
              <w:right w:val="single" w:sz="4" w:space="0" w:color="auto"/>
            </w:tcBorders>
            <w:vAlign w:val="center"/>
          </w:tcPr>
          <w:p w14:paraId="21D3EDA1" w14:textId="77777777" w:rsidR="00E52FA4" w:rsidRPr="003A0AF0" w:rsidRDefault="00E52FA4" w:rsidP="00E52FA4">
            <w:pPr>
              <w:jc w:val="center"/>
              <w:rPr>
                <w:color w:val="000000"/>
                <w:sz w:val="20"/>
                <w:szCs w:val="20"/>
              </w:rPr>
            </w:pPr>
          </w:p>
        </w:tc>
      </w:tr>
    </w:tbl>
    <w:p w14:paraId="3ECB8BBF" w14:textId="3EBBFE53" w:rsidR="00007BBC" w:rsidRPr="00C85972" w:rsidRDefault="00007BBC" w:rsidP="00853C2B">
      <w:pPr>
        <w:spacing w:before="120"/>
        <w:jc w:val="both"/>
        <w:rPr>
          <w:bCs/>
          <w:sz w:val="20"/>
          <w:szCs w:val="20"/>
        </w:rPr>
      </w:pPr>
      <w:r w:rsidRPr="00C85972">
        <w:rPr>
          <w:bCs/>
          <w:sz w:val="20"/>
          <w:szCs w:val="20"/>
        </w:rPr>
        <w:t>Słownie wartość netto: …………………………………………………………………………………………………………………………………</w:t>
      </w:r>
    </w:p>
    <w:p w14:paraId="21BCF5AE" w14:textId="75748BE5" w:rsidR="00007BBC" w:rsidRPr="00C85972" w:rsidRDefault="00007BBC" w:rsidP="00853C2B">
      <w:pPr>
        <w:spacing w:before="120" w:after="120"/>
        <w:jc w:val="both"/>
        <w:rPr>
          <w:bCs/>
          <w:sz w:val="20"/>
          <w:szCs w:val="20"/>
        </w:rPr>
      </w:pPr>
      <w:r w:rsidRPr="00C85972">
        <w:rPr>
          <w:bCs/>
          <w:sz w:val="20"/>
          <w:szCs w:val="20"/>
        </w:rPr>
        <w:t>Słownie wartość brutto: ………………………………………………………………….…………………………………………………...………..</w:t>
      </w:r>
    </w:p>
    <w:p w14:paraId="70CC14D9" w14:textId="5E1690F2" w:rsidR="00853C2B" w:rsidRPr="00C85972" w:rsidRDefault="00853C2B" w:rsidP="00853C2B">
      <w:pPr>
        <w:ind w:left="1560" w:right="-29" w:hanging="1560"/>
        <w:jc w:val="center"/>
        <w:rPr>
          <w:b/>
          <w:bCs/>
          <w:i/>
          <w:sz w:val="20"/>
          <w:szCs w:val="20"/>
        </w:rPr>
      </w:pPr>
    </w:p>
    <w:p w14:paraId="766EBB99" w14:textId="47937997" w:rsidR="00915DBE" w:rsidRPr="00C85972" w:rsidRDefault="00915DBE" w:rsidP="00915DBE">
      <w:pPr>
        <w:ind w:left="426" w:hanging="426"/>
        <w:jc w:val="both"/>
        <w:rPr>
          <w:sz w:val="20"/>
          <w:szCs w:val="20"/>
        </w:rPr>
      </w:pPr>
      <w:r w:rsidRPr="00C85972">
        <w:rPr>
          <w:sz w:val="20"/>
          <w:szCs w:val="20"/>
        </w:rPr>
        <w:t xml:space="preserve">Wykonawca oferuje następujący </w:t>
      </w:r>
      <w:r w:rsidR="009664A2" w:rsidRPr="00C85972">
        <w:rPr>
          <w:b/>
          <w:sz w:val="20"/>
          <w:szCs w:val="20"/>
        </w:rPr>
        <w:t>t</w:t>
      </w:r>
      <w:r w:rsidR="00FD3C1A" w:rsidRPr="00C85972">
        <w:rPr>
          <w:b/>
          <w:sz w:val="20"/>
          <w:szCs w:val="20"/>
        </w:rPr>
        <w:t>ermin wykonania zamówienia</w:t>
      </w:r>
      <w:r w:rsidR="000F1A47">
        <w:rPr>
          <w:b/>
          <w:sz w:val="20"/>
          <w:szCs w:val="20"/>
        </w:rPr>
        <w:t xml:space="preserve"> podstawowego</w:t>
      </w:r>
      <w:r w:rsidRPr="00C85972">
        <w:rPr>
          <w:sz w:val="20"/>
          <w:szCs w:val="20"/>
        </w:rPr>
        <w:t>:</w:t>
      </w:r>
    </w:p>
    <w:p w14:paraId="6D1192EA" w14:textId="2FF03468" w:rsidR="00FD3C1A" w:rsidRPr="000F1A47" w:rsidRDefault="009664A2" w:rsidP="004D3F81">
      <w:pPr>
        <w:pStyle w:val="Akapitzlist"/>
        <w:numPr>
          <w:ilvl w:val="0"/>
          <w:numId w:val="125"/>
        </w:numPr>
        <w:ind w:left="284" w:hanging="284"/>
        <w:jc w:val="both"/>
        <w:rPr>
          <w:color w:val="FF0000"/>
          <w:sz w:val="20"/>
          <w:szCs w:val="20"/>
        </w:rPr>
      </w:pPr>
      <w:r w:rsidRPr="000F1A47">
        <w:rPr>
          <w:sz w:val="20"/>
          <w:szCs w:val="20"/>
        </w:rPr>
        <w:t xml:space="preserve">do </w:t>
      </w:r>
      <w:r w:rsidR="000F1A47">
        <w:rPr>
          <w:sz w:val="20"/>
          <w:szCs w:val="20"/>
        </w:rPr>
        <w:t xml:space="preserve">  </w:t>
      </w:r>
      <w:r w:rsidR="000F1A47" w:rsidRPr="000F1A47">
        <w:rPr>
          <w:sz w:val="20"/>
          <w:szCs w:val="20"/>
        </w:rPr>
        <w:t>5</w:t>
      </w:r>
      <w:r w:rsidRPr="000F1A47">
        <w:rPr>
          <w:sz w:val="20"/>
          <w:szCs w:val="20"/>
        </w:rPr>
        <w:t xml:space="preserve"> </w:t>
      </w:r>
      <w:r w:rsidR="008C45CF" w:rsidRPr="000F1A47">
        <w:rPr>
          <w:sz w:val="20"/>
          <w:szCs w:val="20"/>
        </w:rPr>
        <w:t>dni</w:t>
      </w:r>
      <w:r w:rsidRPr="000F1A47">
        <w:rPr>
          <w:sz w:val="20"/>
          <w:szCs w:val="20"/>
        </w:rPr>
        <w:t xml:space="preserve"> </w:t>
      </w:r>
      <w:r w:rsidR="000F1A47" w:rsidRPr="000F1A47">
        <w:rPr>
          <w:sz w:val="20"/>
          <w:szCs w:val="20"/>
        </w:rPr>
        <w:t xml:space="preserve">roboczych </w:t>
      </w:r>
      <w:r w:rsidRPr="000F1A47">
        <w:rPr>
          <w:sz w:val="20"/>
          <w:szCs w:val="20"/>
        </w:rPr>
        <w:t xml:space="preserve">od dnia </w:t>
      </w:r>
      <w:r w:rsidR="000F1A47" w:rsidRPr="000F1A47">
        <w:rPr>
          <w:sz w:val="20"/>
          <w:szCs w:val="20"/>
        </w:rPr>
        <w:t>zawarcia</w:t>
      </w:r>
      <w:r w:rsidRPr="000F1A47">
        <w:rPr>
          <w:sz w:val="20"/>
          <w:szCs w:val="20"/>
        </w:rPr>
        <w:t xml:space="preserve"> umowy</w:t>
      </w:r>
      <w:r w:rsidR="000F1A47" w:rsidRPr="000F1A47">
        <w:rPr>
          <w:color w:val="FF0000"/>
          <w:sz w:val="20"/>
          <w:szCs w:val="20"/>
        </w:rPr>
        <w:t>*</w:t>
      </w:r>
    </w:p>
    <w:p w14:paraId="09D6EE61" w14:textId="4BEC4A07" w:rsidR="00FD3C1A" w:rsidRPr="000F1A47" w:rsidRDefault="000F1A47" w:rsidP="004D3F81">
      <w:pPr>
        <w:pStyle w:val="Akapitzlist"/>
        <w:numPr>
          <w:ilvl w:val="0"/>
          <w:numId w:val="125"/>
        </w:numPr>
        <w:ind w:left="284" w:hanging="284"/>
        <w:jc w:val="both"/>
        <w:rPr>
          <w:sz w:val="20"/>
          <w:szCs w:val="20"/>
        </w:rPr>
      </w:pPr>
      <w:r w:rsidRPr="000F1A47">
        <w:rPr>
          <w:sz w:val="20"/>
          <w:szCs w:val="20"/>
        </w:rPr>
        <w:t>do 10 dni roboczych od dnia zawarcia umowy</w:t>
      </w:r>
      <w:r w:rsidRPr="000F1A47">
        <w:rPr>
          <w:color w:val="FF0000"/>
          <w:sz w:val="20"/>
          <w:szCs w:val="20"/>
        </w:rPr>
        <w:t>*</w:t>
      </w:r>
    </w:p>
    <w:p w14:paraId="172459C7" w14:textId="02B57EDE" w:rsidR="008C45CF" w:rsidRPr="000F1A47" w:rsidRDefault="000F1A47" w:rsidP="004D3F81">
      <w:pPr>
        <w:pStyle w:val="Akapitzlist"/>
        <w:numPr>
          <w:ilvl w:val="0"/>
          <w:numId w:val="125"/>
        </w:numPr>
        <w:ind w:left="284" w:hanging="284"/>
        <w:jc w:val="both"/>
        <w:rPr>
          <w:sz w:val="20"/>
          <w:szCs w:val="20"/>
        </w:rPr>
      </w:pPr>
      <w:r w:rsidRPr="000F1A47">
        <w:rPr>
          <w:sz w:val="20"/>
          <w:szCs w:val="20"/>
        </w:rPr>
        <w:t>do 14 dni roboczych od dnia zawarcia umowy</w:t>
      </w:r>
      <w:r w:rsidRPr="000F1A47">
        <w:rPr>
          <w:color w:val="FF0000"/>
          <w:sz w:val="20"/>
          <w:szCs w:val="20"/>
        </w:rPr>
        <w:t>*</w:t>
      </w:r>
    </w:p>
    <w:p w14:paraId="1A38C537" w14:textId="68FB32C3" w:rsidR="000F1A47" w:rsidRPr="000F1A47" w:rsidRDefault="000F1A47" w:rsidP="004D3F81">
      <w:pPr>
        <w:pStyle w:val="Akapitzlist"/>
        <w:numPr>
          <w:ilvl w:val="0"/>
          <w:numId w:val="125"/>
        </w:numPr>
        <w:ind w:left="284" w:hanging="284"/>
        <w:jc w:val="both"/>
        <w:rPr>
          <w:sz w:val="20"/>
          <w:szCs w:val="20"/>
        </w:rPr>
      </w:pPr>
      <w:r w:rsidRPr="000F1A47">
        <w:rPr>
          <w:sz w:val="20"/>
          <w:szCs w:val="20"/>
        </w:rPr>
        <w:t>do 30 dni roboczych od dnia zawarcia umowy</w:t>
      </w:r>
      <w:r w:rsidRPr="000F1A47">
        <w:rPr>
          <w:color w:val="FF0000"/>
          <w:sz w:val="20"/>
          <w:szCs w:val="20"/>
        </w:rPr>
        <w:t>*</w:t>
      </w:r>
    </w:p>
    <w:p w14:paraId="0B18B779" w14:textId="434D1FCD" w:rsidR="00915DBE" w:rsidRPr="000F1A47" w:rsidRDefault="00915DBE" w:rsidP="000F1A47">
      <w:pPr>
        <w:ind w:left="720" w:right="-425" w:hanging="578"/>
        <w:jc w:val="both"/>
        <w:rPr>
          <w:i/>
          <w:sz w:val="22"/>
          <w:szCs w:val="20"/>
        </w:rPr>
      </w:pPr>
      <w:r w:rsidRPr="000F1A47">
        <w:rPr>
          <w:i/>
          <w:color w:val="FF0000"/>
          <w:sz w:val="22"/>
          <w:szCs w:val="20"/>
        </w:rPr>
        <w:lastRenderedPageBreak/>
        <w:t>*</w:t>
      </w:r>
      <w:r w:rsidR="000F1A47" w:rsidRPr="000F1A47">
        <w:rPr>
          <w:i/>
          <w:color w:val="FF0000"/>
          <w:sz w:val="22"/>
          <w:szCs w:val="20"/>
        </w:rPr>
        <w:t xml:space="preserve"> </w:t>
      </w:r>
      <w:r w:rsidRPr="000F1A47">
        <w:rPr>
          <w:i/>
          <w:sz w:val="22"/>
          <w:szCs w:val="20"/>
        </w:rPr>
        <w:t xml:space="preserve">należy pozostawić oferowany </w:t>
      </w:r>
      <w:r w:rsidR="00FD3C1A" w:rsidRPr="000F1A47">
        <w:rPr>
          <w:i/>
          <w:sz w:val="22"/>
          <w:szCs w:val="20"/>
        </w:rPr>
        <w:t>termin wykonania zamówienia</w:t>
      </w:r>
      <w:r w:rsidR="000F1A47" w:rsidRPr="000F1A47">
        <w:rPr>
          <w:i/>
          <w:sz w:val="22"/>
          <w:szCs w:val="20"/>
        </w:rPr>
        <w:t xml:space="preserve"> podstawowego</w:t>
      </w:r>
      <w:r w:rsidRPr="000F1A47">
        <w:rPr>
          <w:i/>
          <w:sz w:val="22"/>
          <w:szCs w:val="20"/>
        </w:rPr>
        <w:t xml:space="preserve"> (jeden z wymienionych powyżej w punkcie a</w:t>
      </w:r>
      <w:r w:rsidR="00FD3C1A" w:rsidRPr="000F1A47">
        <w:rPr>
          <w:i/>
          <w:sz w:val="22"/>
          <w:szCs w:val="20"/>
        </w:rPr>
        <w:t>)</w:t>
      </w:r>
      <w:r w:rsidR="008C45CF" w:rsidRPr="000F1A47">
        <w:rPr>
          <w:i/>
          <w:sz w:val="22"/>
          <w:szCs w:val="20"/>
        </w:rPr>
        <w:t>, b</w:t>
      </w:r>
      <w:r w:rsidR="000F1A47" w:rsidRPr="000F1A47">
        <w:rPr>
          <w:i/>
          <w:sz w:val="22"/>
          <w:szCs w:val="20"/>
        </w:rPr>
        <w:t>),</w:t>
      </w:r>
      <w:r w:rsidRPr="000F1A47">
        <w:rPr>
          <w:i/>
          <w:sz w:val="22"/>
          <w:szCs w:val="20"/>
        </w:rPr>
        <w:t xml:space="preserve"> </w:t>
      </w:r>
      <w:r w:rsidR="008C45CF" w:rsidRPr="000F1A47">
        <w:rPr>
          <w:i/>
          <w:sz w:val="22"/>
          <w:szCs w:val="20"/>
        </w:rPr>
        <w:t>c</w:t>
      </w:r>
      <w:r w:rsidRPr="000F1A47">
        <w:rPr>
          <w:i/>
          <w:sz w:val="22"/>
          <w:szCs w:val="20"/>
        </w:rPr>
        <w:t xml:space="preserve">) </w:t>
      </w:r>
      <w:r w:rsidR="000F1A47" w:rsidRPr="000F1A47">
        <w:rPr>
          <w:i/>
          <w:sz w:val="22"/>
          <w:szCs w:val="20"/>
        </w:rPr>
        <w:t xml:space="preserve">lub d) </w:t>
      </w:r>
      <w:r w:rsidRPr="000F1A47">
        <w:rPr>
          <w:i/>
          <w:sz w:val="22"/>
          <w:szCs w:val="20"/>
        </w:rPr>
        <w:t>a pozostał</w:t>
      </w:r>
      <w:r w:rsidR="008C45CF" w:rsidRPr="000F1A47">
        <w:rPr>
          <w:i/>
          <w:sz w:val="22"/>
          <w:szCs w:val="20"/>
        </w:rPr>
        <w:t>e</w:t>
      </w:r>
      <w:r w:rsidRPr="000F1A47">
        <w:rPr>
          <w:i/>
          <w:sz w:val="22"/>
          <w:szCs w:val="20"/>
        </w:rPr>
        <w:t xml:space="preserve"> skreślić. </w:t>
      </w:r>
    </w:p>
    <w:p w14:paraId="6A537CA6" w14:textId="0B9519EF" w:rsidR="00BB742B" w:rsidRPr="000F1A47" w:rsidRDefault="00FD3C1A" w:rsidP="000F1A47">
      <w:pPr>
        <w:ind w:left="284"/>
        <w:jc w:val="both"/>
        <w:rPr>
          <w:i/>
          <w:sz w:val="22"/>
          <w:szCs w:val="20"/>
        </w:rPr>
      </w:pPr>
      <w:r w:rsidRPr="000F1A47">
        <w:rPr>
          <w:i/>
          <w:sz w:val="22"/>
          <w:szCs w:val="20"/>
        </w:rPr>
        <w:t>W przypadku, gdy Wykonawca nie wskaż</w:t>
      </w:r>
      <w:r w:rsidR="009664A2" w:rsidRPr="000F1A47">
        <w:rPr>
          <w:i/>
          <w:sz w:val="22"/>
          <w:szCs w:val="20"/>
        </w:rPr>
        <w:t>e terminu wykonania zamówienia</w:t>
      </w:r>
      <w:r w:rsidR="000F1A47" w:rsidRPr="000F1A47">
        <w:rPr>
          <w:i/>
          <w:sz w:val="22"/>
          <w:szCs w:val="20"/>
        </w:rPr>
        <w:t xml:space="preserve"> podstawowego</w:t>
      </w:r>
      <w:r w:rsidRPr="000F1A47">
        <w:rPr>
          <w:i/>
          <w:sz w:val="22"/>
          <w:szCs w:val="20"/>
        </w:rPr>
        <w:t xml:space="preserve">, Zamawiający uzna, że zaoferował on termin realizacji </w:t>
      </w:r>
      <w:r w:rsidR="009664A2" w:rsidRPr="000F1A47">
        <w:rPr>
          <w:i/>
          <w:sz w:val="22"/>
          <w:szCs w:val="20"/>
        </w:rPr>
        <w:t xml:space="preserve">zamówienia </w:t>
      </w:r>
      <w:r w:rsidR="000F1A47" w:rsidRPr="000F1A47">
        <w:rPr>
          <w:i/>
          <w:sz w:val="22"/>
          <w:szCs w:val="20"/>
        </w:rPr>
        <w:t xml:space="preserve">podstawowego </w:t>
      </w:r>
      <w:r w:rsidRPr="000F1A47">
        <w:rPr>
          <w:i/>
          <w:sz w:val="22"/>
          <w:szCs w:val="20"/>
        </w:rPr>
        <w:t xml:space="preserve">do </w:t>
      </w:r>
      <w:r w:rsidR="000F1A47" w:rsidRPr="000F1A47">
        <w:rPr>
          <w:i/>
          <w:sz w:val="22"/>
          <w:szCs w:val="20"/>
        </w:rPr>
        <w:t>30 dni roboczych</w:t>
      </w:r>
      <w:r w:rsidR="008C45CF" w:rsidRPr="000F1A47">
        <w:rPr>
          <w:i/>
          <w:sz w:val="22"/>
          <w:szCs w:val="20"/>
        </w:rPr>
        <w:t xml:space="preserve"> </w:t>
      </w:r>
      <w:r w:rsidRPr="000F1A47">
        <w:rPr>
          <w:i/>
          <w:sz w:val="22"/>
          <w:szCs w:val="20"/>
        </w:rPr>
        <w:t xml:space="preserve">od dnia </w:t>
      </w:r>
      <w:r w:rsidR="000F1A47" w:rsidRPr="000F1A47">
        <w:rPr>
          <w:i/>
          <w:sz w:val="22"/>
          <w:szCs w:val="20"/>
        </w:rPr>
        <w:t>zawarcia</w:t>
      </w:r>
      <w:r w:rsidRPr="000F1A47">
        <w:rPr>
          <w:i/>
          <w:sz w:val="22"/>
          <w:szCs w:val="20"/>
        </w:rPr>
        <w:t xml:space="preserve"> umowy.</w:t>
      </w:r>
    </w:p>
    <w:p w14:paraId="1C103761" w14:textId="77777777" w:rsidR="00C85972" w:rsidRDefault="00C85972" w:rsidP="00C85972">
      <w:pPr>
        <w:ind w:right="45"/>
        <w:jc w:val="both"/>
        <w:rPr>
          <w:i/>
          <w:sz w:val="20"/>
          <w:szCs w:val="20"/>
          <w:u w:val="single"/>
        </w:rPr>
      </w:pPr>
    </w:p>
    <w:p w14:paraId="3F3B6F63" w14:textId="54A83A0B" w:rsidR="000F1A47" w:rsidRPr="00CE4AB2" w:rsidRDefault="000F1A47" w:rsidP="000F1A47">
      <w:pPr>
        <w:widowControl w:val="0"/>
        <w:tabs>
          <w:tab w:val="left" w:pos="-4820"/>
        </w:tabs>
        <w:suppressAutoHyphens/>
        <w:spacing w:before="60"/>
        <w:ind w:left="284" w:hanging="284"/>
        <w:jc w:val="both"/>
        <w:rPr>
          <w:color w:val="FF0000"/>
          <w:sz w:val="22"/>
          <w:szCs w:val="22"/>
        </w:rPr>
      </w:pPr>
      <w:r w:rsidRPr="00CE4AB2">
        <w:rPr>
          <w:bCs/>
          <w:color w:val="FF0000"/>
          <w:sz w:val="22"/>
          <w:szCs w:val="22"/>
        </w:rPr>
        <w:t>**</w:t>
      </w:r>
      <w:r>
        <w:rPr>
          <w:bCs/>
          <w:color w:val="FF0000"/>
          <w:sz w:val="22"/>
          <w:szCs w:val="22"/>
        </w:rPr>
        <w:t xml:space="preserve"> </w:t>
      </w:r>
      <w:r w:rsidRPr="00CE4AB2">
        <w:rPr>
          <w:bCs/>
          <w:color w:val="FF0000"/>
          <w:sz w:val="22"/>
          <w:szCs w:val="22"/>
        </w:rPr>
        <w:t>Zamawiający</w:t>
      </w:r>
      <w:r w:rsidRPr="00CE4AB2">
        <w:rPr>
          <w:color w:val="FF0000"/>
          <w:sz w:val="22"/>
          <w:szCs w:val="22"/>
        </w:rPr>
        <w:t xml:space="preserve"> wymaga, aby Wykonawca w tabeli w kolumnie nr </w:t>
      </w:r>
      <w:r>
        <w:rPr>
          <w:color w:val="FF0000"/>
          <w:sz w:val="22"/>
          <w:szCs w:val="22"/>
        </w:rPr>
        <w:t>3</w:t>
      </w:r>
      <w:r w:rsidRPr="00CE4AB2">
        <w:rPr>
          <w:color w:val="FF0000"/>
          <w:sz w:val="22"/>
          <w:szCs w:val="22"/>
        </w:rPr>
        <w:t xml:space="preserve"> wskazał </w:t>
      </w:r>
      <w:r w:rsidRPr="00CE4AB2">
        <w:rPr>
          <w:b/>
          <w:color w:val="FF0000"/>
          <w:sz w:val="22"/>
          <w:szCs w:val="22"/>
          <w:u w:val="single"/>
        </w:rPr>
        <w:t>pełną</w:t>
      </w:r>
      <w:r w:rsidRPr="00CE4AB2">
        <w:rPr>
          <w:color w:val="FF0000"/>
          <w:sz w:val="22"/>
          <w:szCs w:val="22"/>
          <w:u w:val="single"/>
        </w:rPr>
        <w:t xml:space="preserve"> </w:t>
      </w:r>
      <w:r w:rsidRPr="00CE4AB2">
        <w:rPr>
          <w:b/>
          <w:bCs/>
          <w:color w:val="FF0000"/>
          <w:sz w:val="22"/>
          <w:szCs w:val="22"/>
          <w:u w:val="single"/>
        </w:rPr>
        <w:t>nazwę handlową</w:t>
      </w:r>
      <w:r>
        <w:rPr>
          <w:b/>
          <w:bCs/>
          <w:color w:val="FF0000"/>
          <w:sz w:val="22"/>
          <w:szCs w:val="22"/>
          <w:u w:val="single"/>
        </w:rPr>
        <w:t xml:space="preserve">, model i/lub typ oraz nazwę producenta </w:t>
      </w:r>
      <w:r w:rsidRPr="00CE4AB2">
        <w:rPr>
          <w:b/>
          <w:color w:val="FF0000"/>
          <w:sz w:val="22"/>
          <w:szCs w:val="22"/>
          <w:u w:val="single"/>
        </w:rPr>
        <w:t>zaoferowanego przedmiotu zamówienia.</w:t>
      </w:r>
    </w:p>
    <w:p w14:paraId="662CF3BE" w14:textId="1C0DAD79" w:rsidR="000F1A47" w:rsidRPr="00CE4AB2" w:rsidRDefault="000F1A47" w:rsidP="000F1A47">
      <w:pPr>
        <w:ind w:left="284" w:hanging="284"/>
        <w:jc w:val="both"/>
        <w:rPr>
          <w:sz w:val="22"/>
          <w:szCs w:val="22"/>
        </w:rPr>
      </w:pPr>
      <w:r>
        <w:rPr>
          <w:sz w:val="22"/>
          <w:szCs w:val="22"/>
        </w:rPr>
        <w:t xml:space="preserve">     </w:t>
      </w:r>
      <w:r w:rsidRPr="00CE4AB2">
        <w:rPr>
          <w:sz w:val="22"/>
          <w:szCs w:val="22"/>
        </w:rPr>
        <w:t xml:space="preserve">Zamawiający informuje, że w przypadku kiedy Wykonawca nie poda w tabeli w kolumnie nr </w:t>
      </w:r>
      <w:r>
        <w:rPr>
          <w:sz w:val="22"/>
          <w:szCs w:val="22"/>
        </w:rPr>
        <w:t>3</w:t>
      </w:r>
      <w:r w:rsidRPr="00CE4AB2">
        <w:rPr>
          <w:sz w:val="22"/>
          <w:szCs w:val="22"/>
        </w:rPr>
        <w:t xml:space="preserve">, bądź pominie którąś z żądanych przez Zamawiającego informację </w:t>
      </w:r>
      <w:r w:rsidRPr="00CE4AB2">
        <w:rPr>
          <w:sz w:val="22"/>
          <w:szCs w:val="22"/>
        </w:rPr>
        <w:br/>
        <w:t xml:space="preserve">(tj. </w:t>
      </w:r>
      <w:r w:rsidRPr="00CE4AB2">
        <w:rPr>
          <w:bCs/>
          <w:sz w:val="22"/>
          <w:szCs w:val="22"/>
        </w:rPr>
        <w:t xml:space="preserve">nazwę handlową lub </w:t>
      </w:r>
      <w:r>
        <w:rPr>
          <w:bCs/>
          <w:sz w:val="22"/>
          <w:szCs w:val="22"/>
        </w:rPr>
        <w:t>model i/lub typ lub nazwę producenta</w:t>
      </w:r>
      <w:r w:rsidRPr="00CE4AB2">
        <w:rPr>
          <w:bCs/>
          <w:sz w:val="22"/>
          <w:szCs w:val="22"/>
        </w:rPr>
        <w:t>)</w:t>
      </w:r>
      <w:r w:rsidRPr="00CE4AB2">
        <w:rPr>
          <w:b/>
          <w:bCs/>
          <w:sz w:val="22"/>
          <w:szCs w:val="22"/>
        </w:rPr>
        <w:t xml:space="preserve"> </w:t>
      </w:r>
      <w:r w:rsidRPr="00CE4AB2">
        <w:rPr>
          <w:sz w:val="22"/>
          <w:szCs w:val="22"/>
        </w:rPr>
        <w:t xml:space="preserve">oferta Wykonawcy zostanie odrzucona na podstawie </w:t>
      </w:r>
      <w:r w:rsidRPr="003A0AF0">
        <w:rPr>
          <w:sz w:val="22"/>
          <w:szCs w:val="22"/>
        </w:rPr>
        <w:t>art. 226 ust. 1 pkt 5) ustawy Pzp.</w:t>
      </w:r>
      <w:r w:rsidRPr="00CE4AB2">
        <w:rPr>
          <w:sz w:val="22"/>
          <w:szCs w:val="22"/>
        </w:rPr>
        <w:t xml:space="preserve"> </w:t>
      </w:r>
    </w:p>
    <w:p w14:paraId="72C4C4DC" w14:textId="0657FD3D" w:rsidR="00C85972" w:rsidRDefault="00C85972" w:rsidP="008C45CF">
      <w:pPr>
        <w:jc w:val="both"/>
        <w:rPr>
          <w:bCs/>
          <w:color w:val="FF0000"/>
          <w:sz w:val="22"/>
          <w:szCs w:val="22"/>
        </w:rPr>
      </w:pPr>
    </w:p>
    <w:p w14:paraId="789AD444" w14:textId="0F9BDA7D" w:rsidR="00C97060" w:rsidRDefault="00C97060" w:rsidP="008C45CF">
      <w:pPr>
        <w:jc w:val="both"/>
        <w:rPr>
          <w:bCs/>
          <w:color w:val="FF0000"/>
          <w:sz w:val="22"/>
          <w:szCs w:val="22"/>
        </w:rPr>
      </w:pPr>
    </w:p>
    <w:p w14:paraId="6919A561" w14:textId="08B08077" w:rsidR="00C97060" w:rsidRDefault="00C97060" w:rsidP="008C45CF">
      <w:pPr>
        <w:jc w:val="both"/>
        <w:rPr>
          <w:bCs/>
          <w:color w:val="FF0000"/>
          <w:sz w:val="22"/>
          <w:szCs w:val="22"/>
        </w:rPr>
      </w:pPr>
    </w:p>
    <w:p w14:paraId="763D00FC" w14:textId="294D4531" w:rsidR="003A0AF0" w:rsidRDefault="003A0AF0" w:rsidP="008C45CF">
      <w:pPr>
        <w:jc w:val="both"/>
        <w:rPr>
          <w:bCs/>
          <w:color w:val="FF0000"/>
          <w:sz w:val="22"/>
          <w:szCs w:val="22"/>
        </w:rPr>
      </w:pPr>
    </w:p>
    <w:p w14:paraId="14642D5D" w14:textId="2D1FD1A1" w:rsidR="003A0AF0" w:rsidRDefault="003A0AF0" w:rsidP="008C45CF">
      <w:pPr>
        <w:jc w:val="both"/>
        <w:rPr>
          <w:bCs/>
          <w:color w:val="FF0000"/>
          <w:sz w:val="22"/>
          <w:szCs w:val="22"/>
        </w:rPr>
      </w:pPr>
    </w:p>
    <w:p w14:paraId="38B9DE90" w14:textId="4ACBF7F9" w:rsidR="003A0AF0" w:rsidRDefault="003A0AF0" w:rsidP="008C45CF">
      <w:pPr>
        <w:jc w:val="both"/>
        <w:rPr>
          <w:bCs/>
          <w:color w:val="FF0000"/>
          <w:sz w:val="22"/>
          <w:szCs w:val="22"/>
        </w:rPr>
      </w:pPr>
    </w:p>
    <w:p w14:paraId="0DF4FAE1" w14:textId="03FA141D" w:rsidR="003A0AF0" w:rsidRDefault="003A0AF0" w:rsidP="008C45CF">
      <w:pPr>
        <w:jc w:val="both"/>
        <w:rPr>
          <w:bCs/>
          <w:color w:val="FF0000"/>
          <w:sz w:val="22"/>
          <w:szCs w:val="22"/>
        </w:rPr>
      </w:pPr>
    </w:p>
    <w:p w14:paraId="2BE24B84" w14:textId="30FE419E" w:rsidR="003A0AF0" w:rsidRDefault="003A0AF0" w:rsidP="008C45CF">
      <w:pPr>
        <w:jc w:val="both"/>
        <w:rPr>
          <w:bCs/>
          <w:color w:val="FF0000"/>
          <w:sz w:val="22"/>
          <w:szCs w:val="22"/>
        </w:rPr>
      </w:pPr>
    </w:p>
    <w:p w14:paraId="252818DA" w14:textId="2F19D633" w:rsidR="003A0AF0" w:rsidRDefault="003A0AF0" w:rsidP="008C45CF">
      <w:pPr>
        <w:jc w:val="both"/>
        <w:rPr>
          <w:bCs/>
          <w:color w:val="FF0000"/>
          <w:sz w:val="22"/>
          <w:szCs w:val="22"/>
        </w:rPr>
      </w:pPr>
    </w:p>
    <w:p w14:paraId="0D3B35ED" w14:textId="1736C510" w:rsidR="003A0AF0" w:rsidRDefault="003A0AF0" w:rsidP="008C45CF">
      <w:pPr>
        <w:jc w:val="both"/>
        <w:rPr>
          <w:bCs/>
          <w:color w:val="FF0000"/>
          <w:sz w:val="22"/>
          <w:szCs w:val="22"/>
        </w:rPr>
      </w:pPr>
    </w:p>
    <w:p w14:paraId="2B32A3D9" w14:textId="5BBBE17E" w:rsidR="003A0AF0" w:rsidRDefault="003A0AF0" w:rsidP="008C45CF">
      <w:pPr>
        <w:jc w:val="both"/>
        <w:rPr>
          <w:bCs/>
          <w:color w:val="FF0000"/>
          <w:sz w:val="22"/>
          <w:szCs w:val="22"/>
        </w:rPr>
      </w:pPr>
    </w:p>
    <w:p w14:paraId="51C694EF" w14:textId="107BE2DB" w:rsidR="003A0AF0" w:rsidRDefault="003A0AF0" w:rsidP="008C45CF">
      <w:pPr>
        <w:jc w:val="both"/>
        <w:rPr>
          <w:bCs/>
          <w:color w:val="FF0000"/>
          <w:sz w:val="22"/>
          <w:szCs w:val="22"/>
        </w:rPr>
      </w:pPr>
    </w:p>
    <w:p w14:paraId="7BBAB6DC" w14:textId="0ED65341" w:rsidR="003A0AF0" w:rsidRDefault="003A0AF0" w:rsidP="008C45CF">
      <w:pPr>
        <w:jc w:val="both"/>
        <w:rPr>
          <w:bCs/>
          <w:color w:val="FF0000"/>
          <w:sz w:val="22"/>
          <w:szCs w:val="22"/>
        </w:rPr>
      </w:pPr>
    </w:p>
    <w:p w14:paraId="4F44A07B" w14:textId="09C32D74" w:rsidR="003A0AF0" w:rsidRDefault="003A0AF0" w:rsidP="008C45CF">
      <w:pPr>
        <w:jc w:val="both"/>
        <w:rPr>
          <w:bCs/>
          <w:color w:val="FF0000"/>
          <w:sz w:val="22"/>
          <w:szCs w:val="22"/>
        </w:rPr>
      </w:pPr>
    </w:p>
    <w:p w14:paraId="1FB36E78" w14:textId="60C814AF" w:rsidR="003A0AF0" w:rsidRDefault="003A0AF0" w:rsidP="008C45CF">
      <w:pPr>
        <w:jc w:val="both"/>
        <w:rPr>
          <w:bCs/>
          <w:color w:val="FF0000"/>
          <w:sz w:val="22"/>
          <w:szCs w:val="22"/>
        </w:rPr>
      </w:pPr>
    </w:p>
    <w:p w14:paraId="76CE71EF" w14:textId="3C65A21A" w:rsidR="003A0AF0" w:rsidRDefault="003A0AF0" w:rsidP="008C45CF">
      <w:pPr>
        <w:jc w:val="both"/>
        <w:rPr>
          <w:bCs/>
          <w:color w:val="FF0000"/>
          <w:sz w:val="22"/>
          <w:szCs w:val="22"/>
        </w:rPr>
      </w:pPr>
    </w:p>
    <w:p w14:paraId="220892B1" w14:textId="61A93B7C" w:rsidR="003A0AF0" w:rsidRDefault="003A0AF0" w:rsidP="008C45CF">
      <w:pPr>
        <w:jc w:val="both"/>
        <w:rPr>
          <w:bCs/>
          <w:color w:val="FF0000"/>
          <w:sz w:val="22"/>
          <w:szCs w:val="22"/>
        </w:rPr>
      </w:pPr>
    </w:p>
    <w:p w14:paraId="345BDC3D" w14:textId="33D5E20F" w:rsidR="003A0AF0" w:rsidRDefault="003A0AF0" w:rsidP="008C45CF">
      <w:pPr>
        <w:jc w:val="both"/>
        <w:rPr>
          <w:bCs/>
          <w:color w:val="FF0000"/>
          <w:sz w:val="22"/>
          <w:szCs w:val="22"/>
        </w:rPr>
      </w:pPr>
    </w:p>
    <w:p w14:paraId="2F4E1FCF" w14:textId="76D20459" w:rsidR="003A0AF0" w:rsidRDefault="003A0AF0" w:rsidP="008C45CF">
      <w:pPr>
        <w:jc w:val="both"/>
        <w:rPr>
          <w:bCs/>
          <w:color w:val="FF0000"/>
          <w:sz w:val="22"/>
          <w:szCs w:val="22"/>
        </w:rPr>
      </w:pPr>
    </w:p>
    <w:p w14:paraId="71FDAF1C" w14:textId="421CCE4B" w:rsidR="003A0AF0" w:rsidRDefault="003A0AF0" w:rsidP="008C45CF">
      <w:pPr>
        <w:jc w:val="both"/>
        <w:rPr>
          <w:bCs/>
          <w:color w:val="FF0000"/>
          <w:sz w:val="22"/>
          <w:szCs w:val="22"/>
        </w:rPr>
      </w:pPr>
    </w:p>
    <w:p w14:paraId="6622DA0D" w14:textId="0A94B18F" w:rsidR="003A0AF0" w:rsidRDefault="003A0AF0" w:rsidP="008C45CF">
      <w:pPr>
        <w:jc w:val="both"/>
        <w:rPr>
          <w:bCs/>
          <w:color w:val="FF0000"/>
          <w:sz w:val="22"/>
          <w:szCs w:val="22"/>
        </w:rPr>
      </w:pPr>
    </w:p>
    <w:p w14:paraId="056C6B82" w14:textId="1493D15C" w:rsidR="003A0AF0" w:rsidRDefault="003A0AF0" w:rsidP="008C45CF">
      <w:pPr>
        <w:jc w:val="both"/>
        <w:rPr>
          <w:bCs/>
          <w:color w:val="FF0000"/>
          <w:sz w:val="22"/>
          <w:szCs w:val="22"/>
        </w:rPr>
      </w:pPr>
    </w:p>
    <w:p w14:paraId="05D37D4F" w14:textId="03FB791E" w:rsidR="003A0AF0" w:rsidRDefault="003A0AF0" w:rsidP="008C45CF">
      <w:pPr>
        <w:jc w:val="both"/>
        <w:rPr>
          <w:bCs/>
          <w:color w:val="FF0000"/>
          <w:sz w:val="22"/>
          <w:szCs w:val="22"/>
        </w:rPr>
      </w:pPr>
    </w:p>
    <w:p w14:paraId="616218C3" w14:textId="4B1FCDD8" w:rsidR="003A0AF0" w:rsidRDefault="003A0AF0" w:rsidP="008C45CF">
      <w:pPr>
        <w:jc w:val="both"/>
        <w:rPr>
          <w:bCs/>
          <w:color w:val="FF0000"/>
          <w:sz w:val="22"/>
          <w:szCs w:val="22"/>
        </w:rPr>
      </w:pPr>
    </w:p>
    <w:p w14:paraId="1E28C504" w14:textId="4ED4EC2C" w:rsidR="003A0AF0" w:rsidRDefault="003A0AF0" w:rsidP="008C45CF">
      <w:pPr>
        <w:jc w:val="both"/>
        <w:rPr>
          <w:bCs/>
          <w:color w:val="FF0000"/>
          <w:sz w:val="22"/>
          <w:szCs w:val="22"/>
        </w:rPr>
      </w:pPr>
    </w:p>
    <w:p w14:paraId="597534B7" w14:textId="46D0BE59" w:rsidR="003A0AF0" w:rsidRDefault="003A0AF0" w:rsidP="008C45CF">
      <w:pPr>
        <w:jc w:val="both"/>
        <w:rPr>
          <w:bCs/>
          <w:color w:val="FF0000"/>
          <w:sz w:val="22"/>
          <w:szCs w:val="22"/>
        </w:rPr>
      </w:pPr>
    </w:p>
    <w:p w14:paraId="51232DA1" w14:textId="0DDD0B91" w:rsidR="003A0AF0" w:rsidRDefault="003A0AF0" w:rsidP="008C45CF">
      <w:pPr>
        <w:jc w:val="both"/>
        <w:rPr>
          <w:bCs/>
          <w:color w:val="FF0000"/>
          <w:sz w:val="22"/>
          <w:szCs w:val="22"/>
        </w:rPr>
      </w:pPr>
    </w:p>
    <w:p w14:paraId="74115EFD" w14:textId="3E7D4C2A" w:rsidR="003A0AF0" w:rsidRDefault="003A0AF0" w:rsidP="008C45CF">
      <w:pPr>
        <w:jc w:val="both"/>
        <w:rPr>
          <w:bCs/>
          <w:color w:val="FF0000"/>
          <w:sz w:val="22"/>
          <w:szCs w:val="22"/>
        </w:rPr>
      </w:pPr>
    </w:p>
    <w:p w14:paraId="67DFCE35" w14:textId="39E903AE" w:rsidR="003A0AF0" w:rsidRDefault="003A0AF0" w:rsidP="008C45CF">
      <w:pPr>
        <w:jc w:val="both"/>
        <w:rPr>
          <w:bCs/>
          <w:color w:val="FF0000"/>
          <w:sz w:val="22"/>
          <w:szCs w:val="22"/>
        </w:rPr>
      </w:pPr>
    </w:p>
    <w:p w14:paraId="3B3F0D57" w14:textId="77777777" w:rsidR="003A0AF0" w:rsidRDefault="003A0AF0" w:rsidP="008C45CF">
      <w:pPr>
        <w:jc w:val="both"/>
        <w:rPr>
          <w:bCs/>
          <w:color w:val="FF0000"/>
          <w:sz w:val="22"/>
          <w:szCs w:val="22"/>
        </w:rPr>
      </w:pPr>
    </w:p>
    <w:p w14:paraId="03F3A667" w14:textId="604693F7" w:rsidR="003A0AF0" w:rsidRPr="008C45CF" w:rsidRDefault="003A0AF0" w:rsidP="003A0AF0">
      <w:pPr>
        <w:spacing w:after="120"/>
        <w:rPr>
          <w:sz w:val="22"/>
          <w:szCs w:val="22"/>
        </w:rPr>
      </w:pPr>
      <w:r w:rsidRPr="008C45CF">
        <w:rPr>
          <w:b/>
          <w:bCs/>
          <w:sz w:val="22"/>
          <w:szCs w:val="22"/>
        </w:rPr>
        <w:lastRenderedPageBreak/>
        <w:t xml:space="preserve">Zadanie nr </w:t>
      </w:r>
      <w:r>
        <w:rPr>
          <w:b/>
          <w:bCs/>
          <w:sz w:val="22"/>
          <w:szCs w:val="22"/>
        </w:rPr>
        <w:t>2</w:t>
      </w:r>
      <w:r w:rsidRPr="008C45CF">
        <w:rPr>
          <w:bCs/>
          <w:sz w:val="22"/>
          <w:szCs w:val="22"/>
        </w:rPr>
        <w:t xml:space="preserve">. </w:t>
      </w:r>
      <w:r w:rsidRPr="003A0AF0">
        <w:rPr>
          <w:bCs/>
          <w:sz w:val="22"/>
          <w:szCs w:val="22"/>
        </w:rPr>
        <w:t>Dostawa ręczników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3"/>
        <w:gridCol w:w="2897"/>
        <w:gridCol w:w="4257"/>
        <w:gridCol w:w="804"/>
        <w:gridCol w:w="644"/>
        <w:gridCol w:w="1130"/>
        <w:gridCol w:w="1127"/>
        <w:gridCol w:w="964"/>
        <w:gridCol w:w="1127"/>
        <w:gridCol w:w="1127"/>
      </w:tblGrid>
      <w:tr w:rsidR="003A0AF0" w:rsidRPr="008C45CF" w14:paraId="54C26DF0" w14:textId="77777777" w:rsidTr="003A0AF0">
        <w:trPr>
          <w:cantSplit/>
          <w:trHeight w:val="1004"/>
        </w:trPr>
        <w:tc>
          <w:tcPr>
            <w:tcW w:w="166" w:type="pct"/>
            <w:tcBorders>
              <w:bottom w:val="single" w:sz="4" w:space="0" w:color="auto"/>
              <w:right w:val="single" w:sz="4" w:space="0" w:color="auto"/>
            </w:tcBorders>
            <w:shd w:val="clear" w:color="auto" w:fill="auto"/>
            <w:vAlign w:val="center"/>
            <w:hideMark/>
          </w:tcPr>
          <w:p w14:paraId="354373E4" w14:textId="77777777" w:rsidR="003A0AF0" w:rsidRPr="008C45CF" w:rsidRDefault="003A0AF0" w:rsidP="00B15288">
            <w:pPr>
              <w:jc w:val="center"/>
              <w:rPr>
                <w:b/>
                <w:bCs/>
                <w:sz w:val="20"/>
                <w:szCs w:val="20"/>
              </w:rPr>
            </w:pPr>
            <w:r w:rsidRPr="008C45CF">
              <w:rPr>
                <w:b/>
                <w:bCs/>
                <w:sz w:val="20"/>
                <w:szCs w:val="20"/>
              </w:rPr>
              <w:t>Lp</w:t>
            </w:r>
          </w:p>
        </w:tc>
        <w:tc>
          <w:tcPr>
            <w:tcW w:w="995" w:type="pct"/>
            <w:tcBorders>
              <w:left w:val="single" w:sz="4" w:space="0" w:color="auto"/>
              <w:bottom w:val="single" w:sz="4" w:space="0" w:color="auto"/>
              <w:right w:val="single" w:sz="4" w:space="0" w:color="auto"/>
            </w:tcBorders>
            <w:shd w:val="clear" w:color="auto" w:fill="auto"/>
            <w:noWrap/>
            <w:vAlign w:val="center"/>
            <w:hideMark/>
          </w:tcPr>
          <w:p w14:paraId="77C1CDB0" w14:textId="77777777" w:rsidR="003A0AF0" w:rsidRPr="008C45CF" w:rsidRDefault="003A0AF0" w:rsidP="00B15288">
            <w:pPr>
              <w:jc w:val="center"/>
              <w:rPr>
                <w:b/>
                <w:bCs/>
                <w:sz w:val="20"/>
                <w:szCs w:val="20"/>
              </w:rPr>
            </w:pPr>
            <w:r w:rsidRPr="008C45CF">
              <w:rPr>
                <w:b/>
                <w:bCs/>
                <w:sz w:val="20"/>
                <w:szCs w:val="20"/>
              </w:rPr>
              <w:t>Nazwa przedmiotu zamówienia</w:t>
            </w:r>
          </w:p>
        </w:tc>
        <w:tc>
          <w:tcPr>
            <w:tcW w:w="1462" w:type="pct"/>
            <w:tcBorders>
              <w:left w:val="single" w:sz="4" w:space="0" w:color="auto"/>
              <w:bottom w:val="single" w:sz="4" w:space="0" w:color="auto"/>
              <w:right w:val="single" w:sz="4" w:space="0" w:color="auto"/>
            </w:tcBorders>
            <w:vAlign w:val="center"/>
          </w:tcPr>
          <w:p w14:paraId="60FCCD4D" w14:textId="77777777" w:rsidR="003A0AF0" w:rsidRPr="000F1A47" w:rsidRDefault="003A0AF0" w:rsidP="00B15288">
            <w:pPr>
              <w:jc w:val="center"/>
              <w:rPr>
                <w:b/>
                <w:bCs/>
                <w:color w:val="FF0000"/>
                <w:sz w:val="20"/>
                <w:szCs w:val="20"/>
              </w:rPr>
            </w:pPr>
            <w:r w:rsidRPr="000F1A47">
              <w:rPr>
                <w:b/>
                <w:bCs/>
                <w:color w:val="FF0000"/>
                <w:sz w:val="20"/>
                <w:szCs w:val="20"/>
              </w:rPr>
              <w:t>OFEROWANY PRZEDMIOT ZAMÓWIENIA</w:t>
            </w:r>
          </w:p>
          <w:p w14:paraId="5D5CE042" w14:textId="77777777" w:rsidR="003A0AF0" w:rsidRPr="000F1A47" w:rsidRDefault="003A0AF0" w:rsidP="00B15288">
            <w:pPr>
              <w:jc w:val="center"/>
              <w:rPr>
                <w:bCs/>
                <w:sz w:val="20"/>
                <w:szCs w:val="20"/>
              </w:rPr>
            </w:pPr>
            <w:r w:rsidRPr="000F1A47">
              <w:rPr>
                <w:bCs/>
                <w:sz w:val="20"/>
                <w:szCs w:val="20"/>
              </w:rPr>
              <w:t>(należy wskazać: nazwę handlową, model i/lub typ oraz nazwę producenta)</w:t>
            </w:r>
          </w:p>
        </w:tc>
        <w:tc>
          <w:tcPr>
            <w:tcW w:w="2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142349" w14:textId="77777777" w:rsidR="003A0AF0" w:rsidRPr="008C45CF" w:rsidRDefault="003A0AF0" w:rsidP="00B15288">
            <w:pPr>
              <w:jc w:val="center"/>
              <w:rPr>
                <w:b/>
                <w:bCs/>
                <w:sz w:val="20"/>
                <w:szCs w:val="20"/>
              </w:rPr>
            </w:pPr>
            <w:r w:rsidRPr="008C45CF">
              <w:rPr>
                <w:b/>
                <w:bCs/>
                <w:sz w:val="20"/>
                <w:szCs w:val="20"/>
              </w:rPr>
              <w:t>J. m.</w:t>
            </w:r>
          </w:p>
        </w:tc>
        <w:tc>
          <w:tcPr>
            <w:tcW w:w="221" w:type="pct"/>
            <w:tcBorders>
              <w:top w:val="single" w:sz="4" w:space="0" w:color="auto"/>
              <w:left w:val="single" w:sz="4" w:space="0" w:color="auto"/>
              <w:bottom w:val="single" w:sz="4" w:space="0" w:color="auto"/>
              <w:right w:val="single" w:sz="4" w:space="0" w:color="auto"/>
            </w:tcBorders>
            <w:vAlign w:val="center"/>
          </w:tcPr>
          <w:p w14:paraId="529A8328" w14:textId="77777777" w:rsidR="003A0AF0" w:rsidRPr="008C45CF" w:rsidRDefault="003A0AF0" w:rsidP="00B15288">
            <w:pPr>
              <w:jc w:val="center"/>
              <w:rPr>
                <w:b/>
                <w:bCs/>
                <w:sz w:val="20"/>
                <w:szCs w:val="20"/>
              </w:rPr>
            </w:pPr>
            <w:r w:rsidRPr="008C45CF">
              <w:rPr>
                <w:b/>
                <w:bCs/>
                <w:sz w:val="20"/>
                <w:szCs w:val="20"/>
              </w:rPr>
              <w:t>Ilość</w:t>
            </w:r>
          </w:p>
        </w:tc>
        <w:tc>
          <w:tcPr>
            <w:tcW w:w="388" w:type="pct"/>
            <w:tcBorders>
              <w:top w:val="single" w:sz="4" w:space="0" w:color="auto"/>
              <w:left w:val="single" w:sz="4" w:space="0" w:color="auto"/>
              <w:bottom w:val="single" w:sz="4" w:space="0" w:color="auto"/>
              <w:right w:val="single" w:sz="4" w:space="0" w:color="auto"/>
            </w:tcBorders>
            <w:vAlign w:val="center"/>
          </w:tcPr>
          <w:p w14:paraId="0CA674FE" w14:textId="77777777" w:rsidR="003A0AF0" w:rsidRPr="008C45CF" w:rsidRDefault="003A0AF0" w:rsidP="00B15288">
            <w:pPr>
              <w:jc w:val="center"/>
              <w:rPr>
                <w:b/>
                <w:bCs/>
                <w:sz w:val="20"/>
                <w:szCs w:val="20"/>
              </w:rPr>
            </w:pPr>
            <w:r w:rsidRPr="008C45CF">
              <w:rPr>
                <w:b/>
                <w:bCs/>
                <w:sz w:val="20"/>
                <w:szCs w:val="20"/>
              </w:rPr>
              <w:t>Cena jedn. netto</w:t>
            </w:r>
          </w:p>
        </w:tc>
        <w:tc>
          <w:tcPr>
            <w:tcW w:w="387" w:type="pct"/>
            <w:tcBorders>
              <w:top w:val="single" w:sz="4" w:space="0" w:color="auto"/>
              <w:left w:val="single" w:sz="4" w:space="0" w:color="auto"/>
              <w:bottom w:val="single" w:sz="4" w:space="0" w:color="auto"/>
              <w:right w:val="single" w:sz="4" w:space="0" w:color="auto"/>
            </w:tcBorders>
            <w:vAlign w:val="center"/>
          </w:tcPr>
          <w:p w14:paraId="68E2F77B" w14:textId="77777777" w:rsidR="003A0AF0" w:rsidRPr="008C45CF" w:rsidRDefault="003A0AF0" w:rsidP="00B15288">
            <w:pPr>
              <w:jc w:val="center"/>
              <w:rPr>
                <w:b/>
                <w:bCs/>
                <w:sz w:val="20"/>
                <w:szCs w:val="20"/>
              </w:rPr>
            </w:pPr>
            <w:r w:rsidRPr="008C45CF">
              <w:rPr>
                <w:b/>
                <w:bCs/>
                <w:sz w:val="20"/>
                <w:szCs w:val="20"/>
              </w:rPr>
              <w:t>Wartość netto</w:t>
            </w:r>
          </w:p>
        </w:tc>
        <w:tc>
          <w:tcPr>
            <w:tcW w:w="331" w:type="pct"/>
            <w:tcBorders>
              <w:top w:val="single" w:sz="4" w:space="0" w:color="auto"/>
              <w:left w:val="single" w:sz="4" w:space="0" w:color="auto"/>
              <w:bottom w:val="single" w:sz="4" w:space="0" w:color="auto"/>
              <w:right w:val="single" w:sz="4" w:space="0" w:color="auto"/>
            </w:tcBorders>
            <w:vAlign w:val="center"/>
          </w:tcPr>
          <w:p w14:paraId="663D2743" w14:textId="77777777" w:rsidR="003A0AF0" w:rsidRPr="008C45CF" w:rsidRDefault="003A0AF0" w:rsidP="00B15288">
            <w:pPr>
              <w:jc w:val="center"/>
              <w:rPr>
                <w:b/>
                <w:bCs/>
                <w:sz w:val="20"/>
                <w:szCs w:val="20"/>
              </w:rPr>
            </w:pPr>
            <w:r w:rsidRPr="008C45CF">
              <w:rPr>
                <w:b/>
                <w:bCs/>
                <w:sz w:val="20"/>
                <w:szCs w:val="20"/>
              </w:rPr>
              <w:t>Stawka VAT</w:t>
            </w:r>
          </w:p>
        </w:tc>
        <w:tc>
          <w:tcPr>
            <w:tcW w:w="387" w:type="pct"/>
            <w:tcBorders>
              <w:top w:val="single" w:sz="4" w:space="0" w:color="auto"/>
              <w:left w:val="single" w:sz="4" w:space="0" w:color="auto"/>
              <w:bottom w:val="single" w:sz="4" w:space="0" w:color="auto"/>
              <w:right w:val="single" w:sz="4" w:space="0" w:color="auto"/>
            </w:tcBorders>
            <w:vAlign w:val="center"/>
          </w:tcPr>
          <w:p w14:paraId="53181FAA" w14:textId="77777777" w:rsidR="003A0AF0" w:rsidRPr="008C45CF" w:rsidRDefault="003A0AF0" w:rsidP="00B15288">
            <w:pPr>
              <w:jc w:val="center"/>
              <w:rPr>
                <w:b/>
                <w:bCs/>
                <w:sz w:val="20"/>
                <w:szCs w:val="20"/>
              </w:rPr>
            </w:pPr>
            <w:r w:rsidRPr="008C45CF">
              <w:rPr>
                <w:b/>
                <w:bCs/>
                <w:sz w:val="20"/>
                <w:szCs w:val="20"/>
              </w:rPr>
              <w:t>Cena jedn. brutto</w:t>
            </w:r>
          </w:p>
        </w:tc>
        <w:tc>
          <w:tcPr>
            <w:tcW w:w="387" w:type="pct"/>
            <w:tcBorders>
              <w:top w:val="single" w:sz="4" w:space="0" w:color="auto"/>
              <w:left w:val="single" w:sz="4" w:space="0" w:color="auto"/>
              <w:bottom w:val="single" w:sz="4" w:space="0" w:color="auto"/>
              <w:right w:val="single" w:sz="4" w:space="0" w:color="auto"/>
            </w:tcBorders>
            <w:vAlign w:val="center"/>
          </w:tcPr>
          <w:p w14:paraId="5F838CEE" w14:textId="77777777" w:rsidR="003A0AF0" w:rsidRPr="008C45CF" w:rsidRDefault="003A0AF0" w:rsidP="00B15288">
            <w:pPr>
              <w:jc w:val="center"/>
              <w:rPr>
                <w:b/>
                <w:bCs/>
                <w:sz w:val="20"/>
                <w:szCs w:val="20"/>
              </w:rPr>
            </w:pPr>
            <w:r w:rsidRPr="008C45CF">
              <w:rPr>
                <w:b/>
                <w:bCs/>
                <w:sz w:val="20"/>
                <w:szCs w:val="20"/>
              </w:rPr>
              <w:t>Wartość brutto</w:t>
            </w:r>
          </w:p>
        </w:tc>
      </w:tr>
      <w:tr w:rsidR="003A0AF0" w:rsidRPr="008C45CF" w14:paraId="2FC2F54C" w14:textId="77777777" w:rsidTr="003A0AF0">
        <w:trPr>
          <w:cantSplit/>
          <w:trHeight w:val="149"/>
        </w:trPr>
        <w:tc>
          <w:tcPr>
            <w:tcW w:w="166" w:type="pct"/>
            <w:shd w:val="clear" w:color="auto" w:fill="auto"/>
            <w:vAlign w:val="center"/>
            <w:hideMark/>
          </w:tcPr>
          <w:p w14:paraId="4200641B" w14:textId="77777777" w:rsidR="003A0AF0" w:rsidRPr="008C45CF" w:rsidRDefault="003A0AF0" w:rsidP="00B15288">
            <w:pPr>
              <w:jc w:val="center"/>
              <w:rPr>
                <w:i/>
                <w:sz w:val="14"/>
                <w:szCs w:val="20"/>
              </w:rPr>
            </w:pPr>
            <w:r w:rsidRPr="008C45CF">
              <w:rPr>
                <w:i/>
                <w:sz w:val="14"/>
                <w:szCs w:val="20"/>
              </w:rPr>
              <w:t>1</w:t>
            </w:r>
          </w:p>
        </w:tc>
        <w:tc>
          <w:tcPr>
            <w:tcW w:w="995" w:type="pct"/>
            <w:shd w:val="clear" w:color="auto" w:fill="auto"/>
            <w:vAlign w:val="center"/>
            <w:hideMark/>
          </w:tcPr>
          <w:p w14:paraId="240D4A6F" w14:textId="77777777" w:rsidR="003A0AF0" w:rsidRPr="008C45CF" w:rsidRDefault="003A0AF0" w:rsidP="00B15288">
            <w:pPr>
              <w:jc w:val="center"/>
              <w:rPr>
                <w:i/>
                <w:sz w:val="14"/>
                <w:szCs w:val="20"/>
              </w:rPr>
            </w:pPr>
            <w:r w:rsidRPr="008C45CF">
              <w:rPr>
                <w:i/>
                <w:sz w:val="14"/>
                <w:szCs w:val="20"/>
              </w:rPr>
              <w:t>2</w:t>
            </w:r>
          </w:p>
        </w:tc>
        <w:tc>
          <w:tcPr>
            <w:tcW w:w="1462" w:type="pct"/>
            <w:vAlign w:val="center"/>
          </w:tcPr>
          <w:p w14:paraId="2CED4A02" w14:textId="77777777" w:rsidR="003A0AF0" w:rsidRPr="006E25C3" w:rsidRDefault="003A0AF0" w:rsidP="00B15288">
            <w:pPr>
              <w:jc w:val="center"/>
              <w:rPr>
                <w:i/>
                <w:sz w:val="14"/>
                <w:szCs w:val="20"/>
              </w:rPr>
            </w:pPr>
            <w:r>
              <w:rPr>
                <w:i/>
                <w:sz w:val="14"/>
                <w:szCs w:val="20"/>
              </w:rPr>
              <w:t>3</w:t>
            </w:r>
          </w:p>
        </w:tc>
        <w:tc>
          <w:tcPr>
            <w:tcW w:w="276" w:type="pct"/>
            <w:shd w:val="clear" w:color="auto" w:fill="auto"/>
            <w:vAlign w:val="center"/>
            <w:hideMark/>
          </w:tcPr>
          <w:p w14:paraId="263D05B8" w14:textId="77777777" w:rsidR="003A0AF0" w:rsidRPr="008C45CF" w:rsidRDefault="003A0AF0" w:rsidP="00B15288">
            <w:pPr>
              <w:jc w:val="center"/>
              <w:rPr>
                <w:i/>
                <w:sz w:val="14"/>
                <w:szCs w:val="20"/>
              </w:rPr>
            </w:pPr>
            <w:r>
              <w:rPr>
                <w:i/>
                <w:sz w:val="14"/>
                <w:szCs w:val="20"/>
              </w:rPr>
              <w:t>4</w:t>
            </w:r>
          </w:p>
        </w:tc>
        <w:tc>
          <w:tcPr>
            <w:tcW w:w="221" w:type="pct"/>
            <w:vAlign w:val="center"/>
          </w:tcPr>
          <w:p w14:paraId="0E113944" w14:textId="77777777" w:rsidR="003A0AF0" w:rsidRPr="008C45CF" w:rsidRDefault="003A0AF0" w:rsidP="00B15288">
            <w:pPr>
              <w:jc w:val="center"/>
              <w:rPr>
                <w:i/>
                <w:sz w:val="14"/>
                <w:szCs w:val="20"/>
              </w:rPr>
            </w:pPr>
            <w:r>
              <w:rPr>
                <w:i/>
                <w:sz w:val="14"/>
                <w:szCs w:val="20"/>
              </w:rPr>
              <w:t>5</w:t>
            </w:r>
          </w:p>
        </w:tc>
        <w:tc>
          <w:tcPr>
            <w:tcW w:w="388" w:type="pct"/>
            <w:vAlign w:val="center"/>
          </w:tcPr>
          <w:p w14:paraId="45CE9BE0" w14:textId="77777777" w:rsidR="003A0AF0" w:rsidRPr="008C45CF" w:rsidRDefault="003A0AF0" w:rsidP="00B15288">
            <w:pPr>
              <w:jc w:val="center"/>
              <w:rPr>
                <w:i/>
                <w:sz w:val="14"/>
                <w:szCs w:val="20"/>
              </w:rPr>
            </w:pPr>
            <w:r>
              <w:rPr>
                <w:i/>
                <w:sz w:val="14"/>
                <w:szCs w:val="20"/>
              </w:rPr>
              <w:t>6</w:t>
            </w:r>
          </w:p>
        </w:tc>
        <w:tc>
          <w:tcPr>
            <w:tcW w:w="387" w:type="pct"/>
            <w:vAlign w:val="center"/>
          </w:tcPr>
          <w:p w14:paraId="223EC6BB" w14:textId="77777777" w:rsidR="003A0AF0" w:rsidRPr="008C45CF" w:rsidRDefault="003A0AF0" w:rsidP="00B15288">
            <w:pPr>
              <w:jc w:val="center"/>
              <w:rPr>
                <w:i/>
                <w:sz w:val="14"/>
                <w:szCs w:val="20"/>
              </w:rPr>
            </w:pPr>
            <w:r>
              <w:rPr>
                <w:i/>
                <w:sz w:val="14"/>
                <w:szCs w:val="20"/>
              </w:rPr>
              <w:t>7</w:t>
            </w:r>
          </w:p>
        </w:tc>
        <w:tc>
          <w:tcPr>
            <w:tcW w:w="331" w:type="pct"/>
            <w:vAlign w:val="center"/>
          </w:tcPr>
          <w:p w14:paraId="5D5AAC0E" w14:textId="77777777" w:rsidR="003A0AF0" w:rsidRPr="008C45CF" w:rsidRDefault="003A0AF0" w:rsidP="00B15288">
            <w:pPr>
              <w:jc w:val="center"/>
              <w:rPr>
                <w:i/>
                <w:sz w:val="14"/>
                <w:szCs w:val="20"/>
              </w:rPr>
            </w:pPr>
            <w:r>
              <w:rPr>
                <w:i/>
                <w:sz w:val="14"/>
                <w:szCs w:val="20"/>
              </w:rPr>
              <w:t>8</w:t>
            </w:r>
          </w:p>
        </w:tc>
        <w:tc>
          <w:tcPr>
            <w:tcW w:w="387" w:type="pct"/>
            <w:vAlign w:val="center"/>
          </w:tcPr>
          <w:p w14:paraId="7A8770CB" w14:textId="77777777" w:rsidR="003A0AF0" w:rsidRPr="008C45CF" w:rsidRDefault="003A0AF0" w:rsidP="00B15288">
            <w:pPr>
              <w:jc w:val="center"/>
              <w:rPr>
                <w:i/>
                <w:sz w:val="14"/>
                <w:szCs w:val="20"/>
              </w:rPr>
            </w:pPr>
            <w:r>
              <w:rPr>
                <w:i/>
                <w:sz w:val="14"/>
                <w:szCs w:val="20"/>
              </w:rPr>
              <w:t>9</w:t>
            </w:r>
          </w:p>
        </w:tc>
        <w:tc>
          <w:tcPr>
            <w:tcW w:w="387" w:type="pct"/>
            <w:vAlign w:val="center"/>
          </w:tcPr>
          <w:p w14:paraId="38FF288A" w14:textId="77777777" w:rsidR="003A0AF0" w:rsidRPr="008C45CF" w:rsidRDefault="003A0AF0" w:rsidP="00B15288">
            <w:pPr>
              <w:jc w:val="center"/>
              <w:rPr>
                <w:i/>
                <w:sz w:val="14"/>
                <w:szCs w:val="20"/>
              </w:rPr>
            </w:pPr>
            <w:r>
              <w:rPr>
                <w:i/>
                <w:sz w:val="14"/>
                <w:szCs w:val="20"/>
              </w:rPr>
              <w:t>10</w:t>
            </w:r>
          </w:p>
        </w:tc>
      </w:tr>
      <w:tr w:rsidR="003A0AF0" w:rsidRPr="008C45CF" w14:paraId="59FEF7D8" w14:textId="77777777" w:rsidTr="003A0AF0">
        <w:trPr>
          <w:cantSplit/>
          <w:trHeight w:val="590"/>
        </w:trPr>
        <w:tc>
          <w:tcPr>
            <w:tcW w:w="166" w:type="pct"/>
            <w:shd w:val="clear" w:color="auto" w:fill="auto"/>
            <w:vAlign w:val="center"/>
          </w:tcPr>
          <w:p w14:paraId="6549432B" w14:textId="77777777" w:rsidR="003A0AF0" w:rsidRPr="008C45CF" w:rsidRDefault="003A0AF0" w:rsidP="004D3F81">
            <w:pPr>
              <w:numPr>
                <w:ilvl w:val="0"/>
                <w:numId w:val="126"/>
              </w:numPr>
              <w:rPr>
                <w:color w:val="000000"/>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6A2AB4D" w14:textId="5573491D" w:rsidR="003A0AF0" w:rsidRPr="008C45CF" w:rsidRDefault="006E1F9C" w:rsidP="00B15288">
            <w:pPr>
              <w:rPr>
                <w:sz w:val="20"/>
                <w:szCs w:val="20"/>
              </w:rPr>
            </w:pPr>
            <w:r w:rsidRPr="00792FDC">
              <w:rPr>
                <w:sz w:val="20"/>
                <w:szCs w:val="20"/>
              </w:rPr>
              <w:t>Ręcznik frotte</w:t>
            </w:r>
          </w:p>
        </w:tc>
        <w:tc>
          <w:tcPr>
            <w:tcW w:w="1462" w:type="pct"/>
            <w:vAlign w:val="center"/>
          </w:tcPr>
          <w:p w14:paraId="69928B47" w14:textId="77777777" w:rsidR="003A0AF0" w:rsidRDefault="003A0AF0" w:rsidP="00B15288">
            <w:pPr>
              <w:rPr>
                <w:sz w:val="20"/>
                <w:szCs w:val="20"/>
              </w:rPr>
            </w:pPr>
            <w:r>
              <w:rPr>
                <w:sz w:val="20"/>
                <w:szCs w:val="20"/>
              </w:rPr>
              <w:t>Nazwa handlowa:</w:t>
            </w:r>
          </w:p>
          <w:p w14:paraId="35F6089F" w14:textId="77777777" w:rsidR="003A0AF0" w:rsidRDefault="003A0AF0" w:rsidP="00B15288">
            <w:pPr>
              <w:rPr>
                <w:sz w:val="20"/>
                <w:szCs w:val="20"/>
              </w:rPr>
            </w:pPr>
            <w:r>
              <w:rPr>
                <w:sz w:val="20"/>
                <w:szCs w:val="20"/>
              </w:rPr>
              <w:t>…………………………………………………</w:t>
            </w:r>
          </w:p>
          <w:p w14:paraId="3AB58FD5" w14:textId="77777777" w:rsidR="003A0AF0" w:rsidRDefault="003A0AF0" w:rsidP="00B15288">
            <w:pPr>
              <w:rPr>
                <w:sz w:val="20"/>
                <w:szCs w:val="20"/>
              </w:rPr>
            </w:pPr>
            <w:r>
              <w:rPr>
                <w:sz w:val="20"/>
                <w:szCs w:val="20"/>
              </w:rPr>
              <w:t>Model i/lub typ:</w:t>
            </w:r>
          </w:p>
          <w:p w14:paraId="625BB093" w14:textId="77777777" w:rsidR="003A0AF0" w:rsidRDefault="003A0AF0" w:rsidP="00B15288">
            <w:pPr>
              <w:rPr>
                <w:sz w:val="20"/>
                <w:szCs w:val="20"/>
              </w:rPr>
            </w:pPr>
            <w:r>
              <w:rPr>
                <w:sz w:val="20"/>
                <w:szCs w:val="20"/>
              </w:rPr>
              <w:t>…………………………………………………</w:t>
            </w:r>
          </w:p>
          <w:p w14:paraId="7291DB34" w14:textId="77777777" w:rsidR="003A0AF0" w:rsidRDefault="003A0AF0" w:rsidP="00B15288">
            <w:pPr>
              <w:rPr>
                <w:sz w:val="20"/>
                <w:szCs w:val="20"/>
              </w:rPr>
            </w:pPr>
            <w:r>
              <w:rPr>
                <w:sz w:val="20"/>
                <w:szCs w:val="20"/>
              </w:rPr>
              <w:t>Nazwa producenta:</w:t>
            </w:r>
          </w:p>
          <w:p w14:paraId="609357FE" w14:textId="77777777" w:rsidR="003A0AF0" w:rsidRPr="006E25C3" w:rsidRDefault="003A0AF0" w:rsidP="00B15288">
            <w:pPr>
              <w:rPr>
                <w:sz w:val="20"/>
                <w:szCs w:val="20"/>
              </w:rPr>
            </w:pPr>
            <w:r>
              <w:rPr>
                <w:sz w:val="20"/>
                <w:szCs w:val="20"/>
              </w:rPr>
              <w:t>…………………………………………………</w:t>
            </w:r>
          </w:p>
        </w:tc>
        <w:tc>
          <w:tcPr>
            <w:tcW w:w="276" w:type="pct"/>
            <w:shd w:val="clear" w:color="auto" w:fill="auto"/>
            <w:vAlign w:val="center"/>
          </w:tcPr>
          <w:p w14:paraId="0FA3A017" w14:textId="671710C6" w:rsidR="003A0AF0" w:rsidRPr="008C45CF" w:rsidRDefault="008E57E9" w:rsidP="00B15288">
            <w:pPr>
              <w:jc w:val="center"/>
              <w:rPr>
                <w:sz w:val="20"/>
                <w:szCs w:val="20"/>
              </w:rPr>
            </w:pPr>
            <w:r w:rsidRPr="004519C0">
              <w:rPr>
                <w:sz w:val="22"/>
                <w:szCs w:val="22"/>
              </w:rPr>
              <w:t>szt.</w:t>
            </w:r>
          </w:p>
        </w:tc>
        <w:tc>
          <w:tcPr>
            <w:tcW w:w="221" w:type="pct"/>
            <w:shd w:val="clear" w:color="auto" w:fill="auto"/>
            <w:vAlign w:val="center"/>
          </w:tcPr>
          <w:p w14:paraId="13414CA7" w14:textId="5DD3856E" w:rsidR="003A0AF0" w:rsidRPr="008C45CF" w:rsidRDefault="00E52FA4" w:rsidP="00B15288">
            <w:pPr>
              <w:jc w:val="center"/>
              <w:rPr>
                <w:sz w:val="20"/>
                <w:szCs w:val="20"/>
              </w:rPr>
            </w:pPr>
            <w:r>
              <w:rPr>
                <w:sz w:val="20"/>
                <w:szCs w:val="20"/>
              </w:rPr>
              <w:t>1 000</w:t>
            </w:r>
          </w:p>
        </w:tc>
        <w:tc>
          <w:tcPr>
            <w:tcW w:w="388" w:type="pct"/>
            <w:vAlign w:val="center"/>
          </w:tcPr>
          <w:p w14:paraId="4B266248" w14:textId="77777777" w:rsidR="003A0AF0" w:rsidRPr="008C45CF" w:rsidRDefault="003A0AF0" w:rsidP="00B15288">
            <w:pPr>
              <w:jc w:val="center"/>
              <w:rPr>
                <w:color w:val="000000"/>
                <w:sz w:val="20"/>
                <w:szCs w:val="20"/>
              </w:rPr>
            </w:pPr>
          </w:p>
        </w:tc>
        <w:tc>
          <w:tcPr>
            <w:tcW w:w="387" w:type="pct"/>
            <w:vAlign w:val="center"/>
          </w:tcPr>
          <w:p w14:paraId="1A95462A" w14:textId="77777777" w:rsidR="003A0AF0" w:rsidRPr="008C45CF" w:rsidRDefault="003A0AF0" w:rsidP="00B15288">
            <w:pPr>
              <w:jc w:val="center"/>
              <w:rPr>
                <w:color w:val="000000"/>
                <w:sz w:val="20"/>
                <w:szCs w:val="20"/>
              </w:rPr>
            </w:pPr>
          </w:p>
        </w:tc>
        <w:tc>
          <w:tcPr>
            <w:tcW w:w="331" w:type="pct"/>
            <w:vAlign w:val="center"/>
          </w:tcPr>
          <w:p w14:paraId="6BB18336" w14:textId="77777777" w:rsidR="003A0AF0" w:rsidRPr="008C45CF" w:rsidRDefault="003A0AF0" w:rsidP="00B15288">
            <w:pPr>
              <w:jc w:val="center"/>
              <w:rPr>
                <w:color w:val="000000"/>
                <w:sz w:val="20"/>
                <w:szCs w:val="20"/>
              </w:rPr>
            </w:pPr>
          </w:p>
        </w:tc>
        <w:tc>
          <w:tcPr>
            <w:tcW w:w="387" w:type="pct"/>
            <w:vAlign w:val="center"/>
          </w:tcPr>
          <w:p w14:paraId="1403932D" w14:textId="77777777" w:rsidR="003A0AF0" w:rsidRPr="008C45CF" w:rsidRDefault="003A0AF0" w:rsidP="00B15288">
            <w:pPr>
              <w:jc w:val="center"/>
              <w:rPr>
                <w:color w:val="000000"/>
                <w:sz w:val="20"/>
                <w:szCs w:val="20"/>
              </w:rPr>
            </w:pPr>
          </w:p>
        </w:tc>
        <w:tc>
          <w:tcPr>
            <w:tcW w:w="387" w:type="pct"/>
            <w:vAlign w:val="center"/>
          </w:tcPr>
          <w:p w14:paraId="6831CFD4" w14:textId="77777777" w:rsidR="003A0AF0" w:rsidRPr="008C45CF" w:rsidRDefault="003A0AF0" w:rsidP="00B15288">
            <w:pPr>
              <w:jc w:val="center"/>
              <w:rPr>
                <w:color w:val="000000"/>
                <w:sz w:val="20"/>
                <w:szCs w:val="20"/>
              </w:rPr>
            </w:pPr>
          </w:p>
        </w:tc>
      </w:tr>
    </w:tbl>
    <w:p w14:paraId="3DA9C124" w14:textId="77777777" w:rsidR="003A0AF0" w:rsidRPr="00C85972" w:rsidRDefault="003A0AF0" w:rsidP="003A0AF0">
      <w:pPr>
        <w:spacing w:before="120"/>
        <w:jc w:val="both"/>
        <w:rPr>
          <w:bCs/>
          <w:sz w:val="20"/>
          <w:szCs w:val="20"/>
        </w:rPr>
      </w:pPr>
      <w:r w:rsidRPr="00C85972">
        <w:rPr>
          <w:bCs/>
          <w:sz w:val="20"/>
          <w:szCs w:val="20"/>
        </w:rPr>
        <w:t>Słownie wartość netto: …………………………………………………………………………………………………………………………………</w:t>
      </w:r>
    </w:p>
    <w:p w14:paraId="34635A6B" w14:textId="77777777" w:rsidR="003A0AF0" w:rsidRPr="00C85972" w:rsidRDefault="003A0AF0" w:rsidP="003A0AF0">
      <w:pPr>
        <w:spacing w:before="120" w:after="120"/>
        <w:jc w:val="both"/>
        <w:rPr>
          <w:bCs/>
          <w:sz w:val="20"/>
          <w:szCs w:val="20"/>
        </w:rPr>
      </w:pPr>
      <w:r w:rsidRPr="00C85972">
        <w:rPr>
          <w:bCs/>
          <w:sz w:val="20"/>
          <w:szCs w:val="20"/>
        </w:rPr>
        <w:t>Słownie wartość brutto: ………………………………………………………………….…………………………………………………...………..</w:t>
      </w:r>
    </w:p>
    <w:p w14:paraId="62909AA1" w14:textId="77777777" w:rsidR="003A0AF0" w:rsidRPr="00C85972" w:rsidRDefault="003A0AF0" w:rsidP="003A0AF0">
      <w:pPr>
        <w:ind w:left="1560" w:right="-29" w:hanging="1560"/>
        <w:jc w:val="center"/>
        <w:rPr>
          <w:b/>
          <w:bCs/>
          <w:i/>
          <w:sz w:val="20"/>
          <w:szCs w:val="20"/>
        </w:rPr>
      </w:pPr>
    </w:p>
    <w:p w14:paraId="6088F192" w14:textId="77777777" w:rsidR="003A0AF0" w:rsidRPr="00C85972" w:rsidRDefault="003A0AF0" w:rsidP="003A0AF0">
      <w:pPr>
        <w:ind w:left="426" w:hanging="426"/>
        <w:jc w:val="both"/>
        <w:rPr>
          <w:sz w:val="20"/>
          <w:szCs w:val="20"/>
        </w:rPr>
      </w:pPr>
      <w:r w:rsidRPr="00C85972">
        <w:rPr>
          <w:sz w:val="20"/>
          <w:szCs w:val="20"/>
        </w:rPr>
        <w:t xml:space="preserve">Wykonawca oferuje następujący </w:t>
      </w:r>
      <w:r w:rsidRPr="00C85972">
        <w:rPr>
          <w:b/>
          <w:sz w:val="20"/>
          <w:szCs w:val="20"/>
        </w:rPr>
        <w:t>termin wykonania zamówienia</w:t>
      </w:r>
      <w:r>
        <w:rPr>
          <w:b/>
          <w:sz w:val="20"/>
          <w:szCs w:val="20"/>
        </w:rPr>
        <w:t xml:space="preserve"> podstawowego</w:t>
      </w:r>
      <w:r w:rsidRPr="00C85972">
        <w:rPr>
          <w:sz w:val="20"/>
          <w:szCs w:val="20"/>
        </w:rPr>
        <w:t>:</w:t>
      </w:r>
    </w:p>
    <w:p w14:paraId="00A85B24" w14:textId="77777777" w:rsidR="003A0AF0" w:rsidRPr="000F1A47" w:rsidRDefault="003A0AF0" w:rsidP="004D3F81">
      <w:pPr>
        <w:pStyle w:val="Akapitzlist"/>
        <w:numPr>
          <w:ilvl w:val="0"/>
          <w:numId w:val="134"/>
        </w:numPr>
        <w:ind w:left="284" w:hanging="284"/>
        <w:jc w:val="both"/>
        <w:rPr>
          <w:color w:val="FF0000"/>
          <w:sz w:val="20"/>
          <w:szCs w:val="20"/>
        </w:rPr>
      </w:pPr>
      <w:r w:rsidRPr="000F1A47">
        <w:rPr>
          <w:sz w:val="20"/>
          <w:szCs w:val="20"/>
        </w:rPr>
        <w:t xml:space="preserve">do </w:t>
      </w:r>
      <w:r>
        <w:rPr>
          <w:sz w:val="20"/>
          <w:szCs w:val="20"/>
        </w:rPr>
        <w:t xml:space="preserve">  </w:t>
      </w:r>
      <w:r w:rsidRPr="000F1A47">
        <w:rPr>
          <w:sz w:val="20"/>
          <w:szCs w:val="20"/>
        </w:rPr>
        <w:t>5 dni roboczych od dnia zawarcia umowy</w:t>
      </w:r>
      <w:r w:rsidRPr="000F1A47">
        <w:rPr>
          <w:color w:val="FF0000"/>
          <w:sz w:val="20"/>
          <w:szCs w:val="20"/>
        </w:rPr>
        <w:t>*</w:t>
      </w:r>
    </w:p>
    <w:p w14:paraId="55BD132C" w14:textId="77777777" w:rsidR="003A0AF0" w:rsidRPr="000F1A47" w:rsidRDefault="003A0AF0" w:rsidP="004D3F81">
      <w:pPr>
        <w:pStyle w:val="Akapitzlist"/>
        <w:numPr>
          <w:ilvl w:val="0"/>
          <w:numId w:val="134"/>
        </w:numPr>
        <w:ind w:left="284" w:hanging="284"/>
        <w:jc w:val="both"/>
        <w:rPr>
          <w:sz w:val="20"/>
          <w:szCs w:val="20"/>
        </w:rPr>
      </w:pPr>
      <w:r w:rsidRPr="000F1A47">
        <w:rPr>
          <w:sz w:val="20"/>
          <w:szCs w:val="20"/>
        </w:rPr>
        <w:t>do 10 dni roboczych od dnia zawarcia umowy</w:t>
      </w:r>
      <w:r w:rsidRPr="000F1A47">
        <w:rPr>
          <w:color w:val="FF0000"/>
          <w:sz w:val="20"/>
          <w:szCs w:val="20"/>
        </w:rPr>
        <w:t>*</w:t>
      </w:r>
    </w:p>
    <w:p w14:paraId="5195676F" w14:textId="77777777" w:rsidR="003A0AF0" w:rsidRPr="000F1A47" w:rsidRDefault="003A0AF0" w:rsidP="004D3F81">
      <w:pPr>
        <w:pStyle w:val="Akapitzlist"/>
        <w:numPr>
          <w:ilvl w:val="0"/>
          <w:numId w:val="134"/>
        </w:numPr>
        <w:ind w:left="284" w:hanging="284"/>
        <w:jc w:val="both"/>
        <w:rPr>
          <w:sz w:val="20"/>
          <w:szCs w:val="20"/>
        </w:rPr>
      </w:pPr>
      <w:r w:rsidRPr="000F1A47">
        <w:rPr>
          <w:sz w:val="20"/>
          <w:szCs w:val="20"/>
        </w:rPr>
        <w:t>do 14 dni roboczych od dnia zawarcia umowy</w:t>
      </w:r>
      <w:r w:rsidRPr="000F1A47">
        <w:rPr>
          <w:color w:val="FF0000"/>
          <w:sz w:val="20"/>
          <w:szCs w:val="20"/>
        </w:rPr>
        <w:t>*</w:t>
      </w:r>
    </w:p>
    <w:p w14:paraId="6BADFA91" w14:textId="77777777" w:rsidR="003A0AF0" w:rsidRPr="000F1A47" w:rsidRDefault="003A0AF0" w:rsidP="004D3F81">
      <w:pPr>
        <w:pStyle w:val="Akapitzlist"/>
        <w:numPr>
          <w:ilvl w:val="0"/>
          <w:numId w:val="134"/>
        </w:numPr>
        <w:ind w:left="284" w:hanging="284"/>
        <w:jc w:val="both"/>
        <w:rPr>
          <w:sz w:val="20"/>
          <w:szCs w:val="20"/>
        </w:rPr>
      </w:pPr>
      <w:r w:rsidRPr="000F1A47">
        <w:rPr>
          <w:sz w:val="20"/>
          <w:szCs w:val="20"/>
        </w:rPr>
        <w:t>do 30 dni roboczych od dnia zawarcia umowy</w:t>
      </w:r>
      <w:r w:rsidRPr="000F1A47">
        <w:rPr>
          <w:color w:val="FF0000"/>
          <w:sz w:val="20"/>
          <w:szCs w:val="20"/>
        </w:rPr>
        <w:t>*</w:t>
      </w:r>
    </w:p>
    <w:p w14:paraId="0C728670" w14:textId="77777777" w:rsidR="003A0AF0" w:rsidRPr="000F1A47" w:rsidRDefault="003A0AF0" w:rsidP="003A0AF0">
      <w:pPr>
        <w:ind w:left="720" w:right="-425" w:hanging="578"/>
        <w:jc w:val="both"/>
        <w:rPr>
          <w:i/>
          <w:sz w:val="22"/>
          <w:szCs w:val="20"/>
        </w:rPr>
      </w:pPr>
      <w:r w:rsidRPr="000F1A47">
        <w:rPr>
          <w:i/>
          <w:color w:val="FF0000"/>
          <w:sz w:val="22"/>
          <w:szCs w:val="20"/>
        </w:rPr>
        <w:t xml:space="preserve">* </w:t>
      </w:r>
      <w:r w:rsidRPr="000F1A47">
        <w:rPr>
          <w:i/>
          <w:sz w:val="22"/>
          <w:szCs w:val="20"/>
        </w:rPr>
        <w:t xml:space="preserve">należy pozostawić oferowany termin wykonania zamówienia podstawowego (jeden z wymienionych powyżej w punkcie a), b), c) lub d) a pozostałe skreślić. </w:t>
      </w:r>
    </w:p>
    <w:p w14:paraId="209C309C" w14:textId="77777777" w:rsidR="003A0AF0" w:rsidRPr="000F1A47" w:rsidRDefault="003A0AF0" w:rsidP="003A0AF0">
      <w:pPr>
        <w:ind w:left="284"/>
        <w:jc w:val="both"/>
        <w:rPr>
          <w:i/>
          <w:sz w:val="22"/>
          <w:szCs w:val="20"/>
        </w:rPr>
      </w:pPr>
      <w:r w:rsidRPr="000F1A47">
        <w:rPr>
          <w:i/>
          <w:sz w:val="22"/>
          <w:szCs w:val="20"/>
        </w:rPr>
        <w:t>W przypadku, gdy Wykonawca nie wskaże terminu wykonania zamówienia podstawowego, Zamawiający uzna, że zaoferował on termin realizacji zamówienia podstawowego do 30 dni roboczych od dnia zawarcia umowy.</w:t>
      </w:r>
    </w:p>
    <w:p w14:paraId="230193CF" w14:textId="77777777" w:rsidR="003A0AF0" w:rsidRDefault="003A0AF0" w:rsidP="003A0AF0">
      <w:pPr>
        <w:ind w:right="45"/>
        <w:jc w:val="both"/>
        <w:rPr>
          <w:i/>
          <w:sz w:val="20"/>
          <w:szCs w:val="20"/>
          <w:u w:val="single"/>
        </w:rPr>
      </w:pPr>
    </w:p>
    <w:p w14:paraId="0E903C73" w14:textId="77777777" w:rsidR="003A0AF0" w:rsidRPr="00CE4AB2" w:rsidRDefault="003A0AF0" w:rsidP="003A0AF0">
      <w:pPr>
        <w:widowControl w:val="0"/>
        <w:tabs>
          <w:tab w:val="left" w:pos="-4820"/>
        </w:tabs>
        <w:suppressAutoHyphens/>
        <w:spacing w:before="60"/>
        <w:ind w:left="284" w:hanging="284"/>
        <w:jc w:val="both"/>
        <w:rPr>
          <w:color w:val="FF0000"/>
          <w:sz w:val="22"/>
          <w:szCs w:val="22"/>
        </w:rPr>
      </w:pPr>
      <w:r w:rsidRPr="00CE4AB2">
        <w:rPr>
          <w:bCs/>
          <w:color w:val="FF0000"/>
          <w:sz w:val="22"/>
          <w:szCs w:val="22"/>
        </w:rPr>
        <w:t>**</w:t>
      </w:r>
      <w:r>
        <w:rPr>
          <w:bCs/>
          <w:color w:val="FF0000"/>
          <w:sz w:val="22"/>
          <w:szCs w:val="22"/>
        </w:rPr>
        <w:t xml:space="preserve"> </w:t>
      </w:r>
      <w:r w:rsidRPr="00CE4AB2">
        <w:rPr>
          <w:bCs/>
          <w:color w:val="FF0000"/>
          <w:sz w:val="22"/>
          <w:szCs w:val="22"/>
        </w:rPr>
        <w:t>Zamawiający</w:t>
      </w:r>
      <w:r w:rsidRPr="00CE4AB2">
        <w:rPr>
          <w:color w:val="FF0000"/>
          <w:sz w:val="22"/>
          <w:szCs w:val="22"/>
        </w:rPr>
        <w:t xml:space="preserve"> wymaga, aby Wykonawca w tabeli w kolumnie nr </w:t>
      </w:r>
      <w:r>
        <w:rPr>
          <w:color w:val="FF0000"/>
          <w:sz w:val="22"/>
          <w:szCs w:val="22"/>
        </w:rPr>
        <w:t>3</w:t>
      </w:r>
      <w:r w:rsidRPr="00CE4AB2">
        <w:rPr>
          <w:color w:val="FF0000"/>
          <w:sz w:val="22"/>
          <w:szCs w:val="22"/>
        </w:rPr>
        <w:t xml:space="preserve"> wskazał </w:t>
      </w:r>
      <w:r w:rsidRPr="00CE4AB2">
        <w:rPr>
          <w:b/>
          <w:color w:val="FF0000"/>
          <w:sz w:val="22"/>
          <w:szCs w:val="22"/>
          <w:u w:val="single"/>
        </w:rPr>
        <w:t>pełną</w:t>
      </w:r>
      <w:r w:rsidRPr="00CE4AB2">
        <w:rPr>
          <w:color w:val="FF0000"/>
          <w:sz w:val="22"/>
          <w:szCs w:val="22"/>
          <w:u w:val="single"/>
        </w:rPr>
        <w:t xml:space="preserve"> </w:t>
      </w:r>
      <w:r w:rsidRPr="00CE4AB2">
        <w:rPr>
          <w:b/>
          <w:bCs/>
          <w:color w:val="FF0000"/>
          <w:sz w:val="22"/>
          <w:szCs w:val="22"/>
          <w:u w:val="single"/>
        </w:rPr>
        <w:t>nazwę handlową</w:t>
      </w:r>
      <w:r>
        <w:rPr>
          <w:b/>
          <w:bCs/>
          <w:color w:val="FF0000"/>
          <w:sz w:val="22"/>
          <w:szCs w:val="22"/>
          <w:u w:val="single"/>
        </w:rPr>
        <w:t xml:space="preserve">, model i/lub typ oraz nazwę producenta </w:t>
      </w:r>
      <w:r w:rsidRPr="00CE4AB2">
        <w:rPr>
          <w:b/>
          <w:color w:val="FF0000"/>
          <w:sz w:val="22"/>
          <w:szCs w:val="22"/>
          <w:u w:val="single"/>
        </w:rPr>
        <w:t>zaoferowanego przedmiotu zamówienia.</w:t>
      </w:r>
    </w:p>
    <w:p w14:paraId="4E6BCFDC" w14:textId="77777777" w:rsidR="003A0AF0" w:rsidRPr="00CE4AB2" w:rsidRDefault="003A0AF0" w:rsidP="003A0AF0">
      <w:pPr>
        <w:ind w:left="284" w:hanging="284"/>
        <w:jc w:val="both"/>
        <w:rPr>
          <w:sz w:val="22"/>
          <w:szCs w:val="22"/>
        </w:rPr>
      </w:pPr>
      <w:r>
        <w:rPr>
          <w:sz w:val="22"/>
          <w:szCs w:val="22"/>
        </w:rPr>
        <w:t xml:space="preserve">     </w:t>
      </w:r>
      <w:r w:rsidRPr="00CE4AB2">
        <w:rPr>
          <w:sz w:val="22"/>
          <w:szCs w:val="22"/>
        </w:rPr>
        <w:t xml:space="preserve">Zamawiający informuje, że w przypadku kiedy Wykonawca nie poda w tabeli w kolumnie nr </w:t>
      </w:r>
      <w:r>
        <w:rPr>
          <w:sz w:val="22"/>
          <w:szCs w:val="22"/>
        </w:rPr>
        <w:t>3</w:t>
      </w:r>
      <w:r w:rsidRPr="00CE4AB2">
        <w:rPr>
          <w:sz w:val="22"/>
          <w:szCs w:val="22"/>
        </w:rPr>
        <w:t xml:space="preserve">, bądź pominie którąś z żądanych przez Zamawiającego informację </w:t>
      </w:r>
      <w:r w:rsidRPr="00CE4AB2">
        <w:rPr>
          <w:sz w:val="22"/>
          <w:szCs w:val="22"/>
        </w:rPr>
        <w:br/>
        <w:t xml:space="preserve">(tj. </w:t>
      </w:r>
      <w:r w:rsidRPr="00CE4AB2">
        <w:rPr>
          <w:bCs/>
          <w:sz w:val="22"/>
          <w:szCs w:val="22"/>
        </w:rPr>
        <w:t xml:space="preserve">nazwę handlową lub </w:t>
      </w:r>
      <w:r>
        <w:rPr>
          <w:bCs/>
          <w:sz w:val="22"/>
          <w:szCs w:val="22"/>
        </w:rPr>
        <w:t>model i/lub typ lub nazwę producenta</w:t>
      </w:r>
      <w:r w:rsidRPr="00CE4AB2">
        <w:rPr>
          <w:bCs/>
          <w:sz w:val="22"/>
          <w:szCs w:val="22"/>
        </w:rPr>
        <w:t>)</w:t>
      </w:r>
      <w:r w:rsidRPr="00CE4AB2">
        <w:rPr>
          <w:b/>
          <w:bCs/>
          <w:sz w:val="22"/>
          <w:szCs w:val="22"/>
        </w:rPr>
        <w:t xml:space="preserve"> </w:t>
      </w:r>
      <w:r w:rsidRPr="00CE4AB2">
        <w:rPr>
          <w:sz w:val="22"/>
          <w:szCs w:val="22"/>
        </w:rPr>
        <w:t xml:space="preserve">oferta Wykonawcy zostanie odrzucona na podstawie </w:t>
      </w:r>
      <w:r w:rsidRPr="003A0AF0">
        <w:rPr>
          <w:sz w:val="22"/>
          <w:szCs w:val="22"/>
        </w:rPr>
        <w:t>art. 226 ust. 1 pkt 5) ustawy Pzp.</w:t>
      </w:r>
      <w:r w:rsidRPr="00CE4AB2">
        <w:rPr>
          <w:sz w:val="22"/>
          <w:szCs w:val="22"/>
        </w:rPr>
        <w:t xml:space="preserve"> </w:t>
      </w:r>
    </w:p>
    <w:p w14:paraId="31BE6C84" w14:textId="0186CA7E" w:rsidR="00C97060" w:rsidRDefault="00C97060" w:rsidP="008C45CF">
      <w:pPr>
        <w:jc w:val="both"/>
        <w:rPr>
          <w:bCs/>
          <w:color w:val="FF0000"/>
          <w:sz w:val="22"/>
          <w:szCs w:val="22"/>
        </w:rPr>
      </w:pPr>
    </w:p>
    <w:p w14:paraId="2B130377" w14:textId="2C6C7C46" w:rsidR="00C97060" w:rsidRDefault="00C97060" w:rsidP="008C45CF">
      <w:pPr>
        <w:jc w:val="both"/>
        <w:rPr>
          <w:bCs/>
          <w:color w:val="FF0000"/>
          <w:sz w:val="22"/>
          <w:szCs w:val="22"/>
        </w:rPr>
      </w:pPr>
    </w:p>
    <w:p w14:paraId="58E858DA" w14:textId="189F260C" w:rsidR="00C97060" w:rsidRDefault="00C97060" w:rsidP="008C45CF">
      <w:pPr>
        <w:jc w:val="both"/>
        <w:rPr>
          <w:bCs/>
          <w:color w:val="FF0000"/>
          <w:sz w:val="22"/>
          <w:szCs w:val="22"/>
        </w:rPr>
      </w:pPr>
    </w:p>
    <w:p w14:paraId="2C8361EB" w14:textId="66FDEBD3" w:rsidR="00C97060" w:rsidRDefault="00C97060" w:rsidP="008C45CF">
      <w:pPr>
        <w:jc w:val="both"/>
        <w:rPr>
          <w:bCs/>
          <w:color w:val="FF0000"/>
          <w:sz w:val="22"/>
          <w:szCs w:val="22"/>
        </w:rPr>
      </w:pPr>
    </w:p>
    <w:p w14:paraId="48C545F9" w14:textId="4B1A07A7" w:rsidR="007F5C5B" w:rsidRDefault="007F5C5B" w:rsidP="00A70D3E">
      <w:pPr>
        <w:spacing w:before="120" w:after="120"/>
        <w:rPr>
          <w:b/>
          <w:bCs/>
          <w:sz w:val="22"/>
          <w:szCs w:val="22"/>
        </w:rPr>
      </w:pPr>
    </w:p>
    <w:p w14:paraId="40A46E0E" w14:textId="6CF882A6" w:rsidR="003A0AF0" w:rsidRDefault="003A0AF0" w:rsidP="00A70D3E">
      <w:pPr>
        <w:spacing w:before="120" w:after="120"/>
        <w:rPr>
          <w:b/>
          <w:bCs/>
          <w:sz w:val="22"/>
          <w:szCs w:val="22"/>
        </w:rPr>
      </w:pPr>
    </w:p>
    <w:p w14:paraId="14B90F6C" w14:textId="0F504754" w:rsidR="003A0AF0" w:rsidRDefault="003A0AF0" w:rsidP="00A70D3E">
      <w:pPr>
        <w:spacing w:before="120" w:after="120"/>
        <w:rPr>
          <w:b/>
          <w:bCs/>
          <w:sz w:val="22"/>
          <w:szCs w:val="22"/>
        </w:rPr>
      </w:pPr>
    </w:p>
    <w:p w14:paraId="62F84509" w14:textId="16F25EC6" w:rsidR="003A0AF0" w:rsidRPr="008C45CF" w:rsidRDefault="003A0AF0" w:rsidP="003A0AF0">
      <w:pPr>
        <w:spacing w:after="120"/>
        <w:rPr>
          <w:sz w:val="22"/>
          <w:szCs w:val="22"/>
        </w:rPr>
      </w:pPr>
      <w:r w:rsidRPr="008C45CF">
        <w:rPr>
          <w:b/>
          <w:bCs/>
          <w:sz w:val="22"/>
          <w:szCs w:val="22"/>
        </w:rPr>
        <w:lastRenderedPageBreak/>
        <w:t xml:space="preserve">Zadanie nr </w:t>
      </w:r>
      <w:r>
        <w:rPr>
          <w:b/>
          <w:bCs/>
          <w:sz w:val="22"/>
          <w:szCs w:val="22"/>
        </w:rPr>
        <w:t>3</w:t>
      </w:r>
      <w:r w:rsidRPr="008C45CF">
        <w:rPr>
          <w:bCs/>
          <w:sz w:val="22"/>
          <w:szCs w:val="22"/>
        </w:rPr>
        <w:t xml:space="preserve">. </w:t>
      </w:r>
      <w:r w:rsidRPr="003A0AF0">
        <w:rPr>
          <w:bCs/>
          <w:sz w:val="22"/>
          <w:szCs w:val="22"/>
        </w:rPr>
        <w:t>Dostawa odzieży dla przewodników psów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68"/>
        <w:gridCol w:w="3028"/>
        <w:gridCol w:w="4242"/>
        <w:gridCol w:w="789"/>
        <w:gridCol w:w="629"/>
        <w:gridCol w:w="1115"/>
        <w:gridCol w:w="1113"/>
        <w:gridCol w:w="950"/>
        <w:gridCol w:w="1113"/>
        <w:gridCol w:w="1113"/>
      </w:tblGrid>
      <w:tr w:rsidR="003A0AF0" w:rsidRPr="008C45CF" w14:paraId="56E43CAD" w14:textId="77777777" w:rsidTr="00B15288">
        <w:trPr>
          <w:cantSplit/>
          <w:trHeight w:val="1004"/>
        </w:trPr>
        <w:tc>
          <w:tcPr>
            <w:tcW w:w="166" w:type="pct"/>
            <w:tcBorders>
              <w:bottom w:val="single" w:sz="4" w:space="0" w:color="auto"/>
              <w:right w:val="single" w:sz="4" w:space="0" w:color="auto"/>
            </w:tcBorders>
            <w:shd w:val="clear" w:color="auto" w:fill="auto"/>
            <w:vAlign w:val="center"/>
            <w:hideMark/>
          </w:tcPr>
          <w:p w14:paraId="697D6599" w14:textId="77777777" w:rsidR="003A0AF0" w:rsidRPr="008C45CF" w:rsidRDefault="003A0AF0" w:rsidP="00B15288">
            <w:pPr>
              <w:jc w:val="center"/>
              <w:rPr>
                <w:b/>
                <w:bCs/>
                <w:sz w:val="20"/>
                <w:szCs w:val="20"/>
              </w:rPr>
            </w:pPr>
            <w:r w:rsidRPr="008C45CF">
              <w:rPr>
                <w:b/>
                <w:bCs/>
                <w:sz w:val="20"/>
                <w:szCs w:val="20"/>
              </w:rPr>
              <w:t>Lp</w:t>
            </w:r>
          </w:p>
        </w:tc>
        <w:tc>
          <w:tcPr>
            <w:tcW w:w="995" w:type="pct"/>
            <w:tcBorders>
              <w:left w:val="single" w:sz="4" w:space="0" w:color="auto"/>
              <w:bottom w:val="single" w:sz="4" w:space="0" w:color="auto"/>
              <w:right w:val="single" w:sz="4" w:space="0" w:color="auto"/>
            </w:tcBorders>
            <w:shd w:val="clear" w:color="auto" w:fill="auto"/>
            <w:noWrap/>
            <w:vAlign w:val="center"/>
            <w:hideMark/>
          </w:tcPr>
          <w:p w14:paraId="0AAF9E0A" w14:textId="77777777" w:rsidR="003A0AF0" w:rsidRPr="008C45CF" w:rsidRDefault="003A0AF0" w:rsidP="00B15288">
            <w:pPr>
              <w:jc w:val="center"/>
              <w:rPr>
                <w:b/>
                <w:bCs/>
                <w:sz w:val="20"/>
                <w:szCs w:val="20"/>
              </w:rPr>
            </w:pPr>
            <w:r w:rsidRPr="008C45CF">
              <w:rPr>
                <w:b/>
                <w:bCs/>
                <w:sz w:val="20"/>
                <w:szCs w:val="20"/>
              </w:rPr>
              <w:t>Nazwa przedmiotu zamówienia</w:t>
            </w:r>
          </w:p>
        </w:tc>
        <w:tc>
          <w:tcPr>
            <w:tcW w:w="1462" w:type="pct"/>
            <w:tcBorders>
              <w:left w:val="single" w:sz="4" w:space="0" w:color="auto"/>
              <w:bottom w:val="single" w:sz="4" w:space="0" w:color="auto"/>
              <w:right w:val="single" w:sz="4" w:space="0" w:color="auto"/>
            </w:tcBorders>
            <w:vAlign w:val="center"/>
          </w:tcPr>
          <w:p w14:paraId="0E4E97FD" w14:textId="77777777" w:rsidR="003A0AF0" w:rsidRPr="000F1A47" w:rsidRDefault="003A0AF0" w:rsidP="00B15288">
            <w:pPr>
              <w:jc w:val="center"/>
              <w:rPr>
                <w:b/>
                <w:bCs/>
                <w:color w:val="FF0000"/>
                <w:sz w:val="20"/>
                <w:szCs w:val="20"/>
              </w:rPr>
            </w:pPr>
            <w:r w:rsidRPr="000F1A47">
              <w:rPr>
                <w:b/>
                <w:bCs/>
                <w:color w:val="FF0000"/>
                <w:sz w:val="20"/>
                <w:szCs w:val="20"/>
              </w:rPr>
              <w:t>OFEROWANY PRZEDMIOT ZAMÓWIENIA</w:t>
            </w:r>
          </w:p>
          <w:p w14:paraId="78297AC8" w14:textId="77777777" w:rsidR="003A0AF0" w:rsidRPr="000F1A47" w:rsidRDefault="003A0AF0" w:rsidP="00B15288">
            <w:pPr>
              <w:jc w:val="center"/>
              <w:rPr>
                <w:bCs/>
                <w:sz w:val="20"/>
                <w:szCs w:val="20"/>
              </w:rPr>
            </w:pPr>
            <w:r w:rsidRPr="000F1A47">
              <w:rPr>
                <w:bCs/>
                <w:sz w:val="20"/>
                <w:szCs w:val="20"/>
              </w:rPr>
              <w:t>(należy wskazać: nazwę handlową, model i/lub typ oraz nazwę producenta)</w:t>
            </w:r>
          </w:p>
        </w:tc>
        <w:tc>
          <w:tcPr>
            <w:tcW w:w="2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583B7F" w14:textId="77777777" w:rsidR="003A0AF0" w:rsidRPr="008C45CF" w:rsidRDefault="003A0AF0" w:rsidP="00B15288">
            <w:pPr>
              <w:jc w:val="center"/>
              <w:rPr>
                <w:b/>
                <w:bCs/>
                <w:sz w:val="20"/>
                <w:szCs w:val="20"/>
              </w:rPr>
            </w:pPr>
            <w:r w:rsidRPr="008C45CF">
              <w:rPr>
                <w:b/>
                <w:bCs/>
                <w:sz w:val="20"/>
                <w:szCs w:val="20"/>
              </w:rPr>
              <w:t>J. m.</w:t>
            </w:r>
          </w:p>
        </w:tc>
        <w:tc>
          <w:tcPr>
            <w:tcW w:w="221" w:type="pct"/>
            <w:tcBorders>
              <w:top w:val="single" w:sz="4" w:space="0" w:color="auto"/>
              <w:left w:val="single" w:sz="4" w:space="0" w:color="auto"/>
              <w:bottom w:val="single" w:sz="4" w:space="0" w:color="auto"/>
              <w:right w:val="single" w:sz="4" w:space="0" w:color="auto"/>
            </w:tcBorders>
            <w:vAlign w:val="center"/>
          </w:tcPr>
          <w:p w14:paraId="55EF6641" w14:textId="77777777" w:rsidR="003A0AF0" w:rsidRPr="008C45CF" w:rsidRDefault="003A0AF0" w:rsidP="00B15288">
            <w:pPr>
              <w:jc w:val="center"/>
              <w:rPr>
                <w:b/>
                <w:bCs/>
                <w:sz w:val="20"/>
                <w:szCs w:val="20"/>
              </w:rPr>
            </w:pPr>
            <w:r w:rsidRPr="008C45CF">
              <w:rPr>
                <w:b/>
                <w:bCs/>
                <w:sz w:val="20"/>
                <w:szCs w:val="20"/>
              </w:rPr>
              <w:t>Ilość</w:t>
            </w:r>
          </w:p>
        </w:tc>
        <w:tc>
          <w:tcPr>
            <w:tcW w:w="388" w:type="pct"/>
            <w:tcBorders>
              <w:top w:val="single" w:sz="4" w:space="0" w:color="auto"/>
              <w:left w:val="single" w:sz="4" w:space="0" w:color="auto"/>
              <w:bottom w:val="single" w:sz="4" w:space="0" w:color="auto"/>
              <w:right w:val="single" w:sz="4" w:space="0" w:color="auto"/>
            </w:tcBorders>
            <w:vAlign w:val="center"/>
          </w:tcPr>
          <w:p w14:paraId="5C32B3C3" w14:textId="77777777" w:rsidR="003A0AF0" w:rsidRPr="008C45CF" w:rsidRDefault="003A0AF0" w:rsidP="00B15288">
            <w:pPr>
              <w:jc w:val="center"/>
              <w:rPr>
                <w:b/>
                <w:bCs/>
                <w:sz w:val="20"/>
                <w:szCs w:val="20"/>
              </w:rPr>
            </w:pPr>
            <w:r w:rsidRPr="008C45CF">
              <w:rPr>
                <w:b/>
                <w:bCs/>
                <w:sz w:val="20"/>
                <w:szCs w:val="20"/>
              </w:rPr>
              <w:t>Cena jedn. netto</w:t>
            </w:r>
          </w:p>
        </w:tc>
        <w:tc>
          <w:tcPr>
            <w:tcW w:w="387" w:type="pct"/>
            <w:tcBorders>
              <w:top w:val="single" w:sz="4" w:space="0" w:color="auto"/>
              <w:left w:val="single" w:sz="4" w:space="0" w:color="auto"/>
              <w:bottom w:val="single" w:sz="4" w:space="0" w:color="auto"/>
              <w:right w:val="single" w:sz="4" w:space="0" w:color="auto"/>
            </w:tcBorders>
            <w:vAlign w:val="center"/>
          </w:tcPr>
          <w:p w14:paraId="20272C1D" w14:textId="77777777" w:rsidR="003A0AF0" w:rsidRPr="008C45CF" w:rsidRDefault="003A0AF0" w:rsidP="00B15288">
            <w:pPr>
              <w:jc w:val="center"/>
              <w:rPr>
                <w:b/>
                <w:bCs/>
                <w:sz w:val="20"/>
                <w:szCs w:val="20"/>
              </w:rPr>
            </w:pPr>
            <w:r w:rsidRPr="008C45CF">
              <w:rPr>
                <w:b/>
                <w:bCs/>
                <w:sz w:val="20"/>
                <w:szCs w:val="20"/>
              </w:rPr>
              <w:t>Wartość netto</w:t>
            </w:r>
          </w:p>
        </w:tc>
        <w:tc>
          <w:tcPr>
            <w:tcW w:w="331" w:type="pct"/>
            <w:tcBorders>
              <w:top w:val="single" w:sz="4" w:space="0" w:color="auto"/>
              <w:left w:val="single" w:sz="4" w:space="0" w:color="auto"/>
              <w:bottom w:val="single" w:sz="4" w:space="0" w:color="auto"/>
              <w:right w:val="single" w:sz="4" w:space="0" w:color="auto"/>
            </w:tcBorders>
            <w:vAlign w:val="center"/>
          </w:tcPr>
          <w:p w14:paraId="19D41A12" w14:textId="77777777" w:rsidR="003A0AF0" w:rsidRPr="008C45CF" w:rsidRDefault="003A0AF0" w:rsidP="00B15288">
            <w:pPr>
              <w:jc w:val="center"/>
              <w:rPr>
                <w:b/>
                <w:bCs/>
                <w:sz w:val="20"/>
                <w:szCs w:val="20"/>
              </w:rPr>
            </w:pPr>
            <w:r w:rsidRPr="008C45CF">
              <w:rPr>
                <w:b/>
                <w:bCs/>
                <w:sz w:val="20"/>
                <w:szCs w:val="20"/>
              </w:rPr>
              <w:t>Stawka VAT</w:t>
            </w:r>
          </w:p>
        </w:tc>
        <w:tc>
          <w:tcPr>
            <w:tcW w:w="387" w:type="pct"/>
            <w:tcBorders>
              <w:top w:val="single" w:sz="4" w:space="0" w:color="auto"/>
              <w:left w:val="single" w:sz="4" w:space="0" w:color="auto"/>
              <w:bottom w:val="single" w:sz="4" w:space="0" w:color="auto"/>
              <w:right w:val="single" w:sz="4" w:space="0" w:color="auto"/>
            </w:tcBorders>
            <w:vAlign w:val="center"/>
          </w:tcPr>
          <w:p w14:paraId="78F8ED97" w14:textId="77777777" w:rsidR="003A0AF0" w:rsidRPr="008C45CF" w:rsidRDefault="003A0AF0" w:rsidP="00B15288">
            <w:pPr>
              <w:jc w:val="center"/>
              <w:rPr>
                <w:b/>
                <w:bCs/>
                <w:sz w:val="20"/>
                <w:szCs w:val="20"/>
              </w:rPr>
            </w:pPr>
            <w:r w:rsidRPr="008C45CF">
              <w:rPr>
                <w:b/>
                <w:bCs/>
                <w:sz w:val="20"/>
                <w:szCs w:val="20"/>
              </w:rPr>
              <w:t>Cena jedn. brutto</w:t>
            </w:r>
          </w:p>
        </w:tc>
        <w:tc>
          <w:tcPr>
            <w:tcW w:w="387" w:type="pct"/>
            <w:tcBorders>
              <w:top w:val="single" w:sz="4" w:space="0" w:color="auto"/>
              <w:left w:val="single" w:sz="4" w:space="0" w:color="auto"/>
              <w:bottom w:val="single" w:sz="4" w:space="0" w:color="auto"/>
              <w:right w:val="single" w:sz="4" w:space="0" w:color="auto"/>
            </w:tcBorders>
            <w:vAlign w:val="center"/>
          </w:tcPr>
          <w:p w14:paraId="00BFBDE2" w14:textId="77777777" w:rsidR="003A0AF0" w:rsidRPr="008C45CF" w:rsidRDefault="003A0AF0" w:rsidP="00B15288">
            <w:pPr>
              <w:jc w:val="center"/>
              <w:rPr>
                <w:b/>
                <w:bCs/>
                <w:sz w:val="20"/>
                <w:szCs w:val="20"/>
              </w:rPr>
            </w:pPr>
            <w:r w:rsidRPr="008C45CF">
              <w:rPr>
                <w:b/>
                <w:bCs/>
                <w:sz w:val="20"/>
                <w:szCs w:val="20"/>
              </w:rPr>
              <w:t>Wartość brutto</w:t>
            </w:r>
          </w:p>
        </w:tc>
      </w:tr>
      <w:tr w:rsidR="003A0AF0" w:rsidRPr="008C45CF" w14:paraId="778A66A4" w14:textId="77777777" w:rsidTr="00B15288">
        <w:trPr>
          <w:cantSplit/>
          <w:trHeight w:val="149"/>
        </w:trPr>
        <w:tc>
          <w:tcPr>
            <w:tcW w:w="166" w:type="pct"/>
            <w:shd w:val="clear" w:color="auto" w:fill="auto"/>
            <w:vAlign w:val="center"/>
            <w:hideMark/>
          </w:tcPr>
          <w:p w14:paraId="0CF88DD2" w14:textId="77777777" w:rsidR="003A0AF0" w:rsidRPr="008C45CF" w:rsidRDefault="003A0AF0" w:rsidP="00B15288">
            <w:pPr>
              <w:jc w:val="center"/>
              <w:rPr>
                <w:i/>
                <w:sz w:val="14"/>
                <w:szCs w:val="20"/>
              </w:rPr>
            </w:pPr>
            <w:r w:rsidRPr="008C45CF">
              <w:rPr>
                <w:i/>
                <w:sz w:val="14"/>
                <w:szCs w:val="20"/>
              </w:rPr>
              <w:t>1</w:t>
            </w:r>
          </w:p>
        </w:tc>
        <w:tc>
          <w:tcPr>
            <w:tcW w:w="995" w:type="pct"/>
            <w:shd w:val="clear" w:color="auto" w:fill="auto"/>
            <w:vAlign w:val="center"/>
            <w:hideMark/>
          </w:tcPr>
          <w:p w14:paraId="36656F7B" w14:textId="77777777" w:rsidR="003A0AF0" w:rsidRPr="008C45CF" w:rsidRDefault="003A0AF0" w:rsidP="00B15288">
            <w:pPr>
              <w:jc w:val="center"/>
              <w:rPr>
                <w:i/>
                <w:sz w:val="14"/>
                <w:szCs w:val="20"/>
              </w:rPr>
            </w:pPr>
            <w:r w:rsidRPr="008C45CF">
              <w:rPr>
                <w:i/>
                <w:sz w:val="14"/>
                <w:szCs w:val="20"/>
              </w:rPr>
              <w:t>2</w:t>
            </w:r>
          </w:p>
        </w:tc>
        <w:tc>
          <w:tcPr>
            <w:tcW w:w="1462" w:type="pct"/>
            <w:vAlign w:val="center"/>
          </w:tcPr>
          <w:p w14:paraId="6C729261" w14:textId="77777777" w:rsidR="003A0AF0" w:rsidRPr="006E25C3" w:rsidRDefault="003A0AF0" w:rsidP="00B15288">
            <w:pPr>
              <w:jc w:val="center"/>
              <w:rPr>
                <w:i/>
                <w:sz w:val="14"/>
                <w:szCs w:val="20"/>
              </w:rPr>
            </w:pPr>
            <w:r>
              <w:rPr>
                <w:i/>
                <w:sz w:val="14"/>
                <w:szCs w:val="20"/>
              </w:rPr>
              <w:t>3</w:t>
            </w:r>
          </w:p>
        </w:tc>
        <w:tc>
          <w:tcPr>
            <w:tcW w:w="276" w:type="pct"/>
            <w:shd w:val="clear" w:color="auto" w:fill="auto"/>
            <w:vAlign w:val="center"/>
            <w:hideMark/>
          </w:tcPr>
          <w:p w14:paraId="02668522" w14:textId="77777777" w:rsidR="003A0AF0" w:rsidRPr="008C45CF" w:rsidRDefault="003A0AF0" w:rsidP="00B15288">
            <w:pPr>
              <w:jc w:val="center"/>
              <w:rPr>
                <w:i/>
                <w:sz w:val="14"/>
                <w:szCs w:val="20"/>
              </w:rPr>
            </w:pPr>
            <w:r>
              <w:rPr>
                <w:i/>
                <w:sz w:val="14"/>
                <w:szCs w:val="20"/>
              </w:rPr>
              <w:t>4</w:t>
            </w:r>
          </w:p>
        </w:tc>
        <w:tc>
          <w:tcPr>
            <w:tcW w:w="221" w:type="pct"/>
            <w:vAlign w:val="center"/>
          </w:tcPr>
          <w:p w14:paraId="320E206D" w14:textId="77777777" w:rsidR="003A0AF0" w:rsidRPr="008C45CF" w:rsidRDefault="003A0AF0" w:rsidP="00B15288">
            <w:pPr>
              <w:jc w:val="center"/>
              <w:rPr>
                <w:i/>
                <w:sz w:val="14"/>
                <w:szCs w:val="20"/>
              </w:rPr>
            </w:pPr>
            <w:r>
              <w:rPr>
                <w:i/>
                <w:sz w:val="14"/>
                <w:szCs w:val="20"/>
              </w:rPr>
              <w:t>5</w:t>
            </w:r>
          </w:p>
        </w:tc>
        <w:tc>
          <w:tcPr>
            <w:tcW w:w="388" w:type="pct"/>
            <w:vAlign w:val="center"/>
          </w:tcPr>
          <w:p w14:paraId="62FEBC7B" w14:textId="77777777" w:rsidR="003A0AF0" w:rsidRPr="008C45CF" w:rsidRDefault="003A0AF0" w:rsidP="00B15288">
            <w:pPr>
              <w:jc w:val="center"/>
              <w:rPr>
                <w:i/>
                <w:sz w:val="14"/>
                <w:szCs w:val="20"/>
              </w:rPr>
            </w:pPr>
            <w:r>
              <w:rPr>
                <w:i/>
                <w:sz w:val="14"/>
                <w:szCs w:val="20"/>
              </w:rPr>
              <w:t>6</w:t>
            </w:r>
          </w:p>
        </w:tc>
        <w:tc>
          <w:tcPr>
            <w:tcW w:w="387" w:type="pct"/>
            <w:vAlign w:val="center"/>
          </w:tcPr>
          <w:p w14:paraId="6191A514" w14:textId="77777777" w:rsidR="003A0AF0" w:rsidRPr="008C45CF" w:rsidRDefault="003A0AF0" w:rsidP="00B15288">
            <w:pPr>
              <w:jc w:val="center"/>
              <w:rPr>
                <w:i/>
                <w:sz w:val="14"/>
                <w:szCs w:val="20"/>
              </w:rPr>
            </w:pPr>
            <w:r>
              <w:rPr>
                <w:i/>
                <w:sz w:val="14"/>
                <w:szCs w:val="20"/>
              </w:rPr>
              <w:t>7</w:t>
            </w:r>
          </w:p>
        </w:tc>
        <w:tc>
          <w:tcPr>
            <w:tcW w:w="331" w:type="pct"/>
            <w:vAlign w:val="center"/>
          </w:tcPr>
          <w:p w14:paraId="2B76EDC6" w14:textId="77777777" w:rsidR="003A0AF0" w:rsidRPr="008C45CF" w:rsidRDefault="003A0AF0" w:rsidP="00B15288">
            <w:pPr>
              <w:jc w:val="center"/>
              <w:rPr>
                <w:i/>
                <w:sz w:val="14"/>
                <w:szCs w:val="20"/>
              </w:rPr>
            </w:pPr>
            <w:r>
              <w:rPr>
                <w:i/>
                <w:sz w:val="14"/>
                <w:szCs w:val="20"/>
              </w:rPr>
              <w:t>8</w:t>
            </w:r>
          </w:p>
        </w:tc>
        <w:tc>
          <w:tcPr>
            <w:tcW w:w="387" w:type="pct"/>
            <w:vAlign w:val="center"/>
          </w:tcPr>
          <w:p w14:paraId="0C8C81ED" w14:textId="77777777" w:rsidR="003A0AF0" w:rsidRPr="008C45CF" w:rsidRDefault="003A0AF0" w:rsidP="00B15288">
            <w:pPr>
              <w:jc w:val="center"/>
              <w:rPr>
                <w:i/>
                <w:sz w:val="14"/>
                <w:szCs w:val="20"/>
              </w:rPr>
            </w:pPr>
            <w:r>
              <w:rPr>
                <w:i/>
                <w:sz w:val="14"/>
                <w:szCs w:val="20"/>
              </w:rPr>
              <w:t>9</w:t>
            </w:r>
          </w:p>
        </w:tc>
        <w:tc>
          <w:tcPr>
            <w:tcW w:w="387" w:type="pct"/>
            <w:vAlign w:val="center"/>
          </w:tcPr>
          <w:p w14:paraId="05610F08" w14:textId="77777777" w:rsidR="003A0AF0" w:rsidRPr="008C45CF" w:rsidRDefault="003A0AF0" w:rsidP="00B15288">
            <w:pPr>
              <w:jc w:val="center"/>
              <w:rPr>
                <w:i/>
                <w:sz w:val="14"/>
                <w:szCs w:val="20"/>
              </w:rPr>
            </w:pPr>
            <w:r>
              <w:rPr>
                <w:i/>
                <w:sz w:val="14"/>
                <w:szCs w:val="20"/>
              </w:rPr>
              <w:t>10</w:t>
            </w:r>
          </w:p>
        </w:tc>
      </w:tr>
      <w:tr w:rsidR="003A0AF0" w:rsidRPr="008C45CF" w14:paraId="143C65FC" w14:textId="77777777" w:rsidTr="00B15288">
        <w:trPr>
          <w:cantSplit/>
          <w:trHeight w:val="590"/>
        </w:trPr>
        <w:tc>
          <w:tcPr>
            <w:tcW w:w="166" w:type="pct"/>
            <w:shd w:val="clear" w:color="auto" w:fill="auto"/>
            <w:vAlign w:val="center"/>
          </w:tcPr>
          <w:p w14:paraId="13909F63" w14:textId="77777777" w:rsidR="003A0AF0" w:rsidRPr="008C45CF" w:rsidRDefault="003A0AF0" w:rsidP="004D3F81">
            <w:pPr>
              <w:numPr>
                <w:ilvl w:val="0"/>
                <w:numId w:val="127"/>
              </w:numPr>
              <w:rPr>
                <w:color w:val="000000"/>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895AAA0" w14:textId="77777777" w:rsidR="006E1F9C" w:rsidRDefault="006E1F9C" w:rsidP="00B15288">
            <w:pPr>
              <w:rPr>
                <w:sz w:val="20"/>
                <w:szCs w:val="20"/>
              </w:rPr>
            </w:pPr>
            <w:r w:rsidRPr="00792FDC">
              <w:rPr>
                <w:sz w:val="20"/>
                <w:szCs w:val="20"/>
              </w:rPr>
              <w:t xml:space="preserve">Kombinezon przeciwdeszczowy dla </w:t>
            </w:r>
          </w:p>
          <w:p w14:paraId="2E3F4B8B" w14:textId="2B4BDE23" w:rsidR="003A0AF0" w:rsidRPr="008C45CF" w:rsidRDefault="006E1F9C" w:rsidP="00B15288">
            <w:pPr>
              <w:rPr>
                <w:sz w:val="20"/>
                <w:szCs w:val="20"/>
              </w:rPr>
            </w:pPr>
            <w:r w:rsidRPr="00792FDC">
              <w:rPr>
                <w:sz w:val="20"/>
                <w:szCs w:val="20"/>
              </w:rPr>
              <w:t>przewodnika psa</w:t>
            </w:r>
          </w:p>
        </w:tc>
        <w:tc>
          <w:tcPr>
            <w:tcW w:w="1462" w:type="pct"/>
            <w:vAlign w:val="center"/>
          </w:tcPr>
          <w:p w14:paraId="4D41DE46" w14:textId="77777777" w:rsidR="003A0AF0" w:rsidRDefault="003A0AF0" w:rsidP="00B15288">
            <w:pPr>
              <w:rPr>
                <w:sz w:val="20"/>
                <w:szCs w:val="20"/>
              </w:rPr>
            </w:pPr>
            <w:r>
              <w:rPr>
                <w:sz w:val="20"/>
                <w:szCs w:val="20"/>
              </w:rPr>
              <w:t>Nazwa handlowa:</w:t>
            </w:r>
          </w:p>
          <w:p w14:paraId="72F907E8" w14:textId="77777777" w:rsidR="003A0AF0" w:rsidRDefault="003A0AF0" w:rsidP="00B15288">
            <w:pPr>
              <w:rPr>
                <w:sz w:val="20"/>
                <w:szCs w:val="20"/>
              </w:rPr>
            </w:pPr>
            <w:r>
              <w:rPr>
                <w:sz w:val="20"/>
                <w:szCs w:val="20"/>
              </w:rPr>
              <w:t>…………………………………………………</w:t>
            </w:r>
          </w:p>
          <w:p w14:paraId="56B13F5F" w14:textId="77777777" w:rsidR="003A0AF0" w:rsidRDefault="003A0AF0" w:rsidP="00B15288">
            <w:pPr>
              <w:rPr>
                <w:sz w:val="20"/>
                <w:szCs w:val="20"/>
              </w:rPr>
            </w:pPr>
            <w:r>
              <w:rPr>
                <w:sz w:val="20"/>
                <w:szCs w:val="20"/>
              </w:rPr>
              <w:t>Model i/lub typ:</w:t>
            </w:r>
          </w:p>
          <w:p w14:paraId="68D91586" w14:textId="77777777" w:rsidR="003A0AF0" w:rsidRDefault="003A0AF0" w:rsidP="00B15288">
            <w:pPr>
              <w:rPr>
                <w:sz w:val="20"/>
                <w:szCs w:val="20"/>
              </w:rPr>
            </w:pPr>
            <w:r>
              <w:rPr>
                <w:sz w:val="20"/>
                <w:szCs w:val="20"/>
              </w:rPr>
              <w:t>…………………………………………………</w:t>
            </w:r>
          </w:p>
          <w:p w14:paraId="6B1B92BD" w14:textId="77777777" w:rsidR="003A0AF0" w:rsidRDefault="003A0AF0" w:rsidP="00B15288">
            <w:pPr>
              <w:rPr>
                <w:sz w:val="20"/>
                <w:szCs w:val="20"/>
              </w:rPr>
            </w:pPr>
            <w:r>
              <w:rPr>
                <w:sz w:val="20"/>
                <w:szCs w:val="20"/>
              </w:rPr>
              <w:t>Nazwa producenta:</w:t>
            </w:r>
          </w:p>
          <w:p w14:paraId="1BD94D6E" w14:textId="77777777" w:rsidR="003A0AF0" w:rsidRPr="006E25C3" w:rsidRDefault="003A0AF0" w:rsidP="00B15288">
            <w:pPr>
              <w:rPr>
                <w:sz w:val="20"/>
                <w:szCs w:val="20"/>
              </w:rPr>
            </w:pPr>
            <w:r>
              <w:rPr>
                <w:sz w:val="20"/>
                <w:szCs w:val="20"/>
              </w:rPr>
              <w:t>…………………………………………………</w:t>
            </w:r>
          </w:p>
        </w:tc>
        <w:tc>
          <w:tcPr>
            <w:tcW w:w="276" w:type="pct"/>
            <w:shd w:val="clear" w:color="auto" w:fill="auto"/>
            <w:vAlign w:val="center"/>
          </w:tcPr>
          <w:p w14:paraId="7A7C36AB" w14:textId="4C304F3E" w:rsidR="003A0AF0" w:rsidRPr="008C45CF" w:rsidRDefault="008E57E9" w:rsidP="00B15288">
            <w:pPr>
              <w:jc w:val="center"/>
              <w:rPr>
                <w:sz w:val="20"/>
                <w:szCs w:val="20"/>
              </w:rPr>
            </w:pPr>
            <w:r w:rsidRPr="004519C0">
              <w:rPr>
                <w:sz w:val="22"/>
                <w:szCs w:val="22"/>
              </w:rPr>
              <w:t>szt.</w:t>
            </w:r>
          </w:p>
        </w:tc>
        <w:tc>
          <w:tcPr>
            <w:tcW w:w="221" w:type="pct"/>
            <w:shd w:val="clear" w:color="auto" w:fill="auto"/>
            <w:vAlign w:val="center"/>
          </w:tcPr>
          <w:p w14:paraId="0A4A49CB" w14:textId="4F2730DD" w:rsidR="003A0AF0" w:rsidRPr="008C45CF" w:rsidRDefault="00E52FA4" w:rsidP="00B15288">
            <w:pPr>
              <w:jc w:val="center"/>
              <w:rPr>
                <w:sz w:val="20"/>
                <w:szCs w:val="20"/>
              </w:rPr>
            </w:pPr>
            <w:r>
              <w:rPr>
                <w:sz w:val="20"/>
                <w:szCs w:val="20"/>
              </w:rPr>
              <w:t>15</w:t>
            </w:r>
          </w:p>
        </w:tc>
        <w:tc>
          <w:tcPr>
            <w:tcW w:w="388" w:type="pct"/>
            <w:vAlign w:val="center"/>
          </w:tcPr>
          <w:p w14:paraId="5EFD9409" w14:textId="77777777" w:rsidR="003A0AF0" w:rsidRPr="008C45CF" w:rsidRDefault="003A0AF0" w:rsidP="00B15288">
            <w:pPr>
              <w:jc w:val="center"/>
              <w:rPr>
                <w:color w:val="000000"/>
                <w:sz w:val="20"/>
                <w:szCs w:val="20"/>
              </w:rPr>
            </w:pPr>
          </w:p>
        </w:tc>
        <w:tc>
          <w:tcPr>
            <w:tcW w:w="387" w:type="pct"/>
            <w:vAlign w:val="center"/>
          </w:tcPr>
          <w:p w14:paraId="41250C50" w14:textId="77777777" w:rsidR="003A0AF0" w:rsidRPr="008C45CF" w:rsidRDefault="003A0AF0" w:rsidP="00B15288">
            <w:pPr>
              <w:jc w:val="center"/>
              <w:rPr>
                <w:color w:val="000000"/>
                <w:sz w:val="20"/>
                <w:szCs w:val="20"/>
              </w:rPr>
            </w:pPr>
          </w:p>
        </w:tc>
        <w:tc>
          <w:tcPr>
            <w:tcW w:w="331" w:type="pct"/>
            <w:vAlign w:val="center"/>
          </w:tcPr>
          <w:p w14:paraId="45563A3F" w14:textId="77777777" w:rsidR="003A0AF0" w:rsidRPr="008C45CF" w:rsidRDefault="003A0AF0" w:rsidP="00B15288">
            <w:pPr>
              <w:jc w:val="center"/>
              <w:rPr>
                <w:color w:val="000000"/>
                <w:sz w:val="20"/>
                <w:szCs w:val="20"/>
              </w:rPr>
            </w:pPr>
          </w:p>
        </w:tc>
        <w:tc>
          <w:tcPr>
            <w:tcW w:w="387" w:type="pct"/>
            <w:vAlign w:val="center"/>
          </w:tcPr>
          <w:p w14:paraId="18054CEB" w14:textId="77777777" w:rsidR="003A0AF0" w:rsidRPr="008C45CF" w:rsidRDefault="003A0AF0" w:rsidP="00B15288">
            <w:pPr>
              <w:jc w:val="center"/>
              <w:rPr>
                <w:color w:val="000000"/>
                <w:sz w:val="20"/>
                <w:szCs w:val="20"/>
              </w:rPr>
            </w:pPr>
          </w:p>
        </w:tc>
        <w:tc>
          <w:tcPr>
            <w:tcW w:w="387" w:type="pct"/>
            <w:vAlign w:val="center"/>
          </w:tcPr>
          <w:p w14:paraId="1E649888" w14:textId="77777777" w:rsidR="003A0AF0" w:rsidRPr="008C45CF" w:rsidRDefault="003A0AF0" w:rsidP="00B15288">
            <w:pPr>
              <w:jc w:val="center"/>
              <w:rPr>
                <w:color w:val="000000"/>
                <w:sz w:val="20"/>
                <w:szCs w:val="20"/>
              </w:rPr>
            </w:pPr>
          </w:p>
        </w:tc>
      </w:tr>
    </w:tbl>
    <w:p w14:paraId="6C214072" w14:textId="77777777" w:rsidR="003A0AF0" w:rsidRPr="00C85972" w:rsidRDefault="003A0AF0" w:rsidP="003A0AF0">
      <w:pPr>
        <w:spacing w:before="120"/>
        <w:jc w:val="both"/>
        <w:rPr>
          <w:bCs/>
          <w:sz w:val="20"/>
          <w:szCs w:val="20"/>
        </w:rPr>
      </w:pPr>
      <w:r w:rsidRPr="00C85972">
        <w:rPr>
          <w:bCs/>
          <w:sz w:val="20"/>
          <w:szCs w:val="20"/>
        </w:rPr>
        <w:t>Słownie wartość netto: …………………………………………………………………………………………………………………………………</w:t>
      </w:r>
    </w:p>
    <w:p w14:paraId="52B255B1" w14:textId="77777777" w:rsidR="003A0AF0" w:rsidRPr="00C85972" w:rsidRDefault="003A0AF0" w:rsidP="003A0AF0">
      <w:pPr>
        <w:spacing w:before="120" w:after="120"/>
        <w:jc w:val="both"/>
        <w:rPr>
          <w:bCs/>
          <w:sz w:val="20"/>
          <w:szCs w:val="20"/>
        </w:rPr>
      </w:pPr>
      <w:r w:rsidRPr="00C85972">
        <w:rPr>
          <w:bCs/>
          <w:sz w:val="20"/>
          <w:szCs w:val="20"/>
        </w:rPr>
        <w:t>Słownie wartość brutto: ………………………………………………………………….…………………………………………………...………..</w:t>
      </w:r>
    </w:p>
    <w:p w14:paraId="1E8E3FF1" w14:textId="77777777" w:rsidR="003A0AF0" w:rsidRPr="00C85972" w:rsidRDefault="003A0AF0" w:rsidP="003A0AF0">
      <w:pPr>
        <w:ind w:left="1560" w:right="-29" w:hanging="1560"/>
        <w:jc w:val="center"/>
        <w:rPr>
          <w:b/>
          <w:bCs/>
          <w:i/>
          <w:sz w:val="20"/>
          <w:szCs w:val="20"/>
        </w:rPr>
      </w:pPr>
    </w:p>
    <w:p w14:paraId="5237D5D2" w14:textId="77777777" w:rsidR="003A0AF0" w:rsidRPr="00C85972" w:rsidRDefault="003A0AF0" w:rsidP="003A0AF0">
      <w:pPr>
        <w:ind w:left="426" w:hanging="426"/>
        <w:jc w:val="both"/>
        <w:rPr>
          <w:sz w:val="20"/>
          <w:szCs w:val="20"/>
        </w:rPr>
      </w:pPr>
      <w:r w:rsidRPr="00C85972">
        <w:rPr>
          <w:sz w:val="20"/>
          <w:szCs w:val="20"/>
        </w:rPr>
        <w:t xml:space="preserve">Wykonawca oferuje następujący </w:t>
      </w:r>
      <w:r w:rsidRPr="00C85972">
        <w:rPr>
          <w:b/>
          <w:sz w:val="20"/>
          <w:szCs w:val="20"/>
        </w:rPr>
        <w:t>termin wykonania zamówienia</w:t>
      </w:r>
      <w:r>
        <w:rPr>
          <w:b/>
          <w:sz w:val="20"/>
          <w:szCs w:val="20"/>
        </w:rPr>
        <w:t xml:space="preserve"> podstawowego</w:t>
      </w:r>
      <w:r w:rsidRPr="00C85972">
        <w:rPr>
          <w:sz w:val="20"/>
          <w:szCs w:val="20"/>
        </w:rPr>
        <w:t>:</w:t>
      </w:r>
    </w:p>
    <w:p w14:paraId="4312A7E4" w14:textId="77777777" w:rsidR="003A0AF0" w:rsidRPr="000F1A47" w:rsidRDefault="003A0AF0" w:rsidP="004D3F81">
      <w:pPr>
        <w:pStyle w:val="Akapitzlist"/>
        <w:numPr>
          <w:ilvl w:val="0"/>
          <w:numId w:val="135"/>
        </w:numPr>
        <w:ind w:left="284" w:hanging="284"/>
        <w:jc w:val="both"/>
        <w:rPr>
          <w:color w:val="FF0000"/>
          <w:sz w:val="20"/>
          <w:szCs w:val="20"/>
        </w:rPr>
      </w:pPr>
      <w:r w:rsidRPr="000F1A47">
        <w:rPr>
          <w:sz w:val="20"/>
          <w:szCs w:val="20"/>
        </w:rPr>
        <w:t xml:space="preserve">do </w:t>
      </w:r>
      <w:r>
        <w:rPr>
          <w:sz w:val="20"/>
          <w:szCs w:val="20"/>
        </w:rPr>
        <w:t xml:space="preserve">  </w:t>
      </w:r>
      <w:r w:rsidRPr="000F1A47">
        <w:rPr>
          <w:sz w:val="20"/>
          <w:szCs w:val="20"/>
        </w:rPr>
        <w:t>5 dni roboczych od dnia zawarcia umowy</w:t>
      </w:r>
      <w:r w:rsidRPr="000F1A47">
        <w:rPr>
          <w:color w:val="FF0000"/>
          <w:sz w:val="20"/>
          <w:szCs w:val="20"/>
        </w:rPr>
        <w:t>*</w:t>
      </w:r>
    </w:p>
    <w:p w14:paraId="3DBF9E0F" w14:textId="77777777" w:rsidR="003A0AF0" w:rsidRPr="000F1A47" w:rsidRDefault="003A0AF0" w:rsidP="004D3F81">
      <w:pPr>
        <w:pStyle w:val="Akapitzlist"/>
        <w:numPr>
          <w:ilvl w:val="0"/>
          <w:numId w:val="135"/>
        </w:numPr>
        <w:ind w:left="284" w:hanging="284"/>
        <w:jc w:val="both"/>
        <w:rPr>
          <w:sz w:val="20"/>
          <w:szCs w:val="20"/>
        </w:rPr>
      </w:pPr>
      <w:r w:rsidRPr="000F1A47">
        <w:rPr>
          <w:sz w:val="20"/>
          <w:szCs w:val="20"/>
        </w:rPr>
        <w:t>do 10 dni roboczych od dnia zawarcia umowy</w:t>
      </w:r>
      <w:r w:rsidRPr="000F1A47">
        <w:rPr>
          <w:color w:val="FF0000"/>
          <w:sz w:val="20"/>
          <w:szCs w:val="20"/>
        </w:rPr>
        <w:t>*</w:t>
      </w:r>
    </w:p>
    <w:p w14:paraId="7B1F832E" w14:textId="77777777" w:rsidR="003A0AF0" w:rsidRPr="000F1A47" w:rsidRDefault="003A0AF0" w:rsidP="004D3F81">
      <w:pPr>
        <w:pStyle w:val="Akapitzlist"/>
        <w:numPr>
          <w:ilvl w:val="0"/>
          <w:numId w:val="135"/>
        </w:numPr>
        <w:ind w:left="284" w:hanging="284"/>
        <w:jc w:val="both"/>
        <w:rPr>
          <w:sz w:val="20"/>
          <w:szCs w:val="20"/>
        </w:rPr>
      </w:pPr>
      <w:r w:rsidRPr="000F1A47">
        <w:rPr>
          <w:sz w:val="20"/>
          <w:szCs w:val="20"/>
        </w:rPr>
        <w:t>do 14 dni roboczych od dnia zawarcia umowy</w:t>
      </w:r>
      <w:r w:rsidRPr="000F1A47">
        <w:rPr>
          <w:color w:val="FF0000"/>
          <w:sz w:val="20"/>
          <w:szCs w:val="20"/>
        </w:rPr>
        <w:t>*</w:t>
      </w:r>
    </w:p>
    <w:p w14:paraId="02F884D5" w14:textId="77777777" w:rsidR="003A0AF0" w:rsidRPr="000F1A47" w:rsidRDefault="003A0AF0" w:rsidP="004D3F81">
      <w:pPr>
        <w:pStyle w:val="Akapitzlist"/>
        <w:numPr>
          <w:ilvl w:val="0"/>
          <w:numId w:val="135"/>
        </w:numPr>
        <w:ind w:left="284" w:hanging="284"/>
        <w:jc w:val="both"/>
        <w:rPr>
          <w:sz w:val="20"/>
          <w:szCs w:val="20"/>
        </w:rPr>
      </w:pPr>
      <w:r w:rsidRPr="000F1A47">
        <w:rPr>
          <w:sz w:val="20"/>
          <w:szCs w:val="20"/>
        </w:rPr>
        <w:t>do 30 dni roboczych od dnia zawarcia umowy</w:t>
      </w:r>
      <w:r w:rsidRPr="000F1A47">
        <w:rPr>
          <w:color w:val="FF0000"/>
          <w:sz w:val="20"/>
          <w:szCs w:val="20"/>
        </w:rPr>
        <w:t>*</w:t>
      </w:r>
    </w:p>
    <w:p w14:paraId="130CA271" w14:textId="77777777" w:rsidR="003A0AF0" w:rsidRPr="000F1A47" w:rsidRDefault="003A0AF0" w:rsidP="003A0AF0">
      <w:pPr>
        <w:ind w:left="720" w:right="-425" w:hanging="578"/>
        <w:jc w:val="both"/>
        <w:rPr>
          <w:i/>
          <w:sz w:val="22"/>
          <w:szCs w:val="20"/>
        </w:rPr>
      </w:pPr>
      <w:r w:rsidRPr="000F1A47">
        <w:rPr>
          <w:i/>
          <w:color w:val="FF0000"/>
          <w:sz w:val="22"/>
          <w:szCs w:val="20"/>
        </w:rPr>
        <w:t xml:space="preserve">* </w:t>
      </w:r>
      <w:r w:rsidRPr="000F1A47">
        <w:rPr>
          <w:i/>
          <w:sz w:val="22"/>
          <w:szCs w:val="20"/>
        </w:rPr>
        <w:t xml:space="preserve">należy pozostawić oferowany termin wykonania zamówienia podstawowego (jeden z wymienionych powyżej w punkcie a), b), c) lub d) a pozostałe skreślić. </w:t>
      </w:r>
    </w:p>
    <w:p w14:paraId="66C09255" w14:textId="77777777" w:rsidR="003A0AF0" w:rsidRPr="000F1A47" w:rsidRDefault="003A0AF0" w:rsidP="003A0AF0">
      <w:pPr>
        <w:ind w:left="284"/>
        <w:jc w:val="both"/>
        <w:rPr>
          <w:i/>
          <w:sz w:val="22"/>
          <w:szCs w:val="20"/>
        </w:rPr>
      </w:pPr>
      <w:r w:rsidRPr="000F1A47">
        <w:rPr>
          <w:i/>
          <w:sz w:val="22"/>
          <w:szCs w:val="20"/>
        </w:rPr>
        <w:t>W przypadku, gdy Wykonawca nie wskaże terminu wykonania zamówienia podstawowego, Zamawiający uzna, że zaoferował on termin realizacji zamówienia podstawowego do 30 dni roboczych od dnia zawarcia umowy.</w:t>
      </w:r>
    </w:p>
    <w:p w14:paraId="04BAAA17" w14:textId="77777777" w:rsidR="003A0AF0" w:rsidRDefault="003A0AF0" w:rsidP="003A0AF0">
      <w:pPr>
        <w:ind w:right="45"/>
        <w:jc w:val="both"/>
        <w:rPr>
          <w:i/>
          <w:sz w:val="20"/>
          <w:szCs w:val="20"/>
          <w:u w:val="single"/>
        </w:rPr>
      </w:pPr>
    </w:p>
    <w:p w14:paraId="081BD45B" w14:textId="77777777" w:rsidR="003A0AF0" w:rsidRPr="00CE4AB2" w:rsidRDefault="003A0AF0" w:rsidP="003A0AF0">
      <w:pPr>
        <w:widowControl w:val="0"/>
        <w:tabs>
          <w:tab w:val="left" w:pos="-4820"/>
        </w:tabs>
        <w:suppressAutoHyphens/>
        <w:spacing w:before="60"/>
        <w:ind w:left="284" w:hanging="284"/>
        <w:jc w:val="both"/>
        <w:rPr>
          <w:color w:val="FF0000"/>
          <w:sz w:val="22"/>
          <w:szCs w:val="22"/>
        </w:rPr>
      </w:pPr>
      <w:r w:rsidRPr="00CE4AB2">
        <w:rPr>
          <w:bCs/>
          <w:color w:val="FF0000"/>
          <w:sz w:val="22"/>
          <w:szCs w:val="22"/>
        </w:rPr>
        <w:t>**</w:t>
      </w:r>
      <w:r>
        <w:rPr>
          <w:bCs/>
          <w:color w:val="FF0000"/>
          <w:sz w:val="22"/>
          <w:szCs w:val="22"/>
        </w:rPr>
        <w:t xml:space="preserve"> </w:t>
      </w:r>
      <w:r w:rsidRPr="00CE4AB2">
        <w:rPr>
          <w:bCs/>
          <w:color w:val="FF0000"/>
          <w:sz w:val="22"/>
          <w:szCs w:val="22"/>
        </w:rPr>
        <w:t>Zamawiający</w:t>
      </w:r>
      <w:r w:rsidRPr="00CE4AB2">
        <w:rPr>
          <w:color w:val="FF0000"/>
          <w:sz w:val="22"/>
          <w:szCs w:val="22"/>
        </w:rPr>
        <w:t xml:space="preserve"> wymaga, aby Wykonawca w tabeli w kolumnie nr </w:t>
      </w:r>
      <w:r>
        <w:rPr>
          <w:color w:val="FF0000"/>
          <w:sz w:val="22"/>
          <w:szCs w:val="22"/>
        </w:rPr>
        <w:t>3</w:t>
      </w:r>
      <w:r w:rsidRPr="00CE4AB2">
        <w:rPr>
          <w:color w:val="FF0000"/>
          <w:sz w:val="22"/>
          <w:szCs w:val="22"/>
        </w:rPr>
        <w:t xml:space="preserve"> wskazał </w:t>
      </w:r>
      <w:r w:rsidRPr="00CE4AB2">
        <w:rPr>
          <w:b/>
          <w:color w:val="FF0000"/>
          <w:sz w:val="22"/>
          <w:szCs w:val="22"/>
          <w:u w:val="single"/>
        </w:rPr>
        <w:t>pełną</w:t>
      </w:r>
      <w:r w:rsidRPr="00CE4AB2">
        <w:rPr>
          <w:color w:val="FF0000"/>
          <w:sz w:val="22"/>
          <w:szCs w:val="22"/>
          <w:u w:val="single"/>
        </w:rPr>
        <w:t xml:space="preserve"> </w:t>
      </w:r>
      <w:r w:rsidRPr="00CE4AB2">
        <w:rPr>
          <w:b/>
          <w:bCs/>
          <w:color w:val="FF0000"/>
          <w:sz w:val="22"/>
          <w:szCs w:val="22"/>
          <w:u w:val="single"/>
        </w:rPr>
        <w:t>nazwę handlową</w:t>
      </w:r>
      <w:r>
        <w:rPr>
          <w:b/>
          <w:bCs/>
          <w:color w:val="FF0000"/>
          <w:sz w:val="22"/>
          <w:szCs w:val="22"/>
          <w:u w:val="single"/>
        </w:rPr>
        <w:t xml:space="preserve">, model i/lub typ oraz nazwę producenta </w:t>
      </w:r>
      <w:r w:rsidRPr="00CE4AB2">
        <w:rPr>
          <w:b/>
          <w:color w:val="FF0000"/>
          <w:sz w:val="22"/>
          <w:szCs w:val="22"/>
          <w:u w:val="single"/>
        </w:rPr>
        <w:t>zaoferowanego przedmiotu zamówienia.</w:t>
      </w:r>
    </w:p>
    <w:p w14:paraId="2EAE49AD" w14:textId="77777777" w:rsidR="003A0AF0" w:rsidRPr="00CE4AB2" w:rsidRDefault="003A0AF0" w:rsidP="003A0AF0">
      <w:pPr>
        <w:ind w:left="284" w:hanging="284"/>
        <w:jc w:val="both"/>
        <w:rPr>
          <w:sz w:val="22"/>
          <w:szCs w:val="22"/>
        </w:rPr>
      </w:pPr>
      <w:r>
        <w:rPr>
          <w:sz w:val="22"/>
          <w:szCs w:val="22"/>
        </w:rPr>
        <w:t xml:space="preserve">     </w:t>
      </w:r>
      <w:r w:rsidRPr="00CE4AB2">
        <w:rPr>
          <w:sz w:val="22"/>
          <w:szCs w:val="22"/>
        </w:rPr>
        <w:t xml:space="preserve">Zamawiający informuje, że w przypadku kiedy Wykonawca nie poda w tabeli w kolumnie nr </w:t>
      </w:r>
      <w:r>
        <w:rPr>
          <w:sz w:val="22"/>
          <w:szCs w:val="22"/>
        </w:rPr>
        <w:t>3</w:t>
      </w:r>
      <w:r w:rsidRPr="00CE4AB2">
        <w:rPr>
          <w:sz w:val="22"/>
          <w:szCs w:val="22"/>
        </w:rPr>
        <w:t xml:space="preserve">, bądź pominie którąś z żądanych przez Zamawiającego informację </w:t>
      </w:r>
      <w:r w:rsidRPr="00CE4AB2">
        <w:rPr>
          <w:sz w:val="22"/>
          <w:szCs w:val="22"/>
        </w:rPr>
        <w:br/>
        <w:t xml:space="preserve">(tj. </w:t>
      </w:r>
      <w:r w:rsidRPr="00CE4AB2">
        <w:rPr>
          <w:bCs/>
          <w:sz w:val="22"/>
          <w:szCs w:val="22"/>
        </w:rPr>
        <w:t xml:space="preserve">nazwę handlową lub </w:t>
      </w:r>
      <w:r>
        <w:rPr>
          <w:bCs/>
          <w:sz w:val="22"/>
          <w:szCs w:val="22"/>
        </w:rPr>
        <w:t>model i/lub typ lub nazwę producenta</w:t>
      </w:r>
      <w:r w:rsidRPr="00CE4AB2">
        <w:rPr>
          <w:bCs/>
          <w:sz w:val="22"/>
          <w:szCs w:val="22"/>
        </w:rPr>
        <w:t>)</w:t>
      </w:r>
      <w:r w:rsidRPr="00CE4AB2">
        <w:rPr>
          <w:b/>
          <w:bCs/>
          <w:sz w:val="22"/>
          <w:szCs w:val="22"/>
        </w:rPr>
        <w:t xml:space="preserve"> </w:t>
      </w:r>
      <w:r w:rsidRPr="00CE4AB2">
        <w:rPr>
          <w:sz w:val="22"/>
          <w:szCs w:val="22"/>
        </w:rPr>
        <w:t xml:space="preserve">oferta Wykonawcy zostanie odrzucona na podstawie </w:t>
      </w:r>
      <w:r w:rsidRPr="003A0AF0">
        <w:rPr>
          <w:sz w:val="22"/>
          <w:szCs w:val="22"/>
        </w:rPr>
        <w:t>art. 226 ust. 1 pkt 5) ustawy Pzp.</w:t>
      </w:r>
      <w:r w:rsidRPr="00CE4AB2">
        <w:rPr>
          <w:sz w:val="22"/>
          <w:szCs w:val="22"/>
        </w:rPr>
        <w:t xml:space="preserve"> </w:t>
      </w:r>
    </w:p>
    <w:p w14:paraId="0BD9B098" w14:textId="2B25B05D" w:rsidR="003A0AF0" w:rsidRDefault="003A0AF0" w:rsidP="00A70D3E">
      <w:pPr>
        <w:spacing w:before="120" w:after="120"/>
        <w:rPr>
          <w:b/>
          <w:bCs/>
          <w:sz w:val="22"/>
          <w:szCs w:val="22"/>
        </w:rPr>
      </w:pPr>
    </w:p>
    <w:p w14:paraId="5FEBB248" w14:textId="016C4885" w:rsidR="003A0AF0" w:rsidRDefault="003A0AF0" w:rsidP="00A70D3E">
      <w:pPr>
        <w:spacing w:before="120" w:after="120"/>
        <w:rPr>
          <w:b/>
          <w:bCs/>
          <w:sz w:val="22"/>
          <w:szCs w:val="22"/>
        </w:rPr>
      </w:pPr>
    </w:p>
    <w:p w14:paraId="3226C1A0" w14:textId="0EA5EF01" w:rsidR="003A0AF0" w:rsidRDefault="003A0AF0" w:rsidP="00A70D3E">
      <w:pPr>
        <w:spacing w:before="120" w:after="120"/>
        <w:rPr>
          <w:b/>
          <w:bCs/>
          <w:sz w:val="22"/>
          <w:szCs w:val="22"/>
        </w:rPr>
      </w:pPr>
    </w:p>
    <w:p w14:paraId="0ECE9F48" w14:textId="0C8C9983" w:rsidR="003A0AF0" w:rsidRDefault="003A0AF0" w:rsidP="00A70D3E">
      <w:pPr>
        <w:spacing w:before="120" w:after="120"/>
        <w:rPr>
          <w:b/>
          <w:bCs/>
          <w:sz w:val="22"/>
          <w:szCs w:val="22"/>
        </w:rPr>
      </w:pPr>
    </w:p>
    <w:p w14:paraId="08E9EE44" w14:textId="4C2C8E5B" w:rsidR="003A0AF0" w:rsidRDefault="003A0AF0" w:rsidP="00A70D3E">
      <w:pPr>
        <w:spacing w:before="120" w:after="120"/>
        <w:rPr>
          <w:b/>
          <w:bCs/>
          <w:sz w:val="22"/>
          <w:szCs w:val="22"/>
        </w:rPr>
      </w:pPr>
    </w:p>
    <w:p w14:paraId="645E0A5B" w14:textId="12032D3E" w:rsidR="003A0AF0" w:rsidRDefault="003A0AF0" w:rsidP="00A70D3E">
      <w:pPr>
        <w:spacing w:before="120" w:after="120"/>
        <w:rPr>
          <w:b/>
          <w:bCs/>
          <w:sz w:val="22"/>
          <w:szCs w:val="22"/>
        </w:rPr>
      </w:pPr>
    </w:p>
    <w:p w14:paraId="1A839436" w14:textId="3112DC92" w:rsidR="003A0AF0" w:rsidRPr="008C45CF" w:rsidRDefault="003A0AF0" w:rsidP="003A0AF0">
      <w:pPr>
        <w:spacing w:after="120"/>
        <w:rPr>
          <w:sz w:val="22"/>
          <w:szCs w:val="22"/>
        </w:rPr>
      </w:pPr>
      <w:r w:rsidRPr="008C45CF">
        <w:rPr>
          <w:b/>
          <w:bCs/>
          <w:sz w:val="22"/>
          <w:szCs w:val="22"/>
        </w:rPr>
        <w:lastRenderedPageBreak/>
        <w:t xml:space="preserve">Zadanie nr </w:t>
      </w:r>
      <w:r>
        <w:rPr>
          <w:b/>
          <w:bCs/>
          <w:sz w:val="22"/>
          <w:szCs w:val="22"/>
        </w:rPr>
        <w:t>4</w:t>
      </w:r>
      <w:r w:rsidRPr="008C45CF">
        <w:rPr>
          <w:bCs/>
          <w:sz w:val="22"/>
          <w:szCs w:val="22"/>
        </w:rPr>
        <w:t xml:space="preserve">. </w:t>
      </w:r>
      <w:r w:rsidRPr="003A0AF0">
        <w:rPr>
          <w:bCs/>
          <w:sz w:val="22"/>
          <w:szCs w:val="22"/>
        </w:rPr>
        <w:t>Dostawa odzieży dla ratownika medycznego i personelu laboratorium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5"/>
        <w:gridCol w:w="3784"/>
        <w:gridCol w:w="4157"/>
        <w:gridCol w:w="704"/>
        <w:gridCol w:w="544"/>
        <w:gridCol w:w="1034"/>
        <w:gridCol w:w="1028"/>
        <w:gridCol w:w="865"/>
        <w:gridCol w:w="1031"/>
        <w:gridCol w:w="1028"/>
      </w:tblGrid>
      <w:tr w:rsidR="003A0AF0" w:rsidRPr="008C45CF" w14:paraId="6D4BB0A8" w14:textId="77777777" w:rsidTr="00E52FA4">
        <w:trPr>
          <w:cantSplit/>
          <w:trHeight w:val="1004"/>
        </w:trPr>
        <w:tc>
          <w:tcPr>
            <w:tcW w:w="132" w:type="pct"/>
            <w:tcBorders>
              <w:bottom w:val="single" w:sz="4" w:space="0" w:color="auto"/>
              <w:right w:val="single" w:sz="4" w:space="0" w:color="auto"/>
            </w:tcBorders>
            <w:shd w:val="clear" w:color="auto" w:fill="auto"/>
            <w:vAlign w:val="center"/>
            <w:hideMark/>
          </w:tcPr>
          <w:p w14:paraId="44D9A306" w14:textId="77777777" w:rsidR="003A0AF0" w:rsidRPr="008C45CF" w:rsidRDefault="003A0AF0" w:rsidP="00B15288">
            <w:pPr>
              <w:jc w:val="center"/>
              <w:rPr>
                <w:b/>
                <w:bCs/>
                <w:sz w:val="20"/>
                <w:szCs w:val="20"/>
              </w:rPr>
            </w:pPr>
            <w:r w:rsidRPr="008C45CF">
              <w:rPr>
                <w:b/>
                <w:bCs/>
                <w:sz w:val="20"/>
                <w:szCs w:val="20"/>
              </w:rPr>
              <w:t>Lp</w:t>
            </w:r>
          </w:p>
        </w:tc>
        <w:tc>
          <w:tcPr>
            <w:tcW w:w="1299" w:type="pct"/>
            <w:tcBorders>
              <w:left w:val="single" w:sz="4" w:space="0" w:color="auto"/>
              <w:bottom w:val="single" w:sz="4" w:space="0" w:color="auto"/>
              <w:right w:val="single" w:sz="4" w:space="0" w:color="auto"/>
            </w:tcBorders>
            <w:shd w:val="clear" w:color="auto" w:fill="auto"/>
            <w:noWrap/>
            <w:vAlign w:val="center"/>
            <w:hideMark/>
          </w:tcPr>
          <w:p w14:paraId="6C4FFAFD" w14:textId="77777777" w:rsidR="003A0AF0" w:rsidRPr="008C45CF" w:rsidRDefault="003A0AF0" w:rsidP="00B15288">
            <w:pPr>
              <w:jc w:val="center"/>
              <w:rPr>
                <w:b/>
                <w:bCs/>
                <w:sz w:val="20"/>
                <w:szCs w:val="20"/>
              </w:rPr>
            </w:pPr>
            <w:r w:rsidRPr="008C45CF">
              <w:rPr>
                <w:b/>
                <w:bCs/>
                <w:sz w:val="20"/>
                <w:szCs w:val="20"/>
              </w:rPr>
              <w:t>Nazwa przedmiotu zamówienia</w:t>
            </w:r>
          </w:p>
        </w:tc>
        <w:tc>
          <w:tcPr>
            <w:tcW w:w="1428" w:type="pct"/>
            <w:tcBorders>
              <w:left w:val="single" w:sz="4" w:space="0" w:color="auto"/>
              <w:bottom w:val="single" w:sz="4" w:space="0" w:color="auto"/>
              <w:right w:val="single" w:sz="4" w:space="0" w:color="auto"/>
            </w:tcBorders>
            <w:vAlign w:val="center"/>
          </w:tcPr>
          <w:p w14:paraId="535CA5A2" w14:textId="77777777" w:rsidR="003A0AF0" w:rsidRPr="000F1A47" w:rsidRDefault="003A0AF0" w:rsidP="00B15288">
            <w:pPr>
              <w:jc w:val="center"/>
              <w:rPr>
                <w:b/>
                <w:bCs/>
                <w:color w:val="FF0000"/>
                <w:sz w:val="20"/>
                <w:szCs w:val="20"/>
              </w:rPr>
            </w:pPr>
            <w:r w:rsidRPr="000F1A47">
              <w:rPr>
                <w:b/>
                <w:bCs/>
                <w:color w:val="FF0000"/>
                <w:sz w:val="20"/>
                <w:szCs w:val="20"/>
              </w:rPr>
              <w:t>OFEROWANY PRZEDMIOT ZAMÓWIENIA</w:t>
            </w:r>
          </w:p>
          <w:p w14:paraId="244B1D15" w14:textId="77777777" w:rsidR="003A0AF0" w:rsidRPr="000F1A47" w:rsidRDefault="003A0AF0" w:rsidP="00B15288">
            <w:pPr>
              <w:jc w:val="center"/>
              <w:rPr>
                <w:bCs/>
                <w:sz w:val="20"/>
                <w:szCs w:val="20"/>
              </w:rPr>
            </w:pPr>
            <w:r w:rsidRPr="000F1A47">
              <w:rPr>
                <w:bCs/>
                <w:sz w:val="20"/>
                <w:szCs w:val="20"/>
              </w:rPr>
              <w:t>(należy wskazać: nazwę handlową, model i/lub typ oraz nazwę producenta)</w:t>
            </w:r>
          </w:p>
        </w:tc>
        <w:tc>
          <w:tcPr>
            <w:tcW w:w="24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A77150" w14:textId="77777777" w:rsidR="003A0AF0" w:rsidRPr="008C45CF" w:rsidRDefault="003A0AF0" w:rsidP="00B15288">
            <w:pPr>
              <w:jc w:val="center"/>
              <w:rPr>
                <w:b/>
                <w:bCs/>
                <w:sz w:val="20"/>
                <w:szCs w:val="20"/>
              </w:rPr>
            </w:pPr>
            <w:r w:rsidRPr="008C45CF">
              <w:rPr>
                <w:b/>
                <w:bCs/>
                <w:sz w:val="20"/>
                <w:szCs w:val="20"/>
              </w:rPr>
              <w:t>J. m.</w:t>
            </w:r>
          </w:p>
        </w:tc>
        <w:tc>
          <w:tcPr>
            <w:tcW w:w="187" w:type="pct"/>
            <w:tcBorders>
              <w:top w:val="single" w:sz="4" w:space="0" w:color="auto"/>
              <w:left w:val="single" w:sz="4" w:space="0" w:color="auto"/>
              <w:bottom w:val="single" w:sz="4" w:space="0" w:color="auto"/>
              <w:right w:val="single" w:sz="4" w:space="0" w:color="auto"/>
            </w:tcBorders>
            <w:vAlign w:val="center"/>
          </w:tcPr>
          <w:p w14:paraId="62B2FD3A" w14:textId="77777777" w:rsidR="003A0AF0" w:rsidRPr="00E52FA4" w:rsidRDefault="003A0AF0" w:rsidP="00B15288">
            <w:pPr>
              <w:jc w:val="center"/>
              <w:rPr>
                <w:b/>
                <w:bCs/>
                <w:sz w:val="20"/>
                <w:szCs w:val="20"/>
              </w:rPr>
            </w:pPr>
            <w:r w:rsidRPr="00E52FA4">
              <w:rPr>
                <w:b/>
                <w:bCs/>
                <w:sz w:val="20"/>
                <w:szCs w:val="20"/>
              </w:rPr>
              <w:t>Ilość</w:t>
            </w:r>
          </w:p>
        </w:tc>
        <w:tc>
          <w:tcPr>
            <w:tcW w:w="355" w:type="pct"/>
            <w:tcBorders>
              <w:top w:val="single" w:sz="4" w:space="0" w:color="auto"/>
              <w:left w:val="single" w:sz="4" w:space="0" w:color="auto"/>
              <w:bottom w:val="single" w:sz="4" w:space="0" w:color="auto"/>
              <w:right w:val="single" w:sz="4" w:space="0" w:color="auto"/>
            </w:tcBorders>
            <w:vAlign w:val="center"/>
          </w:tcPr>
          <w:p w14:paraId="07A97AF5" w14:textId="77777777" w:rsidR="003A0AF0" w:rsidRPr="008C45CF" w:rsidRDefault="003A0AF0" w:rsidP="00B15288">
            <w:pPr>
              <w:jc w:val="center"/>
              <w:rPr>
                <w:b/>
                <w:bCs/>
                <w:sz w:val="20"/>
                <w:szCs w:val="20"/>
              </w:rPr>
            </w:pPr>
            <w:r w:rsidRPr="008C45CF">
              <w:rPr>
                <w:b/>
                <w:bCs/>
                <w:sz w:val="20"/>
                <w:szCs w:val="20"/>
              </w:rPr>
              <w:t>Cena jedn. netto</w:t>
            </w:r>
          </w:p>
        </w:tc>
        <w:tc>
          <w:tcPr>
            <w:tcW w:w="353" w:type="pct"/>
            <w:tcBorders>
              <w:top w:val="single" w:sz="4" w:space="0" w:color="auto"/>
              <w:left w:val="single" w:sz="4" w:space="0" w:color="auto"/>
              <w:bottom w:val="single" w:sz="4" w:space="0" w:color="auto"/>
              <w:right w:val="single" w:sz="4" w:space="0" w:color="auto"/>
            </w:tcBorders>
            <w:vAlign w:val="center"/>
          </w:tcPr>
          <w:p w14:paraId="0BDEB72A" w14:textId="77777777" w:rsidR="003A0AF0" w:rsidRPr="008C45CF" w:rsidRDefault="003A0AF0" w:rsidP="00B15288">
            <w:pPr>
              <w:jc w:val="center"/>
              <w:rPr>
                <w:b/>
                <w:bCs/>
                <w:sz w:val="20"/>
                <w:szCs w:val="20"/>
              </w:rPr>
            </w:pPr>
            <w:r w:rsidRPr="008C45CF">
              <w:rPr>
                <w:b/>
                <w:bCs/>
                <w:sz w:val="20"/>
                <w:szCs w:val="20"/>
              </w:rPr>
              <w:t>Wartość netto</w:t>
            </w:r>
          </w:p>
        </w:tc>
        <w:tc>
          <w:tcPr>
            <w:tcW w:w="297" w:type="pct"/>
            <w:tcBorders>
              <w:top w:val="single" w:sz="4" w:space="0" w:color="auto"/>
              <w:left w:val="single" w:sz="4" w:space="0" w:color="auto"/>
              <w:bottom w:val="single" w:sz="4" w:space="0" w:color="auto"/>
              <w:right w:val="single" w:sz="4" w:space="0" w:color="auto"/>
            </w:tcBorders>
            <w:vAlign w:val="center"/>
          </w:tcPr>
          <w:p w14:paraId="7A257589" w14:textId="77777777" w:rsidR="003A0AF0" w:rsidRPr="008C45CF" w:rsidRDefault="003A0AF0" w:rsidP="00B15288">
            <w:pPr>
              <w:jc w:val="center"/>
              <w:rPr>
                <w:b/>
                <w:bCs/>
                <w:sz w:val="20"/>
                <w:szCs w:val="20"/>
              </w:rPr>
            </w:pPr>
            <w:r w:rsidRPr="008C45CF">
              <w:rPr>
                <w:b/>
                <w:bCs/>
                <w:sz w:val="20"/>
                <w:szCs w:val="20"/>
              </w:rPr>
              <w:t>Stawka VAT</w:t>
            </w:r>
          </w:p>
        </w:tc>
        <w:tc>
          <w:tcPr>
            <w:tcW w:w="354" w:type="pct"/>
            <w:tcBorders>
              <w:top w:val="single" w:sz="4" w:space="0" w:color="auto"/>
              <w:left w:val="single" w:sz="4" w:space="0" w:color="auto"/>
              <w:bottom w:val="single" w:sz="4" w:space="0" w:color="auto"/>
              <w:right w:val="single" w:sz="4" w:space="0" w:color="auto"/>
            </w:tcBorders>
            <w:vAlign w:val="center"/>
          </w:tcPr>
          <w:p w14:paraId="0A1AFA37" w14:textId="77777777" w:rsidR="003A0AF0" w:rsidRPr="008C45CF" w:rsidRDefault="003A0AF0" w:rsidP="00B15288">
            <w:pPr>
              <w:jc w:val="center"/>
              <w:rPr>
                <w:b/>
                <w:bCs/>
                <w:sz w:val="20"/>
                <w:szCs w:val="20"/>
              </w:rPr>
            </w:pPr>
            <w:r w:rsidRPr="008C45CF">
              <w:rPr>
                <w:b/>
                <w:bCs/>
                <w:sz w:val="20"/>
                <w:szCs w:val="20"/>
              </w:rPr>
              <w:t>Cena jedn. brutto</w:t>
            </w:r>
          </w:p>
        </w:tc>
        <w:tc>
          <w:tcPr>
            <w:tcW w:w="353" w:type="pct"/>
            <w:tcBorders>
              <w:top w:val="single" w:sz="4" w:space="0" w:color="auto"/>
              <w:left w:val="single" w:sz="4" w:space="0" w:color="auto"/>
              <w:bottom w:val="single" w:sz="4" w:space="0" w:color="auto"/>
              <w:right w:val="single" w:sz="4" w:space="0" w:color="auto"/>
            </w:tcBorders>
            <w:vAlign w:val="center"/>
          </w:tcPr>
          <w:p w14:paraId="47FDC3C1" w14:textId="77777777" w:rsidR="003A0AF0" w:rsidRPr="008C45CF" w:rsidRDefault="003A0AF0" w:rsidP="00B15288">
            <w:pPr>
              <w:jc w:val="center"/>
              <w:rPr>
                <w:b/>
                <w:bCs/>
                <w:sz w:val="20"/>
                <w:szCs w:val="20"/>
              </w:rPr>
            </w:pPr>
            <w:r w:rsidRPr="008C45CF">
              <w:rPr>
                <w:b/>
                <w:bCs/>
                <w:sz w:val="20"/>
                <w:szCs w:val="20"/>
              </w:rPr>
              <w:t>Wartość brutto</w:t>
            </w:r>
          </w:p>
        </w:tc>
      </w:tr>
      <w:tr w:rsidR="003A0AF0" w:rsidRPr="008C45CF" w14:paraId="242FFB59" w14:textId="77777777" w:rsidTr="00E52FA4">
        <w:trPr>
          <w:cantSplit/>
          <w:trHeight w:val="149"/>
        </w:trPr>
        <w:tc>
          <w:tcPr>
            <w:tcW w:w="132" w:type="pct"/>
            <w:shd w:val="clear" w:color="auto" w:fill="auto"/>
            <w:vAlign w:val="center"/>
            <w:hideMark/>
          </w:tcPr>
          <w:p w14:paraId="0BC50C4E" w14:textId="77777777" w:rsidR="003A0AF0" w:rsidRPr="008C45CF" w:rsidRDefault="003A0AF0" w:rsidP="00B15288">
            <w:pPr>
              <w:jc w:val="center"/>
              <w:rPr>
                <w:i/>
                <w:sz w:val="14"/>
                <w:szCs w:val="20"/>
              </w:rPr>
            </w:pPr>
            <w:r w:rsidRPr="008C45CF">
              <w:rPr>
                <w:i/>
                <w:sz w:val="14"/>
                <w:szCs w:val="20"/>
              </w:rPr>
              <w:t>1</w:t>
            </w:r>
          </w:p>
        </w:tc>
        <w:tc>
          <w:tcPr>
            <w:tcW w:w="1299" w:type="pct"/>
            <w:shd w:val="clear" w:color="auto" w:fill="auto"/>
            <w:vAlign w:val="center"/>
            <w:hideMark/>
          </w:tcPr>
          <w:p w14:paraId="2175B5C6" w14:textId="77777777" w:rsidR="003A0AF0" w:rsidRPr="008C45CF" w:rsidRDefault="003A0AF0" w:rsidP="00B15288">
            <w:pPr>
              <w:jc w:val="center"/>
              <w:rPr>
                <w:i/>
                <w:sz w:val="14"/>
                <w:szCs w:val="20"/>
              </w:rPr>
            </w:pPr>
            <w:r w:rsidRPr="008C45CF">
              <w:rPr>
                <w:i/>
                <w:sz w:val="14"/>
                <w:szCs w:val="20"/>
              </w:rPr>
              <w:t>2</w:t>
            </w:r>
          </w:p>
        </w:tc>
        <w:tc>
          <w:tcPr>
            <w:tcW w:w="1428" w:type="pct"/>
            <w:vAlign w:val="center"/>
          </w:tcPr>
          <w:p w14:paraId="3BCB3191" w14:textId="77777777" w:rsidR="003A0AF0" w:rsidRPr="006E25C3" w:rsidRDefault="003A0AF0" w:rsidP="00B15288">
            <w:pPr>
              <w:jc w:val="center"/>
              <w:rPr>
                <w:i/>
                <w:sz w:val="14"/>
                <w:szCs w:val="20"/>
              </w:rPr>
            </w:pPr>
            <w:r>
              <w:rPr>
                <w:i/>
                <w:sz w:val="14"/>
                <w:szCs w:val="20"/>
              </w:rPr>
              <w:t>3</w:t>
            </w:r>
          </w:p>
        </w:tc>
        <w:tc>
          <w:tcPr>
            <w:tcW w:w="242" w:type="pct"/>
            <w:shd w:val="clear" w:color="auto" w:fill="auto"/>
            <w:vAlign w:val="center"/>
            <w:hideMark/>
          </w:tcPr>
          <w:p w14:paraId="7D3949D6" w14:textId="77777777" w:rsidR="003A0AF0" w:rsidRPr="008C45CF" w:rsidRDefault="003A0AF0" w:rsidP="00B15288">
            <w:pPr>
              <w:jc w:val="center"/>
              <w:rPr>
                <w:i/>
                <w:sz w:val="14"/>
                <w:szCs w:val="20"/>
              </w:rPr>
            </w:pPr>
            <w:r>
              <w:rPr>
                <w:i/>
                <w:sz w:val="14"/>
                <w:szCs w:val="20"/>
              </w:rPr>
              <w:t>4</w:t>
            </w:r>
          </w:p>
        </w:tc>
        <w:tc>
          <w:tcPr>
            <w:tcW w:w="187" w:type="pct"/>
            <w:vAlign w:val="center"/>
          </w:tcPr>
          <w:p w14:paraId="19D27F7F" w14:textId="77777777" w:rsidR="003A0AF0" w:rsidRPr="00E52FA4" w:rsidRDefault="003A0AF0" w:rsidP="00B15288">
            <w:pPr>
              <w:jc w:val="center"/>
              <w:rPr>
                <w:i/>
                <w:sz w:val="14"/>
                <w:szCs w:val="20"/>
              </w:rPr>
            </w:pPr>
            <w:r w:rsidRPr="00E52FA4">
              <w:rPr>
                <w:i/>
                <w:sz w:val="16"/>
                <w:szCs w:val="20"/>
              </w:rPr>
              <w:t>5</w:t>
            </w:r>
          </w:p>
        </w:tc>
        <w:tc>
          <w:tcPr>
            <w:tcW w:w="355" w:type="pct"/>
            <w:vAlign w:val="center"/>
          </w:tcPr>
          <w:p w14:paraId="3B71DC37" w14:textId="77777777" w:rsidR="003A0AF0" w:rsidRPr="008C45CF" w:rsidRDefault="003A0AF0" w:rsidP="00B15288">
            <w:pPr>
              <w:jc w:val="center"/>
              <w:rPr>
                <w:i/>
                <w:sz w:val="14"/>
                <w:szCs w:val="20"/>
              </w:rPr>
            </w:pPr>
            <w:r>
              <w:rPr>
                <w:i/>
                <w:sz w:val="14"/>
                <w:szCs w:val="20"/>
              </w:rPr>
              <w:t>6</w:t>
            </w:r>
          </w:p>
        </w:tc>
        <w:tc>
          <w:tcPr>
            <w:tcW w:w="353" w:type="pct"/>
            <w:vAlign w:val="center"/>
          </w:tcPr>
          <w:p w14:paraId="1A1A02D9" w14:textId="77777777" w:rsidR="003A0AF0" w:rsidRPr="008C45CF" w:rsidRDefault="003A0AF0" w:rsidP="00B15288">
            <w:pPr>
              <w:jc w:val="center"/>
              <w:rPr>
                <w:i/>
                <w:sz w:val="14"/>
                <w:szCs w:val="20"/>
              </w:rPr>
            </w:pPr>
            <w:r>
              <w:rPr>
                <w:i/>
                <w:sz w:val="14"/>
                <w:szCs w:val="20"/>
              </w:rPr>
              <w:t>7</w:t>
            </w:r>
          </w:p>
        </w:tc>
        <w:tc>
          <w:tcPr>
            <w:tcW w:w="297" w:type="pct"/>
            <w:vAlign w:val="center"/>
          </w:tcPr>
          <w:p w14:paraId="72EC02A4" w14:textId="77777777" w:rsidR="003A0AF0" w:rsidRPr="008C45CF" w:rsidRDefault="003A0AF0" w:rsidP="00B15288">
            <w:pPr>
              <w:jc w:val="center"/>
              <w:rPr>
                <w:i/>
                <w:sz w:val="14"/>
                <w:szCs w:val="20"/>
              </w:rPr>
            </w:pPr>
            <w:r>
              <w:rPr>
                <w:i/>
                <w:sz w:val="14"/>
                <w:szCs w:val="20"/>
              </w:rPr>
              <w:t>8</w:t>
            </w:r>
          </w:p>
        </w:tc>
        <w:tc>
          <w:tcPr>
            <w:tcW w:w="354" w:type="pct"/>
            <w:vAlign w:val="center"/>
          </w:tcPr>
          <w:p w14:paraId="632E362D" w14:textId="77777777" w:rsidR="003A0AF0" w:rsidRPr="008C45CF" w:rsidRDefault="003A0AF0" w:rsidP="00B15288">
            <w:pPr>
              <w:jc w:val="center"/>
              <w:rPr>
                <w:i/>
                <w:sz w:val="14"/>
                <w:szCs w:val="20"/>
              </w:rPr>
            </w:pPr>
            <w:r>
              <w:rPr>
                <w:i/>
                <w:sz w:val="14"/>
                <w:szCs w:val="20"/>
              </w:rPr>
              <w:t>9</w:t>
            </w:r>
          </w:p>
        </w:tc>
        <w:tc>
          <w:tcPr>
            <w:tcW w:w="353" w:type="pct"/>
            <w:vAlign w:val="center"/>
          </w:tcPr>
          <w:p w14:paraId="7EE14C10" w14:textId="77777777" w:rsidR="003A0AF0" w:rsidRPr="008C45CF" w:rsidRDefault="003A0AF0" w:rsidP="00B15288">
            <w:pPr>
              <w:jc w:val="center"/>
              <w:rPr>
                <w:i/>
                <w:sz w:val="14"/>
                <w:szCs w:val="20"/>
              </w:rPr>
            </w:pPr>
            <w:r>
              <w:rPr>
                <w:i/>
                <w:sz w:val="14"/>
                <w:szCs w:val="20"/>
              </w:rPr>
              <w:t>10</w:t>
            </w:r>
          </w:p>
        </w:tc>
      </w:tr>
      <w:tr w:rsidR="00E52FA4" w:rsidRPr="008C45CF" w14:paraId="48CC4386" w14:textId="77777777" w:rsidTr="00E52FA4">
        <w:trPr>
          <w:cantSplit/>
          <w:trHeight w:val="590"/>
        </w:trPr>
        <w:tc>
          <w:tcPr>
            <w:tcW w:w="132" w:type="pct"/>
            <w:shd w:val="clear" w:color="auto" w:fill="auto"/>
            <w:vAlign w:val="center"/>
          </w:tcPr>
          <w:p w14:paraId="5FCA50C9" w14:textId="77777777" w:rsidR="00E52FA4" w:rsidRPr="008C45CF" w:rsidRDefault="00E52FA4" w:rsidP="00E52FA4">
            <w:pPr>
              <w:numPr>
                <w:ilvl w:val="0"/>
                <w:numId w:val="128"/>
              </w:numPr>
              <w:rPr>
                <w:color w:val="000000"/>
                <w:sz w:val="20"/>
                <w:szCs w:val="20"/>
              </w:rPr>
            </w:pPr>
          </w:p>
        </w:tc>
        <w:tc>
          <w:tcPr>
            <w:tcW w:w="129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8A057C" w14:textId="34B0B57E" w:rsidR="00E52FA4" w:rsidRPr="008C45CF" w:rsidRDefault="00E52FA4" w:rsidP="00E52FA4">
            <w:pPr>
              <w:rPr>
                <w:sz w:val="20"/>
                <w:szCs w:val="20"/>
              </w:rPr>
            </w:pPr>
            <w:r w:rsidRPr="00792FDC">
              <w:rPr>
                <w:sz w:val="20"/>
                <w:szCs w:val="20"/>
              </w:rPr>
              <w:t>Czapka ratownika medycznego letnia</w:t>
            </w:r>
          </w:p>
        </w:tc>
        <w:tc>
          <w:tcPr>
            <w:tcW w:w="1428" w:type="pct"/>
            <w:vAlign w:val="center"/>
          </w:tcPr>
          <w:p w14:paraId="1D01576A" w14:textId="77777777" w:rsidR="00E52FA4" w:rsidRDefault="00E52FA4" w:rsidP="00E52FA4">
            <w:pPr>
              <w:rPr>
                <w:sz w:val="20"/>
                <w:szCs w:val="20"/>
              </w:rPr>
            </w:pPr>
            <w:r>
              <w:rPr>
                <w:sz w:val="20"/>
                <w:szCs w:val="20"/>
              </w:rPr>
              <w:t>Nazwa handlowa:</w:t>
            </w:r>
          </w:p>
          <w:p w14:paraId="5783509A" w14:textId="77777777" w:rsidR="00E52FA4" w:rsidRDefault="00E52FA4" w:rsidP="00E52FA4">
            <w:pPr>
              <w:rPr>
                <w:sz w:val="20"/>
                <w:szCs w:val="20"/>
              </w:rPr>
            </w:pPr>
            <w:r>
              <w:rPr>
                <w:sz w:val="20"/>
                <w:szCs w:val="20"/>
              </w:rPr>
              <w:t>…………………………………………………</w:t>
            </w:r>
          </w:p>
          <w:p w14:paraId="63B80EA4" w14:textId="77777777" w:rsidR="00E52FA4" w:rsidRDefault="00E52FA4" w:rsidP="00E52FA4">
            <w:pPr>
              <w:rPr>
                <w:sz w:val="20"/>
                <w:szCs w:val="20"/>
              </w:rPr>
            </w:pPr>
            <w:r>
              <w:rPr>
                <w:sz w:val="20"/>
                <w:szCs w:val="20"/>
              </w:rPr>
              <w:t>Model i/lub typ:</w:t>
            </w:r>
          </w:p>
          <w:p w14:paraId="27169C98" w14:textId="77777777" w:rsidR="00E52FA4" w:rsidRDefault="00E52FA4" w:rsidP="00E52FA4">
            <w:pPr>
              <w:rPr>
                <w:sz w:val="20"/>
                <w:szCs w:val="20"/>
              </w:rPr>
            </w:pPr>
            <w:r>
              <w:rPr>
                <w:sz w:val="20"/>
                <w:szCs w:val="20"/>
              </w:rPr>
              <w:t>…………………………………………………</w:t>
            </w:r>
          </w:p>
          <w:p w14:paraId="29824617" w14:textId="77777777" w:rsidR="00E52FA4" w:rsidRDefault="00E52FA4" w:rsidP="00E52FA4">
            <w:pPr>
              <w:rPr>
                <w:sz w:val="20"/>
                <w:szCs w:val="20"/>
              </w:rPr>
            </w:pPr>
            <w:r>
              <w:rPr>
                <w:sz w:val="20"/>
                <w:szCs w:val="20"/>
              </w:rPr>
              <w:t>Nazwa producenta:</w:t>
            </w:r>
          </w:p>
          <w:p w14:paraId="05C7B627" w14:textId="77777777" w:rsidR="00E52FA4" w:rsidRPr="006E25C3" w:rsidRDefault="00E52FA4" w:rsidP="00E52FA4">
            <w:pPr>
              <w:rPr>
                <w:sz w:val="20"/>
                <w:szCs w:val="20"/>
              </w:rPr>
            </w:pPr>
            <w:r>
              <w:rPr>
                <w:sz w:val="20"/>
                <w:szCs w:val="20"/>
              </w:rPr>
              <w:t>…………………………………………………</w:t>
            </w:r>
          </w:p>
        </w:tc>
        <w:tc>
          <w:tcPr>
            <w:tcW w:w="242" w:type="pct"/>
            <w:shd w:val="clear" w:color="auto" w:fill="auto"/>
            <w:vAlign w:val="center"/>
          </w:tcPr>
          <w:p w14:paraId="59A3A8D1" w14:textId="7D8F2C0B" w:rsidR="00E52FA4" w:rsidRPr="008C45CF" w:rsidRDefault="00E52FA4" w:rsidP="00E52FA4">
            <w:pPr>
              <w:jc w:val="center"/>
              <w:rPr>
                <w:sz w:val="20"/>
                <w:szCs w:val="20"/>
              </w:rPr>
            </w:pPr>
            <w:r w:rsidRPr="004519C0">
              <w:rPr>
                <w:sz w:val="22"/>
                <w:szCs w:val="22"/>
              </w:rPr>
              <w:t>szt.</w:t>
            </w:r>
          </w:p>
        </w:tc>
        <w:tc>
          <w:tcPr>
            <w:tcW w:w="187" w:type="pct"/>
            <w:tcBorders>
              <w:top w:val="single" w:sz="4" w:space="0" w:color="auto"/>
              <w:left w:val="nil"/>
              <w:bottom w:val="single" w:sz="4" w:space="0" w:color="auto"/>
              <w:right w:val="nil"/>
            </w:tcBorders>
            <w:shd w:val="clear" w:color="auto" w:fill="auto"/>
            <w:vAlign w:val="center"/>
          </w:tcPr>
          <w:p w14:paraId="76905208" w14:textId="11D828D5" w:rsidR="00E52FA4" w:rsidRPr="00E52FA4" w:rsidRDefault="00E52FA4" w:rsidP="00E52FA4">
            <w:pPr>
              <w:jc w:val="center"/>
              <w:rPr>
                <w:sz w:val="20"/>
                <w:szCs w:val="20"/>
              </w:rPr>
            </w:pPr>
            <w:r w:rsidRPr="00E52FA4">
              <w:rPr>
                <w:color w:val="000000"/>
                <w:sz w:val="20"/>
                <w:szCs w:val="20"/>
              </w:rPr>
              <w:t>1</w:t>
            </w:r>
          </w:p>
        </w:tc>
        <w:tc>
          <w:tcPr>
            <w:tcW w:w="355" w:type="pct"/>
            <w:vAlign w:val="center"/>
          </w:tcPr>
          <w:p w14:paraId="19A803A1" w14:textId="77777777" w:rsidR="00E52FA4" w:rsidRPr="008C45CF" w:rsidRDefault="00E52FA4" w:rsidP="00E52FA4">
            <w:pPr>
              <w:jc w:val="center"/>
              <w:rPr>
                <w:color w:val="000000"/>
                <w:sz w:val="20"/>
                <w:szCs w:val="20"/>
              </w:rPr>
            </w:pPr>
          </w:p>
        </w:tc>
        <w:tc>
          <w:tcPr>
            <w:tcW w:w="353" w:type="pct"/>
            <w:vAlign w:val="center"/>
          </w:tcPr>
          <w:p w14:paraId="5DA001BE" w14:textId="77777777" w:rsidR="00E52FA4" w:rsidRPr="008C45CF" w:rsidRDefault="00E52FA4" w:rsidP="00E52FA4">
            <w:pPr>
              <w:jc w:val="center"/>
              <w:rPr>
                <w:color w:val="000000"/>
                <w:sz w:val="20"/>
                <w:szCs w:val="20"/>
              </w:rPr>
            </w:pPr>
          </w:p>
        </w:tc>
        <w:tc>
          <w:tcPr>
            <w:tcW w:w="297" w:type="pct"/>
            <w:vAlign w:val="center"/>
          </w:tcPr>
          <w:p w14:paraId="5E6FB016" w14:textId="77777777" w:rsidR="00E52FA4" w:rsidRPr="008C45CF" w:rsidRDefault="00E52FA4" w:rsidP="00E52FA4">
            <w:pPr>
              <w:jc w:val="center"/>
              <w:rPr>
                <w:color w:val="000000"/>
                <w:sz w:val="20"/>
                <w:szCs w:val="20"/>
              </w:rPr>
            </w:pPr>
          </w:p>
        </w:tc>
        <w:tc>
          <w:tcPr>
            <w:tcW w:w="354" w:type="pct"/>
            <w:vAlign w:val="center"/>
          </w:tcPr>
          <w:p w14:paraId="7DC32291" w14:textId="77777777" w:rsidR="00E52FA4" w:rsidRPr="008C45CF" w:rsidRDefault="00E52FA4" w:rsidP="00E52FA4">
            <w:pPr>
              <w:jc w:val="center"/>
              <w:rPr>
                <w:color w:val="000000"/>
                <w:sz w:val="20"/>
                <w:szCs w:val="20"/>
              </w:rPr>
            </w:pPr>
          </w:p>
        </w:tc>
        <w:tc>
          <w:tcPr>
            <w:tcW w:w="353" w:type="pct"/>
            <w:vAlign w:val="center"/>
          </w:tcPr>
          <w:p w14:paraId="42120811" w14:textId="77777777" w:rsidR="00E52FA4" w:rsidRPr="008C45CF" w:rsidRDefault="00E52FA4" w:rsidP="00E52FA4">
            <w:pPr>
              <w:jc w:val="center"/>
              <w:rPr>
                <w:color w:val="000000"/>
                <w:sz w:val="20"/>
                <w:szCs w:val="20"/>
              </w:rPr>
            </w:pPr>
          </w:p>
        </w:tc>
      </w:tr>
      <w:tr w:rsidR="00E52FA4" w:rsidRPr="008C45CF" w14:paraId="0DB053D0" w14:textId="77777777" w:rsidTr="00E52FA4">
        <w:trPr>
          <w:cantSplit/>
          <w:trHeight w:val="590"/>
        </w:trPr>
        <w:tc>
          <w:tcPr>
            <w:tcW w:w="132" w:type="pct"/>
            <w:shd w:val="clear" w:color="auto" w:fill="auto"/>
            <w:vAlign w:val="center"/>
          </w:tcPr>
          <w:p w14:paraId="5F47533B" w14:textId="77777777" w:rsidR="00E52FA4" w:rsidRPr="008C45CF" w:rsidRDefault="00E52FA4" w:rsidP="00E52FA4">
            <w:pPr>
              <w:numPr>
                <w:ilvl w:val="0"/>
                <w:numId w:val="128"/>
              </w:numPr>
              <w:rPr>
                <w:color w:val="000000"/>
                <w:sz w:val="20"/>
                <w:szCs w:val="20"/>
              </w:rPr>
            </w:pPr>
          </w:p>
        </w:tc>
        <w:tc>
          <w:tcPr>
            <w:tcW w:w="129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50D952" w14:textId="7A2F5FC3" w:rsidR="00E52FA4" w:rsidRPr="008C45CF" w:rsidRDefault="00E52FA4" w:rsidP="00E52FA4">
            <w:pPr>
              <w:rPr>
                <w:sz w:val="20"/>
                <w:szCs w:val="20"/>
              </w:rPr>
            </w:pPr>
            <w:r w:rsidRPr="00792FDC">
              <w:rPr>
                <w:sz w:val="20"/>
                <w:szCs w:val="20"/>
              </w:rPr>
              <w:t xml:space="preserve">Bluza ratownika medycznego </w:t>
            </w:r>
          </w:p>
        </w:tc>
        <w:tc>
          <w:tcPr>
            <w:tcW w:w="1428" w:type="pct"/>
            <w:vAlign w:val="center"/>
          </w:tcPr>
          <w:p w14:paraId="0EAE054B" w14:textId="77777777" w:rsidR="00E52FA4" w:rsidRDefault="00E52FA4" w:rsidP="00E52FA4">
            <w:pPr>
              <w:rPr>
                <w:sz w:val="20"/>
                <w:szCs w:val="20"/>
              </w:rPr>
            </w:pPr>
            <w:r>
              <w:rPr>
                <w:sz w:val="20"/>
                <w:szCs w:val="20"/>
              </w:rPr>
              <w:t>Nazwa handlowa:</w:t>
            </w:r>
          </w:p>
          <w:p w14:paraId="450DD44E" w14:textId="77777777" w:rsidR="00E52FA4" w:rsidRDefault="00E52FA4" w:rsidP="00E52FA4">
            <w:pPr>
              <w:rPr>
                <w:sz w:val="20"/>
                <w:szCs w:val="20"/>
              </w:rPr>
            </w:pPr>
            <w:r>
              <w:rPr>
                <w:sz w:val="20"/>
                <w:szCs w:val="20"/>
              </w:rPr>
              <w:t>…………………………………………………</w:t>
            </w:r>
          </w:p>
          <w:p w14:paraId="3E9687CE" w14:textId="77777777" w:rsidR="00E52FA4" w:rsidRDefault="00E52FA4" w:rsidP="00E52FA4">
            <w:pPr>
              <w:rPr>
                <w:sz w:val="20"/>
                <w:szCs w:val="20"/>
              </w:rPr>
            </w:pPr>
            <w:r>
              <w:rPr>
                <w:sz w:val="20"/>
                <w:szCs w:val="20"/>
              </w:rPr>
              <w:t>Model i/lub typ:</w:t>
            </w:r>
          </w:p>
          <w:p w14:paraId="2FE4D103" w14:textId="77777777" w:rsidR="00E52FA4" w:rsidRDefault="00E52FA4" w:rsidP="00E52FA4">
            <w:pPr>
              <w:rPr>
                <w:sz w:val="20"/>
                <w:szCs w:val="20"/>
              </w:rPr>
            </w:pPr>
            <w:r>
              <w:rPr>
                <w:sz w:val="20"/>
                <w:szCs w:val="20"/>
              </w:rPr>
              <w:t>…………………………………………………</w:t>
            </w:r>
          </w:p>
          <w:p w14:paraId="78333E7F" w14:textId="77777777" w:rsidR="00E52FA4" w:rsidRDefault="00E52FA4" w:rsidP="00E52FA4">
            <w:pPr>
              <w:rPr>
                <w:sz w:val="20"/>
                <w:szCs w:val="20"/>
              </w:rPr>
            </w:pPr>
            <w:r>
              <w:rPr>
                <w:sz w:val="20"/>
                <w:szCs w:val="20"/>
              </w:rPr>
              <w:t>Nazwa producenta:</w:t>
            </w:r>
          </w:p>
          <w:p w14:paraId="60F1893E" w14:textId="77777777" w:rsidR="00E52FA4" w:rsidRPr="006E25C3" w:rsidRDefault="00E52FA4" w:rsidP="00E52FA4">
            <w:pPr>
              <w:rPr>
                <w:sz w:val="20"/>
                <w:szCs w:val="20"/>
              </w:rPr>
            </w:pPr>
            <w:r>
              <w:rPr>
                <w:sz w:val="20"/>
                <w:szCs w:val="20"/>
              </w:rPr>
              <w:t>…………………………………………………</w:t>
            </w:r>
          </w:p>
        </w:tc>
        <w:tc>
          <w:tcPr>
            <w:tcW w:w="242" w:type="pct"/>
            <w:shd w:val="clear" w:color="auto" w:fill="auto"/>
            <w:vAlign w:val="center"/>
          </w:tcPr>
          <w:p w14:paraId="2D2AFA26" w14:textId="7899A724" w:rsidR="00E52FA4" w:rsidRPr="008C45CF" w:rsidRDefault="00E52FA4" w:rsidP="00E52FA4">
            <w:pPr>
              <w:jc w:val="center"/>
              <w:rPr>
                <w:sz w:val="20"/>
                <w:szCs w:val="20"/>
              </w:rPr>
            </w:pPr>
            <w:r w:rsidRPr="004519C0">
              <w:rPr>
                <w:sz w:val="22"/>
                <w:szCs w:val="22"/>
              </w:rPr>
              <w:t>szt.</w:t>
            </w:r>
          </w:p>
        </w:tc>
        <w:tc>
          <w:tcPr>
            <w:tcW w:w="187" w:type="pct"/>
            <w:tcBorders>
              <w:top w:val="single" w:sz="4" w:space="0" w:color="auto"/>
              <w:left w:val="nil"/>
              <w:bottom w:val="single" w:sz="4" w:space="0" w:color="auto"/>
              <w:right w:val="nil"/>
            </w:tcBorders>
            <w:shd w:val="clear" w:color="auto" w:fill="auto"/>
            <w:vAlign w:val="center"/>
          </w:tcPr>
          <w:p w14:paraId="64CB497C" w14:textId="2CA33385" w:rsidR="00E52FA4" w:rsidRPr="00E52FA4" w:rsidRDefault="00E52FA4" w:rsidP="00E52FA4">
            <w:pPr>
              <w:jc w:val="center"/>
              <w:rPr>
                <w:sz w:val="20"/>
                <w:szCs w:val="20"/>
              </w:rPr>
            </w:pPr>
            <w:r w:rsidRPr="00E52FA4">
              <w:rPr>
                <w:color w:val="000000"/>
                <w:sz w:val="20"/>
                <w:szCs w:val="20"/>
              </w:rPr>
              <w:t>1</w:t>
            </w:r>
          </w:p>
        </w:tc>
        <w:tc>
          <w:tcPr>
            <w:tcW w:w="355" w:type="pct"/>
            <w:vAlign w:val="center"/>
          </w:tcPr>
          <w:p w14:paraId="65CF1766" w14:textId="77777777" w:rsidR="00E52FA4" w:rsidRPr="008C45CF" w:rsidRDefault="00E52FA4" w:rsidP="00E52FA4">
            <w:pPr>
              <w:jc w:val="center"/>
              <w:rPr>
                <w:color w:val="000000"/>
                <w:sz w:val="20"/>
                <w:szCs w:val="20"/>
              </w:rPr>
            </w:pPr>
          </w:p>
        </w:tc>
        <w:tc>
          <w:tcPr>
            <w:tcW w:w="353" w:type="pct"/>
            <w:vAlign w:val="center"/>
          </w:tcPr>
          <w:p w14:paraId="54C19FD6" w14:textId="77777777" w:rsidR="00E52FA4" w:rsidRPr="008C45CF" w:rsidRDefault="00E52FA4" w:rsidP="00E52FA4">
            <w:pPr>
              <w:jc w:val="center"/>
              <w:rPr>
                <w:color w:val="000000"/>
                <w:sz w:val="20"/>
                <w:szCs w:val="20"/>
              </w:rPr>
            </w:pPr>
          </w:p>
        </w:tc>
        <w:tc>
          <w:tcPr>
            <w:tcW w:w="297" w:type="pct"/>
            <w:vAlign w:val="center"/>
          </w:tcPr>
          <w:p w14:paraId="231DB148" w14:textId="77777777" w:rsidR="00E52FA4" w:rsidRPr="008C45CF" w:rsidRDefault="00E52FA4" w:rsidP="00E52FA4">
            <w:pPr>
              <w:jc w:val="center"/>
              <w:rPr>
                <w:color w:val="000000"/>
                <w:sz w:val="20"/>
                <w:szCs w:val="20"/>
              </w:rPr>
            </w:pPr>
          </w:p>
        </w:tc>
        <w:tc>
          <w:tcPr>
            <w:tcW w:w="354" w:type="pct"/>
            <w:vAlign w:val="center"/>
          </w:tcPr>
          <w:p w14:paraId="4526D725" w14:textId="77777777" w:rsidR="00E52FA4" w:rsidRPr="008C45CF" w:rsidRDefault="00E52FA4" w:rsidP="00E52FA4">
            <w:pPr>
              <w:jc w:val="center"/>
              <w:rPr>
                <w:color w:val="000000"/>
                <w:sz w:val="20"/>
                <w:szCs w:val="20"/>
              </w:rPr>
            </w:pPr>
          </w:p>
        </w:tc>
        <w:tc>
          <w:tcPr>
            <w:tcW w:w="353" w:type="pct"/>
            <w:vAlign w:val="center"/>
          </w:tcPr>
          <w:p w14:paraId="7E1884EC" w14:textId="77777777" w:rsidR="00E52FA4" w:rsidRPr="008C45CF" w:rsidRDefault="00E52FA4" w:rsidP="00E52FA4">
            <w:pPr>
              <w:jc w:val="center"/>
              <w:rPr>
                <w:color w:val="000000"/>
                <w:sz w:val="20"/>
                <w:szCs w:val="20"/>
              </w:rPr>
            </w:pPr>
          </w:p>
        </w:tc>
      </w:tr>
      <w:tr w:rsidR="00E52FA4" w:rsidRPr="008C45CF" w14:paraId="717DDC9C" w14:textId="77777777" w:rsidTr="00E52FA4">
        <w:trPr>
          <w:cantSplit/>
          <w:trHeight w:val="590"/>
        </w:trPr>
        <w:tc>
          <w:tcPr>
            <w:tcW w:w="132" w:type="pct"/>
            <w:shd w:val="clear" w:color="auto" w:fill="auto"/>
            <w:vAlign w:val="center"/>
          </w:tcPr>
          <w:p w14:paraId="408C12A0" w14:textId="77777777" w:rsidR="00E52FA4" w:rsidRPr="008C45CF" w:rsidRDefault="00E52FA4" w:rsidP="00E52FA4">
            <w:pPr>
              <w:numPr>
                <w:ilvl w:val="0"/>
                <w:numId w:val="128"/>
              </w:numPr>
              <w:rPr>
                <w:color w:val="000000"/>
                <w:sz w:val="20"/>
                <w:szCs w:val="20"/>
              </w:rPr>
            </w:pPr>
          </w:p>
        </w:tc>
        <w:tc>
          <w:tcPr>
            <w:tcW w:w="129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8B36994" w14:textId="0679B680" w:rsidR="00E52FA4" w:rsidRPr="008C45CF" w:rsidRDefault="00E52FA4" w:rsidP="00E52FA4">
            <w:pPr>
              <w:rPr>
                <w:sz w:val="20"/>
                <w:szCs w:val="20"/>
              </w:rPr>
            </w:pPr>
            <w:r w:rsidRPr="00792FDC">
              <w:rPr>
                <w:sz w:val="20"/>
                <w:szCs w:val="20"/>
              </w:rPr>
              <w:t>Kamizelka ratownika medycznego</w:t>
            </w:r>
          </w:p>
        </w:tc>
        <w:tc>
          <w:tcPr>
            <w:tcW w:w="1428" w:type="pct"/>
            <w:vAlign w:val="center"/>
          </w:tcPr>
          <w:p w14:paraId="75E62A5B" w14:textId="77777777" w:rsidR="00E52FA4" w:rsidRDefault="00E52FA4" w:rsidP="00E52FA4">
            <w:pPr>
              <w:rPr>
                <w:sz w:val="20"/>
                <w:szCs w:val="20"/>
              </w:rPr>
            </w:pPr>
            <w:r>
              <w:rPr>
                <w:sz w:val="20"/>
                <w:szCs w:val="20"/>
              </w:rPr>
              <w:t>Nazwa handlowa:</w:t>
            </w:r>
          </w:p>
          <w:p w14:paraId="19F3CBDD" w14:textId="77777777" w:rsidR="00E52FA4" w:rsidRDefault="00E52FA4" w:rsidP="00E52FA4">
            <w:pPr>
              <w:rPr>
                <w:sz w:val="20"/>
                <w:szCs w:val="20"/>
              </w:rPr>
            </w:pPr>
            <w:r>
              <w:rPr>
                <w:sz w:val="20"/>
                <w:szCs w:val="20"/>
              </w:rPr>
              <w:t>…………………………………………………</w:t>
            </w:r>
          </w:p>
          <w:p w14:paraId="38E098DB" w14:textId="77777777" w:rsidR="00E52FA4" w:rsidRDefault="00E52FA4" w:rsidP="00E52FA4">
            <w:pPr>
              <w:rPr>
                <w:sz w:val="20"/>
                <w:szCs w:val="20"/>
              </w:rPr>
            </w:pPr>
            <w:r>
              <w:rPr>
                <w:sz w:val="20"/>
                <w:szCs w:val="20"/>
              </w:rPr>
              <w:t>Model i/lub typ:</w:t>
            </w:r>
          </w:p>
          <w:p w14:paraId="1B54CC8C" w14:textId="77777777" w:rsidR="00E52FA4" w:rsidRDefault="00E52FA4" w:rsidP="00E52FA4">
            <w:pPr>
              <w:rPr>
                <w:sz w:val="20"/>
                <w:szCs w:val="20"/>
              </w:rPr>
            </w:pPr>
            <w:r>
              <w:rPr>
                <w:sz w:val="20"/>
                <w:szCs w:val="20"/>
              </w:rPr>
              <w:t>…………………………………………………</w:t>
            </w:r>
          </w:p>
          <w:p w14:paraId="1F37D92C" w14:textId="77777777" w:rsidR="00E52FA4" w:rsidRDefault="00E52FA4" w:rsidP="00E52FA4">
            <w:pPr>
              <w:rPr>
                <w:sz w:val="20"/>
                <w:szCs w:val="20"/>
              </w:rPr>
            </w:pPr>
            <w:r>
              <w:rPr>
                <w:sz w:val="20"/>
                <w:szCs w:val="20"/>
              </w:rPr>
              <w:t>Nazwa producenta:</w:t>
            </w:r>
          </w:p>
          <w:p w14:paraId="3C933D4F" w14:textId="77777777" w:rsidR="00E52FA4" w:rsidRPr="006E25C3" w:rsidRDefault="00E52FA4" w:rsidP="00E52FA4">
            <w:pPr>
              <w:rPr>
                <w:sz w:val="20"/>
                <w:szCs w:val="20"/>
              </w:rPr>
            </w:pPr>
            <w:r>
              <w:rPr>
                <w:sz w:val="20"/>
                <w:szCs w:val="20"/>
              </w:rPr>
              <w:t>…………………………………………………</w:t>
            </w:r>
          </w:p>
        </w:tc>
        <w:tc>
          <w:tcPr>
            <w:tcW w:w="242" w:type="pct"/>
            <w:shd w:val="clear" w:color="auto" w:fill="auto"/>
            <w:vAlign w:val="center"/>
          </w:tcPr>
          <w:p w14:paraId="77A3CEBF" w14:textId="39AE07BD" w:rsidR="00E52FA4" w:rsidRPr="008C45CF" w:rsidRDefault="00E52FA4" w:rsidP="00E52FA4">
            <w:pPr>
              <w:jc w:val="center"/>
              <w:rPr>
                <w:sz w:val="20"/>
                <w:szCs w:val="20"/>
              </w:rPr>
            </w:pPr>
            <w:r w:rsidRPr="004519C0">
              <w:rPr>
                <w:sz w:val="22"/>
                <w:szCs w:val="22"/>
              </w:rPr>
              <w:t>szt.</w:t>
            </w:r>
          </w:p>
        </w:tc>
        <w:tc>
          <w:tcPr>
            <w:tcW w:w="187" w:type="pct"/>
            <w:tcBorders>
              <w:top w:val="single" w:sz="4" w:space="0" w:color="auto"/>
              <w:left w:val="nil"/>
              <w:bottom w:val="single" w:sz="4" w:space="0" w:color="auto"/>
              <w:right w:val="nil"/>
            </w:tcBorders>
            <w:shd w:val="clear" w:color="auto" w:fill="auto"/>
            <w:vAlign w:val="center"/>
          </w:tcPr>
          <w:p w14:paraId="623F676D" w14:textId="0BFC3B61" w:rsidR="00E52FA4" w:rsidRPr="00E52FA4" w:rsidRDefault="00E52FA4" w:rsidP="00E52FA4">
            <w:pPr>
              <w:jc w:val="center"/>
              <w:rPr>
                <w:sz w:val="20"/>
                <w:szCs w:val="20"/>
              </w:rPr>
            </w:pPr>
            <w:r w:rsidRPr="00E52FA4">
              <w:rPr>
                <w:color w:val="000000"/>
                <w:sz w:val="20"/>
                <w:szCs w:val="20"/>
              </w:rPr>
              <w:t>1</w:t>
            </w:r>
          </w:p>
        </w:tc>
        <w:tc>
          <w:tcPr>
            <w:tcW w:w="355" w:type="pct"/>
            <w:vAlign w:val="center"/>
          </w:tcPr>
          <w:p w14:paraId="356FAC1F" w14:textId="77777777" w:rsidR="00E52FA4" w:rsidRPr="008C45CF" w:rsidRDefault="00E52FA4" w:rsidP="00E52FA4">
            <w:pPr>
              <w:jc w:val="center"/>
              <w:rPr>
                <w:color w:val="000000"/>
                <w:sz w:val="20"/>
                <w:szCs w:val="20"/>
              </w:rPr>
            </w:pPr>
          </w:p>
        </w:tc>
        <w:tc>
          <w:tcPr>
            <w:tcW w:w="353" w:type="pct"/>
            <w:vAlign w:val="center"/>
          </w:tcPr>
          <w:p w14:paraId="182AEDD7" w14:textId="77777777" w:rsidR="00E52FA4" w:rsidRPr="008C45CF" w:rsidRDefault="00E52FA4" w:rsidP="00E52FA4">
            <w:pPr>
              <w:jc w:val="center"/>
              <w:rPr>
                <w:color w:val="000000"/>
                <w:sz w:val="20"/>
                <w:szCs w:val="20"/>
              </w:rPr>
            </w:pPr>
          </w:p>
        </w:tc>
        <w:tc>
          <w:tcPr>
            <w:tcW w:w="297" w:type="pct"/>
            <w:vAlign w:val="center"/>
          </w:tcPr>
          <w:p w14:paraId="41F31D02" w14:textId="77777777" w:rsidR="00E52FA4" w:rsidRPr="008C45CF" w:rsidRDefault="00E52FA4" w:rsidP="00E52FA4">
            <w:pPr>
              <w:jc w:val="center"/>
              <w:rPr>
                <w:color w:val="000000"/>
                <w:sz w:val="20"/>
                <w:szCs w:val="20"/>
              </w:rPr>
            </w:pPr>
          </w:p>
        </w:tc>
        <w:tc>
          <w:tcPr>
            <w:tcW w:w="354" w:type="pct"/>
            <w:vAlign w:val="center"/>
          </w:tcPr>
          <w:p w14:paraId="26ACAFA4" w14:textId="77777777" w:rsidR="00E52FA4" w:rsidRPr="008C45CF" w:rsidRDefault="00E52FA4" w:rsidP="00E52FA4">
            <w:pPr>
              <w:jc w:val="center"/>
              <w:rPr>
                <w:color w:val="000000"/>
                <w:sz w:val="20"/>
                <w:szCs w:val="20"/>
              </w:rPr>
            </w:pPr>
          </w:p>
        </w:tc>
        <w:tc>
          <w:tcPr>
            <w:tcW w:w="353" w:type="pct"/>
            <w:vAlign w:val="center"/>
          </w:tcPr>
          <w:p w14:paraId="49DAFF38" w14:textId="77777777" w:rsidR="00E52FA4" w:rsidRPr="008C45CF" w:rsidRDefault="00E52FA4" w:rsidP="00E52FA4">
            <w:pPr>
              <w:jc w:val="center"/>
              <w:rPr>
                <w:color w:val="000000"/>
                <w:sz w:val="20"/>
                <w:szCs w:val="20"/>
              </w:rPr>
            </w:pPr>
          </w:p>
        </w:tc>
      </w:tr>
      <w:tr w:rsidR="00E52FA4" w:rsidRPr="008C45CF" w14:paraId="44F76B2A" w14:textId="77777777" w:rsidTr="00E52FA4">
        <w:trPr>
          <w:cantSplit/>
          <w:trHeight w:val="590"/>
        </w:trPr>
        <w:tc>
          <w:tcPr>
            <w:tcW w:w="132" w:type="pct"/>
            <w:tcBorders>
              <w:bottom w:val="single" w:sz="4" w:space="0" w:color="auto"/>
            </w:tcBorders>
            <w:shd w:val="clear" w:color="auto" w:fill="auto"/>
            <w:vAlign w:val="center"/>
          </w:tcPr>
          <w:p w14:paraId="048541A4" w14:textId="77777777" w:rsidR="00E52FA4" w:rsidRPr="008C45CF" w:rsidRDefault="00E52FA4" w:rsidP="00E52FA4">
            <w:pPr>
              <w:numPr>
                <w:ilvl w:val="0"/>
                <w:numId w:val="128"/>
              </w:numPr>
              <w:rPr>
                <w:color w:val="000000"/>
                <w:sz w:val="20"/>
                <w:szCs w:val="20"/>
              </w:rPr>
            </w:pPr>
          </w:p>
        </w:tc>
        <w:tc>
          <w:tcPr>
            <w:tcW w:w="129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733D286" w14:textId="065B0D51" w:rsidR="00E52FA4" w:rsidRPr="008C45CF" w:rsidRDefault="00E52FA4" w:rsidP="00E52FA4">
            <w:pPr>
              <w:rPr>
                <w:sz w:val="20"/>
                <w:szCs w:val="20"/>
              </w:rPr>
            </w:pPr>
            <w:r w:rsidRPr="00792FDC">
              <w:rPr>
                <w:sz w:val="20"/>
                <w:szCs w:val="20"/>
              </w:rPr>
              <w:t>Spodnie letnie ratownika medycznego</w:t>
            </w:r>
          </w:p>
        </w:tc>
        <w:tc>
          <w:tcPr>
            <w:tcW w:w="1428" w:type="pct"/>
            <w:tcBorders>
              <w:bottom w:val="single" w:sz="4" w:space="0" w:color="auto"/>
            </w:tcBorders>
            <w:vAlign w:val="center"/>
          </w:tcPr>
          <w:p w14:paraId="6A201D05" w14:textId="77777777" w:rsidR="00E52FA4" w:rsidRDefault="00E52FA4" w:rsidP="00E52FA4">
            <w:pPr>
              <w:rPr>
                <w:sz w:val="20"/>
                <w:szCs w:val="20"/>
              </w:rPr>
            </w:pPr>
            <w:r>
              <w:rPr>
                <w:sz w:val="20"/>
                <w:szCs w:val="20"/>
              </w:rPr>
              <w:t>Nazwa handlowa:</w:t>
            </w:r>
          </w:p>
          <w:p w14:paraId="6D062773" w14:textId="77777777" w:rsidR="00E52FA4" w:rsidRDefault="00E52FA4" w:rsidP="00E52FA4">
            <w:pPr>
              <w:rPr>
                <w:sz w:val="20"/>
                <w:szCs w:val="20"/>
              </w:rPr>
            </w:pPr>
            <w:r>
              <w:rPr>
                <w:sz w:val="20"/>
                <w:szCs w:val="20"/>
              </w:rPr>
              <w:t>…………………………………………………</w:t>
            </w:r>
          </w:p>
          <w:p w14:paraId="2024506E" w14:textId="77777777" w:rsidR="00E52FA4" w:rsidRDefault="00E52FA4" w:rsidP="00E52FA4">
            <w:pPr>
              <w:rPr>
                <w:sz w:val="20"/>
                <w:szCs w:val="20"/>
              </w:rPr>
            </w:pPr>
            <w:r>
              <w:rPr>
                <w:sz w:val="20"/>
                <w:szCs w:val="20"/>
              </w:rPr>
              <w:t>Model i/lub typ:</w:t>
            </w:r>
          </w:p>
          <w:p w14:paraId="2C2E43EF" w14:textId="77777777" w:rsidR="00E52FA4" w:rsidRDefault="00E52FA4" w:rsidP="00E52FA4">
            <w:pPr>
              <w:rPr>
                <w:sz w:val="20"/>
                <w:szCs w:val="20"/>
              </w:rPr>
            </w:pPr>
            <w:r>
              <w:rPr>
                <w:sz w:val="20"/>
                <w:szCs w:val="20"/>
              </w:rPr>
              <w:t>…………………………………………………</w:t>
            </w:r>
          </w:p>
          <w:p w14:paraId="05F0F59B" w14:textId="77777777" w:rsidR="00E52FA4" w:rsidRDefault="00E52FA4" w:rsidP="00E52FA4">
            <w:pPr>
              <w:rPr>
                <w:sz w:val="20"/>
                <w:szCs w:val="20"/>
              </w:rPr>
            </w:pPr>
            <w:r>
              <w:rPr>
                <w:sz w:val="20"/>
                <w:szCs w:val="20"/>
              </w:rPr>
              <w:t>Nazwa producenta:</w:t>
            </w:r>
          </w:p>
          <w:p w14:paraId="080ADD41" w14:textId="77777777" w:rsidR="00E52FA4" w:rsidRPr="006E25C3" w:rsidRDefault="00E52FA4" w:rsidP="00E52FA4">
            <w:pPr>
              <w:rPr>
                <w:sz w:val="20"/>
                <w:szCs w:val="20"/>
              </w:rPr>
            </w:pPr>
            <w:r>
              <w:rPr>
                <w:sz w:val="20"/>
                <w:szCs w:val="20"/>
              </w:rPr>
              <w:t>…………………………………………………</w:t>
            </w:r>
          </w:p>
        </w:tc>
        <w:tc>
          <w:tcPr>
            <w:tcW w:w="242" w:type="pct"/>
            <w:tcBorders>
              <w:bottom w:val="single" w:sz="4" w:space="0" w:color="auto"/>
            </w:tcBorders>
            <w:shd w:val="clear" w:color="auto" w:fill="auto"/>
            <w:vAlign w:val="center"/>
          </w:tcPr>
          <w:p w14:paraId="23D6C4F5" w14:textId="646BBAA5" w:rsidR="00E52FA4" w:rsidRPr="008C45CF" w:rsidRDefault="00E52FA4" w:rsidP="00E52FA4">
            <w:pPr>
              <w:jc w:val="center"/>
              <w:rPr>
                <w:sz w:val="20"/>
                <w:szCs w:val="20"/>
              </w:rPr>
            </w:pPr>
            <w:r w:rsidRPr="004519C0">
              <w:rPr>
                <w:sz w:val="22"/>
                <w:szCs w:val="22"/>
              </w:rPr>
              <w:t>par</w:t>
            </w:r>
            <w:r>
              <w:rPr>
                <w:sz w:val="22"/>
                <w:szCs w:val="22"/>
              </w:rPr>
              <w:t>a</w:t>
            </w:r>
          </w:p>
        </w:tc>
        <w:tc>
          <w:tcPr>
            <w:tcW w:w="187" w:type="pct"/>
            <w:tcBorders>
              <w:top w:val="single" w:sz="4" w:space="0" w:color="auto"/>
              <w:left w:val="nil"/>
              <w:bottom w:val="single" w:sz="4" w:space="0" w:color="auto"/>
              <w:right w:val="nil"/>
            </w:tcBorders>
            <w:shd w:val="clear" w:color="auto" w:fill="auto"/>
            <w:vAlign w:val="center"/>
          </w:tcPr>
          <w:p w14:paraId="014EA347" w14:textId="667EA558" w:rsidR="00E52FA4" w:rsidRPr="00E52FA4" w:rsidRDefault="00E52FA4" w:rsidP="00E52FA4">
            <w:pPr>
              <w:jc w:val="center"/>
              <w:rPr>
                <w:sz w:val="20"/>
                <w:szCs w:val="20"/>
              </w:rPr>
            </w:pPr>
            <w:r w:rsidRPr="00E52FA4">
              <w:rPr>
                <w:color w:val="000000"/>
                <w:sz w:val="20"/>
                <w:szCs w:val="20"/>
              </w:rPr>
              <w:t>2</w:t>
            </w:r>
          </w:p>
        </w:tc>
        <w:tc>
          <w:tcPr>
            <w:tcW w:w="355" w:type="pct"/>
            <w:tcBorders>
              <w:bottom w:val="single" w:sz="4" w:space="0" w:color="auto"/>
            </w:tcBorders>
            <w:vAlign w:val="center"/>
          </w:tcPr>
          <w:p w14:paraId="40DA9E14" w14:textId="77777777" w:rsidR="00E52FA4" w:rsidRPr="008C45CF" w:rsidRDefault="00E52FA4" w:rsidP="00E52FA4">
            <w:pPr>
              <w:jc w:val="center"/>
              <w:rPr>
                <w:color w:val="000000"/>
                <w:sz w:val="20"/>
                <w:szCs w:val="20"/>
              </w:rPr>
            </w:pPr>
          </w:p>
        </w:tc>
        <w:tc>
          <w:tcPr>
            <w:tcW w:w="353" w:type="pct"/>
            <w:tcBorders>
              <w:bottom w:val="single" w:sz="4" w:space="0" w:color="auto"/>
            </w:tcBorders>
            <w:vAlign w:val="center"/>
          </w:tcPr>
          <w:p w14:paraId="1DEF4374" w14:textId="77777777" w:rsidR="00E52FA4" w:rsidRPr="008C45CF" w:rsidRDefault="00E52FA4" w:rsidP="00E52FA4">
            <w:pPr>
              <w:jc w:val="center"/>
              <w:rPr>
                <w:color w:val="000000"/>
                <w:sz w:val="20"/>
                <w:szCs w:val="20"/>
              </w:rPr>
            </w:pPr>
          </w:p>
        </w:tc>
        <w:tc>
          <w:tcPr>
            <w:tcW w:w="297" w:type="pct"/>
            <w:tcBorders>
              <w:bottom w:val="single" w:sz="4" w:space="0" w:color="auto"/>
            </w:tcBorders>
            <w:vAlign w:val="center"/>
          </w:tcPr>
          <w:p w14:paraId="7EFB8471" w14:textId="77777777" w:rsidR="00E52FA4" w:rsidRPr="008C45CF" w:rsidRDefault="00E52FA4" w:rsidP="00E52FA4">
            <w:pPr>
              <w:jc w:val="center"/>
              <w:rPr>
                <w:color w:val="000000"/>
                <w:sz w:val="20"/>
                <w:szCs w:val="20"/>
              </w:rPr>
            </w:pPr>
          </w:p>
        </w:tc>
        <w:tc>
          <w:tcPr>
            <w:tcW w:w="354" w:type="pct"/>
            <w:tcBorders>
              <w:bottom w:val="single" w:sz="4" w:space="0" w:color="auto"/>
            </w:tcBorders>
            <w:vAlign w:val="center"/>
          </w:tcPr>
          <w:p w14:paraId="1214D1F3" w14:textId="77777777" w:rsidR="00E52FA4" w:rsidRPr="008C45CF" w:rsidRDefault="00E52FA4" w:rsidP="00E52FA4">
            <w:pPr>
              <w:jc w:val="center"/>
              <w:rPr>
                <w:color w:val="000000"/>
                <w:sz w:val="20"/>
                <w:szCs w:val="20"/>
              </w:rPr>
            </w:pPr>
          </w:p>
        </w:tc>
        <w:tc>
          <w:tcPr>
            <w:tcW w:w="353" w:type="pct"/>
            <w:tcBorders>
              <w:bottom w:val="single" w:sz="4" w:space="0" w:color="auto"/>
            </w:tcBorders>
            <w:vAlign w:val="center"/>
          </w:tcPr>
          <w:p w14:paraId="43C70429" w14:textId="77777777" w:rsidR="00E52FA4" w:rsidRPr="008C45CF" w:rsidRDefault="00E52FA4" w:rsidP="00E52FA4">
            <w:pPr>
              <w:jc w:val="center"/>
              <w:rPr>
                <w:color w:val="000000"/>
                <w:sz w:val="20"/>
                <w:szCs w:val="20"/>
              </w:rPr>
            </w:pPr>
          </w:p>
        </w:tc>
      </w:tr>
      <w:tr w:rsidR="00E52FA4" w:rsidRPr="008C45CF" w14:paraId="03D71136" w14:textId="77777777" w:rsidTr="00E52FA4">
        <w:trPr>
          <w:cantSplit/>
          <w:trHeight w:val="590"/>
        </w:trPr>
        <w:tc>
          <w:tcPr>
            <w:tcW w:w="132" w:type="pct"/>
            <w:tcBorders>
              <w:top w:val="single" w:sz="4" w:space="0" w:color="auto"/>
              <w:left w:val="single" w:sz="4" w:space="0" w:color="auto"/>
              <w:bottom w:val="single" w:sz="4" w:space="0" w:color="auto"/>
              <w:right w:val="single" w:sz="4" w:space="0" w:color="auto"/>
            </w:tcBorders>
            <w:shd w:val="clear" w:color="auto" w:fill="auto"/>
            <w:vAlign w:val="center"/>
          </w:tcPr>
          <w:p w14:paraId="62D71507" w14:textId="77777777" w:rsidR="00E52FA4" w:rsidRPr="008C45CF" w:rsidRDefault="00E52FA4" w:rsidP="00E52FA4">
            <w:pPr>
              <w:numPr>
                <w:ilvl w:val="0"/>
                <w:numId w:val="128"/>
              </w:numPr>
              <w:rPr>
                <w:color w:val="000000"/>
                <w:sz w:val="20"/>
                <w:szCs w:val="20"/>
              </w:rPr>
            </w:pPr>
          </w:p>
        </w:tc>
        <w:tc>
          <w:tcPr>
            <w:tcW w:w="129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4EA786" w14:textId="6E1A9478" w:rsidR="00E52FA4" w:rsidRPr="008C45CF" w:rsidRDefault="00E52FA4" w:rsidP="00E52FA4">
            <w:pPr>
              <w:rPr>
                <w:sz w:val="20"/>
                <w:szCs w:val="20"/>
              </w:rPr>
            </w:pPr>
            <w:r w:rsidRPr="00792FDC">
              <w:rPr>
                <w:sz w:val="20"/>
                <w:szCs w:val="20"/>
              </w:rPr>
              <w:t>Koszulka ratownika medycznego damska</w:t>
            </w:r>
          </w:p>
        </w:tc>
        <w:tc>
          <w:tcPr>
            <w:tcW w:w="1428" w:type="pct"/>
            <w:tcBorders>
              <w:top w:val="single" w:sz="4" w:space="0" w:color="auto"/>
              <w:left w:val="single" w:sz="4" w:space="0" w:color="auto"/>
              <w:bottom w:val="single" w:sz="4" w:space="0" w:color="auto"/>
              <w:right w:val="single" w:sz="4" w:space="0" w:color="auto"/>
            </w:tcBorders>
            <w:vAlign w:val="center"/>
          </w:tcPr>
          <w:p w14:paraId="147DB4CC" w14:textId="77777777" w:rsidR="00E52FA4" w:rsidRDefault="00E52FA4" w:rsidP="00E52FA4">
            <w:pPr>
              <w:rPr>
                <w:sz w:val="20"/>
                <w:szCs w:val="20"/>
              </w:rPr>
            </w:pPr>
            <w:r>
              <w:rPr>
                <w:sz w:val="20"/>
                <w:szCs w:val="20"/>
              </w:rPr>
              <w:t>Nazwa handlowa:</w:t>
            </w:r>
          </w:p>
          <w:p w14:paraId="358DA5FD" w14:textId="77777777" w:rsidR="00E52FA4" w:rsidRDefault="00E52FA4" w:rsidP="00E52FA4">
            <w:pPr>
              <w:rPr>
                <w:sz w:val="20"/>
                <w:szCs w:val="20"/>
              </w:rPr>
            </w:pPr>
            <w:r>
              <w:rPr>
                <w:sz w:val="20"/>
                <w:szCs w:val="20"/>
              </w:rPr>
              <w:t>…………………………………………………</w:t>
            </w:r>
          </w:p>
          <w:p w14:paraId="1625B760" w14:textId="77777777" w:rsidR="00E52FA4" w:rsidRDefault="00E52FA4" w:rsidP="00E52FA4">
            <w:pPr>
              <w:rPr>
                <w:sz w:val="20"/>
                <w:szCs w:val="20"/>
              </w:rPr>
            </w:pPr>
            <w:r>
              <w:rPr>
                <w:sz w:val="20"/>
                <w:szCs w:val="20"/>
              </w:rPr>
              <w:t>Model i/lub typ:</w:t>
            </w:r>
          </w:p>
          <w:p w14:paraId="3FF896E5" w14:textId="77777777" w:rsidR="00E52FA4" w:rsidRDefault="00E52FA4" w:rsidP="00E52FA4">
            <w:pPr>
              <w:rPr>
                <w:sz w:val="20"/>
                <w:szCs w:val="20"/>
              </w:rPr>
            </w:pPr>
            <w:r>
              <w:rPr>
                <w:sz w:val="20"/>
                <w:szCs w:val="20"/>
              </w:rPr>
              <w:t>…………………………………………………</w:t>
            </w:r>
          </w:p>
          <w:p w14:paraId="3EC1B1CC" w14:textId="77777777" w:rsidR="00E52FA4" w:rsidRDefault="00E52FA4" w:rsidP="00E52FA4">
            <w:pPr>
              <w:rPr>
                <w:sz w:val="20"/>
                <w:szCs w:val="20"/>
              </w:rPr>
            </w:pPr>
            <w:r>
              <w:rPr>
                <w:sz w:val="20"/>
                <w:szCs w:val="20"/>
              </w:rPr>
              <w:t>Nazwa producenta:</w:t>
            </w:r>
          </w:p>
          <w:p w14:paraId="27CEBA73" w14:textId="77777777" w:rsidR="00E52FA4" w:rsidRPr="006E25C3" w:rsidRDefault="00E52FA4" w:rsidP="00E52FA4">
            <w:pPr>
              <w:rPr>
                <w:sz w:val="20"/>
                <w:szCs w:val="20"/>
              </w:rPr>
            </w:pPr>
            <w:r>
              <w:rPr>
                <w:sz w:val="20"/>
                <w:szCs w:val="20"/>
              </w:rPr>
              <w:t>…………………………………………………</w:t>
            </w:r>
          </w:p>
        </w:tc>
        <w:tc>
          <w:tcPr>
            <w:tcW w:w="242" w:type="pct"/>
            <w:tcBorders>
              <w:top w:val="single" w:sz="4" w:space="0" w:color="auto"/>
              <w:left w:val="single" w:sz="4" w:space="0" w:color="auto"/>
              <w:bottom w:val="single" w:sz="4" w:space="0" w:color="auto"/>
              <w:right w:val="single" w:sz="4" w:space="0" w:color="auto"/>
            </w:tcBorders>
            <w:shd w:val="clear" w:color="auto" w:fill="auto"/>
            <w:vAlign w:val="center"/>
          </w:tcPr>
          <w:p w14:paraId="40D3915D" w14:textId="13E435BE" w:rsidR="00E52FA4" w:rsidRPr="008C45CF" w:rsidRDefault="00E52FA4" w:rsidP="00E52FA4">
            <w:pPr>
              <w:jc w:val="center"/>
              <w:rPr>
                <w:sz w:val="20"/>
                <w:szCs w:val="20"/>
              </w:rPr>
            </w:pPr>
            <w:r w:rsidRPr="004519C0">
              <w:rPr>
                <w:sz w:val="22"/>
                <w:szCs w:val="22"/>
              </w:rPr>
              <w:t>szt.</w:t>
            </w:r>
          </w:p>
        </w:tc>
        <w:tc>
          <w:tcPr>
            <w:tcW w:w="187" w:type="pct"/>
            <w:tcBorders>
              <w:top w:val="single" w:sz="4" w:space="0" w:color="auto"/>
              <w:left w:val="nil"/>
              <w:bottom w:val="single" w:sz="4" w:space="0" w:color="auto"/>
              <w:right w:val="nil"/>
            </w:tcBorders>
            <w:shd w:val="clear" w:color="auto" w:fill="auto"/>
            <w:vAlign w:val="center"/>
          </w:tcPr>
          <w:p w14:paraId="0F7C707C" w14:textId="239A0826" w:rsidR="00E52FA4" w:rsidRPr="00E52FA4" w:rsidRDefault="00E52FA4" w:rsidP="00E52FA4">
            <w:pPr>
              <w:jc w:val="center"/>
              <w:rPr>
                <w:sz w:val="20"/>
                <w:szCs w:val="20"/>
              </w:rPr>
            </w:pPr>
            <w:r w:rsidRPr="00E52FA4">
              <w:rPr>
                <w:color w:val="000000"/>
                <w:sz w:val="20"/>
                <w:szCs w:val="20"/>
              </w:rPr>
              <w:t>2</w:t>
            </w:r>
          </w:p>
        </w:tc>
        <w:tc>
          <w:tcPr>
            <w:tcW w:w="355" w:type="pct"/>
            <w:tcBorders>
              <w:top w:val="single" w:sz="4" w:space="0" w:color="auto"/>
              <w:left w:val="single" w:sz="4" w:space="0" w:color="auto"/>
              <w:bottom w:val="single" w:sz="4" w:space="0" w:color="auto"/>
              <w:right w:val="single" w:sz="4" w:space="0" w:color="auto"/>
            </w:tcBorders>
            <w:vAlign w:val="center"/>
          </w:tcPr>
          <w:p w14:paraId="33F3F467" w14:textId="77777777" w:rsidR="00E52FA4" w:rsidRPr="008C45CF" w:rsidRDefault="00E52FA4" w:rsidP="00E52FA4">
            <w:pPr>
              <w:jc w:val="center"/>
              <w:rPr>
                <w:color w:val="000000"/>
                <w:sz w:val="20"/>
                <w:szCs w:val="20"/>
              </w:rPr>
            </w:pPr>
          </w:p>
        </w:tc>
        <w:tc>
          <w:tcPr>
            <w:tcW w:w="353" w:type="pct"/>
            <w:tcBorders>
              <w:top w:val="single" w:sz="4" w:space="0" w:color="auto"/>
              <w:left w:val="single" w:sz="4" w:space="0" w:color="auto"/>
              <w:bottom w:val="single" w:sz="4" w:space="0" w:color="auto"/>
              <w:right w:val="single" w:sz="4" w:space="0" w:color="auto"/>
            </w:tcBorders>
            <w:vAlign w:val="center"/>
          </w:tcPr>
          <w:p w14:paraId="30F3E577" w14:textId="77777777" w:rsidR="00E52FA4" w:rsidRPr="008C45CF" w:rsidRDefault="00E52FA4" w:rsidP="00E52FA4">
            <w:pPr>
              <w:jc w:val="center"/>
              <w:rPr>
                <w:color w:val="000000"/>
                <w:sz w:val="20"/>
                <w:szCs w:val="20"/>
              </w:rPr>
            </w:pPr>
          </w:p>
        </w:tc>
        <w:tc>
          <w:tcPr>
            <w:tcW w:w="297" w:type="pct"/>
            <w:tcBorders>
              <w:top w:val="single" w:sz="4" w:space="0" w:color="auto"/>
              <w:left w:val="single" w:sz="4" w:space="0" w:color="auto"/>
              <w:bottom w:val="single" w:sz="4" w:space="0" w:color="auto"/>
              <w:right w:val="single" w:sz="4" w:space="0" w:color="auto"/>
            </w:tcBorders>
            <w:vAlign w:val="center"/>
          </w:tcPr>
          <w:p w14:paraId="17B6DC1A" w14:textId="77777777" w:rsidR="00E52FA4" w:rsidRPr="008C45CF" w:rsidRDefault="00E52FA4" w:rsidP="00E52FA4">
            <w:pPr>
              <w:jc w:val="center"/>
              <w:rPr>
                <w:color w:val="000000"/>
                <w:sz w:val="20"/>
                <w:szCs w:val="20"/>
              </w:rPr>
            </w:pPr>
          </w:p>
        </w:tc>
        <w:tc>
          <w:tcPr>
            <w:tcW w:w="354" w:type="pct"/>
            <w:tcBorders>
              <w:top w:val="single" w:sz="4" w:space="0" w:color="auto"/>
              <w:left w:val="single" w:sz="4" w:space="0" w:color="auto"/>
              <w:bottom w:val="single" w:sz="4" w:space="0" w:color="auto"/>
              <w:right w:val="single" w:sz="4" w:space="0" w:color="auto"/>
            </w:tcBorders>
            <w:vAlign w:val="center"/>
          </w:tcPr>
          <w:p w14:paraId="5D268B10" w14:textId="77777777" w:rsidR="00E52FA4" w:rsidRPr="008C45CF" w:rsidRDefault="00E52FA4" w:rsidP="00E52FA4">
            <w:pPr>
              <w:jc w:val="center"/>
              <w:rPr>
                <w:color w:val="000000"/>
                <w:sz w:val="20"/>
                <w:szCs w:val="20"/>
              </w:rPr>
            </w:pPr>
          </w:p>
        </w:tc>
        <w:tc>
          <w:tcPr>
            <w:tcW w:w="353" w:type="pct"/>
            <w:tcBorders>
              <w:top w:val="single" w:sz="4" w:space="0" w:color="auto"/>
              <w:left w:val="single" w:sz="4" w:space="0" w:color="auto"/>
              <w:bottom w:val="single" w:sz="4" w:space="0" w:color="auto"/>
              <w:right w:val="single" w:sz="4" w:space="0" w:color="auto"/>
            </w:tcBorders>
            <w:vAlign w:val="center"/>
          </w:tcPr>
          <w:p w14:paraId="2AB1D8CE" w14:textId="77777777" w:rsidR="00E52FA4" w:rsidRPr="008C45CF" w:rsidRDefault="00E52FA4" w:rsidP="00E52FA4">
            <w:pPr>
              <w:jc w:val="center"/>
              <w:rPr>
                <w:color w:val="000000"/>
                <w:sz w:val="20"/>
                <w:szCs w:val="20"/>
              </w:rPr>
            </w:pPr>
          </w:p>
        </w:tc>
      </w:tr>
      <w:tr w:rsidR="00E52FA4" w:rsidRPr="008C45CF" w14:paraId="41FD705A" w14:textId="77777777" w:rsidTr="00E52FA4">
        <w:trPr>
          <w:cantSplit/>
          <w:trHeight w:val="590"/>
        </w:trPr>
        <w:tc>
          <w:tcPr>
            <w:tcW w:w="132" w:type="pct"/>
            <w:tcBorders>
              <w:top w:val="single" w:sz="4" w:space="0" w:color="auto"/>
              <w:left w:val="single" w:sz="4" w:space="0" w:color="auto"/>
              <w:bottom w:val="single" w:sz="4" w:space="0" w:color="auto"/>
              <w:right w:val="single" w:sz="4" w:space="0" w:color="auto"/>
            </w:tcBorders>
            <w:shd w:val="clear" w:color="auto" w:fill="auto"/>
            <w:vAlign w:val="center"/>
          </w:tcPr>
          <w:p w14:paraId="6CBBE4D5" w14:textId="77777777" w:rsidR="00E52FA4" w:rsidRPr="008C45CF" w:rsidRDefault="00E52FA4" w:rsidP="00E52FA4">
            <w:pPr>
              <w:numPr>
                <w:ilvl w:val="0"/>
                <w:numId w:val="128"/>
              </w:numPr>
              <w:rPr>
                <w:color w:val="000000"/>
                <w:sz w:val="20"/>
                <w:szCs w:val="20"/>
              </w:rPr>
            </w:pPr>
          </w:p>
        </w:tc>
        <w:tc>
          <w:tcPr>
            <w:tcW w:w="129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F46C3A0" w14:textId="0CBEBAB4" w:rsidR="00E52FA4" w:rsidRPr="008C45CF" w:rsidRDefault="00E52FA4" w:rsidP="00E52FA4">
            <w:pPr>
              <w:rPr>
                <w:sz w:val="20"/>
                <w:szCs w:val="20"/>
              </w:rPr>
            </w:pPr>
            <w:r w:rsidRPr="00792FDC">
              <w:rPr>
                <w:sz w:val="20"/>
                <w:szCs w:val="20"/>
              </w:rPr>
              <w:t>Rękawice ocieplane ratownika medycznego</w:t>
            </w:r>
          </w:p>
        </w:tc>
        <w:tc>
          <w:tcPr>
            <w:tcW w:w="1428" w:type="pct"/>
            <w:tcBorders>
              <w:top w:val="single" w:sz="4" w:space="0" w:color="auto"/>
              <w:left w:val="single" w:sz="4" w:space="0" w:color="auto"/>
              <w:bottom w:val="single" w:sz="4" w:space="0" w:color="auto"/>
              <w:right w:val="single" w:sz="4" w:space="0" w:color="auto"/>
            </w:tcBorders>
            <w:vAlign w:val="center"/>
          </w:tcPr>
          <w:p w14:paraId="58CBC1E4" w14:textId="77777777" w:rsidR="00E52FA4" w:rsidRDefault="00E52FA4" w:rsidP="00E52FA4">
            <w:pPr>
              <w:rPr>
                <w:sz w:val="20"/>
                <w:szCs w:val="20"/>
              </w:rPr>
            </w:pPr>
            <w:r>
              <w:rPr>
                <w:sz w:val="20"/>
                <w:szCs w:val="20"/>
              </w:rPr>
              <w:t>Nazwa handlowa:</w:t>
            </w:r>
          </w:p>
          <w:p w14:paraId="1BDA2FE8" w14:textId="77777777" w:rsidR="00E52FA4" w:rsidRDefault="00E52FA4" w:rsidP="00E52FA4">
            <w:pPr>
              <w:rPr>
                <w:sz w:val="20"/>
                <w:szCs w:val="20"/>
              </w:rPr>
            </w:pPr>
            <w:r>
              <w:rPr>
                <w:sz w:val="20"/>
                <w:szCs w:val="20"/>
              </w:rPr>
              <w:t>…………………………………………………</w:t>
            </w:r>
          </w:p>
          <w:p w14:paraId="1C6C9639" w14:textId="77777777" w:rsidR="00E52FA4" w:rsidRDefault="00E52FA4" w:rsidP="00E52FA4">
            <w:pPr>
              <w:rPr>
                <w:sz w:val="20"/>
                <w:szCs w:val="20"/>
              </w:rPr>
            </w:pPr>
            <w:r>
              <w:rPr>
                <w:sz w:val="20"/>
                <w:szCs w:val="20"/>
              </w:rPr>
              <w:t>Model i/lub typ:</w:t>
            </w:r>
          </w:p>
          <w:p w14:paraId="0CCBD25D" w14:textId="77777777" w:rsidR="00E52FA4" w:rsidRDefault="00E52FA4" w:rsidP="00E52FA4">
            <w:pPr>
              <w:rPr>
                <w:sz w:val="20"/>
                <w:szCs w:val="20"/>
              </w:rPr>
            </w:pPr>
            <w:r>
              <w:rPr>
                <w:sz w:val="20"/>
                <w:szCs w:val="20"/>
              </w:rPr>
              <w:t>…………………………………………………</w:t>
            </w:r>
          </w:p>
          <w:p w14:paraId="02520278" w14:textId="77777777" w:rsidR="00E52FA4" w:rsidRDefault="00E52FA4" w:rsidP="00E52FA4">
            <w:pPr>
              <w:rPr>
                <w:sz w:val="20"/>
                <w:szCs w:val="20"/>
              </w:rPr>
            </w:pPr>
            <w:r>
              <w:rPr>
                <w:sz w:val="20"/>
                <w:szCs w:val="20"/>
              </w:rPr>
              <w:t>Nazwa producenta:</w:t>
            </w:r>
          </w:p>
          <w:p w14:paraId="1F35706A" w14:textId="77777777" w:rsidR="00E52FA4" w:rsidRPr="006E25C3" w:rsidRDefault="00E52FA4" w:rsidP="00E52FA4">
            <w:pPr>
              <w:rPr>
                <w:sz w:val="20"/>
                <w:szCs w:val="20"/>
              </w:rPr>
            </w:pPr>
            <w:r>
              <w:rPr>
                <w:sz w:val="20"/>
                <w:szCs w:val="20"/>
              </w:rPr>
              <w:t>…………………………………………………</w:t>
            </w:r>
          </w:p>
        </w:tc>
        <w:tc>
          <w:tcPr>
            <w:tcW w:w="242" w:type="pct"/>
            <w:tcBorders>
              <w:top w:val="single" w:sz="4" w:space="0" w:color="auto"/>
              <w:left w:val="single" w:sz="4" w:space="0" w:color="auto"/>
              <w:bottom w:val="single" w:sz="4" w:space="0" w:color="auto"/>
              <w:right w:val="single" w:sz="4" w:space="0" w:color="auto"/>
            </w:tcBorders>
            <w:shd w:val="clear" w:color="auto" w:fill="auto"/>
            <w:vAlign w:val="center"/>
          </w:tcPr>
          <w:p w14:paraId="60265C8A" w14:textId="34EE7FC8" w:rsidR="00E52FA4" w:rsidRPr="008C45CF" w:rsidRDefault="00E52FA4" w:rsidP="00E52FA4">
            <w:pPr>
              <w:jc w:val="center"/>
              <w:rPr>
                <w:sz w:val="20"/>
                <w:szCs w:val="20"/>
              </w:rPr>
            </w:pPr>
            <w:r w:rsidRPr="004519C0">
              <w:rPr>
                <w:sz w:val="22"/>
                <w:szCs w:val="22"/>
              </w:rPr>
              <w:t>par</w:t>
            </w:r>
          </w:p>
        </w:tc>
        <w:tc>
          <w:tcPr>
            <w:tcW w:w="187" w:type="pct"/>
            <w:tcBorders>
              <w:top w:val="single" w:sz="4" w:space="0" w:color="auto"/>
              <w:left w:val="nil"/>
              <w:bottom w:val="single" w:sz="4" w:space="0" w:color="auto"/>
              <w:right w:val="nil"/>
            </w:tcBorders>
            <w:shd w:val="clear" w:color="auto" w:fill="auto"/>
            <w:vAlign w:val="center"/>
          </w:tcPr>
          <w:p w14:paraId="3AB8F64C" w14:textId="673751D9" w:rsidR="00E52FA4" w:rsidRPr="00E52FA4" w:rsidRDefault="00E52FA4" w:rsidP="00E52FA4">
            <w:pPr>
              <w:jc w:val="center"/>
              <w:rPr>
                <w:sz w:val="20"/>
                <w:szCs w:val="20"/>
              </w:rPr>
            </w:pPr>
            <w:r w:rsidRPr="00E52FA4">
              <w:rPr>
                <w:color w:val="000000"/>
                <w:sz w:val="20"/>
                <w:szCs w:val="20"/>
              </w:rPr>
              <w:t>1</w:t>
            </w:r>
          </w:p>
        </w:tc>
        <w:tc>
          <w:tcPr>
            <w:tcW w:w="355" w:type="pct"/>
            <w:tcBorders>
              <w:top w:val="single" w:sz="4" w:space="0" w:color="auto"/>
              <w:left w:val="single" w:sz="4" w:space="0" w:color="auto"/>
              <w:bottom w:val="single" w:sz="4" w:space="0" w:color="auto"/>
              <w:right w:val="single" w:sz="4" w:space="0" w:color="auto"/>
            </w:tcBorders>
            <w:vAlign w:val="center"/>
          </w:tcPr>
          <w:p w14:paraId="64CD851E" w14:textId="77777777" w:rsidR="00E52FA4" w:rsidRPr="008C45CF" w:rsidRDefault="00E52FA4" w:rsidP="00E52FA4">
            <w:pPr>
              <w:jc w:val="center"/>
              <w:rPr>
                <w:color w:val="000000"/>
                <w:sz w:val="20"/>
                <w:szCs w:val="20"/>
              </w:rPr>
            </w:pPr>
          </w:p>
        </w:tc>
        <w:tc>
          <w:tcPr>
            <w:tcW w:w="353" w:type="pct"/>
            <w:tcBorders>
              <w:top w:val="single" w:sz="4" w:space="0" w:color="auto"/>
              <w:left w:val="single" w:sz="4" w:space="0" w:color="auto"/>
              <w:bottom w:val="single" w:sz="4" w:space="0" w:color="auto"/>
              <w:right w:val="single" w:sz="4" w:space="0" w:color="auto"/>
            </w:tcBorders>
            <w:vAlign w:val="center"/>
          </w:tcPr>
          <w:p w14:paraId="3B78C2FD" w14:textId="77777777" w:rsidR="00E52FA4" w:rsidRPr="008C45CF" w:rsidRDefault="00E52FA4" w:rsidP="00E52FA4">
            <w:pPr>
              <w:jc w:val="center"/>
              <w:rPr>
                <w:color w:val="000000"/>
                <w:sz w:val="20"/>
                <w:szCs w:val="20"/>
              </w:rPr>
            </w:pPr>
          </w:p>
        </w:tc>
        <w:tc>
          <w:tcPr>
            <w:tcW w:w="297" w:type="pct"/>
            <w:tcBorders>
              <w:top w:val="single" w:sz="4" w:space="0" w:color="auto"/>
              <w:left w:val="single" w:sz="4" w:space="0" w:color="auto"/>
              <w:bottom w:val="single" w:sz="4" w:space="0" w:color="auto"/>
              <w:right w:val="single" w:sz="4" w:space="0" w:color="auto"/>
            </w:tcBorders>
            <w:vAlign w:val="center"/>
          </w:tcPr>
          <w:p w14:paraId="22DD3DC0" w14:textId="77777777" w:rsidR="00E52FA4" w:rsidRPr="008C45CF" w:rsidRDefault="00E52FA4" w:rsidP="00E52FA4">
            <w:pPr>
              <w:jc w:val="center"/>
              <w:rPr>
                <w:color w:val="000000"/>
                <w:sz w:val="20"/>
                <w:szCs w:val="20"/>
              </w:rPr>
            </w:pPr>
          </w:p>
        </w:tc>
        <w:tc>
          <w:tcPr>
            <w:tcW w:w="354" w:type="pct"/>
            <w:tcBorders>
              <w:top w:val="single" w:sz="4" w:space="0" w:color="auto"/>
              <w:left w:val="single" w:sz="4" w:space="0" w:color="auto"/>
              <w:bottom w:val="single" w:sz="4" w:space="0" w:color="auto"/>
              <w:right w:val="single" w:sz="4" w:space="0" w:color="auto"/>
            </w:tcBorders>
            <w:vAlign w:val="center"/>
          </w:tcPr>
          <w:p w14:paraId="1C96C06D" w14:textId="77777777" w:rsidR="00E52FA4" w:rsidRPr="008C45CF" w:rsidRDefault="00E52FA4" w:rsidP="00E52FA4">
            <w:pPr>
              <w:jc w:val="center"/>
              <w:rPr>
                <w:color w:val="000000"/>
                <w:sz w:val="20"/>
                <w:szCs w:val="20"/>
              </w:rPr>
            </w:pPr>
          </w:p>
        </w:tc>
        <w:tc>
          <w:tcPr>
            <w:tcW w:w="353" w:type="pct"/>
            <w:tcBorders>
              <w:top w:val="single" w:sz="4" w:space="0" w:color="auto"/>
              <w:left w:val="single" w:sz="4" w:space="0" w:color="auto"/>
              <w:bottom w:val="single" w:sz="4" w:space="0" w:color="auto"/>
              <w:right w:val="single" w:sz="4" w:space="0" w:color="auto"/>
            </w:tcBorders>
            <w:vAlign w:val="center"/>
          </w:tcPr>
          <w:p w14:paraId="5E60C89F" w14:textId="77777777" w:rsidR="00E52FA4" w:rsidRPr="008C45CF" w:rsidRDefault="00E52FA4" w:rsidP="00E52FA4">
            <w:pPr>
              <w:jc w:val="center"/>
              <w:rPr>
                <w:color w:val="000000"/>
                <w:sz w:val="20"/>
                <w:szCs w:val="20"/>
              </w:rPr>
            </w:pPr>
          </w:p>
        </w:tc>
      </w:tr>
      <w:tr w:rsidR="00E52FA4" w:rsidRPr="008C45CF" w14:paraId="749B4770" w14:textId="77777777" w:rsidTr="00E52FA4">
        <w:trPr>
          <w:cantSplit/>
          <w:trHeight w:val="590"/>
        </w:trPr>
        <w:tc>
          <w:tcPr>
            <w:tcW w:w="132" w:type="pct"/>
            <w:tcBorders>
              <w:top w:val="single" w:sz="4" w:space="0" w:color="auto"/>
              <w:left w:val="single" w:sz="4" w:space="0" w:color="auto"/>
              <w:bottom w:val="single" w:sz="4" w:space="0" w:color="auto"/>
              <w:right w:val="single" w:sz="4" w:space="0" w:color="auto"/>
            </w:tcBorders>
            <w:shd w:val="clear" w:color="auto" w:fill="auto"/>
            <w:vAlign w:val="center"/>
          </w:tcPr>
          <w:p w14:paraId="32CBF873" w14:textId="77777777" w:rsidR="00E52FA4" w:rsidRPr="008C45CF" w:rsidRDefault="00E52FA4" w:rsidP="00E52FA4">
            <w:pPr>
              <w:numPr>
                <w:ilvl w:val="0"/>
                <w:numId w:val="128"/>
              </w:numPr>
              <w:rPr>
                <w:color w:val="000000"/>
                <w:sz w:val="20"/>
                <w:szCs w:val="20"/>
              </w:rPr>
            </w:pPr>
          </w:p>
        </w:tc>
        <w:tc>
          <w:tcPr>
            <w:tcW w:w="129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071FC1" w14:textId="0C0D4FA7" w:rsidR="00E52FA4" w:rsidRPr="008C45CF" w:rsidRDefault="00E52FA4" w:rsidP="00E52FA4">
            <w:pPr>
              <w:rPr>
                <w:sz w:val="20"/>
                <w:szCs w:val="20"/>
              </w:rPr>
            </w:pPr>
            <w:r w:rsidRPr="00792FDC">
              <w:rPr>
                <w:sz w:val="20"/>
                <w:szCs w:val="20"/>
              </w:rPr>
              <w:t>Fartuch personelu laboratorium</w:t>
            </w:r>
          </w:p>
        </w:tc>
        <w:tc>
          <w:tcPr>
            <w:tcW w:w="1428" w:type="pct"/>
            <w:tcBorders>
              <w:top w:val="single" w:sz="4" w:space="0" w:color="auto"/>
              <w:left w:val="single" w:sz="4" w:space="0" w:color="auto"/>
              <w:bottom w:val="single" w:sz="4" w:space="0" w:color="auto"/>
              <w:right w:val="single" w:sz="4" w:space="0" w:color="auto"/>
            </w:tcBorders>
            <w:vAlign w:val="center"/>
          </w:tcPr>
          <w:p w14:paraId="6A5A0FFE" w14:textId="77777777" w:rsidR="00E52FA4" w:rsidRDefault="00E52FA4" w:rsidP="00E52FA4">
            <w:pPr>
              <w:rPr>
                <w:sz w:val="20"/>
                <w:szCs w:val="20"/>
              </w:rPr>
            </w:pPr>
            <w:r>
              <w:rPr>
                <w:sz w:val="20"/>
                <w:szCs w:val="20"/>
              </w:rPr>
              <w:t>Nazwa handlowa:</w:t>
            </w:r>
          </w:p>
          <w:p w14:paraId="1C247E29" w14:textId="77777777" w:rsidR="00E52FA4" w:rsidRDefault="00E52FA4" w:rsidP="00E52FA4">
            <w:pPr>
              <w:rPr>
                <w:sz w:val="20"/>
                <w:szCs w:val="20"/>
              </w:rPr>
            </w:pPr>
            <w:r>
              <w:rPr>
                <w:sz w:val="20"/>
                <w:szCs w:val="20"/>
              </w:rPr>
              <w:t>…………………………………………………</w:t>
            </w:r>
          </w:p>
          <w:p w14:paraId="3F089A2D" w14:textId="77777777" w:rsidR="00E52FA4" w:rsidRDefault="00E52FA4" w:rsidP="00E52FA4">
            <w:pPr>
              <w:rPr>
                <w:sz w:val="20"/>
                <w:szCs w:val="20"/>
              </w:rPr>
            </w:pPr>
            <w:r>
              <w:rPr>
                <w:sz w:val="20"/>
                <w:szCs w:val="20"/>
              </w:rPr>
              <w:t>Model i/lub typ:</w:t>
            </w:r>
          </w:p>
          <w:p w14:paraId="480F7B6D" w14:textId="77777777" w:rsidR="00E52FA4" w:rsidRDefault="00E52FA4" w:rsidP="00E52FA4">
            <w:pPr>
              <w:rPr>
                <w:sz w:val="20"/>
                <w:szCs w:val="20"/>
              </w:rPr>
            </w:pPr>
            <w:r>
              <w:rPr>
                <w:sz w:val="20"/>
                <w:szCs w:val="20"/>
              </w:rPr>
              <w:t>…………………………………………………</w:t>
            </w:r>
          </w:p>
          <w:p w14:paraId="14FEDE97" w14:textId="77777777" w:rsidR="00E52FA4" w:rsidRDefault="00E52FA4" w:rsidP="00E52FA4">
            <w:pPr>
              <w:rPr>
                <w:sz w:val="20"/>
                <w:szCs w:val="20"/>
              </w:rPr>
            </w:pPr>
            <w:r>
              <w:rPr>
                <w:sz w:val="20"/>
                <w:szCs w:val="20"/>
              </w:rPr>
              <w:t>Nazwa producenta:</w:t>
            </w:r>
          </w:p>
          <w:p w14:paraId="10AE001B" w14:textId="77777777" w:rsidR="00E52FA4" w:rsidRPr="006E25C3" w:rsidRDefault="00E52FA4" w:rsidP="00E52FA4">
            <w:pPr>
              <w:rPr>
                <w:sz w:val="20"/>
                <w:szCs w:val="20"/>
              </w:rPr>
            </w:pPr>
            <w:r>
              <w:rPr>
                <w:sz w:val="20"/>
                <w:szCs w:val="20"/>
              </w:rPr>
              <w:t>…………………………………………………</w:t>
            </w:r>
          </w:p>
        </w:tc>
        <w:tc>
          <w:tcPr>
            <w:tcW w:w="242" w:type="pct"/>
            <w:tcBorders>
              <w:top w:val="single" w:sz="4" w:space="0" w:color="auto"/>
              <w:left w:val="single" w:sz="4" w:space="0" w:color="auto"/>
              <w:bottom w:val="single" w:sz="4" w:space="0" w:color="auto"/>
              <w:right w:val="single" w:sz="4" w:space="0" w:color="auto"/>
            </w:tcBorders>
            <w:shd w:val="clear" w:color="auto" w:fill="auto"/>
            <w:vAlign w:val="center"/>
          </w:tcPr>
          <w:p w14:paraId="7E46B697" w14:textId="3CA8F99E" w:rsidR="00E52FA4" w:rsidRPr="008C45CF" w:rsidRDefault="00E52FA4" w:rsidP="00E52FA4">
            <w:pPr>
              <w:jc w:val="center"/>
              <w:rPr>
                <w:sz w:val="20"/>
                <w:szCs w:val="20"/>
              </w:rPr>
            </w:pPr>
            <w:r w:rsidRPr="004519C0">
              <w:rPr>
                <w:sz w:val="22"/>
                <w:szCs w:val="22"/>
              </w:rPr>
              <w:t>szt.</w:t>
            </w:r>
          </w:p>
        </w:tc>
        <w:tc>
          <w:tcPr>
            <w:tcW w:w="187" w:type="pct"/>
            <w:tcBorders>
              <w:top w:val="single" w:sz="4" w:space="0" w:color="auto"/>
              <w:left w:val="nil"/>
              <w:bottom w:val="single" w:sz="4" w:space="0" w:color="auto"/>
              <w:right w:val="nil"/>
            </w:tcBorders>
            <w:shd w:val="clear" w:color="auto" w:fill="auto"/>
            <w:vAlign w:val="center"/>
          </w:tcPr>
          <w:p w14:paraId="79D7B431" w14:textId="504BECF0" w:rsidR="00E52FA4" w:rsidRPr="00E52FA4" w:rsidRDefault="00E52FA4" w:rsidP="00E52FA4">
            <w:pPr>
              <w:jc w:val="center"/>
              <w:rPr>
                <w:sz w:val="20"/>
                <w:szCs w:val="20"/>
              </w:rPr>
            </w:pPr>
            <w:r w:rsidRPr="00E52FA4">
              <w:rPr>
                <w:color w:val="000000"/>
                <w:sz w:val="20"/>
                <w:szCs w:val="20"/>
              </w:rPr>
              <w:t>15</w:t>
            </w:r>
          </w:p>
        </w:tc>
        <w:tc>
          <w:tcPr>
            <w:tcW w:w="355" w:type="pct"/>
            <w:tcBorders>
              <w:top w:val="single" w:sz="4" w:space="0" w:color="auto"/>
              <w:left w:val="single" w:sz="4" w:space="0" w:color="auto"/>
              <w:bottom w:val="single" w:sz="4" w:space="0" w:color="auto"/>
              <w:right w:val="single" w:sz="4" w:space="0" w:color="auto"/>
            </w:tcBorders>
            <w:vAlign w:val="center"/>
          </w:tcPr>
          <w:p w14:paraId="6328A705" w14:textId="77777777" w:rsidR="00E52FA4" w:rsidRPr="008C45CF" w:rsidRDefault="00E52FA4" w:rsidP="00E52FA4">
            <w:pPr>
              <w:jc w:val="center"/>
              <w:rPr>
                <w:color w:val="000000"/>
                <w:sz w:val="20"/>
                <w:szCs w:val="20"/>
              </w:rPr>
            </w:pPr>
          </w:p>
        </w:tc>
        <w:tc>
          <w:tcPr>
            <w:tcW w:w="353" w:type="pct"/>
            <w:tcBorders>
              <w:top w:val="single" w:sz="4" w:space="0" w:color="auto"/>
              <w:left w:val="single" w:sz="4" w:space="0" w:color="auto"/>
              <w:bottom w:val="single" w:sz="4" w:space="0" w:color="auto"/>
              <w:right w:val="single" w:sz="4" w:space="0" w:color="auto"/>
            </w:tcBorders>
            <w:vAlign w:val="center"/>
          </w:tcPr>
          <w:p w14:paraId="299C6853" w14:textId="77777777" w:rsidR="00E52FA4" w:rsidRPr="008C45CF" w:rsidRDefault="00E52FA4" w:rsidP="00E52FA4">
            <w:pPr>
              <w:jc w:val="center"/>
              <w:rPr>
                <w:color w:val="000000"/>
                <w:sz w:val="20"/>
                <w:szCs w:val="20"/>
              </w:rPr>
            </w:pPr>
          </w:p>
        </w:tc>
        <w:tc>
          <w:tcPr>
            <w:tcW w:w="297" w:type="pct"/>
            <w:tcBorders>
              <w:top w:val="single" w:sz="4" w:space="0" w:color="auto"/>
              <w:left w:val="single" w:sz="4" w:space="0" w:color="auto"/>
              <w:bottom w:val="single" w:sz="4" w:space="0" w:color="auto"/>
              <w:right w:val="single" w:sz="4" w:space="0" w:color="auto"/>
            </w:tcBorders>
            <w:vAlign w:val="center"/>
          </w:tcPr>
          <w:p w14:paraId="705AF524" w14:textId="77777777" w:rsidR="00E52FA4" w:rsidRPr="008C45CF" w:rsidRDefault="00E52FA4" w:rsidP="00E52FA4">
            <w:pPr>
              <w:jc w:val="center"/>
              <w:rPr>
                <w:color w:val="000000"/>
                <w:sz w:val="20"/>
                <w:szCs w:val="20"/>
              </w:rPr>
            </w:pPr>
          </w:p>
        </w:tc>
        <w:tc>
          <w:tcPr>
            <w:tcW w:w="354" w:type="pct"/>
            <w:tcBorders>
              <w:top w:val="single" w:sz="4" w:space="0" w:color="auto"/>
              <w:left w:val="single" w:sz="4" w:space="0" w:color="auto"/>
              <w:bottom w:val="single" w:sz="4" w:space="0" w:color="auto"/>
              <w:right w:val="single" w:sz="4" w:space="0" w:color="auto"/>
            </w:tcBorders>
            <w:vAlign w:val="center"/>
          </w:tcPr>
          <w:p w14:paraId="6C7B60BC" w14:textId="77777777" w:rsidR="00E52FA4" w:rsidRPr="008C45CF" w:rsidRDefault="00E52FA4" w:rsidP="00E52FA4">
            <w:pPr>
              <w:jc w:val="center"/>
              <w:rPr>
                <w:color w:val="000000"/>
                <w:sz w:val="20"/>
                <w:szCs w:val="20"/>
              </w:rPr>
            </w:pPr>
          </w:p>
        </w:tc>
        <w:tc>
          <w:tcPr>
            <w:tcW w:w="353" w:type="pct"/>
            <w:tcBorders>
              <w:top w:val="single" w:sz="4" w:space="0" w:color="auto"/>
              <w:left w:val="single" w:sz="4" w:space="0" w:color="auto"/>
              <w:bottom w:val="single" w:sz="4" w:space="0" w:color="auto"/>
              <w:right w:val="single" w:sz="4" w:space="0" w:color="auto"/>
            </w:tcBorders>
            <w:vAlign w:val="center"/>
          </w:tcPr>
          <w:p w14:paraId="543AF379" w14:textId="77777777" w:rsidR="00E52FA4" w:rsidRPr="008C45CF" w:rsidRDefault="00E52FA4" w:rsidP="00E52FA4">
            <w:pPr>
              <w:jc w:val="center"/>
              <w:rPr>
                <w:color w:val="000000"/>
                <w:sz w:val="20"/>
                <w:szCs w:val="20"/>
              </w:rPr>
            </w:pPr>
          </w:p>
        </w:tc>
      </w:tr>
      <w:tr w:rsidR="00E52FA4" w:rsidRPr="008C45CF" w14:paraId="07C98800" w14:textId="77777777" w:rsidTr="00E52FA4">
        <w:trPr>
          <w:cantSplit/>
          <w:trHeight w:val="590"/>
        </w:trPr>
        <w:tc>
          <w:tcPr>
            <w:tcW w:w="132" w:type="pct"/>
            <w:tcBorders>
              <w:top w:val="single" w:sz="4" w:space="0" w:color="auto"/>
              <w:left w:val="single" w:sz="4" w:space="0" w:color="auto"/>
              <w:bottom w:val="single" w:sz="4" w:space="0" w:color="auto"/>
              <w:right w:val="single" w:sz="4" w:space="0" w:color="auto"/>
            </w:tcBorders>
            <w:shd w:val="clear" w:color="auto" w:fill="auto"/>
            <w:vAlign w:val="center"/>
          </w:tcPr>
          <w:p w14:paraId="041095C4" w14:textId="77777777" w:rsidR="00E52FA4" w:rsidRPr="008C45CF" w:rsidRDefault="00E52FA4" w:rsidP="00E52FA4">
            <w:pPr>
              <w:numPr>
                <w:ilvl w:val="0"/>
                <w:numId w:val="128"/>
              </w:numPr>
              <w:rPr>
                <w:color w:val="000000"/>
                <w:sz w:val="20"/>
                <w:szCs w:val="20"/>
              </w:rPr>
            </w:pPr>
          </w:p>
        </w:tc>
        <w:tc>
          <w:tcPr>
            <w:tcW w:w="129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B4E4045" w14:textId="75B57F59" w:rsidR="00E52FA4" w:rsidRPr="008C45CF" w:rsidRDefault="00E52FA4" w:rsidP="00E52FA4">
            <w:pPr>
              <w:rPr>
                <w:sz w:val="20"/>
                <w:szCs w:val="20"/>
              </w:rPr>
            </w:pPr>
            <w:r w:rsidRPr="00792FDC">
              <w:rPr>
                <w:sz w:val="20"/>
                <w:szCs w:val="20"/>
              </w:rPr>
              <w:t>Garsonka personelu medycznego ze spódnicą</w:t>
            </w:r>
          </w:p>
        </w:tc>
        <w:tc>
          <w:tcPr>
            <w:tcW w:w="1428" w:type="pct"/>
            <w:tcBorders>
              <w:top w:val="single" w:sz="4" w:space="0" w:color="auto"/>
              <w:left w:val="single" w:sz="4" w:space="0" w:color="auto"/>
              <w:bottom w:val="single" w:sz="4" w:space="0" w:color="auto"/>
              <w:right w:val="single" w:sz="4" w:space="0" w:color="auto"/>
            </w:tcBorders>
            <w:vAlign w:val="center"/>
          </w:tcPr>
          <w:p w14:paraId="54045628" w14:textId="77777777" w:rsidR="00E52FA4" w:rsidRDefault="00E52FA4" w:rsidP="00E52FA4">
            <w:pPr>
              <w:rPr>
                <w:sz w:val="20"/>
                <w:szCs w:val="20"/>
              </w:rPr>
            </w:pPr>
            <w:r>
              <w:rPr>
                <w:sz w:val="20"/>
                <w:szCs w:val="20"/>
              </w:rPr>
              <w:t>Nazwa handlowa:</w:t>
            </w:r>
          </w:p>
          <w:p w14:paraId="456A141F" w14:textId="77777777" w:rsidR="00E52FA4" w:rsidRDefault="00E52FA4" w:rsidP="00E52FA4">
            <w:pPr>
              <w:rPr>
                <w:sz w:val="20"/>
                <w:szCs w:val="20"/>
              </w:rPr>
            </w:pPr>
            <w:r>
              <w:rPr>
                <w:sz w:val="20"/>
                <w:szCs w:val="20"/>
              </w:rPr>
              <w:t>…………………………………………………</w:t>
            </w:r>
          </w:p>
          <w:p w14:paraId="1192D011" w14:textId="77777777" w:rsidR="00E52FA4" w:rsidRDefault="00E52FA4" w:rsidP="00E52FA4">
            <w:pPr>
              <w:rPr>
                <w:sz w:val="20"/>
                <w:szCs w:val="20"/>
              </w:rPr>
            </w:pPr>
            <w:r>
              <w:rPr>
                <w:sz w:val="20"/>
                <w:szCs w:val="20"/>
              </w:rPr>
              <w:t>Model i/lub typ:</w:t>
            </w:r>
          </w:p>
          <w:p w14:paraId="4844D7BE" w14:textId="77777777" w:rsidR="00E52FA4" w:rsidRDefault="00E52FA4" w:rsidP="00E52FA4">
            <w:pPr>
              <w:rPr>
                <w:sz w:val="20"/>
                <w:szCs w:val="20"/>
              </w:rPr>
            </w:pPr>
            <w:r>
              <w:rPr>
                <w:sz w:val="20"/>
                <w:szCs w:val="20"/>
              </w:rPr>
              <w:t>…………………………………………………</w:t>
            </w:r>
          </w:p>
          <w:p w14:paraId="14157D60" w14:textId="77777777" w:rsidR="00E52FA4" w:rsidRDefault="00E52FA4" w:rsidP="00E52FA4">
            <w:pPr>
              <w:rPr>
                <w:sz w:val="20"/>
                <w:szCs w:val="20"/>
              </w:rPr>
            </w:pPr>
            <w:r>
              <w:rPr>
                <w:sz w:val="20"/>
                <w:szCs w:val="20"/>
              </w:rPr>
              <w:t>Nazwa producenta:</w:t>
            </w:r>
          </w:p>
          <w:p w14:paraId="17778E30" w14:textId="77777777" w:rsidR="00E52FA4" w:rsidRPr="006E25C3" w:rsidRDefault="00E52FA4" w:rsidP="00E52FA4">
            <w:pPr>
              <w:rPr>
                <w:sz w:val="20"/>
                <w:szCs w:val="20"/>
              </w:rPr>
            </w:pPr>
            <w:r>
              <w:rPr>
                <w:sz w:val="20"/>
                <w:szCs w:val="20"/>
              </w:rPr>
              <w:t>…………………………………………………</w:t>
            </w:r>
          </w:p>
        </w:tc>
        <w:tc>
          <w:tcPr>
            <w:tcW w:w="242" w:type="pct"/>
            <w:tcBorders>
              <w:top w:val="single" w:sz="4" w:space="0" w:color="auto"/>
              <w:left w:val="single" w:sz="4" w:space="0" w:color="auto"/>
              <w:bottom w:val="single" w:sz="4" w:space="0" w:color="auto"/>
              <w:right w:val="single" w:sz="4" w:space="0" w:color="auto"/>
            </w:tcBorders>
            <w:shd w:val="clear" w:color="auto" w:fill="auto"/>
            <w:vAlign w:val="center"/>
          </w:tcPr>
          <w:p w14:paraId="609697C2" w14:textId="397CF3B2" w:rsidR="00E52FA4" w:rsidRPr="008C45CF" w:rsidRDefault="00E52FA4" w:rsidP="00E52FA4">
            <w:pPr>
              <w:jc w:val="center"/>
              <w:rPr>
                <w:sz w:val="20"/>
                <w:szCs w:val="20"/>
              </w:rPr>
            </w:pPr>
            <w:r w:rsidRPr="004519C0">
              <w:rPr>
                <w:sz w:val="22"/>
                <w:szCs w:val="22"/>
              </w:rPr>
              <w:t>kpl.</w:t>
            </w:r>
          </w:p>
        </w:tc>
        <w:tc>
          <w:tcPr>
            <w:tcW w:w="187" w:type="pct"/>
            <w:tcBorders>
              <w:top w:val="single" w:sz="4" w:space="0" w:color="auto"/>
              <w:left w:val="nil"/>
              <w:bottom w:val="single" w:sz="4" w:space="0" w:color="auto"/>
              <w:right w:val="nil"/>
            </w:tcBorders>
            <w:shd w:val="clear" w:color="auto" w:fill="auto"/>
            <w:vAlign w:val="center"/>
          </w:tcPr>
          <w:p w14:paraId="0C48E2E5" w14:textId="0BCD9DBD" w:rsidR="00E52FA4" w:rsidRPr="00E52FA4" w:rsidRDefault="00E52FA4" w:rsidP="00E52FA4">
            <w:pPr>
              <w:jc w:val="center"/>
              <w:rPr>
                <w:sz w:val="20"/>
                <w:szCs w:val="20"/>
              </w:rPr>
            </w:pPr>
            <w:r w:rsidRPr="00E52FA4">
              <w:rPr>
                <w:color w:val="000000"/>
                <w:sz w:val="20"/>
                <w:szCs w:val="20"/>
              </w:rPr>
              <w:t>2</w:t>
            </w:r>
          </w:p>
        </w:tc>
        <w:tc>
          <w:tcPr>
            <w:tcW w:w="355" w:type="pct"/>
            <w:tcBorders>
              <w:top w:val="single" w:sz="4" w:space="0" w:color="auto"/>
              <w:left w:val="single" w:sz="4" w:space="0" w:color="auto"/>
              <w:bottom w:val="single" w:sz="4" w:space="0" w:color="auto"/>
              <w:right w:val="single" w:sz="4" w:space="0" w:color="auto"/>
            </w:tcBorders>
            <w:vAlign w:val="center"/>
          </w:tcPr>
          <w:p w14:paraId="63351081" w14:textId="77777777" w:rsidR="00E52FA4" w:rsidRPr="008C45CF" w:rsidRDefault="00E52FA4" w:rsidP="00E52FA4">
            <w:pPr>
              <w:jc w:val="center"/>
              <w:rPr>
                <w:color w:val="000000"/>
                <w:sz w:val="20"/>
                <w:szCs w:val="20"/>
              </w:rPr>
            </w:pPr>
          </w:p>
        </w:tc>
        <w:tc>
          <w:tcPr>
            <w:tcW w:w="353" w:type="pct"/>
            <w:tcBorders>
              <w:top w:val="single" w:sz="4" w:space="0" w:color="auto"/>
              <w:left w:val="single" w:sz="4" w:space="0" w:color="auto"/>
              <w:bottom w:val="single" w:sz="4" w:space="0" w:color="auto"/>
              <w:right w:val="single" w:sz="4" w:space="0" w:color="auto"/>
            </w:tcBorders>
            <w:vAlign w:val="center"/>
          </w:tcPr>
          <w:p w14:paraId="05C7103D" w14:textId="77777777" w:rsidR="00E52FA4" w:rsidRPr="008C45CF" w:rsidRDefault="00E52FA4" w:rsidP="00E52FA4">
            <w:pPr>
              <w:jc w:val="center"/>
              <w:rPr>
                <w:color w:val="000000"/>
                <w:sz w:val="20"/>
                <w:szCs w:val="20"/>
              </w:rPr>
            </w:pPr>
          </w:p>
        </w:tc>
        <w:tc>
          <w:tcPr>
            <w:tcW w:w="297" w:type="pct"/>
            <w:tcBorders>
              <w:top w:val="single" w:sz="4" w:space="0" w:color="auto"/>
              <w:left w:val="single" w:sz="4" w:space="0" w:color="auto"/>
              <w:bottom w:val="single" w:sz="4" w:space="0" w:color="auto"/>
              <w:right w:val="single" w:sz="4" w:space="0" w:color="auto"/>
            </w:tcBorders>
            <w:vAlign w:val="center"/>
          </w:tcPr>
          <w:p w14:paraId="40C6B2CD" w14:textId="77777777" w:rsidR="00E52FA4" w:rsidRPr="008C45CF" w:rsidRDefault="00E52FA4" w:rsidP="00E52FA4">
            <w:pPr>
              <w:jc w:val="center"/>
              <w:rPr>
                <w:color w:val="000000"/>
                <w:sz w:val="20"/>
                <w:szCs w:val="20"/>
              </w:rPr>
            </w:pPr>
          </w:p>
        </w:tc>
        <w:tc>
          <w:tcPr>
            <w:tcW w:w="354" w:type="pct"/>
            <w:tcBorders>
              <w:top w:val="single" w:sz="4" w:space="0" w:color="auto"/>
              <w:left w:val="single" w:sz="4" w:space="0" w:color="auto"/>
              <w:bottom w:val="single" w:sz="4" w:space="0" w:color="auto"/>
              <w:right w:val="single" w:sz="4" w:space="0" w:color="auto"/>
            </w:tcBorders>
            <w:vAlign w:val="center"/>
          </w:tcPr>
          <w:p w14:paraId="21C6369F" w14:textId="77777777" w:rsidR="00E52FA4" w:rsidRPr="008C45CF" w:rsidRDefault="00E52FA4" w:rsidP="00E52FA4">
            <w:pPr>
              <w:jc w:val="center"/>
              <w:rPr>
                <w:color w:val="000000"/>
                <w:sz w:val="20"/>
                <w:szCs w:val="20"/>
              </w:rPr>
            </w:pPr>
          </w:p>
        </w:tc>
        <w:tc>
          <w:tcPr>
            <w:tcW w:w="353" w:type="pct"/>
            <w:tcBorders>
              <w:top w:val="single" w:sz="4" w:space="0" w:color="auto"/>
              <w:left w:val="single" w:sz="4" w:space="0" w:color="auto"/>
              <w:bottom w:val="single" w:sz="4" w:space="0" w:color="auto"/>
              <w:right w:val="single" w:sz="4" w:space="0" w:color="auto"/>
            </w:tcBorders>
            <w:vAlign w:val="center"/>
          </w:tcPr>
          <w:p w14:paraId="4C2A2490" w14:textId="77777777" w:rsidR="00E52FA4" w:rsidRPr="008C45CF" w:rsidRDefault="00E52FA4" w:rsidP="00E52FA4">
            <w:pPr>
              <w:jc w:val="center"/>
              <w:rPr>
                <w:color w:val="000000"/>
                <w:sz w:val="20"/>
                <w:szCs w:val="20"/>
              </w:rPr>
            </w:pPr>
          </w:p>
        </w:tc>
      </w:tr>
      <w:tr w:rsidR="00E52FA4" w:rsidRPr="008C45CF" w14:paraId="78114B3C" w14:textId="77777777" w:rsidTr="00E52FA4">
        <w:trPr>
          <w:cantSplit/>
          <w:trHeight w:val="423"/>
        </w:trPr>
        <w:tc>
          <w:tcPr>
            <w:tcW w:w="3643" w:type="pct"/>
            <w:gridSpan w:val="6"/>
            <w:tcBorders>
              <w:top w:val="single" w:sz="4" w:space="0" w:color="auto"/>
              <w:left w:val="single" w:sz="4" w:space="0" w:color="auto"/>
              <w:bottom w:val="single" w:sz="4" w:space="0" w:color="auto"/>
              <w:right w:val="single" w:sz="4" w:space="0" w:color="auto"/>
            </w:tcBorders>
            <w:shd w:val="clear" w:color="auto" w:fill="auto"/>
            <w:vAlign w:val="center"/>
          </w:tcPr>
          <w:p w14:paraId="2F2694FE" w14:textId="77777777" w:rsidR="00E52FA4" w:rsidRPr="00E52FA4" w:rsidRDefault="00E52FA4" w:rsidP="00E52FA4">
            <w:pPr>
              <w:jc w:val="center"/>
              <w:rPr>
                <w:color w:val="000000"/>
                <w:sz w:val="20"/>
                <w:szCs w:val="20"/>
              </w:rPr>
            </w:pPr>
          </w:p>
        </w:tc>
        <w:tc>
          <w:tcPr>
            <w:tcW w:w="353" w:type="pct"/>
            <w:tcBorders>
              <w:top w:val="single" w:sz="4" w:space="0" w:color="auto"/>
              <w:left w:val="single" w:sz="4" w:space="0" w:color="auto"/>
              <w:bottom w:val="single" w:sz="4" w:space="0" w:color="auto"/>
              <w:right w:val="single" w:sz="4" w:space="0" w:color="auto"/>
            </w:tcBorders>
            <w:vAlign w:val="center"/>
          </w:tcPr>
          <w:p w14:paraId="762E90F6" w14:textId="77777777" w:rsidR="00E52FA4" w:rsidRPr="008C45CF" w:rsidRDefault="00E52FA4" w:rsidP="00E52FA4">
            <w:pPr>
              <w:jc w:val="center"/>
              <w:rPr>
                <w:color w:val="000000"/>
                <w:sz w:val="20"/>
                <w:szCs w:val="20"/>
              </w:rPr>
            </w:pPr>
          </w:p>
        </w:tc>
        <w:tc>
          <w:tcPr>
            <w:tcW w:w="651" w:type="pct"/>
            <w:gridSpan w:val="2"/>
            <w:tcBorders>
              <w:top w:val="single" w:sz="4" w:space="0" w:color="auto"/>
              <w:left w:val="single" w:sz="4" w:space="0" w:color="auto"/>
              <w:bottom w:val="single" w:sz="4" w:space="0" w:color="auto"/>
              <w:right w:val="single" w:sz="4" w:space="0" w:color="auto"/>
            </w:tcBorders>
            <w:vAlign w:val="center"/>
          </w:tcPr>
          <w:p w14:paraId="737C3283" w14:textId="77777777" w:rsidR="00E52FA4" w:rsidRPr="008C45CF" w:rsidRDefault="00E52FA4" w:rsidP="00E52FA4">
            <w:pPr>
              <w:jc w:val="center"/>
              <w:rPr>
                <w:color w:val="000000"/>
                <w:sz w:val="20"/>
                <w:szCs w:val="20"/>
              </w:rPr>
            </w:pPr>
            <w:r>
              <w:rPr>
                <w:color w:val="000000"/>
                <w:sz w:val="20"/>
                <w:szCs w:val="20"/>
              </w:rPr>
              <w:t>*</w:t>
            </w:r>
          </w:p>
        </w:tc>
        <w:tc>
          <w:tcPr>
            <w:tcW w:w="353" w:type="pct"/>
            <w:tcBorders>
              <w:top w:val="single" w:sz="4" w:space="0" w:color="auto"/>
              <w:left w:val="single" w:sz="4" w:space="0" w:color="auto"/>
              <w:bottom w:val="single" w:sz="4" w:space="0" w:color="auto"/>
              <w:right w:val="single" w:sz="4" w:space="0" w:color="auto"/>
            </w:tcBorders>
            <w:vAlign w:val="center"/>
          </w:tcPr>
          <w:p w14:paraId="7EAAC33F" w14:textId="77777777" w:rsidR="00E52FA4" w:rsidRPr="008C45CF" w:rsidRDefault="00E52FA4" w:rsidP="00E52FA4">
            <w:pPr>
              <w:jc w:val="center"/>
              <w:rPr>
                <w:color w:val="000000"/>
                <w:sz w:val="20"/>
                <w:szCs w:val="20"/>
              </w:rPr>
            </w:pPr>
          </w:p>
        </w:tc>
      </w:tr>
    </w:tbl>
    <w:p w14:paraId="4A8026AC" w14:textId="77777777" w:rsidR="003A0AF0" w:rsidRPr="00C85972" w:rsidRDefault="003A0AF0" w:rsidP="003A0AF0">
      <w:pPr>
        <w:spacing w:before="120"/>
        <w:jc w:val="both"/>
        <w:rPr>
          <w:bCs/>
          <w:sz w:val="20"/>
          <w:szCs w:val="20"/>
        </w:rPr>
      </w:pPr>
      <w:r w:rsidRPr="00C85972">
        <w:rPr>
          <w:bCs/>
          <w:sz w:val="20"/>
          <w:szCs w:val="20"/>
        </w:rPr>
        <w:t>Słownie wartość netto: …………………………………………………………………………………………………………………………………</w:t>
      </w:r>
    </w:p>
    <w:p w14:paraId="31586149" w14:textId="77777777" w:rsidR="003A0AF0" w:rsidRPr="00C85972" w:rsidRDefault="003A0AF0" w:rsidP="003A0AF0">
      <w:pPr>
        <w:spacing w:before="120" w:after="120"/>
        <w:jc w:val="both"/>
        <w:rPr>
          <w:bCs/>
          <w:sz w:val="20"/>
          <w:szCs w:val="20"/>
        </w:rPr>
      </w:pPr>
      <w:r w:rsidRPr="00C85972">
        <w:rPr>
          <w:bCs/>
          <w:sz w:val="20"/>
          <w:szCs w:val="20"/>
        </w:rPr>
        <w:t>Słownie wartość brutto: ………………………………………………………………….…………………………………………………...………..</w:t>
      </w:r>
    </w:p>
    <w:p w14:paraId="26990E54" w14:textId="77777777" w:rsidR="003A0AF0" w:rsidRPr="00C85972" w:rsidRDefault="003A0AF0" w:rsidP="003A0AF0">
      <w:pPr>
        <w:ind w:left="1560" w:right="-29" w:hanging="1560"/>
        <w:jc w:val="center"/>
        <w:rPr>
          <w:b/>
          <w:bCs/>
          <w:i/>
          <w:sz w:val="20"/>
          <w:szCs w:val="20"/>
        </w:rPr>
      </w:pPr>
    </w:p>
    <w:p w14:paraId="58C77A11" w14:textId="77777777" w:rsidR="003A0AF0" w:rsidRPr="00C85972" w:rsidRDefault="003A0AF0" w:rsidP="003A0AF0">
      <w:pPr>
        <w:ind w:left="426" w:hanging="426"/>
        <w:jc w:val="both"/>
        <w:rPr>
          <w:sz w:val="20"/>
          <w:szCs w:val="20"/>
        </w:rPr>
      </w:pPr>
      <w:r w:rsidRPr="00C85972">
        <w:rPr>
          <w:sz w:val="20"/>
          <w:szCs w:val="20"/>
        </w:rPr>
        <w:t xml:space="preserve">Wykonawca oferuje następujący </w:t>
      </w:r>
      <w:r w:rsidRPr="00C85972">
        <w:rPr>
          <w:b/>
          <w:sz w:val="20"/>
          <w:szCs w:val="20"/>
        </w:rPr>
        <w:t>termin wykonania zamówienia</w:t>
      </w:r>
      <w:r>
        <w:rPr>
          <w:b/>
          <w:sz w:val="20"/>
          <w:szCs w:val="20"/>
        </w:rPr>
        <w:t xml:space="preserve"> podstawowego</w:t>
      </w:r>
      <w:r w:rsidRPr="00C85972">
        <w:rPr>
          <w:sz w:val="20"/>
          <w:szCs w:val="20"/>
        </w:rPr>
        <w:t>:</w:t>
      </w:r>
    </w:p>
    <w:p w14:paraId="77A2B7F0" w14:textId="77777777" w:rsidR="003A0AF0" w:rsidRPr="000F1A47" w:rsidRDefault="003A0AF0" w:rsidP="004D3F81">
      <w:pPr>
        <w:pStyle w:val="Akapitzlist"/>
        <w:numPr>
          <w:ilvl w:val="0"/>
          <w:numId w:val="136"/>
        </w:numPr>
        <w:ind w:left="284" w:hanging="284"/>
        <w:jc w:val="both"/>
        <w:rPr>
          <w:color w:val="FF0000"/>
          <w:sz w:val="20"/>
          <w:szCs w:val="20"/>
        </w:rPr>
      </w:pPr>
      <w:r w:rsidRPr="000F1A47">
        <w:rPr>
          <w:sz w:val="20"/>
          <w:szCs w:val="20"/>
        </w:rPr>
        <w:t xml:space="preserve">do </w:t>
      </w:r>
      <w:r>
        <w:rPr>
          <w:sz w:val="20"/>
          <w:szCs w:val="20"/>
        </w:rPr>
        <w:t xml:space="preserve">  </w:t>
      </w:r>
      <w:r w:rsidRPr="000F1A47">
        <w:rPr>
          <w:sz w:val="20"/>
          <w:szCs w:val="20"/>
        </w:rPr>
        <w:t>5 dni roboczych od dnia zawarcia umowy</w:t>
      </w:r>
      <w:r w:rsidRPr="000F1A47">
        <w:rPr>
          <w:color w:val="FF0000"/>
          <w:sz w:val="20"/>
          <w:szCs w:val="20"/>
        </w:rPr>
        <w:t>*</w:t>
      </w:r>
    </w:p>
    <w:p w14:paraId="38776341" w14:textId="77777777" w:rsidR="003A0AF0" w:rsidRPr="000F1A47" w:rsidRDefault="003A0AF0" w:rsidP="004D3F81">
      <w:pPr>
        <w:pStyle w:val="Akapitzlist"/>
        <w:numPr>
          <w:ilvl w:val="0"/>
          <w:numId w:val="136"/>
        </w:numPr>
        <w:ind w:left="284" w:hanging="284"/>
        <w:jc w:val="both"/>
        <w:rPr>
          <w:sz w:val="20"/>
          <w:szCs w:val="20"/>
        </w:rPr>
      </w:pPr>
      <w:r w:rsidRPr="000F1A47">
        <w:rPr>
          <w:sz w:val="20"/>
          <w:szCs w:val="20"/>
        </w:rPr>
        <w:t>do 10 dni roboczych od dnia zawarcia umowy</w:t>
      </w:r>
      <w:r w:rsidRPr="000F1A47">
        <w:rPr>
          <w:color w:val="FF0000"/>
          <w:sz w:val="20"/>
          <w:szCs w:val="20"/>
        </w:rPr>
        <w:t>*</w:t>
      </w:r>
    </w:p>
    <w:p w14:paraId="57279233" w14:textId="77777777" w:rsidR="003A0AF0" w:rsidRPr="000F1A47" w:rsidRDefault="003A0AF0" w:rsidP="004D3F81">
      <w:pPr>
        <w:pStyle w:val="Akapitzlist"/>
        <w:numPr>
          <w:ilvl w:val="0"/>
          <w:numId w:val="136"/>
        </w:numPr>
        <w:ind w:left="284" w:hanging="284"/>
        <w:jc w:val="both"/>
        <w:rPr>
          <w:sz w:val="20"/>
          <w:szCs w:val="20"/>
        </w:rPr>
      </w:pPr>
      <w:r w:rsidRPr="000F1A47">
        <w:rPr>
          <w:sz w:val="20"/>
          <w:szCs w:val="20"/>
        </w:rPr>
        <w:t>do 14 dni roboczych od dnia zawarcia umowy</w:t>
      </w:r>
      <w:r w:rsidRPr="000F1A47">
        <w:rPr>
          <w:color w:val="FF0000"/>
          <w:sz w:val="20"/>
          <w:szCs w:val="20"/>
        </w:rPr>
        <w:t>*</w:t>
      </w:r>
    </w:p>
    <w:p w14:paraId="24208359" w14:textId="77777777" w:rsidR="003A0AF0" w:rsidRPr="000F1A47" w:rsidRDefault="003A0AF0" w:rsidP="004D3F81">
      <w:pPr>
        <w:pStyle w:val="Akapitzlist"/>
        <w:numPr>
          <w:ilvl w:val="0"/>
          <w:numId w:val="136"/>
        </w:numPr>
        <w:ind w:left="284" w:hanging="284"/>
        <w:jc w:val="both"/>
        <w:rPr>
          <w:sz w:val="20"/>
          <w:szCs w:val="20"/>
        </w:rPr>
      </w:pPr>
      <w:r w:rsidRPr="000F1A47">
        <w:rPr>
          <w:sz w:val="20"/>
          <w:szCs w:val="20"/>
        </w:rPr>
        <w:t>do 30 dni roboczych od dnia zawarcia umowy</w:t>
      </w:r>
      <w:r w:rsidRPr="000F1A47">
        <w:rPr>
          <w:color w:val="FF0000"/>
          <w:sz w:val="20"/>
          <w:szCs w:val="20"/>
        </w:rPr>
        <w:t>*</w:t>
      </w:r>
    </w:p>
    <w:p w14:paraId="0E5BB87D" w14:textId="77777777" w:rsidR="003A0AF0" w:rsidRPr="000F1A47" w:rsidRDefault="003A0AF0" w:rsidP="003A0AF0">
      <w:pPr>
        <w:ind w:left="720" w:right="-425" w:hanging="578"/>
        <w:jc w:val="both"/>
        <w:rPr>
          <w:i/>
          <w:sz w:val="22"/>
          <w:szCs w:val="20"/>
        </w:rPr>
      </w:pPr>
      <w:r w:rsidRPr="000F1A47">
        <w:rPr>
          <w:i/>
          <w:color w:val="FF0000"/>
          <w:sz w:val="22"/>
          <w:szCs w:val="20"/>
        </w:rPr>
        <w:t xml:space="preserve">* </w:t>
      </w:r>
      <w:r w:rsidRPr="000F1A47">
        <w:rPr>
          <w:i/>
          <w:sz w:val="22"/>
          <w:szCs w:val="20"/>
        </w:rPr>
        <w:t xml:space="preserve">należy pozostawić oferowany termin wykonania zamówienia podstawowego (jeden z wymienionych powyżej w punkcie a), b), c) lub d) a pozostałe skreślić. </w:t>
      </w:r>
    </w:p>
    <w:p w14:paraId="6FC14E00" w14:textId="77777777" w:rsidR="003A0AF0" w:rsidRPr="000F1A47" w:rsidRDefault="003A0AF0" w:rsidP="003A0AF0">
      <w:pPr>
        <w:ind w:left="284"/>
        <w:jc w:val="both"/>
        <w:rPr>
          <w:i/>
          <w:sz w:val="22"/>
          <w:szCs w:val="20"/>
        </w:rPr>
      </w:pPr>
      <w:r w:rsidRPr="000F1A47">
        <w:rPr>
          <w:i/>
          <w:sz w:val="22"/>
          <w:szCs w:val="20"/>
        </w:rPr>
        <w:t>W przypadku, gdy Wykonawca nie wskaże terminu wykonania zamówienia podstawowego, Zamawiający uzna, że zaoferował on termin realizacji zamówienia podstawowego do 30 dni roboczych od dnia zawarcia umowy.</w:t>
      </w:r>
    </w:p>
    <w:p w14:paraId="65DA57D9" w14:textId="77777777" w:rsidR="003A0AF0" w:rsidRDefault="003A0AF0" w:rsidP="003A0AF0">
      <w:pPr>
        <w:ind w:right="45"/>
        <w:jc w:val="both"/>
        <w:rPr>
          <w:i/>
          <w:sz w:val="20"/>
          <w:szCs w:val="20"/>
          <w:u w:val="single"/>
        </w:rPr>
      </w:pPr>
    </w:p>
    <w:p w14:paraId="046917CC" w14:textId="77777777" w:rsidR="003A0AF0" w:rsidRPr="00CE4AB2" w:rsidRDefault="003A0AF0" w:rsidP="003A0AF0">
      <w:pPr>
        <w:widowControl w:val="0"/>
        <w:tabs>
          <w:tab w:val="left" w:pos="-4820"/>
        </w:tabs>
        <w:suppressAutoHyphens/>
        <w:spacing w:before="60"/>
        <w:ind w:left="284" w:hanging="284"/>
        <w:jc w:val="both"/>
        <w:rPr>
          <w:color w:val="FF0000"/>
          <w:sz w:val="22"/>
          <w:szCs w:val="22"/>
        </w:rPr>
      </w:pPr>
      <w:r w:rsidRPr="00CE4AB2">
        <w:rPr>
          <w:bCs/>
          <w:color w:val="FF0000"/>
          <w:sz w:val="22"/>
          <w:szCs w:val="22"/>
        </w:rPr>
        <w:t>**</w:t>
      </w:r>
      <w:r>
        <w:rPr>
          <w:bCs/>
          <w:color w:val="FF0000"/>
          <w:sz w:val="22"/>
          <w:szCs w:val="22"/>
        </w:rPr>
        <w:t xml:space="preserve"> </w:t>
      </w:r>
      <w:r w:rsidRPr="00CE4AB2">
        <w:rPr>
          <w:bCs/>
          <w:color w:val="FF0000"/>
          <w:sz w:val="22"/>
          <w:szCs w:val="22"/>
        </w:rPr>
        <w:t>Zamawiający</w:t>
      </w:r>
      <w:r w:rsidRPr="00CE4AB2">
        <w:rPr>
          <w:color w:val="FF0000"/>
          <w:sz w:val="22"/>
          <w:szCs w:val="22"/>
        </w:rPr>
        <w:t xml:space="preserve"> wymaga, aby Wykonawca w tabeli w kolumnie nr </w:t>
      </w:r>
      <w:r>
        <w:rPr>
          <w:color w:val="FF0000"/>
          <w:sz w:val="22"/>
          <w:szCs w:val="22"/>
        </w:rPr>
        <w:t>3</w:t>
      </w:r>
      <w:r w:rsidRPr="00CE4AB2">
        <w:rPr>
          <w:color w:val="FF0000"/>
          <w:sz w:val="22"/>
          <w:szCs w:val="22"/>
        </w:rPr>
        <w:t xml:space="preserve"> wskazał </w:t>
      </w:r>
      <w:r w:rsidRPr="00CE4AB2">
        <w:rPr>
          <w:b/>
          <w:color w:val="FF0000"/>
          <w:sz w:val="22"/>
          <w:szCs w:val="22"/>
          <w:u w:val="single"/>
        </w:rPr>
        <w:t>pełną</w:t>
      </w:r>
      <w:r w:rsidRPr="00CE4AB2">
        <w:rPr>
          <w:color w:val="FF0000"/>
          <w:sz w:val="22"/>
          <w:szCs w:val="22"/>
          <w:u w:val="single"/>
        </w:rPr>
        <w:t xml:space="preserve"> </w:t>
      </w:r>
      <w:r w:rsidRPr="00CE4AB2">
        <w:rPr>
          <w:b/>
          <w:bCs/>
          <w:color w:val="FF0000"/>
          <w:sz w:val="22"/>
          <w:szCs w:val="22"/>
          <w:u w:val="single"/>
        </w:rPr>
        <w:t>nazwę handlową</w:t>
      </w:r>
      <w:r>
        <w:rPr>
          <w:b/>
          <w:bCs/>
          <w:color w:val="FF0000"/>
          <w:sz w:val="22"/>
          <w:szCs w:val="22"/>
          <w:u w:val="single"/>
        </w:rPr>
        <w:t xml:space="preserve">, model i/lub typ oraz nazwę producenta </w:t>
      </w:r>
      <w:r w:rsidRPr="00CE4AB2">
        <w:rPr>
          <w:b/>
          <w:color w:val="FF0000"/>
          <w:sz w:val="22"/>
          <w:szCs w:val="22"/>
          <w:u w:val="single"/>
        </w:rPr>
        <w:t>zaoferowanego przedmiotu zamówienia.</w:t>
      </w:r>
    </w:p>
    <w:p w14:paraId="4EC2992B" w14:textId="77777777" w:rsidR="003A0AF0" w:rsidRPr="00CE4AB2" w:rsidRDefault="003A0AF0" w:rsidP="003A0AF0">
      <w:pPr>
        <w:ind w:left="284" w:hanging="284"/>
        <w:jc w:val="both"/>
        <w:rPr>
          <w:sz w:val="22"/>
          <w:szCs w:val="22"/>
        </w:rPr>
      </w:pPr>
      <w:r>
        <w:rPr>
          <w:sz w:val="22"/>
          <w:szCs w:val="22"/>
        </w:rPr>
        <w:t xml:space="preserve">     </w:t>
      </w:r>
      <w:r w:rsidRPr="00CE4AB2">
        <w:rPr>
          <w:sz w:val="22"/>
          <w:szCs w:val="22"/>
        </w:rPr>
        <w:t xml:space="preserve">Zamawiający informuje, że w przypadku kiedy Wykonawca nie poda w tabeli w kolumnie nr </w:t>
      </w:r>
      <w:r>
        <w:rPr>
          <w:sz w:val="22"/>
          <w:szCs w:val="22"/>
        </w:rPr>
        <w:t>3</w:t>
      </w:r>
      <w:r w:rsidRPr="00CE4AB2">
        <w:rPr>
          <w:sz w:val="22"/>
          <w:szCs w:val="22"/>
        </w:rPr>
        <w:t xml:space="preserve">, bądź pominie którąś z żądanych przez Zamawiającego informację </w:t>
      </w:r>
      <w:r w:rsidRPr="00CE4AB2">
        <w:rPr>
          <w:sz w:val="22"/>
          <w:szCs w:val="22"/>
        </w:rPr>
        <w:br/>
        <w:t xml:space="preserve">(tj. </w:t>
      </w:r>
      <w:r w:rsidRPr="00CE4AB2">
        <w:rPr>
          <w:bCs/>
          <w:sz w:val="22"/>
          <w:szCs w:val="22"/>
        </w:rPr>
        <w:t xml:space="preserve">nazwę handlową lub </w:t>
      </w:r>
      <w:r>
        <w:rPr>
          <w:bCs/>
          <w:sz w:val="22"/>
          <w:szCs w:val="22"/>
        </w:rPr>
        <w:t>model i/lub typ lub nazwę producenta</w:t>
      </w:r>
      <w:r w:rsidRPr="00CE4AB2">
        <w:rPr>
          <w:bCs/>
          <w:sz w:val="22"/>
          <w:szCs w:val="22"/>
        </w:rPr>
        <w:t>)</w:t>
      </w:r>
      <w:r w:rsidRPr="00CE4AB2">
        <w:rPr>
          <w:b/>
          <w:bCs/>
          <w:sz w:val="22"/>
          <w:szCs w:val="22"/>
        </w:rPr>
        <w:t xml:space="preserve"> </w:t>
      </w:r>
      <w:r w:rsidRPr="00CE4AB2">
        <w:rPr>
          <w:sz w:val="22"/>
          <w:szCs w:val="22"/>
        </w:rPr>
        <w:t xml:space="preserve">oferta Wykonawcy zostanie odrzucona na podstawie </w:t>
      </w:r>
      <w:r w:rsidRPr="003A0AF0">
        <w:rPr>
          <w:sz w:val="22"/>
          <w:szCs w:val="22"/>
        </w:rPr>
        <w:t>art. 226 ust. 1 pkt 5) ustawy Pzp.</w:t>
      </w:r>
      <w:r w:rsidRPr="00CE4AB2">
        <w:rPr>
          <w:sz w:val="22"/>
          <w:szCs w:val="22"/>
        </w:rPr>
        <w:t xml:space="preserve"> </w:t>
      </w:r>
    </w:p>
    <w:p w14:paraId="1A7AD8F8" w14:textId="77777777" w:rsidR="003A0AF0" w:rsidRDefault="003A0AF0" w:rsidP="003A0AF0">
      <w:pPr>
        <w:jc w:val="both"/>
        <w:rPr>
          <w:bCs/>
          <w:color w:val="FF0000"/>
          <w:sz w:val="22"/>
          <w:szCs w:val="22"/>
        </w:rPr>
      </w:pPr>
    </w:p>
    <w:p w14:paraId="03E8D21D" w14:textId="5805C802" w:rsidR="003A0AF0" w:rsidRDefault="003A0AF0" w:rsidP="00A70D3E">
      <w:pPr>
        <w:spacing w:before="120" w:after="120"/>
        <w:rPr>
          <w:b/>
          <w:bCs/>
          <w:sz w:val="22"/>
          <w:szCs w:val="22"/>
        </w:rPr>
      </w:pPr>
    </w:p>
    <w:p w14:paraId="44A7B888" w14:textId="42F38210" w:rsidR="003A0AF0" w:rsidRPr="008C45CF" w:rsidRDefault="003A0AF0" w:rsidP="003A0AF0">
      <w:pPr>
        <w:spacing w:after="120"/>
        <w:rPr>
          <w:sz w:val="22"/>
          <w:szCs w:val="22"/>
        </w:rPr>
      </w:pPr>
      <w:r w:rsidRPr="008C45CF">
        <w:rPr>
          <w:b/>
          <w:bCs/>
          <w:sz w:val="22"/>
          <w:szCs w:val="22"/>
        </w:rPr>
        <w:lastRenderedPageBreak/>
        <w:t xml:space="preserve">Zadanie nr </w:t>
      </w:r>
      <w:r>
        <w:rPr>
          <w:b/>
          <w:bCs/>
          <w:sz w:val="22"/>
          <w:szCs w:val="22"/>
        </w:rPr>
        <w:t>5</w:t>
      </w:r>
      <w:r w:rsidRPr="008C45CF">
        <w:rPr>
          <w:bCs/>
          <w:sz w:val="22"/>
          <w:szCs w:val="22"/>
        </w:rPr>
        <w:t xml:space="preserve">. </w:t>
      </w:r>
      <w:r w:rsidRPr="003A0AF0">
        <w:rPr>
          <w:bCs/>
          <w:sz w:val="22"/>
          <w:szCs w:val="22"/>
        </w:rPr>
        <w:t>Dostawa okularów przeciwsłonecznych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3"/>
        <w:gridCol w:w="2897"/>
        <w:gridCol w:w="4257"/>
        <w:gridCol w:w="804"/>
        <w:gridCol w:w="644"/>
        <w:gridCol w:w="1130"/>
        <w:gridCol w:w="1127"/>
        <w:gridCol w:w="964"/>
        <w:gridCol w:w="1127"/>
        <w:gridCol w:w="1127"/>
      </w:tblGrid>
      <w:tr w:rsidR="003A0AF0" w:rsidRPr="008C45CF" w14:paraId="398B3CC9" w14:textId="77777777" w:rsidTr="00B15288">
        <w:trPr>
          <w:cantSplit/>
          <w:trHeight w:val="1004"/>
        </w:trPr>
        <w:tc>
          <w:tcPr>
            <w:tcW w:w="166" w:type="pct"/>
            <w:tcBorders>
              <w:bottom w:val="single" w:sz="4" w:space="0" w:color="auto"/>
              <w:right w:val="single" w:sz="4" w:space="0" w:color="auto"/>
            </w:tcBorders>
            <w:shd w:val="clear" w:color="auto" w:fill="auto"/>
            <w:vAlign w:val="center"/>
            <w:hideMark/>
          </w:tcPr>
          <w:p w14:paraId="715F04DB" w14:textId="77777777" w:rsidR="003A0AF0" w:rsidRPr="008C45CF" w:rsidRDefault="003A0AF0" w:rsidP="00B15288">
            <w:pPr>
              <w:jc w:val="center"/>
              <w:rPr>
                <w:b/>
                <w:bCs/>
                <w:sz w:val="20"/>
                <w:szCs w:val="20"/>
              </w:rPr>
            </w:pPr>
            <w:r w:rsidRPr="008C45CF">
              <w:rPr>
                <w:b/>
                <w:bCs/>
                <w:sz w:val="20"/>
                <w:szCs w:val="20"/>
              </w:rPr>
              <w:t>Lp</w:t>
            </w:r>
          </w:p>
        </w:tc>
        <w:tc>
          <w:tcPr>
            <w:tcW w:w="995" w:type="pct"/>
            <w:tcBorders>
              <w:left w:val="single" w:sz="4" w:space="0" w:color="auto"/>
              <w:bottom w:val="single" w:sz="4" w:space="0" w:color="auto"/>
              <w:right w:val="single" w:sz="4" w:space="0" w:color="auto"/>
            </w:tcBorders>
            <w:shd w:val="clear" w:color="auto" w:fill="auto"/>
            <w:noWrap/>
            <w:vAlign w:val="center"/>
            <w:hideMark/>
          </w:tcPr>
          <w:p w14:paraId="654A4263" w14:textId="77777777" w:rsidR="003A0AF0" w:rsidRPr="008C45CF" w:rsidRDefault="003A0AF0" w:rsidP="00B15288">
            <w:pPr>
              <w:jc w:val="center"/>
              <w:rPr>
                <w:b/>
                <w:bCs/>
                <w:sz w:val="20"/>
                <w:szCs w:val="20"/>
              </w:rPr>
            </w:pPr>
            <w:r w:rsidRPr="008C45CF">
              <w:rPr>
                <w:b/>
                <w:bCs/>
                <w:sz w:val="20"/>
                <w:szCs w:val="20"/>
              </w:rPr>
              <w:t>Nazwa przedmiotu zamówienia</w:t>
            </w:r>
          </w:p>
        </w:tc>
        <w:tc>
          <w:tcPr>
            <w:tcW w:w="1462" w:type="pct"/>
            <w:tcBorders>
              <w:left w:val="single" w:sz="4" w:space="0" w:color="auto"/>
              <w:bottom w:val="single" w:sz="4" w:space="0" w:color="auto"/>
              <w:right w:val="single" w:sz="4" w:space="0" w:color="auto"/>
            </w:tcBorders>
            <w:vAlign w:val="center"/>
          </w:tcPr>
          <w:p w14:paraId="6CE1C17B" w14:textId="77777777" w:rsidR="003A0AF0" w:rsidRPr="000F1A47" w:rsidRDefault="003A0AF0" w:rsidP="00B15288">
            <w:pPr>
              <w:jc w:val="center"/>
              <w:rPr>
                <w:b/>
                <w:bCs/>
                <w:color w:val="FF0000"/>
                <w:sz w:val="20"/>
                <w:szCs w:val="20"/>
              </w:rPr>
            </w:pPr>
            <w:r w:rsidRPr="000F1A47">
              <w:rPr>
                <w:b/>
                <w:bCs/>
                <w:color w:val="FF0000"/>
                <w:sz w:val="20"/>
                <w:szCs w:val="20"/>
              </w:rPr>
              <w:t>OFEROWANY PRZEDMIOT ZAMÓWIENIA</w:t>
            </w:r>
          </w:p>
          <w:p w14:paraId="2BC86CA4" w14:textId="77777777" w:rsidR="003A0AF0" w:rsidRPr="000F1A47" w:rsidRDefault="003A0AF0" w:rsidP="00B15288">
            <w:pPr>
              <w:jc w:val="center"/>
              <w:rPr>
                <w:bCs/>
                <w:sz w:val="20"/>
                <w:szCs w:val="20"/>
              </w:rPr>
            </w:pPr>
            <w:r w:rsidRPr="000F1A47">
              <w:rPr>
                <w:bCs/>
                <w:sz w:val="20"/>
                <w:szCs w:val="20"/>
              </w:rPr>
              <w:t>(należy wskazać: nazwę handlową, model i/lub typ oraz nazwę producenta)</w:t>
            </w:r>
          </w:p>
        </w:tc>
        <w:tc>
          <w:tcPr>
            <w:tcW w:w="2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FCAB37" w14:textId="77777777" w:rsidR="003A0AF0" w:rsidRPr="008C45CF" w:rsidRDefault="003A0AF0" w:rsidP="00B15288">
            <w:pPr>
              <w:jc w:val="center"/>
              <w:rPr>
                <w:b/>
                <w:bCs/>
                <w:sz w:val="20"/>
                <w:szCs w:val="20"/>
              </w:rPr>
            </w:pPr>
            <w:r w:rsidRPr="008C45CF">
              <w:rPr>
                <w:b/>
                <w:bCs/>
                <w:sz w:val="20"/>
                <w:szCs w:val="20"/>
              </w:rPr>
              <w:t>J. m.</w:t>
            </w:r>
          </w:p>
        </w:tc>
        <w:tc>
          <w:tcPr>
            <w:tcW w:w="221" w:type="pct"/>
            <w:tcBorders>
              <w:top w:val="single" w:sz="4" w:space="0" w:color="auto"/>
              <w:left w:val="single" w:sz="4" w:space="0" w:color="auto"/>
              <w:bottom w:val="single" w:sz="4" w:space="0" w:color="auto"/>
              <w:right w:val="single" w:sz="4" w:space="0" w:color="auto"/>
            </w:tcBorders>
            <w:vAlign w:val="center"/>
          </w:tcPr>
          <w:p w14:paraId="72413C70" w14:textId="77777777" w:rsidR="003A0AF0" w:rsidRPr="008C45CF" w:rsidRDefault="003A0AF0" w:rsidP="00B15288">
            <w:pPr>
              <w:jc w:val="center"/>
              <w:rPr>
                <w:b/>
                <w:bCs/>
                <w:sz w:val="20"/>
                <w:szCs w:val="20"/>
              </w:rPr>
            </w:pPr>
            <w:r w:rsidRPr="008C45CF">
              <w:rPr>
                <w:b/>
                <w:bCs/>
                <w:sz w:val="20"/>
                <w:szCs w:val="20"/>
              </w:rPr>
              <w:t>Ilość</w:t>
            </w:r>
          </w:p>
        </w:tc>
        <w:tc>
          <w:tcPr>
            <w:tcW w:w="388" w:type="pct"/>
            <w:tcBorders>
              <w:top w:val="single" w:sz="4" w:space="0" w:color="auto"/>
              <w:left w:val="single" w:sz="4" w:space="0" w:color="auto"/>
              <w:bottom w:val="single" w:sz="4" w:space="0" w:color="auto"/>
              <w:right w:val="single" w:sz="4" w:space="0" w:color="auto"/>
            </w:tcBorders>
            <w:vAlign w:val="center"/>
          </w:tcPr>
          <w:p w14:paraId="4BB87E43" w14:textId="77777777" w:rsidR="003A0AF0" w:rsidRPr="008C45CF" w:rsidRDefault="003A0AF0" w:rsidP="00B15288">
            <w:pPr>
              <w:jc w:val="center"/>
              <w:rPr>
                <w:b/>
                <w:bCs/>
                <w:sz w:val="20"/>
                <w:szCs w:val="20"/>
              </w:rPr>
            </w:pPr>
            <w:r w:rsidRPr="008C45CF">
              <w:rPr>
                <w:b/>
                <w:bCs/>
                <w:sz w:val="20"/>
                <w:szCs w:val="20"/>
              </w:rPr>
              <w:t>Cena jedn. netto</w:t>
            </w:r>
          </w:p>
        </w:tc>
        <w:tc>
          <w:tcPr>
            <w:tcW w:w="387" w:type="pct"/>
            <w:tcBorders>
              <w:top w:val="single" w:sz="4" w:space="0" w:color="auto"/>
              <w:left w:val="single" w:sz="4" w:space="0" w:color="auto"/>
              <w:bottom w:val="single" w:sz="4" w:space="0" w:color="auto"/>
              <w:right w:val="single" w:sz="4" w:space="0" w:color="auto"/>
            </w:tcBorders>
            <w:vAlign w:val="center"/>
          </w:tcPr>
          <w:p w14:paraId="7FD0A7A1" w14:textId="77777777" w:rsidR="003A0AF0" w:rsidRPr="008C45CF" w:rsidRDefault="003A0AF0" w:rsidP="00B15288">
            <w:pPr>
              <w:jc w:val="center"/>
              <w:rPr>
                <w:b/>
                <w:bCs/>
                <w:sz w:val="20"/>
                <w:szCs w:val="20"/>
              </w:rPr>
            </w:pPr>
            <w:r w:rsidRPr="008C45CF">
              <w:rPr>
                <w:b/>
                <w:bCs/>
                <w:sz w:val="20"/>
                <w:szCs w:val="20"/>
              </w:rPr>
              <w:t>Wartość netto</w:t>
            </w:r>
          </w:p>
        </w:tc>
        <w:tc>
          <w:tcPr>
            <w:tcW w:w="331" w:type="pct"/>
            <w:tcBorders>
              <w:top w:val="single" w:sz="4" w:space="0" w:color="auto"/>
              <w:left w:val="single" w:sz="4" w:space="0" w:color="auto"/>
              <w:bottom w:val="single" w:sz="4" w:space="0" w:color="auto"/>
              <w:right w:val="single" w:sz="4" w:space="0" w:color="auto"/>
            </w:tcBorders>
            <w:vAlign w:val="center"/>
          </w:tcPr>
          <w:p w14:paraId="02BBBCC9" w14:textId="77777777" w:rsidR="003A0AF0" w:rsidRPr="008C45CF" w:rsidRDefault="003A0AF0" w:rsidP="00B15288">
            <w:pPr>
              <w:jc w:val="center"/>
              <w:rPr>
                <w:b/>
                <w:bCs/>
                <w:sz w:val="20"/>
                <w:szCs w:val="20"/>
              </w:rPr>
            </w:pPr>
            <w:r w:rsidRPr="008C45CF">
              <w:rPr>
                <w:b/>
                <w:bCs/>
                <w:sz w:val="20"/>
                <w:szCs w:val="20"/>
              </w:rPr>
              <w:t>Stawka VAT</w:t>
            </w:r>
          </w:p>
        </w:tc>
        <w:tc>
          <w:tcPr>
            <w:tcW w:w="387" w:type="pct"/>
            <w:tcBorders>
              <w:top w:val="single" w:sz="4" w:space="0" w:color="auto"/>
              <w:left w:val="single" w:sz="4" w:space="0" w:color="auto"/>
              <w:bottom w:val="single" w:sz="4" w:space="0" w:color="auto"/>
              <w:right w:val="single" w:sz="4" w:space="0" w:color="auto"/>
            </w:tcBorders>
            <w:vAlign w:val="center"/>
          </w:tcPr>
          <w:p w14:paraId="774610B5" w14:textId="77777777" w:rsidR="003A0AF0" w:rsidRPr="008C45CF" w:rsidRDefault="003A0AF0" w:rsidP="00B15288">
            <w:pPr>
              <w:jc w:val="center"/>
              <w:rPr>
                <w:b/>
                <w:bCs/>
                <w:sz w:val="20"/>
                <w:szCs w:val="20"/>
              </w:rPr>
            </w:pPr>
            <w:r w:rsidRPr="008C45CF">
              <w:rPr>
                <w:b/>
                <w:bCs/>
                <w:sz w:val="20"/>
                <w:szCs w:val="20"/>
              </w:rPr>
              <w:t>Cena jedn. brutto</w:t>
            </w:r>
          </w:p>
        </w:tc>
        <w:tc>
          <w:tcPr>
            <w:tcW w:w="387" w:type="pct"/>
            <w:tcBorders>
              <w:top w:val="single" w:sz="4" w:space="0" w:color="auto"/>
              <w:left w:val="single" w:sz="4" w:space="0" w:color="auto"/>
              <w:bottom w:val="single" w:sz="4" w:space="0" w:color="auto"/>
              <w:right w:val="single" w:sz="4" w:space="0" w:color="auto"/>
            </w:tcBorders>
            <w:vAlign w:val="center"/>
          </w:tcPr>
          <w:p w14:paraId="55FBD79B" w14:textId="77777777" w:rsidR="003A0AF0" w:rsidRPr="008C45CF" w:rsidRDefault="003A0AF0" w:rsidP="00B15288">
            <w:pPr>
              <w:jc w:val="center"/>
              <w:rPr>
                <w:b/>
                <w:bCs/>
                <w:sz w:val="20"/>
                <w:szCs w:val="20"/>
              </w:rPr>
            </w:pPr>
            <w:r w:rsidRPr="008C45CF">
              <w:rPr>
                <w:b/>
                <w:bCs/>
                <w:sz w:val="20"/>
                <w:szCs w:val="20"/>
              </w:rPr>
              <w:t>Wartość brutto</w:t>
            </w:r>
          </w:p>
        </w:tc>
      </w:tr>
      <w:tr w:rsidR="003A0AF0" w:rsidRPr="008C45CF" w14:paraId="64176595" w14:textId="77777777" w:rsidTr="00B15288">
        <w:trPr>
          <w:cantSplit/>
          <w:trHeight w:val="149"/>
        </w:trPr>
        <w:tc>
          <w:tcPr>
            <w:tcW w:w="166" w:type="pct"/>
            <w:shd w:val="clear" w:color="auto" w:fill="auto"/>
            <w:vAlign w:val="center"/>
            <w:hideMark/>
          </w:tcPr>
          <w:p w14:paraId="2DA7BEF1" w14:textId="77777777" w:rsidR="003A0AF0" w:rsidRPr="008C45CF" w:rsidRDefault="003A0AF0" w:rsidP="00B15288">
            <w:pPr>
              <w:jc w:val="center"/>
              <w:rPr>
                <w:i/>
                <w:sz w:val="14"/>
                <w:szCs w:val="20"/>
              </w:rPr>
            </w:pPr>
            <w:r w:rsidRPr="008C45CF">
              <w:rPr>
                <w:i/>
                <w:sz w:val="14"/>
                <w:szCs w:val="20"/>
              </w:rPr>
              <w:t>1</w:t>
            </w:r>
          </w:p>
        </w:tc>
        <w:tc>
          <w:tcPr>
            <w:tcW w:w="995" w:type="pct"/>
            <w:shd w:val="clear" w:color="auto" w:fill="auto"/>
            <w:vAlign w:val="center"/>
            <w:hideMark/>
          </w:tcPr>
          <w:p w14:paraId="1754E7D0" w14:textId="77777777" w:rsidR="003A0AF0" w:rsidRPr="008C45CF" w:rsidRDefault="003A0AF0" w:rsidP="00B15288">
            <w:pPr>
              <w:jc w:val="center"/>
              <w:rPr>
                <w:i/>
                <w:sz w:val="14"/>
                <w:szCs w:val="20"/>
              </w:rPr>
            </w:pPr>
            <w:r w:rsidRPr="008C45CF">
              <w:rPr>
                <w:i/>
                <w:sz w:val="14"/>
                <w:szCs w:val="20"/>
              </w:rPr>
              <w:t>2</w:t>
            </w:r>
          </w:p>
        </w:tc>
        <w:tc>
          <w:tcPr>
            <w:tcW w:w="1462" w:type="pct"/>
            <w:vAlign w:val="center"/>
          </w:tcPr>
          <w:p w14:paraId="2F4DDC3F" w14:textId="77777777" w:rsidR="003A0AF0" w:rsidRPr="006E25C3" w:rsidRDefault="003A0AF0" w:rsidP="00B15288">
            <w:pPr>
              <w:jc w:val="center"/>
              <w:rPr>
                <w:i/>
                <w:sz w:val="14"/>
                <w:szCs w:val="20"/>
              </w:rPr>
            </w:pPr>
            <w:r>
              <w:rPr>
                <w:i/>
                <w:sz w:val="14"/>
                <w:szCs w:val="20"/>
              </w:rPr>
              <w:t>3</w:t>
            </w:r>
          </w:p>
        </w:tc>
        <w:tc>
          <w:tcPr>
            <w:tcW w:w="276" w:type="pct"/>
            <w:shd w:val="clear" w:color="auto" w:fill="auto"/>
            <w:vAlign w:val="center"/>
            <w:hideMark/>
          </w:tcPr>
          <w:p w14:paraId="590733E1" w14:textId="77777777" w:rsidR="003A0AF0" w:rsidRPr="008C45CF" w:rsidRDefault="003A0AF0" w:rsidP="00B15288">
            <w:pPr>
              <w:jc w:val="center"/>
              <w:rPr>
                <w:i/>
                <w:sz w:val="14"/>
                <w:szCs w:val="20"/>
              </w:rPr>
            </w:pPr>
            <w:r>
              <w:rPr>
                <w:i/>
                <w:sz w:val="14"/>
                <w:szCs w:val="20"/>
              </w:rPr>
              <w:t>4</w:t>
            </w:r>
          </w:p>
        </w:tc>
        <w:tc>
          <w:tcPr>
            <w:tcW w:w="221" w:type="pct"/>
            <w:vAlign w:val="center"/>
          </w:tcPr>
          <w:p w14:paraId="045E1429" w14:textId="77777777" w:rsidR="003A0AF0" w:rsidRPr="008C45CF" w:rsidRDefault="003A0AF0" w:rsidP="00B15288">
            <w:pPr>
              <w:jc w:val="center"/>
              <w:rPr>
                <w:i/>
                <w:sz w:val="14"/>
                <w:szCs w:val="20"/>
              </w:rPr>
            </w:pPr>
            <w:r>
              <w:rPr>
                <w:i/>
                <w:sz w:val="14"/>
                <w:szCs w:val="20"/>
              </w:rPr>
              <w:t>5</w:t>
            </w:r>
          </w:p>
        </w:tc>
        <w:tc>
          <w:tcPr>
            <w:tcW w:w="388" w:type="pct"/>
            <w:vAlign w:val="center"/>
          </w:tcPr>
          <w:p w14:paraId="28381F12" w14:textId="77777777" w:rsidR="003A0AF0" w:rsidRPr="008C45CF" w:rsidRDefault="003A0AF0" w:rsidP="00B15288">
            <w:pPr>
              <w:jc w:val="center"/>
              <w:rPr>
                <w:i/>
                <w:sz w:val="14"/>
                <w:szCs w:val="20"/>
              </w:rPr>
            </w:pPr>
            <w:r>
              <w:rPr>
                <w:i/>
                <w:sz w:val="14"/>
                <w:szCs w:val="20"/>
              </w:rPr>
              <w:t>6</w:t>
            </w:r>
          </w:p>
        </w:tc>
        <w:tc>
          <w:tcPr>
            <w:tcW w:w="387" w:type="pct"/>
            <w:vAlign w:val="center"/>
          </w:tcPr>
          <w:p w14:paraId="0C0CB588" w14:textId="77777777" w:rsidR="003A0AF0" w:rsidRPr="008C45CF" w:rsidRDefault="003A0AF0" w:rsidP="00B15288">
            <w:pPr>
              <w:jc w:val="center"/>
              <w:rPr>
                <w:i/>
                <w:sz w:val="14"/>
                <w:szCs w:val="20"/>
              </w:rPr>
            </w:pPr>
            <w:r>
              <w:rPr>
                <w:i/>
                <w:sz w:val="14"/>
                <w:szCs w:val="20"/>
              </w:rPr>
              <w:t>7</w:t>
            </w:r>
          </w:p>
        </w:tc>
        <w:tc>
          <w:tcPr>
            <w:tcW w:w="331" w:type="pct"/>
            <w:vAlign w:val="center"/>
          </w:tcPr>
          <w:p w14:paraId="5E9CDA87" w14:textId="77777777" w:rsidR="003A0AF0" w:rsidRPr="008C45CF" w:rsidRDefault="003A0AF0" w:rsidP="00B15288">
            <w:pPr>
              <w:jc w:val="center"/>
              <w:rPr>
                <w:i/>
                <w:sz w:val="14"/>
                <w:szCs w:val="20"/>
              </w:rPr>
            </w:pPr>
            <w:r>
              <w:rPr>
                <w:i/>
                <w:sz w:val="14"/>
                <w:szCs w:val="20"/>
              </w:rPr>
              <w:t>8</w:t>
            </w:r>
          </w:p>
        </w:tc>
        <w:tc>
          <w:tcPr>
            <w:tcW w:w="387" w:type="pct"/>
            <w:vAlign w:val="center"/>
          </w:tcPr>
          <w:p w14:paraId="427848C1" w14:textId="77777777" w:rsidR="003A0AF0" w:rsidRPr="008C45CF" w:rsidRDefault="003A0AF0" w:rsidP="00B15288">
            <w:pPr>
              <w:jc w:val="center"/>
              <w:rPr>
                <w:i/>
                <w:sz w:val="14"/>
                <w:szCs w:val="20"/>
              </w:rPr>
            </w:pPr>
            <w:r>
              <w:rPr>
                <w:i/>
                <w:sz w:val="14"/>
                <w:szCs w:val="20"/>
              </w:rPr>
              <w:t>9</w:t>
            </w:r>
          </w:p>
        </w:tc>
        <w:tc>
          <w:tcPr>
            <w:tcW w:w="387" w:type="pct"/>
            <w:vAlign w:val="center"/>
          </w:tcPr>
          <w:p w14:paraId="1B8BFA8B" w14:textId="77777777" w:rsidR="003A0AF0" w:rsidRPr="008C45CF" w:rsidRDefault="003A0AF0" w:rsidP="00B15288">
            <w:pPr>
              <w:jc w:val="center"/>
              <w:rPr>
                <w:i/>
                <w:sz w:val="14"/>
                <w:szCs w:val="20"/>
              </w:rPr>
            </w:pPr>
            <w:r>
              <w:rPr>
                <w:i/>
                <w:sz w:val="14"/>
                <w:szCs w:val="20"/>
              </w:rPr>
              <w:t>10</w:t>
            </w:r>
          </w:p>
        </w:tc>
      </w:tr>
      <w:tr w:rsidR="003A0AF0" w:rsidRPr="008C45CF" w14:paraId="28472BA7" w14:textId="77777777" w:rsidTr="00B15288">
        <w:trPr>
          <w:cantSplit/>
          <w:trHeight w:val="590"/>
        </w:trPr>
        <w:tc>
          <w:tcPr>
            <w:tcW w:w="166" w:type="pct"/>
            <w:shd w:val="clear" w:color="auto" w:fill="auto"/>
            <w:vAlign w:val="center"/>
          </w:tcPr>
          <w:p w14:paraId="70A10315" w14:textId="77777777" w:rsidR="003A0AF0" w:rsidRPr="008C45CF" w:rsidRDefault="003A0AF0" w:rsidP="004D3F81">
            <w:pPr>
              <w:numPr>
                <w:ilvl w:val="0"/>
                <w:numId w:val="129"/>
              </w:numPr>
              <w:rPr>
                <w:color w:val="000000"/>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C00236E" w14:textId="22434BC4" w:rsidR="003A0AF0" w:rsidRPr="008C45CF" w:rsidRDefault="006E1F9C" w:rsidP="00667D29">
            <w:pPr>
              <w:rPr>
                <w:sz w:val="20"/>
                <w:szCs w:val="20"/>
              </w:rPr>
            </w:pPr>
            <w:r w:rsidRPr="00792FDC">
              <w:rPr>
                <w:sz w:val="20"/>
                <w:szCs w:val="20"/>
              </w:rPr>
              <w:t xml:space="preserve">Okulary przeciwsłoneczne </w:t>
            </w:r>
          </w:p>
        </w:tc>
        <w:tc>
          <w:tcPr>
            <w:tcW w:w="1462" w:type="pct"/>
            <w:vAlign w:val="center"/>
          </w:tcPr>
          <w:p w14:paraId="5C5C14E4" w14:textId="77777777" w:rsidR="003A0AF0" w:rsidRDefault="003A0AF0" w:rsidP="00B15288">
            <w:pPr>
              <w:rPr>
                <w:sz w:val="20"/>
                <w:szCs w:val="20"/>
              </w:rPr>
            </w:pPr>
            <w:r>
              <w:rPr>
                <w:sz w:val="20"/>
                <w:szCs w:val="20"/>
              </w:rPr>
              <w:t>Nazwa handlowa:</w:t>
            </w:r>
          </w:p>
          <w:p w14:paraId="539A5840" w14:textId="77777777" w:rsidR="003A0AF0" w:rsidRDefault="003A0AF0" w:rsidP="00B15288">
            <w:pPr>
              <w:rPr>
                <w:sz w:val="20"/>
                <w:szCs w:val="20"/>
              </w:rPr>
            </w:pPr>
            <w:r>
              <w:rPr>
                <w:sz w:val="20"/>
                <w:szCs w:val="20"/>
              </w:rPr>
              <w:t>…………………………………………………</w:t>
            </w:r>
          </w:p>
          <w:p w14:paraId="63387EE4" w14:textId="77777777" w:rsidR="003A0AF0" w:rsidRDefault="003A0AF0" w:rsidP="00B15288">
            <w:pPr>
              <w:rPr>
                <w:sz w:val="20"/>
                <w:szCs w:val="20"/>
              </w:rPr>
            </w:pPr>
            <w:r>
              <w:rPr>
                <w:sz w:val="20"/>
                <w:szCs w:val="20"/>
              </w:rPr>
              <w:t>Model i/lub typ:</w:t>
            </w:r>
          </w:p>
          <w:p w14:paraId="0968E366" w14:textId="77777777" w:rsidR="003A0AF0" w:rsidRDefault="003A0AF0" w:rsidP="00B15288">
            <w:pPr>
              <w:rPr>
                <w:sz w:val="20"/>
                <w:szCs w:val="20"/>
              </w:rPr>
            </w:pPr>
            <w:r>
              <w:rPr>
                <w:sz w:val="20"/>
                <w:szCs w:val="20"/>
              </w:rPr>
              <w:t>…………………………………………………</w:t>
            </w:r>
          </w:p>
          <w:p w14:paraId="17E8691E" w14:textId="77777777" w:rsidR="003A0AF0" w:rsidRDefault="003A0AF0" w:rsidP="00B15288">
            <w:pPr>
              <w:rPr>
                <w:sz w:val="20"/>
                <w:szCs w:val="20"/>
              </w:rPr>
            </w:pPr>
            <w:r>
              <w:rPr>
                <w:sz w:val="20"/>
                <w:szCs w:val="20"/>
              </w:rPr>
              <w:t>Nazwa producenta:</w:t>
            </w:r>
          </w:p>
          <w:p w14:paraId="4A156C0E" w14:textId="77777777" w:rsidR="003A0AF0" w:rsidRPr="006E25C3" w:rsidRDefault="003A0AF0" w:rsidP="00B15288">
            <w:pPr>
              <w:rPr>
                <w:sz w:val="20"/>
                <w:szCs w:val="20"/>
              </w:rPr>
            </w:pPr>
            <w:r>
              <w:rPr>
                <w:sz w:val="20"/>
                <w:szCs w:val="20"/>
              </w:rPr>
              <w:t>…………………………………………………</w:t>
            </w:r>
          </w:p>
        </w:tc>
        <w:tc>
          <w:tcPr>
            <w:tcW w:w="276" w:type="pct"/>
            <w:shd w:val="clear" w:color="auto" w:fill="auto"/>
            <w:vAlign w:val="center"/>
          </w:tcPr>
          <w:p w14:paraId="32DF2BDB" w14:textId="6DB74001" w:rsidR="003A0AF0" w:rsidRPr="008C45CF" w:rsidRDefault="008E57E9" w:rsidP="00B15288">
            <w:pPr>
              <w:jc w:val="center"/>
              <w:rPr>
                <w:sz w:val="20"/>
                <w:szCs w:val="20"/>
              </w:rPr>
            </w:pPr>
            <w:r>
              <w:rPr>
                <w:sz w:val="20"/>
                <w:szCs w:val="20"/>
              </w:rPr>
              <w:t>szt.</w:t>
            </w:r>
          </w:p>
        </w:tc>
        <w:tc>
          <w:tcPr>
            <w:tcW w:w="221" w:type="pct"/>
            <w:shd w:val="clear" w:color="auto" w:fill="auto"/>
            <w:vAlign w:val="center"/>
          </w:tcPr>
          <w:p w14:paraId="36A23113" w14:textId="4E84BC6A" w:rsidR="003A0AF0" w:rsidRPr="008C45CF" w:rsidRDefault="00E52FA4" w:rsidP="00B15288">
            <w:pPr>
              <w:jc w:val="center"/>
              <w:rPr>
                <w:sz w:val="20"/>
                <w:szCs w:val="20"/>
              </w:rPr>
            </w:pPr>
            <w:r>
              <w:rPr>
                <w:sz w:val="20"/>
                <w:szCs w:val="20"/>
              </w:rPr>
              <w:t>70</w:t>
            </w:r>
          </w:p>
        </w:tc>
        <w:tc>
          <w:tcPr>
            <w:tcW w:w="388" w:type="pct"/>
            <w:vAlign w:val="center"/>
          </w:tcPr>
          <w:p w14:paraId="07416871" w14:textId="77777777" w:rsidR="003A0AF0" w:rsidRPr="008C45CF" w:rsidRDefault="003A0AF0" w:rsidP="00B15288">
            <w:pPr>
              <w:jc w:val="center"/>
              <w:rPr>
                <w:color w:val="000000"/>
                <w:sz w:val="20"/>
                <w:szCs w:val="20"/>
              </w:rPr>
            </w:pPr>
          </w:p>
        </w:tc>
        <w:tc>
          <w:tcPr>
            <w:tcW w:w="387" w:type="pct"/>
            <w:vAlign w:val="center"/>
          </w:tcPr>
          <w:p w14:paraId="735075EA" w14:textId="77777777" w:rsidR="003A0AF0" w:rsidRPr="008C45CF" w:rsidRDefault="003A0AF0" w:rsidP="00B15288">
            <w:pPr>
              <w:jc w:val="center"/>
              <w:rPr>
                <w:color w:val="000000"/>
                <w:sz w:val="20"/>
                <w:szCs w:val="20"/>
              </w:rPr>
            </w:pPr>
          </w:p>
        </w:tc>
        <w:tc>
          <w:tcPr>
            <w:tcW w:w="331" w:type="pct"/>
            <w:vAlign w:val="center"/>
          </w:tcPr>
          <w:p w14:paraId="70C87B0E" w14:textId="77777777" w:rsidR="003A0AF0" w:rsidRPr="008C45CF" w:rsidRDefault="003A0AF0" w:rsidP="00B15288">
            <w:pPr>
              <w:jc w:val="center"/>
              <w:rPr>
                <w:color w:val="000000"/>
                <w:sz w:val="20"/>
                <w:szCs w:val="20"/>
              </w:rPr>
            </w:pPr>
          </w:p>
        </w:tc>
        <w:tc>
          <w:tcPr>
            <w:tcW w:w="387" w:type="pct"/>
            <w:vAlign w:val="center"/>
          </w:tcPr>
          <w:p w14:paraId="5625BB66" w14:textId="77777777" w:rsidR="003A0AF0" w:rsidRPr="008C45CF" w:rsidRDefault="003A0AF0" w:rsidP="00B15288">
            <w:pPr>
              <w:jc w:val="center"/>
              <w:rPr>
                <w:color w:val="000000"/>
                <w:sz w:val="20"/>
                <w:szCs w:val="20"/>
              </w:rPr>
            </w:pPr>
          </w:p>
        </w:tc>
        <w:tc>
          <w:tcPr>
            <w:tcW w:w="387" w:type="pct"/>
            <w:vAlign w:val="center"/>
          </w:tcPr>
          <w:p w14:paraId="009326E1" w14:textId="77777777" w:rsidR="003A0AF0" w:rsidRPr="008C45CF" w:rsidRDefault="003A0AF0" w:rsidP="00B15288">
            <w:pPr>
              <w:jc w:val="center"/>
              <w:rPr>
                <w:color w:val="000000"/>
                <w:sz w:val="20"/>
                <w:szCs w:val="20"/>
              </w:rPr>
            </w:pPr>
          </w:p>
        </w:tc>
      </w:tr>
    </w:tbl>
    <w:p w14:paraId="4D627C10" w14:textId="77777777" w:rsidR="003A0AF0" w:rsidRPr="00C85972" w:rsidRDefault="003A0AF0" w:rsidP="003A0AF0">
      <w:pPr>
        <w:spacing w:before="120"/>
        <w:jc w:val="both"/>
        <w:rPr>
          <w:bCs/>
          <w:sz w:val="20"/>
          <w:szCs w:val="20"/>
        </w:rPr>
      </w:pPr>
      <w:r w:rsidRPr="00C85972">
        <w:rPr>
          <w:bCs/>
          <w:sz w:val="20"/>
          <w:szCs w:val="20"/>
        </w:rPr>
        <w:t>Słownie wartość netto: …………………………………………………………………………………………………………………………………</w:t>
      </w:r>
    </w:p>
    <w:p w14:paraId="563E4159" w14:textId="77777777" w:rsidR="003A0AF0" w:rsidRPr="00C85972" w:rsidRDefault="003A0AF0" w:rsidP="003A0AF0">
      <w:pPr>
        <w:spacing w:before="120" w:after="120"/>
        <w:jc w:val="both"/>
        <w:rPr>
          <w:bCs/>
          <w:sz w:val="20"/>
          <w:szCs w:val="20"/>
        </w:rPr>
      </w:pPr>
      <w:r w:rsidRPr="00C85972">
        <w:rPr>
          <w:bCs/>
          <w:sz w:val="20"/>
          <w:szCs w:val="20"/>
        </w:rPr>
        <w:t>Słownie wartość brutto: ………………………………………………………………….…………………………………………………...………..</w:t>
      </w:r>
    </w:p>
    <w:p w14:paraId="2D5DD916" w14:textId="77777777" w:rsidR="003A0AF0" w:rsidRPr="00C85972" w:rsidRDefault="003A0AF0" w:rsidP="003A0AF0">
      <w:pPr>
        <w:ind w:left="1560" w:right="-29" w:hanging="1560"/>
        <w:jc w:val="center"/>
        <w:rPr>
          <w:b/>
          <w:bCs/>
          <w:i/>
          <w:sz w:val="20"/>
          <w:szCs w:val="20"/>
        </w:rPr>
      </w:pPr>
    </w:p>
    <w:p w14:paraId="045DEE19" w14:textId="77777777" w:rsidR="003A0AF0" w:rsidRPr="00C85972" w:rsidRDefault="003A0AF0" w:rsidP="003A0AF0">
      <w:pPr>
        <w:ind w:left="426" w:hanging="426"/>
        <w:jc w:val="both"/>
        <w:rPr>
          <w:sz w:val="20"/>
          <w:szCs w:val="20"/>
        </w:rPr>
      </w:pPr>
      <w:r w:rsidRPr="00C85972">
        <w:rPr>
          <w:sz w:val="20"/>
          <w:szCs w:val="20"/>
        </w:rPr>
        <w:t xml:space="preserve">Wykonawca oferuje następujący </w:t>
      </w:r>
      <w:r w:rsidRPr="00C85972">
        <w:rPr>
          <w:b/>
          <w:sz w:val="20"/>
          <w:szCs w:val="20"/>
        </w:rPr>
        <w:t>termin wykonania zamówienia</w:t>
      </w:r>
      <w:r>
        <w:rPr>
          <w:b/>
          <w:sz w:val="20"/>
          <w:szCs w:val="20"/>
        </w:rPr>
        <w:t xml:space="preserve"> podstawowego</w:t>
      </w:r>
      <w:r w:rsidRPr="00C85972">
        <w:rPr>
          <w:sz w:val="20"/>
          <w:szCs w:val="20"/>
        </w:rPr>
        <w:t>:</w:t>
      </w:r>
    </w:p>
    <w:p w14:paraId="2283E50A" w14:textId="77777777" w:rsidR="003A0AF0" w:rsidRPr="000F1A47" w:rsidRDefault="003A0AF0" w:rsidP="004D3F81">
      <w:pPr>
        <w:pStyle w:val="Akapitzlist"/>
        <w:numPr>
          <w:ilvl w:val="0"/>
          <w:numId w:val="137"/>
        </w:numPr>
        <w:ind w:left="284" w:hanging="284"/>
        <w:jc w:val="both"/>
        <w:rPr>
          <w:color w:val="FF0000"/>
          <w:sz w:val="20"/>
          <w:szCs w:val="20"/>
        </w:rPr>
      </w:pPr>
      <w:r w:rsidRPr="000F1A47">
        <w:rPr>
          <w:sz w:val="20"/>
          <w:szCs w:val="20"/>
        </w:rPr>
        <w:t xml:space="preserve">do </w:t>
      </w:r>
      <w:r>
        <w:rPr>
          <w:sz w:val="20"/>
          <w:szCs w:val="20"/>
        </w:rPr>
        <w:t xml:space="preserve">  </w:t>
      </w:r>
      <w:r w:rsidRPr="000F1A47">
        <w:rPr>
          <w:sz w:val="20"/>
          <w:szCs w:val="20"/>
        </w:rPr>
        <w:t>5 dni roboczych od dnia zawarcia umowy</w:t>
      </w:r>
      <w:r w:rsidRPr="000F1A47">
        <w:rPr>
          <w:color w:val="FF0000"/>
          <w:sz w:val="20"/>
          <w:szCs w:val="20"/>
        </w:rPr>
        <w:t>*</w:t>
      </w:r>
    </w:p>
    <w:p w14:paraId="38F66DB3" w14:textId="77777777" w:rsidR="003A0AF0" w:rsidRPr="000F1A47" w:rsidRDefault="003A0AF0" w:rsidP="004D3F81">
      <w:pPr>
        <w:pStyle w:val="Akapitzlist"/>
        <w:numPr>
          <w:ilvl w:val="0"/>
          <w:numId w:val="137"/>
        </w:numPr>
        <w:ind w:left="284" w:hanging="284"/>
        <w:jc w:val="both"/>
        <w:rPr>
          <w:sz w:val="20"/>
          <w:szCs w:val="20"/>
        </w:rPr>
      </w:pPr>
      <w:r w:rsidRPr="000F1A47">
        <w:rPr>
          <w:sz w:val="20"/>
          <w:szCs w:val="20"/>
        </w:rPr>
        <w:t>do 10 dni roboczych od dnia zawarcia umowy</w:t>
      </w:r>
      <w:r w:rsidRPr="000F1A47">
        <w:rPr>
          <w:color w:val="FF0000"/>
          <w:sz w:val="20"/>
          <w:szCs w:val="20"/>
        </w:rPr>
        <w:t>*</w:t>
      </w:r>
    </w:p>
    <w:p w14:paraId="60DB474A" w14:textId="77777777" w:rsidR="003A0AF0" w:rsidRPr="000F1A47" w:rsidRDefault="003A0AF0" w:rsidP="004D3F81">
      <w:pPr>
        <w:pStyle w:val="Akapitzlist"/>
        <w:numPr>
          <w:ilvl w:val="0"/>
          <w:numId w:val="137"/>
        </w:numPr>
        <w:ind w:left="284" w:hanging="284"/>
        <w:jc w:val="both"/>
        <w:rPr>
          <w:sz w:val="20"/>
          <w:szCs w:val="20"/>
        </w:rPr>
      </w:pPr>
      <w:r w:rsidRPr="000F1A47">
        <w:rPr>
          <w:sz w:val="20"/>
          <w:szCs w:val="20"/>
        </w:rPr>
        <w:t>do 14 dni roboczych od dnia zawarcia umowy</w:t>
      </w:r>
      <w:r w:rsidRPr="000F1A47">
        <w:rPr>
          <w:color w:val="FF0000"/>
          <w:sz w:val="20"/>
          <w:szCs w:val="20"/>
        </w:rPr>
        <w:t>*</w:t>
      </w:r>
    </w:p>
    <w:p w14:paraId="574AC4DD" w14:textId="77777777" w:rsidR="003A0AF0" w:rsidRPr="000F1A47" w:rsidRDefault="003A0AF0" w:rsidP="004D3F81">
      <w:pPr>
        <w:pStyle w:val="Akapitzlist"/>
        <w:numPr>
          <w:ilvl w:val="0"/>
          <w:numId w:val="137"/>
        </w:numPr>
        <w:ind w:left="284" w:hanging="284"/>
        <w:jc w:val="both"/>
        <w:rPr>
          <w:sz w:val="20"/>
          <w:szCs w:val="20"/>
        </w:rPr>
      </w:pPr>
      <w:r w:rsidRPr="000F1A47">
        <w:rPr>
          <w:sz w:val="20"/>
          <w:szCs w:val="20"/>
        </w:rPr>
        <w:t>do 30 dni roboczych od dnia zawarcia umowy</w:t>
      </w:r>
      <w:r w:rsidRPr="000F1A47">
        <w:rPr>
          <w:color w:val="FF0000"/>
          <w:sz w:val="20"/>
          <w:szCs w:val="20"/>
        </w:rPr>
        <w:t>*</w:t>
      </w:r>
    </w:p>
    <w:p w14:paraId="6A6F2A19" w14:textId="77777777" w:rsidR="003A0AF0" w:rsidRPr="000F1A47" w:rsidRDefault="003A0AF0" w:rsidP="003A0AF0">
      <w:pPr>
        <w:ind w:left="720" w:right="-425" w:hanging="578"/>
        <w:jc w:val="both"/>
        <w:rPr>
          <w:i/>
          <w:sz w:val="22"/>
          <w:szCs w:val="20"/>
        </w:rPr>
      </w:pPr>
      <w:r w:rsidRPr="000F1A47">
        <w:rPr>
          <w:i/>
          <w:color w:val="FF0000"/>
          <w:sz w:val="22"/>
          <w:szCs w:val="20"/>
        </w:rPr>
        <w:t xml:space="preserve">* </w:t>
      </w:r>
      <w:r w:rsidRPr="000F1A47">
        <w:rPr>
          <w:i/>
          <w:sz w:val="22"/>
          <w:szCs w:val="20"/>
        </w:rPr>
        <w:t xml:space="preserve">należy pozostawić oferowany termin wykonania zamówienia podstawowego (jeden z wymienionych powyżej w punkcie a), b), c) lub d) a pozostałe skreślić. </w:t>
      </w:r>
    </w:p>
    <w:p w14:paraId="45AEFCCA" w14:textId="77777777" w:rsidR="003A0AF0" w:rsidRPr="000F1A47" w:rsidRDefault="003A0AF0" w:rsidP="003A0AF0">
      <w:pPr>
        <w:ind w:left="284"/>
        <w:jc w:val="both"/>
        <w:rPr>
          <w:i/>
          <w:sz w:val="22"/>
          <w:szCs w:val="20"/>
        </w:rPr>
      </w:pPr>
      <w:r w:rsidRPr="000F1A47">
        <w:rPr>
          <w:i/>
          <w:sz w:val="22"/>
          <w:szCs w:val="20"/>
        </w:rPr>
        <w:t>W przypadku, gdy Wykonawca nie wskaże terminu wykonania zamówienia podstawowego, Zamawiający uzna, że zaoferował on termin realizacji zamówienia podstawowego do 30 dni roboczych od dnia zawarcia umowy.</w:t>
      </w:r>
    </w:p>
    <w:p w14:paraId="6524A6F3" w14:textId="77777777" w:rsidR="003A0AF0" w:rsidRDefault="003A0AF0" w:rsidP="003A0AF0">
      <w:pPr>
        <w:ind w:right="45"/>
        <w:jc w:val="both"/>
        <w:rPr>
          <w:i/>
          <w:sz w:val="20"/>
          <w:szCs w:val="20"/>
          <w:u w:val="single"/>
        </w:rPr>
      </w:pPr>
    </w:p>
    <w:p w14:paraId="4A25A2C0" w14:textId="77777777" w:rsidR="003A0AF0" w:rsidRPr="00CE4AB2" w:rsidRDefault="003A0AF0" w:rsidP="003A0AF0">
      <w:pPr>
        <w:widowControl w:val="0"/>
        <w:tabs>
          <w:tab w:val="left" w:pos="-4820"/>
        </w:tabs>
        <w:suppressAutoHyphens/>
        <w:spacing w:before="60"/>
        <w:ind w:left="284" w:hanging="284"/>
        <w:jc w:val="both"/>
        <w:rPr>
          <w:color w:val="FF0000"/>
          <w:sz w:val="22"/>
          <w:szCs w:val="22"/>
        </w:rPr>
      </w:pPr>
      <w:r w:rsidRPr="00CE4AB2">
        <w:rPr>
          <w:bCs/>
          <w:color w:val="FF0000"/>
          <w:sz w:val="22"/>
          <w:szCs w:val="22"/>
        </w:rPr>
        <w:t>**</w:t>
      </w:r>
      <w:r>
        <w:rPr>
          <w:bCs/>
          <w:color w:val="FF0000"/>
          <w:sz w:val="22"/>
          <w:szCs w:val="22"/>
        </w:rPr>
        <w:t xml:space="preserve"> </w:t>
      </w:r>
      <w:r w:rsidRPr="00CE4AB2">
        <w:rPr>
          <w:bCs/>
          <w:color w:val="FF0000"/>
          <w:sz w:val="22"/>
          <w:szCs w:val="22"/>
        </w:rPr>
        <w:t>Zamawiający</w:t>
      </w:r>
      <w:r w:rsidRPr="00CE4AB2">
        <w:rPr>
          <w:color w:val="FF0000"/>
          <w:sz w:val="22"/>
          <w:szCs w:val="22"/>
        </w:rPr>
        <w:t xml:space="preserve"> wymaga, aby Wykonawca w tabeli w kolumnie nr </w:t>
      </w:r>
      <w:r>
        <w:rPr>
          <w:color w:val="FF0000"/>
          <w:sz w:val="22"/>
          <w:szCs w:val="22"/>
        </w:rPr>
        <w:t>3</w:t>
      </w:r>
      <w:r w:rsidRPr="00CE4AB2">
        <w:rPr>
          <w:color w:val="FF0000"/>
          <w:sz w:val="22"/>
          <w:szCs w:val="22"/>
        </w:rPr>
        <w:t xml:space="preserve"> wskazał </w:t>
      </w:r>
      <w:r w:rsidRPr="00CE4AB2">
        <w:rPr>
          <w:b/>
          <w:color w:val="FF0000"/>
          <w:sz w:val="22"/>
          <w:szCs w:val="22"/>
          <w:u w:val="single"/>
        </w:rPr>
        <w:t>pełną</w:t>
      </w:r>
      <w:r w:rsidRPr="00CE4AB2">
        <w:rPr>
          <w:color w:val="FF0000"/>
          <w:sz w:val="22"/>
          <w:szCs w:val="22"/>
          <w:u w:val="single"/>
        </w:rPr>
        <w:t xml:space="preserve"> </w:t>
      </w:r>
      <w:r w:rsidRPr="00CE4AB2">
        <w:rPr>
          <w:b/>
          <w:bCs/>
          <w:color w:val="FF0000"/>
          <w:sz w:val="22"/>
          <w:szCs w:val="22"/>
          <w:u w:val="single"/>
        </w:rPr>
        <w:t>nazwę handlową</w:t>
      </w:r>
      <w:r>
        <w:rPr>
          <w:b/>
          <w:bCs/>
          <w:color w:val="FF0000"/>
          <w:sz w:val="22"/>
          <w:szCs w:val="22"/>
          <w:u w:val="single"/>
        </w:rPr>
        <w:t xml:space="preserve">, model i/lub typ oraz nazwę producenta </w:t>
      </w:r>
      <w:r w:rsidRPr="00CE4AB2">
        <w:rPr>
          <w:b/>
          <w:color w:val="FF0000"/>
          <w:sz w:val="22"/>
          <w:szCs w:val="22"/>
          <w:u w:val="single"/>
        </w:rPr>
        <w:t>zaoferowanego przedmiotu zamówienia.</w:t>
      </w:r>
    </w:p>
    <w:p w14:paraId="20E17DDD" w14:textId="77777777" w:rsidR="003A0AF0" w:rsidRPr="00CE4AB2" w:rsidRDefault="003A0AF0" w:rsidP="003A0AF0">
      <w:pPr>
        <w:ind w:left="284" w:hanging="284"/>
        <w:jc w:val="both"/>
        <w:rPr>
          <w:sz w:val="22"/>
          <w:szCs w:val="22"/>
        </w:rPr>
      </w:pPr>
      <w:r>
        <w:rPr>
          <w:sz w:val="22"/>
          <w:szCs w:val="22"/>
        </w:rPr>
        <w:t xml:space="preserve">     </w:t>
      </w:r>
      <w:r w:rsidRPr="00CE4AB2">
        <w:rPr>
          <w:sz w:val="22"/>
          <w:szCs w:val="22"/>
        </w:rPr>
        <w:t xml:space="preserve">Zamawiający informuje, że w przypadku kiedy Wykonawca nie poda w tabeli w kolumnie nr </w:t>
      </w:r>
      <w:r>
        <w:rPr>
          <w:sz w:val="22"/>
          <w:szCs w:val="22"/>
        </w:rPr>
        <w:t>3</w:t>
      </w:r>
      <w:r w:rsidRPr="00CE4AB2">
        <w:rPr>
          <w:sz w:val="22"/>
          <w:szCs w:val="22"/>
        </w:rPr>
        <w:t xml:space="preserve">, bądź pominie którąś z żądanych przez Zamawiającego informację </w:t>
      </w:r>
      <w:r w:rsidRPr="00CE4AB2">
        <w:rPr>
          <w:sz w:val="22"/>
          <w:szCs w:val="22"/>
        </w:rPr>
        <w:br/>
        <w:t xml:space="preserve">(tj. </w:t>
      </w:r>
      <w:r w:rsidRPr="00CE4AB2">
        <w:rPr>
          <w:bCs/>
          <w:sz w:val="22"/>
          <w:szCs w:val="22"/>
        </w:rPr>
        <w:t xml:space="preserve">nazwę handlową lub </w:t>
      </w:r>
      <w:r>
        <w:rPr>
          <w:bCs/>
          <w:sz w:val="22"/>
          <w:szCs w:val="22"/>
        </w:rPr>
        <w:t>model i/lub typ lub nazwę producenta</w:t>
      </w:r>
      <w:r w:rsidRPr="00CE4AB2">
        <w:rPr>
          <w:bCs/>
          <w:sz w:val="22"/>
          <w:szCs w:val="22"/>
        </w:rPr>
        <w:t>)</w:t>
      </w:r>
      <w:r w:rsidRPr="00CE4AB2">
        <w:rPr>
          <w:b/>
          <w:bCs/>
          <w:sz w:val="22"/>
          <w:szCs w:val="22"/>
        </w:rPr>
        <w:t xml:space="preserve"> </w:t>
      </w:r>
      <w:r w:rsidRPr="00CE4AB2">
        <w:rPr>
          <w:sz w:val="22"/>
          <w:szCs w:val="22"/>
        </w:rPr>
        <w:t xml:space="preserve">oferta Wykonawcy zostanie odrzucona na podstawie </w:t>
      </w:r>
      <w:r w:rsidRPr="003A0AF0">
        <w:rPr>
          <w:sz w:val="22"/>
          <w:szCs w:val="22"/>
        </w:rPr>
        <w:t>art. 226 ust. 1 pkt 5) ustawy Pzp.</w:t>
      </w:r>
      <w:r w:rsidRPr="00CE4AB2">
        <w:rPr>
          <w:sz w:val="22"/>
          <w:szCs w:val="22"/>
        </w:rPr>
        <w:t xml:space="preserve"> </w:t>
      </w:r>
    </w:p>
    <w:p w14:paraId="24AC4A2E" w14:textId="296C6CEF" w:rsidR="003A0AF0" w:rsidRDefault="003A0AF0" w:rsidP="00A70D3E">
      <w:pPr>
        <w:spacing w:before="120" w:after="120"/>
        <w:rPr>
          <w:b/>
          <w:bCs/>
          <w:sz w:val="22"/>
          <w:szCs w:val="22"/>
        </w:rPr>
      </w:pPr>
    </w:p>
    <w:p w14:paraId="3F9BC52C" w14:textId="1B29611C" w:rsidR="003A0AF0" w:rsidRDefault="003A0AF0" w:rsidP="00A70D3E">
      <w:pPr>
        <w:spacing w:before="120" w:after="120"/>
        <w:rPr>
          <w:b/>
          <w:bCs/>
          <w:sz w:val="22"/>
          <w:szCs w:val="22"/>
        </w:rPr>
      </w:pPr>
    </w:p>
    <w:p w14:paraId="1D7F395A" w14:textId="41F4FB4E" w:rsidR="003A0AF0" w:rsidRDefault="003A0AF0" w:rsidP="00A70D3E">
      <w:pPr>
        <w:spacing w:before="120" w:after="120"/>
        <w:rPr>
          <w:b/>
          <w:bCs/>
          <w:sz w:val="22"/>
          <w:szCs w:val="22"/>
        </w:rPr>
      </w:pPr>
    </w:p>
    <w:p w14:paraId="6E59BB92" w14:textId="6309BAE4" w:rsidR="003A0AF0" w:rsidRDefault="003A0AF0" w:rsidP="00A70D3E">
      <w:pPr>
        <w:spacing w:before="120" w:after="120"/>
        <w:rPr>
          <w:b/>
          <w:bCs/>
          <w:sz w:val="22"/>
          <w:szCs w:val="22"/>
        </w:rPr>
      </w:pPr>
    </w:p>
    <w:p w14:paraId="0753A25C" w14:textId="3D0A5839" w:rsidR="003A0AF0" w:rsidRDefault="003A0AF0" w:rsidP="00A70D3E">
      <w:pPr>
        <w:spacing w:before="120" w:after="120"/>
        <w:rPr>
          <w:b/>
          <w:bCs/>
          <w:sz w:val="22"/>
          <w:szCs w:val="22"/>
        </w:rPr>
      </w:pPr>
    </w:p>
    <w:p w14:paraId="50E75C19" w14:textId="35B184F6" w:rsidR="003A0AF0" w:rsidRDefault="003A0AF0" w:rsidP="00A70D3E">
      <w:pPr>
        <w:spacing w:before="120" w:after="120"/>
        <w:rPr>
          <w:b/>
          <w:bCs/>
          <w:sz w:val="22"/>
          <w:szCs w:val="22"/>
        </w:rPr>
      </w:pPr>
    </w:p>
    <w:p w14:paraId="764690FB" w14:textId="3222CFDB" w:rsidR="003A0AF0" w:rsidRDefault="003A0AF0" w:rsidP="00A70D3E">
      <w:pPr>
        <w:spacing w:before="120" w:after="120"/>
        <w:rPr>
          <w:b/>
          <w:bCs/>
          <w:sz w:val="22"/>
          <w:szCs w:val="22"/>
        </w:rPr>
      </w:pPr>
    </w:p>
    <w:p w14:paraId="0DA2D20E" w14:textId="6009FDD9" w:rsidR="003A0AF0" w:rsidRPr="008C45CF" w:rsidRDefault="003A0AF0" w:rsidP="003A0AF0">
      <w:pPr>
        <w:spacing w:after="120"/>
        <w:rPr>
          <w:sz w:val="22"/>
          <w:szCs w:val="22"/>
        </w:rPr>
      </w:pPr>
      <w:r w:rsidRPr="008C45CF">
        <w:rPr>
          <w:b/>
          <w:bCs/>
          <w:sz w:val="22"/>
          <w:szCs w:val="22"/>
        </w:rPr>
        <w:t xml:space="preserve">Zadanie nr </w:t>
      </w:r>
      <w:r>
        <w:rPr>
          <w:b/>
          <w:bCs/>
          <w:sz w:val="22"/>
          <w:szCs w:val="22"/>
        </w:rPr>
        <w:t>6</w:t>
      </w:r>
      <w:r w:rsidRPr="008C45CF">
        <w:rPr>
          <w:bCs/>
          <w:sz w:val="22"/>
          <w:szCs w:val="22"/>
        </w:rPr>
        <w:t xml:space="preserve">. </w:t>
      </w:r>
      <w:r w:rsidRPr="003A0AF0">
        <w:rPr>
          <w:bCs/>
          <w:sz w:val="22"/>
          <w:szCs w:val="22"/>
        </w:rPr>
        <w:t>Dostawa okularów/gogli ochronnych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5"/>
        <w:gridCol w:w="4473"/>
        <w:gridCol w:w="4004"/>
        <w:gridCol w:w="629"/>
        <w:gridCol w:w="540"/>
        <w:gridCol w:w="884"/>
        <w:gridCol w:w="952"/>
        <w:gridCol w:w="789"/>
        <w:gridCol w:w="952"/>
        <w:gridCol w:w="952"/>
      </w:tblGrid>
      <w:tr w:rsidR="003A0AF0" w:rsidRPr="008C45CF" w14:paraId="609BD496" w14:textId="77777777" w:rsidTr="00B15288">
        <w:trPr>
          <w:cantSplit/>
          <w:trHeight w:val="1004"/>
        </w:trPr>
        <w:tc>
          <w:tcPr>
            <w:tcW w:w="166" w:type="pct"/>
            <w:tcBorders>
              <w:bottom w:val="single" w:sz="4" w:space="0" w:color="auto"/>
              <w:right w:val="single" w:sz="4" w:space="0" w:color="auto"/>
            </w:tcBorders>
            <w:shd w:val="clear" w:color="auto" w:fill="auto"/>
            <w:vAlign w:val="center"/>
            <w:hideMark/>
          </w:tcPr>
          <w:p w14:paraId="3A6113B7" w14:textId="77777777" w:rsidR="003A0AF0" w:rsidRPr="008C45CF" w:rsidRDefault="003A0AF0" w:rsidP="00B15288">
            <w:pPr>
              <w:jc w:val="center"/>
              <w:rPr>
                <w:b/>
                <w:bCs/>
                <w:sz w:val="20"/>
                <w:szCs w:val="20"/>
              </w:rPr>
            </w:pPr>
            <w:r w:rsidRPr="008C45CF">
              <w:rPr>
                <w:b/>
                <w:bCs/>
                <w:sz w:val="20"/>
                <w:szCs w:val="20"/>
              </w:rPr>
              <w:t>Lp</w:t>
            </w:r>
          </w:p>
        </w:tc>
        <w:tc>
          <w:tcPr>
            <w:tcW w:w="995" w:type="pct"/>
            <w:tcBorders>
              <w:left w:val="single" w:sz="4" w:space="0" w:color="auto"/>
              <w:bottom w:val="single" w:sz="4" w:space="0" w:color="auto"/>
              <w:right w:val="single" w:sz="4" w:space="0" w:color="auto"/>
            </w:tcBorders>
            <w:shd w:val="clear" w:color="auto" w:fill="auto"/>
            <w:noWrap/>
            <w:vAlign w:val="center"/>
            <w:hideMark/>
          </w:tcPr>
          <w:p w14:paraId="393E28E6" w14:textId="77777777" w:rsidR="003A0AF0" w:rsidRPr="008C45CF" w:rsidRDefault="003A0AF0" w:rsidP="00B15288">
            <w:pPr>
              <w:jc w:val="center"/>
              <w:rPr>
                <w:b/>
                <w:bCs/>
                <w:sz w:val="20"/>
                <w:szCs w:val="20"/>
              </w:rPr>
            </w:pPr>
            <w:r w:rsidRPr="008C45CF">
              <w:rPr>
                <w:b/>
                <w:bCs/>
                <w:sz w:val="20"/>
                <w:szCs w:val="20"/>
              </w:rPr>
              <w:t>Nazwa przedmiotu zamówienia</w:t>
            </w:r>
          </w:p>
        </w:tc>
        <w:tc>
          <w:tcPr>
            <w:tcW w:w="1462" w:type="pct"/>
            <w:tcBorders>
              <w:left w:val="single" w:sz="4" w:space="0" w:color="auto"/>
              <w:bottom w:val="single" w:sz="4" w:space="0" w:color="auto"/>
              <w:right w:val="single" w:sz="4" w:space="0" w:color="auto"/>
            </w:tcBorders>
            <w:vAlign w:val="center"/>
          </w:tcPr>
          <w:p w14:paraId="20B3DC18" w14:textId="77777777" w:rsidR="003A0AF0" w:rsidRPr="000F1A47" w:rsidRDefault="003A0AF0" w:rsidP="00B15288">
            <w:pPr>
              <w:jc w:val="center"/>
              <w:rPr>
                <w:b/>
                <w:bCs/>
                <w:color w:val="FF0000"/>
                <w:sz w:val="20"/>
                <w:szCs w:val="20"/>
              </w:rPr>
            </w:pPr>
            <w:r w:rsidRPr="000F1A47">
              <w:rPr>
                <w:b/>
                <w:bCs/>
                <w:color w:val="FF0000"/>
                <w:sz w:val="20"/>
                <w:szCs w:val="20"/>
              </w:rPr>
              <w:t>OFEROWANY PRZEDMIOT ZAMÓWIENIA</w:t>
            </w:r>
          </w:p>
          <w:p w14:paraId="2F0F44B5" w14:textId="77777777" w:rsidR="003A0AF0" w:rsidRPr="000F1A47" w:rsidRDefault="003A0AF0" w:rsidP="00B15288">
            <w:pPr>
              <w:jc w:val="center"/>
              <w:rPr>
                <w:bCs/>
                <w:sz w:val="20"/>
                <w:szCs w:val="20"/>
              </w:rPr>
            </w:pPr>
            <w:r w:rsidRPr="000F1A47">
              <w:rPr>
                <w:bCs/>
                <w:sz w:val="20"/>
                <w:szCs w:val="20"/>
              </w:rPr>
              <w:t>(należy wskazać: nazwę handlową, model i/lub typ oraz nazwę producenta)</w:t>
            </w:r>
          </w:p>
        </w:tc>
        <w:tc>
          <w:tcPr>
            <w:tcW w:w="2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CBB23C" w14:textId="77777777" w:rsidR="003A0AF0" w:rsidRPr="008C45CF" w:rsidRDefault="003A0AF0" w:rsidP="00B15288">
            <w:pPr>
              <w:jc w:val="center"/>
              <w:rPr>
                <w:b/>
                <w:bCs/>
                <w:sz w:val="20"/>
                <w:szCs w:val="20"/>
              </w:rPr>
            </w:pPr>
            <w:r w:rsidRPr="008C45CF">
              <w:rPr>
                <w:b/>
                <w:bCs/>
                <w:sz w:val="20"/>
                <w:szCs w:val="20"/>
              </w:rPr>
              <w:t>J. m.</w:t>
            </w:r>
          </w:p>
        </w:tc>
        <w:tc>
          <w:tcPr>
            <w:tcW w:w="221" w:type="pct"/>
            <w:tcBorders>
              <w:top w:val="single" w:sz="4" w:space="0" w:color="auto"/>
              <w:left w:val="single" w:sz="4" w:space="0" w:color="auto"/>
              <w:bottom w:val="single" w:sz="4" w:space="0" w:color="auto"/>
              <w:right w:val="single" w:sz="4" w:space="0" w:color="auto"/>
            </w:tcBorders>
            <w:vAlign w:val="center"/>
          </w:tcPr>
          <w:p w14:paraId="5C81A9DF" w14:textId="77777777" w:rsidR="003A0AF0" w:rsidRPr="008C45CF" w:rsidRDefault="003A0AF0" w:rsidP="00B15288">
            <w:pPr>
              <w:jc w:val="center"/>
              <w:rPr>
                <w:b/>
                <w:bCs/>
                <w:sz w:val="20"/>
                <w:szCs w:val="20"/>
              </w:rPr>
            </w:pPr>
            <w:r w:rsidRPr="008C45CF">
              <w:rPr>
                <w:b/>
                <w:bCs/>
                <w:sz w:val="20"/>
                <w:szCs w:val="20"/>
              </w:rPr>
              <w:t>Ilość</w:t>
            </w:r>
          </w:p>
        </w:tc>
        <w:tc>
          <w:tcPr>
            <w:tcW w:w="388" w:type="pct"/>
            <w:tcBorders>
              <w:top w:val="single" w:sz="4" w:space="0" w:color="auto"/>
              <w:left w:val="single" w:sz="4" w:space="0" w:color="auto"/>
              <w:bottom w:val="single" w:sz="4" w:space="0" w:color="auto"/>
              <w:right w:val="single" w:sz="4" w:space="0" w:color="auto"/>
            </w:tcBorders>
            <w:vAlign w:val="center"/>
          </w:tcPr>
          <w:p w14:paraId="755EB670" w14:textId="77777777" w:rsidR="003A0AF0" w:rsidRPr="008C45CF" w:rsidRDefault="003A0AF0" w:rsidP="00B15288">
            <w:pPr>
              <w:jc w:val="center"/>
              <w:rPr>
                <w:b/>
                <w:bCs/>
                <w:sz w:val="20"/>
                <w:szCs w:val="20"/>
              </w:rPr>
            </w:pPr>
            <w:r w:rsidRPr="008C45CF">
              <w:rPr>
                <w:b/>
                <w:bCs/>
                <w:sz w:val="20"/>
                <w:szCs w:val="20"/>
              </w:rPr>
              <w:t>Cena jedn. netto</w:t>
            </w:r>
          </w:p>
        </w:tc>
        <w:tc>
          <w:tcPr>
            <w:tcW w:w="387" w:type="pct"/>
            <w:tcBorders>
              <w:top w:val="single" w:sz="4" w:space="0" w:color="auto"/>
              <w:left w:val="single" w:sz="4" w:space="0" w:color="auto"/>
              <w:bottom w:val="single" w:sz="4" w:space="0" w:color="auto"/>
              <w:right w:val="single" w:sz="4" w:space="0" w:color="auto"/>
            </w:tcBorders>
            <w:vAlign w:val="center"/>
          </w:tcPr>
          <w:p w14:paraId="4D89CC24" w14:textId="77777777" w:rsidR="003A0AF0" w:rsidRPr="008C45CF" w:rsidRDefault="003A0AF0" w:rsidP="00B15288">
            <w:pPr>
              <w:jc w:val="center"/>
              <w:rPr>
                <w:b/>
                <w:bCs/>
                <w:sz w:val="20"/>
                <w:szCs w:val="20"/>
              </w:rPr>
            </w:pPr>
            <w:r w:rsidRPr="008C45CF">
              <w:rPr>
                <w:b/>
                <w:bCs/>
                <w:sz w:val="20"/>
                <w:szCs w:val="20"/>
              </w:rPr>
              <w:t>Wartość netto</w:t>
            </w:r>
          </w:p>
        </w:tc>
        <w:tc>
          <w:tcPr>
            <w:tcW w:w="331" w:type="pct"/>
            <w:tcBorders>
              <w:top w:val="single" w:sz="4" w:space="0" w:color="auto"/>
              <w:left w:val="single" w:sz="4" w:space="0" w:color="auto"/>
              <w:bottom w:val="single" w:sz="4" w:space="0" w:color="auto"/>
              <w:right w:val="single" w:sz="4" w:space="0" w:color="auto"/>
            </w:tcBorders>
            <w:vAlign w:val="center"/>
          </w:tcPr>
          <w:p w14:paraId="3A6958D2" w14:textId="77777777" w:rsidR="003A0AF0" w:rsidRPr="008C45CF" w:rsidRDefault="003A0AF0" w:rsidP="00B15288">
            <w:pPr>
              <w:jc w:val="center"/>
              <w:rPr>
                <w:b/>
                <w:bCs/>
                <w:sz w:val="20"/>
                <w:szCs w:val="20"/>
              </w:rPr>
            </w:pPr>
            <w:r w:rsidRPr="008C45CF">
              <w:rPr>
                <w:b/>
                <w:bCs/>
                <w:sz w:val="20"/>
                <w:szCs w:val="20"/>
              </w:rPr>
              <w:t>Stawka VAT</w:t>
            </w:r>
          </w:p>
        </w:tc>
        <w:tc>
          <w:tcPr>
            <w:tcW w:w="387" w:type="pct"/>
            <w:tcBorders>
              <w:top w:val="single" w:sz="4" w:space="0" w:color="auto"/>
              <w:left w:val="single" w:sz="4" w:space="0" w:color="auto"/>
              <w:bottom w:val="single" w:sz="4" w:space="0" w:color="auto"/>
              <w:right w:val="single" w:sz="4" w:space="0" w:color="auto"/>
            </w:tcBorders>
            <w:vAlign w:val="center"/>
          </w:tcPr>
          <w:p w14:paraId="76813EA9" w14:textId="77777777" w:rsidR="003A0AF0" w:rsidRPr="008C45CF" w:rsidRDefault="003A0AF0" w:rsidP="00B15288">
            <w:pPr>
              <w:jc w:val="center"/>
              <w:rPr>
                <w:b/>
                <w:bCs/>
                <w:sz w:val="20"/>
                <w:szCs w:val="20"/>
              </w:rPr>
            </w:pPr>
            <w:r w:rsidRPr="008C45CF">
              <w:rPr>
                <w:b/>
                <w:bCs/>
                <w:sz w:val="20"/>
                <w:szCs w:val="20"/>
              </w:rPr>
              <w:t>Cena jedn. brutto</w:t>
            </w:r>
          </w:p>
        </w:tc>
        <w:tc>
          <w:tcPr>
            <w:tcW w:w="387" w:type="pct"/>
            <w:tcBorders>
              <w:top w:val="single" w:sz="4" w:space="0" w:color="auto"/>
              <w:left w:val="single" w:sz="4" w:space="0" w:color="auto"/>
              <w:bottom w:val="single" w:sz="4" w:space="0" w:color="auto"/>
              <w:right w:val="single" w:sz="4" w:space="0" w:color="auto"/>
            </w:tcBorders>
            <w:vAlign w:val="center"/>
          </w:tcPr>
          <w:p w14:paraId="574DD972" w14:textId="77777777" w:rsidR="003A0AF0" w:rsidRPr="008C45CF" w:rsidRDefault="003A0AF0" w:rsidP="00B15288">
            <w:pPr>
              <w:jc w:val="center"/>
              <w:rPr>
                <w:b/>
                <w:bCs/>
                <w:sz w:val="20"/>
                <w:szCs w:val="20"/>
              </w:rPr>
            </w:pPr>
            <w:r w:rsidRPr="008C45CF">
              <w:rPr>
                <w:b/>
                <w:bCs/>
                <w:sz w:val="20"/>
                <w:szCs w:val="20"/>
              </w:rPr>
              <w:t>Wartość brutto</w:t>
            </w:r>
          </w:p>
        </w:tc>
      </w:tr>
      <w:tr w:rsidR="003A0AF0" w:rsidRPr="008C45CF" w14:paraId="392AB2FC" w14:textId="77777777" w:rsidTr="00B15288">
        <w:trPr>
          <w:cantSplit/>
          <w:trHeight w:val="149"/>
        </w:trPr>
        <w:tc>
          <w:tcPr>
            <w:tcW w:w="166" w:type="pct"/>
            <w:shd w:val="clear" w:color="auto" w:fill="auto"/>
            <w:vAlign w:val="center"/>
            <w:hideMark/>
          </w:tcPr>
          <w:p w14:paraId="55376717" w14:textId="77777777" w:rsidR="003A0AF0" w:rsidRPr="008C45CF" w:rsidRDefault="003A0AF0" w:rsidP="00B15288">
            <w:pPr>
              <w:jc w:val="center"/>
              <w:rPr>
                <w:i/>
                <w:sz w:val="14"/>
                <w:szCs w:val="20"/>
              </w:rPr>
            </w:pPr>
            <w:r w:rsidRPr="008C45CF">
              <w:rPr>
                <w:i/>
                <w:sz w:val="14"/>
                <w:szCs w:val="20"/>
              </w:rPr>
              <w:t>1</w:t>
            </w:r>
          </w:p>
        </w:tc>
        <w:tc>
          <w:tcPr>
            <w:tcW w:w="995" w:type="pct"/>
            <w:shd w:val="clear" w:color="auto" w:fill="auto"/>
            <w:vAlign w:val="center"/>
            <w:hideMark/>
          </w:tcPr>
          <w:p w14:paraId="497ACD13" w14:textId="77777777" w:rsidR="003A0AF0" w:rsidRPr="008C45CF" w:rsidRDefault="003A0AF0" w:rsidP="00B15288">
            <w:pPr>
              <w:jc w:val="center"/>
              <w:rPr>
                <w:i/>
                <w:sz w:val="14"/>
                <w:szCs w:val="20"/>
              </w:rPr>
            </w:pPr>
            <w:r w:rsidRPr="008C45CF">
              <w:rPr>
                <w:i/>
                <w:sz w:val="14"/>
                <w:szCs w:val="20"/>
              </w:rPr>
              <w:t>2</w:t>
            </w:r>
          </w:p>
        </w:tc>
        <w:tc>
          <w:tcPr>
            <w:tcW w:w="1462" w:type="pct"/>
            <w:vAlign w:val="center"/>
          </w:tcPr>
          <w:p w14:paraId="071A2514" w14:textId="77777777" w:rsidR="003A0AF0" w:rsidRPr="006E25C3" w:rsidRDefault="003A0AF0" w:rsidP="00B15288">
            <w:pPr>
              <w:jc w:val="center"/>
              <w:rPr>
                <w:i/>
                <w:sz w:val="14"/>
                <w:szCs w:val="20"/>
              </w:rPr>
            </w:pPr>
            <w:r>
              <w:rPr>
                <w:i/>
                <w:sz w:val="14"/>
                <w:szCs w:val="20"/>
              </w:rPr>
              <w:t>3</w:t>
            </w:r>
          </w:p>
        </w:tc>
        <w:tc>
          <w:tcPr>
            <w:tcW w:w="276" w:type="pct"/>
            <w:shd w:val="clear" w:color="auto" w:fill="auto"/>
            <w:vAlign w:val="center"/>
            <w:hideMark/>
          </w:tcPr>
          <w:p w14:paraId="110D1535" w14:textId="77777777" w:rsidR="003A0AF0" w:rsidRPr="008C45CF" w:rsidRDefault="003A0AF0" w:rsidP="00B15288">
            <w:pPr>
              <w:jc w:val="center"/>
              <w:rPr>
                <w:i/>
                <w:sz w:val="14"/>
                <w:szCs w:val="20"/>
              </w:rPr>
            </w:pPr>
            <w:r>
              <w:rPr>
                <w:i/>
                <w:sz w:val="14"/>
                <w:szCs w:val="20"/>
              </w:rPr>
              <w:t>4</w:t>
            </w:r>
          </w:p>
        </w:tc>
        <w:tc>
          <w:tcPr>
            <w:tcW w:w="221" w:type="pct"/>
            <w:vAlign w:val="center"/>
          </w:tcPr>
          <w:p w14:paraId="3DF35AC9" w14:textId="77777777" w:rsidR="003A0AF0" w:rsidRPr="008C45CF" w:rsidRDefault="003A0AF0" w:rsidP="00B15288">
            <w:pPr>
              <w:jc w:val="center"/>
              <w:rPr>
                <w:i/>
                <w:sz w:val="14"/>
                <w:szCs w:val="20"/>
              </w:rPr>
            </w:pPr>
            <w:r>
              <w:rPr>
                <w:i/>
                <w:sz w:val="14"/>
                <w:szCs w:val="20"/>
              </w:rPr>
              <w:t>5</w:t>
            </w:r>
          </w:p>
        </w:tc>
        <w:tc>
          <w:tcPr>
            <w:tcW w:w="388" w:type="pct"/>
            <w:vAlign w:val="center"/>
          </w:tcPr>
          <w:p w14:paraId="3BEEA444" w14:textId="77777777" w:rsidR="003A0AF0" w:rsidRPr="008C45CF" w:rsidRDefault="003A0AF0" w:rsidP="00B15288">
            <w:pPr>
              <w:jc w:val="center"/>
              <w:rPr>
                <w:i/>
                <w:sz w:val="14"/>
                <w:szCs w:val="20"/>
              </w:rPr>
            </w:pPr>
            <w:r>
              <w:rPr>
                <w:i/>
                <w:sz w:val="14"/>
                <w:szCs w:val="20"/>
              </w:rPr>
              <w:t>6</w:t>
            </w:r>
          </w:p>
        </w:tc>
        <w:tc>
          <w:tcPr>
            <w:tcW w:w="387" w:type="pct"/>
            <w:vAlign w:val="center"/>
          </w:tcPr>
          <w:p w14:paraId="4D2096F9" w14:textId="77777777" w:rsidR="003A0AF0" w:rsidRPr="008C45CF" w:rsidRDefault="003A0AF0" w:rsidP="00B15288">
            <w:pPr>
              <w:jc w:val="center"/>
              <w:rPr>
                <w:i/>
                <w:sz w:val="14"/>
                <w:szCs w:val="20"/>
              </w:rPr>
            </w:pPr>
            <w:r>
              <w:rPr>
                <w:i/>
                <w:sz w:val="14"/>
                <w:szCs w:val="20"/>
              </w:rPr>
              <w:t>7</w:t>
            </w:r>
          </w:p>
        </w:tc>
        <w:tc>
          <w:tcPr>
            <w:tcW w:w="331" w:type="pct"/>
            <w:vAlign w:val="center"/>
          </w:tcPr>
          <w:p w14:paraId="764CB93A" w14:textId="77777777" w:rsidR="003A0AF0" w:rsidRPr="008C45CF" w:rsidRDefault="003A0AF0" w:rsidP="00B15288">
            <w:pPr>
              <w:jc w:val="center"/>
              <w:rPr>
                <w:i/>
                <w:sz w:val="14"/>
                <w:szCs w:val="20"/>
              </w:rPr>
            </w:pPr>
            <w:r>
              <w:rPr>
                <w:i/>
                <w:sz w:val="14"/>
                <w:szCs w:val="20"/>
              </w:rPr>
              <w:t>8</w:t>
            </w:r>
          </w:p>
        </w:tc>
        <w:tc>
          <w:tcPr>
            <w:tcW w:w="387" w:type="pct"/>
            <w:vAlign w:val="center"/>
          </w:tcPr>
          <w:p w14:paraId="786AE00D" w14:textId="77777777" w:rsidR="003A0AF0" w:rsidRPr="008C45CF" w:rsidRDefault="003A0AF0" w:rsidP="00B15288">
            <w:pPr>
              <w:jc w:val="center"/>
              <w:rPr>
                <w:i/>
                <w:sz w:val="14"/>
                <w:szCs w:val="20"/>
              </w:rPr>
            </w:pPr>
            <w:r>
              <w:rPr>
                <w:i/>
                <w:sz w:val="14"/>
                <w:szCs w:val="20"/>
              </w:rPr>
              <w:t>9</w:t>
            </w:r>
          </w:p>
        </w:tc>
        <w:tc>
          <w:tcPr>
            <w:tcW w:w="387" w:type="pct"/>
            <w:vAlign w:val="center"/>
          </w:tcPr>
          <w:p w14:paraId="372247D6" w14:textId="77777777" w:rsidR="003A0AF0" w:rsidRPr="008C45CF" w:rsidRDefault="003A0AF0" w:rsidP="00B15288">
            <w:pPr>
              <w:jc w:val="center"/>
              <w:rPr>
                <w:i/>
                <w:sz w:val="14"/>
                <w:szCs w:val="20"/>
              </w:rPr>
            </w:pPr>
            <w:r>
              <w:rPr>
                <w:i/>
                <w:sz w:val="14"/>
                <w:szCs w:val="20"/>
              </w:rPr>
              <w:t>10</w:t>
            </w:r>
          </w:p>
        </w:tc>
      </w:tr>
      <w:tr w:rsidR="003A0AF0" w:rsidRPr="008C45CF" w14:paraId="19D7D538" w14:textId="77777777" w:rsidTr="00B15288">
        <w:trPr>
          <w:cantSplit/>
          <w:trHeight w:val="590"/>
        </w:trPr>
        <w:tc>
          <w:tcPr>
            <w:tcW w:w="166" w:type="pct"/>
            <w:shd w:val="clear" w:color="auto" w:fill="auto"/>
            <w:vAlign w:val="center"/>
          </w:tcPr>
          <w:p w14:paraId="36214A02" w14:textId="77777777" w:rsidR="003A0AF0" w:rsidRPr="008C45CF" w:rsidRDefault="003A0AF0" w:rsidP="004D3F81">
            <w:pPr>
              <w:numPr>
                <w:ilvl w:val="0"/>
                <w:numId w:val="130"/>
              </w:numPr>
              <w:rPr>
                <w:color w:val="000000"/>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0FDEECF" w14:textId="77777777" w:rsidR="006E1F9C" w:rsidRDefault="006E1F9C" w:rsidP="00B15288">
            <w:pPr>
              <w:rPr>
                <w:sz w:val="20"/>
                <w:szCs w:val="20"/>
              </w:rPr>
            </w:pPr>
            <w:r w:rsidRPr="00792FDC">
              <w:rPr>
                <w:sz w:val="20"/>
                <w:szCs w:val="20"/>
              </w:rPr>
              <w:t xml:space="preserve">Okulary/gogle ochronne przeciwodpryskowe dla osób </w:t>
            </w:r>
          </w:p>
          <w:p w14:paraId="36210E1C" w14:textId="2FD24716" w:rsidR="003A0AF0" w:rsidRPr="008C45CF" w:rsidRDefault="006E1F9C" w:rsidP="00B15288">
            <w:pPr>
              <w:rPr>
                <w:sz w:val="20"/>
                <w:szCs w:val="20"/>
              </w:rPr>
            </w:pPr>
            <w:r w:rsidRPr="00792FDC">
              <w:rPr>
                <w:sz w:val="20"/>
                <w:szCs w:val="20"/>
              </w:rPr>
              <w:t>noszących okulary korekcyjne</w:t>
            </w:r>
          </w:p>
        </w:tc>
        <w:tc>
          <w:tcPr>
            <w:tcW w:w="1462" w:type="pct"/>
            <w:vAlign w:val="center"/>
          </w:tcPr>
          <w:p w14:paraId="2D272AC7" w14:textId="77777777" w:rsidR="003A0AF0" w:rsidRDefault="003A0AF0" w:rsidP="00B15288">
            <w:pPr>
              <w:rPr>
                <w:sz w:val="20"/>
                <w:szCs w:val="20"/>
              </w:rPr>
            </w:pPr>
            <w:r>
              <w:rPr>
                <w:sz w:val="20"/>
                <w:szCs w:val="20"/>
              </w:rPr>
              <w:t>Nazwa handlowa:</w:t>
            </w:r>
          </w:p>
          <w:p w14:paraId="52A0EFA1" w14:textId="77777777" w:rsidR="003A0AF0" w:rsidRDefault="003A0AF0" w:rsidP="00B15288">
            <w:pPr>
              <w:rPr>
                <w:sz w:val="20"/>
                <w:szCs w:val="20"/>
              </w:rPr>
            </w:pPr>
            <w:r>
              <w:rPr>
                <w:sz w:val="20"/>
                <w:szCs w:val="20"/>
              </w:rPr>
              <w:t>…………………………………………………</w:t>
            </w:r>
          </w:p>
          <w:p w14:paraId="0315DD71" w14:textId="77777777" w:rsidR="003A0AF0" w:rsidRDefault="003A0AF0" w:rsidP="00B15288">
            <w:pPr>
              <w:rPr>
                <w:sz w:val="20"/>
                <w:szCs w:val="20"/>
              </w:rPr>
            </w:pPr>
            <w:r>
              <w:rPr>
                <w:sz w:val="20"/>
                <w:szCs w:val="20"/>
              </w:rPr>
              <w:t>Model i/lub typ:</w:t>
            </w:r>
          </w:p>
          <w:p w14:paraId="78DCE561" w14:textId="77777777" w:rsidR="003A0AF0" w:rsidRDefault="003A0AF0" w:rsidP="00B15288">
            <w:pPr>
              <w:rPr>
                <w:sz w:val="20"/>
                <w:szCs w:val="20"/>
              </w:rPr>
            </w:pPr>
            <w:r>
              <w:rPr>
                <w:sz w:val="20"/>
                <w:szCs w:val="20"/>
              </w:rPr>
              <w:t>…………………………………………………</w:t>
            </w:r>
          </w:p>
          <w:p w14:paraId="4D58B652" w14:textId="77777777" w:rsidR="003A0AF0" w:rsidRDefault="003A0AF0" w:rsidP="00B15288">
            <w:pPr>
              <w:rPr>
                <w:sz w:val="20"/>
                <w:szCs w:val="20"/>
              </w:rPr>
            </w:pPr>
            <w:r>
              <w:rPr>
                <w:sz w:val="20"/>
                <w:szCs w:val="20"/>
              </w:rPr>
              <w:t>Nazwa producenta:</w:t>
            </w:r>
          </w:p>
          <w:p w14:paraId="5F5750E9" w14:textId="77777777" w:rsidR="003A0AF0" w:rsidRPr="006E25C3" w:rsidRDefault="003A0AF0" w:rsidP="00B15288">
            <w:pPr>
              <w:rPr>
                <w:sz w:val="20"/>
                <w:szCs w:val="20"/>
              </w:rPr>
            </w:pPr>
            <w:r>
              <w:rPr>
                <w:sz w:val="20"/>
                <w:szCs w:val="20"/>
              </w:rPr>
              <w:t>…………………………………………………</w:t>
            </w:r>
          </w:p>
        </w:tc>
        <w:tc>
          <w:tcPr>
            <w:tcW w:w="276" w:type="pct"/>
            <w:shd w:val="clear" w:color="auto" w:fill="auto"/>
            <w:vAlign w:val="center"/>
          </w:tcPr>
          <w:p w14:paraId="33C7F4C7" w14:textId="057FBAD8" w:rsidR="003A0AF0" w:rsidRPr="008C45CF" w:rsidRDefault="008E57E9" w:rsidP="00B15288">
            <w:pPr>
              <w:jc w:val="center"/>
              <w:rPr>
                <w:sz w:val="20"/>
                <w:szCs w:val="20"/>
              </w:rPr>
            </w:pPr>
            <w:r>
              <w:rPr>
                <w:sz w:val="20"/>
                <w:szCs w:val="20"/>
              </w:rPr>
              <w:t>szt.</w:t>
            </w:r>
          </w:p>
        </w:tc>
        <w:tc>
          <w:tcPr>
            <w:tcW w:w="221" w:type="pct"/>
            <w:shd w:val="clear" w:color="auto" w:fill="auto"/>
            <w:vAlign w:val="center"/>
          </w:tcPr>
          <w:p w14:paraId="190652FB" w14:textId="63A58C0E" w:rsidR="003A0AF0" w:rsidRPr="008C45CF" w:rsidRDefault="00E52FA4" w:rsidP="00B15288">
            <w:pPr>
              <w:jc w:val="center"/>
              <w:rPr>
                <w:sz w:val="20"/>
                <w:szCs w:val="20"/>
              </w:rPr>
            </w:pPr>
            <w:r>
              <w:rPr>
                <w:sz w:val="20"/>
                <w:szCs w:val="20"/>
              </w:rPr>
              <w:t>80</w:t>
            </w:r>
          </w:p>
        </w:tc>
        <w:tc>
          <w:tcPr>
            <w:tcW w:w="388" w:type="pct"/>
            <w:vAlign w:val="center"/>
          </w:tcPr>
          <w:p w14:paraId="22AA351C" w14:textId="77777777" w:rsidR="003A0AF0" w:rsidRPr="008C45CF" w:rsidRDefault="003A0AF0" w:rsidP="00B15288">
            <w:pPr>
              <w:jc w:val="center"/>
              <w:rPr>
                <w:color w:val="000000"/>
                <w:sz w:val="20"/>
                <w:szCs w:val="20"/>
              </w:rPr>
            </w:pPr>
          </w:p>
        </w:tc>
        <w:tc>
          <w:tcPr>
            <w:tcW w:w="387" w:type="pct"/>
            <w:vAlign w:val="center"/>
          </w:tcPr>
          <w:p w14:paraId="76C44969" w14:textId="77777777" w:rsidR="003A0AF0" w:rsidRPr="008C45CF" w:rsidRDefault="003A0AF0" w:rsidP="00B15288">
            <w:pPr>
              <w:jc w:val="center"/>
              <w:rPr>
                <w:color w:val="000000"/>
                <w:sz w:val="20"/>
                <w:szCs w:val="20"/>
              </w:rPr>
            </w:pPr>
          </w:p>
        </w:tc>
        <w:tc>
          <w:tcPr>
            <w:tcW w:w="331" w:type="pct"/>
            <w:vAlign w:val="center"/>
          </w:tcPr>
          <w:p w14:paraId="634143F8" w14:textId="77777777" w:rsidR="003A0AF0" w:rsidRPr="008C45CF" w:rsidRDefault="003A0AF0" w:rsidP="00B15288">
            <w:pPr>
              <w:jc w:val="center"/>
              <w:rPr>
                <w:color w:val="000000"/>
                <w:sz w:val="20"/>
                <w:szCs w:val="20"/>
              </w:rPr>
            </w:pPr>
          </w:p>
        </w:tc>
        <w:tc>
          <w:tcPr>
            <w:tcW w:w="387" w:type="pct"/>
            <w:vAlign w:val="center"/>
          </w:tcPr>
          <w:p w14:paraId="59D960A0" w14:textId="77777777" w:rsidR="003A0AF0" w:rsidRPr="008C45CF" w:rsidRDefault="003A0AF0" w:rsidP="00B15288">
            <w:pPr>
              <w:jc w:val="center"/>
              <w:rPr>
                <w:color w:val="000000"/>
                <w:sz w:val="20"/>
                <w:szCs w:val="20"/>
              </w:rPr>
            </w:pPr>
          </w:p>
        </w:tc>
        <w:tc>
          <w:tcPr>
            <w:tcW w:w="387" w:type="pct"/>
            <w:vAlign w:val="center"/>
          </w:tcPr>
          <w:p w14:paraId="035CCAAC" w14:textId="77777777" w:rsidR="003A0AF0" w:rsidRPr="008C45CF" w:rsidRDefault="003A0AF0" w:rsidP="00B15288">
            <w:pPr>
              <w:jc w:val="center"/>
              <w:rPr>
                <w:color w:val="000000"/>
                <w:sz w:val="20"/>
                <w:szCs w:val="20"/>
              </w:rPr>
            </w:pPr>
          </w:p>
        </w:tc>
      </w:tr>
    </w:tbl>
    <w:p w14:paraId="081B89AF" w14:textId="77777777" w:rsidR="003A0AF0" w:rsidRPr="00C85972" w:rsidRDefault="003A0AF0" w:rsidP="003A0AF0">
      <w:pPr>
        <w:spacing w:before="120"/>
        <w:jc w:val="both"/>
        <w:rPr>
          <w:bCs/>
          <w:sz w:val="20"/>
          <w:szCs w:val="20"/>
        </w:rPr>
      </w:pPr>
      <w:r w:rsidRPr="00C85972">
        <w:rPr>
          <w:bCs/>
          <w:sz w:val="20"/>
          <w:szCs w:val="20"/>
        </w:rPr>
        <w:t>Słownie wartość netto: …………………………………………………………………………………………………………………………………</w:t>
      </w:r>
    </w:p>
    <w:p w14:paraId="237DA4DD" w14:textId="77777777" w:rsidR="003A0AF0" w:rsidRPr="00C85972" w:rsidRDefault="003A0AF0" w:rsidP="003A0AF0">
      <w:pPr>
        <w:spacing w:before="120" w:after="120"/>
        <w:jc w:val="both"/>
        <w:rPr>
          <w:bCs/>
          <w:sz w:val="20"/>
          <w:szCs w:val="20"/>
        </w:rPr>
      </w:pPr>
      <w:r w:rsidRPr="00C85972">
        <w:rPr>
          <w:bCs/>
          <w:sz w:val="20"/>
          <w:szCs w:val="20"/>
        </w:rPr>
        <w:t>Słownie wartość brutto: ………………………………………………………………….…………………………………………………...………..</w:t>
      </w:r>
    </w:p>
    <w:p w14:paraId="262A8528" w14:textId="77777777" w:rsidR="003A0AF0" w:rsidRPr="00C85972" w:rsidRDefault="003A0AF0" w:rsidP="003A0AF0">
      <w:pPr>
        <w:ind w:left="1560" w:right="-29" w:hanging="1560"/>
        <w:jc w:val="center"/>
        <w:rPr>
          <w:b/>
          <w:bCs/>
          <w:i/>
          <w:sz w:val="20"/>
          <w:szCs w:val="20"/>
        </w:rPr>
      </w:pPr>
    </w:p>
    <w:p w14:paraId="48432553" w14:textId="77777777" w:rsidR="003A0AF0" w:rsidRPr="00C85972" w:rsidRDefault="003A0AF0" w:rsidP="003A0AF0">
      <w:pPr>
        <w:ind w:left="426" w:hanging="426"/>
        <w:jc w:val="both"/>
        <w:rPr>
          <w:sz w:val="20"/>
          <w:szCs w:val="20"/>
        </w:rPr>
      </w:pPr>
      <w:r w:rsidRPr="00C85972">
        <w:rPr>
          <w:sz w:val="20"/>
          <w:szCs w:val="20"/>
        </w:rPr>
        <w:t xml:space="preserve">Wykonawca oferuje następujący </w:t>
      </w:r>
      <w:r w:rsidRPr="00C85972">
        <w:rPr>
          <w:b/>
          <w:sz w:val="20"/>
          <w:szCs w:val="20"/>
        </w:rPr>
        <w:t>termin wykonania zamówienia</w:t>
      </w:r>
      <w:r>
        <w:rPr>
          <w:b/>
          <w:sz w:val="20"/>
          <w:szCs w:val="20"/>
        </w:rPr>
        <w:t xml:space="preserve"> podstawowego</w:t>
      </w:r>
      <w:r w:rsidRPr="00C85972">
        <w:rPr>
          <w:sz w:val="20"/>
          <w:szCs w:val="20"/>
        </w:rPr>
        <w:t>:</w:t>
      </w:r>
    </w:p>
    <w:p w14:paraId="52FBBA2B" w14:textId="77777777" w:rsidR="003A0AF0" w:rsidRPr="000F1A47" w:rsidRDefault="003A0AF0" w:rsidP="004D3F81">
      <w:pPr>
        <w:pStyle w:val="Akapitzlist"/>
        <w:numPr>
          <w:ilvl w:val="0"/>
          <w:numId w:val="138"/>
        </w:numPr>
        <w:ind w:left="284" w:hanging="284"/>
        <w:jc w:val="both"/>
        <w:rPr>
          <w:color w:val="FF0000"/>
          <w:sz w:val="20"/>
          <w:szCs w:val="20"/>
        </w:rPr>
      </w:pPr>
      <w:r w:rsidRPr="000F1A47">
        <w:rPr>
          <w:sz w:val="20"/>
          <w:szCs w:val="20"/>
        </w:rPr>
        <w:t xml:space="preserve">do </w:t>
      </w:r>
      <w:r>
        <w:rPr>
          <w:sz w:val="20"/>
          <w:szCs w:val="20"/>
        </w:rPr>
        <w:t xml:space="preserve">  </w:t>
      </w:r>
      <w:r w:rsidRPr="000F1A47">
        <w:rPr>
          <w:sz w:val="20"/>
          <w:szCs w:val="20"/>
        </w:rPr>
        <w:t>5 dni roboczych od dnia zawarcia umowy</w:t>
      </w:r>
      <w:r w:rsidRPr="000F1A47">
        <w:rPr>
          <w:color w:val="FF0000"/>
          <w:sz w:val="20"/>
          <w:szCs w:val="20"/>
        </w:rPr>
        <w:t>*</w:t>
      </w:r>
    </w:p>
    <w:p w14:paraId="1E21D55F" w14:textId="77777777" w:rsidR="003A0AF0" w:rsidRPr="000F1A47" w:rsidRDefault="003A0AF0" w:rsidP="004D3F81">
      <w:pPr>
        <w:pStyle w:val="Akapitzlist"/>
        <w:numPr>
          <w:ilvl w:val="0"/>
          <w:numId w:val="138"/>
        </w:numPr>
        <w:ind w:left="284" w:hanging="284"/>
        <w:jc w:val="both"/>
        <w:rPr>
          <w:sz w:val="20"/>
          <w:szCs w:val="20"/>
        </w:rPr>
      </w:pPr>
      <w:r w:rsidRPr="000F1A47">
        <w:rPr>
          <w:sz w:val="20"/>
          <w:szCs w:val="20"/>
        </w:rPr>
        <w:t>do 10 dni roboczych od dnia zawarcia umowy</w:t>
      </w:r>
      <w:r w:rsidRPr="000F1A47">
        <w:rPr>
          <w:color w:val="FF0000"/>
          <w:sz w:val="20"/>
          <w:szCs w:val="20"/>
        </w:rPr>
        <w:t>*</w:t>
      </w:r>
    </w:p>
    <w:p w14:paraId="13035782" w14:textId="77777777" w:rsidR="003A0AF0" w:rsidRPr="000F1A47" w:rsidRDefault="003A0AF0" w:rsidP="004D3F81">
      <w:pPr>
        <w:pStyle w:val="Akapitzlist"/>
        <w:numPr>
          <w:ilvl w:val="0"/>
          <w:numId w:val="138"/>
        </w:numPr>
        <w:ind w:left="284" w:hanging="284"/>
        <w:jc w:val="both"/>
        <w:rPr>
          <w:sz w:val="20"/>
          <w:szCs w:val="20"/>
        </w:rPr>
      </w:pPr>
      <w:r w:rsidRPr="000F1A47">
        <w:rPr>
          <w:sz w:val="20"/>
          <w:szCs w:val="20"/>
        </w:rPr>
        <w:t>do 14 dni roboczych od dnia zawarcia umowy</w:t>
      </w:r>
      <w:r w:rsidRPr="000F1A47">
        <w:rPr>
          <w:color w:val="FF0000"/>
          <w:sz w:val="20"/>
          <w:szCs w:val="20"/>
        </w:rPr>
        <w:t>*</w:t>
      </w:r>
    </w:p>
    <w:p w14:paraId="0240E056" w14:textId="77777777" w:rsidR="003A0AF0" w:rsidRPr="000F1A47" w:rsidRDefault="003A0AF0" w:rsidP="004D3F81">
      <w:pPr>
        <w:pStyle w:val="Akapitzlist"/>
        <w:numPr>
          <w:ilvl w:val="0"/>
          <w:numId w:val="138"/>
        </w:numPr>
        <w:ind w:left="284" w:hanging="284"/>
        <w:jc w:val="both"/>
        <w:rPr>
          <w:sz w:val="20"/>
          <w:szCs w:val="20"/>
        </w:rPr>
      </w:pPr>
      <w:r w:rsidRPr="000F1A47">
        <w:rPr>
          <w:sz w:val="20"/>
          <w:szCs w:val="20"/>
        </w:rPr>
        <w:t>do 30 dni roboczych od dnia zawarcia umowy</w:t>
      </w:r>
      <w:r w:rsidRPr="000F1A47">
        <w:rPr>
          <w:color w:val="FF0000"/>
          <w:sz w:val="20"/>
          <w:szCs w:val="20"/>
        </w:rPr>
        <w:t>*</w:t>
      </w:r>
    </w:p>
    <w:p w14:paraId="0DEAE902" w14:textId="77777777" w:rsidR="003A0AF0" w:rsidRPr="000F1A47" w:rsidRDefault="003A0AF0" w:rsidP="003A0AF0">
      <w:pPr>
        <w:ind w:left="720" w:right="-425" w:hanging="578"/>
        <w:jc w:val="both"/>
        <w:rPr>
          <w:i/>
          <w:sz w:val="22"/>
          <w:szCs w:val="20"/>
        </w:rPr>
      </w:pPr>
      <w:r w:rsidRPr="000F1A47">
        <w:rPr>
          <w:i/>
          <w:color w:val="FF0000"/>
          <w:sz w:val="22"/>
          <w:szCs w:val="20"/>
        </w:rPr>
        <w:t xml:space="preserve">* </w:t>
      </w:r>
      <w:r w:rsidRPr="000F1A47">
        <w:rPr>
          <w:i/>
          <w:sz w:val="22"/>
          <w:szCs w:val="20"/>
        </w:rPr>
        <w:t xml:space="preserve">należy pozostawić oferowany termin wykonania zamówienia podstawowego (jeden z wymienionych powyżej w punkcie a), b), c) lub d) a pozostałe skreślić. </w:t>
      </w:r>
    </w:p>
    <w:p w14:paraId="07F9BA30" w14:textId="77777777" w:rsidR="003A0AF0" w:rsidRPr="000F1A47" w:rsidRDefault="003A0AF0" w:rsidP="003A0AF0">
      <w:pPr>
        <w:ind w:left="284"/>
        <w:jc w:val="both"/>
        <w:rPr>
          <w:i/>
          <w:sz w:val="22"/>
          <w:szCs w:val="20"/>
        </w:rPr>
      </w:pPr>
      <w:r w:rsidRPr="000F1A47">
        <w:rPr>
          <w:i/>
          <w:sz w:val="22"/>
          <w:szCs w:val="20"/>
        </w:rPr>
        <w:t>W przypadku, gdy Wykonawca nie wskaże terminu wykonania zamówienia podstawowego, Zamawiający uzna, że zaoferował on termin realizacji zamówienia podstawowego do 30 dni roboczych od dnia zawarcia umowy.</w:t>
      </w:r>
    </w:p>
    <w:p w14:paraId="1268805B" w14:textId="77777777" w:rsidR="003A0AF0" w:rsidRDefault="003A0AF0" w:rsidP="003A0AF0">
      <w:pPr>
        <w:ind w:right="45"/>
        <w:jc w:val="both"/>
        <w:rPr>
          <w:i/>
          <w:sz w:val="20"/>
          <w:szCs w:val="20"/>
          <w:u w:val="single"/>
        </w:rPr>
      </w:pPr>
    </w:p>
    <w:p w14:paraId="4E10F062" w14:textId="77777777" w:rsidR="003A0AF0" w:rsidRPr="00CE4AB2" w:rsidRDefault="003A0AF0" w:rsidP="003A0AF0">
      <w:pPr>
        <w:widowControl w:val="0"/>
        <w:tabs>
          <w:tab w:val="left" w:pos="-4820"/>
        </w:tabs>
        <w:suppressAutoHyphens/>
        <w:spacing w:before="60"/>
        <w:ind w:left="284" w:hanging="284"/>
        <w:jc w:val="both"/>
        <w:rPr>
          <w:color w:val="FF0000"/>
          <w:sz w:val="22"/>
          <w:szCs w:val="22"/>
        </w:rPr>
      </w:pPr>
      <w:r w:rsidRPr="00CE4AB2">
        <w:rPr>
          <w:bCs/>
          <w:color w:val="FF0000"/>
          <w:sz w:val="22"/>
          <w:szCs w:val="22"/>
        </w:rPr>
        <w:t>**</w:t>
      </w:r>
      <w:r>
        <w:rPr>
          <w:bCs/>
          <w:color w:val="FF0000"/>
          <w:sz w:val="22"/>
          <w:szCs w:val="22"/>
        </w:rPr>
        <w:t xml:space="preserve"> </w:t>
      </w:r>
      <w:r w:rsidRPr="00CE4AB2">
        <w:rPr>
          <w:bCs/>
          <w:color w:val="FF0000"/>
          <w:sz w:val="22"/>
          <w:szCs w:val="22"/>
        </w:rPr>
        <w:t>Zamawiający</w:t>
      </w:r>
      <w:r w:rsidRPr="00CE4AB2">
        <w:rPr>
          <w:color w:val="FF0000"/>
          <w:sz w:val="22"/>
          <w:szCs w:val="22"/>
        </w:rPr>
        <w:t xml:space="preserve"> wymaga, aby Wykonawca w tabeli w kolumnie nr </w:t>
      </w:r>
      <w:r>
        <w:rPr>
          <w:color w:val="FF0000"/>
          <w:sz w:val="22"/>
          <w:szCs w:val="22"/>
        </w:rPr>
        <w:t>3</w:t>
      </w:r>
      <w:r w:rsidRPr="00CE4AB2">
        <w:rPr>
          <w:color w:val="FF0000"/>
          <w:sz w:val="22"/>
          <w:szCs w:val="22"/>
        </w:rPr>
        <w:t xml:space="preserve"> wskazał </w:t>
      </w:r>
      <w:r w:rsidRPr="00CE4AB2">
        <w:rPr>
          <w:b/>
          <w:color w:val="FF0000"/>
          <w:sz w:val="22"/>
          <w:szCs w:val="22"/>
          <w:u w:val="single"/>
        </w:rPr>
        <w:t>pełną</w:t>
      </w:r>
      <w:r w:rsidRPr="00CE4AB2">
        <w:rPr>
          <w:color w:val="FF0000"/>
          <w:sz w:val="22"/>
          <w:szCs w:val="22"/>
          <w:u w:val="single"/>
        </w:rPr>
        <w:t xml:space="preserve"> </w:t>
      </w:r>
      <w:r w:rsidRPr="00CE4AB2">
        <w:rPr>
          <w:b/>
          <w:bCs/>
          <w:color w:val="FF0000"/>
          <w:sz w:val="22"/>
          <w:szCs w:val="22"/>
          <w:u w:val="single"/>
        </w:rPr>
        <w:t>nazwę handlową</w:t>
      </w:r>
      <w:r>
        <w:rPr>
          <w:b/>
          <w:bCs/>
          <w:color w:val="FF0000"/>
          <w:sz w:val="22"/>
          <w:szCs w:val="22"/>
          <w:u w:val="single"/>
        </w:rPr>
        <w:t xml:space="preserve">, model i/lub typ oraz nazwę producenta </w:t>
      </w:r>
      <w:r w:rsidRPr="00CE4AB2">
        <w:rPr>
          <w:b/>
          <w:color w:val="FF0000"/>
          <w:sz w:val="22"/>
          <w:szCs w:val="22"/>
          <w:u w:val="single"/>
        </w:rPr>
        <w:t>zaoferowanego przedmiotu zamówienia.</w:t>
      </w:r>
    </w:p>
    <w:p w14:paraId="7AE2CAD2" w14:textId="77777777" w:rsidR="003A0AF0" w:rsidRPr="00CE4AB2" w:rsidRDefault="003A0AF0" w:rsidP="003A0AF0">
      <w:pPr>
        <w:ind w:left="284" w:hanging="284"/>
        <w:jc w:val="both"/>
        <w:rPr>
          <w:sz w:val="22"/>
          <w:szCs w:val="22"/>
        </w:rPr>
      </w:pPr>
      <w:r>
        <w:rPr>
          <w:sz w:val="22"/>
          <w:szCs w:val="22"/>
        </w:rPr>
        <w:t xml:space="preserve">     </w:t>
      </w:r>
      <w:r w:rsidRPr="00CE4AB2">
        <w:rPr>
          <w:sz w:val="22"/>
          <w:szCs w:val="22"/>
        </w:rPr>
        <w:t xml:space="preserve">Zamawiający informuje, że w przypadku kiedy Wykonawca nie poda w tabeli w kolumnie nr </w:t>
      </w:r>
      <w:r>
        <w:rPr>
          <w:sz w:val="22"/>
          <w:szCs w:val="22"/>
        </w:rPr>
        <w:t>3</w:t>
      </w:r>
      <w:r w:rsidRPr="00CE4AB2">
        <w:rPr>
          <w:sz w:val="22"/>
          <w:szCs w:val="22"/>
        </w:rPr>
        <w:t xml:space="preserve">, bądź pominie którąś z żądanych przez Zamawiającego informację </w:t>
      </w:r>
      <w:r w:rsidRPr="00CE4AB2">
        <w:rPr>
          <w:sz w:val="22"/>
          <w:szCs w:val="22"/>
        </w:rPr>
        <w:br/>
        <w:t xml:space="preserve">(tj. </w:t>
      </w:r>
      <w:r w:rsidRPr="00CE4AB2">
        <w:rPr>
          <w:bCs/>
          <w:sz w:val="22"/>
          <w:szCs w:val="22"/>
        </w:rPr>
        <w:t xml:space="preserve">nazwę handlową lub </w:t>
      </w:r>
      <w:r>
        <w:rPr>
          <w:bCs/>
          <w:sz w:val="22"/>
          <w:szCs w:val="22"/>
        </w:rPr>
        <w:t>model i/lub typ lub nazwę producenta</w:t>
      </w:r>
      <w:r w:rsidRPr="00CE4AB2">
        <w:rPr>
          <w:bCs/>
          <w:sz w:val="22"/>
          <w:szCs w:val="22"/>
        </w:rPr>
        <w:t>)</w:t>
      </w:r>
      <w:r w:rsidRPr="00CE4AB2">
        <w:rPr>
          <w:b/>
          <w:bCs/>
          <w:sz w:val="22"/>
          <w:szCs w:val="22"/>
        </w:rPr>
        <w:t xml:space="preserve"> </w:t>
      </w:r>
      <w:r w:rsidRPr="00CE4AB2">
        <w:rPr>
          <w:sz w:val="22"/>
          <w:szCs w:val="22"/>
        </w:rPr>
        <w:t xml:space="preserve">oferta Wykonawcy zostanie odrzucona na podstawie </w:t>
      </w:r>
      <w:r w:rsidRPr="003A0AF0">
        <w:rPr>
          <w:sz w:val="22"/>
          <w:szCs w:val="22"/>
        </w:rPr>
        <w:t>art. 226 ust. 1 pkt 5) ustawy Pzp.</w:t>
      </w:r>
      <w:r w:rsidRPr="00CE4AB2">
        <w:rPr>
          <w:sz w:val="22"/>
          <w:szCs w:val="22"/>
        </w:rPr>
        <w:t xml:space="preserve"> </w:t>
      </w:r>
    </w:p>
    <w:p w14:paraId="7C8CBFF9" w14:textId="3C1787B5" w:rsidR="003A0AF0" w:rsidRDefault="003A0AF0" w:rsidP="00A70D3E">
      <w:pPr>
        <w:spacing w:before="120" w:after="120"/>
        <w:rPr>
          <w:b/>
          <w:bCs/>
          <w:sz w:val="22"/>
          <w:szCs w:val="22"/>
        </w:rPr>
      </w:pPr>
    </w:p>
    <w:p w14:paraId="6DBDEEDC" w14:textId="39C22CC7" w:rsidR="003A0AF0" w:rsidRDefault="003A0AF0" w:rsidP="00A70D3E">
      <w:pPr>
        <w:spacing w:before="120" w:after="120"/>
        <w:rPr>
          <w:b/>
          <w:bCs/>
          <w:sz w:val="22"/>
          <w:szCs w:val="22"/>
        </w:rPr>
      </w:pPr>
    </w:p>
    <w:p w14:paraId="693C9506" w14:textId="32BC730E" w:rsidR="003A0AF0" w:rsidRDefault="003A0AF0" w:rsidP="00A70D3E">
      <w:pPr>
        <w:spacing w:before="120" w:after="120"/>
        <w:rPr>
          <w:b/>
          <w:bCs/>
          <w:sz w:val="22"/>
          <w:szCs w:val="22"/>
        </w:rPr>
      </w:pPr>
    </w:p>
    <w:p w14:paraId="0296AE77" w14:textId="0570A902" w:rsidR="003A0AF0" w:rsidRDefault="003A0AF0" w:rsidP="00A70D3E">
      <w:pPr>
        <w:spacing w:before="120" w:after="120"/>
        <w:rPr>
          <w:b/>
          <w:bCs/>
          <w:sz w:val="22"/>
          <w:szCs w:val="22"/>
        </w:rPr>
      </w:pPr>
    </w:p>
    <w:p w14:paraId="4E105744" w14:textId="2A8A3B19" w:rsidR="003A0AF0" w:rsidRDefault="003A0AF0" w:rsidP="00A70D3E">
      <w:pPr>
        <w:spacing w:before="120" w:after="120"/>
        <w:rPr>
          <w:b/>
          <w:bCs/>
          <w:sz w:val="22"/>
          <w:szCs w:val="22"/>
        </w:rPr>
      </w:pPr>
    </w:p>
    <w:p w14:paraId="736FE049" w14:textId="28D3972E" w:rsidR="003A0AF0" w:rsidRPr="008C45CF" w:rsidRDefault="003A0AF0" w:rsidP="003A0AF0">
      <w:pPr>
        <w:spacing w:after="120"/>
        <w:rPr>
          <w:sz w:val="22"/>
          <w:szCs w:val="22"/>
        </w:rPr>
      </w:pPr>
      <w:r w:rsidRPr="008C45CF">
        <w:rPr>
          <w:b/>
          <w:bCs/>
          <w:sz w:val="22"/>
          <w:szCs w:val="22"/>
        </w:rPr>
        <w:lastRenderedPageBreak/>
        <w:t xml:space="preserve">Zadanie nr </w:t>
      </w:r>
      <w:r>
        <w:rPr>
          <w:b/>
          <w:bCs/>
          <w:sz w:val="22"/>
          <w:szCs w:val="22"/>
        </w:rPr>
        <w:t>7</w:t>
      </w:r>
      <w:r w:rsidRPr="008C45CF">
        <w:rPr>
          <w:bCs/>
          <w:sz w:val="22"/>
          <w:szCs w:val="22"/>
        </w:rPr>
        <w:t xml:space="preserve">. </w:t>
      </w:r>
      <w:r w:rsidRPr="003A0AF0">
        <w:rPr>
          <w:bCs/>
          <w:sz w:val="22"/>
          <w:szCs w:val="22"/>
        </w:rPr>
        <w:t>Dostawa odzieży roboczej specjalistycznej</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3"/>
        <w:gridCol w:w="2897"/>
        <w:gridCol w:w="4257"/>
        <w:gridCol w:w="804"/>
        <w:gridCol w:w="644"/>
        <w:gridCol w:w="1130"/>
        <w:gridCol w:w="1127"/>
        <w:gridCol w:w="964"/>
        <w:gridCol w:w="1127"/>
        <w:gridCol w:w="1127"/>
      </w:tblGrid>
      <w:tr w:rsidR="003A0AF0" w:rsidRPr="008C45CF" w14:paraId="05283AB2" w14:textId="77777777" w:rsidTr="003A0AF0">
        <w:trPr>
          <w:cantSplit/>
          <w:trHeight w:val="1004"/>
        </w:trPr>
        <w:tc>
          <w:tcPr>
            <w:tcW w:w="166" w:type="pct"/>
            <w:tcBorders>
              <w:bottom w:val="single" w:sz="4" w:space="0" w:color="auto"/>
              <w:right w:val="single" w:sz="4" w:space="0" w:color="auto"/>
            </w:tcBorders>
            <w:shd w:val="clear" w:color="auto" w:fill="auto"/>
            <w:vAlign w:val="center"/>
            <w:hideMark/>
          </w:tcPr>
          <w:p w14:paraId="25FC44C5" w14:textId="77777777" w:rsidR="003A0AF0" w:rsidRPr="008C45CF" w:rsidRDefault="003A0AF0" w:rsidP="00B15288">
            <w:pPr>
              <w:jc w:val="center"/>
              <w:rPr>
                <w:b/>
                <w:bCs/>
                <w:sz w:val="20"/>
                <w:szCs w:val="20"/>
              </w:rPr>
            </w:pPr>
            <w:r w:rsidRPr="008C45CF">
              <w:rPr>
                <w:b/>
                <w:bCs/>
                <w:sz w:val="20"/>
                <w:szCs w:val="20"/>
              </w:rPr>
              <w:t>Lp</w:t>
            </w:r>
          </w:p>
        </w:tc>
        <w:tc>
          <w:tcPr>
            <w:tcW w:w="995" w:type="pct"/>
            <w:tcBorders>
              <w:left w:val="single" w:sz="4" w:space="0" w:color="auto"/>
              <w:bottom w:val="single" w:sz="4" w:space="0" w:color="auto"/>
              <w:right w:val="single" w:sz="4" w:space="0" w:color="auto"/>
            </w:tcBorders>
            <w:shd w:val="clear" w:color="auto" w:fill="auto"/>
            <w:noWrap/>
            <w:vAlign w:val="center"/>
            <w:hideMark/>
          </w:tcPr>
          <w:p w14:paraId="59E7089D" w14:textId="77777777" w:rsidR="003A0AF0" w:rsidRPr="008C45CF" w:rsidRDefault="003A0AF0" w:rsidP="00B15288">
            <w:pPr>
              <w:jc w:val="center"/>
              <w:rPr>
                <w:b/>
                <w:bCs/>
                <w:sz w:val="20"/>
                <w:szCs w:val="20"/>
              </w:rPr>
            </w:pPr>
            <w:r w:rsidRPr="008C45CF">
              <w:rPr>
                <w:b/>
                <w:bCs/>
                <w:sz w:val="20"/>
                <w:szCs w:val="20"/>
              </w:rPr>
              <w:t>Nazwa przedmiotu zamówienia</w:t>
            </w:r>
          </w:p>
        </w:tc>
        <w:tc>
          <w:tcPr>
            <w:tcW w:w="1462" w:type="pct"/>
            <w:tcBorders>
              <w:left w:val="single" w:sz="4" w:space="0" w:color="auto"/>
              <w:bottom w:val="single" w:sz="4" w:space="0" w:color="auto"/>
              <w:right w:val="single" w:sz="4" w:space="0" w:color="auto"/>
            </w:tcBorders>
            <w:vAlign w:val="center"/>
          </w:tcPr>
          <w:p w14:paraId="0F426114" w14:textId="77777777" w:rsidR="003A0AF0" w:rsidRPr="000F1A47" w:rsidRDefault="003A0AF0" w:rsidP="00B15288">
            <w:pPr>
              <w:jc w:val="center"/>
              <w:rPr>
                <w:b/>
                <w:bCs/>
                <w:color w:val="FF0000"/>
                <w:sz w:val="20"/>
                <w:szCs w:val="20"/>
              </w:rPr>
            </w:pPr>
            <w:r w:rsidRPr="000F1A47">
              <w:rPr>
                <w:b/>
                <w:bCs/>
                <w:color w:val="FF0000"/>
                <w:sz w:val="20"/>
                <w:szCs w:val="20"/>
              </w:rPr>
              <w:t>OFEROWANY PRZEDMIOT ZAMÓWIENIA</w:t>
            </w:r>
          </w:p>
          <w:p w14:paraId="00930147" w14:textId="77777777" w:rsidR="003A0AF0" w:rsidRPr="000F1A47" w:rsidRDefault="003A0AF0" w:rsidP="00B15288">
            <w:pPr>
              <w:jc w:val="center"/>
              <w:rPr>
                <w:bCs/>
                <w:sz w:val="20"/>
                <w:szCs w:val="20"/>
              </w:rPr>
            </w:pPr>
            <w:r w:rsidRPr="000F1A47">
              <w:rPr>
                <w:bCs/>
                <w:sz w:val="20"/>
                <w:szCs w:val="20"/>
              </w:rPr>
              <w:t>(należy wskazać: nazwę handlową, model i/lub typ oraz nazwę producenta)</w:t>
            </w:r>
          </w:p>
        </w:tc>
        <w:tc>
          <w:tcPr>
            <w:tcW w:w="2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A4BF6F" w14:textId="77777777" w:rsidR="003A0AF0" w:rsidRPr="008C45CF" w:rsidRDefault="003A0AF0" w:rsidP="00B15288">
            <w:pPr>
              <w:jc w:val="center"/>
              <w:rPr>
                <w:b/>
                <w:bCs/>
                <w:sz w:val="20"/>
                <w:szCs w:val="20"/>
              </w:rPr>
            </w:pPr>
            <w:r w:rsidRPr="008C45CF">
              <w:rPr>
                <w:b/>
                <w:bCs/>
                <w:sz w:val="20"/>
                <w:szCs w:val="20"/>
              </w:rPr>
              <w:t>J. m.</w:t>
            </w:r>
          </w:p>
        </w:tc>
        <w:tc>
          <w:tcPr>
            <w:tcW w:w="221" w:type="pct"/>
            <w:tcBorders>
              <w:top w:val="single" w:sz="4" w:space="0" w:color="auto"/>
              <w:left w:val="single" w:sz="4" w:space="0" w:color="auto"/>
              <w:bottom w:val="single" w:sz="4" w:space="0" w:color="auto"/>
              <w:right w:val="single" w:sz="4" w:space="0" w:color="auto"/>
            </w:tcBorders>
            <w:vAlign w:val="center"/>
          </w:tcPr>
          <w:p w14:paraId="2550D979" w14:textId="77777777" w:rsidR="003A0AF0" w:rsidRPr="008C45CF" w:rsidRDefault="003A0AF0" w:rsidP="00B15288">
            <w:pPr>
              <w:jc w:val="center"/>
              <w:rPr>
                <w:b/>
                <w:bCs/>
                <w:sz w:val="20"/>
                <w:szCs w:val="20"/>
              </w:rPr>
            </w:pPr>
            <w:r w:rsidRPr="008C45CF">
              <w:rPr>
                <w:b/>
                <w:bCs/>
                <w:sz w:val="20"/>
                <w:szCs w:val="20"/>
              </w:rPr>
              <w:t>Ilość</w:t>
            </w:r>
          </w:p>
        </w:tc>
        <w:tc>
          <w:tcPr>
            <w:tcW w:w="388" w:type="pct"/>
            <w:tcBorders>
              <w:top w:val="single" w:sz="4" w:space="0" w:color="auto"/>
              <w:left w:val="single" w:sz="4" w:space="0" w:color="auto"/>
              <w:bottom w:val="single" w:sz="4" w:space="0" w:color="auto"/>
              <w:right w:val="single" w:sz="4" w:space="0" w:color="auto"/>
            </w:tcBorders>
            <w:vAlign w:val="center"/>
          </w:tcPr>
          <w:p w14:paraId="29B3B543" w14:textId="77777777" w:rsidR="003A0AF0" w:rsidRPr="008C45CF" w:rsidRDefault="003A0AF0" w:rsidP="00B15288">
            <w:pPr>
              <w:jc w:val="center"/>
              <w:rPr>
                <w:b/>
                <w:bCs/>
                <w:sz w:val="20"/>
                <w:szCs w:val="20"/>
              </w:rPr>
            </w:pPr>
            <w:r w:rsidRPr="008C45CF">
              <w:rPr>
                <w:b/>
                <w:bCs/>
                <w:sz w:val="20"/>
                <w:szCs w:val="20"/>
              </w:rPr>
              <w:t>Cena jedn. netto</w:t>
            </w:r>
          </w:p>
        </w:tc>
        <w:tc>
          <w:tcPr>
            <w:tcW w:w="387" w:type="pct"/>
            <w:tcBorders>
              <w:top w:val="single" w:sz="4" w:space="0" w:color="auto"/>
              <w:left w:val="single" w:sz="4" w:space="0" w:color="auto"/>
              <w:bottom w:val="single" w:sz="4" w:space="0" w:color="auto"/>
              <w:right w:val="single" w:sz="4" w:space="0" w:color="auto"/>
            </w:tcBorders>
            <w:vAlign w:val="center"/>
          </w:tcPr>
          <w:p w14:paraId="6E3D934E" w14:textId="77777777" w:rsidR="003A0AF0" w:rsidRPr="008C45CF" w:rsidRDefault="003A0AF0" w:rsidP="00B15288">
            <w:pPr>
              <w:jc w:val="center"/>
              <w:rPr>
                <w:b/>
                <w:bCs/>
                <w:sz w:val="20"/>
                <w:szCs w:val="20"/>
              </w:rPr>
            </w:pPr>
            <w:r w:rsidRPr="008C45CF">
              <w:rPr>
                <w:b/>
                <w:bCs/>
                <w:sz w:val="20"/>
                <w:szCs w:val="20"/>
              </w:rPr>
              <w:t>Wartość netto</w:t>
            </w:r>
          </w:p>
        </w:tc>
        <w:tc>
          <w:tcPr>
            <w:tcW w:w="331" w:type="pct"/>
            <w:tcBorders>
              <w:top w:val="single" w:sz="4" w:space="0" w:color="auto"/>
              <w:left w:val="single" w:sz="4" w:space="0" w:color="auto"/>
              <w:bottom w:val="single" w:sz="4" w:space="0" w:color="auto"/>
              <w:right w:val="single" w:sz="4" w:space="0" w:color="auto"/>
            </w:tcBorders>
            <w:vAlign w:val="center"/>
          </w:tcPr>
          <w:p w14:paraId="4B49163A" w14:textId="77777777" w:rsidR="003A0AF0" w:rsidRPr="008C45CF" w:rsidRDefault="003A0AF0" w:rsidP="00B15288">
            <w:pPr>
              <w:jc w:val="center"/>
              <w:rPr>
                <w:b/>
                <w:bCs/>
                <w:sz w:val="20"/>
                <w:szCs w:val="20"/>
              </w:rPr>
            </w:pPr>
            <w:r w:rsidRPr="008C45CF">
              <w:rPr>
                <w:b/>
                <w:bCs/>
                <w:sz w:val="20"/>
                <w:szCs w:val="20"/>
              </w:rPr>
              <w:t>Stawka VAT</w:t>
            </w:r>
          </w:p>
        </w:tc>
        <w:tc>
          <w:tcPr>
            <w:tcW w:w="387" w:type="pct"/>
            <w:tcBorders>
              <w:top w:val="single" w:sz="4" w:space="0" w:color="auto"/>
              <w:left w:val="single" w:sz="4" w:space="0" w:color="auto"/>
              <w:bottom w:val="single" w:sz="4" w:space="0" w:color="auto"/>
              <w:right w:val="single" w:sz="4" w:space="0" w:color="auto"/>
            </w:tcBorders>
            <w:vAlign w:val="center"/>
          </w:tcPr>
          <w:p w14:paraId="4DE68D1B" w14:textId="77777777" w:rsidR="003A0AF0" w:rsidRPr="008C45CF" w:rsidRDefault="003A0AF0" w:rsidP="00B15288">
            <w:pPr>
              <w:jc w:val="center"/>
              <w:rPr>
                <w:b/>
                <w:bCs/>
                <w:sz w:val="20"/>
                <w:szCs w:val="20"/>
              </w:rPr>
            </w:pPr>
            <w:r w:rsidRPr="008C45CF">
              <w:rPr>
                <w:b/>
                <w:bCs/>
                <w:sz w:val="20"/>
                <w:szCs w:val="20"/>
              </w:rPr>
              <w:t>Cena jedn. brutto</w:t>
            </w:r>
          </w:p>
        </w:tc>
        <w:tc>
          <w:tcPr>
            <w:tcW w:w="387" w:type="pct"/>
            <w:tcBorders>
              <w:top w:val="single" w:sz="4" w:space="0" w:color="auto"/>
              <w:left w:val="single" w:sz="4" w:space="0" w:color="auto"/>
              <w:bottom w:val="single" w:sz="4" w:space="0" w:color="auto"/>
              <w:right w:val="single" w:sz="4" w:space="0" w:color="auto"/>
            </w:tcBorders>
            <w:vAlign w:val="center"/>
          </w:tcPr>
          <w:p w14:paraId="20C01D14" w14:textId="77777777" w:rsidR="003A0AF0" w:rsidRPr="008C45CF" w:rsidRDefault="003A0AF0" w:rsidP="00B15288">
            <w:pPr>
              <w:jc w:val="center"/>
              <w:rPr>
                <w:b/>
                <w:bCs/>
                <w:sz w:val="20"/>
                <w:szCs w:val="20"/>
              </w:rPr>
            </w:pPr>
            <w:r w:rsidRPr="008C45CF">
              <w:rPr>
                <w:b/>
                <w:bCs/>
                <w:sz w:val="20"/>
                <w:szCs w:val="20"/>
              </w:rPr>
              <w:t>Wartość brutto</w:t>
            </w:r>
          </w:p>
        </w:tc>
      </w:tr>
      <w:tr w:rsidR="003A0AF0" w:rsidRPr="008C45CF" w14:paraId="7C788558" w14:textId="77777777" w:rsidTr="003A0AF0">
        <w:trPr>
          <w:cantSplit/>
          <w:trHeight w:val="149"/>
        </w:trPr>
        <w:tc>
          <w:tcPr>
            <w:tcW w:w="166" w:type="pct"/>
            <w:shd w:val="clear" w:color="auto" w:fill="auto"/>
            <w:vAlign w:val="center"/>
            <w:hideMark/>
          </w:tcPr>
          <w:p w14:paraId="73607B81" w14:textId="77777777" w:rsidR="003A0AF0" w:rsidRPr="008C45CF" w:rsidRDefault="003A0AF0" w:rsidP="00B15288">
            <w:pPr>
              <w:jc w:val="center"/>
              <w:rPr>
                <w:i/>
                <w:sz w:val="14"/>
                <w:szCs w:val="20"/>
              </w:rPr>
            </w:pPr>
            <w:r w:rsidRPr="008C45CF">
              <w:rPr>
                <w:i/>
                <w:sz w:val="14"/>
                <w:szCs w:val="20"/>
              </w:rPr>
              <w:t>1</w:t>
            </w:r>
          </w:p>
        </w:tc>
        <w:tc>
          <w:tcPr>
            <w:tcW w:w="995" w:type="pct"/>
            <w:shd w:val="clear" w:color="auto" w:fill="auto"/>
            <w:vAlign w:val="center"/>
            <w:hideMark/>
          </w:tcPr>
          <w:p w14:paraId="576EF095" w14:textId="77777777" w:rsidR="003A0AF0" w:rsidRPr="008C45CF" w:rsidRDefault="003A0AF0" w:rsidP="00B15288">
            <w:pPr>
              <w:jc w:val="center"/>
              <w:rPr>
                <w:i/>
                <w:sz w:val="14"/>
                <w:szCs w:val="20"/>
              </w:rPr>
            </w:pPr>
            <w:r w:rsidRPr="008C45CF">
              <w:rPr>
                <w:i/>
                <w:sz w:val="14"/>
                <w:szCs w:val="20"/>
              </w:rPr>
              <w:t>2</w:t>
            </w:r>
          </w:p>
        </w:tc>
        <w:tc>
          <w:tcPr>
            <w:tcW w:w="1462" w:type="pct"/>
            <w:vAlign w:val="center"/>
          </w:tcPr>
          <w:p w14:paraId="5610738C" w14:textId="77777777" w:rsidR="003A0AF0" w:rsidRPr="006E25C3" w:rsidRDefault="003A0AF0" w:rsidP="00B15288">
            <w:pPr>
              <w:jc w:val="center"/>
              <w:rPr>
                <w:i/>
                <w:sz w:val="14"/>
                <w:szCs w:val="20"/>
              </w:rPr>
            </w:pPr>
            <w:r>
              <w:rPr>
                <w:i/>
                <w:sz w:val="14"/>
                <w:szCs w:val="20"/>
              </w:rPr>
              <w:t>3</w:t>
            </w:r>
          </w:p>
        </w:tc>
        <w:tc>
          <w:tcPr>
            <w:tcW w:w="276" w:type="pct"/>
            <w:shd w:val="clear" w:color="auto" w:fill="auto"/>
            <w:vAlign w:val="center"/>
            <w:hideMark/>
          </w:tcPr>
          <w:p w14:paraId="502D9F85" w14:textId="77777777" w:rsidR="003A0AF0" w:rsidRPr="008C45CF" w:rsidRDefault="003A0AF0" w:rsidP="00B15288">
            <w:pPr>
              <w:jc w:val="center"/>
              <w:rPr>
                <w:i/>
                <w:sz w:val="14"/>
                <w:szCs w:val="20"/>
              </w:rPr>
            </w:pPr>
            <w:r>
              <w:rPr>
                <w:i/>
                <w:sz w:val="14"/>
                <w:szCs w:val="20"/>
              </w:rPr>
              <w:t>4</w:t>
            </w:r>
          </w:p>
        </w:tc>
        <w:tc>
          <w:tcPr>
            <w:tcW w:w="221" w:type="pct"/>
            <w:vAlign w:val="center"/>
          </w:tcPr>
          <w:p w14:paraId="014D8D1C" w14:textId="77777777" w:rsidR="003A0AF0" w:rsidRPr="008C45CF" w:rsidRDefault="003A0AF0" w:rsidP="00B15288">
            <w:pPr>
              <w:jc w:val="center"/>
              <w:rPr>
                <w:i/>
                <w:sz w:val="14"/>
                <w:szCs w:val="20"/>
              </w:rPr>
            </w:pPr>
            <w:r>
              <w:rPr>
                <w:i/>
                <w:sz w:val="14"/>
                <w:szCs w:val="20"/>
              </w:rPr>
              <w:t>5</w:t>
            </w:r>
          </w:p>
        </w:tc>
        <w:tc>
          <w:tcPr>
            <w:tcW w:w="388" w:type="pct"/>
            <w:vAlign w:val="center"/>
          </w:tcPr>
          <w:p w14:paraId="172B0BD8" w14:textId="77777777" w:rsidR="003A0AF0" w:rsidRPr="008C45CF" w:rsidRDefault="003A0AF0" w:rsidP="00B15288">
            <w:pPr>
              <w:jc w:val="center"/>
              <w:rPr>
                <w:i/>
                <w:sz w:val="14"/>
                <w:szCs w:val="20"/>
              </w:rPr>
            </w:pPr>
            <w:r>
              <w:rPr>
                <w:i/>
                <w:sz w:val="14"/>
                <w:szCs w:val="20"/>
              </w:rPr>
              <w:t>6</w:t>
            </w:r>
          </w:p>
        </w:tc>
        <w:tc>
          <w:tcPr>
            <w:tcW w:w="387" w:type="pct"/>
            <w:vAlign w:val="center"/>
          </w:tcPr>
          <w:p w14:paraId="69721870" w14:textId="77777777" w:rsidR="003A0AF0" w:rsidRPr="008C45CF" w:rsidRDefault="003A0AF0" w:rsidP="00B15288">
            <w:pPr>
              <w:jc w:val="center"/>
              <w:rPr>
                <w:i/>
                <w:sz w:val="14"/>
                <w:szCs w:val="20"/>
              </w:rPr>
            </w:pPr>
            <w:r>
              <w:rPr>
                <w:i/>
                <w:sz w:val="14"/>
                <w:szCs w:val="20"/>
              </w:rPr>
              <w:t>7</w:t>
            </w:r>
          </w:p>
        </w:tc>
        <w:tc>
          <w:tcPr>
            <w:tcW w:w="331" w:type="pct"/>
            <w:vAlign w:val="center"/>
          </w:tcPr>
          <w:p w14:paraId="59206427" w14:textId="77777777" w:rsidR="003A0AF0" w:rsidRPr="008C45CF" w:rsidRDefault="003A0AF0" w:rsidP="00B15288">
            <w:pPr>
              <w:jc w:val="center"/>
              <w:rPr>
                <w:i/>
                <w:sz w:val="14"/>
                <w:szCs w:val="20"/>
              </w:rPr>
            </w:pPr>
            <w:r>
              <w:rPr>
                <w:i/>
                <w:sz w:val="14"/>
                <w:szCs w:val="20"/>
              </w:rPr>
              <w:t>8</w:t>
            </w:r>
          </w:p>
        </w:tc>
        <w:tc>
          <w:tcPr>
            <w:tcW w:w="387" w:type="pct"/>
            <w:vAlign w:val="center"/>
          </w:tcPr>
          <w:p w14:paraId="4AAF1E0F" w14:textId="77777777" w:rsidR="003A0AF0" w:rsidRPr="008C45CF" w:rsidRDefault="003A0AF0" w:rsidP="00B15288">
            <w:pPr>
              <w:jc w:val="center"/>
              <w:rPr>
                <w:i/>
                <w:sz w:val="14"/>
                <w:szCs w:val="20"/>
              </w:rPr>
            </w:pPr>
            <w:r>
              <w:rPr>
                <w:i/>
                <w:sz w:val="14"/>
                <w:szCs w:val="20"/>
              </w:rPr>
              <w:t>9</w:t>
            </w:r>
          </w:p>
        </w:tc>
        <w:tc>
          <w:tcPr>
            <w:tcW w:w="387" w:type="pct"/>
            <w:vAlign w:val="center"/>
          </w:tcPr>
          <w:p w14:paraId="3B2102E3" w14:textId="77777777" w:rsidR="003A0AF0" w:rsidRPr="008C45CF" w:rsidRDefault="003A0AF0" w:rsidP="00B15288">
            <w:pPr>
              <w:jc w:val="center"/>
              <w:rPr>
                <w:i/>
                <w:sz w:val="14"/>
                <w:szCs w:val="20"/>
              </w:rPr>
            </w:pPr>
            <w:r>
              <w:rPr>
                <w:i/>
                <w:sz w:val="14"/>
                <w:szCs w:val="20"/>
              </w:rPr>
              <w:t>10</w:t>
            </w:r>
          </w:p>
        </w:tc>
      </w:tr>
      <w:tr w:rsidR="008E57E9" w:rsidRPr="008C45CF" w14:paraId="333045B4" w14:textId="77777777" w:rsidTr="003A0AF0">
        <w:trPr>
          <w:cantSplit/>
          <w:trHeight w:val="590"/>
        </w:trPr>
        <w:tc>
          <w:tcPr>
            <w:tcW w:w="166" w:type="pct"/>
            <w:shd w:val="clear" w:color="auto" w:fill="auto"/>
            <w:vAlign w:val="center"/>
          </w:tcPr>
          <w:p w14:paraId="36A07ABA" w14:textId="77777777" w:rsidR="008E57E9" w:rsidRPr="008C45CF" w:rsidRDefault="008E57E9" w:rsidP="008E57E9">
            <w:pPr>
              <w:numPr>
                <w:ilvl w:val="0"/>
                <w:numId w:val="131"/>
              </w:numPr>
              <w:rPr>
                <w:color w:val="000000"/>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9111DA" w14:textId="0DEC7FE1" w:rsidR="008E57E9" w:rsidRPr="008C45CF" w:rsidRDefault="008E57E9" w:rsidP="008E57E9">
            <w:pPr>
              <w:rPr>
                <w:sz w:val="20"/>
                <w:szCs w:val="20"/>
              </w:rPr>
            </w:pPr>
            <w:r w:rsidRPr="00792FDC">
              <w:rPr>
                <w:sz w:val="20"/>
                <w:szCs w:val="20"/>
              </w:rPr>
              <w:t>Zestaw ochronny piaskarza</w:t>
            </w:r>
          </w:p>
        </w:tc>
        <w:tc>
          <w:tcPr>
            <w:tcW w:w="1462" w:type="pct"/>
            <w:vAlign w:val="center"/>
          </w:tcPr>
          <w:p w14:paraId="6966C1B1" w14:textId="77777777" w:rsidR="008E57E9" w:rsidRDefault="008E57E9" w:rsidP="008E57E9">
            <w:pPr>
              <w:rPr>
                <w:sz w:val="20"/>
                <w:szCs w:val="20"/>
              </w:rPr>
            </w:pPr>
            <w:r>
              <w:rPr>
                <w:sz w:val="20"/>
                <w:szCs w:val="20"/>
              </w:rPr>
              <w:t>Nazwa handlowa:</w:t>
            </w:r>
          </w:p>
          <w:p w14:paraId="262199EA" w14:textId="77777777" w:rsidR="008E57E9" w:rsidRDefault="008E57E9" w:rsidP="008E57E9">
            <w:pPr>
              <w:rPr>
                <w:sz w:val="20"/>
                <w:szCs w:val="20"/>
              </w:rPr>
            </w:pPr>
            <w:r>
              <w:rPr>
                <w:sz w:val="20"/>
                <w:szCs w:val="20"/>
              </w:rPr>
              <w:t>…………………………………………………</w:t>
            </w:r>
          </w:p>
          <w:p w14:paraId="721A6E16" w14:textId="77777777" w:rsidR="008E57E9" w:rsidRDefault="008E57E9" w:rsidP="008E57E9">
            <w:pPr>
              <w:rPr>
                <w:sz w:val="20"/>
                <w:szCs w:val="20"/>
              </w:rPr>
            </w:pPr>
            <w:r>
              <w:rPr>
                <w:sz w:val="20"/>
                <w:szCs w:val="20"/>
              </w:rPr>
              <w:t>Model i/lub typ:</w:t>
            </w:r>
          </w:p>
          <w:p w14:paraId="7AFE3827" w14:textId="77777777" w:rsidR="008E57E9" w:rsidRDefault="008E57E9" w:rsidP="008E57E9">
            <w:pPr>
              <w:rPr>
                <w:sz w:val="20"/>
                <w:szCs w:val="20"/>
              </w:rPr>
            </w:pPr>
            <w:r>
              <w:rPr>
                <w:sz w:val="20"/>
                <w:szCs w:val="20"/>
              </w:rPr>
              <w:t>…………………………………………………</w:t>
            </w:r>
          </w:p>
          <w:p w14:paraId="05BD1B3F" w14:textId="77777777" w:rsidR="008E57E9" w:rsidRDefault="008E57E9" w:rsidP="008E57E9">
            <w:pPr>
              <w:rPr>
                <w:sz w:val="20"/>
                <w:szCs w:val="20"/>
              </w:rPr>
            </w:pPr>
            <w:r>
              <w:rPr>
                <w:sz w:val="20"/>
                <w:szCs w:val="20"/>
              </w:rPr>
              <w:t>Nazwa producenta:</w:t>
            </w:r>
          </w:p>
          <w:p w14:paraId="42CAE2BB" w14:textId="77777777" w:rsidR="008E57E9" w:rsidRPr="006E25C3" w:rsidRDefault="008E57E9" w:rsidP="008E57E9">
            <w:pPr>
              <w:rPr>
                <w:sz w:val="20"/>
                <w:szCs w:val="20"/>
              </w:rPr>
            </w:pPr>
            <w:r>
              <w:rPr>
                <w:sz w:val="20"/>
                <w:szCs w:val="20"/>
              </w:rPr>
              <w:t>…………………………………………………</w:t>
            </w:r>
          </w:p>
        </w:tc>
        <w:tc>
          <w:tcPr>
            <w:tcW w:w="276" w:type="pct"/>
            <w:shd w:val="clear" w:color="auto" w:fill="auto"/>
            <w:vAlign w:val="center"/>
          </w:tcPr>
          <w:p w14:paraId="7C68E52A" w14:textId="11AFC61F" w:rsidR="008E57E9" w:rsidRPr="008C45CF" w:rsidRDefault="008E57E9" w:rsidP="008E57E9">
            <w:pPr>
              <w:jc w:val="center"/>
              <w:rPr>
                <w:sz w:val="20"/>
                <w:szCs w:val="20"/>
              </w:rPr>
            </w:pPr>
            <w:r w:rsidRPr="004519C0">
              <w:rPr>
                <w:sz w:val="22"/>
                <w:szCs w:val="22"/>
              </w:rPr>
              <w:t>kpl.</w:t>
            </w:r>
          </w:p>
        </w:tc>
        <w:tc>
          <w:tcPr>
            <w:tcW w:w="221" w:type="pct"/>
            <w:shd w:val="clear" w:color="auto" w:fill="auto"/>
            <w:vAlign w:val="center"/>
          </w:tcPr>
          <w:p w14:paraId="5F2C762A" w14:textId="637F75B8" w:rsidR="008E57E9" w:rsidRPr="008C45CF" w:rsidRDefault="00E52FA4" w:rsidP="008E57E9">
            <w:pPr>
              <w:jc w:val="center"/>
              <w:rPr>
                <w:sz w:val="20"/>
                <w:szCs w:val="20"/>
              </w:rPr>
            </w:pPr>
            <w:r>
              <w:rPr>
                <w:sz w:val="20"/>
                <w:szCs w:val="20"/>
              </w:rPr>
              <w:t>5</w:t>
            </w:r>
          </w:p>
        </w:tc>
        <w:tc>
          <w:tcPr>
            <w:tcW w:w="388" w:type="pct"/>
            <w:vAlign w:val="center"/>
          </w:tcPr>
          <w:p w14:paraId="47BE177A" w14:textId="77777777" w:rsidR="008E57E9" w:rsidRPr="008C45CF" w:rsidRDefault="008E57E9" w:rsidP="008E57E9">
            <w:pPr>
              <w:jc w:val="center"/>
              <w:rPr>
                <w:color w:val="000000"/>
                <w:sz w:val="20"/>
                <w:szCs w:val="20"/>
              </w:rPr>
            </w:pPr>
          </w:p>
        </w:tc>
        <w:tc>
          <w:tcPr>
            <w:tcW w:w="387" w:type="pct"/>
            <w:vAlign w:val="center"/>
          </w:tcPr>
          <w:p w14:paraId="62978493" w14:textId="77777777" w:rsidR="008E57E9" w:rsidRPr="008C45CF" w:rsidRDefault="008E57E9" w:rsidP="008E57E9">
            <w:pPr>
              <w:jc w:val="center"/>
              <w:rPr>
                <w:color w:val="000000"/>
                <w:sz w:val="20"/>
                <w:szCs w:val="20"/>
              </w:rPr>
            </w:pPr>
          </w:p>
        </w:tc>
        <w:tc>
          <w:tcPr>
            <w:tcW w:w="331" w:type="pct"/>
            <w:vAlign w:val="center"/>
          </w:tcPr>
          <w:p w14:paraId="69C5F2C3" w14:textId="77777777" w:rsidR="008E57E9" w:rsidRPr="008C45CF" w:rsidRDefault="008E57E9" w:rsidP="008E57E9">
            <w:pPr>
              <w:jc w:val="center"/>
              <w:rPr>
                <w:color w:val="000000"/>
                <w:sz w:val="20"/>
                <w:szCs w:val="20"/>
              </w:rPr>
            </w:pPr>
          </w:p>
        </w:tc>
        <w:tc>
          <w:tcPr>
            <w:tcW w:w="387" w:type="pct"/>
            <w:vAlign w:val="center"/>
          </w:tcPr>
          <w:p w14:paraId="69FF0A3D" w14:textId="77777777" w:rsidR="008E57E9" w:rsidRPr="008C45CF" w:rsidRDefault="008E57E9" w:rsidP="008E57E9">
            <w:pPr>
              <w:jc w:val="center"/>
              <w:rPr>
                <w:color w:val="000000"/>
                <w:sz w:val="20"/>
                <w:szCs w:val="20"/>
              </w:rPr>
            </w:pPr>
          </w:p>
        </w:tc>
        <w:tc>
          <w:tcPr>
            <w:tcW w:w="387" w:type="pct"/>
            <w:vAlign w:val="center"/>
          </w:tcPr>
          <w:p w14:paraId="7838B979" w14:textId="77777777" w:rsidR="008E57E9" w:rsidRPr="008C45CF" w:rsidRDefault="008E57E9" w:rsidP="008E57E9">
            <w:pPr>
              <w:jc w:val="center"/>
              <w:rPr>
                <w:color w:val="000000"/>
                <w:sz w:val="20"/>
                <w:szCs w:val="20"/>
              </w:rPr>
            </w:pPr>
          </w:p>
        </w:tc>
      </w:tr>
      <w:tr w:rsidR="008E57E9" w:rsidRPr="008C45CF" w14:paraId="2627A67A" w14:textId="77777777" w:rsidTr="003A0AF0">
        <w:trPr>
          <w:cantSplit/>
          <w:trHeight w:val="590"/>
        </w:trPr>
        <w:tc>
          <w:tcPr>
            <w:tcW w:w="166" w:type="pct"/>
            <w:shd w:val="clear" w:color="auto" w:fill="auto"/>
            <w:vAlign w:val="center"/>
          </w:tcPr>
          <w:p w14:paraId="5DEECFD9" w14:textId="77777777" w:rsidR="008E57E9" w:rsidRPr="008C45CF" w:rsidRDefault="008E57E9" w:rsidP="008E57E9">
            <w:pPr>
              <w:numPr>
                <w:ilvl w:val="0"/>
                <w:numId w:val="131"/>
              </w:numPr>
              <w:rPr>
                <w:color w:val="000000"/>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DA8A049" w14:textId="44F288F8" w:rsidR="008E57E9" w:rsidRPr="008C45CF" w:rsidRDefault="008E57E9" w:rsidP="008E57E9">
            <w:pPr>
              <w:rPr>
                <w:sz w:val="20"/>
                <w:szCs w:val="20"/>
              </w:rPr>
            </w:pPr>
            <w:r w:rsidRPr="00792FDC">
              <w:rPr>
                <w:sz w:val="20"/>
                <w:szCs w:val="20"/>
              </w:rPr>
              <w:t>Buty do piaskowania i śrutowania</w:t>
            </w:r>
          </w:p>
        </w:tc>
        <w:tc>
          <w:tcPr>
            <w:tcW w:w="1462" w:type="pct"/>
            <w:vAlign w:val="center"/>
          </w:tcPr>
          <w:p w14:paraId="3919CBF0" w14:textId="77777777" w:rsidR="008E57E9" w:rsidRDefault="008E57E9" w:rsidP="008E57E9">
            <w:pPr>
              <w:rPr>
                <w:sz w:val="20"/>
                <w:szCs w:val="20"/>
              </w:rPr>
            </w:pPr>
            <w:r>
              <w:rPr>
                <w:sz w:val="20"/>
                <w:szCs w:val="20"/>
              </w:rPr>
              <w:t>Nazwa handlowa:</w:t>
            </w:r>
          </w:p>
          <w:p w14:paraId="2DB1919A" w14:textId="77777777" w:rsidR="008E57E9" w:rsidRDefault="008E57E9" w:rsidP="008E57E9">
            <w:pPr>
              <w:rPr>
                <w:sz w:val="20"/>
                <w:szCs w:val="20"/>
              </w:rPr>
            </w:pPr>
            <w:r>
              <w:rPr>
                <w:sz w:val="20"/>
                <w:szCs w:val="20"/>
              </w:rPr>
              <w:t>…………………………………………………</w:t>
            </w:r>
          </w:p>
          <w:p w14:paraId="102B8B81" w14:textId="77777777" w:rsidR="008E57E9" w:rsidRDefault="008E57E9" w:rsidP="008E57E9">
            <w:pPr>
              <w:rPr>
                <w:sz w:val="20"/>
                <w:szCs w:val="20"/>
              </w:rPr>
            </w:pPr>
            <w:r>
              <w:rPr>
                <w:sz w:val="20"/>
                <w:szCs w:val="20"/>
              </w:rPr>
              <w:t>Model i/lub typ:</w:t>
            </w:r>
          </w:p>
          <w:p w14:paraId="71937D12" w14:textId="77777777" w:rsidR="008E57E9" w:rsidRDefault="008E57E9" w:rsidP="008E57E9">
            <w:pPr>
              <w:rPr>
                <w:sz w:val="20"/>
                <w:szCs w:val="20"/>
              </w:rPr>
            </w:pPr>
            <w:r>
              <w:rPr>
                <w:sz w:val="20"/>
                <w:szCs w:val="20"/>
              </w:rPr>
              <w:t>…………………………………………………</w:t>
            </w:r>
          </w:p>
          <w:p w14:paraId="423217FF" w14:textId="77777777" w:rsidR="008E57E9" w:rsidRDefault="008E57E9" w:rsidP="008E57E9">
            <w:pPr>
              <w:rPr>
                <w:sz w:val="20"/>
                <w:szCs w:val="20"/>
              </w:rPr>
            </w:pPr>
            <w:r>
              <w:rPr>
                <w:sz w:val="20"/>
                <w:szCs w:val="20"/>
              </w:rPr>
              <w:t>Nazwa producenta:</w:t>
            </w:r>
          </w:p>
          <w:p w14:paraId="16CF603D" w14:textId="77777777" w:rsidR="008E57E9" w:rsidRPr="006E25C3" w:rsidRDefault="008E57E9" w:rsidP="008E57E9">
            <w:pPr>
              <w:rPr>
                <w:sz w:val="20"/>
                <w:szCs w:val="20"/>
              </w:rPr>
            </w:pPr>
            <w:r>
              <w:rPr>
                <w:sz w:val="20"/>
                <w:szCs w:val="20"/>
              </w:rPr>
              <w:t>…………………………………………………</w:t>
            </w:r>
          </w:p>
        </w:tc>
        <w:tc>
          <w:tcPr>
            <w:tcW w:w="276" w:type="pct"/>
            <w:shd w:val="clear" w:color="auto" w:fill="auto"/>
            <w:vAlign w:val="center"/>
          </w:tcPr>
          <w:p w14:paraId="2CABCC64" w14:textId="1F505CB2" w:rsidR="008E57E9" w:rsidRPr="008C45CF" w:rsidRDefault="008E57E9" w:rsidP="008E57E9">
            <w:pPr>
              <w:jc w:val="center"/>
              <w:rPr>
                <w:sz w:val="20"/>
                <w:szCs w:val="20"/>
              </w:rPr>
            </w:pPr>
            <w:r w:rsidRPr="004519C0">
              <w:rPr>
                <w:sz w:val="22"/>
                <w:szCs w:val="22"/>
              </w:rPr>
              <w:t>par</w:t>
            </w:r>
            <w:r>
              <w:rPr>
                <w:sz w:val="22"/>
                <w:szCs w:val="22"/>
              </w:rPr>
              <w:t>a</w:t>
            </w:r>
          </w:p>
        </w:tc>
        <w:tc>
          <w:tcPr>
            <w:tcW w:w="221" w:type="pct"/>
            <w:shd w:val="clear" w:color="auto" w:fill="auto"/>
            <w:vAlign w:val="center"/>
          </w:tcPr>
          <w:p w14:paraId="55CCF610" w14:textId="5EB22666" w:rsidR="008E57E9" w:rsidRPr="008C45CF" w:rsidRDefault="00E52FA4" w:rsidP="008E57E9">
            <w:pPr>
              <w:jc w:val="center"/>
              <w:rPr>
                <w:sz w:val="20"/>
                <w:szCs w:val="20"/>
              </w:rPr>
            </w:pPr>
            <w:r>
              <w:rPr>
                <w:sz w:val="20"/>
                <w:szCs w:val="20"/>
              </w:rPr>
              <w:t>10</w:t>
            </w:r>
          </w:p>
        </w:tc>
        <w:tc>
          <w:tcPr>
            <w:tcW w:w="388" w:type="pct"/>
            <w:vAlign w:val="center"/>
          </w:tcPr>
          <w:p w14:paraId="3308A692" w14:textId="77777777" w:rsidR="008E57E9" w:rsidRPr="008C45CF" w:rsidRDefault="008E57E9" w:rsidP="008E57E9">
            <w:pPr>
              <w:jc w:val="center"/>
              <w:rPr>
                <w:color w:val="000000"/>
                <w:sz w:val="20"/>
                <w:szCs w:val="20"/>
              </w:rPr>
            </w:pPr>
          </w:p>
        </w:tc>
        <w:tc>
          <w:tcPr>
            <w:tcW w:w="387" w:type="pct"/>
            <w:vAlign w:val="center"/>
          </w:tcPr>
          <w:p w14:paraId="6DEAF1F3" w14:textId="77777777" w:rsidR="008E57E9" w:rsidRPr="008C45CF" w:rsidRDefault="008E57E9" w:rsidP="008E57E9">
            <w:pPr>
              <w:jc w:val="center"/>
              <w:rPr>
                <w:color w:val="000000"/>
                <w:sz w:val="20"/>
                <w:szCs w:val="20"/>
              </w:rPr>
            </w:pPr>
          </w:p>
        </w:tc>
        <w:tc>
          <w:tcPr>
            <w:tcW w:w="331" w:type="pct"/>
            <w:vAlign w:val="center"/>
          </w:tcPr>
          <w:p w14:paraId="6950D8FB" w14:textId="77777777" w:rsidR="008E57E9" w:rsidRPr="008C45CF" w:rsidRDefault="008E57E9" w:rsidP="008E57E9">
            <w:pPr>
              <w:jc w:val="center"/>
              <w:rPr>
                <w:color w:val="000000"/>
                <w:sz w:val="20"/>
                <w:szCs w:val="20"/>
              </w:rPr>
            </w:pPr>
          </w:p>
        </w:tc>
        <w:tc>
          <w:tcPr>
            <w:tcW w:w="387" w:type="pct"/>
            <w:vAlign w:val="center"/>
          </w:tcPr>
          <w:p w14:paraId="5DA10FFD" w14:textId="77777777" w:rsidR="008E57E9" w:rsidRPr="008C45CF" w:rsidRDefault="008E57E9" w:rsidP="008E57E9">
            <w:pPr>
              <w:jc w:val="center"/>
              <w:rPr>
                <w:color w:val="000000"/>
                <w:sz w:val="20"/>
                <w:szCs w:val="20"/>
              </w:rPr>
            </w:pPr>
          </w:p>
        </w:tc>
        <w:tc>
          <w:tcPr>
            <w:tcW w:w="387" w:type="pct"/>
            <w:vAlign w:val="center"/>
          </w:tcPr>
          <w:p w14:paraId="06EF51F4" w14:textId="77777777" w:rsidR="008E57E9" w:rsidRPr="008C45CF" w:rsidRDefault="008E57E9" w:rsidP="008E57E9">
            <w:pPr>
              <w:jc w:val="center"/>
              <w:rPr>
                <w:color w:val="000000"/>
                <w:sz w:val="20"/>
                <w:szCs w:val="20"/>
              </w:rPr>
            </w:pPr>
          </w:p>
        </w:tc>
      </w:tr>
      <w:tr w:rsidR="008E57E9" w:rsidRPr="008C45CF" w14:paraId="5561C610" w14:textId="77777777" w:rsidTr="00B15288">
        <w:trPr>
          <w:cantSplit/>
          <w:trHeight w:val="423"/>
        </w:trPr>
        <w:tc>
          <w:tcPr>
            <w:tcW w:w="350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14:paraId="3BFC3681" w14:textId="77777777" w:rsidR="008E57E9" w:rsidRPr="008C45CF" w:rsidRDefault="008E57E9" w:rsidP="008E57E9">
            <w:pPr>
              <w:jc w:val="center"/>
              <w:rPr>
                <w:color w:val="000000"/>
                <w:sz w:val="20"/>
                <w:szCs w:val="20"/>
              </w:rPr>
            </w:pPr>
          </w:p>
        </w:tc>
        <w:tc>
          <w:tcPr>
            <w:tcW w:w="387" w:type="pct"/>
            <w:tcBorders>
              <w:top w:val="single" w:sz="4" w:space="0" w:color="auto"/>
              <w:left w:val="single" w:sz="4" w:space="0" w:color="auto"/>
              <w:bottom w:val="single" w:sz="4" w:space="0" w:color="auto"/>
              <w:right w:val="single" w:sz="4" w:space="0" w:color="auto"/>
            </w:tcBorders>
            <w:vAlign w:val="center"/>
          </w:tcPr>
          <w:p w14:paraId="55C3D0BF" w14:textId="77777777" w:rsidR="008E57E9" w:rsidRPr="008C45CF" w:rsidRDefault="008E57E9" w:rsidP="008E57E9">
            <w:pPr>
              <w:jc w:val="center"/>
              <w:rPr>
                <w:color w:val="000000"/>
                <w:sz w:val="20"/>
                <w:szCs w:val="20"/>
              </w:rPr>
            </w:pPr>
          </w:p>
        </w:tc>
        <w:tc>
          <w:tcPr>
            <w:tcW w:w="718" w:type="pct"/>
            <w:gridSpan w:val="2"/>
            <w:tcBorders>
              <w:top w:val="single" w:sz="4" w:space="0" w:color="auto"/>
              <w:left w:val="single" w:sz="4" w:space="0" w:color="auto"/>
              <w:bottom w:val="single" w:sz="4" w:space="0" w:color="auto"/>
              <w:right w:val="single" w:sz="4" w:space="0" w:color="auto"/>
            </w:tcBorders>
            <w:vAlign w:val="center"/>
          </w:tcPr>
          <w:p w14:paraId="542C2014" w14:textId="77777777" w:rsidR="008E57E9" w:rsidRPr="008C45CF" w:rsidRDefault="008E57E9" w:rsidP="008E57E9">
            <w:pPr>
              <w:jc w:val="center"/>
              <w:rPr>
                <w:color w:val="000000"/>
                <w:sz w:val="20"/>
                <w:szCs w:val="20"/>
              </w:rPr>
            </w:pPr>
            <w:r>
              <w:rPr>
                <w:color w:val="000000"/>
                <w:sz w:val="20"/>
                <w:szCs w:val="20"/>
              </w:rPr>
              <w:t>*</w:t>
            </w:r>
          </w:p>
        </w:tc>
        <w:tc>
          <w:tcPr>
            <w:tcW w:w="387" w:type="pct"/>
            <w:tcBorders>
              <w:top w:val="single" w:sz="4" w:space="0" w:color="auto"/>
              <w:left w:val="single" w:sz="4" w:space="0" w:color="auto"/>
              <w:bottom w:val="single" w:sz="4" w:space="0" w:color="auto"/>
              <w:right w:val="single" w:sz="4" w:space="0" w:color="auto"/>
            </w:tcBorders>
            <w:vAlign w:val="center"/>
          </w:tcPr>
          <w:p w14:paraId="3BD7804C" w14:textId="77777777" w:rsidR="008E57E9" w:rsidRPr="008C45CF" w:rsidRDefault="008E57E9" w:rsidP="008E57E9">
            <w:pPr>
              <w:jc w:val="center"/>
              <w:rPr>
                <w:color w:val="000000"/>
                <w:sz w:val="20"/>
                <w:szCs w:val="20"/>
              </w:rPr>
            </w:pPr>
          </w:p>
        </w:tc>
      </w:tr>
    </w:tbl>
    <w:p w14:paraId="22F84794" w14:textId="77777777" w:rsidR="003A0AF0" w:rsidRPr="00C85972" w:rsidRDefault="003A0AF0" w:rsidP="003A0AF0">
      <w:pPr>
        <w:spacing w:before="120"/>
        <w:jc w:val="both"/>
        <w:rPr>
          <w:bCs/>
          <w:sz w:val="20"/>
          <w:szCs w:val="20"/>
        </w:rPr>
      </w:pPr>
      <w:r w:rsidRPr="00C85972">
        <w:rPr>
          <w:bCs/>
          <w:sz w:val="20"/>
          <w:szCs w:val="20"/>
        </w:rPr>
        <w:t>Słownie wartość netto: …………………………………………………………………………………………………………………………………</w:t>
      </w:r>
    </w:p>
    <w:p w14:paraId="29DEC498" w14:textId="77777777" w:rsidR="003A0AF0" w:rsidRPr="00C85972" w:rsidRDefault="003A0AF0" w:rsidP="003A0AF0">
      <w:pPr>
        <w:spacing w:before="120" w:after="120"/>
        <w:jc w:val="both"/>
        <w:rPr>
          <w:bCs/>
          <w:sz w:val="20"/>
          <w:szCs w:val="20"/>
        </w:rPr>
      </w:pPr>
      <w:r w:rsidRPr="00C85972">
        <w:rPr>
          <w:bCs/>
          <w:sz w:val="20"/>
          <w:szCs w:val="20"/>
        </w:rPr>
        <w:t>Słownie wartość brutto: ………………………………………………………………….…………………………………………………...………..</w:t>
      </w:r>
    </w:p>
    <w:p w14:paraId="6228CE2A" w14:textId="77777777" w:rsidR="003A0AF0" w:rsidRPr="00C85972" w:rsidRDefault="003A0AF0" w:rsidP="003A0AF0">
      <w:pPr>
        <w:ind w:left="1560" w:right="-29" w:hanging="1560"/>
        <w:jc w:val="center"/>
        <w:rPr>
          <w:b/>
          <w:bCs/>
          <w:i/>
          <w:sz w:val="20"/>
          <w:szCs w:val="20"/>
        </w:rPr>
      </w:pPr>
    </w:p>
    <w:p w14:paraId="5279FE05" w14:textId="77777777" w:rsidR="003A0AF0" w:rsidRPr="00C85972" w:rsidRDefault="003A0AF0" w:rsidP="003A0AF0">
      <w:pPr>
        <w:ind w:left="426" w:hanging="426"/>
        <w:jc w:val="both"/>
        <w:rPr>
          <w:sz w:val="20"/>
          <w:szCs w:val="20"/>
        </w:rPr>
      </w:pPr>
      <w:r w:rsidRPr="00C85972">
        <w:rPr>
          <w:sz w:val="20"/>
          <w:szCs w:val="20"/>
        </w:rPr>
        <w:t xml:space="preserve">Wykonawca oferuje następujący </w:t>
      </w:r>
      <w:r w:rsidRPr="00C85972">
        <w:rPr>
          <w:b/>
          <w:sz w:val="20"/>
          <w:szCs w:val="20"/>
        </w:rPr>
        <w:t>termin wykonania zamówienia</w:t>
      </w:r>
      <w:r>
        <w:rPr>
          <w:b/>
          <w:sz w:val="20"/>
          <w:szCs w:val="20"/>
        </w:rPr>
        <w:t xml:space="preserve"> podstawowego</w:t>
      </w:r>
      <w:r w:rsidRPr="00C85972">
        <w:rPr>
          <w:sz w:val="20"/>
          <w:szCs w:val="20"/>
        </w:rPr>
        <w:t>:</w:t>
      </w:r>
    </w:p>
    <w:p w14:paraId="2D12DAB6" w14:textId="77777777" w:rsidR="003A0AF0" w:rsidRPr="003A0AF0" w:rsidRDefault="003A0AF0" w:rsidP="004D3F81">
      <w:pPr>
        <w:pStyle w:val="Akapitzlist"/>
        <w:numPr>
          <w:ilvl w:val="0"/>
          <w:numId w:val="139"/>
        </w:numPr>
        <w:ind w:left="284" w:hanging="284"/>
        <w:jc w:val="both"/>
        <w:rPr>
          <w:sz w:val="20"/>
          <w:szCs w:val="20"/>
        </w:rPr>
      </w:pPr>
      <w:r w:rsidRPr="000F1A47">
        <w:rPr>
          <w:sz w:val="20"/>
          <w:szCs w:val="20"/>
        </w:rPr>
        <w:t xml:space="preserve">do </w:t>
      </w:r>
      <w:r>
        <w:rPr>
          <w:sz w:val="20"/>
          <w:szCs w:val="20"/>
        </w:rPr>
        <w:t xml:space="preserve">  </w:t>
      </w:r>
      <w:r w:rsidRPr="000F1A47">
        <w:rPr>
          <w:sz w:val="20"/>
          <w:szCs w:val="20"/>
        </w:rPr>
        <w:t>5 dni roboczych od dnia zawarcia umowy</w:t>
      </w:r>
      <w:r w:rsidRPr="003A0AF0">
        <w:rPr>
          <w:sz w:val="20"/>
          <w:szCs w:val="20"/>
        </w:rPr>
        <w:t>*</w:t>
      </w:r>
    </w:p>
    <w:p w14:paraId="475D4A3D" w14:textId="77777777" w:rsidR="003A0AF0" w:rsidRPr="000F1A47" w:rsidRDefault="003A0AF0" w:rsidP="004D3F81">
      <w:pPr>
        <w:pStyle w:val="Akapitzlist"/>
        <w:numPr>
          <w:ilvl w:val="0"/>
          <w:numId w:val="139"/>
        </w:numPr>
        <w:ind w:left="284" w:hanging="284"/>
        <w:jc w:val="both"/>
        <w:rPr>
          <w:sz w:val="20"/>
          <w:szCs w:val="20"/>
        </w:rPr>
      </w:pPr>
      <w:r w:rsidRPr="000F1A47">
        <w:rPr>
          <w:sz w:val="20"/>
          <w:szCs w:val="20"/>
        </w:rPr>
        <w:t>do 10 dni roboczych od dnia zawarcia umowy</w:t>
      </w:r>
      <w:r w:rsidRPr="000F1A47">
        <w:rPr>
          <w:color w:val="FF0000"/>
          <w:sz w:val="20"/>
          <w:szCs w:val="20"/>
        </w:rPr>
        <w:t>*</w:t>
      </w:r>
    </w:p>
    <w:p w14:paraId="60F5E2FF" w14:textId="77777777" w:rsidR="003A0AF0" w:rsidRPr="000F1A47" w:rsidRDefault="003A0AF0" w:rsidP="004D3F81">
      <w:pPr>
        <w:pStyle w:val="Akapitzlist"/>
        <w:numPr>
          <w:ilvl w:val="0"/>
          <w:numId w:val="139"/>
        </w:numPr>
        <w:ind w:left="284" w:hanging="284"/>
        <w:jc w:val="both"/>
        <w:rPr>
          <w:sz w:val="20"/>
          <w:szCs w:val="20"/>
        </w:rPr>
      </w:pPr>
      <w:r w:rsidRPr="000F1A47">
        <w:rPr>
          <w:sz w:val="20"/>
          <w:szCs w:val="20"/>
        </w:rPr>
        <w:t>do 14 dni roboczych od dnia zawarcia umowy</w:t>
      </w:r>
      <w:r w:rsidRPr="000F1A47">
        <w:rPr>
          <w:color w:val="FF0000"/>
          <w:sz w:val="20"/>
          <w:szCs w:val="20"/>
        </w:rPr>
        <w:t>*</w:t>
      </w:r>
    </w:p>
    <w:p w14:paraId="54122C7F" w14:textId="77777777" w:rsidR="003A0AF0" w:rsidRPr="000F1A47" w:rsidRDefault="003A0AF0" w:rsidP="004D3F81">
      <w:pPr>
        <w:pStyle w:val="Akapitzlist"/>
        <w:numPr>
          <w:ilvl w:val="0"/>
          <w:numId w:val="139"/>
        </w:numPr>
        <w:ind w:left="284" w:hanging="284"/>
        <w:jc w:val="both"/>
        <w:rPr>
          <w:sz w:val="20"/>
          <w:szCs w:val="20"/>
        </w:rPr>
      </w:pPr>
      <w:r w:rsidRPr="000F1A47">
        <w:rPr>
          <w:sz w:val="20"/>
          <w:szCs w:val="20"/>
        </w:rPr>
        <w:t>do 30 dni roboczych od dnia zawarcia umowy</w:t>
      </w:r>
      <w:r w:rsidRPr="000F1A47">
        <w:rPr>
          <w:color w:val="FF0000"/>
          <w:sz w:val="20"/>
          <w:szCs w:val="20"/>
        </w:rPr>
        <w:t>*</w:t>
      </w:r>
    </w:p>
    <w:p w14:paraId="5841F880" w14:textId="77777777" w:rsidR="003A0AF0" w:rsidRPr="000F1A47" w:rsidRDefault="003A0AF0" w:rsidP="003A0AF0">
      <w:pPr>
        <w:ind w:left="720" w:right="-425" w:hanging="578"/>
        <w:jc w:val="both"/>
        <w:rPr>
          <w:i/>
          <w:sz w:val="22"/>
          <w:szCs w:val="20"/>
        </w:rPr>
      </w:pPr>
      <w:r w:rsidRPr="000F1A47">
        <w:rPr>
          <w:i/>
          <w:color w:val="FF0000"/>
          <w:sz w:val="22"/>
          <w:szCs w:val="20"/>
        </w:rPr>
        <w:t xml:space="preserve">* </w:t>
      </w:r>
      <w:r w:rsidRPr="000F1A47">
        <w:rPr>
          <w:i/>
          <w:sz w:val="22"/>
          <w:szCs w:val="20"/>
        </w:rPr>
        <w:t xml:space="preserve">należy pozostawić oferowany termin wykonania zamówienia podstawowego (jeden z wymienionych powyżej w punkcie a), b), c) lub d) a pozostałe skreślić. </w:t>
      </w:r>
    </w:p>
    <w:p w14:paraId="75E723B5" w14:textId="77777777" w:rsidR="003A0AF0" w:rsidRPr="000F1A47" w:rsidRDefault="003A0AF0" w:rsidP="003A0AF0">
      <w:pPr>
        <w:ind w:left="284"/>
        <w:jc w:val="both"/>
        <w:rPr>
          <w:i/>
          <w:sz w:val="22"/>
          <w:szCs w:val="20"/>
        </w:rPr>
      </w:pPr>
      <w:r w:rsidRPr="000F1A47">
        <w:rPr>
          <w:i/>
          <w:sz w:val="22"/>
          <w:szCs w:val="20"/>
        </w:rPr>
        <w:t>W przypadku, gdy Wykonawca nie wskaże terminu wykonania zamówienia podstawowego, Zamawiający uzna, że zaoferował on termin realizacji zamówienia podstawowego do 30 dni roboczych od dnia zawarcia umowy.</w:t>
      </w:r>
    </w:p>
    <w:p w14:paraId="3F51D575" w14:textId="77777777" w:rsidR="003A0AF0" w:rsidRDefault="003A0AF0" w:rsidP="003A0AF0">
      <w:pPr>
        <w:ind w:right="45"/>
        <w:jc w:val="both"/>
        <w:rPr>
          <w:i/>
          <w:sz w:val="20"/>
          <w:szCs w:val="20"/>
          <w:u w:val="single"/>
        </w:rPr>
      </w:pPr>
    </w:p>
    <w:p w14:paraId="4176C956" w14:textId="77777777" w:rsidR="003A0AF0" w:rsidRPr="00CE4AB2" w:rsidRDefault="003A0AF0" w:rsidP="003A0AF0">
      <w:pPr>
        <w:widowControl w:val="0"/>
        <w:tabs>
          <w:tab w:val="left" w:pos="-4820"/>
        </w:tabs>
        <w:suppressAutoHyphens/>
        <w:spacing w:before="60"/>
        <w:ind w:left="284" w:hanging="284"/>
        <w:jc w:val="both"/>
        <w:rPr>
          <w:color w:val="FF0000"/>
          <w:sz w:val="22"/>
          <w:szCs w:val="22"/>
        </w:rPr>
      </w:pPr>
      <w:r w:rsidRPr="00CE4AB2">
        <w:rPr>
          <w:bCs/>
          <w:color w:val="FF0000"/>
          <w:sz w:val="22"/>
          <w:szCs w:val="22"/>
        </w:rPr>
        <w:t>**</w:t>
      </w:r>
      <w:r>
        <w:rPr>
          <w:bCs/>
          <w:color w:val="FF0000"/>
          <w:sz w:val="22"/>
          <w:szCs w:val="22"/>
        </w:rPr>
        <w:t xml:space="preserve"> </w:t>
      </w:r>
      <w:r w:rsidRPr="00CE4AB2">
        <w:rPr>
          <w:bCs/>
          <w:color w:val="FF0000"/>
          <w:sz w:val="22"/>
          <w:szCs w:val="22"/>
        </w:rPr>
        <w:t>Zamawiający</w:t>
      </w:r>
      <w:r w:rsidRPr="00CE4AB2">
        <w:rPr>
          <w:color w:val="FF0000"/>
          <w:sz w:val="22"/>
          <w:szCs w:val="22"/>
        </w:rPr>
        <w:t xml:space="preserve"> wymaga, aby Wykonawca w tabeli w kolumnie nr </w:t>
      </w:r>
      <w:r>
        <w:rPr>
          <w:color w:val="FF0000"/>
          <w:sz w:val="22"/>
          <w:szCs w:val="22"/>
        </w:rPr>
        <w:t>3</w:t>
      </w:r>
      <w:r w:rsidRPr="00CE4AB2">
        <w:rPr>
          <w:color w:val="FF0000"/>
          <w:sz w:val="22"/>
          <w:szCs w:val="22"/>
        </w:rPr>
        <w:t xml:space="preserve"> wskazał </w:t>
      </w:r>
      <w:r w:rsidRPr="00CE4AB2">
        <w:rPr>
          <w:b/>
          <w:color w:val="FF0000"/>
          <w:sz w:val="22"/>
          <w:szCs w:val="22"/>
          <w:u w:val="single"/>
        </w:rPr>
        <w:t>pełną</w:t>
      </w:r>
      <w:r w:rsidRPr="00CE4AB2">
        <w:rPr>
          <w:color w:val="FF0000"/>
          <w:sz w:val="22"/>
          <w:szCs w:val="22"/>
          <w:u w:val="single"/>
        </w:rPr>
        <w:t xml:space="preserve"> </w:t>
      </w:r>
      <w:r w:rsidRPr="00CE4AB2">
        <w:rPr>
          <w:b/>
          <w:bCs/>
          <w:color w:val="FF0000"/>
          <w:sz w:val="22"/>
          <w:szCs w:val="22"/>
          <w:u w:val="single"/>
        </w:rPr>
        <w:t>nazwę handlową</w:t>
      </w:r>
      <w:r>
        <w:rPr>
          <w:b/>
          <w:bCs/>
          <w:color w:val="FF0000"/>
          <w:sz w:val="22"/>
          <w:szCs w:val="22"/>
          <w:u w:val="single"/>
        </w:rPr>
        <w:t xml:space="preserve">, model i/lub typ oraz nazwę producenta </w:t>
      </w:r>
      <w:r w:rsidRPr="00CE4AB2">
        <w:rPr>
          <w:b/>
          <w:color w:val="FF0000"/>
          <w:sz w:val="22"/>
          <w:szCs w:val="22"/>
          <w:u w:val="single"/>
        </w:rPr>
        <w:t>zaoferowanego przedmiotu zamówienia.</w:t>
      </w:r>
    </w:p>
    <w:p w14:paraId="0516CE4C" w14:textId="77777777" w:rsidR="003A0AF0" w:rsidRPr="00CE4AB2" w:rsidRDefault="003A0AF0" w:rsidP="003A0AF0">
      <w:pPr>
        <w:ind w:left="284" w:hanging="284"/>
        <w:jc w:val="both"/>
        <w:rPr>
          <w:sz w:val="22"/>
          <w:szCs w:val="22"/>
        </w:rPr>
      </w:pPr>
      <w:r>
        <w:rPr>
          <w:sz w:val="22"/>
          <w:szCs w:val="22"/>
        </w:rPr>
        <w:t xml:space="preserve">     </w:t>
      </w:r>
      <w:r w:rsidRPr="00CE4AB2">
        <w:rPr>
          <w:sz w:val="22"/>
          <w:szCs w:val="22"/>
        </w:rPr>
        <w:t xml:space="preserve">Zamawiający informuje, że w przypadku kiedy Wykonawca nie poda w tabeli w kolumnie nr </w:t>
      </w:r>
      <w:r>
        <w:rPr>
          <w:sz w:val="22"/>
          <w:szCs w:val="22"/>
        </w:rPr>
        <w:t>3</w:t>
      </w:r>
      <w:r w:rsidRPr="00CE4AB2">
        <w:rPr>
          <w:sz w:val="22"/>
          <w:szCs w:val="22"/>
        </w:rPr>
        <w:t xml:space="preserve">, bądź pominie którąś z żądanych przez Zamawiającego informację </w:t>
      </w:r>
      <w:r w:rsidRPr="00CE4AB2">
        <w:rPr>
          <w:sz w:val="22"/>
          <w:szCs w:val="22"/>
        </w:rPr>
        <w:br/>
        <w:t xml:space="preserve">(tj. </w:t>
      </w:r>
      <w:r w:rsidRPr="00CE4AB2">
        <w:rPr>
          <w:bCs/>
          <w:sz w:val="22"/>
          <w:szCs w:val="22"/>
        </w:rPr>
        <w:t xml:space="preserve">nazwę handlową lub </w:t>
      </w:r>
      <w:r>
        <w:rPr>
          <w:bCs/>
          <w:sz w:val="22"/>
          <w:szCs w:val="22"/>
        </w:rPr>
        <w:t>model i/lub typ lub nazwę producenta</w:t>
      </w:r>
      <w:r w:rsidRPr="00CE4AB2">
        <w:rPr>
          <w:bCs/>
          <w:sz w:val="22"/>
          <w:szCs w:val="22"/>
        </w:rPr>
        <w:t>)</w:t>
      </w:r>
      <w:r w:rsidRPr="00CE4AB2">
        <w:rPr>
          <w:b/>
          <w:bCs/>
          <w:sz w:val="22"/>
          <w:szCs w:val="22"/>
        </w:rPr>
        <w:t xml:space="preserve"> </w:t>
      </w:r>
      <w:r w:rsidRPr="00CE4AB2">
        <w:rPr>
          <w:sz w:val="22"/>
          <w:szCs w:val="22"/>
        </w:rPr>
        <w:t xml:space="preserve">oferta Wykonawcy zostanie odrzucona na podstawie </w:t>
      </w:r>
      <w:r w:rsidRPr="003A0AF0">
        <w:rPr>
          <w:sz w:val="22"/>
          <w:szCs w:val="22"/>
        </w:rPr>
        <w:t>art. 226 ust. 1 pkt 5) ustawy Pzp.</w:t>
      </w:r>
      <w:r w:rsidRPr="00CE4AB2">
        <w:rPr>
          <w:sz w:val="22"/>
          <w:szCs w:val="22"/>
        </w:rPr>
        <w:t xml:space="preserve"> </w:t>
      </w:r>
    </w:p>
    <w:p w14:paraId="23CB7FA8" w14:textId="55B100F1" w:rsidR="003A0AF0" w:rsidRDefault="003A0AF0" w:rsidP="00A70D3E">
      <w:pPr>
        <w:spacing w:before="120" w:after="120"/>
        <w:rPr>
          <w:b/>
          <w:bCs/>
          <w:sz w:val="22"/>
          <w:szCs w:val="22"/>
        </w:rPr>
      </w:pPr>
    </w:p>
    <w:p w14:paraId="133501FA" w14:textId="749D533A" w:rsidR="003A0AF0" w:rsidRPr="008C45CF" w:rsidRDefault="003A0AF0" w:rsidP="003A0AF0">
      <w:pPr>
        <w:spacing w:after="120"/>
        <w:rPr>
          <w:sz w:val="22"/>
          <w:szCs w:val="22"/>
        </w:rPr>
      </w:pPr>
      <w:r w:rsidRPr="008C45CF">
        <w:rPr>
          <w:b/>
          <w:bCs/>
          <w:sz w:val="22"/>
          <w:szCs w:val="22"/>
        </w:rPr>
        <w:lastRenderedPageBreak/>
        <w:t xml:space="preserve">Zadanie nr </w:t>
      </w:r>
      <w:r>
        <w:rPr>
          <w:b/>
          <w:bCs/>
          <w:sz w:val="22"/>
          <w:szCs w:val="22"/>
        </w:rPr>
        <w:t>8</w:t>
      </w:r>
      <w:r w:rsidRPr="008C45CF">
        <w:rPr>
          <w:bCs/>
          <w:sz w:val="22"/>
          <w:szCs w:val="22"/>
        </w:rPr>
        <w:t xml:space="preserve">. </w:t>
      </w:r>
      <w:r w:rsidR="00554884" w:rsidRPr="00554884">
        <w:rPr>
          <w:bCs/>
          <w:sz w:val="22"/>
          <w:szCs w:val="22"/>
        </w:rPr>
        <w:t>Dostawa masek i pochłaniaczy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00"/>
        <w:gridCol w:w="3661"/>
        <w:gridCol w:w="4173"/>
        <w:gridCol w:w="719"/>
        <w:gridCol w:w="559"/>
        <w:gridCol w:w="1045"/>
        <w:gridCol w:w="1042"/>
        <w:gridCol w:w="879"/>
        <w:gridCol w:w="1042"/>
        <w:gridCol w:w="1040"/>
      </w:tblGrid>
      <w:tr w:rsidR="003A0AF0" w:rsidRPr="008C45CF" w14:paraId="59EE299B" w14:textId="77777777" w:rsidTr="008E57E9">
        <w:trPr>
          <w:cantSplit/>
          <w:trHeight w:val="1004"/>
        </w:trPr>
        <w:tc>
          <w:tcPr>
            <w:tcW w:w="137" w:type="pct"/>
            <w:tcBorders>
              <w:bottom w:val="single" w:sz="4" w:space="0" w:color="auto"/>
              <w:right w:val="single" w:sz="4" w:space="0" w:color="auto"/>
            </w:tcBorders>
            <w:shd w:val="clear" w:color="auto" w:fill="auto"/>
            <w:vAlign w:val="center"/>
            <w:hideMark/>
          </w:tcPr>
          <w:p w14:paraId="73998006" w14:textId="77777777" w:rsidR="003A0AF0" w:rsidRPr="008C45CF" w:rsidRDefault="003A0AF0" w:rsidP="00B15288">
            <w:pPr>
              <w:jc w:val="center"/>
              <w:rPr>
                <w:b/>
                <w:bCs/>
                <w:sz w:val="20"/>
                <w:szCs w:val="20"/>
              </w:rPr>
            </w:pPr>
            <w:r w:rsidRPr="008C45CF">
              <w:rPr>
                <w:b/>
                <w:bCs/>
                <w:sz w:val="20"/>
                <w:szCs w:val="20"/>
              </w:rPr>
              <w:t>Lp</w:t>
            </w:r>
          </w:p>
        </w:tc>
        <w:tc>
          <w:tcPr>
            <w:tcW w:w="1257" w:type="pct"/>
            <w:tcBorders>
              <w:left w:val="single" w:sz="4" w:space="0" w:color="auto"/>
              <w:bottom w:val="single" w:sz="4" w:space="0" w:color="auto"/>
              <w:right w:val="single" w:sz="4" w:space="0" w:color="auto"/>
            </w:tcBorders>
            <w:shd w:val="clear" w:color="auto" w:fill="auto"/>
            <w:noWrap/>
            <w:vAlign w:val="center"/>
            <w:hideMark/>
          </w:tcPr>
          <w:p w14:paraId="62D16CD3" w14:textId="77777777" w:rsidR="003A0AF0" w:rsidRPr="008C45CF" w:rsidRDefault="003A0AF0" w:rsidP="00B15288">
            <w:pPr>
              <w:jc w:val="center"/>
              <w:rPr>
                <w:b/>
                <w:bCs/>
                <w:sz w:val="20"/>
                <w:szCs w:val="20"/>
              </w:rPr>
            </w:pPr>
            <w:r w:rsidRPr="008C45CF">
              <w:rPr>
                <w:b/>
                <w:bCs/>
                <w:sz w:val="20"/>
                <w:szCs w:val="20"/>
              </w:rPr>
              <w:t>Nazwa przedmiotu zamówienia</w:t>
            </w:r>
          </w:p>
        </w:tc>
        <w:tc>
          <w:tcPr>
            <w:tcW w:w="1433" w:type="pct"/>
            <w:tcBorders>
              <w:left w:val="single" w:sz="4" w:space="0" w:color="auto"/>
              <w:bottom w:val="single" w:sz="4" w:space="0" w:color="auto"/>
              <w:right w:val="single" w:sz="4" w:space="0" w:color="auto"/>
            </w:tcBorders>
            <w:vAlign w:val="center"/>
          </w:tcPr>
          <w:p w14:paraId="1748C43B" w14:textId="77777777" w:rsidR="003A0AF0" w:rsidRPr="000F1A47" w:rsidRDefault="003A0AF0" w:rsidP="00B15288">
            <w:pPr>
              <w:jc w:val="center"/>
              <w:rPr>
                <w:b/>
                <w:bCs/>
                <w:color w:val="FF0000"/>
                <w:sz w:val="20"/>
                <w:szCs w:val="20"/>
              </w:rPr>
            </w:pPr>
            <w:r w:rsidRPr="000F1A47">
              <w:rPr>
                <w:b/>
                <w:bCs/>
                <w:color w:val="FF0000"/>
                <w:sz w:val="20"/>
                <w:szCs w:val="20"/>
              </w:rPr>
              <w:t>OFEROWANY PRZEDMIOT ZAMÓWIENIA</w:t>
            </w:r>
          </w:p>
          <w:p w14:paraId="5D9CBC49" w14:textId="77777777" w:rsidR="003A0AF0" w:rsidRPr="000F1A47" w:rsidRDefault="003A0AF0" w:rsidP="00B15288">
            <w:pPr>
              <w:jc w:val="center"/>
              <w:rPr>
                <w:bCs/>
                <w:sz w:val="20"/>
                <w:szCs w:val="20"/>
              </w:rPr>
            </w:pPr>
            <w:r w:rsidRPr="000F1A47">
              <w:rPr>
                <w:bCs/>
                <w:sz w:val="20"/>
                <w:szCs w:val="20"/>
              </w:rPr>
              <w:t>(należy wskazać: nazwę handlową, model i/lub typ oraz nazwę producenta)</w:t>
            </w:r>
          </w:p>
        </w:tc>
        <w:tc>
          <w:tcPr>
            <w:tcW w:w="24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F026D7" w14:textId="77777777" w:rsidR="003A0AF0" w:rsidRPr="008C45CF" w:rsidRDefault="003A0AF0" w:rsidP="00B15288">
            <w:pPr>
              <w:jc w:val="center"/>
              <w:rPr>
                <w:b/>
                <w:bCs/>
                <w:sz w:val="20"/>
                <w:szCs w:val="20"/>
              </w:rPr>
            </w:pPr>
            <w:r w:rsidRPr="008C45CF">
              <w:rPr>
                <w:b/>
                <w:bCs/>
                <w:sz w:val="20"/>
                <w:szCs w:val="20"/>
              </w:rPr>
              <w:t>J. m.</w:t>
            </w:r>
          </w:p>
        </w:tc>
        <w:tc>
          <w:tcPr>
            <w:tcW w:w="192" w:type="pct"/>
            <w:tcBorders>
              <w:top w:val="single" w:sz="4" w:space="0" w:color="auto"/>
              <w:left w:val="single" w:sz="4" w:space="0" w:color="auto"/>
              <w:bottom w:val="single" w:sz="4" w:space="0" w:color="auto"/>
              <w:right w:val="single" w:sz="4" w:space="0" w:color="auto"/>
            </w:tcBorders>
            <w:vAlign w:val="center"/>
          </w:tcPr>
          <w:p w14:paraId="780EFCA4" w14:textId="77777777" w:rsidR="003A0AF0" w:rsidRPr="008C45CF" w:rsidRDefault="003A0AF0" w:rsidP="00B15288">
            <w:pPr>
              <w:jc w:val="center"/>
              <w:rPr>
                <w:b/>
                <w:bCs/>
                <w:sz w:val="20"/>
                <w:szCs w:val="20"/>
              </w:rPr>
            </w:pPr>
            <w:r w:rsidRPr="008C45CF">
              <w:rPr>
                <w:b/>
                <w:bCs/>
                <w:sz w:val="20"/>
                <w:szCs w:val="20"/>
              </w:rPr>
              <w:t>Ilość</w:t>
            </w:r>
          </w:p>
        </w:tc>
        <w:tc>
          <w:tcPr>
            <w:tcW w:w="359" w:type="pct"/>
            <w:tcBorders>
              <w:top w:val="single" w:sz="4" w:space="0" w:color="auto"/>
              <w:left w:val="single" w:sz="4" w:space="0" w:color="auto"/>
              <w:bottom w:val="single" w:sz="4" w:space="0" w:color="auto"/>
              <w:right w:val="single" w:sz="4" w:space="0" w:color="auto"/>
            </w:tcBorders>
            <w:vAlign w:val="center"/>
          </w:tcPr>
          <w:p w14:paraId="71FF070D" w14:textId="77777777" w:rsidR="003A0AF0" w:rsidRPr="008C45CF" w:rsidRDefault="003A0AF0" w:rsidP="00B15288">
            <w:pPr>
              <w:jc w:val="center"/>
              <w:rPr>
                <w:b/>
                <w:bCs/>
                <w:sz w:val="20"/>
                <w:szCs w:val="20"/>
              </w:rPr>
            </w:pPr>
            <w:r w:rsidRPr="008C45CF">
              <w:rPr>
                <w:b/>
                <w:bCs/>
                <w:sz w:val="20"/>
                <w:szCs w:val="20"/>
              </w:rPr>
              <w:t>Cena jedn. netto</w:t>
            </w:r>
          </w:p>
        </w:tc>
        <w:tc>
          <w:tcPr>
            <w:tcW w:w="358" w:type="pct"/>
            <w:tcBorders>
              <w:top w:val="single" w:sz="4" w:space="0" w:color="auto"/>
              <w:left w:val="single" w:sz="4" w:space="0" w:color="auto"/>
              <w:bottom w:val="single" w:sz="4" w:space="0" w:color="auto"/>
              <w:right w:val="single" w:sz="4" w:space="0" w:color="auto"/>
            </w:tcBorders>
            <w:vAlign w:val="center"/>
          </w:tcPr>
          <w:p w14:paraId="5FBE7814" w14:textId="77777777" w:rsidR="003A0AF0" w:rsidRPr="008C45CF" w:rsidRDefault="003A0AF0" w:rsidP="00B15288">
            <w:pPr>
              <w:jc w:val="center"/>
              <w:rPr>
                <w:b/>
                <w:bCs/>
                <w:sz w:val="20"/>
                <w:szCs w:val="20"/>
              </w:rPr>
            </w:pPr>
            <w:r w:rsidRPr="008C45CF">
              <w:rPr>
                <w:b/>
                <w:bCs/>
                <w:sz w:val="20"/>
                <w:szCs w:val="20"/>
              </w:rPr>
              <w:t>Wartość netto</w:t>
            </w:r>
          </w:p>
        </w:tc>
        <w:tc>
          <w:tcPr>
            <w:tcW w:w="302" w:type="pct"/>
            <w:tcBorders>
              <w:top w:val="single" w:sz="4" w:space="0" w:color="auto"/>
              <w:left w:val="single" w:sz="4" w:space="0" w:color="auto"/>
              <w:bottom w:val="single" w:sz="4" w:space="0" w:color="auto"/>
              <w:right w:val="single" w:sz="4" w:space="0" w:color="auto"/>
            </w:tcBorders>
            <w:vAlign w:val="center"/>
          </w:tcPr>
          <w:p w14:paraId="291188EF" w14:textId="77777777" w:rsidR="003A0AF0" w:rsidRPr="008C45CF" w:rsidRDefault="003A0AF0" w:rsidP="00B15288">
            <w:pPr>
              <w:jc w:val="center"/>
              <w:rPr>
                <w:b/>
                <w:bCs/>
                <w:sz w:val="20"/>
                <w:szCs w:val="20"/>
              </w:rPr>
            </w:pPr>
            <w:r w:rsidRPr="008C45CF">
              <w:rPr>
                <w:b/>
                <w:bCs/>
                <w:sz w:val="20"/>
                <w:szCs w:val="20"/>
              </w:rPr>
              <w:t>Stawka VAT</w:t>
            </w:r>
          </w:p>
        </w:tc>
        <w:tc>
          <w:tcPr>
            <w:tcW w:w="358" w:type="pct"/>
            <w:tcBorders>
              <w:top w:val="single" w:sz="4" w:space="0" w:color="auto"/>
              <w:left w:val="single" w:sz="4" w:space="0" w:color="auto"/>
              <w:bottom w:val="single" w:sz="4" w:space="0" w:color="auto"/>
              <w:right w:val="single" w:sz="4" w:space="0" w:color="auto"/>
            </w:tcBorders>
            <w:vAlign w:val="center"/>
          </w:tcPr>
          <w:p w14:paraId="20BF015B" w14:textId="77777777" w:rsidR="003A0AF0" w:rsidRPr="008C45CF" w:rsidRDefault="003A0AF0" w:rsidP="00B15288">
            <w:pPr>
              <w:jc w:val="center"/>
              <w:rPr>
                <w:b/>
                <w:bCs/>
                <w:sz w:val="20"/>
                <w:szCs w:val="20"/>
              </w:rPr>
            </w:pPr>
            <w:r w:rsidRPr="008C45CF">
              <w:rPr>
                <w:b/>
                <w:bCs/>
                <w:sz w:val="20"/>
                <w:szCs w:val="20"/>
              </w:rPr>
              <w:t>Cena jedn. brutto</w:t>
            </w:r>
          </w:p>
        </w:tc>
        <w:tc>
          <w:tcPr>
            <w:tcW w:w="358" w:type="pct"/>
            <w:tcBorders>
              <w:top w:val="single" w:sz="4" w:space="0" w:color="auto"/>
              <w:left w:val="single" w:sz="4" w:space="0" w:color="auto"/>
              <w:bottom w:val="single" w:sz="4" w:space="0" w:color="auto"/>
              <w:right w:val="single" w:sz="4" w:space="0" w:color="auto"/>
            </w:tcBorders>
            <w:vAlign w:val="center"/>
          </w:tcPr>
          <w:p w14:paraId="5AA3D34D" w14:textId="77777777" w:rsidR="003A0AF0" w:rsidRPr="008C45CF" w:rsidRDefault="003A0AF0" w:rsidP="00B15288">
            <w:pPr>
              <w:jc w:val="center"/>
              <w:rPr>
                <w:b/>
                <w:bCs/>
                <w:sz w:val="20"/>
                <w:szCs w:val="20"/>
              </w:rPr>
            </w:pPr>
            <w:r w:rsidRPr="008C45CF">
              <w:rPr>
                <w:b/>
                <w:bCs/>
                <w:sz w:val="20"/>
                <w:szCs w:val="20"/>
              </w:rPr>
              <w:t>Wartość brutto</w:t>
            </w:r>
          </w:p>
        </w:tc>
      </w:tr>
      <w:tr w:rsidR="003A0AF0" w:rsidRPr="008C45CF" w14:paraId="455B20CF" w14:textId="77777777" w:rsidTr="008E57E9">
        <w:trPr>
          <w:cantSplit/>
          <w:trHeight w:val="149"/>
        </w:trPr>
        <w:tc>
          <w:tcPr>
            <w:tcW w:w="137" w:type="pct"/>
            <w:shd w:val="clear" w:color="auto" w:fill="auto"/>
            <w:vAlign w:val="center"/>
            <w:hideMark/>
          </w:tcPr>
          <w:p w14:paraId="20BF0A15" w14:textId="77777777" w:rsidR="003A0AF0" w:rsidRPr="008C45CF" w:rsidRDefault="003A0AF0" w:rsidP="00B15288">
            <w:pPr>
              <w:jc w:val="center"/>
              <w:rPr>
                <w:i/>
                <w:sz w:val="14"/>
                <w:szCs w:val="20"/>
              </w:rPr>
            </w:pPr>
            <w:r w:rsidRPr="008C45CF">
              <w:rPr>
                <w:i/>
                <w:sz w:val="14"/>
                <w:szCs w:val="20"/>
              </w:rPr>
              <w:t>1</w:t>
            </w:r>
          </w:p>
        </w:tc>
        <w:tc>
          <w:tcPr>
            <w:tcW w:w="1257" w:type="pct"/>
            <w:shd w:val="clear" w:color="auto" w:fill="auto"/>
            <w:vAlign w:val="center"/>
            <w:hideMark/>
          </w:tcPr>
          <w:p w14:paraId="5BF29B3F" w14:textId="77777777" w:rsidR="003A0AF0" w:rsidRPr="008C45CF" w:rsidRDefault="003A0AF0" w:rsidP="00B15288">
            <w:pPr>
              <w:jc w:val="center"/>
              <w:rPr>
                <w:i/>
                <w:sz w:val="14"/>
                <w:szCs w:val="20"/>
              </w:rPr>
            </w:pPr>
            <w:r w:rsidRPr="008C45CF">
              <w:rPr>
                <w:i/>
                <w:sz w:val="14"/>
                <w:szCs w:val="20"/>
              </w:rPr>
              <w:t>2</w:t>
            </w:r>
          </w:p>
        </w:tc>
        <w:tc>
          <w:tcPr>
            <w:tcW w:w="1433" w:type="pct"/>
            <w:vAlign w:val="center"/>
          </w:tcPr>
          <w:p w14:paraId="053AB501" w14:textId="77777777" w:rsidR="003A0AF0" w:rsidRPr="006E25C3" w:rsidRDefault="003A0AF0" w:rsidP="00B15288">
            <w:pPr>
              <w:jc w:val="center"/>
              <w:rPr>
                <w:i/>
                <w:sz w:val="14"/>
                <w:szCs w:val="20"/>
              </w:rPr>
            </w:pPr>
            <w:r>
              <w:rPr>
                <w:i/>
                <w:sz w:val="14"/>
                <w:szCs w:val="20"/>
              </w:rPr>
              <w:t>3</w:t>
            </w:r>
          </w:p>
        </w:tc>
        <w:tc>
          <w:tcPr>
            <w:tcW w:w="247" w:type="pct"/>
            <w:shd w:val="clear" w:color="auto" w:fill="auto"/>
            <w:vAlign w:val="center"/>
            <w:hideMark/>
          </w:tcPr>
          <w:p w14:paraId="383E972B" w14:textId="77777777" w:rsidR="003A0AF0" w:rsidRPr="008C45CF" w:rsidRDefault="003A0AF0" w:rsidP="00B15288">
            <w:pPr>
              <w:jc w:val="center"/>
              <w:rPr>
                <w:i/>
                <w:sz w:val="14"/>
                <w:szCs w:val="20"/>
              </w:rPr>
            </w:pPr>
            <w:r>
              <w:rPr>
                <w:i/>
                <w:sz w:val="14"/>
                <w:szCs w:val="20"/>
              </w:rPr>
              <w:t>4</w:t>
            </w:r>
          </w:p>
        </w:tc>
        <w:tc>
          <w:tcPr>
            <w:tcW w:w="192" w:type="pct"/>
            <w:vAlign w:val="center"/>
          </w:tcPr>
          <w:p w14:paraId="543A221D" w14:textId="77777777" w:rsidR="003A0AF0" w:rsidRPr="008C45CF" w:rsidRDefault="003A0AF0" w:rsidP="00B15288">
            <w:pPr>
              <w:jc w:val="center"/>
              <w:rPr>
                <w:i/>
                <w:sz w:val="14"/>
                <w:szCs w:val="20"/>
              </w:rPr>
            </w:pPr>
            <w:r>
              <w:rPr>
                <w:i/>
                <w:sz w:val="14"/>
                <w:szCs w:val="20"/>
              </w:rPr>
              <w:t>5</w:t>
            </w:r>
          </w:p>
        </w:tc>
        <w:tc>
          <w:tcPr>
            <w:tcW w:w="359" w:type="pct"/>
            <w:vAlign w:val="center"/>
          </w:tcPr>
          <w:p w14:paraId="553B960A" w14:textId="77777777" w:rsidR="003A0AF0" w:rsidRPr="008C45CF" w:rsidRDefault="003A0AF0" w:rsidP="00B15288">
            <w:pPr>
              <w:jc w:val="center"/>
              <w:rPr>
                <w:i/>
                <w:sz w:val="14"/>
                <w:szCs w:val="20"/>
              </w:rPr>
            </w:pPr>
            <w:r>
              <w:rPr>
                <w:i/>
                <w:sz w:val="14"/>
                <w:szCs w:val="20"/>
              </w:rPr>
              <w:t>6</w:t>
            </w:r>
          </w:p>
        </w:tc>
        <w:tc>
          <w:tcPr>
            <w:tcW w:w="358" w:type="pct"/>
            <w:vAlign w:val="center"/>
          </w:tcPr>
          <w:p w14:paraId="69F7DFDD" w14:textId="77777777" w:rsidR="003A0AF0" w:rsidRPr="008C45CF" w:rsidRDefault="003A0AF0" w:rsidP="00B15288">
            <w:pPr>
              <w:jc w:val="center"/>
              <w:rPr>
                <w:i/>
                <w:sz w:val="14"/>
                <w:szCs w:val="20"/>
              </w:rPr>
            </w:pPr>
            <w:r>
              <w:rPr>
                <w:i/>
                <w:sz w:val="14"/>
                <w:szCs w:val="20"/>
              </w:rPr>
              <w:t>7</w:t>
            </w:r>
          </w:p>
        </w:tc>
        <w:tc>
          <w:tcPr>
            <w:tcW w:w="302" w:type="pct"/>
            <w:vAlign w:val="center"/>
          </w:tcPr>
          <w:p w14:paraId="65540024" w14:textId="77777777" w:rsidR="003A0AF0" w:rsidRPr="008C45CF" w:rsidRDefault="003A0AF0" w:rsidP="00B15288">
            <w:pPr>
              <w:jc w:val="center"/>
              <w:rPr>
                <w:i/>
                <w:sz w:val="14"/>
                <w:szCs w:val="20"/>
              </w:rPr>
            </w:pPr>
            <w:r>
              <w:rPr>
                <w:i/>
                <w:sz w:val="14"/>
                <w:szCs w:val="20"/>
              </w:rPr>
              <w:t>8</w:t>
            </w:r>
          </w:p>
        </w:tc>
        <w:tc>
          <w:tcPr>
            <w:tcW w:w="358" w:type="pct"/>
            <w:vAlign w:val="center"/>
          </w:tcPr>
          <w:p w14:paraId="629663A1" w14:textId="77777777" w:rsidR="003A0AF0" w:rsidRPr="008C45CF" w:rsidRDefault="003A0AF0" w:rsidP="00B15288">
            <w:pPr>
              <w:jc w:val="center"/>
              <w:rPr>
                <w:i/>
                <w:sz w:val="14"/>
                <w:szCs w:val="20"/>
              </w:rPr>
            </w:pPr>
            <w:r>
              <w:rPr>
                <w:i/>
                <w:sz w:val="14"/>
                <w:szCs w:val="20"/>
              </w:rPr>
              <w:t>9</w:t>
            </w:r>
          </w:p>
        </w:tc>
        <w:tc>
          <w:tcPr>
            <w:tcW w:w="358" w:type="pct"/>
            <w:vAlign w:val="center"/>
          </w:tcPr>
          <w:p w14:paraId="3E790FAC" w14:textId="77777777" w:rsidR="003A0AF0" w:rsidRPr="008C45CF" w:rsidRDefault="003A0AF0" w:rsidP="00B15288">
            <w:pPr>
              <w:jc w:val="center"/>
              <w:rPr>
                <w:i/>
                <w:sz w:val="14"/>
                <w:szCs w:val="20"/>
              </w:rPr>
            </w:pPr>
            <w:r>
              <w:rPr>
                <w:i/>
                <w:sz w:val="14"/>
                <w:szCs w:val="20"/>
              </w:rPr>
              <w:t>10</w:t>
            </w:r>
          </w:p>
        </w:tc>
      </w:tr>
      <w:tr w:rsidR="008E57E9" w:rsidRPr="008C45CF" w14:paraId="1AAC114A" w14:textId="77777777" w:rsidTr="008E57E9">
        <w:trPr>
          <w:cantSplit/>
          <w:trHeight w:val="590"/>
        </w:trPr>
        <w:tc>
          <w:tcPr>
            <w:tcW w:w="137" w:type="pct"/>
            <w:shd w:val="clear" w:color="auto" w:fill="auto"/>
            <w:vAlign w:val="center"/>
          </w:tcPr>
          <w:p w14:paraId="5406918B" w14:textId="77777777" w:rsidR="008E57E9" w:rsidRPr="008C45CF" w:rsidRDefault="008E57E9" w:rsidP="008E57E9">
            <w:pPr>
              <w:numPr>
                <w:ilvl w:val="0"/>
                <w:numId w:val="132"/>
              </w:numPr>
              <w:rPr>
                <w:color w:val="000000"/>
                <w:sz w:val="20"/>
                <w:szCs w:val="20"/>
              </w:rPr>
            </w:pPr>
          </w:p>
        </w:tc>
        <w:tc>
          <w:tcPr>
            <w:tcW w:w="125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B0A745D" w14:textId="37CBA114" w:rsidR="008E57E9" w:rsidRPr="008C45CF" w:rsidRDefault="008E57E9" w:rsidP="008E57E9">
            <w:pPr>
              <w:rPr>
                <w:sz w:val="20"/>
                <w:szCs w:val="20"/>
              </w:rPr>
            </w:pPr>
            <w:r w:rsidRPr="00792FDC">
              <w:rPr>
                <w:sz w:val="20"/>
                <w:szCs w:val="20"/>
              </w:rPr>
              <w:t>Maska przeciwpyłowa z filtrem</w:t>
            </w:r>
          </w:p>
        </w:tc>
        <w:tc>
          <w:tcPr>
            <w:tcW w:w="1433" w:type="pct"/>
            <w:vAlign w:val="center"/>
          </w:tcPr>
          <w:p w14:paraId="7B1ED8B7" w14:textId="77777777" w:rsidR="008E57E9" w:rsidRDefault="008E57E9" w:rsidP="008E57E9">
            <w:pPr>
              <w:rPr>
                <w:sz w:val="20"/>
                <w:szCs w:val="20"/>
              </w:rPr>
            </w:pPr>
            <w:r>
              <w:rPr>
                <w:sz w:val="20"/>
                <w:szCs w:val="20"/>
              </w:rPr>
              <w:t>Nazwa handlowa:</w:t>
            </w:r>
          </w:p>
          <w:p w14:paraId="696CE8E0" w14:textId="77777777" w:rsidR="008E57E9" w:rsidRDefault="008E57E9" w:rsidP="008E57E9">
            <w:pPr>
              <w:rPr>
                <w:sz w:val="20"/>
                <w:szCs w:val="20"/>
              </w:rPr>
            </w:pPr>
            <w:r>
              <w:rPr>
                <w:sz w:val="20"/>
                <w:szCs w:val="20"/>
              </w:rPr>
              <w:t>…………………………………………………</w:t>
            </w:r>
          </w:p>
          <w:p w14:paraId="122ED815" w14:textId="77777777" w:rsidR="008E57E9" w:rsidRDefault="008E57E9" w:rsidP="008E57E9">
            <w:pPr>
              <w:rPr>
                <w:sz w:val="20"/>
                <w:szCs w:val="20"/>
              </w:rPr>
            </w:pPr>
            <w:r>
              <w:rPr>
                <w:sz w:val="20"/>
                <w:szCs w:val="20"/>
              </w:rPr>
              <w:t>Model i/lub typ:</w:t>
            </w:r>
          </w:p>
          <w:p w14:paraId="2A245707" w14:textId="77777777" w:rsidR="008E57E9" w:rsidRDefault="008E57E9" w:rsidP="008E57E9">
            <w:pPr>
              <w:rPr>
                <w:sz w:val="20"/>
                <w:szCs w:val="20"/>
              </w:rPr>
            </w:pPr>
            <w:r>
              <w:rPr>
                <w:sz w:val="20"/>
                <w:szCs w:val="20"/>
              </w:rPr>
              <w:t>…………………………………………………</w:t>
            </w:r>
          </w:p>
          <w:p w14:paraId="4F2B6043" w14:textId="77777777" w:rsidR="008E57E9" w:rsidRDefault="008E57E9" w:rsidP="008E57E9">
            <w:pPr>
              <w:rPr>
                <w:sz w:val="20"/>
                <w:szCs w:val="20"/>
              </w:rPr>
            </w:pPr>
            <w:r>
              <w:rPr>
                <w:sz w:val="20"/>
                <w:szCs w:val="20"/>
              </w:rPr>
              <w:t>Nazwa producenta:</w:t>
            </w:r>
          </w:p>
          <w:p w14:paraId="4E18D76F" w14:textId="77777777" w:rsidR="008E57E9" w:rsidRPr="006E25C3" w:rsidRDefault="008E57E9" w:rsidP="008E57E9">
            <w:pPr>
              <w:rPr>
                <w:sz w:val="20"/>
                <w:szCs w:val="20"/>
              </w:rPr>
            </w:pPr>
            <w:r>
              <w:rPr>
                <w:sz w:val="20"/>
                <w:szCs w:val="20"/>
              </w:rPr>
              <w:t>…………………………………………………</w:t>
            </w:r>
          </w:p>
        </w:tc>
        <w:tc>
          <w:tcPr>
            <w:tcW w:w="247" w:type="pct"/>
            <w:shd w:val="clear" w:color="auto" w:fill="auto"/>
            <w:vAlign w:val="center"/>
          </w:tcPr>
          <w:p w14:paraId="2A0DA926" w14:textId="029866B2" w:rsidR="008E57E9" w:rsidRPr="008C45CF" w:rsidRDefault="008E57E9" w:rsidP="008E57E9">
            <w:pPr>
              <w:jc w:val="center"/>
              <w:rPr>
                <w:sz w:val="20"/>
                <w:szCs w:val="20"/>
              </w:rPr>
            </w:pPr>
            <w:r w:rsidRPr="004519C0">
              <w:rPr>
                <w:sz w:val="22"/>
                <w:szCs w:val="22"/>
              </w:rPr>
              <w:t>szt.</w:t>
            </w:r>
          </w:p>
        </w:tc>
        <w:tc>
          <w:tcPr>
            <w:tcW w:w="192" w:type="pct"/>
            <w:shd w:val="clear" w:color="auto" w:fill="auto"/>
            <w:vAlign w:val="center"/>
          </w:tcPr>
          <w:p w14:paraId="691ED8E4" w14:textId="5E9D2BA1" w:rsidR="008E57E9" w:rsidRPr="008C45CF" w:rsidRDefault="00E52FA4" w:rsidP="008E57E9">
            <w:pPr>
              <w:jc w:val="center"/>
              <w:rPr>
                <w:sz w:val="20"/>
                <w:szCs w:val="20"/>
              </w:rPr>
            </w:pPr>
            <w:r>
              <w:rPr>
                <w:sz w:val="20"/>
                <w:szCs w:val="20"/>
              </w:rPr>
              <w:t>200</w:t>
            </w:r>
          </w:p>
        </w:tc>
        <w:tc>
          <w:tcPr>
            <w:tcW w:w="359" w:type="pct"/>
            <w:vAlign w:val="center"/>
          </w:tcPr>
          <w:p w14:paraId="5F73849C" w14:textId="77777777" w:rsidR="008E57E9" w:rsidRPr="008C45CF" w:rsidRDefault="008E57E9" w:rsidP="008E57E9">
            <w:pPr>
              <w:jc w:val="center"/>
              <w:rPr>
                <w:color w:val="000000"/>
                <w:sz w:val="20"/>
                <w:szCs w:val="20"/>
              </w:rPr>
            </w:pPr>
          </w:p>
        </w:tc>
        <w:tc>
          <w:tcPr>
            <w:tcW w:w="358" w:type="pct"/>
            <w:vAlign w:val="center"/>
          </w:tcPr>
          <w:p w14:paraId="6DB33015" w14:textId="77777777" w:rsidR="008E57E9" w:rsidRPr="008C45CF" w:rsidRDefault="008E57E9" w:rsidP="008E57E9">
            <w:pPr>
              <w:jc w:val="center"/>
              <w:rPr>
                <w:color w:val="000000"/>
                <w:sz w:val="20"/>
                <w:szCs w:val="20"/>
              </w:rPr>
            </w:pPr>
          </w:p>
        </w:tc>
        <w:tc>
          <w:tcPr>
            <w:tcW w:w="302" w:type="pct"/>
            <w:vAlign w:val="center"/>
          </w:tcPr>
          <w:p w14:paraId="0E48868D" w14:textId="77777777" w:rsidR="008E57E9" w:rsidRPr="008C45CF" w:rsidRDefault="008E57E9" w:rsidP="008E57E9">
            <w:pPr>
              <w:jc w:val="center"/>
              <w:rPr>
                <w:color w:val="000000"/>
                <w:sz w:val="20"/>
                <w:szCs w:val="20"/>
              </w:rPr>
            </w:pPr>
          </w:p>
        </w:tc>
        <w:tc>
          <w:tcPr>
            <w:tcW w:w="358" w:type="pct"/>
            <w:vAlign w:val="center"/>
          </w:tcPr>
          <w:p w14:paraId="0F5E7883" w14:textId="77777777" w:rsidR="008E57E9" w:rsidRPr="008C45CF" w:rsidRDefault="008E57E9" w:rsidP="008E57E9">
            <w:pPr>
              <w:jc w:val="center"/>
              <w:rPr>
                <w:color w:val="000000"/>
                <w:sz w:val="20"/>
                <w:szCs w:val="20"/>
              </w:rPr>
            </w:pPr>
          </w:p>
        </w:tc>
        <w:tc>
          <w:tcPr>
            <w:tcW w:w="358" w:type="pct"/>
            <w:vAlign w:val="center"/>
          </w:tcPr>
          <w:p w14:paraId="3641F04A" w14:textId="77777777" w:rsidR="008E57E9" w:rsidRPr="008C45CF" w:rsidRDefault="008E57E9" w:rsidP="008E57E9">
            <w:pPr>
              <w:jc w:val="center"/>
              <w:rPr>
                <w:color w:val="000000"/>
                <w:sz w:val="20"/>
                <w:szCs w:val="20"/>
              </w:rPr>
            </w:pPr>
          </w:p>
        </w:tc>
      </w:tr>
      <w:tr w:rsidR="008E57E9" w:rsidRPr="008C45CF" w14:paraId="5D42D684" w14:textId="77777777" w:rsidTr="008E57E9">
        <w:trPr>
          <w:cantSplit/>
          <w:trHeight w:val="590"/>
        </w:trPr>
        <w:tc>
          <w:tcPr>
            <w:tcW w:w="137" w:type="pct"/>
            <w:shd w:val="clear" w:color="auto" w:fill="auto"/>
            <w:vAlign w:val="center"/>
          </w:tcPr>
          <w:p w14:paraId="56200585" w14:textId="77777777" w:rsidR="008E57E9" w:rsidRPr="008C45CF" w:rsidRDefault="008E57E9" w:rsidP="008E57E9">
            <w:pPr>
              <w:numPr>
                <w:ilvl w:val="0"/>
                <w:numId w:val="132"/>
              </w:numPr>
              <w:rPr>
                <w:color w:val="000000"/>
                <w:sz w:val="20"/>
                <w:szCs w:val="20"/>
              </w:rPr>
            </w:pPr>
          </w:p>
        </w:tc>
        <w:tc>
          <w:tcPr>
            <w:tcW w:w="125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5809DA7" w14:textId="19EF4240" w:rsidR="008E57E9" w:rsidRPr="008C45CF" w:rsidRDefault="008E57E9" w:rsidP="008E57E9">
            <w:pPr>
              <w:rPr>
                <w:sz w:val="20"/>
                <w:szCs w:val="20"/>
              </w:rPr>
            </w:pPr>
            <w:r w:rsidRPr="00792FDC">
              <w:rPr>
                <w:sz w:val="20"/>
                <w:szCs w:val="20"/>
              </w:rPr>
              <w:t>Pochłaniacz A1</w:t>
            </w:r>
          </w:p>
        </w:tc>
        <w:tc>
          <w:tcPr>
            <w:tcW w:w="1433" w:type="pct"/>
            <w:vAlign w:val="center"/>
          </w:tcPr>
          <w:p w14:paraId="522CDD71" w14:textId="77777777" w:rsidR="008E57E9" w:rsidRDefault="008E57E9" w:rsidP="008E57E9">
            <w:pPr>
              <w:rPr>
                <w:sz w:val="20"/>
                <w:szCs w:val="20"/>
              </w:rPr>
            </w:pPr>
            <w:r>
              <w:rPr>
                <w:sz w:val="20"/>
                <w:szCs w:val="20"/>
              </w:rPr>
              <w:t>Nazwa handlowa:</w:t>
            </w:r>
          </w:p>
          <w:p w14:paraId="1E3826B9" w14:textId="77777777" w:rsidR="008E57E9" w:rsidRDefault="008E57E9" w:rsidP="008E57E9">
            <w:pPr>
              <w:rPr>
                <w:sz w:val="20"/>
                <w:szCs w:val="20"/>
              </w:rPr>
            </w:pPr>
            <w:r>
              <w:rPr>
                <w:sz w:val="20"/>
                <w:szCs w:val="20"/>
              </w:rPr>
              <w:t>…………………………………………………</w:t>
            </w:r>
          </w:p>
          <w:p w14:paraId="6B32458C" w14:textId="77777777" w:rsidR="008E57E9" w:rsidRDefault="008E57E9" w:rsidP="008E57E9">
            <w:pPr>
              <w:rPr>
                <w:sz w:val="20"/>
                <w:szCs w:val="20"/>
              </w:rPr>
            </w:pPr>
            <w:r>
              <w:rPr>
                <w:sz w:val="20"/>
                <w:szCs w:val="20"/>
              </w:rPr>
              <w:t>Model i/lub typ:</w:t>
            </w:r>
          </w:p>
          <w:p w14:paraId="02A2EA7F" w14:textId="77777777" w:rsidR="008E57E9" w:rsidRDefault="008E57E9" w:rsidP="008E57E9">
            <w:pPr>
              <w:rPr>
                <w:sz w:val="20"/>
                <w:szCs w:val="20"/>
              </w:rPr>
            </w:pPr>
            <w:r>
              <w:rPr>
                <w:sz w:val="20"/>
                <w:szCs w:val="20"/>
              </w:rPr>
              <w:t>…………………………………………………</w:t>
            </w:r>
          </w:p>
          <w:p w14:paraId="3F0ACD7F" w14:textId="77777777" w:rsidR="008E57E9" w:rsidRDefault="008E57E9" w:rsidP="008E57E9">
            <w:pPr>
              <w:rPr>
                <w:sz w:val="20"/>
                <w:szCs w:val="20"/>
              </w:rPr>
            </w:pPr>
            <w:r>
              <w:rPr>
                <w:sz w:val="20"/>
                <w:szCs w:val="20"/>
              </w:rPr>
              <w:t>Nazwa producenta:</w:t>
            </w:r>
          </w:p>
          <w:p w14:paraId="1C7A664B" w14:textId="77777777" w:rsidR="008E57E9" w:rsidRPr="006E25C3" w:rsidRDefault="008E57E9" w:rsidP="008E57E9">
            <w:pPr>
              <w:rPr>
                <w:sz w:val="20"/>
                <w:szCs w:val="20"/>
              </w:rPr>
            </w:pPr>
            <w:r>
              <w:rPr>
                <w:sz w:val="20"/>
                <w:szCs w:val="20"/>
              </w:rPr>
              <w:t>…………………………………………………</w:t>
            </w:r>
          </w:p>
        </w:tc>
        <w:tc>
          <w:tcPr>
            <w:tcW w:w="247" w:type="pct"/>
            <w:shd w:val="clear" w:color="auto" w:fill="auto"/>
            <w:vAlign w:val="center"/>
          </w:tcPr>
          <w:p w14:paraId="1EB31DF8" w14:textId="2BA873E9" w:rsidR="008E57E9" w:rsidRPr="008C45CF" w:rsidRDefault="008E57E9" w:rsidP="008E57E9">
            <w:pPr>
              <w:jc w:val="center"/>
              <w:rPr>
                <w:sz w:val="20"/>
                <w:szCs w:val="20"/>
              </w:rPr>
            </w:pPr>
            <w:r w:rsidRPr="004519C0">
              <w:rPr>
                <w:sz w:val="22"/>
                <w:szCs w:val="22"/>
              </w:rPr>
              <w:t>szt.</w:t>
            </w:r>
          </w:p>
        </w:tc>
        <w:tc>
          <w:tcPr>
            <w:tcW w:w="192" w:type="pct"/>
            <w:shd w:val="clear" w:color="auto" w:fill="auto"/>
            <w:vAlign w:val="center"/>
          </w:tcPr>
          <w:p w14:paraId="58917AF3" w14:textId="4579C83D" w:rsidR="008E57E9" w:rsidRPr="008C45CF" w:rsidRDefault="00E52FA4" w:rsidP="008E57E9">
            <w:pPr>
              <w:jc w:val="center"/>
              <w:rPr>
                <w:sz w:val="20"/>
                <w:szCs w:val="20"/>
              </w:rPr>
            </w:pPr>
            <w:r>
              <w:rPr>
                <w:sz w:val="20"/>
                <w:szCs w:val="20"/>
              </w:rPr>
              <w:t>200</w:t>
            </w:r>
          </w:p>
        </w:tc>
        <w:tc>
          <w:tcPr>
            <w:tcW w:w="359" w:type="pct"/>
            <w:vAlign w:val="center"/>
          </w:tcPr>
          <w:p w14:paraId="60269D88" w14:textId="77777777" w:rsidR="008E57E9" w:rsidRPr="008C45CF" w:rsidRDefault="008E57E9" w:rsidP="008E57E9">
            <w:pPr>
              <w:jc w:val="center"/>
              <w:rPr>
                <w:color w:val="000000"/>
                <w:sz w:val="20"/>
                <w:szCs w:val="20"/>
              </w:rPr>
            </w:pPr>
          </w:p>
        </w:tc>
        <w:tc>
          <w:tcPr>
            <w:tcW w:w="358" w:type="pct"/>
            <w:vAlign w:val="center"/>
          </w:tcPr>
          <w:p w14:paraId="447661C4" w14:textId="77777777" w:rsidR="008E57E9" w:rsidRPr="008C45CF" w:rsidRDefault="008E57E9" w:rsidP="008E57E9">
            <w:pPr>
              <w:jc w:val="center"/>
              <w:rPr>
                <w:color w:val="000000"/>
                <w:sz w:val="20"/>
                <w:szCs w:val="20"/>
              </w:rPr>
            </w:pPr>
          </w:p>
        </w:tc>
        <w:tc>
          <w:tcPr>
            <w:tcW w:w="302" w:type="pct"/>
            <w:vAlign w:val="center"/>
          </w:tcPr>
          <w:p w14:paraId="0C91839C" w14:textId="77777777" w:rsidR="008E57E9" w:rsidRPr="008C45CF" w:rsidRDefault="008E57E9" w:rsidP="008E57E9">
            <w:pPr>
              <w:jc w:val="center"/>
              <w:rPr>
                <w:color w:val="000000"/>
                <w:sz w:val="20"/>
                <w:szCs w:val="20"/>
              </w:rPr>
            </w:pPr>
          </w:p>
        </w:tc>
        <w:tc>
          <w:tcPr>
            <w:tcW w:w="358" w:type="pct"/>
            <w:vAlign w:val="center"/>
          </w:tcPr>
          <w:p w14:paraId="45729E43" w14:textId="77777777" w:rsidR="008E57E9" w:rsidRPr="008C45CF" w:rsidRDefault="008E57E9" w:rsidP="008E57E9">
            <w:pPr>
              <w:jc w:val="center"/>
              <w:rPr>
                <w:color w:val="000000"/>
                <w:sz w:val="20"/>
                <w:szCs w:val="20"/>
              </w:rPr>
            </w:pPr>
          </w:p>
        </w:tc>
        <w:tc>
          <w:tcPr>
            <w:tcW w:w="358" w:type="pct"/>
            <w:vAlign w:val="center"/>
          </w:tcPr>
          <w:p w14:paraId="592E38B8" w14:textId="77777777" w:rsidR="008E57E9" w:rsidRPr="008C45CF" w:rsidRDefault="008E57E9" w:rsidP="008E57E9">
            <w:pPr>
              <w:jc w:val="center"/>
              <w:rPr>
                <w:color w:val="000000"/>
                <w:sz w:val="20"/>
                <w:szCs w:val="20"/>
              </w:rPr>
            </w:pPr>
          </w:p>
        </w:tc>
      </w:tr>
      <w:tr w:rsidR="008E57E9" w:rsidRPr="008C45CF" w14:paraId="304D5A4F" w14:textId="77777777" w:rsidTr="008E57E9">
        <w:trPr>
          <w:cantSplit/>
          <w:trHeight w:val="590"/>
        </w:trPr>
        <w:tc>
          <w:tcPr>
            <w:tcW w:w="137" w:type="pct"/>
            <w:shd w:val="clear" w:color="auto" w:fill="auto"/>
            <w:vAlign w:val="center"/>
          </w:tcPr>
          <w:p w14:paraId="682C6077" w14:textId="77777777" w:rsidR="008E57E9" w:rsidRPr="008C45CF" w:rsidRDefault="008E57E9" w:rsidP="008E57E9">
            <w:pPr>
              <w:numPr>
                <w:ilvl w:val="0"/>
                <w:numId w:val="132"/>
              </w:numPr>
              <w:rPr>
                <w:color w:val="000000"/>
                <w:sz w:val="20"/>
                <w:szCs w:val="20"/>
              </w:rPr>
            </w:pPr>
          </w:p>
        </w:tc>
        <w:tc>
          <w:tcPr>
            <w:tcW w:w="125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7D9F42" w14:textId="0ACD5DC1" w:rsidR="008E57E9" w:rsidRPr="008C45CF" w:rsidRDefault="008E57E9" w:rsidP="008E57E9">
            <w:pPr>
              <w:rPr>
                <w:sz w:val="20"/>
                <w:szCs w:val="20"/>
              </w:rPr>
            </w:pPr>
            <w:r w:rsidRPr="00792FDC">
              <w:rPr>
                <w:sz w:val="20"/>
                <w:szCs w:val="20"/>
              </w:rPr>
              <w:t>Maska całotwarzowa przeciwchemiczna</w:t>
            </w:r>
          </w:p>
        </w:tc>
        <w:tc>
          <w:tcPr>
            <w:tcW w:w="1433" w:type="pct"/>
            <w:vAlign w:val="center"/>
          </w:tcPr>
          <w:p w14:paraId="33535B47" w14:textId="77777777" w:rsidR="008E57E9" w:rsidRDefault="008E57E9" w:rsidP="008E57E9">
            <w:pPr>
              <w:rPr>
                <w:sz w:val="20"/>
                <w:szCs w:val="20"/>
              </w:rPr>
            </w:pPr>
            <w:r>
              <w:rPr>
                <w:sz w:val="20"/>
                <w:szCs w:val="20"/>
              </w:rPr>
              <w:t>Nazwa handlowa:</w:t>
            </w:r>
          </w:p>
          <w:p w14:paraId="1FE18464" w14:textId="77777777" w:rsidR="008E57E9" w:rsidRDefault="008E57E9" w:rsidP="008E57E9">
            <w:pPr>
              <w:rPr>
                <w:sz w:val="20"/>
                <w:szCs w:val="20"/>
              </w:rPr>
            </w:pPr>
            <w:r>
              <w:rPr>
                <w:sz w:val="20"/>
                <w:szCs w:val="20"/>
              </w:rPr>
              <w:t>…………………………………………………</w:t>
            </w:r>
          </w:p>
          <w:p w14:paraId="29A0C2C0" w14:textId="77777777" w:rsidR="008E57E9" w:rsidRDefault="008E57E9" w:rsidP="008E57E9">
            <w:pPr>
              <w:rPr>
                <w:sz w:val="20"/>
                <w:szCs w:val="20"/>
              </w:rPr>
            </w:pPr>
            <w:r>
              <w:rPr>
                <w:sz w:val="20"/>
                <w:szCs w:val="20"/>
              </w:rPr>
              <w:t>Model i/lub typ:</w:t>
            </w:r>
          </w:p>
          <w:p w14:paraId="175C1219" w14:textId="77777777" w:rsidR="008E57E9" w:rsidRDefault="008E57E9" w:rsidP="008E57E9">
            <w:pPr>
              <w:rPr>
                <w:sz w:val="20"/>
                <w:szCs w:val="20"/>
              </w:rPr>
            </w:pPr>
            <w:r>
              <w:rPr>
                <w:sz w:val="20"/>
                <w:szCs w:val="20"/>
              </w:rPr>
              <w:t>…………………………………………………</w:t>
            </w:r>
          </w:p>
          <w:p w14:paraId="422F1476" w14:textId="77777777" w:rsidR="008E57E9" w:rsidRDefault="008E57E9" w:rsidP="008E57E9">
            <w:pPr>
              <w:rPr>
                <w:sz w:val="20"/>
                <w:szCs w:val="20"/>
              </w:rPr>
            </w:pPr>
            <w:r>
              <w:rPr>
                <w:sz w:val="20"/>
                <w:szCs w:val="20"/>
              </w:rPr>
              <w:t>Nazwa producenta:</w:t>
            </w:r>
          </w:p>
          <w:p w14:paraId="2330C25E" w14:textId="77777777" w:rsidR="008E57E9" w:rsidRPr="006E25C3" w:rsidRDefault="008E57E9" w:rsidP="008E57E9">
            <w:pPr>
              <w:rPr>
                <w:sz w:val="20"/>
                <w:szCs w:val="20"/>
              </w:rPr>
            </w:pPr>
            <w:r>
              <w:rPr>
                <w:sz w:val="20"/>
                <w:szCs w:val="20"/>
              </w:rPr>
              <w:t>…………………………………………………</w:t>
            </w:r>
          </w:p>
        </w:tc>
        <w:tc>
          <w:tcPr>
            <w:tcW w:w="247" w:type="pct"/>
            <w:shd w:val="clear" w:color="auto" w:fill="auto"/>
            <w:vAlign w:val="center"/>
          </w:tcPr>
          <w:p w14:paraId="209D5F46" w14:textId="787382CB" w:rsidR="008E57E9" w:rsidRPr="008C45CF" w:rsidRDefault="008E57E9" w:rsidP="008E57E9">
            <w:pPr>
              <w:jc w:val="center"/>
              <w:rPr>
                <w:sz w:val="20"/>
                <w:szCs w:val="20"/>
              </w:rPr>
            </w:pPr>
            <w:r w:rsidRPr="004519C0">
              <w:rPr>
                <w:sz w:val="22"/>
                <w:szCs w:val="22"/>
              </w:rPr>
              <w:t>szt.</w:t>
            </w:r>
          </w:p>
        </w:tc>
        <w:tc>
          <w:tcPr>
            <w:tcW w:w="192" w:type="pct"/>
            <w:shd w:val="clear" w:color="auto" w:fill="auto"/>
            <w:vAlign w:val="center"/>
          </w:tcPr>
          <w:p w14:paraId="505CD313" w14:textId="08692CB6" w:rsidR="008E57E9" w:rsidRPr="008C45CF" w:rsidRDefault="00E52FA4" w:rsidP="008E57E9">
            <w:pPr>
              <w:jc w:val="center"/>
              <w:rPr>
                <w:sz w:val="20"/>
                <w:szCs w:val="20"/>
              </w:rPr>
            </w:pPr>
            <w:r>
              <w:rPr>
                <w:sz w:val="20"/>
                <w:szCs w:val="20"/>
              </w:rPr>
              <w:t>10</w:t>
            </w:r>
          </w:p>
        </w:tc>
        <w:tc>
          <w:tcPr>
            <w:tcW w:w="359" w:type="pct"/>
            <w:vAlign w:val="center"/>
          </w:tcPr>
          <w:p w14:paraId="141A6728" w14:textId="77777777" w:rsidR="008E57E9" w:rsidRPr="008C45CF" w:rsidRDefault="008E57E9" w:rsidP="008E57E9">
            <w:pPr>
              <w:jc w:val="center"/>
              <w:rPr>
                <w:color w:val="000000"/>
                <w:sz w:val="20"/>
                <w:szCs w:val="20"/>
              </w:rPr>
            </w:pPr>
          </w:p>
        </w:tc>
        <w:tc>
          <w:tcPr>
            <w:tcW w:w="358" w:type="pct"/>
            <w:vAlign w:val="center"/>
          </w:tcPr>
          <w:p w14:paraId="53F4288C" w14:textId="77777777" w:rsidR="008E57E9" w:rsidRPr="008C45CF" w:rsidRDefault="008E57E9" w:rsidP="008E57E9">
            <w:pPr>
              <w:jc w:val="center"/>
              <w:rPr>
                <w:color w:val="000000"/>
                <w:sz w:val="20"/>
                <w:szCs w:val="20"/>
              </w:rPr>
            </w:pPr>
          </w:p>
        </w:tc>
        <w:tc>
          <w:tcPr>
            <w:tcW w:w="302" w:type="pct"/>
            <w:vAlign w:val="center"/>
          </w:tcPr>
          <w:p w14:paraId="58C4537B" w14:textId="77777777" w:rsidR="008E57E9" w:rsidRPr="008C45CF" w:rsidRDefault="008E57E9" w:rsidP="008E57E9">
            <w:pPr>
              <w:jc w:val="center"/>
              <w:rPr>
                <w:color w:val="000000"/>
                <w:sz w:val="20"/>
                <w:szCs w:val="20"/>
              </w:rPr>
            </w:pPr>
          </w:p>
        </w:tc>
        <w:tc>
          <w:tcPr>
            <w:tcW w:w="358" w:type="pct"/>
            <w:vAlign w:val="center"/>
          </w:tcPr>
          <w:p w14:paraId="7EC3809A" w14:textId="77777777" w:rsidR="008E57E9" w:rsidRPr="008C45CF" w:rsidRDefault="008E57E9" w:rsidP="008E57E9">
            <w:pPr>
              <w:jc w:val="center"/>
              <w:rPr>
                <w:color w:val="000000"/>
                <w:sz w:val="20"/>
                <w:szCs w:val="20"/>
              </w:rPr>
            </w:pPr>
          </w:p>
        </w:tc>
        <w:tc>
          <w:tcPr>
            <w:tcW w:w="358" w:type="pct"/>
            <w:vAlign w:val="center"/>
          </w:tcPr>
          <w:p w14:paraId="2D299BDE" w14:textId="77777777" w:rsidR="008E57E9" w:rsidRPr="008C45CF" w:rsidRDefault="008E57E9" w:rsidP="008E57E9">
            <w:pPr>
              <w:jc w:val="center"/>
              <w:rPr>
                <w:color w:val="000000"/>
                <w:sz w:val="20"/>
                <w:szCs w:val="20"/>
              </w:rPr>
            </w:pPr>
          </w:p>
        </w:tc>
      </w:tr>
      <w:tr w:rsidR="008E57E9" w:rsidRPr="008C45CF" w14:paraId="564D02AF" w14:textId="77777777" w:rsidTr="008E57E9">
        <w:trPr>
          <w:cantSplit/>
          <w:trHeight w:val="590"/>
        </w:trPr>
        <w:tc>
          <w:tcPr>
            <w:tcW w:w="137" w:type="pct"/>
            <w:tcBorders>
              <w:bottom w:val="single" w:sz="4" w:space="0" w:color="auto"/>
            </w:tcBorders>
            <w:shd w:val="clear" w:color="auto" w:fill="auto"/>
            <w:vAlign w:val="center"/>
          </w:tcPr>
          <w:p w14:paraId="228E4731" w14:textId="77777777" w:rsidR="008E57E9" w:rsidRPr="008C45CF" w:rsidRDefault="008E57E9" w:rsidP="008E57E9">
            <w:pPr>
              <w:numPr>
                <w:ilvl w:val="0"/>
                <w:numId w:val="132"/>
              </w:numPr>
              <w:rPr>
                <w:color w:val="000000"/>
                <w:sz w:val="20"/>
                <w:szCs w:val="20"/>
              </w:rPr>
            </w:pPr>
          </w:p>
        </w:tc>
        <w:tc>
          <w:tcPr>
            <w:tcW w:w="125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4DE902" w14:textId="761FBC95" w:rsidR="008E57E9" w:rsidRPr="008C45CF" w:rsidRDefault="00667D29" w:rsidP="008E57E9">
            <w:pPr>
              <w:rPr>
                <w:sz w:val="20"/>
                <w:szCs w:val="20"/>
              </w:rPr>
            </w:pPr>
            <w:r>
              <w:rPr>
                <w:sz w:val="20"/>
                <w:szCs w:val="20"/>
              </w:rPr>
              <w:t>P</w:t>
            </w:r>
            <w:r w:rsidR="008E57E9" w:rsidRPr="00792FDC">
              <w:rPr>
                <w:sz w:val="20"/>
                <w:szCs w:val="20"/>
              </w:rPr>
              <w:t>ochłaniacz ABEK1</w:t>
            </w:r>
          </w:p>
        </w:tc>
        <w:tc>
          <w:tcPr>
            <w:tcW w:w="1433" w:type="pct"/>
            <w:tcBorders>
              <w:bottom w:val="single" w:sz="4" w:space="0" w:color="auto"/>
            </w:tcBorders>
            <w:vAlign w:val="center"/>
          </w:tcPr>
          <w:p w14:paraId="12F0D323" w14:textId="77777777" w:rsidR="008E57E9" w:rsidRDefault="008E57E9" w:rsidP="008E57E9">
            <w:pPr>
              <w:rPr>
                <w:sz w:val="20"/>
                <w:szCs w:val="20"/>
              </w:rPr>
            </w:pPr>
            <w:r>
              <w:rPr>
                <w:sz w:val="20"/>
                <w:szCs w:val="20"/>
              </w:rPr>
              <w:t>Nazwa handlowa:</w:t>
            </w:r>
          </w:p>
          <w:p w14:paraId="3BE09E49" w14:textId="77777777" w:rsidR="008E57E9" w:rsidRDefault="008E57E9" w:rsidP="008E57E9">
            <w:pPr>
              <w:rPr>
                <w:sz w:val="20"/>
                <w:szCs w:val="20"/>
              </w:rPr>
            </w:pPr>
            <w:r>
              <w:rPr>
                <w:sz w:val="20"/>
                <w:szCs w:val="20"/>
              </w:rPr>
              <w:t>…………………………………………………</w:t>
            </w:r>
          </w:p>
          <w:p w14:paraId="332535AE" w14:textId="77777777" w:rsidR="008E57E9" w:rsidRDefault="008E57E9" w:rsidP="008E57E9">
            <w:pPr>
              <w:rPr>
                <w:sz w:val="20"/>
                <w:szCs w:val="20"/>
              </w:rPr>
            </w:pPr>
            <w:r>
              <w:rPr>
                <w:sz w:val="20"/>
                <w:szCs w:val="20"/>
              </w:rPr>
              <w:t>Model i/lub typ:</w:t>
            </w:r>
          </w:p>
          <w:p w14:paraId="358921EA" w14:textId="77777777" w:rsidR="008E57E9" w:rsidRDefault="008E57E9" w:rsidP="008E57E9">
            <w:pPr>
              <w:rPr>
                <w:sz w:val="20"/>
                <w:szCs w:val="20"/>
              </w:rPr>
            </w:pPr>
            <w:r>
              <w:rPr>
                <w:sz w:val="20"/>
                <w:szCs w:val="20"/>
              </w:rPr>
              <w:t>…………………………………………………</w:t>
            </w:r>
          </w:p>
          <w:p w14:paraId="68E6CF58" w14:textId="77777777" w:rsidR="008E57E9" w:rsidRDefault="008E57E9" w:rsidP="008E57E9">
            <w:pPr>
              <w:rPr>
                <w:sz w:val="20"/>
                <w:szCs w:val="20"/>
              </w:rPr>
            </w:pPr>
            <w:r>
              <w:rPr>
                <w:sz w:val="20"/>
                <w:szCs w:val="20"/>
              </w:rPr>
              <w:t>Nazwa producenta:</w:t>
            </w:r>
          </w:p>
          <w:p w14:paraId="79AD4BCA" w14:textId="77777777" w:rsidR="008E57E9" w:rsidRPr="006E25C3" w:rsidRDefault="008E57E9" w:rsidP="008E57E9">
            <w:pPr>
              <w:rPr>
                <w:sz w:val="20"/>
                <w:szCs w:val="20"/>
              </w:rPr>
            </w:pPr>
            <w:r>
              <w:rPr>
                <w:sz w:val="20"/>
                <w:szCs w:val="20"/>
              </w:rPr>
              <w:t>…………………………………………………</w:t>
            </w:r>
          </w:p>
        </w:tc>
        <w:tc>
          <w:tcPr>
            <w:tcW w:w="247" w:type="pct"/>
            <w:tcBorders>
              <w:bottom w:val="single" w:sz="4" w:space="0" w:color="auto"/>
            </w:tcBorders>
            <w:shd w:val="clear" w:color="auto" w:fill="auto"/>
            <w:vAlign w:val="center"/>
          </w:tcPr>
          <w:p w14:paraId="08418902" w14:textId="026D8BBA" w:rsidR="008E57E9" w:rsidRPr="008C45CF" w:rsidRDefault="008E57E9" w:rsidP="008E57E9">
            <w:pPr>
              <w:jc w:val="center"/>
              <w:rPr>
                <w:sz w:val="20"/>
                <w:szCs w:val="20"/>
              </w:rPr>
            </w:pPr>
            <w:r w:rsidRPr="004519C0">
              <w:rPr>
                <w:sz w:val="22"/>
                <w:szCs w:val="22"/>
              </w:rPr>
              <w:t>szt.</w:t>
            </w:r>
          </w:p>
        </w:tc>
        <w:tc>
          <w:tcPr>
            <w:tcW w:w="192" w:type="pct"/>
            <w:tcBorders>
              <w:bottom w:val="single" w:sz="4" w:space="0" w:color="auto"/>
            </w:tcBorders>
            <w:shd w:val="clear" w:color="auto" w:fill="auto"/>
            <w:vAlign w:val="center"/>
          </w:tcPr>
          <w:p w14:paraId="5531D8AF" w14:textId="5B0012E7" w:rsidR="008E57E9" w:rsidRPr="008C45CF" w:rsidRDefault="00E52FA4" w:rsidP="008E57E9">
            <w:pPr>
              <w:jc w:val="center"/>
              <w:rPr>
                <w:sz w:val="20"/>
                <w:szCs w:val="20"/>
              </w:rPr>
            </w:pPr>
            <w:r>
              <w:rPr>
                <w:sz w:val="20"/>
                <w:szCs w:val="20"/>
              </w:rPr>
              <w:t>200</w:t>
            </w:r>
          </w:p>
        </w:tc>
        <w:tc>
          <w:tcPr>
            <w:tcW w:w="359" w:type="pct"/>
            <w:tcBorders>
              <w:bottom w:val="single" w:sz="4" w:space="0" w:color="auto"/>
            </w:tcBorders>
            <w:vAlign w:val="center"/>
          </w:tcPr>
          <w:p w14:paraId="74528BEF" w14:textId="77777777" w:rsidR="008E57E9" w:rsidRPr="008C45CF" w:rsidRDefault="008E57E9" w:rsidP="008E57E9">
            <w:pPr>
              <w:jc w:val="center"/>
              <w:rPr>
                <w:color w:val="000000"/>
                <w:sz w:val="20"/>
                <w:szCs w:val="20"/>
              </w:rPr>
            </w:pPr>
          </w:p>
        </w:tc>
        <w:tc>
          <w:tcPr>
            <w:tcW w:w="358" w:type="pct"/>
            <w:tcBorders>
              <w:bottom w:val="single" w:sz="4" w:space="0" w:color="auto"/>
            </w:tcBorders>
            <w:vAlign w:val="center"/>
          </w:tcPr>
          <w:p w14:paraId="1DCF5247" w14:textId="77777777" w:rsidR="008E57E9" w:rsidRPr="008C45CF" w:rsidRDefault="008E57E9" w:rsidP="008E57E9">
            <w:pPr>
              <w:jc w:val="center"/>
              <w:rPr>
                <w:color w:val="000000"/>
                <w:sz w:val="20"/>
                <w:szCs w:val="20"/>
              </w:rPr>
            </w:pPr>
          </w:p>
        </w:tc>
        <w:tc>
          <w:tcPr>
            <w:tcW w:w="302" w:type="pct"/>
            <w:tcBorders>
              <w:bottom w:val="single" w:sz="4" w:space="0" w:color="auto"/>
            </w:tcBorders>
            <w:vAlign w:val="center"/>
          </w:tcPr>
          <w:p w14:paraId="35942A69" w14:textId="77777777" w:rsidR="008E57E9" w:rsidRPr="008C45CF" w:rsidRDefault="008E57E9" w:rsidP="008E57E9">
            <w:pPr>
              <w:jc w:val="center"/>
              <w:rPr>
                <w:color w:val="000000"/>
                <w:sz w:val="20"/>
                <w:szCs w:val="20"/>
              </w:rPr>
            </w:pPr>
          </w:p>
        </w:tc>
        <w:tc>
          <w:tcPr>
            <w:tcW w:w="358" w:type="pct"/>
            <w:tcBorders>
              <w:bottom w:val="single" w:sz="4" w:space="0" w:color="auto"/>
            </w:tcBorders>
            <w:vAlign w:val="center"/>
          </w:tcPr>
          <w:p w14:paraId="102BD5F7" w14:textId="77777777" w:rsidR="008E57E9" w:rsidRPr="008C45CF" w:rsidRDefault="008E57E9" w:rsidP="008E57E9">
            <w:pPr>
              <w:jc w:val="center"/>
              <w:rPr>
                <w:color w:val="000000"/>
                <w:sz w:val="20"/>
                <w:szCs w:val="20"/>
              </w:rPr>
            </w:pPr>
          </w:p>
        </w:tc>
        <w:tc>
          <w:tcPr>
            <w:tcW w:w="358" w:type="pct"/>
            <w:tcBorders>
              <w:bottom w:val="single" w:sz="4" w:space="0" w:color="auto"/>
            </w:tcBorders>
            <w:vAlign w:val="center"/>
          </w:tcPr>
          <w:p w14:paraId="7CBC13B5" w14:textId="77777777" w:rsidR="008E57E9" w:rsidRPr="008C45CF" w:rsidRDefault="008E57E9" w:rsidP="008E57E9">
            <w:pPr>
              <w:jc w:val="center"/>
              <w:rPr>
                <w:color w:val="000000"/>
                <w:sz w:val="20"/>
                <w:szCs w:val="20"/>
              </w:rPr>
            </w:pPr>
          </w:p>
        </w:tc>
      </w:tr>
      <w:tr w:rsidR="008E57E9" w:rsidRPr="008C45CF" w14:paraId="051B90F4" w14:textId="77777777" w:rsidTr="008E57E9">
        <w:trPr>
          <w:cantSplit/>
          <w:trHeight w:val="590"/>
        </w:trPr>
        <w:tc>
          <w:tcPr>
            <w:tcW w:w="137" w:type="pct"/>
            <w:tcBorders>
              <w:top w:val="single" w:sz="4" w:space="0" w:color="auto"/>
              <w:left w:val="single" w:sz="4" w:space="0" w:color="auto"/>
              <w:bottom w:val="single" w:sz="4" w:space="0" w:color="auto"/>
              <w:right w:val="single" w:sz="4" w:space="0" w:color="auto"/>
            </w:tcBorders>
            <w:shd w:val="clear" w:color="auto" w:fill="auto"/>
            <w:vAlign w:val="center"/>
          </w:tcPr>
          <w:p w14:paraId="636CDE32" w14:textId="77777777" w:rsidR="008E57E9" w:rsidRPr="008C45CF" w:rsidRDefault="008E57E9" w:rsidP="008E57E9">
            <w:pPr>
              <w:numPr>
                <w:ilvl w:val="0"/>
                <w:numId w:val="132"/>
              </w:numPr>
              <w:rPr>
                <w:color w:val="000000"/>
                <w:sz w:val="20"/>
                <w:szCs w:val="20"/>
              </w:rPr>
            </w:pPr>
          </w:p>
        </w:tc>
        <w:tc>
          <w:tcPr>
            <w:tcW w:w="125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39D2C3C" w14:textId="77777777" w:rsidR="008E57E9" w:rsidRDefault="008E57E9" w:rsidP="008E57E9">
            <w:pPr>
              <w:rPr>
                <w:sz w:val="20"/>
                <w:szCs w:val="20"/>
              </w:rPr>
            </w:pPr>
            <w:r w:rsidRPr="00792FDC">
              <w:rPr>
                <w:sz w:val="20"/>
                <w:szCs w:val="20"/>
              </w:rPr>
              <w:t xml:space="preserve">Półmaska przeciwchemiczna wielokrotnego </w:t>
            </w:r>
          </w:p>
          <w:p w14:paraId="62951035" w14:textId="2518CDD5" w:rsidR="008E57E9" w:rsidRPr="008C45CF" w:rsidRDefault="008E57E9" w:rsidP="008E57E9">
            <w:pPr>
              <w:rPr>
                <w:sz w:val="20"/>
                <w:szCs w:val="20"/>
              </w:rPr>
            </w:pPr>
            <w:r w:rsidRPr="00792FDC">
              <w:rPr>
                <w:sz w:val="20"/>
                <w:szCs w:val="20"/>
              </w:rPr>
              <w:t>użytku</w:t>
            </w:r>
          </w:p>
        </w:tc>
        <w:tc>
          <w:tcPr>
            <w:tcW w:w="1433" w:type="pct"/>
            <w:tcBorders>
              <w:top w:val="single" w:sz="4" w:space="0" w:color="auto"/>
              <w:left w:val="single" w:sz="4" w:space="0" w:color="auto"/>
              <w:bottom w:val="single" w:sz="4" w:space="0" w:color="auto"/>
              <w:right w:val="single" w:sz="4" w:space="0" w:color="auto"/>
            </w:tcBorders>
            <w:vAlign w:val="center"/>
          </w:tcPr>
          <w:p w14:paraId="0B9BBE9D" w14:textId="77777777" w:rsidR="008E57E9" w:rsidRDefault="008E57E9" w:rsidP="008E57E9">
            <w:pPr>
              <w:rPr>
                <w:sz w:val="20"/>
                <w:szCs w:val="20"/>
              </w:rPr>
            </w:pPr>
            <w:r>
              <w:rPr>
                <w:sz w:val="20"/>
                <w:szCs w:val="20"/>
              </w:rPr>
              <w:t>Nazwa handlowa:</w:t>
            </w:r>
          </w:p>
          <w:p w14:paraId="70EC3C16" w14:textId="77777777" w:rsidR="008E57E9" w:rsidRDefault="008E57E9" w:rsidP="008E57E9">
            <w:pPr>
              <w:rPr>
                <w:sz w:val="20"/>
                <w:szCs w:val="20"/>
              </w:rPr>
            </w:pPr>
            <w:r>
              <w:rPr>
                <w:sz w:val="20"/>
                <w:szCs w:val="20"/>
              </w:rPr>
              <w:t>…………………………………………………</w:t>
            </w:r>
          </w:p>
          <w:p w14:paraId="31CA1AE5" w14:textId="77777777" w:rsidR="008E57E9" w:rsidRDefault="008E57E9" w:rsidP="008E57E9">
            <w:pPr>
              <w:rPr>
                <w:sz w:val="20"/>
                <w:szCs w:val="20"/>
              </w:rPr>
            </w:pPr>
            <w:r>
              <w:rPr>
                <w:sz w:val="20"/>
                <w:szCs w:val="20"/>
              </w:rPr>
              <w:t>Model i/lub typ:</w:t>
            </w:r>
          </w:p>
          <w:p w14:paraId="31768342" w14:textId="77777777" w:rsidR="008E57E9" w:rsidRDefault="008E57E9" w:rsidP="008E57E9">
            <w:pPr>
              <w:rPr>
                <w:sz w:val="20"/>
                <w:szCs w:val="20"/>
              </w:rPr>
            </w:pPr>
            <w:r>
              <w:rPr>
                <w:sz w:val="20"/>
                <w:szCs w:val="20"/>
              </w:rPr>
              <w:t>…………………………………………………</w:t>
            </w:r>
          </w:p>
          <w:p w14:paraId="2A963A11" w14:textId="77777777" w:rsidR="008E57E9" w:rsidRDefault="008E57E9" w:rsidP="008E57E9">
            <w:pPr>
              <w:rPr>
                <w:sz w:val="20"/>
                <w:szCs w:val="20"/>
              </w:rPr>
            </w:pPr>
            <w:r>
              <w:rPr>
                <w:sz w:val="20"/>
                <w:szCs w:val="20"/>
              </w:rPr>
              <w:t>Nazwa producenta:</w:t>
            </w:r>
          </w:p>
          <w:p w14:paraId="603E75C4" w14:textId="77777777" w:rsidR="008E57E9" w:rsidRPr="006E25C3" w:rsidRDefault="008E57E9" w:rsidP="008E57E9">
            <w:pPr>
              <w:rPr>
                <w:sz w:val="20"/>
                <w:szCs w:val="20"/>
              </w:rPr>
            </w:pPr>
            <w:r>
              <w:rPr>
                <w:sz w:val="20"/>
                <w:szCs w:val="20"/>
              </w:rPr>
              <w:t>…………………………………………………</w:t>
            </w:r>
          </w:p>
        </w:tc>
        <w:tc>
          <w:tcPr>
            <w:tcW w:w="247" w:type="pct"/>
            <w:tcBorders>
              <w:top w:val="single" w:sz="4" w:space="0" w:color="auto"/>
              <w:left w:val="single" w:sz="4" w:space="0" w:color="auto"/>
              <w:bottom w:val="single" w:sz="4" w:space="0" w:color="auto"/>
              <w:right w:val="single" w:sz="4" w:space="0" w:color="auto"/>
            </w:tcBorders>
            <w:shd w:val="clear" w:color="auto" w:fill="auto"/>
            <w:vAlign w:val="center"/>
          </w:tcPr>
          <w:p w14:paraId="5738C701" w14:textId="3F961A4A" w:rsidR="008E57E9" w:rsidRPr="008C45CF" w:rsidRDefault="008E57E9" w:rsidP="008E57E9">
            <w:pPr>
              <w:jc w:val="center"/>
              <w:rPr>
                <w:sz w:val="20"/>
                <w:szCs w:val="20"/>
              </w:rPr>
            </w:pPr>
            <w:r w:rsidRPr="004519C0">
              <w:rPr>
                <w:sz w:val="22"/>
                <w:szCs w:val="22"/>
              </w:rPr>
              <w:t>szt.</w:t>
            </w:r>
          </w:p>
        </w:tc>
        <w:tc>
          <w:tcPr>
            <w:tcW w:w="192" w:type="pct"/>
            <w:tcBorders>
              <w:top w:val="single" w:sz="4" w:space="0" w:color="auto"/>
              <w:left w:val="single" w:sz="4" w:space="0" w:color="auto"/>
              <w:bottom w:val="single" w:sz="4" w:space="0" w:color="auto"/>
              <w:right w:val="single" w:sz="4" w:space="0" w:color="auto"/>
            </w:tcBorders>
            <w:shd w:val="clear" w:color="auto" w:fill="auto"/>
            <w:vAlign w:val="center"/>
          </w:tcPr>
          <w:p w14:paraId="3837534C" w14:textId="60053F16" w:rsidR="008E57E9" w:rsidRPr="008C45CF" w:rsidRDefault="00E52FA4" w:rsidP="008E57E9">
            <w:pPr>
              <w:jc w:val="center"/>
              <w:rPr>
                <w:sz w:val="20"/>
                <w:szCs w:val="20"/>
              </w:rPr>
            </w:pPr>
            <w:r>
              <w:rPr>
                <w:sz w:val="20"/>
                <w:szCs w:val="20"/>
              </w:rPr>
              <w:t>200</w:t>
            </w:r>
          </w:p>
        </w:tc>
        <w:tc>
          <w:tcPr>
            <w:tcW w:w="359" w:type="pct"/>
            <w:tcBorders>
              <w:top w:val="single" w:sz="4" w:space="0" w:color="auto"/>
              <w:left w:val="single" w:sz="4" w:space="0" w:color="auto"/>
              <w:bottom w:val="single" w:sz="4" w:space="0" w:color="auto"/>
              <w:right w:val="single" w:sz="4" w:space="0" w:color="auto"/>
            </w:tcBorders>
            <w:vAlign w:val="center"/>
          </w:tcPr>
          <w:p w14:paraId="3D834D99" w14:textId="77777777" w:rsidR="008E57E9" w:rsidRPr="008C45CF" w:rsidRDefault="008E57E9" w:rsidP="008E57E9">
            <w:pPr>
              <w:jc w:val="center"/>
              <w:rPr>
                <w:color w:val="000000"/>
                <w:sz w:val="20"/>
                <w:szCs w:val="20"/>
              </w:rPr>
            </w:pPr>
          </w:p>
        </w:tc>
        <w:tc>
          <w:tcPr>
            <w:tcW w:w="358" w:type="pct"/>
            <w:tcBorders>
              <w:top w:val="single" w:sz="4" w:space="0" w:color="auto"/>
              <w:left w:val="single" w:sz="4" w:space="0" w:color="auto"/>
              <w:bottom w:val="single" w:sz="4" w:space="0" w:color="auto"/>
              <w:right w:val="single" w:sz="4" w:space="0" w:color="auto"/>
            </w:tcBorders>
            <w:vAlign w:val="center"/>
          </w:tcPr>
          <w:p w14:paraId="7144A8E4" w14:textId="77777777" w:rsidR="008E57E9" w:rsidRPr="008C45CF" w:rsidRDefault="008E57E9" w:rsidP="008E57E9">
            <w:pPr>
              <w:jc w:val="center"/>
              <w:rPr>
                <w:color w:val="000000"/>
                <w:sz w:val="20"/>
                <w:szCs w:val="20"/>
              </w:rPr>
            </w:pPr>
          </w:p>
        </w:tc>
        <w:tc>
          <w:tcPr>
            <w:tcW w:w="302" w:type="pct"/>
            <w:tcBorders>
              <w:top w:val="single" w:sz="4" w:space="0" w:color="auto"/>
              <w:left w:val="single" w:sz="4" w:space="0" w:color="auto"/>
              <w:bottom w:val="single" w:sz="4" w:space="0" w:color="auto"/>
              <w:right w:val="single" w:sz="4" w:space="0" w:color="auto"/>
            </w:tcBorders>
            <w:vAlign w:val="center"/>
          </w:tcPr>
          <w:p w14:paraId="72102983" w14:textId="77777777" w:rsidR="008E57E9" w:rsidRPr="008C45CF" w:rsidRDefault="008E57E9" w:rsidP="008E57E9">
            <w:pPr>
              <w:jc w:val="center"/>
              <w:rPr>
                <w:color w:val="000000"/>
                <w:sz w:val="20"/>
                <w:szCs w:val="20"/>
              </w:rPr>
            </w:pPr>
          </w:p>
        </w:tc>
        <w:tc>
          <w:tcPr>
            <w:tcW w:w="358" w:type="pct"/>
            <w:tcBorders>
              <w:top w:val="single" w:sz="4" w:space="0" w:color="auto"/>
              <w:left w:val="single" w:sz="4" w:space="0" w:color="auto"/>
              <w:bottom w:val="single" w:sz="4" w:space="0" w:color="auto"/>
              <w:right w:val="single" w:sz="4" w:space="0" w:color="auto"/>
            </w:tcBorders>
            <w:vAlign w:val="center"/>
          </w:tcPr>
          <w:p w14:paraId="71157C00" w14:textId="77777777" w:rsidR="008E57E9" w:rsidRPr="008C45CF" w:rsidRDefault="008E57E9" w:rsidP="008E57E9">
            <w:pPr>
              <w:jc w:val="center"/>
              <w:rPr>
                <w:color w:val="000000"/>
                <w:sz w:val="20"/>
                <w:szCs w:val="20"/>
              </w:rPr>
            </w:pPr>
          </w:p>
        </w:tc>
        <w:tc>
          <w:tcPr>
            <w:tcW w:w="358" w:type="pct"/>
            <w:tcBorders>
              <w:top w:val="single" w:sz="4" w:space="0" w:color="auto"/>
              <w:left w:val="single" w:sz="4" w:space="0" w:color="auto"/>
              <w:bottom w:val="single" w:sz="4" w:space="0" w:color="auto"/>
              <w:right w:val="single" w:sz="4" w:space="0" w:color="auto"/>
            </w:tcBorders>
            <w:vAlign w:val="center"/>
          </w:tcPr>
          <w:p w14:paraId="6042FE1D" w14:textId="77777777" w:rsidR="008E57E9" w:rsidRPr="008C45CF" w:rsidRDefault="008E57E9" w:rsidP="008E57E9">
            <w:pPr>
              <w:jc w:val="center"/>
              <w:rPr>
                <w:color w:val="000000"/>
                <w:sz w:val="20"/>
                <w:szCs w:val="20"/>
              </w:rPr>
            </w:pPr>
          </w:p>
        </w:tc>
      </w:tr>
      <w:tr w:rsidR="008E57E9" w:rsidRPr="008C45CF" w14:paraId="439A74EF" w14:textId="77777777" w:rsidTr="008E57E9">
        <w:trPr>
          <w:cantSplit/>
          <w:trHeight w:val="423"/>
        </w:trPr>
        <w:tc>
          <w:tcPr>
            <w:tcW w:w="3624" w:type="pct"/>
            <w:gridSpan w:val="6"/>
            <w:tcBorders>
              <w:top w:val="single" w:sz="4" w:space="0" w:color="auto"/>
              <w:left w:val="single" w:sz="4" w:space="0" w:color="auto"/>
              <w:bottom w:val="single" w:sz="4" w:space="0" w:color="auto"/>
              <w:right w:val="single" w:sz="4" w:space="0" w:color="auto"/>
            </w:tcBorders>
            <w:shd w:val="clear" w:color="auto" w:fill="auto"/>
            <w:vAlign w:val="center"/>
          </w:tcPr>
          <w:p w14:paraId="0838ED94" w14:textId="77777777" w:rsidR="008E57E9" w:rsidRPr="008C45CF" w:rsidRDefault="008E57E9" w:rsidP="008E57E9">
            <w:pPr>
              <w:jc w:val="center"/>
              <w:rPr>
                <w:color w:val="000000"/>
                <w:sz w:val="20"/>
                <w:szCs w:val="20"/>
              </w:rPr>
            </w:pPr>
          </w:p>
        </w:tc>
        <w:tc>
          <w:tcPr>
            <w:tcW w:w="358" w:type="pct"/>
            <w:tcBorders>
              <w:top w:val="single" w:sz="4" w:space="0" w:color="auto"/>
              <w:left w:val="single" w:sz="4" w:space="0" w:color="auto"/>
              <w:bottom w:val="single" w:sz="4" w:space="0" w:color="auto"/>
              <w:right w:val="single" w:sz="4" w:space="0" w:color="auto"/>
            </w:tcBorders>
            <w:vAlign w:val="center"/>
          </w:tcPr>
          <w:p w14:paraId="0AFEF0A7" w14:textId="77777777" w:rsidR="008E57E9" w:rsidRPr="008C45CF" w:rsidRDefault="008E57E9" w:rsidP="008E57E9">
            <w:pPr>
              <w:jc w:val="center"/>
              <w:rPr>
                <w:color w:val="000000"/>
                <w:sz w:val="20"/>
                <w:szCs w:val="20"/>
              </w:rPr>
            </w:pPr>
          </w:p>
        </w:tc>
        <w:tc>
          <w:tcPr>
            <w:tcW w:w="660" w:type="pct"/>
            <w:gridSpan w:val="2"/>
            <w:tcBorders>
              <w:top w:val="single" w:sz="4" w:space="0" w:color="auto"/>
              <w:left w:val="single" w:sz="4" w:space="0" w:color="auto"/>
              <w:bottom w:val="single" w:sz="4" w:space="0" w:color="auto"/>
              <w:right w:val="single" w:sz="4" w:space="0" w:color="auto"/>
            </w:tcBorders>
            <w:vAlign w:val="center"/>
          </w:tcPr>
          <w:p w14:paraId="7162FEBF" w14:textId="77777777" w:rsidR="008E57E9" w:rsidRPr="008C45CF" w:rsidRDefault="008E57E9" w:rsidP="008E57E9">
            <w:pPr>
              <w:jc w:val="center"/>
              <w:rPr>
                <w:color w:val="000000"/>
                <w:sz w:val="20"/>
                <w:szCs w:val="20"/>
              </w:rPr>
            </w:pPr>
            <w:r>
              <w:rPr>
                <w:color w:val="000000"/>
                <w:sz w:val="20"/>
                <w:szCs w:val="20"/>
              </w:rPr>
              <w:t>*</w:t>
            </w:r>
          </w:p>
        </w:tc>
        <w:tc>
          <w:tcPr>
            <w:tcW w:w="358" w:type="pct"/>
            <w:tcBorders>
              <w:top w:val="single" w:sz="4" w:space="0" w:color="auto"/>
              <w:left w:val="single" w:sz="4" w:space="0" w:color="auto"/>
              <w:bottom w:val="single" w:sz="4" w:space="0" w:color="auto"/>
              <w:right w:val="single" w:sz="4" w:space="0" w:color="auto"/>
            </w:tcBorders>
            <w:vAlign w:val="center"/>
          </w:tcPr>
          <w:p w14:paraId="7DD3DB8C" w14:textId="77777777" w:rsidR="008E57E9" w:rsidRPr="008C45CF" w:rsidRDefault="008E57E9" w:rsidP="008E57E9">
            <w:pPr>
              <w:jc w:val="center"/>
              <w:rPr>
                <w:color w:val="000000"/>
                <w:sz w:val="20"/>
                <w:szCs w:val="20"/>
              </w:rPr>
            </w:pPr>
          </w:p>
        </w:tc>
      </w:tr>
    </w:tbl>
    <w:p w14:paraId="1784BE08" w14:textId="77777777" w:rsidR="003A0AF0" w:rsidRPr="00C85972" w:rsidRDefault="003A0AF0" w:rsidP="003A0AF0">
      <w:pPr>
        <w:spacing w:before="120"/>
        <w:jc w:val="both"/>
        <w:rPr>
          <w:bCs/>
          <w:sz w:val="20"/>
          <w:szCs w:val="20"/>
        </w:rPr>
      </w:pPr>
      <w:r w:rsidRPr="00C85972">
        <w:rPr>
          <w:bCs/>
          <w:sz w:val="20"/>
          <w:szCs w:val="20"/>
        </w:rPr>
        <w:t>Słownie wartość netto: …………………………………………………………………………………………………………………………………</w:t>
      </w:r>
    </w:p>
    <w:p w14:paraId="5A7AFE24" w14:textId="77777777" w:rsidR="003A0AF0" w:rsidRPr="00C85972" w:rsidRDefault="003A0AF0" w:rsidP="003A0AF0">
      <w:pPr>
        <w:spacing w:before="120" w:after="120"/>
        <w:jc w:val="both"/>
        <w:rPr>
          <w:bCs/>
          <w:sz w:val="20"/>
          <w:szCs w:val="20"/>
        </w:rPr>
      </w:pPr>
      <w:r w:rsidRPr="00C85972">
        <w:rPr>
          <w:bCs/>
          <w:sz w:val="20"/>
          <w:szCs w:val="20"/>
        </w:rPr>
        <w:t>Słownie wartość brutto: ………………………………………………………………….…………………………………………………...………..</w:t>
      </w:r>
    </w:p>
    <w:p w14:paraId="3B747EA0" w14:textId="77777777" w:rsidR="003A0AF0" w:rsidRPr="00C85972" w:rsidRDefault="003A0AF0" w:rsidP="003A0AF0">
      <w:pPr>
        <w:ind w:left="1560" w:right="-29" w:hanging="1560"/>
        <w:jc w:val="center"/>
        <w:rPr>
          <w:b/>
          <w:bCs/>
          <w:i/>
          <w:sz w:val="20"/>
          <w:szCs w:val="20"/>
        </w:rPr>
      </w:pPr>
    </w:p>
    <w:p w14:paraId="7F2A87E7" w14:textId="77777777" w:rsidR="003A0AF0" w:rsidRPr="00C85972" w:rsidRDefault="003A0AF0" w:rsidP="003A0AF0">
      <w:pPr>
        <w:ind w:left="426" w:hanging="426"/>
        <w:jc w:val="both"/>
        <w:rPr>
          <w:sz w:val="20"/>
          <w:szCs w:val="20"/>
        </w:rPr>
      </w:pPr>
      <w:r w:rsidRPr="00C85972">
        <w:rPr>
          <w:sz w:val="20"/>
          <w:szCs w:val="20"/>
        </w:rPr>
        <w:t xml:space="preserve">Wykonawca oferuje następujący </w:t>
      </w:r>
      <w:r w:rsidRPr="00C85972">
        <w:rPr>
          <w:b/>
          <w:sz w:val="20"/>
          <w:szCs w:val="20"/>
        </w:rPr>
        <w:t>termin wykonania zamówienia</w:t>
      </w:r>
      <w:r>
        <w:rPr>
          <w:b/>
          <w:sz w:val="20"/>
          <w:szCs w:val="20"/>
        </w:rPr>
        <w:t xml:space="preserve"> podstawowego</w:t>
      </w:r>
      <w:r w:rsidRPr="00C85972">
        <w:rPr>
          <w:sz w:val="20"/>
          <w:szCs w:val="20"/>
        </w:rPr>
        <w:t>:</w:t>
      </w:r>
    </w:p>
    <w:p w14:paraId="1DACA993" w14:textId="77777777" w:rsidR="003A0AF0" w:rsidRPr="000F1A47" w:rsidRDefault="003A0AF0" w:rsidP="004D3F81">
      <w:pPr>
        <w:pStyle w:val="Akapitzlist"/>
        <w:numPr>
          <w:ilvl w:val="0"/>
          <w:numId w:val="140"/>
        </w:numPr>
        <w:ind w:left="284" w:hanging="284"/>
        <w:jc w:val="both"/>
        <w:rPr>
          <w:color w:val="FF0000"/>
          <w:sz w:val="20"/>
          <w:szCs w:val="20"/>
        </w:rPr>
      </w:pPr>
      <w:r w:rsidRPr="000F1A47">
        <w:rPr>
          <w:sz w:val="20"/>
          <w:szCs w:val="20"/>
        </w:rPr>
        <w:t xml:space="preserve">do </w:t>
      </w:r>
      <w:r>
        <w:rPr>
          <w:sz w:val="20"/>
          <w:szCs w:val="20"/>
        </w:rPr>
        <w:t xml:space="preserve">  </w:t>
      </w:r>
      <w:r w:rsidRPr="000F1A47">
        <w:rPr>
          <w:sz w:val="20"/>
          <w:szCs w:val="20"/>
        </w:rPr>
        <w:t>5 dni roboczych od dnia zawarcia umowy</w:t>
      </w:r>
      <w:r w:rsidRPr="000F1A47">
        <w:rPr>
          <w:color w:val="FF0000"/>
          <w:sz w:val="20"/>
          <w:szCs w:val="20"/>
        </w:rPr>
        <w:t>*</w:t>
      </w:r>
    </w:p>
    <w:p w14:paraId="03F21B3D" w14:textId="77777777" w:rsidR="003A0AF0" w:rsidRPr="000F1A47" w:rsidRDefault="003A0AF0" w:rsidP="004D3F81">
      <w:pPr>
        <w:pStyle w:val="Akapitzlist"/>
        <w:numPr>
          <w:ilvl w:val="0"/>
          <w:numId w:val="140"/>
        </w:numPr>
        <w:ind w:left="284" w:hanging="284"/>
        <w:jc w:val="both"/>
        <w:rPr>
          <w:sz w:val="20"/>
          <w:szCs w:val="20"/>
        </w:rPr>
      </w:pPr>
      <w:r w:rsidRPr="000F1A47">
        <w:rPr>
          <w:sz w:val="20"/>
          <w:szCs w:val="20"/>
        </w:rPr>
        <w:t>do 10 dni roboczych od dnia zawarcia umowy</w:t>
      </w:r>
      <w:r w:rsidRPr="000F1A47">
        <w:rPr>
          <w:color w:val="FF0000"/>
          <w:sz w:val="20"/>
          <w:szCs w:val="20"/>
        </w:rPr>
        <w:t>*</w:t>
      </w:r>
    </w:p>
    <w:p w14:paraId="7A0B946D" w14:textId="77777777" w:rsidR="003A0AF0" w:rsidRPr="000F1A47" w:rsidRDefault="003A0AF0" w:rsidP="004D3F81">
      <w:pPr>
        <w:pStyle w:val="Akapitzlist"/>
        <w:numPr>
          <w:ilvl w:val="0"/>
          <w:numId w:val="140"/>
        </w:numPr>
        <w:ind w:left="284" w:hanging="284"/>
        <w:jc w:val="both"/>
        <w:rPr>
          <w:sz w:val="20"/>
          <w:szCs w:val="20"/>
        </w:rPr>
      </w:pPr>
      <w:r w:rsidRPr="000F1A47">
        <w:rPr>
          <w:sz w:val="20"/>
          <w:szCs w:val="20"/>
        </w:rPr>
        <w:t>do 14 dni roboczych od dnia zawarcia umowy</w:t>
      </w:r>
      <w:r w:rsidRPr="000F1A47">
        <w:rPr>
          <w:color w:val="FF0000"/>
          <w:sz w:val="20"/>
          <w:szCs w:val="20"/>
        </w:rPr>
        <w:t>*</w:t>
      </w:r>
    </w:p>
    <w:p w14:paraId="294A0C51" w14:textId="77777777" w:rsidR="003A0AF0" w:rsidRPr="000F1A47" w:rsidRDefault="003A0AF0" w:rsidP="004D3F81">
      <w:pPr>
        <w:pStyle w:val="Akapitzlist"/>
        <w:numPr>
          <w:ilvl w:val="0"/>
          <w:numId w:val="140"/>
        </w:numPr>
        <w:ind w:left="284" w:hanging="284"/>
        <w:jc w:val="both"/>
        <w:rPr>
          <w:sz w:val="20"/>
          <w:szCs w:val="20"/>
        </w:rPr>
      </w:pPr>
      <w:r w:rsidRPr="000F1A47">
        <w:rPr>
          <w:sz w:val="20"/>
          <w:szCs w:val="20"/>
        </w:rPr>
        <w:t>do 30 dni roboczych od dnia zawarcia umowy</w:t>
      </w:r>
      <w:r w:rsidRPr="000F1A47">
        <w:rPr>
          <w:color w:val="FF0000"/>
          <w:sz w:val="20"/>
          <w:szCs w:val="20"/>
        </w:rPr>
        <w:t>*</w:t>
      </w:r>
    </w:p>
    <w:p w14:paraId="18C73680" w14:textId="77777777" w:rsidR="003A0AF0" w:rsidRPr="000F1A47" w:rsidRDefault="003A0AF0" w:rsidP="003A0AF0">
      <w:pPr>
        <w:ind w:left="720" w:right="-425" w:hanging="578"/>
        <w:jc w:val="both"/>
        <w:rPr>
          <w:i/>
          <w:sz w:val="22"/>
          <w:szCs w:val="20"/>
        </w:rPr>
      </w:pPr>
      <w:r w:rsidRPr="000F1A47">
        <w:rPr>
          <w:i/>
          <w:color w:val="FF0000"/>
          <w:sz w:val="22"/>
          <w:szCs w:val="20"/>
        </w:rPr>
        <w:t xml:space="preserve">* </w:t>
      </w:r>
      <w:r w:rsidRPr="000F1A47">
        <w:rPr>
          <w:i/>
          <w:sz w:val="22"/>
          <w:szCs w:val="20"/>
        </w:rPr>
        <w:t xml:space="preserve">należy pozostawić oferowany termin wykonania zamówienia podstawowego (jeden z wymienionych powyżej w punkcie a), b), c) lub d) a pozostałe skreślić. </w:t>
      </w:r>
    </w:p>
    <w:p w14:paraId="2D829362" w14:textId="77777777" w:rsidR="003A0AF0" w:rsidRPr="000F1A47" w:rsidRDefault="003A0AF0" w:rsidP="003A0AF0">
      <w:pPr>
        <w:ind w:left="284"/>
        <w:jc w:val="both"/>
        <w:rPr>
          <w:i/>
          <w:sz w:val="22"/>
          <w:szCs w:val="20"/>
        </w:rPr>
      </w:pPr>
      <w:r w:rsidRPr="000F1A47">
        <w:rPr>
          <w:i/>
          <w:sz w:val="22"/>
          <w:szCs w:val="20"/>
        </w:rPr>
        <w:t>W przypadku, gdy Wykonawca nie wskaże terminu wykonania zamówienia podstawowego, Zamawiający uzna, że zaoferował on termin realizacji zamówienia podstawowego do 30 dni roboczych od dnia zawarcia umowy.</w:t>
      </w:r>
    </w:p>
    <w:p w14:paraId="055CEA00" w14:textId="77777777" w:rsidR="003A0AF0" w:rsidRDefault="003A0AF0" w:rsidP="003A0AF0">
      <w:pPr>
        <w:ind w:right="45"/>
        <w:jc w:val="both"/>
        <w:rPr>
          <w:i/>
          <w:sz w:val="20"/>
          <w:szCs w:val="20"/>
          <w:u w:val="single"/>
        </w:rPr>
      </w:pPr>
    </w:p>
    <w:p w14:paraId="5889BBD8" w14:textId="77777777" w:rsidR="003A0AF0" w:rsidRPr="00CE4AB2" w:rsidRDefault="003A0AF0" w:rsidP="003A0AF0">
      <w:pPr>
        <w:widowControl w:val="0"/>
        <w:tabs>
          <w:tab w:val="left" w:pos="-4820"/>
        </w:tabs>
        <w:suppressAutoHyphens/>
        <w:spacing w:before="60"/>
        <w:ind w:left="284" w:hanging="284"/>
        <w:jc w:val="both"/>
        <w:rPr>
          <w:color w:val="FF0000"/>
          <w:sz w:val="22"/>
          <w:szCs w:val="22"/>
        </w:rPr>
      </w:pPr>
      <w:r w:rsidRPr="00CE4AB2">
        <w:rPr>
          <w:bCs/>
          <w:color w:val="FF0000"/>
          <w:sz w:val="22"/>
          <w:szCs w:val="22"/>
        </w:rPr>
        <w:t>**</w:t>
      </w:r>
      <w:r>
        <w:rPr>
          <w:bCs/>
          <w:color w:val="FF0000"/>
          <w:sz w:val="22"/>
          <w:szCs w:val="22"/>
        </w:rPr>
        <w:t xml:space="preserve"> </w:t>
      </w:r>
      <w:r w:rsidRPr="00CE4AB2">
        <w:rPr>
          <w:bCs/>
          <w:color w:val="FF0000"/>
          <w:sz w:val="22"/>
          <w:szCs w:val="22"/>
        </w:rPr>
        <w:t>Zamawiający</w:t>
      </w:r>
      <w:r w:rsidRPr="00CE4AB2">
        <w:rPr>
          <w:color w:val="FF0000"/>
          <w:sz w:val="22"/>
          <w:szCs w:val="22"/>
        </w:rPr>
        <w:t xml:space="preserve"> wymaga, aby Wykonawca w tabeli w kolumnie nr </w:t>
      </w:r>
      <w:r>
        <w:rPr>
          <w:color w:val="FF0000"/>
          <w:sz w:val="22"/>
          <w:szCs w:val="22"/>
        </w:rPr>
        <w:t>3</w:t>
      </w:r>
      <w:r w:rsidRPr="00CE4AB2">
        <w:rPr>
          <w:color w:val="FF0000"/>
          <w:sz w:val="22"/>
          <w:szCs w:val="22"/>
        </w:rPr>
        <w:t xml:space="preserve"> wskazał </w:t>
      </w:r>
      <w:r w:rsidRPr="00CE4AB2">
        <w:rPr>
          <w:b/>
          <w:color w:val="FF0000"/>
          <w:sz w:val="22"/>
          <w:szCs w:val="22"/>
          <w:u w:val="single"/>
        </w:rPr>
        <w:t>pełną</w:t>
      </w:r>
      <w:r w:rsidRPr="00CE4AB2">
        <w:rPr>
          <w:color w:val="FF0000"/>
          <w:sz w:val="22"/>
          <w:szCs w:val="22"/>
          <w:u w:val="single"/>
        </w:rPr>
        <w:t xml:space="preserve"> </w:t>
      </w:r>
      <w:r w:rsidRPr="00CE4AB2">
        <w:rPr>
          <w:b/>
          <w:bCs/>
          <w:color w:val="FF0000"/>
          <w:sz w:val="22"/>
          <w:szCs w:val="22"/>
          <w:u w:val="single"/>
        </w:rPr>
        <w:t>nazwę handlową</w:t>
      </w:r>
      <w:r>
        <w:rPr>
          <w:b/>
          <w:bCs/>
          <w:color w:val="FF0000"/>
          <w:sz w:val="22"/>
          <w:szCs w:val="22"/>
          <w:u w:val="single"/>
        </w:rPr>
        <w:t xml:space="preserve">, model i/lub typ oraz nazwę producenta </w:t>
      </w:r>
      <w:r w:rsidRPr="00CE4AB2">
        <w:rPr>
          <w:b/>
          <w:color w:val="FF0000"/>
          <w:sz w:val="22"/>
          <w:szCs w:val="22"/>
          <w:u w:val="single"/>
        </w:rPr>
        <w:t>zaoferowanego przedmiotu zamówienia.</w:t>
      </w:r>
    </w:p>
    <w:p w14:paraId="36F83000" w14:textId="77777777" w:rsidR="003A0AF0" w:rsidRPr="00CE4AB2" w:rsidRDefault="003A0AF0" w:rsidP="003A0AF0">
      <w:pPr>
        <w:ind w:left="284" w:hanging="284"/>
        <w:jc w:val="both"/>
        <w:rPr>
          <w:sz w:val="22"/>
          <w:szCs w:val="22"/>
        </w:rPr>
      </w:pPr>
      <w:r>
        <w:rPr>
          <w:sz w:val="22"/>
          <w:szCs w:val="22"/>
        </w:rPr>
        <w:t xml:space="preserve">     </w:t>
      </w:r>
      <w:r w:rsidRPr="00CE4AB2">
        <w:rPr>
          <w:sz w:val="22"/>
          <w:szCs w:val="22"/>
        </w:rPr>
        <w:t xml:space="preserve">Zamawiający informuje, że w przypadku kiedy Wykonawca nie poda w tabeli w kolumnie nr </w:t>
      </w:r>
      <w:r>
        <w:rPr>
          <w:sz w:val="22"/>
          <w:szCs w:val="22"/>
        </w:rPr>
        <w:t>3</w:t>
      </w:r>
      <w:r w:rsidRPr="00CE4AB2">
        <w:rPr>
          <w:sz w:val="22"/>
          <w:szCs w:val="22"/>
        </w:rPr>
        <w:t xml:space="preserve">, bądź pominie którąś z żądanych przez Zamawiającego informację </w:t>
      </w:r>
      <w:r w:rsidRPr="00CE4AB2">
        <w:rPr>
          <w:sz w:val="22"/>
          <w:szCs w:val="22"/>
        </w:rPr>
        <w:br/>
        <w:t xml:space="preserve">(tj. </w:t>
      </w:r>
      <w:r w:rsidRPr="00CE4AB2">
        <w:rPr>
          <w:bCs/>
          <w:sz w:val="22"/>
          <w:szCs w:val="22"/>
        </w:rPr>
        <w:t xml:space="preserve">nazwę handlową lub </w:t>
      </w:r>
      <w:r>
        <w:rPr>
          <w:bCs/>
          <w:sz w:val="22"/>
          <w:szCs w:val="22"/>
        </w:rPr>
        <w:t>model i/lub typ lub nazwę producenta</w:t>
      </w:r>
      <w:r w:rsidRPr="00CE4AB2">
        <w:rPr>
          <w:bCs/>
          <w:sz w:val="22"/>
          <w:szCs w:val="22"/>
        </w:rPr>
        <w:t>)</w:t>
      </w:r>
      <w:r w:rsidRPr="00CE4AB2">
        <w:rPr>
          <w:b/>
          <w:bCs/>
          <w:sz w:val="22"/>
          <w:szCs w:val="22"/>
        </w:rPr>
        <w:t xml:space="preserve"> </w:t>
      </w:r>
      <w:r w:rsidRPr="00CE4AB2">
        <w:rPr>
          <w:sz w:val="22"/>
          <w:szCs w:val="22"/>
        </w:rPr>
        <w:t xml:space="preserve">oferta Wykonawcy zostanie odrzucona na podstawie </w:t>
      </w:r>
      <w:r w:rsidRPr="003A0AF0">
        <w:rPr>
          <w:sz w:val="22"/>
          <w:szCs w:val="22"/>
        </w:rPr>
        <w:t>art. 226 ust. 1 pkt 5) ustawy Pzp.</w:t>
      </w:r>
      <w:r w:rsidRPr="00CE4AB2">
        <w:rPr>
          <w:sz w:val="22"/>
          <w:szCs w:val="22"/>
        </w:rPr>
        <w:t xml:space="preserve"> </w:t>
      </w:r>
    </w:p>
    <w:p w14:paraId="55E4DB7D" w14:textId="16A36B78" w:rsidR="003A0AF0" w:rsidRDefault="003A0AF0" w:rsidP="00A70D3E">
      <w:pPr>
        <w:spacing w:before="120" w:after="120"/>
        <w:rPr>
          <w:b/>
          <w:bCs/>
          <w:sz w:val="22"/>
          <w:szCs w:val="22"/>
        </w:rPr>
      </w:pPr>
    </w:p>
    <w:p w14:paraId="165E8CB9" w14:textId="2C5B4A6A" w:rsidR="003A0AF0" w:rsidRDefault="003A0AF0" w:rsidP="00A70D3E">
      <w:pPr>
        <w:spacing w:before="120" w:after="120"/>
        <w:rPr>
          <w:b/>
          <w:bCs/>
          <w:sz w:val="22"/>
          <w:szCs w:val="22"/>
        </w:rPr>
      </w:pPr>
    </w:p>
    <w:p w14:paraId="454298A7" w14:textId="38E68D02" w:rsidR="003A0AF0" w:rsidRDefault="003A0AF0" w:rsidP="00A70D3E">
      <w:pPr>
        <w:spacing w:before="120" w:after="120"/>
        <w:rPr>
          <w:b/>
          <w:bCs/>
          <w:sz w:val="22"/>
          <w:szCs w:val="22"/>
        </w:rPr>
      </w:pPr>
    </w:p>
    <w:p w14:paraId="7FBC52C0" w14:textId="26F910B9" w:rsidR="003A0AF0" w:rsidRDefault="003A0AF0" w:rsidP="00A70D3E">
      <w:pPr>
        <w:spacing w:before="120" w:after="120"/>
        <w:rPr>
          <w:b/>
          <w:bCs/>
          <w:sz w:val="22"/>
          <w:szCs w:val="22"/>
        </w:rPr>
      </w:pPr>
    </w:p>
    <w:p w14:paraId="3C034646" w14:textId="38711507" w:rsidR="003A0AF0" w:rsidRDefault="003A0AF0" w:rsidP="00A70D3E">
      <w:pPr>
        <w:spacing w:before="120" w:after="120"/>
        <w:rPr>
          <w:b/>
          <w:bCs/>
          <w:sz w:val="22"/>
          <w:szCs w:val="22"/>
        </w:rPr>
      </w:pPr>
    </w:p>
    <w:p w14:paraId="654088CE" w14:textId="745AADDB" w:rsidR="003A0AF0" w:rsidRDefault="003A0AF0" w:rsidP="00A70D3E">
      <w:pPr>
        <w:spacing w:before="120" w:after="120"/>
        <w:rPr>
          <w:b/>
          <w:bCs/>
          <w:sz w:val="22"/>
          <w:szCs w:val="22"/>
        </w:rPr>
      </w:pPr>
    </w:p>
    <w:p w14:paraId="55CCA97C" w14:textId="253DD285" w:rsidR="003A0AF0" w:rsidRDefault="003A0AF0" w:rsidP="00A70D3E">
      <w:pPr>
        <w:spacing w:before="120" w:after="120"/>
        <w:rPr>
          <w:b/>
          <w:bCs/>
          <w:sz w:val="22"/>
          <w:szCs w:val="22"/>
        </w:rPr>
      </w:pPr>
    </w:p>
    <w:p w14:paraId="4FC1F143" w14:textId="042008FE" w:rsidR="003A0AF0" w:rsidRDefault="003A0AF0" w:rsidP="00A70D3E">
      <w:pPr>
        <w:spacing w:before="120" w:after="120"/>
        <w:rPr>
          <w:b/>
          <w:bCs/>
          <w:sz w:val="22"/>
          <w:szCs w:val="22"/>
        </w:rPr>
      </w:pPr>
    </w:p>
    <w:p w14:paraId="5C05A41B" w14:textId="30EE1BDA" w:rsidR="003A0AF0" w:rsidRDefault="003A0AF0" w:rsidP="00A70D3E">
      <w:pPr>
        <w:spacing w:before="120" w:after="120"/>
        <w:rPr>
          <w:b/>
          <w:bCs/>
          <w:sz w:val="22"/>
          <w:szCs w:val="22"/>
        </w:rPr>
      </w:pPr>
    </w:p>
    <w:p w14:paraId="39AF359D" w14:textId="49FB74BA" w:rsidR="003A0AF0" w:rsidRDefault="003A0AF0" w:rsidP="00A70D3E">
      <w:pPr>
        <w:spacing w:before="120" w:after="120"/>
        <w:rPr>
          <w:b/>
          <w:bCs/>
          <w:sz w:val="22"/>
          <w:szCs w:val="22"/>
        </w:rPr>
      </w:pPr>
    </w:p>
    <w:p w14:paraId="4EB9E6A0" w14:textId="0C4E3E46" w:rsidR="003A0AF0" w:rsidRDefault="003A0AF0" w:rsidP="00A70D3E">
      <w:pPr>
        <w:spacing w:before="120" w:after="120"/>
        <w:rPr>
          <w:b/>
          <w:bCs/>
          <w:sz w:val="22"/>
          <w:szCs w:val="22"/>
        </w:rPr>
      </w:pPr>
    </w:p>
    <w:p w14:paraId="30B7B8A1" w14:textId="517521D6" w:rsidR="003A0AF0" w:rsidRDefault="003A0AF0" w:rsidP="00A70D3E">
      <w:pPr>
        <w:spacing w:before="120" w:after="120"/>
        <w:rPr>
          <w:b/>
          <w:bCs/>
          <w:sz w:val="22"/>
          <w:szCs w:val="22"/>
        </w:rPr>
      </w:pPr>
    </w:p>
    <w:p w14:paraId="159FE117" w14:textId="46922748" w:rsidR="003A0AF0" w:rsidRDefault="003A0AF0" w:rsidP="00A70D3E">
      <w:pPr>
        <w:spacing w:before="120" w:after="120"/>
        <w:rPr>
          <w:b/>
          <w:bCs/>
          <w:sz w:val="22"/>
          <w:szCs w:val="22"/>
        </w:rPr>
      </w:pPr>
    </w:p>
    <w:p w14:paraId="6FF9D1EA" w14:textId="27A8E4D7" w:rsidR="003A0AF0" w:rsidRDefault="003A0AF0" w:rsidP="00A70D3E">
      <w:pPr>
        <w:spacing w:before="120" w:after="120"/>
        <w:rPr>
          <w:b/>
          <w:bCs/>
          <w:sz w:val="22"/>
          <w:szCs w:val="22"/>
        </w:rPr>
      </w:pPr>
    </w:p>
    <w:p w14:paraId="155FCB33" w14:textId="060CF227" w:rsidR="003A0AF0" w:rsidRDefault="003A0AF0" w:rsidP="00A70D3E">
      <w:pPr>
        <w:spacing w:before="120" w:after="120"/>
        <w:rPr>
          <w:b/>
          <w:bCs/>
          <w:sz w:val="22"/>
          <w:szCs w:val="22"/>
        </w:rPr>
      </w:pPr>
    </w:p>
    <w:p w14:paraId="39B26E87" w14:textId="0521A072" w:rsidR="003A0AF0" w:rsidRDefault="003A0AF0" w:rsidP="00A70D3E">
      <w:pPr>
        <w:spacing w:before="120" w:after="120"/>
        <w:rPr>
          <w:b/>
          <w:bCs/>
          <w:sz w:val="22"/>
          <w:szCs w:val="22"/>
        </w:rPr>
      </w:pPr>
    </w:p>
    <w:p w14:paraId="0A1E4F2E" w14:textId="0AD5C604" w:rsidR="003A0AF0" w:rsidRPr="008C45CF" w:rsidRDefault="003A0AF0" w:rsidP="003A0AF0">
      <w:pPr>
        <w:spacing w:after="120"/>
        <w:rPr>
          <w:sz w:val="22"/>
          <w:szCs w:val="22"/>
        </w:rPr>
      </w:pPr>
      <w:r w:rsidRPr="008C45CF">
        <w:rPr>
          <w:b/>
          <w:bCs/>
          <w:sz w:val="22"/>
          <w:szCs w:val="22"/>
        </w:rPr>
        <w:lastRenderedPageBreak/>
        <w:t xml:space="preserve">Zadanie nr </w:t>
      </w:r>
      <w:r>
        <w:rPr>
          <w:b/>
          <w:bCs/>
          <w:sz w:val="22"/>
          <w:szCs w:val="22"/>
        </w:rPr>
        <w:t>9</w:t>
      </w:r>
      <w:r w:rsidRPr="008C45CF">
        <w:rPr>
          <w:bCs/>
          <w:sz w:val="22"/>
          <w:szCs w:val="22"/>
        </w:rPr>
        <w:t xml:space="preserve">. </w:t>
      </w:r>
      <w:r w:rsidR="00554884" w:rsidRPr="00554884">
        <w:rPr>
          <w:bCs/>
          <w:sz w:val="22"/>
          <w:szCs w:val="22"/>
        </w:rPr>
        <w:t>Dostawa odzieży roboczej dla spawacza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83"/>
        <w:gridCol w:w="2897"/>
        <w:gridCol w:w="4257"/>
        <w:gridCol w:w="804"/>
        <w:gridCol w:w="644"/>
        <w:gridCol w:w="1130"/>
        <w:gridCol w:w="1127"/>
        <w:gridCol w:w="964"/>
        <w:gridCol w:w="1127"/>
        <w:gridCol w:w="1127"/>
      </w:tblGrid>
      <w:tr w:rsidR="003A0AF0" w:rsidRPr="008C45CF" w14:paraId="08E49D84" w14:textId="77777777" w:rsidTr="003A0AF0">
        <w:trPr>
          <w:cantSplit/>
          <w:trHeight w:val="1004"/>
        </w:trPr>
        <w:tc>
          <w:tcPr>
            <w:tcW w:w="166" w:type="pct"/>
            <w:tcBorders>
              <w:bottom w:val="single" w:sz="4" w:space="0" w:color="auto"/>
              <w:right w:val="single" w:sz="4" w:space="0" w:color="auto"/>
            </w:tcBorders>
            <w:shd w:val="clear" w:color="auto" w:fill="auto"/>
            <w:vAlign w:val="center"/>
            <w:hideMark/>
          </w:tcPr>
          <w:p w14:paraId="47D049D6" w14:textId="77777777" w:rsidR="003A0AF0" w:rsidRPr="008C45CF" w:rsidRDefault="003A0AF0" w:rsidP="00B15288">
            <w:pPr>
              <w:jc w:val="center"/>
              <w:rPr>
                <w:b/>
                <w:bCs/>
                <w:sz w:val="20"/>
                <w:szCs w:val="20"/>
              </w:rPr>
            </w:pPr>
            <w:r w:rsidRPr="008C45CF">
              <w:rPr>
                <w:b/>
                <w:bCs/>
                <w:sz w:val="20"/>
                <w:szCs w:val="20"/>
              </w:rPr>
              <w:t>Lp</w:t>
            </w:r>
          </w:p>
        </w:tc>
        <w:tc>
          <w:tcPr>
            <w:tcW w:w="995" w:type="pct"/>
            <w:tcBorders>
              <w:left w:val="single" w:sz="4" w:space="0" w:color="auto"/>
              <w:bottom w:val="single" w:sz="4" w:space="0" w:color="auto"/>
              <w:right w:val="single" w:sz="4" w:space="0" w:color="auto"/>
            </w:tcBorders>
            <w:shd w:val="clear" w:color="auto" w:fill="auto"/>
            <w:noWrap/>
            <w:vAlign w:val="center"/>
            <w:hideMark/>
          </w:tcPr>
          <w:p w14:paraId="1CAD8471" w14:textId="77777777" w:rsidR="003A0AF0" w:rsidRPr="008C45CF" w:rsidRDefault="003A0AF0" w:rsidP="00B15288">
            <w:pPr>
              <w:jc w:val="center"/>
              <w:rPr>
                <w:b/>
                <w:bCs/>
                <w:sz w:val="20"/>
                <w:szCs w:val="20"/>
              </w:rPr>
            </w:pPr>
            <w:r w:rsidRPr="008C45CF">
              <w:rPr>
                <w:b/>
                <w:bCs/>
                <w:sz w:val="20"/>
                <w:szCs w:val="20"/>
              </w:rPr>
              <w:t>Nazwa przedmiotu zamówienia</w:t>
            </w:r>
          </w:p>
        </w:tc>
        <w:tc>
          <w:tcPr>
            <w:tcW w:w="1462" w:type="pct"/>
            <w:tcBorders>
              <w:left w:val="single" w:sz="4" w:space="0" w:color="auto"/>
              <w:bottom w:val="single" w:sz="4" w:space="0" w:color="auto"/>
              <w:right w:val="single" w:sz="4" w:space="0" w:color="auto"/>
            </w:tcBorders>
            <w:vAlign w:val="center"/>
          </w:tcPr>
          <w:p w14:paraId="47BE9387" w14:textId="77777777" w:rsidR="003A0AF0" w:rsidRPr="000F1A47" w:rsidRDefault="003A0AF0" w:rsidP="00B15288">
            <w:pPr>
              <w:jc w:val="center"/>
              <w:rPr>
                <w:b/>
                <w:bCs/>
                <w:color w:val="FF0000"/>
                <w:sz w:val="20"/>
                <w:szCs w:val="20"/>
              </w:rPr>
            </w:pPr>
            <w:r w:rsidRPr="000F1A47">
              <w:rPr>
                <w:b/>
                <w:bCs/>
                <w:color w:val="FF0000"/>
                <w:sz w:val="20"/>
                <w:szCs w:val="20"/>
              </w:rPr>
              <w:t>OFEROWANY PRZEDMIOT ZAMÓWIENIA</w:t>
            </w:r>
          </w:p>
          <w:p w14:paraId="752E8FE3" w14:textId="77777777" w:rsidR="003A0AF0" w:rsidRPr="000F1A47" w:rsidRDefault="003A0AF0" w:rsidP="00B15288">
            <w:pPr>
              <w:jc w:val="center"/>
              <w:rPr>
                <w:bCs/>
                <w:sz w:val="20"/>
                <w:szCs w:val="20"/>
              </w:rPr>
            </w:pPr>
            <w:r w:rsidRPr="000F1A47">
              <w:rPr>
                <w:bCs/>
                <w:sz w:val="20"/>
                <w:szCs w:val="20"/>
              </w:rPr>
              <w:t>(należy wskazać: nazwę handlową, model i/lub typ oraz nazwę producenta)</w:t>
            </w:r>
          </w:p>
        </w:tc>
        <w:tc>
          <w:tcPr>
            <w:tcW w:w="27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52DC3F" w14:textId="77777777" w:rsidR="003A0AF0" w:rsidRPr="008C45CF" w:rsidRDefault="003A0AF0" w:rsidP="00B15288">
            <w:pPr>
              <w:jc w:val="center"/>
              <w:rPr>
                <w:b/>
                <w:bCs/>
                <w:sz w:val="20"/>
                <w:szCs w:val="20"/>
              </w:rPr>
            </w:pPr>
            <w:r w:rsidRPr="008C45CF">
              <w:rPr>
                <w:b/>
                <w:bCs/>
                <w:sz w:val="20"/>
                <w:szCs w:val="20"/>
              </w:rPr>
              <w:t>J. m.</w:t>
            </w:r>
          </w:p>
        </w:tc>
        <w:tc>
          <w:tcPr>
            <w:tcW w:w="221" w:type="pct"/>
            <w:tcBorders>
              <w:top w:val="single" w:sz="4" w:space="0" w:color="auto"/>
              <w:left w:val="single" w:sz="4" w:space="0" w:color="auto"/>
              <w:bottom w:val="single" w:sz="4" w:space="0" w:color="auto"/>
              <w:right w:val="single" w:sz="4" w:space="0" w:color="auto"/>
            </w:tcBorders>
            <w:vAlign w:val="center"/>
          </w:tcPr>
          <w:p w14:paraId="03D81C35" w14:textId="77777777" w:rsidR="003A0AF0" w:rsidRPr="008C45CF" w:rsidRDefault="003A0AF0" w:rsidP="00B15288">
            <w:pPr>
              <w:jc w:val="center"/>
              <w:rPr>
                <w:b/>
                <w:bCs/>
                <w:sz w:val="20"/>
                <w:szCs w:val="20"/>
              </w:rPr>
            </w:pPr>
            <w:r w:rsidRPr="008C45CF">
              <w:rPr>
                <w:b/>
                <w:bCs/>
                <w:sz w:val="20"/>
                <w:szCs w:val="20"/>
              </w:rPr>
              <w:t>Ilość</w:t>
            </w:r>
          </w:p>
        </w:tc>
        <w:tc>
          <w:tcPr>
            <w:tcW w:w="388" w:type="pct"/>
            <w:tcBorders>
              <w:top w:val="single" w:sz="4" w:space="0" w:color="auto"/>
              <w:left w:val="single" w:sz="4" w:space="0" w:color="auto"/>
              <w:bottom w:val="single" w:sz="4" w:space="0" w:color="auto"/>
              <w:right w:val="single" w:sz="4" w:space="0" w:color="auto"/>
            </w:tcBorders>
            <w:vAlign w:val="center"/>
          </w:tcPr>
          <w:p w14:paraId="14BEBD07" w14:textId="77777777" w:rsidR="003A0AF0" w:rsidRPr="008C45CF" w:rsidRDefault="003A0AF0" w:rsidP="00B15288">
            <w:pPr>
              <w:jc w:val="center"/>
              <w:rPr>
                <w:b/>
                <w:bCs/>
                <w:sz w:val="20"/>
                <w:szCs w:val="20"/>
              </w:rPr>
            </w:pPr>
            <w:r w:rsidRPr="008C45CF">
              <w:rPr>
                <w:b/>
                <w:bCs/>
                <w:sz w:val="20"/>
                <w:szCs w:val="20"/>
              </w:rPr>
              <w:t>Cena jedn. netto</w:t>
            </w:r>
          </w:p>
        </w:tc>
        <w:tc>
          <w:tcPr>
            <w:tcW w:w="387" w:type="pct"/>
            <w:tcBorders>
              <w:top w:val="single" w:sz="4" w:space="0" w:color="auto"/>
              <w:left w:val="single" w:sz="4" w:space="0" w:color="auto"/>
              <w:bottom w:val="single" w:sz="4" w:space="0" w:color="auto"/>
              <w:right w:val="single" w:sz="4" w:space="0" w:color="auto"/>
            </w:tcBorders>
            <w:vAlign w:val="center"/>
          </w:tcPr>
          <w:p w14:paraId="7466699E" w14:textId="77777777" w:rsidR="003A0AF0" w:rsidRPr="008C45CF" w:rsidRDefault="003A0AF0" w:rsidP="00B15288">
            <w:pPr>
              <w:jc w:val="center"/>
              <w:rPr>
                <w:b/>
                <w:bCs/>
                <w:sz w:val="20"/>
                <w:szCs w:val="20"/>
              </w:rPr>
            </w:pPr>
            <w:r w:rsidRPr="008C45CF">
              <w:rPr>
                <w:b/>
                <w:bCs/>
                <w:sz w:val="20"/>
                <w:szCs w:val="20"/>
              </w:rPr>
              <w:t>Wartość netto</w:t>
            </w:r>
          </w:p>
        </w:tc>
        <w:tc>
          <w:tcPr>
            <w:tcW w:w="331" w:type="pct"/>
            <w:tcBorders>
              <w:top w:val="single" w:sz="4" w:space="0" w:color="auto"/>
              <w:left w:val="single" w:sz="4" w:space="0" w:color="auto"/>
              <w:bottom w:val="single" w:sz="4" w:space="0" w:color="auto"/>
              <w:right w:val="single" w:sz="4" w:space="0" w:color="auto"/>
            </w:tcBorders>
            <w:vAlign w:val="center"/>
          </w:tcPr>
          <w:p w14:paraId="17EEB575" w14:textId="77777777" w:rsidR="003A0AF0" w:rsidRPr="008C45CF" w:rsidRDefault="003A0AF0" w:rsidP="00B15288">
            <w:pPr>
              <w:jc w:val="center"/>
              <w:rPr>
                <w:b/>
                <w:bCs/>
                <w:sz w:val="20"/>
                <w:szCs w:val="20"/>
              </w:rPr>
            </w:pPr>
            <w:r w:rsidRPr="008C45CF">
              <w:rPr>
                <w:b/>
                <w:bCs/>
                <w:sz w:val="20"/>
                <w:szCs w:val="20"/>
              </w:rPr>
              <w:t>Stawka VAT</w:t>
            </w:r>
          </w:p>
        </w:tc>
        <w:tc>
          <w:tcPr>
            <w:tcW w:w="387" w:type="pct"/>
            <w:tcBorders>
              <w:top w:val="single" w:sz="4" w:space="0" w:color="auto"/>
              <w:left w:val="single" w:sz="4" w:space="0" w:color="auto"/>
              <w:bottom w:val="single" w:sz="4" w:space="0" w:color="auto"/>
              <w:right w:val="single" w:sz="4" w:space="0" w:color="auto"/>
            </w:tcBorders>
            <w:vAlign w:val="center"/>
          </w:tcPr>
          <w:p w14:paraId="3BB40213" w14:textId="77777777" w:rsidR="003A0AF0" w:rsidRPr="008C45CF" w:rsidRDefault="003A0AF0" w:rsidP="00B15288">
            <w:pPr>
              <w:jc w:val="center"/>
              <w:rPr>
                <w:b/>
                <w:bCs/>
                <w:sz w:val="20"/>
                <w:szCs w:val="20"/>
              </w:rPr>
            </w:pPr>
            <w:r w:rsidRPr="008C45CF">
              <w:rPr>
                <w:b/>
                <w:bCs/>
                <w:sz w:val="20"/>
                <w:szCs w:val="20"/>
              </w:rPr>
              <w:t>Cena jedn. brutto</w:t>
            </w:r>
          </w:p>
        </w:tc>
        <w:tc>
          <w:tcPr>
            <w:tcW w:w="387" w:type="pct"/>
            <w:tcBorders>
              <w:top w:val="single" w:sz="4" w:space="0" w:color="auto"/>
              <w:left w:val="single" w:sz="4" w:space="0" w:color="auto"/>
              <w:bottom w:val="single" w:sz="4" w:space="0" w:color="auto"/>
              <w:right w:val="single" w:sz="4" w:space="0" w:color="auto"/>
            </w:tcBorders>
            <w:vAlign w:val="center"/>
          </w:tcPr>
          <w:p w14:paraId="03C07211" w14:textId="77777777" w:rsidR="003A0AF0" w:rsidRPr="008C45CF" w:rsidRDefault="003A0AF0" w:rsidP="00B15288">
            <w:pPr>
              <w:jc w:val="center"/>
              <w:rPr>
                <w:b/>
                <w:bCs/>
                <w:sz w:val="20"/>
                <w:szCs w:val="20"/>
              </w:rPr>
            </w:pPr>
            <w:r w:rsidRPr="008C45CF">
              <w:rPr>
                <w:b/>
                <w:bCs/>
                <w:sz w:val="20"/>
                <w:szCs w:val="20"/>
              </w:rPr>
              <w:t>Wartość brutto</w:t>
            </w:r>
          </w:p>
        </w:tc>
      </w:tr>
      <w:tr w:rsidR="003A0AF0" w:rsidRPr="008C45CF" w14:paraId="390D2F76" w14:textId="77777777" w:rsidTr="003A0AF0">
        <w:trPr>
          <w:cantSplit/>
          <w:trHeight w:val="149"/>
        </w:trPr>
        <w:tc>
          <w:tcPr>
            <w:tcW w:w="166" w:type="pct"/>
            <w:shd w:val="clear" w:color="auto" w:fill="auto"/>
            <w:vAlign w:val="center"/>
            <w:hideMark/>
          </w:tcPr>
          <w:p w14:paraId="457B924A" w14:textId="77777777" w:rsidR="003A0AF0" w:rsidRPr="008C45CF" w:rsidRDefault="003A0AF0" w:rsidP="00B15288">
            <w:pPr>
              <w:jc w:val="center"/>
              <w:rPr>
                <w:i/>
                <w:sz w:val="14"/>
                <w:szCs w:val="20"/>
              </w:rPr>
            </w:pPr>
            <w:r w:rsidRPr="008C45CF">
              <w:rPr>
                <w:i/>
                <w:sz w:val="14"/>
                <w:szCs w:val="20"/>
              </w:rPr>
              <w:t>1</w:t>
            </w:r>
          </w:p>
        </w:tc>
        <w:tc>
          <w:tcPr>
            <w:tcW w:w="995" w:type="pct"/>
            <w:shd w:val="clear" w:color="auto" w:fill="auto"/>
            <w:vAlign w:val="center"/>
            <w:hideMark/>
          </w:tcPr>
          <w:p w14:paraId="30A809B5" w14:textId="77777777" w:rsidR="003A0AF0" w:rsidRPr="008C45CF" w:rsidRDefault="003A0AF0" w:rsidP="00B15288">
            <w:pPr>
              <w:jc w:val="center"/>
              <w:rPr>
                <w:i/>
                <w:sz w:val="14"/>
                <w:szCs w:val="20"/>
              </w:rPr>
            </w:pPr>
            <w:r w:rsidRPr="008C45CF">
              <w:rPr>
                <w:i/>
                <w:sz w:val="14"/>
                <w:szCs w:val="20"/>
              </w:rPr>
              <w:t>2</w:t>
            </w:r>
          </w:p>
        </w:tc>
        <w:tc>
          <w:tcPr>
            <w:tcW w:w="1462" w:type="pct"/>
            <w:vAlign w:val="center"/>
          </w:tcPr>
          <w:p w14:paraId="39894304" w14:textId="77777777" w:rsidR="003A0AF0" w:rsidRPr="006E25C3" w:rsidRDefault="003A0AF0" w:rsidP="00B15288">
            <w:pPr>
              <w:jc w:val="center"/>
              <w:rPr>
                <w:i/>
                <w:sz w:val="14"/>
                <w:szCs w:val="20"/>
              </w:rPr>
            </w:pPr>
            <w:r>
              <w:rPr>
                <w:i/>
                <w:sz w:val="14"/>
                <w:szCs w:val="20"/>
              </w:rPr>
              <w:t>3</w:t>
            </w:r>
          </w:p>
        </w:tc>
        <w:tc>
          <w:tcPr>
            <w:tcW w:w="276" w:type="pct"/>
            <w:shd w:val="clear" w:color="auto" w:fill="auto"/>
            <w:vAlign w:val="center"/>
            <w:hideMark/>
          </w:tcPr>
          <w:p w14:paraId="61DCB742" w14:textId="77777777" w:rsidR="003A0AF0" w:rsidRPr="008C45CF" w:rsidRDefault="003A0AF0" w:rsidP="00B15288">
            <w:pPr>
              <w:jc w:val="center"/>
              <w:rPr>
                <w:i/>
                <w:sz w:val="14"/>
                <w:szCs w:val="20"/>
              </w:rPr>
            </w:pPr>
            <w:r>
              <w:rPr>
                <w:i/>
                <w:sz w:val="14"/>
                <w:szCs w:val="20"/>
              </w:rPr>
              <w:t>4</w:t>
            </w:r>
          </w:p>
        </w:tc>
        <w:tc>
          <w:tcPr>
            <w:tcW w:w="221" w:type="pct"/>
            <w:vAlign w:val="center"/>
          </w:tcPr>
          <w:p w14:paraId="6B6F51C4" w14:textId="77777777" w:rsidR="003A0AF0" w:rsidRPr="008C45CF" w:rsidRDefault="003A0AF0" w:rsidP="00B15288">
            <w:pPr>
              <w:jc w:val="center"/>
              <w:rPr>
                <w:i/>
                <w:sz w:val="14"/>
                <w:szCs w:val="20"/>
              </w:rPr>
            </w:pPr>
            <w:r>
              <w:rPr>
                <w:i/>
                <w:sz w:val="14"/>
                <w:szCs w:val="20"/>
              </w:rPr>
              <w:t>5</w:t>
            </w:r>
          </w:p>
        </w:tc>
        <w:tc>
          <w:tcPr>
            <w:tcW w:w="388" w:type="pct"/>
            <w:vAlign w:val="center"/>
          </w:tcPr>
          <w:p w14:paraId="28A0B089" w14:textId="77777777" w:rsidR="003A0AF0" w:rsidRPr="008C45CF" w:rsidRDefault="003A0AF0" w:rsidP="00B15288">
            <w:pPr>
              <w:jc w:val="center"/>
              <w:rPr>
                <w:i/>
                <w:sz w:val="14"/>
                <w:szCs w:val="20"/>
              </w:rPr>
            </w:pPr>
            <w:r>
              <w:rPr>
                <w:i/>
                <w:sz w:val="14"/>
                <w:szCs w:val="20"/>
              </w:rPr>
              <w:t>6</w:t>
            </w:r>
          </w:p>
        </w:tc>
        <w:tc>
          <w:tcPr>
            <w:tcW w:w="387" w:type="pct"/>
            <w:vAlign w:val="center"/>
          </w:tcPr>
          <w:p w14:paraId="37A133A3" w14:textId="77777777" w:rsidR="003A0AF0" w:rsidRPr="008C45CF" w:rsidRDefault="003A0AF0" w:rsidP="00B15288">
            <w:pPr>
              <w:jc w:val="center"/>
              <w:rPr>
                <w:i/>
                <w:sz w:val="14"/>
                <w:szCs w:val="20"/>
              </w:rPr>
            </w:pPr>
            <w:r>
              <w:rPr>
                <w:i/>
                <w:sz w:val="14"/>
                <w:szCs w:val="20"/>
              </w:rPr>
              <w:t>7</w:t>
            </w:r>
          </w:p>
        </w:tc>
        <w:tc>
          <w:tcPr>
            <w:tcW w:w="331" w:type="pct"/>
            <w:vAlign w:val="center"/>
          </w:tcPr>
          <w:p w14:paraId="3E46D313" w14:textId="77777777" w:rsidR="003A0AF0" w:rsidRPr="008C45CF" w:rsidRDefault="003A0AF0" w:rsidP="00B15288">
            <w:pPr>
              <w:jc w:val="center"/>
              <w:rPr>
                <w:i/>
                <w:sz w:val="14"/>
                <w:szCs w:val="20"/>
              </w:rPr>
            </w:pPr>
            <w:r>
              <w:rPr>
                <w:i/>
                <w:sz w:val="14"/>
                <w:szCs w:val="20"/>
              </w:rPr>
              <w:t>8</w:t>
            </w:r>
          </w:p>
        </w:tc>
        <w:tc>
          <w:tcPr>
            <w:tcW w:w="387" w:type="pct"/>
            <w:vAlign w:val="center"/>
          </w:tcPr>
          <w:p w14:paraId="3E1C5818" w14:textId="77777777" w:rsidR="003A0AF0" w:rsidRPr="008C45CF" w:rsidRDefault="003A0AF0" w:rsidP="00B15288">
            <w:pPr>
              <w:jc w:val="center"/>
              <w:rPr>
                <w:i/>
                <w:sz w:val="14"/>
                <w:szCs w:val="20"/>
              </w:rPr>
            </w:pPr>
            <w:r>
              <w:rPr>
                <w:i/>
                <w:sz w:val="14"/>
                <w:szCs w:val="20"/>
              </w:rPr>
              <w:t>9</w:t>
            </w:r>
          </w:p>
        </w:tc>
        <w:tc>
          <w:tcPr>
            <w:tcW w:w="387" w:type="pct"/>
            <w:vAlign w:val="center"/>
          </w:tcPr>
          <w:p w14:paraId="606C628A" w14:textId="77777777" w:rsidR="003A0AF0" w:rsidRPr="008C45CF" w:rsidRDefault="003A0AF0" w:rsidP="00B15288">
            <w:pPr>
              <w:jc w:val="center"/>
              <w:rPr>
                <w:i/>
                <w:sz w:val="14"/>
                <w:szCs w:val="20"/>
              </w:rPr>
            </w:pPr>
            <w:r>
              <w:rPr>
                <w:i/>
                <w:sz w:val="14"/>
                <w:szCs w:val="20"/>
              </w:rPr>
              <w:t>10</w:t>
            </w:r>
          </w:p>
        </w:tc>
      </w:tr>
      <w:tr w:rsidR="008E57E9" w:rsidRPr="008C45CF" w14:paraId="517ADA98" w14:textId="77777777" w:rsidTr="003A0AF0">
        <w:trPr>
          <w:cantSplit/>
          <w:trHeight w:val="590"/>
        </w:trPr>
        <w:tc>
          <w:tcPr>
            <w:tcW w:w="166" w:type="pct"/>
            <w:shd w:val="clear" w:color="auto" w:fill="auto"/>
            <w:vAlign w:val="center"/>
          </w:tcPr>
          <w:p w14:paraId="49E287DA" w14:textId="77777777" w:rsidR="008E57E9" w:rsidRPr="008C45CF" w:rsidRDefault="008E57E9" w:rsidP="008E57E9">
            <w:pPr>
              <w:numPr>
                <w:ilvl w:val="0"/>
                <w:numId w:val="133"/>
              </w:numPr>
              <w:rPr>
                <w:color w:val="000000"/>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28282B3" w14:textId="2A12E00C" w:rsidR="008E57E9" w:rsidRPr="008C45CF" w:rsidRDefault="008E57E9" w:rsidP="008E57E9">
            <w:pPr>
              <w:rPr>
                <w:sz w:val="20"/>
                <w:szCs w:val="20"/>
              </w:rPr>
            </w:pPr>
            <w:r w:rsidRPr="00792FDC">
              <w:rPr>
                <w:sz w:val="20"/>
                <w:szCs w:val="20"/>
              </w:rPr>
              <w:t>Fartuch spawalniczy</w:t>
            </w:r>
          </w:p>
        </w:tc>
        <w:tc>
          <w:tcPr>
            <w:tcW w:w="1462" w:type="pct"/>
            <w:vAlign w:val="center"/>
          </w:tcPr>
          <w:p w14:paraId="33DCD1F6" w14:textId="77777777" w:rsidR="008E57E9" w:rsidRDefault="008E57E9" w:rsidP="008E57E9">
            <w:pPr>
              <w:rPr>
                <w:sz w:val="20"/>
                <w:szCs w:val="20"/>
              </w:rPr>
            </w:pPr>
            <w:r>
              <w:rPr>
                <w:sz w:val="20"/>
                <w:szCs w:val="20"/>
              </w:rPr>
              <w:t>Nazwa handlowa:</w:t>
            </w:r>
          </w:p>
          <w:p w14:paraId="396FA867" w14:textId="77777777" w:rsidR="008E57E9" w:rsidRDefault="008E57E9" w:rsidP="008E57E9">
            <w:pPr>
              <w:rPr>
                <w:sz w:val="20"/>
                <w:szCs w:val="20"/>
              </w:rPr>
            </w:pPr>
            <w:r>
              <w:rPr>
                <w:sz w:val="20"/>
                <w:szCs w:val="20"/>
              </w:rPr>
              <w:t>…………………………………………………</w:t>
            </w:r>
          </w:p>
          <w:p w14:paraId="0B9C4FB0" w14:textId="77777777" w:rsidR="008E57E9" w:rsidRDefault="008E57E9" w:rsidP="008E57E9">
            <w:pPr>
              <w:rPr>
                <w:sz w:val="20"/>
                <w:szCs w:val="20"/>
              </w:rPr>
            </w:pPr>
            <w:r>
              <w:rPr>
                <w:sz w:val="20"/>
                <w:szCs w:val="20"/>
              </w:rPr>
              <w:t>Model i/lub typ:</w:t>
            </w:r>
          </w:p>
          <w:p w14:paraId="06A9C55E" w14:textId="77777777" w:rsidR="008E57E9" w:rsidRDefault="008E57E9" w:rsidP="008E57E9">
            <w:pPr>
              <w:rPr>
                <w:sz w:val="20"/>
                <w:szCs w:val="20"/>
              </w:rPr>
            </w:pPr>
            <w:r>
              <w:rPr>
                <w:sz w:val="20"/>
                <w:szCs w:val="20"/>
              </w:rPr>
              <w:t>…………………………………………………</w:t>
            </w:r>
          </w:p>
          <w:p w14:paraId="3A0563FE" w14:textId="77777777" w:rsidR="008E57E9" w:rsidRDefault="008E57E9" w:rsidP="008E57E9">
            <w:pPr>
              <w:rPr>
                <w:sz w:val="20"/>
                <w:szCs w:val="20"/>
              </w:rPr>
            </w:pPr>
            <w:r>
              <w:rPr>
                <w:sz w:val="20"/>
                <w:szCs w:val="20"/>
              </w:rPr>
              <w:t>Nazwa producenta:</w:t>
            </w:r>
          </w:p>
          <w:p w14:paraId="7BD9CDA1" w14:textId="77777777" w:rsidR="008E57E9" w:rsidRPr="006E25C3" w:rsidRDefault="008E57E9" w:rsidP="008E57E9">
            <w:pPr>
              <w:rPr>
                <w:sz w:val="20"/>
                <w:szCs w:val="20"/>
              </w:rPr>
            </w:pPr>
            <w:r>
              <w:rPr>
                <w:sz w:val="20"/>
                <w:szCs w:val="20"/>
              </w:rPr>
              <w:t>…………………………………………………</w:t>
            </w:r>
          </w:p>
        </w:tc>
        <w:tc>
          <w:tcPr>
            <w:tcW w:w="276" w:type="pct"/>
            <w:shd w:val="clear" w:color="auto" w:fill="auto"/>
            <w:vAlign w:val="center"/>
          </w:tcPr>
          <w:p w14:paraId="6DB288D4" w14:textId="784F617B" w:rsidR="008E57E9" w:rsidRPr="008C45CF" w:rsidRDefault="008E57E9" w:rsidP="008E57E9">
            <w:pPr>
              <w:jc w:val="center"/>
              <w:rPr>
                <w:sz w:val="20"/>
                <w:szCs w:val="20"/>
              </w:rPr>
            </w:pPr>
            <w:r w:rsidRPr="004519C0">
              <w:rPr>
                <w:sz w:val="22"/>
                <w:szCs w:val="22"/>
              </w:rPr>
              <w:t>szt.</w:t>
            </w:r>
          </w:p>
        </w:tc>
        <w:tc>
          <w:tcPr>
            <w:tcW w:w="221" w:type="pct"/>
            <w:shd w:val="clear" w:color="auto" w:fill="auto"/>
            <w:vAlign w:val="center"/>
          </w:tcPr>
          <w:p w14:paraId="75382A38" w14:textId="1F1A1F88" w:rsidR="008E57E9" w:rsidRPr="008C45CF" w:rsidRDefault="00E52FA4" w:rsidP="008E57E9">
            <w:pPr>
              <w:jc w:val="center"/>
              <w:rPr>
                <w:sz w:val="20"/>
                <w:szCs w:val="20"/>
              </w:rPr>
            </w:pPr>
            <w:r>
              <w:rPr>
                <w:sz w:val="20"/>
                <w:szCs w:val="20"/>
              </w:rPr>
              <w:t>10</w:t>
            </w:r>
          </w:p>
        </w:tc>
        <w:tc>
          <w:tcPr>
            <w:tcW w:w="388" w:type="pct"/>
            <w:vAlign w:val="center"/>
          </w:tcPr>
          <w:p w14:paraId="06B89444" w14:textId="77777777" w:rsidR="008E57E9" w:rsidRPr="008C45CF" w:rsidRDefault="008E57E9" w:rsidP="008E57E9">
            <w:pPr>
              <w:jc w:val="center"/>
              <w:rPr>
                <w:color w:val="000000"/>
                <w:sz w:val="20"/>
                <w:szCs w:val="20"/>
              </w:rPr>
            </w:pPr>
          </w:p>
        </w:tc>
        <w:tc>
          <w:tcPr>
            <w:tcW w:w="387" w:type="pct"/>
            <w:vAlign w:val="center"/>
          </w:tcPr>
          <w:p w14:paraId="721CBA29" w14:textId="77777777" w:rsidR="008E57E9" w:rsidRPr="008C45CF" w:rsidRDefault="008E57E9" w:rsidP="008E57E9">
            <w:pPr>
              <w:jc w:val="center"/>
              <w:rPr>
                <w:color w:val="000000"/>
                <w:sz w:val="20"/>
                <w:szCs w:val="20"/>
              </w:rPr>
            </w:pPr>
          </w:p>
        </w:tc>
        <w:tc>
          <w:tcPr>
            <w:tcW w:w="331" w:type="pct"/>
            <w:vAlign w:val="center"/>
          </w:tcPr>
          <w:p w14:paraId="531E9F58" w14:textId="77777777" w:rsidR="008E57E9" w:rsidRPr="008C45CF" w:rsidRDefault="008E57E9" w:rsidP="008E57E9">
            <w:pPr>
              <w:jc w:val="center"/>
              <w:rPr>
                <w:color w:val="000000"/>
                <w:sz w:val="20"/>
                <w:szCs w:val="20"/>
              </w:rPr>
            </w:pPr>
          </w:p>
        </w:tc>
        <w:tc>
          <w:tcPr>
            <w:tcW w:w="387" w:type="pct"/>
            <w:vAlign w:val="center"/>
          </w:tcPr>
          <w:p w14:paraId="58D3D4E6" w14:textId="77777777" w:rsidR="008E57E9" w:rsidRPr="008C45CF" w:rsidRDefault="008E57E9" w:rsidP="008E57E9">
            <w:pPr>
              <w:jc w:val="center"/>
              <w:rPr>
                <w:color w:val="000000"/>
                <w:sz w:val="20"/>
                <w:szCs w:val="20"/>
              </w:rPr>
            </w:pPr>
          </w:p>
        </w:tc>
        <w:tc>
          <w:tcPr>
            <w:tcW w:w="387" w:type="pct"/>
            <w:vAlign w:val="center"/>
          </w:tcPr>
          <w:p w14:paraId="519B64E7" w14:textId="77777777" w:rsidR="008E57E9" w:rsidRPr="008C45CF" w:rsidRDefault="008E57E9" w:rsidP="008E57E9">
            <w:pPr>
              <w:jc w:val="center"/>
              <w:rPr>
                <w:color w:val="000000"/>
                <w:sz w:val="20"/>
                <w:szCs w:val="20"/>
              </w:rPr>
            </w:pPr>
          </w:p>
        </w:tc>
      </w:tr>
      <w:tr w:rsidR="008E57E9" w:rsidRPr="008C45CF" w14:paraId="330D5348" w14:textId="77777777" w:rsidTr="003A0AF0">
        <w:trPr>
          <w:cantSplit/>
          <w:trHeight w:val="590"/>
        </w:trPr>
        <w:tc>
          <w:tcPr>
            <w:tcW w:w="166" w:type="pct"/>
            <w:shd w:val="clear" w:color="auto" w:fill="auto"/>
            <w:vAlign w:val="center"/>
          </w:tcPr>
          <w:p w14:paraId="7120C98A" w14:textId="77777777" w:rsidR="008E57E9" w:rsidRPr="008C45CF" w:rsidRDefault="008E57E9" w:rsidP="008E57E9">
            <w:pPr>
              <w:numPr>
                <w:ilvl w:val="0"/>
                <w:numId w:val="133"/>
              </w:numPr>
              <w:rPr>
                <w:color w:val="000000"/>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E0A88C" w14:textId="3129F471" w:rsidR="008E57E9" w:rsidRPr="008C45CF" w:rsidRDefault="008E57E9" w:rsidP="008E57E9">
            <w:pPr>
              <w:rPr>
                <w:sz w:val="20"/>
                <w:szCs w:val="20"/>
              </w:rPr>
            </w:pPr>
            <w:r w:rsidRPr="00792FDC">
              <w:rPr>
                <w:sz w:val="20"/>
                <w:szCs w:val="20"/>
              </w:rPr>
              <w:t>Maska spawalnicza</w:t>
            </w:r>
          </w:p>
        </w:tc>
        <w:tc>
          <w:tcPr>
            <w:tcW w:w="1462" w:type="pct"/>
            <w:vAlign w:val="center"/>
          </w:tcPr>
          <w:p w14:paraId="72AECE9C" w14:textId="77777777" w:rsidR="008E57E9" w:rsidRDefault="008E57E9" w:rsidP="008E57E9">
            <w:pPr>
              <w:rPr>
                <w:sz w:val="20"/>
                <w:szCs w:val="20"/>
              </w:rPr>
            </w:pPr>
            <w:r>
              <w:rPr>
                <w:sz w:val="20"/>
                <w:szCs w:val="20"/>
              </w:rPr>
              <w:t>Nazwa handlowa:</w:t>
            </w:r>
          </w:p>
          <w:p w14:paraId="37392903" w14:textId="77777777" w:rsidR="008E57E9" w:rsidRDefault="008E57E9" w:rsidP="008E57E9">
            <w:pPr>
              <w:rPr>
                <w:sz w:val="20"/>
                <w:szCs w:val="20"/>
              </w:rPr>
            </w:pPr>
            <w:r>
              <w:rPr>
                <w:sz w:val="20"/>
                <w:szCs w:val="20"/>
              </w:rPr>
              <w:t>…………………………………………………</w:t>
            </w:r>
          </w:p>
          <w:p w14:paraId="26E73920" w14:textId="77777777" w:rsidR="008E57E9" w:rsidRDefault="008E57E9" w:rsidP="008E57E9">
            <w:pPr>
              <w:rPr>
                <w:sz w:val="20"/>
                <w:szCs w:val="20"/>
              </w:rPr>
            </w:pPr>
            <w:r>
              <w:rPr>
                <w:sz w:val="20"/>
                <w:szCs w:val="20"/>
              </w:rPr>
              <w:t>Model i/lub typ:</w:t>
            </w:r>
          </w:p>
          <w:p w14:paraId="0F873CB9" w14:textId="77777777" w:rsidR="008E57E9" w:rsidRDefault="008E57E9" w:rsidP="008E57E9">
            <w:pPr>
              <w:rPr>
                <w:sz w:val="20"/>
                <w:szCs w:val="20"/>
              </w:rPr>
            </w:pPr>
            <w:r>
              <w:rPr>
                <w:sz w:val="20"/>
                <w:szCs w:val="20"/>
              </w:rPr>
              <w:t>…………………………………………………</w:t>
            </w:r>
          </w:p>
          <w:p w14:paraId="52312C3E" w14:textId="77777777" w:rsidR="008E57E9" w:rsidRDefault="008E57E9" w:rsidP="008E57E9">
            <w:pPr>
              <w:rPr>
                <w:sz w:val="20"/>
                <w:szCs w:val="20"/>
              </w:rPr>
            </w:pPr>
            <w:r>
              <w:rPr>
                <w:sz w:val="20"/>
                <w:szCs w:val="20"/>
              </w:rPr>
              <w:t>Nazwa producenta:</w:t>
            </w:r>
          </w:p>
          <w:p w14:paraId="437B38B7" w14:textId="77777777" w:rsidR="008E57E9" w:rsidRPr="006E25C3" w:rsidRDefault="008E57E9" w:rsidP="008E57E9">
            <w:pPr>
              <w:rPr>
                <w:sz w:val="20"/>
                <w:szCs w:val="20"/>
              </w:rPr>
            </w:pPr>
            <w:r>
              <w:rPr>
                <w:sz w:val="20"/>
                <w:szCs w:val="20"/>
              </w:rPr>
              <w:t>…………………………………………………</w:t>
            </w:r>
          </w:p>
        </w:tc>
        <w:tc>
          <w:tcPr>
            <w:tcW w:w="276" w:type="pct"/>
            <w:shd w:val="clear" w:color="auto" w:fill="auto"/>
            <w:vAlign w:val="center"/>
          </w:tcPr>
          <w:p w14:paraId="693B976D" w14:textId="185B9EB4" w:rsidR="008E57E9" w:rsidRPr="008C45CF" w:rsidRDefault="008E57E9" w:rsidP="008E57E9">
            <w:pPr>
              <w:jc w:val="center"/>
              <w:rPr>
                <w:sz w:val="20"/>
                <w:szCs w:val="20"/>
              </w:rPr>
            </w:pPr>
            <w:r w:rsidRPr="004519C0">
              <w:rPr>
                <w:sz w:val="22"/>
                <w:szCs w:val="22"/>
              </w:rPr>
              <w:t>szt.</w:t>
            </w:r>
          </w:p>
        </w:tc>
        <w:tc>
          <w:tcPr>
            <w:tcW w:w="221" w:type="pct"/>
            <w:shd w:val="clear" w:color="auto" w:fill="auto"/>
            <w:vAlign w:val="center"/>
          </w:tcPr>
          <w:p w14:paraId="2E2D0D5C" w14:textId="2F874322" w:rsidR="008E57E9" w:rsidRPr="008C45CF" w:rsidRDefault="00E52FA4" w:rsidP="008E57E9">
            <w:pPr>
              <w:jc w:val="center"/>
              <w:rPr>
                <w:sz w:val="20"/>
                <w:szCs w:val="20"/>
              </w:rPr>
            </w:pPr>
            <w:r>
              <w:rPr>
                <w:sz w:val="20"/>
                <w:szCs w:val="20"/>
              </w:rPr>
              <w:t>10</w:t>
            </w:r>
          </w:p>
        </w:tc>
        <w:tc>
          <w:tcPr>
            <w:tcW w:w="388" w:type="pct"/>
            <w:vAlign w:val="center"/>
          </w:tcPr>
          <w:p w14:paraId="11665752" w14:textId="77777777" w:rsidR="008E57E9" w:rsidRPr="008C45CF" w:rsidRDefault="008E57E9" w:rsidP="008E57E9">
            <w:pPr>
              <w:jc w:val="center"/>
              <w:rPr>
                <w:color w:val="000000"/>
                <w:sz w:val="20"/>
                <w:szCs w:val="20"/>
              </w:rPr>
            </w:pPr>
          </w:p>
        </w:tc>
        <w:tc>
          <w:tcPr>
            <w:tcW w:w="387" w:type="pct"/>
            <w:vAlign w:val="center"/>
          </w:tcPr>
          <w:p w14:paraId="1E30908D" w14:textId="77777777" w:rsidR="008E57E9" w:rsidRPr="008C45CF" w:rsidRDefault="008E57E9" w:rsidP="008E57E9">
            <w:pPr>
              <w:jc w:val="center"/>
              <w:rPr>
                <w:color w:val="000000"/>
                <w:sz w:val="20"/>
                <w:szCs w:val="20"/>
              </w:rPr>
            </w:pPr>
          </w:p>
        </w:tc>
        <w:tc>
          <w:tcPr>
            <w:tcW w:w="331" w:type="pct"/>
            <w:vAlign w:val="center"/>
          </w:tcPr>
          <w:p w14:paraId="482627B2" w14:textId="77777777" w:rsidR="008E57E9" w:rsidRPr="008C45CF" w:rsidRDefault="008E57E9" w:rsidP="008E57E9">
            <w:pPr>
              <w:jc w:val="center"/>
              <w:rPr>
                <w:color w:val="000000"/>
                <w:sz w:val="20"/>
                <w:szCs w:val="20"/>
              </w:rPr>
            </w:pPr>
          </w:p>
        </w:tc>
        <w:tc>
          <w:tcPr>
            <w:tcW w:w="387" w:type="pct"/>
            <w:vAlign w:val="center"/>
          </w:tcPr>
          <w:p w14:paraId="7ACDB386" w14:textId="77777777" w:rsidR="008E57E9" w:rsidRPr="008C45CF" w:rsidRDefault="008E57E9" w:rsidP="008E57E9">
            <w:pPr>
              <w:jc w:val="center"/>
              <w:rPr>
                <w:color w:val="000000"/>
                <w:sz w:val="20"/>
                <w:szCs w:val="20"/>
              </w:rPr>
            </w:pPr>
          </w:p>
        </w:tc>
        <w:tc>
          <w:tcPr>
            <w:tcW w:w="387" w:type="pct"/>
            <w:vAlign w:val="center"/>
          </w:tcPr>
          <w:p w14:paraId="406D100B" w14:textId="77777777" w:rsidR="008E57E9" w:rsidRPr="008C45CF" w:rsidRDefault="008E57E9" w:rsidP="008E57E9">
            <w:pPr>
              <w:jc w:val="center"/>
              <w:rPr>
                <w:color w:val="000000"/>
                <w:sz w:val="20"/>
                <w:szCs w:val="20"/>
              </w:rPr>
            </w:pPr>
          </w:p>
        </w:tc>
      </w:tr>
      <w:tr w:rsidR="008E57E9" w:rsidRPr="008C45CF" w14:paraId="0CF018CF" w14:textId="77777777" w:rsidTr="003A0AF0">
        <w:trPr>
          <w:cantSplit/>
          <w:trHeight w:val="590"/>
        </w:trPr>
        <w:tc>
          <w:tcPr>
            <w:tcW w:w="166" w:type="pct"/>
            <w:shd w:val="clear" w:color="auto" w:fill="auto"/>
            <w:vAlign w:val="center"/>
          </w:tcPr>
          <w:p w14:paraId="2140D078" w14:textId="77777777" w:rsidR="008E57E9" w:rsidRPr="008C45CF" w:rsidRDefault="008E57E9" w:rsidP="008E57E9">
            <w:pPr>
              <w:numPr>
                <w:ilvl w:val="0"/>
                <w:numId w:val="133"/>
              </w:numPr>
              <w:rPr>
                <w:color w:val="000000"/>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E8A40DE" w14:textId="319362DA" w:rsidR="008E57E9" w:rsidRPr="008C45CF" w:rsidRDefault="008E57E9" w:rsidP="008E57E9">
            <w:pPr>
              <w:rPr>
                <w:sz w:val="20"/>
                <w:szCs w:val="20"/>
              </w:rPr>
            </w:pPr>
            <w:r w:rsidRPr="00792FDC">
              <w:rPr>
                <w:sz w:val="20"/>
                <w:szCs w:val="20"/>
              </w:rPr>
              <w:t>Trzewiki spawacza</w:t>
            </w:r>
          </w:p>
        </w:tc>
        <w:tc>
          <w:tcPr>
            <w:tcW w:w="1462" w:type="pct"/>
            <w:vAlign w:val="center"/>
          </w:tcPr>
          <w:p w14:paraId="28E7641C" w14:textId="77777777" w:rsidR="008E57E9" w:rsidRDefault="008E57E9" w:rsidP="008E57E9">
            <w:pPr>
              <w:rPr>
                <w:sz w:val="20"/>
                <w:szCs w:val="20"/>
              </w:rPr>
            </w:pPr>
            <w:r>
              <w:rPr>
                <w:sz w:val="20"/>
                <w:szCs w:val="20"/>
              </w:rPr>
              <w:t>Nazwa handlowa:</w:t>
            </w:r>
          </w:p>
          <w:p w14:paraId="4FF84962" w14:textId="77777777" w:rsidR="008E57E9" w:rsidRDefault="008E57E9" w:rsidP="008E57E9">
            <w:pPr>
              <w:rPr>
                <w:sz w:val="20"/>
                <w:szCs w:val="20"/>
              </w:rPr>
            </w:pPr>
            <w:r>
              <w:rPr>
                <w:sz w:val="20"/>
                <w:szCs w:val="20"/>
              </w:rPr>
              <w:t>…………………………………………………</w:t>
            </w:r>
          </w:p>
          <w:p w14:paraId="03240BD2" w14:textId="77777777" w:rsidR="008E57E9" w:rsidRDefault="008E57E9" w:rsidP="008E57E9">
            <w:pPr>
              <w:rPr>
                <w:sz w:val="20"/>
                <w:szCs w:val="20"/>
              </w:rPr>
            </w:pPr>
            <w:r>
              <w:rPr>
                <w:sz w:val="20"/>
                <w:szCs w:val="20"/>
              </w:rPr>
              <w:t>Model i/lub typ:</w:t>
            </w:r>
          </w:p>
          <w:p w14:paraId="18E63B40" w14:textId="77777777" w:rsidR="008E57E9" w:rsidRDefault="008E57E9" w:rsidP="008E57E9">
            <w:pPr>
              <w:rPr>
                <w:sz w:val="20"/>
                <w:szCs w:val="20"/>
              </w:rPr>
            </w:pPr>
            <w:r>
              <w:rPr>
                <w:sz w:val="20"/>
                <w:szCs w:val="20"/>
              </w:rPr>
              <w:t>…………………………………………………</w:t>
            </w:r>
          </w:p>
          <w:p w14:paraId="537BD66D" w14:textId="77777777" w:rsidR="008E57E9" w:rsidRDefault="008E57E9" w:rsidP="008E57E9">
            <w:pPr>
              <w:rPr>
                <w:sz w:val="20"/>
                <w:szCs w:val="20"/>
              </w:rPr>
            </w:pPr>
            <w:r>
              <w:rPr>
                <w:sz w:val="20"/>
                <w:szCs w:val="20"/>
              </w:rPr>
              <w:t>Nazwa producenta:</w:t>
            </w:r>
          </w:p>
          <w:p w14:paraId="50DDEBB6" w14:textId="77777777" w:rsidR="008E57E9" w:rsidRPr="006E25C3" w:rsidRDefault="008E57E9" w:rsidP="008E57E9">
            <w:pPr>
              <w:rPr>
                <w:sz w:val="20"/>
                <w:szCs w:val="20"/>
              </w:rPr>
            </w:pPr>
            <w:r>
              <w:rPr>
                <w:sz w:val="20"/>
                <w:szCs w:val="20"/>
              </w:rPr>
              <w:t>…………………………………………………</w:t>
            </w:r>
          </w:p>
        </w:tc>
        <w:tc>
          <w:tcPr>
            <w:tcW w:w="276" w:type="pct"/>
            <w:shd w:val="clear" w:color="auto" w:fill="auto"/>
            <w:vAlign w:val="center"/>
          </w:tcPr>
          <w:p w14:paraId="6CA89655" w14:textId="0DE40BFA" w:rsidR="008E57E9" w:rsidRPr="008C45CF" w:rsidRDefault="008E57E9" w:rsidP="008E57E9">
            <w:pPr>
              <w:jc w:val="center"/>
              <w:rPr>
                <w:sz w:val="20"/>
                <w:szCs w:val="20"/>
              </w:rPr>
            </w:pPr>
            <w:r w:rsidRPr="004519C0">
              <w:rPr>
                <w:sz w:val="22"/>
                <w:szCs w:val="22"/>
              </w:rPr>
              <w:t>par</w:t>
            </w:r>
            <w:r>
              <w:rPr>
                <w:sz w:val="22"/>
                <w:szCs w:val="22"/>
              </w:rPr>
              <w:t>a</w:t>
            </w:r>
          </w:p>
        </w:tc>
        <w:tc>
          <w:tcPr>
            <w:tcW w:w="221" w:type="pct"/>
            <w:shd w:val="clear" w:color="auto" w:fill="auto"/>
            <w:vAlign w:val="center"/>
          </w:tcPr>
          <w:p w14:paraId="1A9C2654" w14:textId="12A65FAF" w:rsidR="008E57E9" w:rsidRPr="008C45CF" w:rsidRDefault="00E52FA4" w:rsidP="008E57E9">
            <w:pPr>
              <w:jc w:val="center"/>
              <w:rPr>
                <w:sz w:val="20"/>
                <w:szCs w:val="20"/>
              </w:rPr>
            </w:pPr>
            <w:r>
              <w:rPr>
                <w:sz w:val="20"/>
                <w:szCs w:val="20"/>
              </w:rPr>
              <w:t>20</w:t>
            </w:r>
          </w:p>
        </w:tc>
        <w:tc>
          <w:tcPr>
            <w:tcW w:w="388" w:type="pct"/>
            <w:vAlign w:val="center"/>
          </w:tcPr>
          <w:p w14:paraId="73772A45" w14:textId="77777777" w:rsidR="008E57E9" w:rsidRPr="008C45CF" w:rsidRDefault="008E57E9" w:rsidP="008E57E9">
            <w:pPr>
              <w:jc w:val="center"/>
              <w:rPr>
                <w:color w:val="000000"/>
                <w:sz w:val="20"/>
                <w:szCs w:val="20"/>
              </w:rPr>
            </w:pPr>
          </w:p>
        </w:tc>
        <w:tc>
          <w:tcPr>
            <w:tcW w:w="387" w:type="pct"/>
            <w:vAlign w:val="center"/>
          </w:tcPr>
          <w:p w14:paraId="3D9D9D64" w14:textId="77777777" w:rsidR="008E57E9" w:rsidRPr="008C45CF" w:rsidRDefault="008E57E9" w:rsidP="008E57E9">
            <w:pPr>
              <w:jc w:val="center"/>
              <w:rPr>
                <w:color w:val="000000"/>
                <w:sz w:val="20"/>
                <w:szCs w:val="20"/>
              </w:rPr>
            </w:pPr>
          </w:p>
        </w:tc>
        <w:tc>
          <w:tcPr>
            <w:tcW w:w="331" w:type="pct"/>
            <w:vAlign w:val="center"/>
          </w:tcPr>
          <w:p w14:paraId="62ABD6C6" w14:textId="77777777" w:rsidR="008E57E9" w:rsidRPr="008C45CF" w:rsidRDefault="008E57E9" w:rsidP="008E57E9">
            <w:pPr>
              <w:jc w:val="center"/>
              <w:rPr>
                <w:color w:val="000000"/>
                <w:sz w:val="20"/>
                <w:szCs w:val="20"/>
              </w:rPr>
            </w:pPr>
          </w:p>
        </w:tc>
        <w:tc>
          <w:tcPr>
            <w:tcW w:w="387" w:type="pct"/>
            <w:vAlign w:val="center"/>
          </w:tcPr>
          <w:p w14:paraId="755B54C6" w14:textId="77777777" w:rsidR="008E57E9" w:rsidRPr="008C45CF" w:rsidRDefault="008E57E9" w:rsidP="008E57E9">
            <w:pPr>
              <w:jc w:val="center"/>
              <w:rPr>
                <w:color w:val="000000"/>
                <w:sz w:val="20"/>
                <w:szCs w:val="20"/>
              </w:rPr>
            </w:pPr>
          </w:p>
        </w:tc>
        <w:tc>
          <w:tcPr>
            <w:tcW w:w="387" w:type="pct"/>
            <w:vAlign w:val="center"/>
          </w:tcPr>
          <w:p w14:paraId="4BD030E2" w14:textId="77777777" w:rsidR="008E57E9" w:rsidRPr="008C45CF" w:rsidRDefault="008E57E9" w:rsidP="008E57E9">
            <w:pPr>
              <w:jc w:val="center"/>
              <w:rPr>
                <w:color w:val="000000"/>
                <w:sz w:val="20"/>
                <w:szCs w:val="20"/>
              </w:rPr>
            </w:pPr>
          </w:p>
        </w:tc>
      </w:tr>
      <w:tr w:rsidR="008E57E9" w:rsidRPr="008C45CF" w14:paraId="140CF8F6" w14:textId="77777777" w:rsidTr="003A0AF0">
        <w:trPr>
          <w:cantSplit/>
          <w:trHeight w:val="590"/>
        </w:trPr>
        <w:tc>
          <w:tcPr>
            <w:tcW w:w="166" w:type="pct"/>
            <w:tcBorders>
              <w:bottom w:val="single" w:sz="4" w:space="0" w:color="auto"/>
            </w:tcBorders>
            <w:shd w:val="clear" w:color="auto" w:fill="auto"/>
            <w:vAlign w:val="center"/>
          </w:tcPr>
          <w:p w14:paraId="71F47458" w14:textId="77777777" w:rsidR="008E57E9" w:rsidRPr="008C45CF" w:rsidRDefault="008E57E9" w:rsidP="008E57E9">
            <w:pPr>
              <w:numPr>
                <w:ilvl w:val="0"/>
                <w:numId w:val="133"/>
              </w:numPr>
              <w:rPr>
                <w:color w:val="000000"/>
                <w:sz w:val="20"/>
                <w:szCs w:val="20"/>
              </w:rPr>
            </w:pPr>
          </w:p>
        </w:tc>
        <w:tc>
          <w:tcPr>
            <w:tcW w:w="99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A20482F" w14:textId="7E4409D3" w:rsidR="008E57E9" w:rsidRPr="008C45CF" w:rsidRDefault="008E57E9" w:rsidP="008E57E9">
            <w:pPr>
              <w:rPr>
                <w:sz w:val="20"/>
                <w:szCs w:val="20"/>
              </w:rPr>
            </w:pPr>
            <w:r w:rsidRPr="00792FDC">
              <w:rPr>
                <w:sz w:val="20"/>
                <w:szCs w:val="20"/>
              </w:rPr>
              <w:t>Okulary spawalnicze</w:t>
            </w:r>
          </w:p>
        </w:tc>
        <w:tc>
          <w:tcPr>
            <w:tcW w:w="1462" w:type="pct"/>
            <w:tcBorders>
              <w:bottom w:val="single" w:sz="4" w:space="0" w:color="auto"/>
            </w:tcBorders>
            <w:vAlign w:val="center"/>
          </w:tcPr>
          <w:p w14:paraId="537E026C" w14:textId="77777777" w:rsidR="008E57E9" w:rsidRDefault="008E57E9" w:rsidP="008E57E9">
            <w:pPr>
              <w:rPr>
                <w:sz w:val="20"/>
                <w:szCs w:val="20"/>
              </w:rPr>
            </w:pPr>
            <w:r>
              <w:rPr>
                <w:sz w:val="20"/>
                <w:szCs w:val="20"/>
              </w:rPr>
              <w:t>Nazwa handlowa:</w:t>
            </w:r>
          </w:p>
          <w:p w14:paraId="242FD0CA" w14:textId="77777777" w:rsidR="008E57E9" w:rsidRDefault="008E57E9" w:rsidP="008E57E9">
            <w:pPr>
              <w:rPr>
                <w:sz w:val="20"/>
                <w:szCs w:val="20"/>
              </w:rPr>
            </w:pPr>
            <w:r>
              <w:rPr>
                <w:sz w:val="20"/>
                <w:szCs w:val="20"/>
              </w:rPr>
              <w:t>…………………………………………………</w:t>
            </w:r>
          </w:p>
          <w:p w14:paraId="596989E8" w14:textId="77777777" w:rsidR="008E57E9" w:rsidRDefault="008E57E9" w:rsidP="008E57E9">
            <w:pPr>
              <w:rPr>
                <w:sz w:val="20"/>
                <w:szCs w:val="20"/>
              </w:rPr>
            </w:pPr>
            <w:r>
              <w:rPr>
                <w:sz w:val="20"/>
                <w:szCs w:val="20"/>
              </w:rPr>
              <w:t>Model i/lub typ:</w:t>
            </w:r>
          </w:p>
          <w:p w14:paraId="40DC6FC9" w14:textId="77777777" w:rsidR="008E57E9" w:rsidRDefault="008E57E9" w:rsidP="008E57E9">
            <w:pPr>
              <w:rPr>
                <w:sz w:val="20"/>
                <w:szCs w:val="20"/>
              </w:rPr>
            </w:pPr>
            <w:r>
              <w:rPr>
                <w:sz w:val="20"/>
                <w:szCs w:val="20"/>
              </w:rPr>
              <w:t>…………………………………………………</w:t>
            </w:r>
          </w:p>
          <w:p w14:paraId="63B93813" w14:textId="77777777" w:rsidR="008E57E9" w:rsidRDefault="008E57E9" w:rsidP="008E57E9">
            <w:pPr>
              <w:rPr>
                <w:sz w:val="20"/>
                <w:szCs w:val="20"/>
              </w:rPr>
            </w:pPr>
            <w:r>
              <w:rPr>
                <w:sz w:val="20"/>
                <w:szCs w:val="20"/>
              </w:rPr>
              <w:t>Nazwa producenta:</w:t>
            </w:r>
          </w:p>
          <w:p w14:paraId="53A92ABC" w14:textId="77777777" w:rsidR="008E57E9" w:rsidRPr="006E25C3" w:rsidRDefault="008E57E9" w:rsidP="008E57E9">
            <w:pPr>
              <w:rPr>
                <w:sz w:val="20"/>
                <w:szCs w:val="20"/>
              </w:rPr>
            </w:pPr>
            <w:r>
              <w:rPr>
                <w:sz w:val="20"/>
                <w:szCs w:val="20"/>
              </w:rPr>
              <w:t>…………………………………………………</w:t>
            </w:r>
          </w:p>
        </w:tc>
        <w:tc>
          <w:tcPr>
            <w:tcW w:w="276" w:type="pct"/>
            <w:tcBorders>
              <w:bottom w:val="single" w:sz="4" w:space="0" w:color="auto"/>
            </w:tcBorders>
            <w:shd w:val="clear" w:color="auto" w:fill="auto"/>
            <w:vAlign w:val="center"/>
          </w:tcPr>
          <w:p w14:paraId="1BD9557A" w14:textId="00AC2C39" w:rsidR="008E57E9" w:rsidRPr="008C45CF" w:rsidRDefault="008E57E9" w:rsidP="008E57E9">
            <w:pPr>
              <w:jc w:val="center"/>
              <w:rPr>
                <w:sz w:val="20"/>
                <w:szCs w:val="20"/>
              </w:rPr>
            </w:pPr>
            <w:r w:rsidRPr="004519C0">
              <w:rPr>
                <w:sz w:val="22"/>
                <w:szCs w:val="22"/>
              </w:rPr>
              <w:t>szt.</w:t>
            </w:r>
          </w:p>
        </w:tc>
        <w:tc>
          <w:tcPr>
            <w:tcW w:w="221" w:type="pct"/>
            <w:tcBorders>
              <w:bottom w:val="single" w:sz="4" w:space="0" w:color="auto"/>
            </w:tcBorders>
            <w:shd w:val="clear" w:color="auto" w:fill="auto"/>
            <w:vAlign w:val="center"/>
          </w:tcPr>
          <w:p w14:paraId="7BB0E15D" w14:textId="55BD3682" w:rsidR="008E57E9" w:rsidRPr="008C45CF" w:rsidRDefault="00E52FA4" w:rsidP="008E57E9">
            <w:pPr>
              <w:jc w:val="center"/>
              <w:rPr>
                <w:sz w:val="20"/>
                <w:szCs w:val="20"/>
              </w:rPr>
            </w:pPr>
            <w:r>
              <w:rPr>
                <w:sz w:val="20"/>
                <w:szCs w:val="20"/>
              </w:rPr>
              <w:t>10</w:t>
            </w:r>
          </w:p>
        </w:tc>
        <w:tc>
          <w:tcPr>
            <w:tcW w:w="388" w:type="pct"/>
            <w:tcBorders>
              <w:bottom w:val="single" w:sz="4" w:space="0" w:color="auto"/>
            </w:tcBorders>
            <w:vAlign w:val="center"/>
          </w:tcPr>
          <w:p w14:paraId="4BC2A7E4" w14:textId="77777777" w:rsidR="008E57E9" w:rsidRPr="008C45CF" w:rsidRDefault="008E57E9" w:rsidP="008E57E9">
            <w:pPr>
              <w:jc w:val="center"/>
              <w:rPr>
                <w:color w:val="000000"/>
                <w:sz w:val="20"/>
                <w:szCs w:val="20"/>
              </w:rPr>
            </w:pPr>
          </w:p>
        </w:tc>
        <w:tc>
          <w:tcPr>
            <w:tcW w:w="387" w:type="pct"/>
            <w:tcBorders>
              <w:bottom w:val="single" w:sz="4" w:space="0" w:color="auto"/>
            </w:tcBorders>
            <w:vAlign w:val="center"/>
          </w:tcPr>
          <w:p w14:paraId="05AFC074" w14:textId="77777777" w:rsidR="008E57E9" w:rsidRPr="008C45CF" w:rsidRDefault="008E57E9" w:rsidP="008E57E9">
            <w:pPr>
              <w:jc w:val="center"/>
              <w:rPr>
                <w:color w:val="000000"/>
                <w:sz w:val="20"/>
                <w:szCs w:val="20"/>
              </w:rPr>
            </w:pPr>
          </w:p>
        </w:tc>
        <w:tc>
          <w:tcPr>
            <w:tcW w:w="331" w:type="pct"/>
            <w:tcBorders>
              <w:bottom w:val="single" w:sz="4" w:space="0" w:color="auto"/>
            </w:tcBorders>
            <w:vAlign w:val="center"/>
          </w:tcPr>
          <w:p w14:paraId="4276E7D3" w14:textId="77777777" w:rsidR="008E57E9" w:rsidRPr="008C45CF" w:rsidRDefault="008E57E9" w:rsidP="008E57E9">
            <w:pPr>
              <w:jc w:val="center"/>
              <w:rPr>
                <w:color w:val="000000"/>
                <w:sz w:val="20"/>
                <w:szCs w:val="20"/>
              </w:rPr>
            </w:pPr>
          </w:p>
        </w:tc>
        <w:tc>
          <w:tcPr>
            <w:tcW w:w="387" w:type="pct"/>
            <w:tcBorders>
              <w:bottom w:val="single" w:sz="4" w:space="0" w:color="auto"/>
            </w:tcBorders>
            <w:vAlign w:val="center"/>
          </w:tcPr>
          <w:p w14:paraId="66A860A4" w14:textId="77777777" w:rsidR="008E57E9" w:rsidRPr="008C45CF" w:rsidRDefault="008E57E9" w:rsidP="008E57E9">
            <w:pPr>
              <w:jc w:val="center"/>
              <w:rPr>
                <w:color w:val="000000"/>
                <w:sz w:val="20"/>
                <w:szCs w:val="20"/>
              </w:rPr>
            </w:pPr>
          </w:p>
        </w:tc>
        <w:tc>
          <w:tcPr>
            <w:tcW w:w="387" w:type="pct"/>
            <w:tcBorders>
              <w:bottom w:val="single" w:sz="4" w:space="0" w:color="auto"/>
            </w:tcBorders>
            <w:vAlign w:val="center"/>
          </w:tcPr>
          <w:p w14:paraId="64906F5C" w14:textId="77777777" w:rsidR="008E57E9" w:rsidRPr="008C45CF" w:rsidRDefault="008E57E9" w:rsidP="008E57E9">
            <w:pPr>
              <w:jc w:val="center"/>
              <w:rPr>
                <w:color w:val="000000"/>
                <w:sz w:val="20"/>
                <w:szCs w:val="20"/>
              </w:rPr>
            </w:pPr>
          </w:p>
        </w:tc>
      </w:tr>
      <w:tr w:rsidR="008E57E9" w:rsidRPr="008C45CF" w14:paraId="1AC66213" w14:textId="77777777" w:rsidTr="00B15288">
        <w:trPr>
          <w:cantSplit/>
          <w:trHeight w:val="423"/>
        </w:trPr>
        <w:tc>
          <w:tcPr>
            <w:tcW w:w="3508" w:type="pct"/>
            <w:gridSpan w:val="6"/>
            <w:tcBorders>
              <w:top w:val="single" w:sz="4" w:space="0" w:color="auto"/>
              <w:left w:val="single" w:sz="4" w:space="0" w:color="auto"/>
              <w:bottom w:val="single" w:sz="4" w:space="0" w:color="auto"/>
              <w:right w:val="single" w:sz="4" w:space="0" w:color="auto"/>
            </w:tcBorders>
            <w:shd w:val="clear" w:color="auto" w:fill="auto"/>
            <w:vAlign w:val="center"/>
          </w:tcPr>
          <w:p w14:paraId="1C8841A8" w14:textId="77777777" w:rsidR="008E57E9" w:rsidRPr="008C45CF" w:rsidRDefault="008E57E9" w:rsidP="008E57E9">
            <w:pPr>
              <w:jc w:val="center"/>
              <w:rPr>
                <w:color w:val="000000"/>
                <w:sz w:val="20"/>
                <w:szCs w:val="20"/>
              </w:rPr>
            </w:pPr>
          </w:p>
        </w:tc>
        <w:tc>
          <w:tcPr>
            <w:tcW w:w="387" w:type="pct"/>
            <w:tcBorders>
              <w:top w:val="single" w:sz="4" w:space="0" w:color="auto"/>
              <w:left w:val="single" w:sz="4" w:space="0" w:color="auto"/>
              <w:bottom w:val="single" w:sz="4" w:space="0" w:color="auto"/>
              <w:right w:val="single" w:sz="4" w:space="0" w:color="auto"/>
            </w:tcBorders>
            <w:vAlign w:val="center"/>
          </w:tcPr>
          <w:p w14:paraId="324B9C27" w14:textId="77777777" w:rsidR="008E57E9" w:rsidRPr="008C45CF" w:rsidRDefault="008E57E9" w:rsidP="008E57E9">
            <w:pPr>
              <w:jc w:val="center"/>
              <w:rPr>
                <w:color w:val="000000"/>
                <w:sz w:val="20"/>
                <w:szCs w:val="20"/>
              </w:rPr>
            </w:pPr>
          </w:p>
        </w:tc>
        <w:tc>
          <w:tcPr>
            <w:tcW w:w="718" w:type="pct"/>
            <w:gridSpan w:val="2"/>
            <w:tcBorders>
              <w:top w:val="single" w:sz="4" w:space="0" w:color="auto"/>
              <w:left w:val="single" w:sz="4" w:space="0" w:color="auto"/>
              <w:bottom w:val="single" w:sz="4" w:space="0" w:color="auto"/>
              <w:right w:val="single" w:sz="4" w:space="0" w:color="auto"/>
            </w:tcBorders>
            <w:vAlign w:val="center"/>
          </w:tcPr>
          <w:p w14:paraId="19B26102" w14:textId="77777777" w:rsidR="008E57E9" w:rsidRPr="008C45CF" w:rsidRDefault="008E57E9" w:rsidP="008E57E9">
            <w:pPr>
              <w:jc w:val="center"/>
              <w:rPr>
                <w:color w:val="000000"/>
                <w:sz w:val="20"/>
                <w:szCs w:val="20"/>
              </w:rPr>
            </w:pPr>
            <w:r>
              <w:rPr>
                <w:color w:val="000000"/>
                <w:sz w:val="20"/>
                <w:szCs w:val="20"/>
              </w:rPr>
              <w:t>*</w:t>
            </w:r>
          </w:p>
        </w:tc>
        <w:tc>
          <w:tcPr>
            <w:tcW w:w="387" w:type="pct"/>
            <w:tcBorders>
              <w:top w:val="single" w:sz="4" w:space="0" w:color="auto"/>
              <w:left w:val="single" w:sz="4" w:space="0" w:color="auto"/>
              <w:bottom w:val="single" w:sz="4" w:space="0" w:color="auto"/>
              <w:right w:val="single" w:sz="4" w:space="0" w:color="auto"/>
            </w:tcBorders>
            <w:vAlign w:val="center"/>
          </w:tcPr>
          <w:p w14:paraId="6B403F39" w14:textId="77777777" w:rsidR="008E57E9" w:rsidRPr="008C45CF" w:rsidRDefault="008E57E9" w:rsidP="008E57E9">
            <w:pPr>
              <w:jc w:val="center"/>
              <w:rPr>
                <w:color w:val="000000"/>
                <w:sz w:val="20"/>
                <w:szCs w:val="20"/>
              </w:rPr>
            </w:pPr>
          </w:p>
        </w:tc>
      </w:tr>
    </w:tbl>
    <w:p w14:paraId="47AD29D3" w14:textId="77777777" w:rsidR="003A0AF0" w:rsidRPr="00C85972" w:rsidRDefault="003A0AF0" w:rsidP="003A0AF0">
      <w:pPr>
        <w:spacing w:before="120"/>
        <w:jc w:val="both"/>
        <w:rPr>
          <w:bCs/>
          <w:sz w:val="20"/>
          <w:szCs w:val="20"/>
        </w:rPr>
      </w:pPr>
      <w:r w:rsidRPr="00C85972">
        <w:rPr>
          <w:bCs/>
          <w:sz w:val="20"/>
          <w:szCs w:val="20"/>
        </w:rPr>
        <w:t>Słownie wartość netto: …………………………………………………………………………………………………………………………………</w:t>
      </w:r>
    </w:p>
    <w:p w14:paraId="592A62F6" w14:textId="77777777" w:rsidR="003A0AF0" w:rsidRPr="00C85972" w:rsidRDefault="003A0AF0" w:rsidP="003A0AF0">
      <w:pPr>
        <w:spacing w:before="120" w:after="120"/>
        <w:jc w:val="both"/>
        <w:rPr>
          <w:bCs/>
          <w:sz w:val="20"/>
          <w:szCs w:val="20"/>
        </w:rPr>
      </w:pPr>
      <w:r w:rsidRPr="00C85972">
        <w:rPr>
          <w:bCs/>
          <w:sz w:val="20"/>
          <w:szCs w:val="20"/>
        </w:rPr>
        <w:t>Słownie wartość brutto: ………………………………………………………………….…………………………………………………...………..</w:t>
      </w:r>
    </w:p>
    <w:p w14:paraId="48342CD2" w14:textId="77777777" w:rsidR="003A0AF0" w:rsidRPr="00C85972" w:rsidRDefault="003A0AF0" w:rsidP="003A0AF0">
      <w:pPr>
        <w:ind w:left="426" w:hanging="426"/>
        <w:jc w:val="both"/>
        <w:rPr>
          <w:sz w:val="20"/>
          <w:szCs w:val="20"/>
        </w:rPr>
      </w:pPr>
      <w:r w:rsidRPr="00C85972">
        <w:rPr>
          <w:sz w:val="20"/>
          <w:szCs w:val="20"/>
        </w:rPr>
        <w:t xml:space="preserve">Wykonawca oferuje następujący </w:t>
      </w:r>
      <w:r w:rsidRPr="00C85972">
        <w:rPr>
          <w:b/>
          <w:sz w:val="20"/>
          <w:szCs w:val="20"/>
        </w:rPr>
        <w:t>termin wykonania zamówienia</w:t>
      </w:r>
      <w:r>
        <w:rPr>
          <w:b/>
          <w:sz w:val="20"/>
          <w:szCs w:val="20"/>
        </w:rPr>
        <w:t xml:space="preserve"> podstawowego</w:t>
      </w:r>
      <w:r w:rsidRPr="00C85972">
        <w:rPr>
          <w:sz w:val="20"/>
          <w:szCs w:val="20"/>
        </w:rPr>
        <w:t>:</w:t>
      </w:r>
    </w:p>
    <w:p w14:paraId="14A85DDE" w14:textId="77777777" w:rsidR="003A0AF0" w:rsidRPr="000F1A47" w:rsidRDefault="003A0AF0" w:rsidP="004D3F81">
      <w:pPr>
        <w:pStyle w:val="Akapitzlist"/>
        <w:numPr>
          <w:ilvl w:val="0"/>
          <w:numId w:val="141"/>
        </w:numPr>
        <w:ind w:left="284" w:hanging="284"/>
        <w:jc w:val="both"/>
        <w:rPr>
          <w:color w:val="FF0000"/>
          <w:sz w:val="20"/>
          <w:szCs w:val="20"/>
        </w:rPr>
      </w:pPr>
      <w:r w:rsidRPr="000F1A47">
        <w:rPr>
          <w:sz w:val="20"/>
          <w:szCs w:val="20"/>
        </w:rPr>
        <w:t xml:space="preserve">do </w:t>
      </w:r>
      <w:r>
        <w:rPr>
          <w:sz w:val="20"/>
          <w:szCs w:val="20"/>
        </w:rPr>
        <w:t xml:space="preserve">  </w:t>
      </w:r>
      <w:r w:rsidRPr="000F1A47">
        <w:rPr>
          <w:sz w:val="20"/>
          <w:szCs w:val="20"/>
        </w:rPr>
        <w:t>5 dni roboczych od dnia zawarcia umowy</w:t>
      </w:r>
      <w:r w:rsidRPr="000F1A47">
        <w:rPr>
          <w:color w:val="FF0000"/>
          <w:sz w:val="20"/>
          <w:szCs w:val="20"/>
        </w:rPr>
        <w:t>*</w:t>
      </w:r>
    </w:p>
    <w:p w14:paraId="1A25BE81" w14:textId="77777777" w:rsidR="003A0AF0" w:rsidRPr="000F1A47" w:rsidRDefault="003A0AF0" w:rsidP="004D3F81">
      <w:pPr>
        <w:pStyle w:val="Akapitzlist"/>
        <w:numPr>
          <w:ilvl w:val="0"/>
          <w:numId w:val="141"/>
        </w:numPr>
        <w:ind w:left="284" w:hanging="284"/>
        <w:jc w:val="both"/>
        <w:rPr>
          <w:sz w:val="20"/>
          <w:szCs w:val="20"/>
        </w:rPr>
      </w:pPr>
      <w:r w:rsidRPr="000F1A47">
        <w:rPr>
          <w:sz w:val="20"/>
          <w:szCs w:val="20"/>
        </w:rPr>
        <w:t>do 10 dni roboczych od dnia zawarcia umowy</w:t>
      </w:r>
      <w:r w:rsidRPr="000F1A47">
        <w:rPr>
          <w:color w:val="FF0000"/>
          <w:sz w:val="20"/>
          <w:szCs w:val="20"/>
        </w:rPr>
        <w:t>*</w:t>
      </w:r>
    </w:p>
    <w:p w14:paraId="350A1ED3" w14:textId="77777777" w:rsidR="003A0AF0" w:rsidRPr="000F1A47" w:rsidRDefault="003A0AF0" w:rsidP="004D3F81">
      <w:pPr>
        <w:pStyle w:val="Akapitzlist"/>
        <w:numPr>
          <w:ilvl w:val="0"/>
          <w:numId w:val="141"/>
        </w:numPr>
        <w:ind w:left="284" w:hanging="284"/>
        <w:jc w:val="both"/>
        <w:rPr>
          <w:sz w:val="20"/>
          <w:szCs w:val="20"/>
        </w:rPr>
      </w:pPr>
      <w:r w:rsidRPr="000F1A47">
        <w:rPr>
          <w:sz w:val="20"/>
          <w:szCs w:val="20"/>
        </w:rPr>
        <w:t>do 14 dni roboczych od dnia zawarcia umowy</w:t>
      </w:r>
      <w:r w:rsidRPr="000F1A47">
        <w:rPr>
          <w:color w:val="FF0000"/>
          <w:sz w:val="20"/>
          <w:szCs w:val="20"/>
        </w:rPr>
        <w:t>*</w:t>
      </w:r>
    </w:p>
    <w:p w14:paraId="604D54D3" w14:textId="77777777" w:rsidR="003A0AF0" w:rsidRPr="000F1A47" w:rsidRDefault="003A0AF0" w:rsidP="004D3F81">
      <w:pPr>
        <w:pStyle w:val="Akapitzlist"/>
        <w:numPr>
          <w:ilvl w:val="0"/>
          <w:numId w:val="141"/>
        </w:numPr>
        <w:ind w:left="284" w:hanging="284"/>
        <w:jc w:val="both"/>
        <w:rPr>
          <w:sz w:val="20"/>
          <w:szCs w:val="20"/>
        </w:rPr>
      </w:pPr>
      <w:r w:rsidRPr="000F1A47">
        <w:rPr>
          <w:sz w:val="20"/>
          <w:szCs w:val="20"/>
        </w:rPr>
        <w:t>do 30 dni roboczych od dnia zawarcia umowy</w:t>
      </w:r>
      <w:r w:rsidRPr="000F1A47">
        <w:rPr>
          <w:color w:val="FF0000"/>
          <w:sz w:val="20"/>
          <w:szCs w:val="20"/>
        </w:rPr>
        <w:t>*</w:t>
      </w:r>
    </w:p>
    <w:p w14:paraId="11BC0A22" w14:textId="77777777" w:rsidR="003A0AF0" w:rsidRPr="000F1A47" w:rsidRDefault="003A0AF0" w:rsidP="003A0AF0">
      <w:pPr>
        <w:ind w:left="720" w:right="-425" w:hanging="578"/>
        <w:jc w:val="both"/>
        <w:rPr>
          <w:i/>
          <w:sz w:val="22"/>
          <w:szCs w:val="20"/>
        </w:rPr>
      </w:pPr>
      <w:r w:rsidRPr="000F1A47">
        <w:rPr>
          <w:i/>
          <w:color w:val="FF0000"/>
          <w:sz w:val="22"/>
          <w:szCs w:val="20"/>
        </w:rPr>
        <w:lastRenderedPageBreak/>
        <w:t xml:space="preserve">* </w:t>
      </w:r>
      <w:r w:rsidRPr="000F1A47">
        <w:rPr>
          <w:i/>
          <w:sz w:val="22"/>
          <w:szCs w:val="20"/>
        </w:rPr>
        <w:t xml:space="preserve">należy pozostawić oferowany termin wykonania zamówienia podstawowego (jeden z wymienionych powyżej w punkcie a), b), c) lub d) a pozostałe skreślić. </w:t>
      </w:r>
    </w:p>
    <w:p w14:paraId="75DD67E8" w14:textId="77777777" w:rsidR="003A0AF0" w:rsidRPr="000F1A47" w:rsidRDefault="003A0AF0" w:rsidP="003A0AF0">
      <w:pPr>
        <w:ind w:left="284"/>
        <w:jc w:val="both"/>
        <w:rPr>
          <w:i/>
          <w:sz w:val="22"/>
          <w:szCs w:val="20"/>
        </w:rPr>
      </w:pPr>
      <w:r w:rsidRPr="000F1A47">
        <w:rPr>
          <w:i/>
          <w:sz w:val="22"/>
          <w:szCs w:val="20"/>
        </w:rPr>
        <w:t>W przypadku, gdy Wykonawca nie wskaże terminu wykonania zamówienia podstawowego, Zamawiający uzna, że zaoferował on termin realizacji zamówienia podstawowego do 30 dni roboczych od dnia zawarcia umowy.</w:t>
      </w:r>
    </w:p>
    <w:p w14:paraId="49E819E7" w14:textId="77777777" w:rsidR="003A0AF0" w:rsidRDefault="003A0AF0" w:rsidP="003A0AF0">
      <w:pPr>
        <w:ind w:right="45"/>
        <w:jc w:val="both"/>
        <w:rPr>
          <w:i/>
          <w:sz w:val="20"/>
          <w:szCs w:val="20"/>
          <w:u w:val="single"/>
        </w:rPr>
      </w:pPr>
    </w:p>
    <w:p w14:paraId="68369F0A" w14:textId="77777777" w:rsidR="003A0AF0" w:rsidRPr="00CE4AB2" w:rsidRDefault="003A0AF0" w:rsidP="003A0AF0">
      <w:pPr>
        <w:widowControl w:val="0"/>
        <w:tabs>
          <w:tab w:val="left" w:pos="-4820"/>
        </w:tabs>
        <w:suppressAutoHyphens/>
        <w:spacing w:before="60"/>
        <w:ind w:left="284" w:hanging="284"/>
        <w:jc w:val="both"/>
        <w:rPr>
          <w:color w:val="FF0000"/>
          <w:sz w:val="22"/>
          <w:szCs w:val="22"/>
        </w:rPr>
      </w:pPr>
      <w:r w:rsidRPr="00CE4AB2">
        <w:rPr>
          <w:bCs/>
          <w:color w:val="FF0000"/>
          <w:sz w:val="22"/>
          <w:szCs w:val="22"/>
        </w:rPr>
        <w:t>**</w:t>
      </w:r>
      <w:r>
        <w:rPr>
          <w:bCs/>
          <w:color w:val="FF0000"/>
          <w:sz w:val="22"/>
          <w:szCs w:val="22"/>
        </w:rPr>
        <w:t xml:space="preserve"> </w:t>
      </w:r>
      <w:r w:rsidRPr="00CE4AB2">
        <w:rPr>
          <w:bCs/>
          <w:color w:val="FF0000"/>
          <w:sz w:val="22"/>
          <w:szCs w:val="22"/>
        </w:rPr>
        <w:t>Zamawiający</w:t>
      </w:r>
      <w:r w:rsidRPr="00CE4AB2">
        <w:rPr>
          <w:color w:val="FF0000"/>
          <w:sz w:val="22"/>
          <w:szCs w:val="22"/>
        </w:rPr>
        <w:t xml:space="preserve"> wymaga, aby Wykonawca w tabeli w kolumnie nr </w:t>
      </w:r>
      <w:r>
        <w:rPr>
          <w:color w:val="FF0000"/>
          <w:sz w:val="22"/>
          <w:szCs w:val="22"/>
        </w:rPr>
        <w:t>3</w:t>
      </w:r>
      <w:r w:rsidRPr="00CE4AB2">
        <w:rPr>
          <w:color w:val="FF0000"/>
          <w:sz w:val="22"/>
          <w:szCs w:val="22"/>
        </w:rPr>
        <w:t xml:space="preserve"> wskazał </w:t>
      </w:r>
      <w:r w:rsidRPr="00CE4AB2">
        <w:rPr>
          <w:b/>
          <w:color w:val="FF0000"/>
          <w:sz w:val="22"/>
          <w:szCs w:val="22"/>
          <w:u w:val="single"/>
        </w:rPr>
        <w:t>pełną</w:t>
      </w:r>
      <w:r w:rsidRPr="00CE4AB2">
        <w:rPr>
          <w:color w:val="FF0000"/>
          <w:sz w:val="22"/>
          <w:szCs w:val="22"/>
          <w:u w:val="single"/>
        </w:rPr>
        <w:t xml:space="preserve"> </w:t>
      </w:r>
      <w:r w:rsidRPr="00CE4AB2">
        <w:rPr>
          <w:b/>
          <w:bCs/>
          <w:color w:val="FF0000"/>
          <w:sz w:val="22"/>
          <w:szCs w:val="22"/>
          <w:u w:val="single"/>
        </w:rPr>
        <w:t>nazwę handlową</w:t>
      </w:r>
      <w:r>
        <w:rPr>
          <w:b/>
          <w:bCs/>
          <w:color w:val="FF0000"/>
          <w:sz w:val="22"/>
          <w:szCs w:val="22"/>
          <w:u w:val="single"/>
        </w:rPr>
        <w:t xml:space="preserve">, model i/lub typ oraz nazwę producenta </w:t>
      </w:r>
      <w:r w:rsidRPr="00CE4AB2">
        <w:rPr>
          <w:b/>
          <w:color w:val="FF0000"/>
          <w:sz w:val="22"/>
          <w:szCs w:val="22"/>
          <w:u w:val="single"/>
        </w:rPr>
        <w:t>zaoferowanego przedmiotu zamówienia.</w:t>
      </w:r>
    </w:p>
    <w:p w14:paraId="12802099" w14:textId="77777777" w:rsidR="003A0AF0" w:rsidRPr="00CE4AB2" w:rsidRDefault="003A0AF0" w:rsidP="003A0AF0">
      <w:pPr>
        <w:ind w:left="284" w:hanging="284"/>
        <w:jc w:val="both"/>
        <w:rPr>
          <w:sz w:val="22"/>
          <w:szCs w:val="22"/>
        </w:rPr>
      </w:pPr>
      <w:r>
        <w:rPr>
          <w:sz w:val="22"/>
          <w:szCs w:val="22"/>
        </w:rPr>
        <w:t xml:space="preserve">     </w:t>
      </w:r>
      <w:r w:rsidRPr="00CE4AB2">
        <w:rPr>
          <w:sz w:val="22"/>
          <w:szCs w:val="22"/>
        </w:rPr>
        <w:t xml:space="preserve">Zamawiający informuje, że w przypadku kiedy Wykonawca nie poda w tabeli w kolumnie nr </w:t>
      </w:r>
      <w:r>
        <w:rPr>
          <w:sz w:val="22"/>
          <w:szCs w:val="22"/>
        </w:rPr>
        <w:t>3</w:t>
      </w:r>
      <w:r w:rsidRPr="00CE4AB2">
        <w:rPr>
          <w:sz w:val="22"/>
          <w:szCs w:val="22"/>
        </w:rPr>
        <w:t xml:space="preserve">, bądź pominie którąś z żądanych przez Zamawiającego informację </w:t>
      </w:r>
      <w:r w:rsidRPr="00CE4AB2">
        <w:rPr>
          <w:sz w:val="22"/>
          <w:szCs w:val="22"/>
        </w:rPr>
        <w:br/>
        <w:t xml:space="preserve">(tj. </w:t>
      </w:r>
      <w:r w:rsidRPr="00CE4AB2">
        <w:rPr>
          <w:bCs/>
          <w:sz w:val="22"/>
          <w:szCs w:val="22"/>
        </w:rPr>
        <w:t xml:space="preserve">nazwę handlową lub </w:t>
      </w:r>
      <w:r>
        <w:rPr>
          <w:bCs/>
          <w:sz w:val="22"/>
          <w:szCs w:val="22"/>
        </w:rPr>
        <w:t>model i/lub typ lub nazwę producenta</w:t>
      </w:r>
      <w:r w:rsidRPr="00CE4AB2">
        <w:rPr>
          <w:bCs/>
          <w:sz w:val="22"/>
          <w:szCs w:val="22"/>
        </w:rPr>
        <w:t>)</w:t>
      </w:r>
      <w:r w:rsidRPr="00CE4AB2">
        <w:rPr>
          <w:b/>
          <w:bCs/>
          <w:sz w:val="22"/>
          <w:szCs w:val="22"/>
        </w:rPr>
        <w:t xml:space="preserve"> </w:t>
      </w:r>
      <w:r w:rsidRPr="00CE4AB2">
        <w:rPr>
          <w:sz w:val="22"/>
          <w:szCs w:val="22"/>
        </w:rPr>
        <w:t xml:space="preserve">oferta Wykonawcy zostanie odrzucona na podstawie </w:t>
      </w:r>
      <w:r w:rsidRPr="003A0AF0">
        <w:rPr>
          <w:sz w:val="22"/>
          <w:szCs w:val="22"/>
        </w:rPr>
        <w:t>art. 226 ust. 1 pkt 5) ustawy Pzp.</w:t>
      </w:r>
      <w:r w:rsidRPr="00CE4AB2">
        <w:rPr>
          <w:sz w:val="22"/>
          <w:szCs w:val="22"/>
        </w:rPr>
        <w:t xml:space="preserve"> </w:t>
      </w:r>
    </w:p>
    <w:p w14:paraId="51FA6169" w14:textId="77777777" w:rsidR="003A0AF0" w:rsidRPr="00A70D3E" w:rsidRDefault="003A0AF0" w:rsidP="00A70D3E">
      <w:pPr>
        <w:spacing w:before="120" w:after="120"/>
        <w:rPr>
          <w:b/>
          <w:bCs/>
          <w:sz w:val="22"/>
          <w:szCs w:val="22"/>
        </w:rPr>
        <w:sectPr w:rsidR="003A0AF0" w:rsidRPr="00A70D3E" w:rsidSect="0052524B">
          <w:pgSz w:w="16838" w:h="11906" w:orient="landscape" w:code="9"/>
          <w:pgMar w:top="851" w:right="1134" w:bottom="851" w:left="1134" w:header="709" w:footer="709" w:gutter="0"/>
          <w:cols w:space="708"/>
          <w:docGrid w:linePitch="360"/>
        </w:sectPr>
      </w:pPr>
    </w:p>
    <w:p w14:paraId="43F6B582" w14:textId="77777777" w:rsidR="006B2218" w:rsidRPr="00B842F2" w:rsidRDefault="006B2218" w:rsidP="006B2218">
      <w:pPr>
        <w:rPr>
          <w:b/>
          <w:bCs/>
          <w:sz w:val="20"/>
          <w:szCs w:val="20"/>
          <w:u w:val="single"/>
        </w:rPr>
      </w:pPr>
      <w:r w:rsidRPr="00B842F2">
        <w:rPr>
          <w:b/>
          <w:bCs/>
          <w:sz w:val="20"/>
          <w:szCs w:val="20"/>
          <w:u w:val="single"/>
        </w:rPr>
        <w:lastRenderedPageBreak/>
        <w:t>Ponadto oświadczam/oświadczamy, że:</w:t>
      </w:r>
    </w:p>
    <w:p w14:paraId="6A9E0C9F" w14:textId="77777777" w:rsidR="006B2218" w:rsidRPr="00B842F2" w:rsidRDefault="006B2218" w:rsidP="0017380B">
      <w:pPr>
        <w:pStyle w:val="Akapitzlist"/>
        <w:numPr>
          <w:ilvl w:val="0"/>
          <w:numId w:val="73"/>
        </w:numPr>
        <w:spacing w:before="60"/>
        <w:ind w:left="284" w:hanging="284"/>
        <w:contextualSpacing w:val="0"/>
        <w:jc w:val="both"/>
        <w:rPr>
          <w:sz w:val="20"/>
          <w:szCs w:val="20"/>
        </w:rPr>
      </w:pPr>
      <w:r w:rsidRPr="00B842F2">
        <w:rPr>
          <w:sz w:val="20"/>
          <w:szCs w:val="20"/>
        </w:rPr>
        <w:t>Zapoznałem / zapoznaliśmy się ze Specyfikacją Warunków Zamówienia i nie wnoszę/wnosimy do niej zastrzeżeń.</w:t>
      </w:r>
    </w:p>
    <w:p w14:paraId="4C572C24" w14:textId="77777777" w:rsidR="006B2218" w:rsidRPr="00B842F2" w:rsidRDefault="006B2218" w:rsidP="0017380B">
      <w:pPr>
        <w:pStyle w:val="Akapitzlist"/>
        <w:numPr>
          <w:ilvl w:val="0"/>
          <w:numId w:val="73"/>
        </w:numPr>
        <w:spacing w:before="60"/>
        <w:ind w:left="284" w:hanging="284"/>
        <w:contextualSpacing w:val="0"/>
        <w:jc w:val="both"/>
        <w:rPr>
          <w:sz w:val="20"/>
          <w:szCs w:val="20"/>
        </w:rPr>
      </w:pPr>
      <w:r w:rsidRPr="00B842F2">
        <w:rPr>
          <w:sz w:val="20"/>
          <w:szCs w:val="20"/>
        </w:rPr>
        <w:t>Uważam / uważamy się za związany / związanych niniejszą ofertą na czas wskazany w Specyfikacji Warunków Zamówienia.</w:t>
      </w:r>
    </w:p>
    <w:p w14:paraId="47454EFF" w14:textId="77777777" w:rsidR="006B2218" w:rsidRPr="00B842F2" w:rsidRDefault="006B2218" w:rsidP="0017380B">
      <w:pPr>
        <w:pStyle w:val="Akapitzlist"/>
        <w:numPr>
          <w:ilvl w:val="0"/>
          <w:numId w:val="73"/>
        </w:numPr>
        <w:spacing w:before="60"/>
        <w:ind w:left="284" w:hanging="284"/>
        <w:contextualSpacing w:val="0"/>
        <w:jc w:val="both"/>
        <w:rPr>
          <w:sz w:val="20"/>
          <w:szCs w:val="20"/>
        </w:rPr>
      </w:pPr>
      <w:r w:rsidRPr="00B842F2">
        <w:rPr>
          <w:sz w:val="20"/>
          <w:szCs w:val="20"/>
        </w:rPr>
        <w:t>Akceptuję / akceptujemy my dołączone do Specyfikacji Warunków Zamówienia „Projektowane postanowienia umowy” i zobowiązuję / zobowiązujemy się w przypadku wyboru mojej/naszej oferty do zawarcia umowy</w:t>
      </w:r>
      <w:r>
        <w:rPr>
          <w:sz w:val="20"/>
          <w:szCs w:val="20"/>
        </w:rPr>
        <w:t xml:space="preserve"> </w:t>
      </w:r>
      <w:r w:rsidRPr="00B842F2">
        <w:rPr>
          <w:sz w:val="20"/>
          <w:szCs w:val="20"/>
        </w:rPr>
        <w:t>na warunkach tam określonych, a także w miejscu i terminie wyznaczonym przez Zamawiającego.</w:t>
      </w:r>
    </w:p>
    <w:p w14:paraId="48F47862" w14:textId="77777777" w:rsidR="006B2218" w:rsidRPr="00B842F2" w:rsidRDefault="006B2218" w:rsidP="0017380B">
      <w:pPr>
        <w:pStyle w:val="Akapitzlist"/>
        <w:numPr>
          <w:ilvl w:val="0"/>
          <w:numId w:val="73"/>
        </w:numPr>
        <w:spacing w:before="60"/>
        <w:ind w:left="284" w:hanging="284"/>
        <w:contextualSpacing w:val="0"/>
        <w:jc w:val="both"/>
        <w:rPr>
          <w:sz w:val="20"/>
          <w:szCs w:val="20"/>
        </w:rPr>
      </w:pPr>
      <w:r w:rsidRPr="00B842F2">
        <w:rPr>
          <w:sz w:val="20"/>
          <w:szCs w:val="20"/>
        </w:rPr>
        <w:t>Składam / składamy ofertę na wykonanie przedmiotu zamówienia w zakresie określonym w SWZ, zgodnie z opisem przedmiotu zamówienia.</w:t>
      </w:r>
    </w:p>
    <w:p w14:paraId="65BB2915" w14:textId="77777777" w:rsidR="006B2218" w:rsidRPr="00B842F2" w:rsidRDefault="006B2218" w:rsidP="0017380B">
      <w:pPr>
        <w:pStyle w:val="Akapitzlist"/>
        <w:numPr>
          <w:ilvl w:val="0"/>
          <w:numId w:val="73"/>
        </w:numPr>
        <w:spacing w:before="60"/>
        <w:ind w:left="284" w:hanging="284"/>
        <w:contextualSpacing w:val="0"/>
        <w:jc w:val="both"/>
        <w:rPr>
          <w:sz w:val="20"/>
          <w:szCs w:val="20"/>
        </w:rPr>
      </w:pPr>
      <w:r w:rsidRPr="00B842F2">
        <w:rPr>
          <w:sz w:val="20"/>
          <w:szCs w:val="20"/>
        </w:rPr>
        <w:t xml:space="preserve">Oświadczam / oświadczamy, że zaoferowany przez mnie/nas przedmiot zamówienia jest zgodny z </w:t>
      </w:r>
      <w:r w:rsidRPr="00B842F2">
        <w:rPr>
          <w:rFonts w:eastAsia="Arial Narrow"/>
          <w:sz w:val="20"/>
          <w:szCs w:val="20"/>
        </w:rPr>
        <w:t>wymaganiami zamieszczonymi w SWZ oraz załącznikach.</w:t>
      </w:r>
      <w:r w:rsidRPr="00B842F2">
        <w:rPr>
          <w:sz w:val="20"/>
          <w:szCs w:val="20"/>
        </w:rPr>
        <w:t xml:space="preserve"> </w:t>
      </w:r>
    </w:p>
    <w:p w14:paraId="5823F088" w14:textId="77777777" w:rsidR="006B2218" w:rsidRPr="00B842F2" w:rsidRDefault="006B2218" w:rsidP="0017380B">
      <w:pPr>
        <w:pStyle w:val="Akapitzlist"/>
        <w:numPr>
          <w:ilvl w:val="0"/>
          <w:numId w:val="73"/>
        </w:numPr>
        <w:spacing w:before="60"/>
        <w:ind w:left="284" w:hanging="284"/>
        <w:contextualSpacing w:val="0"/>
        <w:jc w:val="both"/>
        <w:rPr>
          <w:sz w:val="20"/>
          <w:szCs w:val="20"/>
        </w:rPr>
      </w:pPr>
      <w:r w:rsidRPr="00B842F2">
        <w:rPr>
          <w:sz w:val="20"/>
          <w:szCs w:val="20"/>
        </w:rPr>
        <w:t>Deklaruję / deklarujemy, w przypadku wybrania mojej/naszej oferty, wniesienie ZNWU umowy w wysokości i formie określonej w SWZ.</w:t>
      </w:r>
    </w:p>
    <w:p w14:paraId="75CF6C71" w14:textId="77777777" w:rsidR="006B2218" w:rsidRPr="00C032A9" w:rsidRDefault="006B2218" w:rsidP="0017380B">
      <w:pPr>
        <w:pStyle w:val="Akapitzlist"/>
        <w:numPr>
          <w:ilvl w:val="0"/>
          <w:numId w:val="73"/>
        </w:numPr>
        <w:spacing w:before="60"/>
        <w:ind w:left="284" w:hanging="284"/>
        <w:contextualSpacing w:val="0"/>
        <w:jc w:val="both"/>
        <w:rPr>
          <w:b/>
          <w:sz w:val="20"/>
          <w:szCs w:val="20"/>
        </w:rPr>
      </w:pPr>
      <w:r w:rsidRPr="00C032A9">
        <w:rPr>
          <w:b/>
          <w:sz w:val="20"/>
          <w:szCs w:val="20"/>
        </w:rPr>
        <w:t xml:space="preserve">Zamówienie wykonamy </w:t>
      </w:r>
      <w:r w:rsidRPr="00C032A9">
        <w:rPr>
          <w:sz w:val="20"/>
          <w:szCs w:val="20"/>
        </w:rPr>
        <w:t>(</w:t>
      </w:r>
      <w:r w:rsidRPr="00C032A9">
        <w:rPr>
          <w:b/>
          <w:color w:val="FF0000"/>
          <w:sz w:val="20"/>
          <w:szCs w:val="20"/>
        </w:rPr>
        <w:t>zaznaczyć właściwe</w:t>
      </w:r>
      <w:r w:rsidRPr="00C032A9">
        <w:rPr>
          <w:sz w:val="20"/>
          <w:szCs w:val="20"/>
        </w:rPr>
        <w:t>):</w:t>
      </w:r>
    </w:p>
    <w:p w14:paraId="31801F7E" w14:textId="77777777" w:rsidR="006B2218" w:rsidRPr="00C032A9" w:rsidRDefault="00336D66" w:rsidP="006B2218">
      <w:pPr>
        <w:ind w:left="284"/>
        <w:jc w:val="both"/>
        <w:rPr>
          <w:sz w:val="20"/>
          <w:szCs w:val="20"/>
        </w:rPr>
      </w:pPr>
      <w:sdt>
        <w:sdtPr>
          <w:rPr>
            <w:sz w:val="20"/>
            <w:szCs w:val="20"/>
          </w:rPr>
          <w:id w:val="615249501"/>
          <w14:checkbox>
            <w14:checked w14:val="0"/>
            <w14:checkedState w14:val="2612" w14:font="MS Gothic"/>
            <w14:uncheckedState w14:val="2610" w14:font="MS Gothic"/>
          </w14:checkbox>
        </w:sdtPr>
        <w:sdtEndPr/>
        <w:sdtContent>
          <w:r w:rsidR="006B2218" w:rsidRPr="00C032A9">
            <w:rPr>
              <w:rFonts w:ascii="Segoe UI Symbol" w:eastAsia="MS Gothic" w:hAnsi="Segoe UI Symbol" w:cs="Segoe UI Symbol"/>
              <w:sz w:val="20"/>
              <w:szCs w:val="20"/>
            </w:rPr>
            <w:t>☐</w:t>
          </w:r>
        </w:sdtContent>
      </w:sdt>
      <w:r w:rsidR="006B2218" w:rsidRPr="00C032A9">
        <w:rPr>
          <w:sz w:val="20"/>
          <w:szCs w:val="20"/>
        </w:rPr>
        <w:t xml:space="preserve"> osobiście </w:t>
      </w:r>
    </w:p>
    <w:p w14:paraId="1B44E2BE" w14:textId="77777777" w:rsidR="006B2218" w:rsidRPr="00C032A9" w:rsidRDefault="00336D66" w:rsidP="006B2218">
      <w:pPr>
        <w:ind w:left="284"/>
        <w:jc w:val="both"/>
        <w:rPr>
          <w:sz w:val="20"/>
          <w:szCs w:val="20"/>
        </w:rPr>
      </w:pPr>
      <w:sdt>
        <w:sdtPr>
          <w:rPr>
            <w:sz w:val="20"/>
            <w:szCs w:val="20"/>
          </w:rPr>
          <w:id w:val="-882089411"/>
          <w14:checkbox>
            <w14:checked w14:val="0"/>
            <w14:checkedState w14:val="2612" w14:font="MS Gothic"/>
            <w14:uncheckedState w14:val="2610" w14:font="MS Gothic"/>
          </w14:checkbox>
        </w:sdtPr>
        <w:sdtEndPr/>
        <w:sdtContent>
          <w:r w:rsidR="006B2218" w:rsidRPr="00C032A9">
            <w:rPr>
              <w:rFonts w:ascii="Segoe UI Symbol" w:eastAsia="MS Gothic" w:hAnsi="Segoe UI Symbol" w:cs="Segoe UI Symbol"/>
              <w:sz w:val="20"/>
              <w:szCs w:val="20"/>
            </w:rPr>
            <w:t>☐</w:t>
          </w:r>
        </w:sdtContent>
      </w:sdt>
      <w:r w:rsidR="006B2218" w:rsidRPr="00C032A9">
        <w:rPr>
          <w:sz w:val="20"/>
          <w:szCs w:val="20"/>
        </w:rPr>
        <w:t xml:space="preserve"> powierzymy wykonanie zamówienia Podwykonawcy/om</w:t>
      </w:r>
    </w:p>
    <w:p w14:paraId="3CBB4ED1" w14:textId="77777777" w:rsidR="006B2218" w:rsidRPr="00C032A9" w:rsidRDefault="006B2218" w:rsidP="006B2218">
      <w:pPr>
        <w:pStyle w:val="Akapitzlist"/>
        <w:spacing w:before="60"/>
        <w:ind w:left="284"/>
        <w:contextualSpacing w:val="0"/>
        <w:jc w:val="both"/>
        <w:rPr>
          <w:sz w:val="20"/>
          <w:szCs w:val="20"/>
        </w:rPr>
      </w:pPr>
      <w:r w:rsidRPr="00C032A9">
        <w:rPr>
          <w:sz w:val="20"/>
          <w:szCs w:val="20"/>
        </w:rPr>
        <w:t>Podwykonawcy/om zostaną powierzone do wykonania następujące części zamówienia:</w:t>
      </w:r>
    </w:p>
    <w:p w14:paraId="78CB7FD0" w14:textId="77777777" w:rsidR="006B2218" w:rsidRPr="00C032A9" w:rsidRDefault="006B2218" w:rsidP="006B2218">
      <w:pPr>
        <w:ind w:left="284"/>
        <w:jc w:val="center"/>
        <w:rPr>
          <w:sz w:val="20"/>
          <w:szCs w:val="20"/>
        </w:rPr>
      </w:pPr>
      <w:r w:rsidRPr="00C032A9">
        <w:rPr>
          <w:sz w:val="20"/>
          <w:szCs w:val="20"/>
        </w:rPr>
        <w:t>…………………………………………….…………………………………………………</w:t>
      </w:r>
    </w:p>
    <w:p w14:paraId="31F3513D" w14:textId="77777777" w:rsidR="006B2218" w:rsidRPr="00C032A9" w:rsidRDefault="006B2218" w:rsidP="006B2218">
      <w:pPr>
        <w:ind w:left="284"/>
        <w:jc w:val="center"/>
        <w:rPr>
          <w:i/>
          <w:sz w:val="20"/>
          <w:szCs w:val="20"/>
        </w:rPr>
      </w:pPr>
      <w:r w:rsidRPr="00C032A9">
        <w:rPr>
          <w:sz w:val="20"/>
          <w:szCs w:val="20"/>
        </w:rPr>
        <w:t>…………………………………………….…………………………………………………</w:t>
      </w:r>
    </w:p>
    <w:p w14:paraId="5E80629B" w14:textId="77777777" w:rsidR="006B2218" w:rsidRPr="00C032A9" w:rsidRDefault="006B2218" w:rsidP="006B2218">
      <w:pPr>
        <w:ind w:left="284" w:right="-284"/>
        <w:jc w:val="center"/>
        <w:rPr>
          <w:i/>
          <w:sz w:val="14"/>
          <w:szCs w:val="20"/>
        </w:rPr>
      </w:pPr>
      <w:r w:rsidRPr="00C032A9">
        <w:rPr>
          <w:i/>
          <w:sz w:val="14"/>
          <w:szCs w:val="20"/>
        </w:rPr>
        <w:t>(</w:t>
      </w:r>
      <w:r>
        <w:rPr>
          <w:i/>
          <w:sz w:val="14"/>
          <w:szCs w:val="20"/>
        </w:rPr>
        <w:t>części</w:t>
      </w:r>
      <w:r w:rsidRPr="00C032A9">
        <w:rPr>
          <w:i/>
          <w:sz w:val="14"/>
          <w:szCs w:val="20"/>
        </w:rPr>
        <w:t xml:space="preserve"> zamówienia, których wykonanie Wykonawca zamierza powierzyć Podwyk</w:t>
      </w:r>
      <w:r>
        <w:rPr>
          <w:i/>
          <w:sz w:val="14"/>
          <w:szCs w:val="20"/>
        </w:rPr>
        <w:t xml:space="preserve">onawcom oraz nazwy ewentualnych </w:t>
      </w:r>
      <w:r w:rsidRPr="00C032A9">
        <w:rPr>
          <w:i/>
          <w:sz w:val="14"/>
          <w:szCs w:val="20"/>
        </w:rPr>
        <w:t>podwykonawców-jeżeli są już znani)</w:t>
      </w:r>
    </w:p>
    <w:p w14:paraId="5F5601A4" w14:textId="77777777" w:rsidR="00E6703F" w:rsidRPr="00C032A9" w:rsidRDefault="00E6703F" w:rsidP="00E6703F">
      <w:pPr>
        <w:pStyle w:val="Akapitzlist"/>
        <w:numPr>
          <w:ilvl w:val="0"/>
          <w:numId w:val="73"/>
        </w:numPr>
        <w:spacing w:before="60"/>
        <w:ind w:left="284" w:hanging="284"/>
        <w:contextualSpacing w:val="0"/>
        <w:jc w:val="both"/>
        <w:rPr>
          <w:b/>
          <w:sz w:val="20"/>
          <w:szCs w:val="20"/>
        </w:rPr>
      </w:pPr>
      <w:r w:rsidRPr="00C032A9">
        <w:rPr>
          <w:b/>
          <w:sz w:val="20"/>
          <w:szCs w:val="20"/>
        </w:rPr>
        <w:t xml:space="preserve">Oświadczam / oświadczamy, że </w:t>
      </w:r>
      <w:r w:rsidRPr="00C032A9">
        <w:rPr>
          <w:sz w:val="20"/>
          <w:szCs w:val="20"/>
        </w:rPr>
        <w:t>(</w:t>
      </w:r>
      <w:r w:rsidRPr="00C032A9">
        <w:rPr>
          <w:b/>
          <w:color w:val="FF0000"/>
          <w:sz w:val="20"/>
          <w:szCs w:val="20"/>
        </w:rPr>
        <w:t>zaznaczyć właściwe</w:t>
      </w:r>
      <w:r w:rsidRPr="00C032A9">
        <w:rPr>
          <w:sz w:val="20"/>
          <w:szCs w:val="20"/>
        </w:rPr>
        <w:t>):</w:t>
      </w:r>
    </w:p>
    <w:p w14:paraId="0189E4CC" w14:textId="3F19DD28" w:rsidR="00E6703F" w:rsidRPr="00C032A9" w:rsidRDefault="00336D66" w:rsidP="00E6703F">
      <w:pPr>
        <w:ind w:left="284"/>
        <w:jc w:val="both"/>
        <w:rPr>
          <w:sz w:val="20"/>
          <w:szCs w:val="20"/>
        </w:rPr>
      </w:pPr>
      <w:sdt>
        <w:sdtPr>
          <w:rPr>
            <w:sz w:val="20"/>
            <w:szCs w:val="20"/>
          </w:rPr>
          <w:id w:val="-1366671713"/>
          <w14:checkbox>
            <w14:checked w14:val="0"/>
            <w14:checkedState w14:val="2612" w14:font="MS Gothic"/>
            <w14:uncheckedState w14:val="2610" w14:font="MS Gothic"/>
          </w14:checkbox>
        </w:sdtPr>
        <w:sdtEndPr/>
        <w:sdtContent>
          <w:r w:rsidR="00E6703F" w:rsidRPr="00C032A9">
            <w:rPr>
              <w:rFonts w:ascii="Segoe UI Symbol" w:eastAsia="MS Gothic" w:hAnsi="Segoe UI Symbol" w:cs="Segoe UI Symbol"/>
              <w:sz w:val="20"/>
              <w:szCs w:val="20"/>
            </w:rPr>
            <w:t>☐</w:t>
          </w:r>
        </w:sdtContent>
      </w:sdt>
      <w:r w:rsidR="00E6703F" w:rsidRPr="00C032A9">
        <w:rPr>
          <w:sz w:val="20"/>
          <w:szCs w:val="20"/>
        </w:rPr>
        <w:t xml:space="preserve"> nie oferuję / nie oferujemy</w:t>
      </w:r>
      <w:r w:rsidR="00E6703F">
        <w:rPr>
          <w:sz w:val="20"/>
          <w:szCs w:val="20"/>
        </w:rPr>
        <w:t xml:space="preserve"> do dostawy produktu zgodnego z normami równoważnymi.</w:t>
      </w:r>
    </w:p>
    <w:p w14:paraId="031C1367" w14:textId="4923F469" w:rsidR="00E6703F" w:rsidRPr="00C032A9" w:rsidRDefault="00336D66" w:rsidP="00E6703F">
      <w:pPr>
        <w:ind w:left="284"/>
        <w:jc w:val="both"/>
        <w:rPr>
          <w:sz w:val="20"/>
          <w:szCs w:val="20"/>
        </w:rPr>
      </w:pPr>
      <w:sdt>
        <w:sdtPr>
          <w:rPr>
            <w:sz w:val="20"/>
            <w:szCs w:val="20"/>
          </w:rPr>
          <w:id w:val="-1350167985"/>
          <w14:checkbox>
            <w14:checked w14:val="0"/>
            <w14:checkedState w14:val="2612" w14:font="MS Gothic"/>
            <w14:uncheckedState w14:val="2610" w14:font="MS Gothic"/>
          </w14:checkbox>
        </w:sdtPr>
        <w:sdtEndPr/>
        <w:sdtContent>
          <w:r w:rsidR="00E6703F" w:rsidRPr="00C032A9">
            <w:rPr>
              <w:rFonts w:ascii="Segoe UI Symbol" w:eastAsia="MS Gothic" w:hAnsi="Segoe UI Symbol" w:cs="Segoe UI Symbol"/>
              <w:sz w:val="20"/>
              <w:szCs w:val="20"/>
            </w:rPr>
            <w:t>☐</w:t>
          </w:r>
        </w:sdtContent>
      </w:sdt>
      <w:r w:rsidR="00E6703F" w:rsidRPr="00C032A9">
        <w:rPr>
          <w:sz w:val="20"/>
          <w:szCs w:val="20"/>
        </w:rPr>
        <w:t xml:space="preserve"> oferuję / oferujemy do dostawy produkt </w:t>
      </w:r>
      <w:r w:rsidR="00E6703F">
        <w:rPr>
          <w:sz w:val="20"/>
          <w:szCs w:val="20"/>
        </w:rPr>
        <w:t xml:space="preserve">zgodny z </w:t>
      </w:r>
      <w:r w:rsidR="00E6703F" w:rsidRPr="00C032A9">
        <w:rPr>
          <w:sz w:val="20"/>
          <w:szCs w:val="20"/>
        </w:rPr>
        <w:t xml:space="preserve"> </w:t>
      </w:r>
      <w:r w:rsidR="00E6703F" w:rsidRPr="003C57A7">
        <w:rPr>
          <w:sz w:val="20"/>
          <w:szCs w:val="20"/>
          <w:u w:val="single"/>
        </w:rPr>
        <w:t>normami równoważnymi</w:t>
      </w:r>
      <w:r w:rsidR="00E6703F" w:rsidRPr="00C032A9">
        <w:rPr>
          <w:sz w:val="20"/>
          <w:szCs w:val="20"/>
        </w:rPr>
        <w:t xml:space="preserve"> względem norm, do których opis przedmiotu zamówienia się odnosi i zobowiązujemy się do załączenia wykazu produktów z zastosowanymi </w:t>
      </w:r>
      <w:r w:rsidR="00E6703F" w:rsidRPr="009748C2">
        <w:rPr>
          <w:sz w:val="20"/>
          <w:szCs w:val="20"/>
        </w:rPr>
        <w:t>rozwiązaniami równoważnymi i przedłożenia przedmiotowych środków dowodowych, o których mowa w Rozdziale IX</w:t>
      </w:r>
      <w:r w:rsidR="009748C2">
        <w:rPr>
          <w:sz w:val="20"/>
          <w:szCs w:val="20"/>
        </w:rPr>
        <w:t xml:space="preserve"> ust. 2 lit. b)</w:t>
      </w:r>
      <w:r w:rsidR="00E6703F" w:rsidRPr="009748C2">
        <w:rPr>
          <w:sz w:val="20"/>
          <w:szCs w:val="20"/>
        </w:rPr>
        <w:t xml:space="preserve"> SWZ.</w:t>
      </w:r>
    </w:p>
    <w:p w14:paraId="7E53BF27" w14:textId="4C20AE4B" w:rsidR="006B2218" w:rsidRPr="00C032A9" w:rsidRDefault="006B2218" w:rsidP="0017380B">
      <w:pPr>
        <w:pStyle w:val="Akapitzlist"/>
        <w:numPr>
          <w:ilvl w:val="0"/>
          <w:numId w:val="73"/>
        </w:numPr>
        <w:spacing w:before="60"/>
        <w:ind w:left="284" w:hanging="284"/>
        <w:contextualSpacing w:val="0"/>
        <w:jc w:val="both"/>
        <w:rPr>
          <w:sz w:val="20"/>
          <w:szCs w:val="20"/>
        </w:rPr>
      </w:pPr>
      <w:r w:rsidRPr="00C032A9">
        <w:rPr>
          <w:b/>
          <w:sz w:val="20"/>
          <w:szCs w:val="20"/>
        </w:rPr>
        <w:t>Wykonawca jest</w:t>
      </w:r>
      <w:r w:rsidRPr="00C032A9">
        <w:rPr>
          <w:sz w:val="20"/>
          <w:szCs w:val="20"/>
        </w:rPr>
        <w:t xml:space="preserve"> (</w:t>
      </w:r>
      <w:r w:rsidRPr="00C032A9">
        <w:rPr>
          <w:b/>
          <w:color w:val="FF0000"/>
          <w:sz w:val="20"/>
          <w:szCs w:val="20"/>
        </w:rPr>
        <w:t>zaznaczyć właściwe</w:t>
      </w:r>
      <w:r w:rsidRPr="00C032A9">
        <w:rPr>
          <w:sz w:val="20"/>
          <w:szCs w:val="20"/>
        </w:rPr>
        <w:t>):</w:t>
      </w:r>
    </w:p>
    <w:p w14:paraId="6DD93C1E" w14:textId="77777777" w:rsidR="006B2218" w:rsidRPr="00C032A9" w:rsidRDefault="00336D66" w:rsidP="006B2218">
      <w:pPr>
        <w:ind w:left="284"/>
        <w:jc w:val="both"/>
        <w:rPr>
          <w:sz w:val="20"/>
          <w:szCs w:val="20"/>
        </w:rPr>
      </w:pPr>
      <w:sdt>
        <w:sdtPr>
          <w:rPr>
            <w:rFonts w:eastAsia="Calibri"/>
            <w:sz w:val="20"/>
            <w:szCs w:val="20"/>
            <w:lang w:eastAsia="en-GB"/>
          </w:rPr>
          <w:id w:val="2129735599"/>
          <w14:checkbox>
            <w14:checked w14:val="0"/>
            <w14:checkedState w14:val="2612" w14:font="MS Gothic"/>
            <w14:uncheckedState w14:val="2610" w14:font="MS Gothic"/>
          </w14:checkbox>
        </w:sdtPr>
        <w:sdtEndPr/>
        <w:sdtContent>
          <w:r w:rsidR="006B2218" w:rsidRPr="00C032A9">
            <w:rPr>
              <w:rFonts w:ascii="MS Gothic" w:eastAsia="MS Gothic" w:hAnsi="MS Gothic" w:hint="eastAsia"/>
              <w:sz w:val="20"/>
              <w:szCs w:val="20"/>
              <w:lang w:eastAsia="en-GB"/>
            </w:rPr>
            <w:t>☐</w:t>
          </w:r>
        </w:sdtContent>
      </w:sdt>
      <w:r w:rsidR="006B2218" w:rsidRPr="00C032A9">
        <w:rPr>
          <w:rFonts w:eastAsia="Calibri"/>
          <w:sz w:val="20"/>
          <w:szCs w:val="20"/>
          <w:lang w:eastAsia="en-GB"/>
        </w:rPr>
        <w:t xml:space="preserve"> mikroprzedsiębiorstwem</w:t>
      </w:r>
    </w:p>
    <w:p w14:paraId="41E43BF7" w14:textId="77777777" w:rsidR="006B2218" w:rsidRPr="00C032A9" w:rsidRDefault="00336D66" w:rsidP="006B2218">
      <w:pPr>
        <w:ind w:left="284"/>
        <w:jc w:val="both"/>
        <w:rPr>
          <w:sz w:val="20"/>
          <w:szCs w:val="20"/>
        </w:rPr>
      </w:pPr>
      <w:sdt>
        <w:sdtPr>
          <w:rPr>
            <w:rFonts w:eastAsia="Calibri"/>
            <w:sz w:val="20"/>
            <w:szCs w:val="20"/>
            <w:lang w:eastAsia="en-GB"/>
          </w:rPr>
          <w:id w:val="-1742172419"/>
          <w14:checkbox>
            <w14:checked w14:val="0"/>
            <w14:checkedState w14:val="2612" w14:font="MS Gothic"/>
            <w14:uncheckedState w14:val="2610" w14:font="MS Gothic"/>
          </w14:checkbox>
        </w:sdtPr>
        <w:sdtEndPr/>
        <w:sdtContent>
          <w:r w:rsidR="006B2218" w:rsidRPr="00C032A9">
            <w:rPr>
              <w:rFonts w:ascii="Segoe UI Symbol" w:eastAsia="MS Gothic" w:hAnsi="Segoe UI Symbol" w:cs="Segoe UI Symbol"/>
              <w:sz w:val="20"/>
              <w:szCs w:val="20"/>
              <w:lang w:eastAsia="en-GB"/>
            </w:rPr>
            <w:t>☐</w:t>
          </w:r>
        </w:sdtContent>
      </w:sdt>
      <w:r w:rsidR="006B2218" w:rsidRPr="00C032A9">
        <w:rPr>
          <w:rFonts w:eastAsia="Calibri"/>
          <w:sz w:val="20"/>
          <w:szCs w:val="20"/>
          <w:lang w:eastAsia="en-GB"/>
        </w:rPr>
        <w:t xml:space="preserve"> małym  przedsiębiorstwem</w:t>
      </w:r>
    </w:p>
    <w:p w14:paraId="6BDD5050" w14:textId="77777777" w:rsidR="006B2218" w:rsidRDefault="00336D66" w:rsidP="006B2218">
      <w:pPr>
        <w:ind w:left="284"/>
        <w:jc w:val="both"/>
        <w:rPr>
          <w:rFonts w:eastAsia="Calibri"/>
          <w:sz w:val="20"/>
          <w:szCs w:val="20"/>
          <w:lang w:eastAsia="en-GB"/>
        </w:rPr>
      </w:pPr>
      <w:sdt>
        <w:sdtPr>
          <w:rPr>
            <w:rFonts w:eastAsia="Calibri"/>
            <w:sz w:val="20"/>
            <w:szCs w:val="20"/>
            <w:lang w:eastAsia="en-GB"/>
          </w:rPr>
          <w:id w:val="-641728416"/>
          <w14:checkbox>
            <w14:checked w14:val="0"/>
            <w14:checkedState w14:val="2612" w14:font="MS Gothic"/>
            <w14:uncheckedState w14:val="2610" w14:font="MS Gothic"/>
          </w14:checkbox>
        </w:sdtPr>
        <w:sdtEndPr/>
        <w:sdtContent>
          <w:r w:rsidR="006B2218" w:rsidRPr="00C032A9">
            <w:rPr>
              <w:rFonts w:ascii="Segoe UI Symbol" w:eastAsia="MS Gothic" w:hAnsi="Segoe UI Symbol" w:cs="Segoe UI Symbol"/>
              <w:sz w:val="20"/>
              <w:szCs w:val="20"/>
              <w:lang w:eastAsia="en-GB"/>
            </w:rPr>
            <w:t>☐</w:t>
          </w:r>
        </w:sdtContent>
      </w:sdt>
      <w:r w:rsidR="006B2218" w:rsidRPr="00C032A9">
        <w:rPr>
          <w:rFonts w:eastAsia="Calibri"/>
          <w:sz w:val="20"/>
          <w:szCs w:val="20"/>
          <w:lang w:eastAsia="en-GB"/>
        </w:rPr>
        <w:t xml:space="preserve"> średnim przedsiębiorstwem</w:t>
      </w:r>
    </w:p>
    <w:p w14:paraId="245F083F" w14:textId="77777777" w:rsidR="006B2218" w:rsidRDefault="00336D66" w:rsidP="006B2218">
      <w:pPr>
        <w:ind w:left="284"/>
        <w:jc w:val="both"/>
        <w:rPr>
          <w:rFonts w:eastAsia="Calibri"/>
          <w:sz w:val="20"/>
          <w:szCs w:val="20"/>
          <w:lang w:eastAsia="en-GB"/>
        </w:rPr>
      </w:pPr>
      <w:sdt>
        <w:sdtPr>
          <w:rPr>
            <w:rFonts w:eastAsia="Calibri"/>
            <w:sz w:val="20"/>
            <w:szCs w:val="20"/>
            <w:lang w:eastAsia="en-GB"/>
          </w:rPr>
          <w:id w:val="1989676288"/>
          <w14:checkbox>
            <w14:checked w14:val="0"/>
            <w14:checkedState w14:val="2612" w14:font="MS Gothic"/>
            <w14:uncheckedState w14:val="2610" w14:font="MS Gothic"/>
          </w14:checkbox>
        </w:sdtPr>
        <w:sdtEndPr/>
        <w:sdtContent>
          <w:r w:rsidR="006B2218" w:rsidRPr="00C032A9">
            <w:rPr>
              <w:rFonts w:ascii="Segoe UI Symbol" w:eastAsia="MS Gothic" w:hAnsi="Segoe UI Symbol" w:cs="Segoe UI Symbol"/>
              <w:sz w:val="20"/>
              <w:szCs w:val="20"/>
              <w:lang w:eastAsia="en-GB"/>
            </w:rPr>
            <w:t>☐</w:t>
          </w:r>
        </w:sdtContent>
      </w:sdt>
      <w:r w:rsidR="006B2218" w:rsidRPr="00C032A9">
        <w:rPr>
          <w:rFonts w:eastAsia="Calibri"/>
          <w:sz w:val="20"/>
          <w:szCs w:val="20"/>
          <w:lang w:eastAsia="en-GB"/>
        </w:rPr>
        <w:t xml:space="preserve"> </w:t>
      </w:r>
      <w:r w:rsidR="006B2218">
        <w:rPr>
          <w:rFonts w:eastAsia="Calibri"/>
          <w:sz w:val="20"/>
          <w:szCs w:val="20"/>
          <w:lang w:eastAsia="en-GB"/>
        </w:rPr>
        <w:t>dużym</w:t>
      </w:r>
      <w:r w:rsidR="006B2218" w:rsidRPr="00C032A9">
        <w:rPr>
          <w:rFonts w:eastAsia="Calibri"/>
          <w:sz w:val="20"/>
          <w:szCs w:val="20"/>
          <w:lang w:eastAsia="en-GB"/>
        </w:rPr>
        <w:t xml:space="preserve"> przedsiębiorstwem</w:t>
      </w:r>
    </w:p>
    <w:p w14:paraId="6CCC240A" w14:textId="77777777" w:rsidR="006B2218" w:rsidRPr="00C032A9" w:rsidRDefault="00336D66" w:rsidP="006B2218">
      <w:pPr>
        <w:ind w:left="284"/>
        <w:jc w:val="both"/>
        <w:rPr>
          <w:sz w:val="20"/>
          <w:szCs w:val="20"/>
        </w:rPr>
      </w:pPr>
      <w:sdt>
        <w:sdtPr>
          <w:rPr>
            <w:rFonts w:eastAsia="Calibri"/>
            <w:sz w:val="20"/>
            <w:szCs w:val="20"/>
            <w:lang w:eastAsia="en-GB"/>
          </w:rPr>
          <w:id w:val="-1341159922"/>
          <w14:checkbox>
            <w14:checked w14:val="0"/>
            <w14:checkedState w14:val="2612" w14:font="MS Gothic"/>
            <w14:uncheckedState w14:val="2610" w14:font="MS Gothic"/>
          </w14:checkbox>
        </w:sdtPr>
        <w:sdtEndPr/>
        <w:sdtContent>
          <w:r w:rsidR="006B2218" w:rsidRPr="00C032A9">
            <w:rPr>
              <w:rFonts w:ascii="Segoe UI Symbol" w:eastAsia="MS Gothic" w:hAnsi="Segoe UI Symbol" w:cs="Segoe UI Symbol"/>
              <w:sz w:val="20"/>
              <w:szCs w:val="20"/>
              <w:lang w:eastAsia="en-GB"/>
            </w:rPr>
            <w:t>☐</w:t>
          </w:r>
        </w:sdtContent>
      </w:sdt>
      <w:r w:rsidR="006B2218" w:rsidRPr="00C032A9">
        <w:rPr>
          <w:rFonts w:eastAsia="Calibri"/>
          <w:sz w:val="20"/>
          <w:szCs w:val="20"/>
          <w:lang w:eastAsia="en-GB"/>
        </w:rPr>
        <w:t xml:space="preserve"> osobą fizyczną nieprowadzącą działalności gospodarczej</w:t>
      </w:r>
    </w:p>
    <w:p w14:paraId="6E8F7496" w14:textId="77777777" w:rsidR="006B2218" w:rsidRPr="00C032A9" w:rsidRDefault="00336D66" w:rsidP="006B2218">
      <w:pPr>
        <w:ind w:left="284"/>
        <w:jc w:val="both"/>
        <w:rPr>
          <w:sz w:val="20"/>
          <w:szCs w:val="20"/>
        </w:rPr>
      </w:pPr>
      <w:sdt>
        <w:sdtPr>
          <w:rPr>
            <w:rFonts w:eastAsia="Calibri"/>
            <w:sz w:val="20"/>
            <w:szCs w:val="20"/>
            <w:lang w:eastAsia="en-GB"/>
          </w:rPr>
          <w:id w:val="651264014"/>
          <w14:checkbox>
            <w14:checked w14:val="0"/>
            <w14:checkedState w14:val="2612" w14:font="MS Gothic"/>
            <w14:uncheckedState w14:val="2610" w14:font="MS Gothic"/>
          </w14:checkbox>
        </w:sdtPr>
        <w:sdtEndPr/>
        <w:sdtContent>
          <w:r w:rsidR="006B2218">
            <w:rPr>
              <w:rFonts w:ascii="MS Gothic" w:eastAsia="MS Gothic" w:hAnsi="MS Gothic" w:hint="eastAsia"/>
              <w:sz w:val="20"/>
              <w:szCs w:val="20"/>
              <w:lang w:eastAsia="en-GB"/>
            </w:rPr>
            <w:t>☐</w:t>
          </w:r>
        </w:sdtContent>
      </w:sdt>
      <w:r w:rsidR="006B2218" w:rsidRPr="00C032A9">
        <w:rPr>
          <w:rFonts w:eastAsia="Calibri"/>
          <w:sz w:val="20"/>
          <w:szCs w:val="20"/>
          <w:lang w:eastAsia="en-GB"/>
        </w:rPr>
        <w:t xml:space="preserve"> inny rodzaj:………………………….. </w:t>
      </w:r>
    </w:p>
    <w:p w14:paraId="1078A07F" w14:textId="77777777" w:rsidR="006B2218" w:rsidRPr="00C032A9" w:rsidRDefault="006B2218" w:rsidP="0017380B">
      <w:pPr>
        <w:pStyle w:val="Akapitzlist"/>
        <w:numPr>
          <w:ilvl w:val="0"/>
          <w:numId w:val="73"/>
        </w:numPr>
        <w:spacing w:before="60"/>
        <w:ind w:left="284" w:hanging="284"/>
        <w:contextualSpacing w:val="0"/>
        <w:jc w:val="both"/>
        <w:rPr>
          <w:sz w:val="20"/>
          <w:szCs w:val="20"/>
        </w:rPr>
      </w:pPr>
      <w:r w:rsidRPr="00C032A9">
        <w:rPr>
          <w:b/>
          <w:sz w:val="20"/>
          <w:szCs w:val="20"/>
        </w:rPr>
        <w:t>Wybór mojej / naszej oferty</w:t>
      </w:r>
      <w:r w:rsidRPr="00C032A9">
        <w:rPr>
          <w:sz w:val="20"/>
          <w:szCs w:val="20"/>
        </w:rPr>
        <w:t xml:space="preserve"> (</w:t>
      </w:r>
      <w:r w:rsidRPr="00C032A9">
        <w:rPr>
          <w:b/>
          <w:color w:val="FF0000"/>
          <w:sz w:val="20"/>
          <w:szCs w:val="20"/>
        </w:rPr>
        <w:t>zaznaczyć właściwe</w:t>
      </w:r>
      <w:r w:rsidRPr="00C032A9">
        <w:rPr>
          <w:sz w:val="20"/>
          <w:szCs w:val="20"/>
        </w:rPr>
        <w:t>):</w:t>
      </w:r>
    </w:p>
    <w:p w14:paraId="7EB1E14E" w14:textId="77777777" w:rsidR="006B2218" w:rsidRPr="00C032A9" w:rsidRDefault="00336D66" w:rsidP="006B2218">
      <w:pPr>
        <w:pStyle w:val="Akapitzlist"/>
        <w:ind w:left="568" w:hanging="284"/>
        <w:contextualSpacing w:val="0"/>
        <w:jc w:val="both"/>
        <w:rPr>
          <w:sz w:val="20"/>
          <w:szCs w:val="20"/>
        </w:rPr>
      </w:pPr>
      <w:sdt>
        <w:sdtPr>
          <w:rPr>
            <w:sz w:val="20"/>
            <w:szCs w:val="20"/>
          </w:rPr>
          <w:id w:val="83878776"/>
          <w14:checkbox>
            <w14:checked w14:val="0"/>
            <w14:checkedState w14:val="2612" w14:font="MS Gothic"/>
            <w14:uncheckedState w14:val="2610" w14:font="MS Gothic"/>
          </w14:checkbox>
        </w:sdtPr>
        <w:sdtEndPr/>
        <w:sdtContent>
          <w:r w:rsidR="006B2218" w:rsidRPr="00C032A9">
            <w:rPr>
              <w:rFonts w:ascii="Segoe UI Symbol" w:eastAsia="MS Gothic" w:hAnsi="Segoe UI Symbol" w:cs="Segoe UI Symbol"/>
              <w:sz w:val="20"/>
              <w:szCs w:val="20"/>
            </w:rPr>
            <w:t>☐</w:t>
          </w:r>
        </w:sdtContent>
      </w:sdt>
      <w:r w:rsidR="006B2218" w:rsidRPr="00C032A9">
        <w:rPr>
          <w:sz w:val="20"/>
          <w:szCs w:val="20"/>
        </w:rPr>
        <w:t xml:space="preserve"> nie będzie prowadził do powstania u Zamawiającego obowiązku podatkowego zgodnie z przepisami o podatku od towarów i usług</w:t>
      </w:r>
    </w:p>
    <w:p w14:paraId="091D5DE2" w14:textId="525C40A2" w:rsidR="006B2218" w:rsidRPr="00C032A9" w:rsidRDefault="00336D66" w:rsidP="006B2218">
      <w:pPr>
        <w:pStyle w:val="Akapitzlist"/>
        <w:ind w:left="568" w:hanging="284"/>
        <w:contextualSpacing w:val="0"/>
        <w:jc w:val="both"/>
        <w:rPr>
          <w:color w:val="000000"/>
          <w:sz w:val="20"/>
          <w:szCs w:val="20"/>
        </w:rPr>
      </w:pPr>
      <w:sdt>
        <w:sdtPr>
          <w:rPr>
            <w:sz w:val="20"/>
            <w:szCs w:val="20"/>
          </w:rPr>
          <w:id w:val="-810084176"/>
          <w14:checkbox>
            <w14:checked w14:val="0"/>
            <w14:checkedState w14:val="2612" w14:font="MS Gothic"/>
            <w14:uncheckedState w14:val="2610" w14:font="MS Gothic"/>
          </w14:checkbox>
        </w:sdtPr>
        <w:sdtEndPr/>
        <w:sdtContent>
          <w:r w:rsidR="00A44086">
            <w:rPr>
              <w:rFonts w:ascii="MS Gothic" w:eastAsia="MS Gothic" w:hAnsi="MS Gothic" w:hint="eastAsia"/>
              <w:sz w:val="20"/>
              <w:szCs w:val="20"/>
            </w:rPr>
            <w:t>☐</w:t>
          </w:r>
        </w:sdtContent>
      </w:sdt>
      <w:r w:rsidR="006B2218" w:rsidRPr="00C032A9">
        <w:rPr>
          <w:sz w:val="20"/>
          <w:szCs w:val="20"/>
        </w:rPr>
        <w:t xml:space="preserve"> będzie</w:t>
      </w:r>
      <w:r w:rsidR="006B2218" w:rsidRPr="00C032A9">
        <w:rPr>
          <w:color w:val="FF0000"/>
          <w:sz w:val="20"/>
          <w:szCs w:val="20"/>
        </w:rPr>
        <w:t>*</w:t>
      </w:r>
      <w:r w:rsidR="006B2218" w:rsidRPr="00C032A9">
        <w:rPr>
          <w:sz w:val="20"/>
          <w:szCs w:val="20"/>
        </w:rPr>
        <w:t xml:space="preserve"> prowadził do powstania u zamawiającego obowiązku podatkowego zgodnie z przepisami o podatku </w:t>
      </w:r>
      <w:r w:rsidR="006B2218" w:rsidRPr="00C032A9">
        <w:rPr>
          <w:sz w:val="20"/>
          <w:szCs w:val="20"/>
        </w:rPr>
        <w:br/>
        <w:t xml:space="preserve">od towarów (należy wskazać w formularzu ofertowym </w:t>
      </w:r>
      <w:r w:rsidR="006B2218" w:rsidRPr="00C032A9">
        <w:rPr>
          <w:color w:val="000000"/>
          <w:sz w:val="20"/>
          <w:szCs w:val="20"/>
        </w:rPr>
        <w:t xml:space="preserve">nazwę (rodzaj) towaru, którego </w:t>
      </w:r>
      <w:r w:rsidR="006B2218">
        <w:rPr>
          <w:color w:val="000000"/>
          <w:sz w:val="20"/>
          <w:szCs w:val="20"/>
        </w:rPr>
        <w:t>dostawa</w:t>
      </w:r>
      <w:r w:rsidR="006B2218" w:rsidRPr="00C032A9">
        <w:rPr>
          <w:color w:val="000000"/>
          <w:sz w:val="20"/>
          <w:szCs w:val="20"/>
        </w:rPr>
        <w:t xml:space="preserve"> będzie prowadziła do powstania obowiązku podatkowego; wartość </w:t>
      </w:r>
      <w:r w:rsidR="006B2218">
        <w:rPr>
          <w:color w:val="000000"/>
          <w:sz w:val="20"/>
          <w:szCs w:val="20"/>
        </w:rPr>
        <w:t xml:space="preserve">dostawy </w:t>
      </w:r>
      <w:r w:rsidR="006B2218" w:rsidRPr="00C032A9">
        <w:rPr>
          <w:color w:val="000000"/>
          <w:sz w:val="20"/>
          <w:szCs w:val="20"/>
        </w:rPr>
        <w:t>objęte</w:t>
      </w:r>
      <w:r w:rsidR="006B2218">
        <w:rPr>
          <w:color w:val="000000"/>
          <w:sz w:val="20"/>
          <w:szCs w:val="20"/>
        </w:rPr>
        <w:t>j</w:t>
      </w:r>
      <w:r w:rsidR="006B2218" w:rsidRPr="00C032A9">
        <w:rPr>
          <w:color w:val="000000"/>
          <w:sz w:val="20"/>
          <w:szCs w:val="20"/>
        </w:rPr>
        <w:t xml:space="preserve"> obowiązkiem podatkowym zamawiającego, bez kwoty podatku; stawkę podatku od towarów i usług, która zgodnie z wiedzą wykonawcy, będzie miała zastosowanie)</w:t>
      </w:r>
    </w:p>
    <w:p w14:paraId="46A753FC" w14:textId="77777777" w:rsidR="006B2218" w:rsidRPr="00C032A9" w:rsidRDefault="006B2218" w:rsidP="006B2218">
      <w:pPr>
        <w:pStyle w:val="Akapitzlist"/>
        <w:ind w:left="567"/>
        <w:contextualSpacing w:val="0"/>
        <w:jc w:val="both"/>
        <w:rPr>
          <w:i/>
          <w:sz w:val="14"/>
          <w:szCs w:val="22"/>
        </w:rPr>
      </w:pPr>
      <w:r w:rsidRPr="00C032A9">
        <w:rPr>
          <w:i/>
          <w:color w:val="FF0000"/>
          <w:sz w:val="14"/>
          <w:szCs w:val="22"/>
        </w:rPr>
        <w:t>*</w:t>
      </w:r>
      <w:r w:rsidRPr="00C032A9">
        <w:rPr>
          <w:i/>
          <w:sz w:val="14"/>
          <w:szCs w:val="22"/>
        </w:rPr>
        <w:t>dotyczy Wykonawców, których oferty będą generować obowiązek doliczania wartości podatku VAT do wartości netto oferty, tj. w przypadku:</w:t>
      </w:r>
    </w:p>
    <w:p w14:paraId="1C4DBCD2" w14:textId="77777777" w:rsidR="006B2218" w:rsidRPr="00C032A9" w:rsidRDefault="006B2218" w:rsidP="006B2218">
      <w:pPr>
        <w:pStyle w:val="Akapitzlist"/>
        <w:ind w:left="567"/>
        <w:contextualSpacing w:val="0"/>
        <w:jc w:val="both"/>
        <w:rPr>
          <w:i/>
          <w:sz w:val="14"/>
          <w:szCs w:val="22"/>
        </w:rPr>
      </w:pPr>
      <w:r w:rsidRPr="00C032A9">
        <w:rPr>
          <w:i/>
          <w:sz w:val="14"/>
          <w:szCs w:val="22"/>
        </w:rPr>
        <w:t>- wewnątrzwspólnotowego nabycia towarów,</w:t>
      </w:r>
    </w:p>
    <w:p w14:paraId="6D5188B2" w14:textId="77777777" w:rsidR="006B2218" w:rsidRPr="00C032A9" w:rsidRDefault="006B2218" w:rsidP="006B2218">
      <w:pPr>
        <w:pStyle w:val="Akapitzlist"/>
        <w:ind w:left="567"/>
        <w:contextualSpacing w:val="0"/>
        <w:jc w:val="both"/>
        <w:rPr>
          <w:i/>
          <w:sz w:val="14"/>
          <w:szCs w:val="22"/>
        </w:rPr>
      </w:pPr>
      <w:r w:rsidRPr="00BC67E0">
        <w:rPr>
          <w:i/>
          <w:sz w:val="14"/>
          <w:szCs w:val="22"/>
        </w:rPr>
        <w:t>- mechanizmu podzielonej płatności.</w:t>
      </w:r>
    </w:p>
    <w:p w14:paraId="6BF60EA5" w14:textId="201A3E8C" w:rsidR="006B2218" w:rsidRDefault="006B2218" w:rsidP="006B2218">
      <w:pPr>
        <w:pStyle w:val="Akapitzlist"/>
        <w:ind w:left="567"/>
        <w:contextualSpacing w:val="0"/>
        <w:jc w:val="both"/>
        <w:rPr>
          <w:i/>
          <w:sz w:val="14"/>
          <w:szCs w:val="22"/>
        </w:rPr>
      </w:pPr>
      <w:r w:rsidRPr="00C032A9">
        <w:rPr>
          <w:i/>
          <w:sz w:val="14"/>
          <w:szCs w:val="22"/>
        </w:rPr>
        <w:t xml:space="preserve">Zamawiający w celu oceny oferty dolicza do przedstawionej wartości netto oferty podatek od towarów i usług, który miałby obowiązek wpłacić zgodnie </w:t>
      </w:r>
      <w:r>
        <w:rPr>
          <w:i/>
          <w:sz w:val="14"/>
          <w:szCs w:val="22"/>
        </w:rPr>
        <w:br/>
      </w:r>
      <w:r w:rsidRPr="00C032A9">
        <w:rPr>
          <w:i/>
          <w:sz w:val="14"/>
          <w:szCs w:val="22"/>
        </w:rPr>
        <w:t>z obowiązującymi przepisami.</w:t>
      </w:r>
    </w:p>
    <w:p w14:paraId="599CC50E" w14:textId="77777777" w:rsidR="006B2218" w:rsidRPr="00B842F2" w:rsidRDefault="006B2218" w:rsidP="0017380B">
      <w:pPr>
        <w:pStyle w:val="Akapitzlist"/>
        <w:numPr>
          <w:ilvl w:val="0"/>
          <w:numId w:val="73"/>
        </w:numPr>
        <w:spacing w:before="60"/>
        <w:ind w:left="284" w:hanging="426"/>
        <w:contextualSpacing w:val="0"/>
        <w:jc w:val="both"/>
        <w:rPr>
          <w:sz w:val="20"/>
          <w:szCs w:val="20"/>
        </w:rPr>
      </w:pPr>
      <w:r w:rsidRPr="00B842F2">
        <w:rPr>
          <w:sz w:val="20"/>
          <w:szCs w:val="20"/>
        </w:rPr>
        <w:t xml:space="preserve">W celu zapewnienia, że wykonawca wypełnił ww. obowiązki informacyjne oraz ochrony prawnie uzasadnionych interesów osoby trzeciej, której dane zostały przekazane w związku z udziałem wykonawcy w postępowaniu, Zamawiający żąda od wykonawcy złożenia w postępowaniu o udzielenie zamówienia publicznego oświadczenia </w:t>
      </w:r>
      <w:r w:rsidRPr="00B842F2">
        <w:rPr>
          <w:sz w:val="20"/>
          <w:szCs w:val="20"/>
        </w:rPr>
        <w:br/>
        <w:t xml:space="preserve">o wypełnieniu przez niego obowiązków informacyjnych przewidzianych w art. 13 lub art. 14 RODO z godnie </w:t>
      </w:r>
      <w:r w:rsidRPr="00B842F2">
        <w:rPr>
          <w:sz w:val="20"/>
          <w:szCs w:val="20"/>
        </w:rPr>
        <w:br/>
        <w:t>z poniższą treścią:</w:t>
      </w:r>
    </w:p>
    <w:p w14:paraId="6E408053" w14:textId="77777777" w:rsidR="006B2218" w:rsidRPr="00B842F2" w:rsidRDefault="006B2218" w:rsidP="006B2218">
      <w:pPr>
        <w:spacing w:before="60"/>
        <w:ind w:left="284"/>
        <w:jc w:val="both"/>
        <w:rPr>
          <w:rFonts w:eastAsia="Calibri"/>
          <w:b/>
          <w:sz w:val="20"/>
          <w:szCs w:val="20"/>
        </w:rPr>
      </w:pPr>
      <w:r w:rsidRPr="00B842F2">
        <w:rPr>
          <w:rFonts w:eastAsia="Calibri"/>
          <w:b/>
          <w:sz w:val="20"/>
          <w:szCs w:val="20"/>
        </w:rPr>
        <w:t>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3B87F2FA" w14:textId="77777777" w:rsidR="006B2218" w:rsidRPr="00B842F2" w:rsidRDefault="006B2218" w:rsidP="006B2218">
      <w:pPr>
        <w:spacing w:before="60"/>
        <w:ind w:left="284"/>
        <w:jc w:val="both"/>
        <w:rPr>
          <w:rFonts w:eastAsia="Calibri"/>
          <w:i/>
          <w:sz w:val="20"/>
          <w:szCs w:val="20"/>
        </w:rPr>
      </w:pPr>
      <w:r w:rsidRPr="00B842F2">
        <w:rPr>
          <w:rFonts w:eastAsia="Calibri"/>
          <w:i/>
          <w:sz w:val="20"/>
          <w:szCs w:val="20"/>
        </w:rPr>
        <w:t xml:space="preserve"> </w:t>
      </w:r>
      <w:r w:rsidRPr="00B842F2">
        <w:rPr>
          <w:rFonts w:eastAsia="Calibri"/>
          <w:b/>
          <w:i/>
          <w:sz w:val="20"/>
          <w:szCs w:val="20"/>
        </w:rPr>
        <w:t>Wyjaśnienie</w:t>
      </w:r>
      <w:r w:rsidRPr="00B842F2">
        <w:rPr>
          <w:rFonts w:eastAsia="Calibri"/>
          <w:i/>
          <w:sz w:val="20"/>
          <w:szCs w:val="20"/>
        </w:rPr>
        <w:t>: w przypadku gdy wykonawca nie przekazuje danych osobowych innych niż bezpośrednio jego dotyczących lub zachodzi wyłączenie stosowania obowiązku informacyjnego, stosownie do art. 13 ust. 4 lub art. 14 ust. 5 RODO treść oświadczenia wykonawca składa wykreślone.</w:t>
      </w:r>
    </w:p>
    <w:p w14:paraId="27C62DD7" w14:textId="77777777" w:rsidR="008940C2" w:rsidRPr="00B842F2" w:rsidRDefault="008940C2" w:rsidP="008940C2">
      <w:pPr>
        <w:pStyle w:val="Akapitzlist"/>
        <w:ind w:left="426"/>
        <w:jc w:val="both"/>
        <w:rPr>
          <w:sz w:val="20"/>
          <w:szCs w:val="20"/>
        </w:rPr>
      </w:pPr>
    </w:p>
    <w:p w14:paraId="479A0C91" w14:textId="77777777" w:rsidR="008940C2" w:rsidRDefault="008940C2" w:rsidP="008940C2">
      <w:pPr>
        <w:pStyle w:val="Akapitzlist"/>
        <w:spacing w:line="360" w:lineRule="auto"/>
        <w:ind w:left="426"/>
        <w:jc w:val="both"/>
        <w:rPr>
          <w:sz w:val="22"/>
          <w:szCs w:val="22"/>
        </w:rPr>
      </w:pPr>
    </w:p>
    <w:p w14:paraId="052442AA" w14:textId="23FE0477" w:rsidR="0070702D" w:rsidRPr="000B4A56" w:rsidRDefault="0070702D" w:rsidP="0070702D">
      <w:pPr>
        <w:rPr>
          <w:b/>
          <w:bCs/>
          <w:color w:val="FF0000"/>
          <w:sz w:val="20"/>
          <w:szCs w:val="20"/>
          <w:u w:val="single"/>
        </w:rPr>
        <w:sectPr w:rsidR="0070702D" w:rsidRPr="000B4A56" w:rsidSect="0052524B">
          <w:pgSz w:w="11907" w:h="16840" w:code="9"/>
          <w:pgMar w:top="851" w:right="1134" w:bottom="851" w:left="1134" w:header="709" w:footer="709" w:gutter="0"/>
          <w:cols w:space="708"/>
          <w:titlePg/>
        </w:sectPr>
      </w:pPr>
    </w:p>
    <w:p w14:paraId="56B9EC5A" w14:textId="3841DC5E" w:rsidR="00063EB8" w:rsidRPr="00A44086" w:rsidRDefault="00063EB8" w:rsidP="00063EB8">
      <w:pPr>
        <w:ind w:left="6372" w:hanging="5292"/>
        <w:jc w:val="right"/>
        <w:rPr>
          <w:b/>
          <w:sz w:val="22"/>
          <w:szCs w:val="22"/>
        </w:rPr>
      </w:pPr>
      <w:r w:rsidRPr="00A44086">
        <w:rPr>
          <w:b/>
          <w:sz w:val="22"/>
          <w:szCs w:val="22"/>
        </w:rPr>
        <w:lastRenderedPageBreak/>
        <w:t xml:space="preserve">Załącznik nr </w:t>
      </w:r>
      <w:r w:rsidR="00CB2C38" w:rsidRPr="00A44086">
        <w:rPr>
          <w:b/>
          <w:sz w:val="22"/>
          <w:szCs w:val="22"/>
        </w:rPr>
        <w:t>2</w:t>
      </w:r>
      <w:r w:rsidRPr="00A44086">
        <w:rPr>
          <w:b/>
          <w:sz w:val="22"/>
          <w:szCs w:val="22"/>
        </w:rPr>
        <w:t xml:space="preserve"> do SWZ     </w:t>
      </w:r>
    </w:p>
    <w:p w14:paraId="1705C4F0" w14:textId="77777777" w:rsidR="00AE15BD" w:rsidRPr="00A44086" w:rsidRDefault="00AE15BD" w:rsidP="00AE15BD">
      <w:pPr>
        <w:ind w:left="5245" w:firstLine="6"/>
        <w:rPr>
          <w:b/>
          <w:sz w:val="22"/>
          <w:szCs w:val="22"/>
        </w:rPr>
      </w:pPr>
      <w:r w:rsidRPr="00A44086">
        <w:rPr>
          <w:b/>
          <w:sz w:val="22"/>
          <w:szCs w:val="22"/>
        </w:rPr>
        <w:t>Zamawiający:</w:t>
      </w:r>
    </w:p>
    <w:p w14:paraId="5360ECC0" w14:textId="77777777" w:rsidR="00AE15BD" w:rsidRPr="00A44086" w:rsidRDefault="00AE15BD" w:rsidP="00AE15BD">
      <w:pPr>
        <w:ind w:left="5245" w:firstLine="6"/>
        <w:rPr>
          <w:sz w:val="22"/>
          <w:szCs w:val="22"/>
        </w:rPr>
      </w:pPr>
      <w:r w:rsidRPr="00A44086">
        <w:rPr>
          <w:sz w:val="22"/>
          <w:szCs w:val="22"/>
        </w:rPr>
        <w:t>Skarb Państwa - 1 Regionalna Baza Logistyczna</w:t>
      </w:r>
    </w:p>
    <w:p w14:paraId="4867591E" w14:textId="77777777" w:rsidR="00AE15BD" w:rsidRPr="00A44086" w:rsidRDefault="00AE15BD" w:rsidP="00AE15BD">
      <w:pPr>
        <w:ind w:left="5245" w:firstLine="6"/>
        <w:rPr>
          <w:sz w:val="22"/>
          <w:szCs w:val="22"/>
        </w:rPr>
      </w:pPr>
      <w:r w:rsidRPr="00A44086">
        <w:rPr>
          <w:sz w:val="22"/>
          <w:szCs w:val="22"/>
        </w:rPr>
        <w:t>ul. Ciasna 7</w:t>
      </w:r>
    </w:p>
    <w:p w14:paraId="3FD2A5CC" w14:textId="77777777" w:rsidR="00AE15BD" w:rsidRPr="00A44086" w:rsidRDefault="00AE15BD" w:rsidP="00AE15BD">
      <w:pPr>
        <w:ind w:left="5245" w:firstLine="6"/>
        <w:rPr>
          <w:sz w:val="22"/>
          <w:szCs w:val="22"/>
        </w:rPr>
      </w:pPr>
      <w:r w:rsidRPr="00A44086">
        <w:rPr>
          <w:sz w:val="22"/>
          <w:szCs w:val="22"/>
        </w:rPr>
        <w:t>78 – 600 Wałcz</w:t>
      </w:r>
    </w:p>
    <w:p w14:paraId="245EA6DC" w14:textId="77777777" w:rsidR="00AE15BD" w:rsidRPr="00A44086" w:rsidRDefault="00AE15BD" w:rsidP="00AE15BD">
      <w:pPr>
        <w:spacing w:line="276" w:lineRule="auto"/>
        <w:rPr>
          <w:b/>
          <w:sz w:val="22"/>
          <w:szCs w:val="20"/>
        </w:rPr>
      </w:pPr>
      <w:r w:rsidRPr="00A44086">
        <w:rPr>
          <w:b/>
          <w:sz w:val="22"/>
          <w:szCs w:val="20"/>
        </w:rPr>
        <w:t>Wykonawca:</w:t>
      </w:r>
    </w:p>
    <w:p w14:paraId="5E3412CC" w14:textId="77777777" w:rsidR="00AE15BD" w:rsidRPr="00A44086" w:rsidRDefault="00AE15BD" w:rsidP="00AE15BD">
      <w:pPr>
        <w:spacing w:line="276" w:lineRule="auto"/>
        <w:ind w:right="5954"/>
        <w:rPr>
          <w:sz w:val="20"/>
          <w:szCs w:val="20"/>
        </w:rPr>
      </w:pPr>
      <w:r w:rsidRPr="00A44086">
        <w:rPr>
          <w:sz w:val="20"/>
          <w:szCs w:val="20"/>
        </w:rPr>
        <w:t>………………………………………………</w:t>
      </w:r>
    </w:p>
    <w:p w14:paraId="0EC203E3" w14:textId="77777777" w:rsidR="00AE15BD" w:rsidRPr="00A44086" w:rsidRDefault="00AE15BD" w:rsidP="00AE15BD">
      <w:pPr>
        <w:spacing w:line="276" w:lineRule="auto"/>
        <w:ind w:right="5954"/>
        <w:rPr>
          <w:sz w:val="20"/>
          <w:szCs w:val="20"/>
        </w:rPr>
      </w:pPr>
      <w:r w:rsidRPr="00A44086">
        <w:rPr>
          <w:sz w:val="20"/>
          <w:szCs w:val="20"/>
        </w:rPr>
        <w:t>………………………………………………</w:t>
      </w:r>
    </w:p>
    <w:p w14:paraId="441BE4E5" w14:textId="77777777" w:rsidR="00AE15BD" w:rsidRPr="00A44086" w:rsidRDefault="00AE15BD" w:rsidP="00AE15BD">
      <w:pPr>
        <w:tabs>
          <w:tab w:val="left" w:pos="3544"/>
        </w:tabs>
        <w:spacing w:line="276" w:lineRule="auto"/>
        <w:ind w:right="6377"/>
        <w:jc w:val="center"/>
        <w:rPr>
          <w:i/>
          <w:sz w:val="14"/>
          <w:szCs w:val="16"/>
        </w:rPr>
      </w:pPr>
      <w:r w:rsidRPr="00A44086">
        <w:rPr>
          <w:i/>
          <w:sz w:val="14"/>
          <w:szCs w:val="16"/>
        </w:rPr>
        <w:t>/pełna nazwa/firma, adres,</w:t>
      </w:r>
    </w:p>
    <w:p w14:paraId="28D82710" w14:textId="77777777" w:rsidR="00AE15BD" w:rsidRPr="00A44086" w:rsidRDefault="00AE15BD" w:rsidP="00AE15BD">
      <w:pPr>
        <w:spacing w:line="276" w:lineRule="auto"/>
        <w:rPr>
          <w:b/>
          <w:sz w:val="22"/>
          <w:szCs w:val="20"/>
        </w:rPr>
      </w:pPr>
      <w:r w:rsidRPr="00A44086">
        <w:rPr>
          <w:b/>
          <w:sz w:val="22"/>
          <w:szCs w:val="20"/>
        </w:rPr>
        <w:t>reprezentowany przez:</w:t>
      </w:r>
    </w:p>
    <w:p w14:paraId="075F59DF" w14:textId="77777777" w:rsidR="00AE15BD" w:rsidRPr="00A44086" w:rsidRDefault="00AE15BD" w:rsidP="00AE15BD">
      <w:pPr>
        <w:spacing w:line="276" w:lineRule="auto"/>
        <w:ind w:right="5954"/>
        <w:rPr>
          <w:sz w:val="20"/>
          <w:szCs w:val="20"/>
        </w:rPr>
      </w:pPr>
      <w:r w:rsidRPr="00A44086">
        <w:rPr>
          <w:sz w:val="20"/>
          <w:szCs w:val="20"/>
        </w:rPr>
        <w:t>………………………………………………</w:t>
      </w:r>
    </w:p>
    <w:p w14:paraId="7007774E" w14:textId="77777777" w:rsidR="00AE15BD" w:rsidRPr="00A44086" w:rsidRDefault="00AE15BD" w:rsidP="00AE15BD">
      <w:pPr>
        <w:spacing w:line="276" w:lineRule="auto"/>
        <w:ind w:right="5953"/>
        <w:rPr>
          <w:i/>
          <w:sz w:val="14"/>
          <w:szCs w:val="16"/>
        </w:rPr>
      </w:pPr>
      <w:r w:rsidRPr="00A44086">
        <w:rPr>
          <w:i/>
          <w:sz w:val="14"/>
          <w:szCs w:val="16"/>
        </w:rPr>
        <w:t xml:space="preserve">      /imię, nazwisko, stanowisko/podstawa do reprezentacji/</w:t>
      </w:r>
    </w:p>
    <w:p w14:paraId="5CAA75CA" w14:textId="77777777" w:rsidR="00AE15BD" w:rsidRPr="00287DCD" w:rsidRDefault="00AE15BD" w:rsidP="00287DCD">
      <w:pPr>
        <w:spacing w:line="276" w:lineRule="auto"/>
        <w:jc w:val="center"/>
        <w:rPr>
          <w:b/>
          <w:sz w:val="20"/>
          <w:szCs w:val="22"/>
          <w:u w:val="single"/>
        </w:rPr>
      </w:pPr>
    </w:p>
    <w:p w14:paraId="0786FA74" w14:textId="77777777" w:rsidR="00287DCD" w:rsidRPr="00A35F97" w:rsidRDefault="00287DCD" w:rsidP="00287DCD">
      <w:pPr>
        <w:spacing w:line="276" w:lineRule="auto"/>
        <w:jc w:val="center"/>
        <w:rPr>
          <w:b/>
          <w:sz w:val="21"/>
          <w:szCs w:val="21"/>
        </w:rPr>
      </w:pPr>
      <w:r w:rsidRPr="00A35F97">
        <w:rPr>
          <w:b/>
          <w:sz w:val="21"/>
          <w:szCs w:val="21"/>
        </w:rPr>
        <w:t>OŚWIADCZENIA DOTYCZĄCE BRAKU PODSTAW WYKLUCZENIA</w:t>
      </w:r>
    </w:p>
    <w:p w14:paraId="6042DBED" w14:textId="77777777" w:rsidR="00287DCD" w:rsidRPr="00A35F97" w:rsidRDefault="00287DCD" w:rsidP="00287DCD">
      <w:pPr>
        <w:spacing w:after="120" w:line="276" w:lineRule="auto"/>
        <w:jc w:val="center"/>
        <w:rPr>
          <w:b/>
          <w:sz w:val="21"/>
          <w:szCs w:val="21"/>
        </w:rPr>
      </w:pPr>
      <w:r w:rsidRPr="00A35F97">
        <w:rPr>
          <w:b/>
          <w:sz w:val="21"/>
          <w:szCs w:val="21"/>
        </w:rPr>
        <w:t>WYKONAWCY/WYKONAWCY WSPÓLNIE UBIEGAJĄCEGO SIĘ O UDZIELENIE ZAMÓWIENIA</w:t>
      </w:r>
    </w:p>
    <w:p w14:paraId="7FFBFE3E" w14:textId="77777777" w:rsidR="00287DCD" w:rsidRPr="00A35F97" w:rsidRDefault="00287DCD" w:rsidP="00287DCD">
      <w:pPr>
        <w:spacing w:after="120" w:line="276" w:lineRule="auto"/>
        <w:jc w:val="center"/>
        <w:rPr>
          <w:caps/>
          <w:sz w:val="21"/>
          <w:szCs w:val="21"/>
        </w:rPr>
      </w:pPr>
      <w:r w:rsidRPr="00A35F97">
        <w:rPr>
          <w:sz w:val="21"/>
          <w:szCs w:val="21"/>
        </w:rPr>
        <w:t xml:space="preserve">UWZGLĘDNIAJĄCE PRZESŁANKI WYKLUCZENIA Z ART. 7 UST. 1 USTAWY </w:t>
      </w:r>
      <w:r w:rsidRPr="00A35F97">
        <w:rPr>
          <w:caps/>
          <w:sz w:val="21"/>
          <w:szCs w:val="21"/>
        </w:rPr>
        <w:t>o szczególnych rozwiązaniach w zakresie przeciwdziałania wspieraniu agresji na Ukrainę oraz służących ochronie bezpieczeństwa narodowego</w:t>
      </w:r>
    </w:p>
    <w:p w14:paraId="015586FD" w14:textId="77777777" w:rsidR="00287DCD" w:rsidRPr="00A35F97" w:rsidRDefault="00287DCD" w:rsidP="00287DCD">
      <w:pPr>
        <w:widowControl w:val="0"/>
        <w:spacing w:line="276" w:lineRule="auto"/>
        <w:jc w:val="center"/>
        <w:rPr>
          <w:b/>
          <w:sz w:val="21"/>
          <w:szCs w:val="21"/>
        </w:rPr>
      </w:pPr>
      <w:r w:rsidRPr="00A35F97">
        <w:rPr>
          <w:b/>
          <w:sz w:val="21"/>
          <w:szCs w:val="21"/>
        </w:rPr>
        <w:t>SKŁADANE NA PODSTAWIE ART. 125 UST. 1 USTAWY PZP</w:t>
      </w:r>
    </w:p>
    <w:p w14:paraId="49285221" w14:textId="77777777" w:rsidR="00287DCD" w:rsidRPr="00A35F97" w:rsidRDefault="00287DCD" w:rsidP="00287DCD">
      <w:pPr>
        <w:widowControl w:val="0"/>
        <w:spacing w:line="276" w:lineRule="auto"/>
        <w:jc w:val="center"/>
        <w:rPr>
          <w:b/>
          <w:sz w:val="21"/>
          <w:szCs w:val="21"/>
        </w:rPr>
      </w:pPr>
    </w:p>
    <w:p w14:paraId="2AE39B00" w14:textId="5F9EA3CA" w:rsidR="00287DCD" w:rsidRPr="00A35F97" w:rsidRDefault="00287DCD" w:rsidP="00287DCD">
      <w:pPr>
        <w:widowControl w:val="0"/>
        <w:spacing w:line="276" w:lineRule="auto"/>
        <w:jc w:val="both"/>
        <w:rPr>
          <w:sz w:val="21"/>
          <w:szCs w:val="21"/>
        </w:rPr>
      </w:pPr>
      <w:r w:rsidRPr="00A35F97">
        <w:rPr>
          <w:sz w:val="21"/>
          <w:szCs w:val="21"/>
        </w:rPr>
        <w:t>Na potrzeby postępowania o udzielenie zamówienia publicznego na</w:t>
      </w:r>
      <w:r w:rsidRPr="00A35F97">
        <w:rPr>
          <w:b/>
          <w:sz w:val="21"/>
          <w:szCs w:val="21"/>
        </w:rPr>
        <w:t xml:space="preserve"> „Dostawę </w:t>
      </w:r>
      <w:r w:rsidR="005A3465" w:rsidRPr="005A3465">
        <w:rPr>
          <w:b/>
          <w:sz w:val="21"/>
          <w:szCs w:val="21"/>
        </w:rPr>
        <w:t>odzieży roboczej dla pracowników</w:t>
      </w:r>
      <w:r w:rsidRPr="00A35F97">
        <w:rPr>
          <w:b/>
          <w:sz w:val="21"/>
          <w:szCs w:val="21"/>
        </w:rPr>
        <w:t xml:space="preserve">”, </w:t>
      </w:r>
      <w:r w:rsidRPr="00A35F97">
        <w:rPr>
          <w:sz w:val="21"/>
          <w:szCs w:val="21"/>
        </w:rPr>
        <w:t>nr sprawy</w:t>
      </w:r>
      <w:r w:rsidRPr="00A35F97">
        <w:rPr>
          <w:b/>
          <w:i/>
          <w:sz w:val="21"/>
          <w:szCs w:val="21"/>
        </w:rPr>
        <w:t xml:space="preserve"> </w:t>
      </w:r>
      <w:r w:rsidRPr="00A35F97">
        <w:rPr>
          <w:b/>
          <w:sz w:val="21"/>
          <w:szCs w:val="21"/>
        </w:rPr>
        <w:t>4</w:t>
      </w:r>
      <w:r w:rsidR="005A3465">
        <w:rPr>
          <w:b/>
          <w:sz w:val="21"/>
          <w:szCs w:val="21"/>
        </w:rPr>
        <w:t>8</w:t>
      </w:r>
      <w:r w:rsidRPr="00A35F97">
        <w:rPr>
          <w:b/>
          <w:sz w:val="21"/>
          <w:szCs w:val="21"/>
        </w:rPr>
        <w:t>/2022</w:t>
      </w:r>
      <w:r w:rsidRPr="00A35F97">
        <w:rPr>
          <w:b/>
          <w:i/>
          <w:sz w:val="21"/>
          <w:szCs w:val="21"/>
        </w:rPr>
        <w:t xml:space="preserve"> </w:t>
      </w:r>
      <w:r w:rsidRPr="00A35F97">
        <w:rPr>
          <w:sz w:val="21"/>
          <w:szCs w:val="21"/>
        </w:rPr>
        <w:t>prowadzonego przez 1 Regionalną Bazę Logistyczną</w:t>
      </w:r>
      <w:r w:rsidRPr="00A35F97">
        <w:rPr>
          <w:i/>
          <w:sz w:val="21"/>
          <w:szCs w:val="21"/>
        </w:rPr>
        <w:t xml:space="preserve">, </w:t>
      </w:r>
      <w:r w:rsidRPr="00A35F97">
        <w:rPr>
          <w:sz w:val="21"/>
          <w:szCs w:val="21"/>
        </w:rPr>
        <w:t>oświadczam, co następuje:</w:t>
      </w:r>
    </w:p>
    <w:p w14:paraId="30010AFF" w14:textId="77777777" w:rsidR="00287DCD" w:rsidRPr="00180C78" w:rsidRDefault="00287DCD" w:rsidP="00A35F97">
      <w:pPr>
        <w:widowControl w:val="0"/>
        <w:shd w:val="clear" w:color="auto" w:fill="BFBFBF" w:themeFill="background1" w:themeFillShade="BF"/>
        <w:spacing w:before="60" w:line="276" w:lineRule="auto"/>
        <w:rPr>
          <w:b/>
          <w:sz w:val="21"/>
          <w:szCs w:val="21"/>
        </w:rPr>
      </w:pPr>
      <w:r w:rsidRPr="00180C78">
        <w:rPr>
          <w:b/>
          <w:sz w:val="21"/>
          <w:szCs w:val="21"/>
        </w:rPr>
        <w:t>OŚWIADCZENIA DOTYCZĄCE PODSTAW WYKLUCZENIA:</w:t>
      </w:r>
    </w:p>
    <w:p w14:paraId="330FB014" w14:textId="77777777" w:rsidR="00287DCD" w:rsidRPr="00A35F97" w:rsidRDefault="00287DCD" w:rsidP="004D3F81">
      <w:pPr>
        <w:pStyle w:val="Akapitzlist"/>
        <w:widowControl w:val="0"/>
        <w:numPr>
          <w:ilvl w:val="0"/>
          <w:numId w:val="106"/>
        </w:numPr>
        <w:spacing w:line="276" w:lineRule="auto"/>
        <w:ind w:left="284" w:hanging="284"/>
        <w:jc w:val="both"/>
        <w:rPr>
          <w:sz w:val="21"/>
          <w:szCs w:val="21"/>
        </w:rPr>
      </w:pPr>
      <w:r w:rsidRPr="00A35F97">
        <w:rPr>
          <w:sz w:val="21"/>
          <w:szCs w:val="21"/>
        </w:rPr>
        <w:t>Oświadczam, że nie podlegam wykluczeniu z postępowania na podstawie art. 108 ust. 1 ustawy Pzp.</w:t>
      </w:r>
    </w:p>
    <w:p w14:paraId="7BE2C821" w14:textId="77777777" w:rsidR="00287DCD" w:rsidRPr="00180C78" w:rsidRDefault="00287DCD" w:rsidP="004D3F81">
      <w:pPr>
        <w:pStyle w:val="Akapitzlist"/>
        <w:widowControl w:val="0"/>
        <w:numPr>
          <w:ilvl w:val="0"/>
          <w:numId w:val="106"/>
        </w:numPr>
        <w:spacing w:line="276" w:lineRule="auto"/>
        <w:ind w:left="284" w:hanging="284"/>
        <w:jc w:val="both"/>
        <w:rPr>
          <w:sz w:val="16"/>
          <w:szCs w:val="16"/>
        </w:rPr>
      </w:pPr>
      <w:r w:rsidRPr="00180C78">
        <w:rPr>
          <w:color w:val="0070C0"/>
          <w:sz w:val="16"/>
          <w:szCs w:val="16"/>
        </w:rPr>
        <w:t>[UWAGA: zastosować, gdy zachodzą przesłanki wykluczenia z art. 108 ust. 1 pkt 1, 2 i 5 ustawy Pzp, a wykonawca korzysta z procedury samooczyszczenia, o której mowa w art. 110 ust. 2 ustawy Pzp]</w:t>
      </w:r>
      <w:r w:rsidRPr="00180C78">
        <w:rPr>
          <w:color w:val="0070C0"/>
          <w:sz w:val="21"/>
          <w:szCs w:val="21"/>
        </w:rPr>
        <w:t xml:space="preserve"> </w:t>
      </w:r>
    </w:p>
    <w:p w14:paraId="46248429" w14:textId="42E9F667" w:rsidR="00287DCD" w:rsidRPr="00A35F97" w:rsidRDefault="00287DCD" w:rsidP="00287DCD">
      <w:pPr>
        <w:pStyle w:val="Akapitzlist"/>
        <w:widowControl w:val="0"/>
        <w:spacing w:line="276" w:lineRule="auto"/>
        <w:ind w:left="284"/>
        <w:jc w:val="both"/>
        <w:rPr>
          <w:sz w:val="21"/>
          <w:szCs w:val="21"/>
        </w:rPr>
      </w:pPr>
      <w:r w:rsidRPr="00A35F97">
        <w:rPr>
          <w:sz w:val="21"/>
          <w:szCs w:val="21"/>
        </w:rPr>
        <w:t xml:space="preserve">Oświadczam, że zachodzą w stosunku do mnie podstawy wykluczenia z postępowania na podstawie </w:t>
      </w:r>
      <w:r w:rsidRPr="00A35F97">
        <w:rPr>
          <w:sz w:val="21"/>
          <w:szCs w:val="21"/>
        </w:rPr>
        <w:br/>
        <w:t xml:space="preserve">art. …………. ustawy Pzp </w:t>
      </w:r>
      <w:r w:rsidRPr="00A35F97">
        <w:rPr>
          <w:i/>
          <w:sz w:val="21"/>
          <w:szCs w:val="21"/>
        </w:rPr>
        <w:t>(podać mającą zastosowanie podstawę wykluczenia spośród wymienionych w art. 108 ust. 1 pkt 1, 2 i 5 ustawy Pzp).</w:t>
      </w:r>
      <w:r w:rsidRPr="00A35F97">
        <w:rPr>
          <w:sz w:val="21"/>
          <w:szCs w:val="21"/>
        </w:rPr>
        <w:t xml:space="preserve"> Jednocześnie oświadczam, że w związku z ww. okolicznością, na podstawie art. 110 ust. 2 ustawy Pzp podjąłem następujące środki naprawcze i zapobiegawcze: </w:t>
      </w:r>
    </w:p>
    <w:p w14:paraId="01EF0193" w14:textId="2B57585B" w:rsidR="00287DCD" w:rsidRPr="00A35F97" w:rsidRDefault="00287DCD" w:rsidP="00287DCD">
      <w:pPr>
        <w:pStyle w:val="Akapitzlist"/>
        <w:widowControl w:val="0"/>
        <w:spacing w:line="276" w:lineRule="auto"/>
        <w:ind w:left="284"/>
        <w:jc w:val="both"/>
        <w:rPr>
          <w:sz w:val="21"/>
          <w:szCs w:val="21"/>
        </w:rPr>
      </w:pPr>
      <w:r w:rsidRPr="00A35F97">
        <w:rPr>
          <w:sz w:val="21"/>
          <w:szCs w:val="21"/>
        </w:rPr>
        <w:t>……………………………………………………………………………………………………………………</w:t>
      </w:r>
    </w:p>
    <w:p w14:paraId="491C0E5D" w14:textId="77777777" w:rsidR="00287DCD" w:rsidRPr="00A35F97" w:rsidRDefault="00287DCD" w:rsidP="004D3F81">
      <w:pPr>
        <w:pStyle w:val="Akapitzlist"/>
        <w:widowControl w:val="0"/>
        <w:numPr>
          <w:ilvl w:val="0"/>
          <w:numId w:val="106"/>
        </w:numPr>
        <w:spacing w:line="276" w:lineRule="auto"/>
        <w:ind w:left="284" w:hanging="284"/>
        <w:jc w:val="both"/>
        <w:rPr>
          <w:sz w:val="21"/>
          <w:szCs w:val="21"/>
        </w:rPr>
      </w:pPr>
      <w:r w:rsidRPr="00A35F97">
        <w:rPr>
          <w:sz w:val="21"/>
          <w:szCs w:val="21"/>
        </w:rPr>
        <w:t xml:space="preserve">Oświadczam, że nie zachodzą w stosunku do mnie przesłanki wykluczenia z postępowania na podstawie </w:t>
      </w:r>
      <w:r w:rsidRPr="00A35F97">
        <w:rPr>
          <w:sz w:val="21"/>
          <w:szCs w:val="21"/>
        </w:rPr>
        <w:br/>
        <w:t>art.  7 ust. 1 ustawy z dnia 13 kwietnia 2022 r.</w:t>
      </w:r>
      <w:r w:rsidRPr="00A35F97">
        <w:rPr>
          <w:i/>
          <w:iCs/>
          <w:sz w:val="21"/>
          <w:szCs w:val="21"/>
        </w:rPr>
        <w:t xml:space="preserve"> </w:t>
      </w:r>
      <w:r w:rsidRPr="00A35F97">
        <w:rPr>
          <w:i/>
          <w:iCs/>
          <w:color w:val="222222"/>
          <w:sz w:val="21"/>
          <w:szCs w:val="21"/>
        </w:rPr>
        <w:t xml:space="preserve">o szczególnych rozwiązaniach w zakresie przeciwdziałania wspieraniu agresji na Ukrainę oraz służących ochronie bezpieczeństwa narodowego </w:t>
      </w:r>
      <w:r w:rsidRPr="00A35F97">
        <w:rPr>
          <w:iCs/>
          <w:color w:val="222222"/>
          <w:sz w:val="21"/>
          <w:szCs w:val="21"/>
        </w:rPr>
        <w:t>(Dz. U. poz. 835)</w:t>
      </w:r>
      <w:r w:rsidRPr="00A35F97">
        <w:rPr>
          <w:rStyle w:val="Odwoanieprzypisudolnego"/>
          <w:iCs/>
          <w:color w:val="222222"/>
          <w:sz w:val="21"/>
          <w:szCs w:val="21"/>
        </w:rPr>
        <w:footnoteReference w:id="2"/>
      </w:r>
      <w:r w:rsidRPr="00A35F97">
        <w:rPr>
          <w:i/>
          <w:iCs/>
          <w:color w:val="222222"/>
          <w:sz w:val="21"/>
          <w:szCs w:val="21"/>
        </w:rPr>
        <w:t>.</w:t>
      </w:r>
      <w:r w:rsidRPr="00A35F97">
        <w:rPr>
          <w:color w:val="222222"/>
          <w:sz w:val="21"/>
          <w:szCs w:val="21"/>
        </w:rPr>
        <w:t xml:space="preserve"> </w:t>
      </w:r>
    </w:p>
    <w:p w14:paraId="7B74F86B" w14:textId="77777777" w:rsidR="00287DCD" w:rsidRPr="00A35F97" w:rsidRDefault="00287DCD" w:rsidP="00A35F97">
      <w:pPr>
        <w:widowControl w:val="0"/>
        <w:shd w:val="clear" w:color="auto" w:fill="BFBFBF" w:themeFill="background1" w:themeFillShade="BF"/>
        <w:spacing w:before="60" w:after="120" w:line="276" w:lineRule="auto"/>
        <w:jc w:val="both"/>
        <w:rPr>
          <w:b/>
          <w:sz w:val="21"/>
          <w:szCs w:val="21"/>
        </w:rPr>
      </w:pPr>
      <w:bookmarkStart w:id="1" w:name="_Hlk99009560"/>
      <w:r w:rsidRPr="00A35F97">
        <w:rPr>
          <w:b/>
          <w:sz w:val="21"/>
          <w:szCs w:val="21"/>
        </w:rPr>
        <w:t>OŚWIADCZENIE DOTYCZĄCE PODANYCH INFORMACJI:</w:t>
      </w:r>
    </w:p>
    <w:bookmarkEnd w:id="1"/>
    <w:p w14:paraId="516B298A" w14:textId="77777777" w:rsidR="00287DCD" w:rsidRPr="00A35F97" w:rsidRDefault="00287DCD" w:rsidP="00287DCD">
      <w:pPr>
        <w:widowControl w:val="0"/>
        <w:spacing w:after="120" w:line="276" w:lineRule="auto"/>
        <w:jc w:val="both"/>
        <w:rPr>
          <w:sz w:val="21"/>
          <w:szCs w:val="21"/>
        </w:rPr>
      </w:pPr>
      <w:r w:rsidRPr="00A35F97">
        <w:rPr>
          <w:sz w:val="21"/>
          <w:szCs w:val="21"/>
        </w:rPr>
        <w:t xml:space="preserve">Oświadczam, że wszystkie informacje podane w powyższych oświadczeniach są aktualne i zgodne z prawdą oraz zostały przedstawione z pełną świadomością konsekwencji wprowadzenia zamawiającego w błąd przy przedstawianiu informacji. </w:t>
      </w:r>
    </w:p>
    <w:p w14:paraId="716EE068" w14:textId="77777777" w:rsidR="00B360E3" w:rsidRPr="00A35F97" w:rsidRDefault="00B360E3" w:rsidP="00287DCD">
      <w:pPr>
        <w:widowControl w:val="0"/>
        <w:jc w:val="both"/>
        <w:rPr>
          <w:rFonts w:eastAsia="Calibri"/>
          <w:b/>
          <w:sz w:val="21"/>
          <w:szCs w:val="21"/>
          <w:u w:val="single"/>
        </w:rPr>
      </w:pPr>
    </w:p>
    <w:p w14:paraId="45F09A80" w14:textId="13A6649F" w:rsidR="00287DCD" w:rsidRPr="00A35F97" w:rsidRDefault="00287DCD" w:rsidP="00287DCD">
      <w:pPr>
        <w:widowControl w:val="0"/>
        <w:jc w:val="both"/>
        <w:rPr>
          <w:rFonts w:eastAsia="Calibri"/>
          <w:b/>
          <w:i/>
          <w:sz w:val="21"/>
          <w:szCs w:val="21"/>
          <w:u w:val="single"/>
        </w:rPr>
      </w:pPr>
      <w:r w:rsidRPr="00A35F97">
        <w:rPr>
          <w:rFonts w:eastAsia="Calibri"/>
          <w:b/>
          <w:i/>
          <w:sz w:val="21"/>
          <w:szCs w:val="21"/>
          <w:u w:val="single"/>
        </w:rPr>
        <w:t xml:space="preserve">UWAGA </w:t>
      </w:r>
    </w:p>
    <w:p w14:paraId="4D5A1546" w14:textId="53D8F9B6" w:rsidR="00287DCD" w:rsidRPr="00A35F97" w:rsidRDefault="00287DCD" w:rsidP="00287DCD">
      <w:pPr>
        <w:widowControl w:val="0"/>
        <w:jc w:val="both"/>
        <w:rPr>
          <w:rFonts w:eastAsia="Calibri"/>
          <w:i/>
          <w:sz w:val="21"/>
          <w:szCs w:val="21"/>
        </w:rPr>
      </w:pPr>
      <w:r w:rsidRPr="00A35F97">
        <w:rPr>
          <w:rFonts w:eastAsia="Calibri"/>
          <w:i/>
          <w:sz w:val="21"/>
          <w:szCs w:val="21"/>
        </w:rPr>
        <w:t>Zgodnie z art. 273 ust. 2 ustawy Pzp, oświadczenie to Wykonawca dołącza do oferty.</w:t>
      </w:r>
    </w:p>
    <w:p w14:paraId="13EF0888" w14:textId="77777777" w:rsidR="00287DCD" w:rsidRPr="00A35F97" w:rsidRDefault="00287DCD" w:rsidP="00287DCD">
      <w:pPr>
        <w:jc w:val="both"/>
        <w:rPr>
          <w:rFonts w:eastAsia="Calibri"/>
          <w:i/>
          <w:sz w:val="21"/>
          <w:szCs w:val="21"/>
        </w:rPr>
      </w:pPr>
      <w:r w:rsidRPr="00A35F97">
        <w:rPr>
          <w:rFonts w:eastAsia="Calibri"/>
          <w:i/>
          <w:sz w:val="21"/>
          <w:szCs w:val="21"/>
        </w:rPr>
        <w:t>W przypadku Wykonawców wspólnie ubiegających się o zamówienie powyższe oświadczenie składa każdy członek konsorcjum.</w:t>
      </w:r>
    </w:p>
    <w:p w14:paraId="27BD4164" w14:textId="19FF2D70" w:rsidR="00381260" w:rsidRPr="000B4A56" w:rsidRDefault="00331289" w:rsidP="00AE15BD">
      <w:pPr>
        <w:spacing w:line="276" w:lineRule="auto"/>
        <w:jc w:val="right"/>
        <w:rPr>
          <w:b/>
          <w:sz w:val="22"/>
          <w:szCs w:val="22"/>
        </w:rPr>
      </w:pPr>
      <w:r w:rsidRPr="000B4A56">
        <w:rPr>
          <w:b/>
          <w:sz w:val="22"/>
          <w:szCs w:val="22"/>
        </w:rPr>
        <w:lastRenderedPageBreak/>
        <w:t xml:space="preserve">Załącznik nr </w:t>
      </w:r>
      <w:r w:rsidR="00287DCD">
        <w:rPr>
          <w:b/>
          <w:sz w:val="22"/>
          <w:szCs w:val="22"/>
        </w:rPr>
        <w:t>3</w:t>
      </w:r>
      <w:r w:rsidR="00B10773">
        <w:rPr>
          <w:b/>
          <w:sz w:val="22"/>
          <w:szCs w:val="22"/>
        </w:rPr>
        <w:t xml:space="preserve"> </w:t>
      </w:r>
      <w:r w:rsidRPr="000B4A56">
        <w:rPr>
          <w:b/>
          <w:sz w:val="22"/>
          <w:szCs w:val="22"/>
        </w:rPr>
        <w:t>do S</w:t>
      </w:r>
      <w:r w:rsidR="00C51B05" w:rsidRPr="000B4A56">
        <w:rPr>
          <w:b/>
          <w:sz w:val="22"/>
          <w:szCs w:val="22"/>
        </w:rPr>
        <w:t>WZ</w:t>
      </w:r>
    </w:p>
    <w:p w14:paraId="18B95EF2" w14:textId="77777777" w:rsidR="00C51B05" w:rsidRPr="000B4A56" w:rsidRDefault="00C51B05" w:rsidP="00C51B05">
      <w:pPr>
        <w:ind w:right="45"/>
        <w:jc w:val="center"/>
        <w:rPr>
          <w:b/>
          <w:sz w:val="22"/>
          <w:szCs w:val="22"/>
          <w:u w:val="single"/>
        </w:rPr>
      </w:pPr>
    </w:p>
    <w:p w14:paraId="1714A163" w14:textId="188C88FE" w:rsidR="00C51B05" w:rsidRPr="000B4A56" w:rsidRDefault="00C51B05" w:rsidP="00C51B05">
      <w:pPr>
        <w:ind w:right="45"/>
        <w:jc w:val="center"/>
        <w:rPr>
          <w:b/>
          <w:sz w:val="22"/>
          <w:szCs w:val="22"/>
          <w:u w:val="single"/>
        </w:rPr>
      </w:pPr>
      <w:r w:rsidRPr="000B4A56">
        <w:rPr>
          <w:b/>
          <w:sz w:val="22"/>
          <w:szCs w:val="22"/>
          <w:u w:val="single"/>
        </w:rPr>
        <w:t>PROJEKTOWANE POSTANOWIENIA UMOWY</w:t>
      </w:r>
      <w:r w:rsidR="00B14A49">
        <w:rPr>
          <w:b/>
          <w:sz w:val="22"/>
          <w:szCs w:val="22"/>
          <w:u w:val="single"/>
        </w:rPr>
        <w:t xml:space="preserve"> </w:t>
      </w:r>
    </w:p>
    <w:p w14:paraId="45FC978C" w14:textId="20F5CC6F" w:rsidR="00C51B05" w:rsidRDefault="00C51B05" w:rsidP="00C51B05">
      <w:pPr>
        <w:jc w:val="right"/>
        <w:rPr>
          <w:i/>
          <w:sz w:val="22"/>
          <w:szCs w:val="22"/>
        </w:rPr>
      </w:pPr>
      <w:r w:rsidRPr="000B4A56">
        <w:rPr>
          <w:i/>
          <w:sz w:val="22"/>
          <w:szCs w:val="22"/>
        </w:rPr>
        <w:t>Egz. …….</w:t>
      </w:r>
    </w:p>
    <w:p w14:paraId="23E20A56" w14:textId="77777777" w:rsidR="0074422E" w:rsidRPr="000B4A56" w:rsidRDefault="0074422E" w:rsidP="00C51B05">
      <w:pPr>
        <w:jc w:val="right"/>
        <w:rPr>
          <w:i/>
          <w:sz w:val="22"/>
          <w:szCs w:val="22"/>
        </w:rPr>
      </w:pPr>
    </w:p>
    <w:p w14:paraId="6EA1C91B" w14:textId="51901103" w:rsidR="00C51B05" w:rsidRPr="00F16247" w:rsidRDefault="00C51B05" w:rsidP="00C51B05">
      <w:pPr>
        <w:jc w:val="center"/>
        <w:rPr>
          <w:b/>
          <w:sz w:val="22"/>
          <w:szCs w:val="22"/>
        </w:rPr>
      </w:pPr>
      <w:r w:rsidRPr="00F16247">
        <w:rPr>
          <w:b/>
          <w:sz w:val="22"/>
          <w:szCs w:val="22"/>
        </w:rPr>
        <w:t>UMOWA nr ……. / 202</w:t>
      </w:r>
      <w:r w:rsidR="00C873AD">
        <w:rPr>
          <w:b/>
          <w:sz w:val="22"/>
          <w:szCs w:val="22"/>
        </w:rPr>
        <w:t>2</w:t>
      </w:r>
    </w:p>
    <w:p w14:paraId="477D044A" w14:textId="4480E5CC" w:rsidR="00F16247" w:rsidRDefault="00C51B05" w:rsidP="005A3465">
      <w:pPr>
        <w:jc w:val="center"/>
        <w:rPr>
          <w:sz w:val="22"/>
          <w:szCs w:val="22"/>
        </w:rPr>
      </w:pPr>
      <w:r w:rsidRPr="00F16247">
        <w:rPr>
          <w:b/>
          <w:sz w:val="22"/>
          <w:szCs w:val="22"/>
        </w:rPr>
        <w:t xml:space="preserve">na dostawę </w:t>
      </w:r>
      <w:r w:rsidR="005A3465" w:rsidRPr="005A3465">
        <w:rPr>
          <w:b/>
          <w:sz w:val="22"/>
          <w:szCs w:val="22"/>
        </w:rPr>
        <w:t>odzieży roboczej dla pracowników</w:t>
      </w:r>
    </w:p>
    <w:p w14:paraId="7F7DFC27" w14:textId="22C8349A" w:rsidR="0061365F" w:rsidRPr="007C6E94" w:rsidRDefault="0061365F" w:rsidP="0061365F">
      <w:pPr>
        <w:rPr>
          <w:sz w:val="22"/>
          <w:szCs w:val="22"/>
        </w:rPr>
      </w:pPr>
      <w:r w:rsidRPr="007C6E94">
        <w:rPr>
          <w:sz w:val="22"/>
          <w:szCs w:val="22"/>
        </w:rPr>
        <w:t>zawarta w dniu ………………………..  202</w:t>
      </w:r>
      <w:r w:rsidR="00C873AD">
        <w:rPr>
          <w:sz w:val="22"/>
          <w:szCs w:val="22"/>
        </w:rPr>
        <w:t>2</w:t>
      </w:r>
      <w:r w:rsidRPr="007C6E94">
        <w:rPr>
          <w:sz w:val="22"/>
          <w:szCs w:val="22"/>
        </w:rPr>
        <w:t xml:space="preserve"> r. pomiędzy:</w:t>
      </w:r>
    </w:p>
    <w:p w14:paraId="1F3F64E6" w14:textId="77777777" w:rsidR="0061365F" w:rsidRPr="007C6E94" w:rsidRDefault="0061365F" w:rsidP="0061365F">
      <w:pPr>
        <w:jc w:val="both"/>
        <w:rPr>
          <w:spacing w:val="38"/>
        </w:rPr>
      </w:pPr>
    </w:p>
    <w:p w14:paraId="5E0E816D" w14:textId="77777777" w:rsidR="0061365F" w:rsidRPr="007C6E94" w:rsidRDefault="0061365F" w:rsidP="0061365F">
      <w:pPr>
        <w:jc w:val="both"/>
        <w:rPr>
          <w:sz w:val="22"/>
          <w:szCs w:val="22"/>
        </w:rPr>
      </w:pPr>
      <w:r w:rsidRPr="007C6E94">
        <w:rPr>
          <w:sz w:val="22"/>
          <w:szCs w:val="22"/>
        </w:rPr>
        <w:t>1/  Skarbem Państwa - 1 Regionalną Bazą Logistyczną w Wałczu, ul. Ciasna 7, 78 – 600 Wałcz,</w:t>
      </w:r>
    </w:p>
    <w:p w14:paraId="6D882370" w14:textId="77777777" w:rsidR="0061365F" w:rsidRPr="007C6E94" w:rsidRDefault="0061365F" w:rsidP="0061365F">
      <w:pPr>
        <w:ind w:left="284"/>
        <w:jc w:val="both"/>
        <w:rPr>
          <w:sz w:val="22"/>
          <w:szCs w:val="22"/>
        </w:rPr>
      </w:pPr>
      <w:r w:rsidRPr="007C6E94">
        <w:rPr>
          <w:sz w:val="22"/>
          <w:szCs w:val="22"/>
        </w:rPr>
        <w:t xml:space="preserve">reprezentowaną  przez : </w:t>
      </w:r>
    </w:p>
    <w:p w14:paraId="1AC46EA9" w14:textId="77777777" w:rsidR="0061365F" w:rsidRPr="007C6E94" w:rsidRDefault="0061365F" w:rsidP="0061365F">
      <w:pPr>
        <w:jc w:val="both"/>
        <w:rPr>
          <w:sz w:val="22"/>
          <w:szCs w:val="22"/>
        </w:rPr>
      </w:pPr>
    </w:p>
    <w:p w14:paraId="7CD5FD51" w14:textId="77777777" w:rsidR="0061365F" w:rsidRPr="007C6E94" w:rsidRDefault="0061365F" w:rsidP="0061365F">
      <w:pPr>
        <w:ind w:left="284"/>
        <w:rPr>
          <w:b/>
          <w:sz w:val="22"/>
          <w:szCs w:val="22"/>
        </w:rPr>
      </w:pPr>
      <w:r w:rsidRPr="007C6E94">
        <w:rPr>
          <w:b/>
          <w:sz w:val="22"/>
          <w:szCs w:val="22"/>
        </w:rPr>
        <w:t xml:space="preserve">Komendanta  – </w:t>
      </w:r>
      <w:r w:rsidRPr="007C6E94">
        <w:rPr>
          <w:sz w:val="22"/>
          <w:szCs w:val="22"/>
        </w:rPr>
        <w:t xml:space="preserve"> ……………………………………………………</w:t>
      </w:r>
    </w:p>
    <w:p w14:paraId="386407E9" w14:textId="77777777" w:rsidR="0061365F" w:rsidRPr="007C6E94" w:rsidRDefault="0061365F" w:rsidP="0061365F">
      <w:pPr>
        <w:rPr>
          <w:sz w:val="22"/>
          <w:szCs w:val="22"/>
        </w:rPr>
      </w:pPr>
    </w:p>
    <w:p w14:paraId="7090364E" w14:textId="77777777" w:rsidR="0061365F" w:rsidRPr="007C6E94" w:rsidRDefault="0061365F" w:rsidP="0061365F">
      <w:pPr>
        <w:ind w:left="284"/>
        <w:rPr>
          <w:sz w:val="22"/>
          <w:szCs w:val="22"/>
        </w:rPr>
      </w:pPr>
      <w:r w:rsidRPr="007C6E94">
        <w:rPr>
          <w:sz w:val="22"/>
          <w:szCs w:val="22"/>
        </w:rPr>
        <w:t>zwaną w treści umowy ,,Zamawiającym”, a</w:t>
      </w:r>
    </w:p>
    <w:p w14:paraId="6780452C" w14:textId="77777777" w:rsidR="0061365F" w:rsidRPr="007C6E94" w:rsidRDefault="0061365F" w:rsidP="0061365F">
      <w:pPr>
        <w:rPr>
          <w:sz w:val="22"/>
          <w:szCs w:val="22"/>
        </w:rPr>
      </w:pPr>
    </w:p>
    <w:p w14:paraId="3EEA861F" w14:textId="77777777" w:rsidR="0061365F" w:rsidRDefault="0061365F" w:rsidP="0061365F">
      <w:pPr>
        <w:shd w:val="clear" w:color="auto" w:fill="FFFFFF"/>
        <w:spacing w:line="276" w:lineRule="auto"/>
        <w:ind w:left="426" w:right="-2" w:hanging="426"/>
        <w:jc w:val="both"/>
        <w:rPr>
          <w:sz w:val="22"/>
          <w:szCs w:val="22"/>
        </w:rPr>
      </w:pPr>
      <w:r w:rsidRPr="007C6E94">
        <w:rPr>
          <w:sz w:val="22"/>
          <w:szCs w:val="22"/>
        </w:rPr>
        <w:t xml:space="preserve">2/ </w:t>
      </w:r>
      <w:r>
        <w:rPr>
          <w:sz w:val="22"/>
          <w:szCs w:val="22"/>
        </w:rPr>
        <w:t xml:space="preserve"> ………………………………………………………………………………………………………………</w:t>
      </w:r>
    </w:p>
    <w:p w14:paraId="462824A2" w14:textId="77777777" w:rsidR="0061365F" w:rsidRDefault="0061365F" w:rsidP="0061365F">
      <w:pPr>
        <w:shd w:val="clear" w:color="auto" w:fill="FFFFFF"/>
        <w:spacing w:line="276" w:lineRule="auto"/>
        <w:ind w:left="426" w:right="-2" w:hanging="426"/>
        <w:jc w:val="both"/>
        <w:rPr>
          <w:b/>
          <w:sz w:val="22"/>
          <w:szCs w:val="22"/>
        </w:rPr>
      </w:pPr>
      <w:r>
        <w:rPr>
          <w:sz w:val="22"/>
          <w:szCs w:val="22"/>
        </w:rPr>
        <w:t xml:space="preserve">     ………………………………………………………………………………………………………………</w:t>
      </w:r>
    </w:p>
    <w:p w14:paraId="0D123EBC" w14:textId="77777777" w:rsidR="0061365F" w:rsidRPr="007C6E94" w:rsidRDefault="0061365F" w:rsidP="0061365F">
      <w:pPr>
        <w:shd w:val="clear" w:color="auto" w:fill="FFFFFF"/>
        <w:spacing w:line="276" w:lineRule="auto"/>
        <w:ind w:right="-2"/>
        <w:jc w:val="both"/>
        <w:rPr>
          <w:sz w:val="22"/>
          <w:szCs w:val="22"/>
        </w:rPr>
      </w:pPr>
      <w:r>
        <w:rPr>
          <w:sz w:val="22"/>
          <w:szCs w:val="22"/>
        </w:rPr>
        <w:t xml:space="preserve">     </w:t>
      </w:r>
      <w:r w:rsidRPr="007C6E94">
        <w:rPr>
          <w:sz w:val="22"/>
          <w:szCs w:val="22"/>
        </w:rPr>
        <w:t>reprezentowaną przez:</w:t>
      </w:r>
    </w:p>
    <w:p w14:paraId="0FFD6AA5" w14:textId="77777777" w:rsidR="0061365F" w:rsidRPr="007C6E94" w:rsidRDefault="0061365F" w:rsidP="0061365F">
      <w:pPr>
        <w:shd w:val="clear" w:color="auto" w:fill="FFFFFF"/>
        <w:spacing w:line="276" w:lineRule="auto"/>
        <w:ind w:right="-2"/>
        <w:jc w:val="both"/>
        <w:rPr>
          <w:b/>
          <w:sz w:val="22"/>
          <w:szCs w:val="22"/>
        </w:rPr>
      </w:pPr>
    </w:p>
    <w:p w14:paraId="07F10633" w14:textId="77777777" w:rsidR="0061365F" w:rsidRPr="007C6E94" w:rsidRDefault="0061365F" w:rsidP="0061365F">
      <w:pPr>
        <w:tabs>
          <w:tab w:val="left" w:pos="709"/>
          <w:tab w:val="left" w:pos="993"/>
        </w:tabs>
        <w:ind w:left="284"/>
        <w:rPr>
          <w:sz w:val="22"/>
          <w:szCs w:val="22"/>
        </w:rPr>
      </w:pPr>
      <w:r w:rsidRPr="007C6E94">
        <w:rPr>
          <w:sz w:val="22"/>
          <w:szCs w:val="22"/>
        </w:rPr>
        <w:t>…………………………………………</w:t>
      </w:r>
    </w:p>
    <w:p w14:paraId="4487863A" w14:textId="77777777" w:rsidR="0061365F" w:rsidRPr="007C6E94" w:rsidRDefault="0061365F" w:rsidP="0061365F">
      <w:pPr>
        <w:tabs>
          <w:tab w:val="left" w:pos="709"/>
          <w:tab w:val="left" w:pos="993"/>
        </w:tabs>
        <w:ind w:left="284"/>
        <w:rPr>
          <w:sz w:val="22"/>
          <w:szCs w:val="22"/>
        </w:rPr>
      </w:pPr>
      <w:r w:rsidRPr="007C6E94">
        <w:rPr>
          <w:sz w:val="22"/>
          <w:szCs w:val="22"/>
        </w:rPr>
        <w:t>zwaną w treści umowy ,,Wykonawcą”</w:t>
      </w:r>
    </w:p>
    <w:p w14:paraId="1E3545A6" w14:textId="77777777" w:rsidR="0061365F" w:rsidRPr="007C6E94" w:rsidRDefault="0061365F" w:rsidP="0061365F">
      <w:pPr>
        <w:jc w:val="both"/>
        <w:rPr>
          <w:sz w:val="22"/>
          <w:szCs w:val="22"/>
        </w:rPr>
      </w:pPr>
    </w:p>
    <w:p w14:paraId="7CBDBE54" w14:textId="6313A595" w:rsidR="0061365F" w:rsidRPr="006A4AB3" w:rsidRDefault="0061365F" w:rsidP="00CD3A8F">
      <w:pPr>
        <w:jc w:val="both"/>
        <w:rPr>
          <w:sz w:val="22"/>
          <w:szCs w:val="22"/>
        </w:rPr>
      </w:pPr>
      <w:r w:rsidRPr="006A4AB3">
        <w:rPr>
          <w:sz w:val="22"/>
          <w:szCs w:val="22"/>
        </w:rPr>
        <w:t xml:space="preserve">W wyniku dokonania przez Zamawiającego wyboru oferty Wykonawcy, zgodnie z ustawą z dnia </w:t>
      </w:r>
      <w:r w:rsidRPr="00FE3092">
        <w:rPr>
          <w:sz w:val="22"/>
          <w:szCs w:val="22"/>
        </w:rPr>
        <w:t xml:space="preserve">11 września </w:t>
      </w:r>
      <w:r>
        <w:rPr>
          <w:sz w:val="22"/>
          <w:szCs w:val="22"/>
        </w:rPr>
        <w:br/>
      </w:r>
      <w:r w:rsidRPr="00FE3092">
        <w:rPr>
          <w:sz w:val="22"/>
          <w:szCs w:val="22"/>
        </w:rPr>
        <w:t>2019 r. Prawo zamówień publicznych (</w:t>
      </w:r>
      <w:r w:rsidR="00736AED">
        <w:rPr>
          <w:sz w:val="22"/>
          <w:szCs w:val="22"/>
        </w:rPr>
        <w:t xml:space="preserve">t. j. </w:t>
      </w:r>
      <w:r w:rsidRPr="00FE3092">
        <w:rPr>
          <w:sz w:val="22"/>
          <w:szCs w:val="22"/>
        </w:rPr>
        <w:t>Dz. U. z 20</w:t>
      </w:r>
      <w:r>
        <w:rPr>
          <w:sz w:val="22"/>
          <w:szCs w:val="22"/>
        </w:rPr>
        <w:t>21 r., poz. 1129 ze zm.</w:t>
      </w:r>
      <w:r w:rsidRPr="00FE3092">
        <w:rPr>
          <w:sz w:val="22"/>
          <w:szCs w:val="22"/>
        </w:rPr>
        <w:t>)</w:t>
      </w:r>
      <w:r>
        <w:rPr>
          <w:sz w:val="22"/>
          <w:szCs w:val="22"/>
        </w:rPr>
        <w:t xml:space="preserve"> </w:t>
      </w:r>
      <w:r w:rsidRPr="006A4AB3">
        <w:rPr>
          <w:sz w:val="22"/>
          <w:szCs w:val="22"/>
        </w:rPr>
        <w:t xml:space="preserve">w postępowaniu o udzielenie zamówienia publicznego prowadzonego w trybie </w:t>
      </w:r>
      <w:r w:rsidRPr="00FE3092">
        <w:rPr>
          <w:sz w:val="22"/>
          <w:szCs w:val="22"/>
        </w:rPr>
        <w:t xml:space="preserve">podstawowym bez </w:t>
      </w:r>
      <w:r w:rsidR="009748C2">
        <w:rPr>
          <w:sz w:val="22"/>
          <w:szCs w:val="22"/>
        </w:rPr>
        <w:t xml:space="preserve">przeprowadzenia </w:t>
      </w:r>
      <w:r w:rsidRPr="00FE3092">
        <w:rPr>
          <w:sz w:val="22"/>
          <w:szCs w:val="22"/>
        </w:rPr>
        <w:t>negocjacji</w:t>
      </w:r>
      <w:r w:rsidRPr="006A4AB3">
        <w:rPr>
          <w:sz w:val="22"/>
          <w:szCs w:val="22"/>
        </w:rPr>
        <w:t xml:space="preserve"> (nr sprawy </w:t>
      </w:r>
      <w:r w:rsidR="0074500E">
        <w:rPr>
          <w:sz w:val="22"/>
          <w:szCs w:val="22"/>
        </w:rPr>
        <w:t>4</w:t>
      </w:r>
      <w:r w:rsidR="005A3465">
        <w:rPr>
          <w:sz w:val="22"/>
          <w:szCs w:val="22"/>
        </w:rPr>
        <w:t>8</w:t>
      </w:r>
      <w:r>
        <w:rPr>
          <w:sz w:val="22"/>
          <w:szCs w:val="22"/>
        </w:rPr>
        <w:t>/202</w:t>
      </w:r>
      <w:r w:rsidR="00975B5B">
        <w:rPr>
          <w:sz w:val="22"/>
          <w:szCs w:val="22"/>
        </w:rPr>
        <w:t>2</w:t>
      </w:r>
      <w:r w:rsidR="00B14A49">
        <w:rPr>
          <w:sz w:val="22"/>
          <w:szCs w:val="22"/>
        </w:rPr>
        <w:t xml:space="preserve"> – zadanie nr </w:t>
      </w:r>
      <w:r w:rsidR="007F3326">
        <w:rPr>
          <w:sz w:val="22"/>
          <w:szCs w:val="22"/>
        </w:rPr>
        <w:t>……</w:t>
      </w:r>
      <w:r w:rsidRPr="006A4AB3">
        <w:rPr>
          <w:sz w:val="22"/>
          <w:szCs w:val="22"/>
        </w:rPr>
        <w:t>), została zawarta umowa o następującej treści:</w:t>
      </w:r>
    </w:p>
    <w:p w14:paraId="791F34FA" w14:textId="77777777" w:rsidR="005751DF" w:rsidRPr="000B4A56" w:rsidRDefault="005751DF" w:rsidP="00CD3A8F">
      <w:pPr>
        <w:pStyle w:val="Zwykytekst"/>
        <w:keepNext/>
        <w:keepLines/>
        <w:spacing w:before="120"/>
        <w:jc w:val="center"/>
        <w:rPr>
          <w:rFonts w:ascii="Times New Roman" w:hAnsi="Times New Roman"/>
          <w:b/>
          <w:sz w:val="22"/>
          <w:szCs w:val="22"/>
        </w:rPr>
      </w:pPr>
      <w:r w:rsidRPr="000B4A56">
        <w:rPr>
          <w:rFonts w:ascii="Times New Roman" w:hAnsi="Times New Roman"/>
          <w:b/>
          <w:sz w:val="22"/>
          <w:szCs w:val="22"/>
        </w:rPr>
        <w:t>§1 WYJAŚNIENIE POJĘĆ</w:t>
      </w:r>
    </w:p>
    <w:p w14:paraId="3D4060DE" w14:textId="77777777" w:rsidR="005751DF" w:rsidRPr="003C777F" w:rsidRDefault="005751DF" w:rsidP="00CD3A8F">
      <w:pPr>
        <w:pStyle w:val="Zwykytekst"/>
        <w:tabs>
          <w:tab w:val="left" w:pos="3969"/>
        </w:tabs>
        <w:jc w:val="both"/>
        <w:rPr>
          <w:rFonts w:ascii="Times New Roman" w:hAnsi="Times New Roman"/>
          <w:sz w:val="22"/>
          <w:szCs w:val="22"/>
        </w:rPr>
      </w:pPr>
      <w:r w:rsidRPr="00F16247">
        <w:rPr>
          <w:rFonts w:ascii="Times New Roman" w:hAnsi="Times New Roman"/>
          <w:sz w:val="22"/>
          <w:szCs w:val="22"/>
        </w:rPr>
        <w:t xml:space="preserve">Przez </w:t>
      </w:r>
      <w:r w:rsidRPr="003C777F">
        <w:rPr>
          <w:rFonts w:ascii="Times New Roman" w:hAnsi="Times New Roman"/>
          <w:sz w:val="22"/>
          <w:szCs w:val="22"/>
        </w:rPr>
        <w:t>określenia użyte w dalszej części niniejszej umowy należy rozumieć:</w:t>
      </w:r>
    </w:p>
    <w:p w14:paraId="52128DE7" w14:textId="707F3138" w:rsidR="00F16247" w:rsidRPr="00A76644" w:rsidRDefault="005751DF" w:rsidP="00A76644">
      <w:pPr>
        <w:pStyle w:val="Zwykytekst"/>
        <w:numPr>
          <w:ilvl w:val="0"/>
          <w:numId w:val="63"/>
        </w:numPr>
        <w:tabs>
          <w:tab w:val="clear" w:pos="720"/>
        </w:tabs>
        <w:spacing w:before="40"/>
        <w:ind w:left="284" w:hanging="284"/>
        <w:jc w:val="both"/>
        <w:rPr>
          <w:rFonts w:ascii="Times New Roman" w:hAnsi="Times New Roman"/>
          <w:sz w:val="22"/>
          <w:szCs w:val="22"/>
        </w:rPr>
      </w:pPr>
      <w:r w:rsidRPr="005A3465">
        <w:rPr>
          <w:rFonts w:ascii="Times New Roman" w:hAnsi="Times New Roman"/>
          <w:sz w:val="22"/>
          <w:szCs w:val="22"/>
        </w:rPr>
        <w:t>Towar/Wyrób/Produkt –</w:t>
      </w:r>
      <w:r w:rsidR="00A76644">
        <w:rPr>
          <w:rFonts w:ascii="Times New Roman" w:hAnsi="Times New Roman"/>
          <w:sz w:val="22"/>
          <w:szCs w:val="22"/>
        </w:rPr>
        <w:t xml:space="preserve"> </w:t>
      </w:r>
      <w:r w:rsidR="00A76644" w:rsidRPr="00A76644">
        <w:rPr>
          <w:rFonts w:ascii="Times New Roman" w:hAnsi="Times New Roman"/>
          <w:sz w:val="22"/>
          <w:szCs w:val="22"/>
        </w:rPr>
        <w:t xml:space="preserve">odzież robocza, ręczniki, </w:t>
      </w:r>
      <w:r w:rsidR="00A76644">
        <w:rPr>
          <w:rFonts w:ascii="Times New Roman" w:hAnsi="Times New Roman"/>
          <w:sz w:val="22"/>
          <w:szCs w:val="22"/>
        </w:rPr>
        <w:t xml:space="preserve">akcesoria </w:t>
      </w:r>
      <w:r w:rsidR="00A76644" w:rsidRPr="00A76644">
        <w:rPr>
          <w:rFonts w:ascii="Times New Roman" w:hAnsi="Times New Roman"/>
          <w:sz w:val="22"/>
          <w:szCs w:val="22"/>
        </w:rPr>
        <w:t>zabezpieczające przy pracy</w:t>
      </w:r>
      <w:r w:rsidR="0074422E" w:rsidRPr="00A76644">
        <w:rPr>
          <w:rFonts w:ascii="Times New Roman" w:hAnsi="Times New Roman"/>
          <w:sz w:val="22"/>
          <w:szCs w:val="22"/>
        </w:rPr>
        <w:t>,</w:t>
      </w:r>
    </w:p>
    <w:p w14:paraId="63B5433D" w14:textId="02226C3D" w:rsidR="004705BB" w:rsidRPr="005A3465" w:rsidRDefault="004705BB" w:rsidP="0017380B">
      <w:pPr>
        <w:pStyle w:val="Zwykytekst"/>
        <w:numPr>
          <w:ilvl w:val="0"/>
          <w:numId w:val="63"/>
        </w:numPr>
        <w:tabs>
          <w:tab w:val="clear" w:pos="720"/>
        </w:tabs>
        <w:spacing w:before="40"/>
        <w:ind w:left="284" w:hanging="284"/>
        <w:jc w:val="both"/>
        <w:rPr>
          <w:rFonts w:ascii="Times New Roman" w:hAnsi="Times New Roman"/>
          <w:sz w:val="22"/>
          <w:szCs w:val="22"/>
        </w:rPr>
      </w:pPr>
      <w:r w:rsidRPr="005A3465">
        <w:rPr>
          <w:rFonts w:ascii="Times New Roman" w:hAnsi="Times New Roman"/>
          <w:sz w:val="22"/>
          <w:szCs w:val="22"/>
        </w:rPr>
        <w:t>Opakowanie – zabezpieczenie produktu przed uszkodzeniem w czasie transportu,</w:t>
      </w:r>
    </w:p>
    <w:p w14:paraId="3BE1761E" w14:textId="4976504D" w:rsidR="004705BB" w:rsidRPr="005A3465" w:rsidRDefault="004705BB" w:rsidP="0017380B">
      <w:pPr>
        <w:pStyle w:val="Zwykytekst"/>
        <w:numPr>
          <w:ilvl w:val="0"/>
          <w:numId w:val="63"/>
        </w:numPr>
        <w:tabs>
          <w:tab w:val="clear" w:pos="720"/>
        </w:tabs>
        <w:spacing w:before="40"/>
        <w:ind w:left="284" w:hanging="284"/>
        <w:jc w:val="both"/>
        <w:rPr>
          <w:rFonts w:ascii="Times New Roman" w:hAnsi="Times New Roman"/>
          <w:sz w:val="22"/>
          <w:szCs w:val="22"/>
        </w:rPr>
      </w:pPr>
      <w:r w:rsidRPr="005A3465">
        <w:rPr>
          <w:rFonts w:ascii="Times New Roman" w:hAnsi="Times New Roman"/>
          <w:sz w:val="22"/>
          <w:szCs w:val="22"/>
        </w:rPr>
        <w:t>Zamawiający / Płatnik – Skarb Państwa – 1 Regionalna Baza Logistyczna w Wałczu,</w:t>
      </w:r>
    </w:p>
    <w:p w14:paraId="06141D8D" w14:textId="4981321B" w:rsidR="004705BB" w:rsidRPr="005A3465" w:rsidRDefault="004705BB" w:rsidP="0017380B">
      <w:pPr>
        <w:pStyle w:val="Zwykytekst"/>
        <w:numPr>
          <w:ilvl w:val="0"/>
          <w:numId w:val="63"/>
        </w:numPr>
        <w:tabs>
          <w:tab w:val="clear" w:pos="720"/>
        </w:tabs>
        <w:spacing w:before="40"/>
        <w:ind w:left="284" w:hanging="284"/>
        <w:jc w:val="both"/>
        <w:rPr>
          <w:rFonts w:ascii="Times New Roman" w:hAnsi="Times New Roman"/>
          <w:sz w:val="22"/>
          <w:szCs w:val="22"/>
        </w:rPr>
      </w:pPr>
      <w:r w:rsidRPr="005A3465">
        <w:rPr>
          <w:rFonts w:ascii="Times New Roman" w:hAnsi="Times New Roman"/>
          <w:sz w:val="22"/>
          <w:szCs w:val="22"/>
        </w:rPr>
        <w:t>Odbiorca – Jednostka Wojskowa, dla której będzie dostarczony przedmiot zamówienia,</w:t>
      </w:r>
    </w:p>
    <w:p w14:paraId="6EE50673" w14:textId="43467920" w:rsidR="006B60E7" w:rsidRPr="005A3465" w:rsidRDefault="006B60E7" w:rsidP="0017380B">
      <w:pPr>
        <w:pStyle w:val="Zwykytekst"/>
        <w:numPr>
          <w:ilvl w:val="0"/>
          <w:numId w:val="63"/>
        </w:numPr>
        <w:tabs>
          <w:tab w:val="clear" w:pos="720"/>
        </w:tabs>
        <w:spacing w:before="40"/>
        <w:ind w:left="284" w:hanging="284"/>
        <w:jc w:val="both"/>
        <w:rPr>
          <w:rFonts w:ascii="Times New Roman" w:hAnsi="Times New Roman"/>
          <w:sz w:val="22"/>
          <w:szCs w:val="22"/>
        </w:rPr>
      </w:pPr>
      <w:r w:rsidRPr="005A3465">
        <w:rPr>
          <w:rFonts w:ascii="Times New Roman" w:hAnsi="Times New Roman"/>
          <w:sz w:val="22"/>
          <w:szCs w:val="22"/>
        </w:rPr>
        <w:t>Użytkownik – jednostka wojskowa użytkująca towar,</w:t>
      </w:r>
    </w:p>
    <w:p w14:paraId="4CBE5E39" w14:textId="25DD4008" w:rsidR="004705BB" w:rsidRPr="005A3465" w:rsidRDefault="004705BB" w:rsidP="0017380B">
      <w:pPr>
        <w:pStyle w:val="Zwykytekst"/>
        <w:numPr>
          <w:ilvl w:val="0"/>
          <w:numId w:val="63"/>
        </w:numPr>
        <w:tabs>
          <w:tab w:val="clear" w:pos="720"/>
        </w:tabs>
        <w:spacing w:before="40"/>
        <w:ind w:left="284" w:hanging="284"/>
        <w:jc w:val="both"/>
        <w:rPr>
          <w:rFonts w:ascii="Times New Roman" w:hAnsi="Times New Roman"/>
          <w:sz w:val="22"/>
          <w:szCs w:val="22"/>
        </w:rPr>
      </w:pPr>
      <w:r w:rsidRPr="005A3465">
        <w:rPr>
          <w:rFonts w:ascii="Times New Roman" w:hAnsi="Times New Roman"/>
          <w:sz w:val="22"/>
          <w:szCs w:val="22"/>
        </w:rPr>
        <w:t>ZNWU – zabezpieczenie należytego wykonania umowy,</w:t>
      </w:r>
    </w:p>
    <w:p w14:paraId="75DC9E0F" w14:textId="20E4232E" w:rsidR="006B60E7" w:rsidRPr="006B60E7" w:rsidRDefault="004705BB" w:rsidP="0017380B">
      <w:pPr>
        <w:pStyle w:val="Zwykytekst"/>
        <w:numPr>
          <w:ilvl w:val="0"/>
          <w:numId w:val="63"/>
        </w:numPr>
        <w:tabs>
          <w:tab w:val="clear" w:pos="720"/>
        </w:tabs>
        <w:spacing w:before="40"/>
        <w:ind w:left="284" w:hanging="284"/>
        <w:jc w:val="both"/>
        <w:rPr>
          <w:rFonts w:ascii="Times New Roman" w:hAnsi="Times New Roman"/>
          <w:sz w:val="22"/>
          <w:szCs w:val="22"/>
        </w:rPr>
      </w:pPr>
      <w:r w:rsidRPr="005A3465">
        <w:rPr>
          <w:rFonts w:ascii="Times New Roman" w:hAnsi="Times New Roman"/>
          <w:sz w:val="22"/>
          <w:szCs w:val="22"/>
        </w:rPr>
        <w:t>Partia towaru –</w:t>
      </w:r>
      <w:r w:rsidR="006B60E7" w:rsidRPr="005A3465">
        <w:rPr>
          <w:rFonts w:ascii="Times New Roman" w:hAnsi="Times New Roman"/>
          <w:sz w:val="22"/>
          <w:szCs w:val="22"/>
        </w:rPr>
        <w:t xml:space="preserve"> jednorodny</w:t>
      </w:r>
      <w:r w:rsidR="000B1C9F">
        <w:rPr>
          <w:rFonts w:ascii="Times New Roman" w:hAnsi="Times New Roman"/>
          <w:sz w:val="22"/>
          <w:szCs w:val="22"/>
        </w:rPr>
        <w:t xml:space="preserve"> asortyment towaru.</w:t>
      </w:r>
    </w:p>
    <w:p w14:paraId="2143F71F" w14:textId="51C2D136" w:rsidR="003168FD" w:rsidRDefault="003168FD" w:rsidP="00DC3BE8">
      <w:pPr>
        <w:pStyle w:val="Zwykytekst"/>
        <w:keepNext/>
        <w:keepLines/>
        <w:spacing w:before="120"/>
        <w:jc w:val="center"/>
        <w:rPr>
          <w:rFonts w:ascii="Times New Roman" w:hAnsi="Times New Roman"/>
          <w:b/>
          <w:sz w:val="22"/>
          <w:szCs w:val="22"/>
        </w:rPr>
      </w:pPr>
      <w:r w:rsidRPr="00B20A16">
        <w:rPr>
          <w:rFonts w:ascii="Times New Roman" w:hAnsi="Times New Roman"/>
          <w:b/>
          <w:sz w:val="22"/>
          <w:szCs w:val="22"/>
        </w:rPr>
        <w:t>§2 PRZEDMIOT UMOWY</w:t>
      </w:r>
    </w:p>
    <w:p w14:paraId="42DB139B" w14:textId="2004920A" w:rsidR="00DC4042" w:rsidRPr="00364426" w:rsidRDefault="00DC4042" w:rsidP="009748C2">
      <w:pPr>
        <w:widowControl w:val="0"/>
        <w:numPr>
          <w:ilvl w:val="0"/>
          <w:numId w:val="107"/>
        </w:numPr>
        <w:tabs>
          <w:tab w:val="left" w:pos="-4820"/>
        </w:tabs>
        <w:suppressAutoHyphens/>
        <w:ind w:left="284" w:hanging="284"/>
        <w:jc w:val="both"/>
        <w:rPr>
          <w:rFonts w:eastAsia="Arial Narrow"/>
          <w:bCs/>
          <w:sz w:val="22"/>
        </w:rPr>
      </w:pPr>
      <w:r w:rsidRPr="00364426">
        <w:rPr>
          <w:rFonts w:eastAsia="Arial Narrow"/>
          <w:bCs/>
          <w:sz w:val="22"/>
        </w:rPr>
        <w:t xml:space="preserve">Przedmiotem umowy jest </w:t>
      </w:r>
      <w:r w:rsidRPr="00364426">
        <w:rPr>
          <w:rFonts w:eastAsia="Arial Narrow"/>
          <w:b/>
          <w:bCs/>
          <w:sz w:val="22"/>
        </w:rPr>
        <w:t>dostawa odzieży roboczej dla pracowników</w:t>
      </w:r>
      <w:r w:rsidRPr="00364426">
        <w:rPr>
          <w:rFonts w:eastAsia="Arial Narrow"/>
          <w:bCs/>
          <w:sz w:val="22"/>
        </w:rPr>
        <w:t xml:space="preserve"> zgodnie z wymaganiami </w:t>
      </w:r>
      <w:r w:rsidR="00E71594" w:rsidRPr="00364426">
        <w:rPr>
          <w:rFonts w:eastAsia="Arial Narrow"/>
          <w:bCs/>
          <w:sz w:val="22"/>
        </w:rPr>
        <w:t>zawartymi w „Opisie przedmiotu zamówienia” stanowiącym załącznik nr 1 do niniejszej umowy.</w:t>
      </w:r>
    </w:p>
    <w:p w14:paraId="698C06FC" w14:textId="55E476D6" w:rsidR="00DC4042" w:rsidRPr="00364426" w:rsidRDefault="00DC4042" w:rsidP="004D3F81">
      <w:pPr>
        <w:widowControl w:val="0"/>
        <w:numPr>
          <w:ilvl w:val="0"/>
          <w:numId w:val="107"/>
        </w:numPr>
        <w:tabs>
          <w:tab w:val="left" w:pos="-4820"/>
        </w:tabs>
        <w:suppressAutoHyphens/>
        <w:spacing w:before="60"/>
        <w:ind w:left="284" w:hanging="284"/>
        <w:jc w:val="both"/>
        <w:rPr>
          <w:rFonts w:eastAsia="Arial Narrow"/>
          <w:bCs/>
          <w:sz w:val="22"/>
        </w:rPr>
      </w:pPr>
      <w:r w:rsidRPr="00364426">
        <w:rPr>
          <w:rFonts w:eastAsia="Arial Narrow"/>
          <w:bCs/>
          <w:sz w:val="22"/>
        </w:rPr>
        <w:t>Zamawiający zamawia, a Wykonawca zobowiązuje się dostarczyć do Odbiorcy towar opisany w niniejszej umowie, na w</w:t>
      </w:r>
      <w:r w:rsidR="00E71594" w:rsidRPr="00364426">
        <w:rPr>
          <w:rFonts w:eastAsia="Arial Narrow"/>
          <w:bCs/>
          <w:sz w:val="22"/>
        </w:rPr>
        <w:t>arunkach i zgodnie wymaganiami opisanymi</w:t>
      </w:r>
      <w:r w:rsidRPr="00364426">
        <w:rPr>
          <w:rFonts w:eastAsia="Arial Narrow"/>
          <w:bCs/>
          <w:sz w:val="22"/>
        </w:rPr>
        <w:t xml:space="preserve"> w niniejszej umowie, w ilościach i asortymencie wyszczególnionym w poniższej tabeli:</w:t>
      </w:r>
    </w:p>
    <w:p w14:paraId="7CBB5E42" w14:textId="687FB803" w:rsidR="00DC4042" w:rsidRPr="009D2D92" w:rsidRDefault="00DC4042" w:rsidP="00DC4042">
      <w:pPr>
        <w:widowControl w:val="0"/>
        <w:tabs>
          <w:tab w:val="left" w:pos="-4820"/>
        </w:tabs>
        <w:suppressAutoHyphens/>
        <w:spacing w:before="60"/>
        <w:ind w:left="284"/>
        <w:jc w:val="both"/>
        <w:rPr>
          <w:rFonts w:eastAsia="Arial Narrow"/>
          <w:bCs/>
          <w:i/>
          <w:sz w:val="22"/>
        </w:rPr>
      </w:pPr>
      <w:r w:rsidRPr="009D2D92">
        <w:rPr>
          <w:rFonts w:eastAsia="Arial Narrow"/>
          <w:bCs/>
          <w:i/>
          <w:sz w:val="22"/>
        </w:rPr>
        <w:t>TABELA Z ROZDZIAŁU III SWZ</w:t>
      </w:r>
    </w:p>
    <w:p w14:paraId="745E8A82" w14:textId="77777777" w:rsidR="00DC4042" w:rsidRPr="00DC4042" w:rsidRDefault="00DC4042" w:rsidP="004D3F81">
      <w:pPr>
        <w:widowControl w:val="0"/>
        <w:numPr>
          <w:ilvl w:val="0"/>
          <w:numId w:val="107"/>
        </w:numPr>
        <w:tabs>
          <w:tab w:val="left" w:pos="-4820"/>
        </w:tabs>
        <w:suppressAutoHyphens/>
        <w:spacing w:before="60"/>
        <w:ind w:left="284" w:hanging="284"/>
        <w:jc w:val="both"/>
        <w:rPr>
          <w:rFonts w:eastAsia="Arial Narrow"/>
          <w:bCs/>
          <w:sz w:val="22"/>
        </w:rPr>
      </w:pPr>
      <w:r w:rsidRPr="00DC4042">
        <w:rPr>
          <w:rFonts w:eastAsia="Arial Narrow"/>
          <w:bCs/>
          <w:sz w:val="22"/>
        </w:rPr>
        <w:t xml:space="preserve">Dostarczone produkty winny być nowe w I kategorii, nieużywane, wyprodukowane najpóźniej w IV kwartale 2021 roku, bez śladów użytkowania i uszkodzeń. </w:t>
      </w:r>
    </w:p>
    <w:p w14:paraId="7F0632A6" w14:textId="77777777" w:rsidR="00A9775E" w:rsidRDefault="00DC4042" w:rsidP="004D3F81">
      <w:pPr>
        <w:widowControl w:val="0"/>
        <w:numPr>
          <w:ilvl w:val="0"/>
          <w:numId w:val="107"/>
        </w:numPr>
        <w:tabs>
          <w:tab w:val="left" w:pos="-4820"/>
        </w:tabs>
        <w:suppressAutoHyphens/>
        <w:spacing w:before="60"/>
        <w:ind w:left="284" w:hanging="284"/>
        <w:jc w:val="both"/>
        <w:rPr>
          <w:rFonts w:eastAsia="Arial Narrow"/>
          <w:bCs/>
          <w:sz w:val="22"/>
        </w:rPr>
      </w:pPr>
      <w:r w:rsidRPr="00DC4042">
        <w:rPr>
          <w:rFonts w:eastAsia="Arial Narrow"/>
          <w:bCs/>
          <w:sz w:val="22"/>
        </w:rPr>
        <w:t xml:space="preserve">Rozmiary przedmiotu zamówienia </w:t>
      </w:r>
      <w:r w:rsidR="00A9775E">
        <w:rPr>
          <w:rFonts w:eastAsia="Arial Narrow"/>
          <w:bCs/>
          <w:sz w:val="22"/>
        </w:rPr>
        <w:t xml:space="preserve">wskazanego poniżej </w:t>
      </w:r>
      <w:r w:rsidRPr="00DC4042">
        <w:rPr>
          <w:rFonts w:eastAsia="Arial Narrow"/>
          <w:bCs/>
          <w:sz w:val="22"/>
        </w:rPr>
        <w:t>zostaną sprecyzowane w zamówieniu skierowanym do Wykonawcy</w:t>
      </w:r>
      <w:r w:rsidR="00A9775E">
        <w:rPr>
          <w:rFonts w:eastAsia="Arial Narrow"/>
          <w:bCs/>
          <w:sz w:val="22"/>
        </w:rPr>
        <w:t>:</w:t>
      </w:r>
    </w:p>
    <w:p w14:paraId="4D905119" w14:textId="5A9E0DEC" w:rsidR="00A9775E" w:rsidRPr="00A9775E" w:rsidRDefault="00DC4042" w:rsidP="004D3F81">
      <w:pPr>
        <w:pStyle w:val="Akapitzlist"/>
        <w:widowControl w:val="0"/>
        <w:numPr>
          <w:ilvl w:val="0"/>
          <w:numId w:val="115"/>
        </w:numPr>
        <w:tabs>
          <w:tab w:val="left" w:pos="-4820"/>
        </w:tabs>
        <w:suppressAutoHyphens/>
        <w:ind w:left="567" w:hanging="283"/>
        <w:jc w:val="both"/>
        <w:rPr>
          <w:rFonts w:eastAsia="Arial Narrow"/>
          <w:bCs/>
          <w:sz w:val="22"/>
        </w:rPr>
      </w:pPr>
      <w:r w:rsidRPr="00A9775E">
        <w:rPr>
          <w:rFonts w:eastAsia="Arial Narrow"/>
          <w:bCs/>
          <w:sz w:val="22"/>
        </w:rPr>
        <w:t>zadani</w:t>
      </w:r>
      <w:r w:rsidR="00A9775E">
        <w:rPr>
          <w:rFonts w:eastAsia="Arial Narrow"/>
          <w:bCs/>
          <w:sz w:val="22"/>
        </w:rPr>
        <w:t>e</w:t>
      </w:r>
      <w:r w:rsidRPr="00A9775E">
        <w:rPr>
          <w:rFonts w:eastAsia="Arial Narrow"/>
          <w:bCs/>
          <w:sz w:val="22"/>
        </w:rPr>
        <w:t xml:space="preserve"> nr 1 pozycja 4 – 6, 8 –</w:t>
      </w:r>
      <w:r w:rsidR="00A9775E">
        <w:rPr>
          <w:rFonts w:eastAsia="Arial Narrow"/>
          <w:bCs/>
          <w:sz w:val="22"/>
        </w:rPr>
        <w:t xml:space="preserve"> 16, 18 – 22, 24 – 25, 27 – 28;</w:t>
      </w:r>
    </w:p>
    <w:p w14:paraId="239A78B2" w14:textId="1DC743AB" w:rsidR="00A9775E" w:rsidRPr="00A9775E" w:rsidRDefault="00DC4042" w:rsidP="004D3F81">
      <w:pPr>
        <w:pStyle w:val="Akapitzlist"/>
        <w:widowControl w:val="0"/>
        <w:numPr>
          <w:ilvl w:val="0"/>
          <w:numId w:val="115"/>
        </w:numPr>
        <w:tabs>
          <w:tab w:val="left" w:pos="-4820"/>
        </w:tabs>
        <w:suppressAutoHyphens/>
        <w:ind w:left="567" w:hanging="283"/>
        <w:jc w:val="both"/>
        <w:rPr>
          <w:rFonts w:eastAsia="Arial Narrow"/>
          <w:bCs/>
          <w:sz w:val="22"/>
        </w:rPr>
      </w:pPr>
      <w:r w:rsidRPr="00A9775E">
        <w:rPr>
          <w:rFonts w:eastAsia="Arial Narrow"/>
          <w:bCs/>
          <w:sz w:val="22"/>
        </w:rPr>
        <w:t>zadani</w:t>
      </w:r>
      <w:r w:rsidR="00A9775E">
        <w:rPr>
          <w:rFonts w:eastAsia="Arial Narrow"/>
          <w:bCs/>
          <w:sz w:val="22"/>
        </w:rPr>
        <w:t>e</w:t>
      </w:r>
      <w:r w:rsidRPr="00A9775E">
        <w:rPr>
          <w:rFonts w:eastAsia="Arial Narrow"/>
          <w:bCs/>
          <w:sz w:val="22"/>
        </w:rPr>
        <w:t xml:space="preserve"> nr 3 pozycja 1</w:t>
      </w:r>
      <w:r w:rsidR="00A9775E">
        <w:rPr>
          <w:rFonts w:eastAsia="Arial Narrow"/>
          <w:bCs/>
          <w:sz w:val="22"/>
        </w:rPr>
        <w:t>;</w:t>
      </w:r>
    </w:p>
    <w:p w14:paraId="160AFF42" w14:textId="07468C28" w:rsidR="00A9775E" w:rsidRPr="00A9775E" w:rsidRDefault="00DC4042" w:rsidP="004D3F81">
      <w:pPr>
        <w:pStyle w:val="Akapitzlist"/>
        <w:widowControl w:val="0"/>
        <w:numPr>
          <w:ilvl w:val="0"/>
          <w:numId w:val="115"/>
        </w:numPr>
        <w:tabs>
          <w:tab w:val="left" w:pos="-4820"/>
        </w:tabs>
        <w:suppressAutoHyphens/>
        <w:ind w:left="567" w:hanging="283"/>
        <w:jc w:val="both"/>
        <w:rPr>
          <w:rFonts w:eastAsia="Arial Narrow"/>
          <w:bCs/>
          <w:sz w:val="22"/>
        </w:rPr>
      </w:pPr>
      <w:r w:rsidRPr="00A9775E">
        <w:rPr>
          <w:rFonts w:eastAsia="Arial Narrow"/>
          <w:bCs/>
          <w:sz w:val="22"/>
        </w:rPr>
        <w:t>zadani</w:t>
      </w:r>
      <w:r w:rsidR="00A9775E">
        <w:rPr>
          <w:rFonts w:eastAsia="Arial Narrow"/>
          <w:bCs/>
          <w:sz w:val="22"/>
        </w:rPr>
        <w:t>e</w:t>
      </w:r>
      <w:r w:rsidRPr="00A9775E">
        <w:rPr>
          <w:rFonts w:eastAsia="Arial Narrow"/>
          <w:bCs/>
          <w:sz w:val="22"/>
        </w:rPr>
        <w:t xml:space="preserve"> nr 4 pozycja 1 – 8</w:t>
      </w:r>
      <w:r w:rsidR="00A9775E">
        <w:rPr>
          <w:rFonts w:eastAsia="Arial Narrow"/>
          <w:bCs/>
          <w:sz w:val="22"/>
        </w:rPr>
        <w:t>;</w:t>
      </w:r>
    </w:p>
    <w:p w14:paraId="1C8E1D5F" w14:textId="00324AFF" w:rsidR="00A9775E" w:rsidRPr="00A9775E" w:rsidRDefault="00A9775E" w:rsidP="004D3F81">
      <w:pPr>
        <w:pStyle w:val="Akapitzlist"/>
        <w:widowControl w:val="0"/>
        <w:numPr>
          <w:ilvl w:val="0"/>
          <w:numId w:val="115"/>
        </w:numPr>
        <w:tabs>
          <w:tab w:val="left" w:pos="-4820"/>
        </w:tabs>
        <w:suppressAutoHyphens/>
        <w:ind w:left="567" w:hanging="283"/>
        <w:jc w:val="both"/>
        <w:rPr>
          <w:rFonts w:eastAsia="Arial Narrow"/>
          <w:bCs/>
          <w:sz w:val="22"/>
        </w:rPr>
      </w:pPr>
      <w:r w:rsidRPr="00A9775E">
        <w:rPr>
          <w:rFonts w:eastAsia="Arial Narrow"/>
          <w:bCs/>
          <w:sz w:val="22"/>
        </w:rPr>
        <w:t>zadanie nr 7 pozycja 1</w:t>
      </w:r>
      <w:r>
        <w:rPr>
          <w:rFonts w:eastAsia="Arial Narrow"/>
          <w:bCs/>
          <w:sz w:val="22"/>
        </w:rPr>
        <w:t xml:space="preserve"> – 2;</w:t>
      </w:r>
    </w:p>
    <w:p w14:paraId="5656385E" w14:textId="6A1C2AE5" w:rsidR="00A9775E" w:rsidRPr="00A9775E" w:rsidRDefault="00A9775E" w:rsidP="004D3F81">
      <w:pPr>
        <w:pStyle w:val="Akapitzlist"/>
        <w:widowControl w:val="0"/>
        <w:numPr>
          <w:ilvl w:val="0"/>
          <w:numId w:val="115"/>
        </w:numPr>
        <w:tabs>
          <w:tab w:val="left" w:pos="-4820"/>
        </w:tabs>
        <w:suppressAutoHyphens/>
        <w:ind w:left="567" w:hanging="283"/>
        <w:jc w:val="both"/>
        <w:rPr>
          <w:rFonts w:eastAsia="Arial Narrow"/>
          <w:bCs/>
          <w:sz w:val="22"/>
        </w:rPr>
      </w:pPr>
      <w:r w:rsidRPr="00A9775E">
        <w:rPr>
          <w:rFonts w:eastAsia="Arial Narrow"/>
          <w:bCs/>
          <w:sz w:val="22"/>
        </w:rPr>
        <w:t>zadanie nr 9 pozycja 3</w:t>
      </w:r>
      <w:r>
        <w:rPr>
          <w:rFonts w:eastAsia="Arial Narrow"/>
          <w:bCs/>
          <w:sz w:val="22"/>
        </w:rPr>
        <w:t>.</w:t>
      </w:r>
    </w:p>
    <w:p w14:paraId="69060E2C" w14:textId="6CF72B9A" w:rsidR="00DC4042" w:rsidRPr="00DC4042" w:rsidRDefault="00DC4042" w:rsidP="004D3F81">
      <w:pPr>
        <w:widowControl w:val="0"/>
        <w:numPr>
          <w:ilvl w:val="0"/>
          <w:numId w:val="107"/>
        </w:numPr>
        <w:tabs>
          <w:tab w:val="left" w:pos="-4820"/>
        </w:tabs>
        <w:suppressAutoHyphens/>
        <w:spacing w:before="60"/>
        <w:ind w:left="284" w:hanging="284"/>
        <w:jc w:val="both"/>
        <w:rPr>
          <w:rFonts w:eastAsia="Arial Narrow"/>
          <w:bCs/>
          <w:sz w:val="22"/>
        </w:rPr>
      </w:pPr>
      <w:r w:rsidRPr="00DC4042">
        <w:rPr>
          <w:rFonts w:eastAsia="Arial Narrow"/>
          <w:bCs/>
          <w:sz w:val="22"/>
        </w:rPr>
        <w:t xml:space="preserve">Zamawiający przewiduje możliwość skorzystania z prawa opcji (art. 441 ust. 1 uPzp) polegającego </w:t>
      </w:r>
      <w:r w:rsidRPr="00DC4042">
        <w:rPr>
          <w:rFonts w:eastAsia="Arial Narrow"/>
          <w:bCs/>
          <w:sz w:val="22"/>
        </w:rPr>
        <w:br/>
      </w:r>
      <w:r w:rsidRPr="00DC4042">
        <w:rPr>
          <w:rFonts w:eastAsia="Arial Narrow"/>
          <w:bCs/>
          <w:sz w:val="22"/>
        </w:rPr>
        <w:lastRenderedPageBreak/>
        <w:t xml:space="preserve">na możliwości zwiększenia podstawowego zakresu ilościowego przedmiotu zamówienia określonego </w:t>
      </w:r>
      <w:r w:rsidRPr="00DC4042">
        <w:rPr>
          <w:rFonts w:eastAsia="Arial Narrow"/>
          <w:bCs/>
          <w:sz w:val="22"/>
        </w:rPr>
        <w:br/>
        <w:t>co do asortymentu i</w:t>
      </w:r>
      <w:r w:rsidR="00A9775E">
        <w:rPr>
          <w:rFonts w:eastAsia="Arial Narrow"/>
          <w:bCs/>
          <w:sz w:val="22"/>
        </w:rPr>
        <w:t xml:space="preserve"> ilości w tabelach zawartych w §2 ust 2 umowy</w:t>
      </w:r>
      <w:r w:rsidRPr="00DC4042">
        <w:rPr>
          <w:rFonts w:eastAsia="Arial Narrow"/>
          <w:bCs/>
          <w:sz w:val="22"/>
        </w:rPr>
        <w:t xml:space="preserve">, maksymalnie o ilości wskazane </w:t>
      </w:r>
      <w:r w:rsidR="00A9775E">
        <w:rPr>
          <w:rFonts w:eastAsia="Arial Narrow"/>
          <w:bCs/>
          <w:sz w:val="22"/>
        </w:rPr>
        <w:br/>
      </w:r>
      <w:r w:rsidRPr="00DC4042">
        <w:rPr>
          <w:rFonts w:eastAsia="Arial Narrow"/>
          <w:bCs/>
          <w:sz w:val="22"/>
        </w:rPr>
        <w:t xml:space="preserve">w kolumnie „ilość w opcji”. </w:t>
      </w:r>
    </w:p>
    <w:p w14:paraId="126DE12E" w14:textId="1D38C0F9" w:rsidR="00DC4042" w:rsidRPr="00DC4042" w:rsidRDefault="00DC4042" w:rsidP="004D3F81">
      <w:pPr>
        <w:widowControl w:val="0"/>
        <w:numPr>
          <w:ilvl w:val="0"/>
          <w:numId w:val="107"/>
        </w:numPr>
        <w:tabs>
          <w:tab w:val="left" w:pos="-4820"/>
        </w:tabs>
        <w:suppressAutoHyphens/>
        <w:spacing w:before="60"/>
        <w:ind w:left="284" w:hanging="284"/>
        <w:jc w:val="both"/>
        <w:rPr>
          <w:rFonts w:eastAsia="Arial Narrow"/>
          <w:bCs/>
          <w:sz w:val="22"/>
        </w:rPr>
      </w:pPr>
      <w:r w:rsidRPr="00DC4042">
        <w:rPr>
          <w:rFonts w:eastAsia="Arial Narrow"/>
          <w:bCs/>
          <w:sz w:val="22"/>
        </w:rPr>
        <w:t xml:space="preserve">Prawo opcji realizowane będzie na takich samych warunkach jak zamówienie podstawowe. </w:t>
      </w:r>
    </w:p>
    <w:p w14:paraId="1C646320" w14:textId="77777777" w:rsidR="00DC4042" w:rsidRPr="00DC4042" w:rsidRDefault="00DC4042" w:rsidP="004D3F81">
      <w:pPr>
        <w:widowControl w:val="0"/>
        <w:numPr>
          <w:ilvl w:val="0"/>
          <w:numId w:val="107"/>
        </w:numPr>
        <w:tabs>
          <w:tab w:val="left" w:pos="-4820"/>
        </w:tabs>
        <w:suppressAutoHyphens/>
        <w:spacing w:before="60"/>
        <w:ind w:left="284" w:hanging="284"/>
        <w:jc w:val="both"/>
        <w:rPr>
          <w:rFonts w:eastAsia="Arial Narrow"/>
          <w:bCs/>
          <w:sz w:val="22"/>
        </w:rPr>
      </w:pPr>
      <w:r w:rsidRPr="00DC4042">
        <w:rPr>
          <w:rFonts w:eastAsia="Arial Narrow"/>
          <w:bCs/>
          <w:sz w:val="22"/>
        </w:rPr>
        <w:t xml:space="preserve">Strony ustalają, że prawo opcji oznacza, że ostatecznie zamówiona ilość towaru będzie zależeć od aktualnego zapotrzebowania Zamawiającego. Zgodnie z prawem opcji Zamawiający może zamawiać towary w dowolnej ilości w zależności od swojego bieżącego zapotrzebowania, a Wykonawca będzie zobowiązany zamówienie wykonać. Zamawiający może nie skorzystać z prawa opcji w szczególności </w:t>
      </w:r>
      <w:r w:rsidRPr="00DC4042">
        <w:rPr>
          <w:rFonts w:eastAsia="Arial Narrow"/>
          <w:bCs/>
          <w:sz w:val="22"/>
        </w:rPr>
        <w:br/>
        <w:t>w przypadku nieuzyskania środków finansowych na ten cel.</w:t>
      </w:r>
    </w:p>
    <w:p w14:paraId="523B8C0E" w14:textId="0CA0F54E" w:rsidR="00DC4042" w:rsidRPr="00DC4042" w:rsidRDefault="00DC4042" w:rsidP="004D3F81">
      <w:pPr>
        <w:widowControl w:val="0"/>
        <w:numPr>
          <w:ilvl w:val="0"/>
          <w:numId w:val="107"/>
        </w:numPr>
        <w:tabs>
          <w:tab w:val="left" w:pos="-4820"/>
        </w:tabs>
        <w:suppressAutoHyphens/>
        <w:spacing w:before="60"/>
        <w:ind w:left="284" w:hanging="284"/>
        <w:jc w:val="both"/>
        <w:rPr>
          <w:rFonts w:eastAsia="Arial Narrow"/>
          <w:bCs/>
          <w:sz w:val="22"/>
        </w:rPr>
      </w:pPr>
      <w:r w:rsidRPr="00DC4042">
        <w:rPr>
          <w:rFonts w:eastAsia="Arial Narrow"/>
          <w:bCs/>
          <w:sz w:val="22"/>
        </w:rPr>
        <w:t xml:space="preserve">Ilości przedmiotu umowy ujęte w opcji w tabeli zawartej w </w:t>
      </w:r>
      <w:r w:rsidR="00A9775E">
        <w:rPr>
          <w:rFonts w:eastAsia="Arial Narrow"/>
          <w:bCs/>
          <w:sz w:val="22"/>
        </w:rPr>
        <w:t xml:space="preserve">§ 2 </w:t>
      </w:r>
      <w:r w:rsidRPr="00DC4042">
        <w:rPr>
          <w:rFonts w:eastAsia="Arial Narrow"/>
          <w:bCs/>
          <w:sz w:val="22"/>
        </w:rPr>
        <w:t xml:space="preserve">ust. 2 </w:t>
      </w:r>
      <w:r w:rsidR="00A9775E">
        <w:rPr>
          <w:rFonts w:eastAsia="Arial Narrow"/>
          <w:bCs/>
          <w:sz w:val="22"/>
        </w:rPr>
        <w:t>umowy</w:t>
      </w:r>
      <w:r>
        <w:rPr>
          <w:rFonts w:eastAsia="Arial Narrow"/>
          <w:bCs/>
          <w:sz w:val="22"/>
        </w:rPr>
        <w:t xml:space="preserve"> </w:t>
      </w:r>
      <w:r w:rsidRPr="00DC4042">
        <w:rPr>
          <w:rFonts w:eastAsia="Arial Narrow"/>
          <w:bCs/>
          <w:sz w:val="22"/>
        </w:rPr>
        <w:t xml:space="preserve">w kolumnie „ilość </w:t>
      </w:r>
      <w:r>
        <w:rPr>
          <w:rFonts w:eastAsia="Arial Narrow"/>
          <w:bCs/>
          <w:sz w:val="22"/>
        </w:rPr>
        <w:t>w</w:t>
      </w:r>
      <w:r w:rsidRPr="00DC4042">
        <w:rPr>
          <w:rFonts w:eastAsia="Arial Narrow"/>
          <w:bCs/>
          <w:sz w:val="22"/>
        </w:rPr>
        <w:t xml:space="preserve"> opcji”, mogą być zrealizowane po realizacji ilości podstawowych ujętych w kolumnie „ilość podstawowa”, </w:t>
      </w:r>
      <w:r w:rsidR="00A9775E">
        <w:rPr>
          <w:rFonts w:eastAsia="Arial Narrow"/>
          <w:bCs/>
          <w:sz w:val="22"/>
        </w:rPr>
        <w:br/>
      </w:r>
      <w:r w:rsidRPr="00DC4042">
        <w:rPr>
          <w:rFonts w:eastAsia="Arial Narrow"/>
          <w:bCs/>
          <w:sz w:val="22"/>
        </w:rPr>
        <w:t>w sytuacji zaistnienia w tym zakresie potrzeb Zamawiającego, po otrzymaniu od Zamawiającego informacji o skorzystaniu z prawa opcji.</w:t>
      </w:r>
    </w:p>
    <w:p w14:paraId="5178CF39" w14:textId="4768B76B" w:rsidR="00DC4042" w:rsidRPr="00DC4042" w:rsidRDefault="00DC4042" w:rsidP="004D3F81">
      <w:pPr>
        <w:widowControl w:val="0"/>
        <w:numPr>
          <w:ilvl w:val="0"/>
          <w:numId w:val="107"/>
        </w:numPr>
        <w:tabs>
          <w:tab w:val="left" w:pos="-4820"/>
        </w:tabs>
        <w:suppressAutoHyphens/>
        <w:spacing w:before="60"/>
        <w:ind w:left="284" w:hanging="284"/>
        <w:jc w:val="both"/>
        <w:rPr>
          <w:rFonts w:eastAsia="Arial Narrow"/>
          <w:bCs/>
          <w:sz w:val="22"/>
        </w:rPr>
      </w:pPr>
      <w:r w:rsidRPr="00DC4042">
        <w:rPr>
          <w:rFonts w:eastAsia="Arial Narrow"/>
          <w:bCs/>
          <w:sz w:val="22"/>
        </w:rPr>
        <w:t xml:space="preserve">O zamiarze skorzystania z prawa opcji Zamawiający powiadomi Wykonawcę w terminie 3 tygodni od dnia zawarcia umowy. Wraz z powiadomieniem (pisemnie bądź mailem) Wykonawcy o konieczności realizacji zakresu umowy w zakresie „ilość </w:t>
      </w:r>
      <w:r>
        <w:rPr>
          <w:rFonts w:eastAsia="Arial Narrow"/>
          <w:bCs/>
          <w:sz w:val="22"/>
        </w:rPr>
        <w:t>w</w:t>
      </w:r>
      <w:r w:rsidRPr="00DC4042">
        <w:rPr>
          <w:rFonts w:eastAsia="Arial Narrow"/>
          <w:bCs/>
          <w:sz w:val="22"/>
        </w:rPr>
        <w:t xml:space="preserve"> opcj</w:t>
      </w:r>
      <w:r>
        <w:rPr>
          <w:rFonts w:eastAsia="Arial Narrow"/>
          <w:bCs/>
          <w:sz w:val="22"/>
        </w:rPr>
        <w:t>i</w:t>
      </w:r>
      <w:r w:rsidRPr="00DC4042">
        <w:rPr>
          <w:rFonts w:eastAsia="Arial Narrow"/>
          <w:bCs/>
          <w:sz w:val="22"/>
        </w:rPr>
        <w:t xml:space="preserve">” Zamawiający wskaże ilość towaru do realizacji. </w:t>
      </w:r>
    </w:p>
    <w:p w14:paraId="348F5606" w14:textId="77777777" w:rsidR="00DC4042" w:rsidRDefault="00DC4042" w:rsidP="004D3F81">
      <w:pPr>
        <w:widowControl w:val="0"/>
        <w:numPr>
          <w:ilvl w:val="0"/>
          <w:numId w:val="107"/>
        </w:numPr>
        <w:tabs>
          <w:tab w:val="left" w:pos="-4820"/>
        </w:tabs>
        <w:suppressAutoHyphens/>
        <w:spacing w:before="60"/>
        <w:ind w:left="284" w:hanging="426"/>
        <w:jc w:val="both"/>
        <w:rPr>
          <w:sz w:val="22"/>
          <w:szCs w:val="22"/>
        </w:rPr>
      </w:pPr>
      <w:r w:rsidRPr="00DC4042">
        <w:rPr>
          <w:rFonts w:eastAsia="Arial Narrow"/>
          <w:bCs/>
          <w:sz w:val="22"/>
        </w:rPr>
        <w:t>Każdy dostarczony</w:t>
      </w:r>
      <w:r w:rsidRPr="00735D53">
        <w:rPr>
          <w:sz w:val="22"/>
          <w:szCs w:val="22"/>
        </w:rPr>
        <w:t xml:space="preserve"> przedmiot musi być oznakowany kodem kreskowym zgodnie z wymogami Decyzji Ministra Obrony Narodowej nr 3 z dnia 3 stycznia 2014 r. w sprawie wytycznych określających wymagania w zakresie znakowania kodem kreskowym wyrobów dostarczanych do Resortu Obrony Narodowej.</w:t>
      </w:r>
    </w:p>
    <w:p w14:paraId="5A98F7D9" w14:textId="1E958318" w:rsidR="009F7C8F" w:rsidRPr="009D2D92" w:rsidRDefault="009F7C8F" w:rsidP="00BB0E46">
      <w:pPr>
        <w:pStyle w:val="Zwykytekst"/>
        <w:keepNext/>
        <w:keepLines/>
        <w:spacing w:before="120"/>
        <w:jc w:val="center"/>
        <w:rPr>
          <w:rFonts w:ascii="Times New Roman" w:hAnsi="Times New Roman"/>
          <w:b/>
          <w:sz w:val="22"/>
          <w:szCs w:val="22"/>
        </w:rPr>
      </w:pPr>
      <w:r w:rsidRPr="009D2D92">
        <w:rPr>
          <w:rFonts w:ascii="Times New Roman" w:hAnsi="Times New Roman"/>
          <w:b/>
          <w:sz w:val="22"/>
          <w:szCs w:val="22"/>
        </w:rPr>
        <w:t xml:space="preserve">§3 </w:t>
      </w:r>
      <w:r w:rsidR="005A1E27">
        <w:rPr>
          <w:rFonts w:ascii="Times New Roman" w:hAnsi="Times New Roman"/>
          <w:b/>
          <w:sz w:val="22"/>
          <w:szCs w:val="22"/>
        </w:rPr>
        <w:t>WARTOŚĆ UMOWY</w:t>
      </w:r>
    </w:p>
    <w:p w14:paraId="607A799A" w14:textId="77777777" w:rsidR="009D2D92" w:rsidRPr="00072224" w:rsidRDefault="009D2D92" w:rsidP="009D2D92">
      <w:pPr>
        <w:pStyle w:val="Akapitzlist"/>
        <w:numPr>
          <w:ilvl w:val="0"/>
          <w:numId w:val="75"/>
        </w:numPr>
        <w:ind w:left="284" w:hanging="284"/>
        <w:jc w:val="both"/>
        <w:rPr>
          <w:sz w:val="22"/>
          <w:szCs w:val="22"/>
        </w:rPr>
      </w:pPr>
      <w:r w:rsidRPr="00072224">
        <w:rPr>
          <w:sz w:val="22"/>
          <w:szCs w:val="22"/>
        </w:rPr>
        <w:t xml:space="preserve">Wykonawca zobowiązuje się dostarczyć </w:t>
      </w:r>
      <w:r w:rsidRPr="00072224">
        <w:rPr>
          <w:rFonts w:eastAsia="Arial Narrow"/>
          <w:bCs/>
          <w:sz w:val="22"/>
          <w:szCs w:val="22"/>
        </w:rPr>
        <w:t xml:space="preserve">towar </w:t>
      </w:r>
      <w:r w:rsidRPr="00072224">
        <w:rPr>
          <w:sz w:val="22"/>
          <w:szCs w:val="22"/>
        </w:rPr>
        <w:t xml:space="preserve">o łącznej wartości </w:t>
      </w:r>
      <w:r w:rsidRPr="00072224">
        <w:rPr>
          <w:b/>
          <w:sz w:val="22"/>
          <w:szCs w:val="22"/>
        </w:rPr>
        <w:t>………………. zł brutto</w:t>
      </w:r>
      <w:r w:rsidRPr="00072224">
        <w:rPr>
          <w:sz w:val="22"/>
          <w:szCs w:val="22"/>
        </w:rPr>
        <w:t xml:space="preserve"> </w:t>
      </w:r>
      <w:r w:rsidRPr="009D2D92">
        <w:rPr>
          <w:i/>
          <w:sz w:val="22"/>
          <w:szCs w:val="22"/>
        </w:rPr>
        <w:t xml:space="preserve">(słownie: …………………………..……… 00/100) </w:t>
      </w:r>
      <w:r w:rsidRPr="00072224">
        <w:rPr>
          <w:sz w:val="22"/>
          <w:szCs w:val="22"/>
        </w:rPr>
        <w:t xml:space="preserve">w ilościach i cenach zawartej w poniższej tabeli: </w:t>
      </w:r>
    </w:p>
    <w:p w14:paraId="5597F1FE" w14:textId="77777777" w:rsidR="009D2D92" w:rsidRPr="00072224" w:rsidRDefault="009D2D92" w:rsidP="009D2D92">
      <w:pPr>
        <w:spacing w:before="60"/>
        <w:jc w:val="both"/>
        <w:rPr>
          <w:i/>
          <w:sz w:val="22"/>
          <w:szCs w:val="22"/>
        </w:rPr>
      </w:pPr>
      <w:r w:rsidRPr="00072224">
        <w:rPr>
          <w:i/>
          <w:sz w:val="22"/>
          <w:szCs w:val="22"/>
        </w:rPr>
        <w:t xml:space="preserve">     TABELA Z FORMULARZA OFERTOWEGO</w:t>
      </w:r>
    </w:p>
    <w:p w14:paraId="412B9070" w14:textId="5D39B013" w:rsidR="009D2D92" w:rsidRPr="00336A29" w:rsidRDefault="009D2D92" w:rsidP="009D2D92">
      <w:pPr>
        <w:jc w:val="both"/>
        <w:rPr>
          <w:sz w:val="22"/>
          <w:szCs w:val="22"/>
        </w:rPr>
      </w:pPr>
      <w:r w:rsidRPr="00336A29">
        <w:rPr>
          <w:sz w:val="22"/>
          <w:szCs w:val="22"/>
        </w:rPr>
        <w:t xml:space="preserve">     z zastrzeżeniem prawa opcji określonym w §2 ust. </w:t>
      </w:r>
      <w:r>
        <w:rPr>
          <w:sz w:val="22"/>
          <w:szCs w:val="22"/>
        </w:rPr>
        <w:t>5</w:t>
      </w:r>
      <w:r w:rsidRPr="00336A29">
        <w:rPr>
          <w:sz w:val="22"/>
          <w:szCs w:val="22"/>
        </w:rPr>
        <w:t xml:space="preserve">– </w:t>
      </w:r>
      <w:r>
        <w:rPr>
          <w:sz w:val="22"/>
          <w:szCs w:val="22"/>
        </w:rPr>
        <w:t>9</w:t>
      </w:r>
      <w:r w:rsidRPr="00336A29">
        <w:rPr>
          <w:sz w:val="22"/>
          <w:szCs w:val="22"/>
        </w:rPr>
        <w:t xml:space="preserve"> i §3 ust. 3 niniejszej umowy.</w:t>
      </w:r>
    </w:p>
    <w:p w14:paraId="3F50F97F" w14:textId="77777777" w:rsidR="009D2D92" w:rsidRPr="00336A29" w:rsidRDefault="009D2D92" w:rsidP="009D2D92">
      <w:pPr>
        <w:pStyle w:val="Akapitzlist"/>
        <w:numPr>
          <w:ilvl w:val="0"/>
          <w:numId w:val="75"/>
        </w:numPr>
        <w:spacing w:before="60"/>
        <w:ind w:left="284" w:hanging="284"/>
        <w:contextualSpacing w:val="0"/>
        <w:jc w:val="both"/>
        <w:rPr>
          <w:sz w:val="22"/>
          <w:szCs w:val="22"/>
        </w:rPr>
      </w:pPr>
      <w:r w:rsidRPr="00336A29">
        <w:rPr>
          <w:sz w:val="22"/>
          <w:szCs w:val="22"/>
        </w:rPr>
        <w:t>Cena (brutto) ilości podstawowego zamówienia, wynosi: ……………… zł brutto  (słownie: ……………</w:t>
      </w:r>
      <w:r>
        <w:rPr>
          <w:sz w:val="22"/>
          <w:szCs w:val="22"/>
        </w:rPr>
        <w:t xml:space="preserve"> </w:t>
      </w:r>
      <w:r w:rsidRPr="00336A29">
        <w:rPr>
          <w:sz w:val="22"/>
          <w:szCs w:val="22"/>
        </w:rPr>
        <w:t>…………………………..……/100 ).</w:t>
      </w:r>
    </w:p>
    <w:p w14:paraId="20804AB1" w14:textId="77777777" w:rsidR="009D2D92" w:rsidRPr="00336A29" w:rsidRDefault="009D2D92" w:rsidP="009D2D92">
      <w:pPr>
        <w:pStyle w:val="Akapitzlist"/>
        <w:numPr>
          <w:ilvl w:val="0"/>
          <w:numId w:val="75"/>
        </w:numPr>
        <w:spacing w:before="60"/>
        <w:ind w:left="284" w:hanging="284"/>
        <w:contextualSpacing w:val="0"/>
        <w:jc w:val="both"/>
        <w:rPr>
          <w:color w:val="000000"/>
          <w:sz w:val="22"/>
          <w:szCs w:val="22"/>
        </w:rPr>
      </w:pPr>
      <w:r w:rsidRPr="00336A29">
        <w:rPr>
          <w:sz w:val="22"/>
          <w:szCs w:val="22"/>
        </w:rPr>
        <w:t>Cena brutto ilości zamówienia „w opcji”, wynikającego z ewentualnego skorzystania Zamawiającego</w:t>
      </w:r>
      <w:r w:rsidRPr="00336A29">
        <w:rPr>
          <w:color w:val="000000"/>
          <w:sz w:val="22"/>
          <w:szCs w:val="22"/>
        </w:rPr>
        <w:t xml:space="preserve"> </w:t>
      </w:r>
      <w:r>
        <w:rPr>
          <w:color w:val="000000"/>
          <w:sz w:val="22"/>
          <w:szCs w:val="22"/>
        </w:rPr>
        <w:br/>
      </w:r>
      <w:r w:rsidRPr="00336A29">
        <w:rPr>
          <w:color w:val="000000"/>
          <w:sz w:val="22"/>
          <w:szCs w:val="22"/>
        </w:rPr>
        <w:t>z prawa opcji wynosi ………..…………zł brutto (słownie:…</w:t>
      </w:r>
      <w:r>
        <w:rPr>
          <w:color w:val="000000"/>
          <w:sz w:val="22"/>
          <w:szCs w:val="22"/>
        </w:rPr>
        <w:t>………………………………………………</w:t>
      </w:r>
      <w:r w:rsidRPr="00336A29">
        <w:rPr>
          <w:color w:val="000000"/>
          <w:sz w:val="22"/>
          <w:szCs w:val="22"/>
        </w:rPr>
        <w:t xml:space="preserve"> ………………………..……/100 ).</w:t>
      </w:r>
    </w:p>
    <w:p w14:paraId="74BE1BB3" w14:textId="77777777" w:rsidR="009D2D92" w:rsidRPr="00336A29" w:rsidRDefault="009D2D92" w:rsidP="009D2D92">
      <w:pPr>
        <w:pStyle w:val="Akapitzlist"/>
        <w:numPr>
          <w:ilvl w:val="0"/>
          <w:numId w:val="75"/>
        </w:numPr>
        <w:spacing w:before="60"/>
        <w:ind w:left="284" w:hanging="284"/>
        <w:contextualSpacing w:val="0"/>
        <w:jc w:val="both"/>
        <w:rPr>
          <w:sz w:val="22"/>
          <w:szCs w:val="22"/>
        </w:rPr>
      </w:pPr>
      <w:r w:rsidRPr="001F4379">
        <w:rPr>
          <w:sz w:val="22"/>
          <w:szCs w:val="22"/>
        </w:rPr>
        <w:t>W przypadku przekroczenia ilości i wartości dostaw oraz zmiany asortymentu wymienionego w §3 ust. 1, Zamawiający odmówi dokonania z tego tytułu zapłaty, pozostawiając towar do dyspozycji Wykonawcy.</w:t>
      </w:r>
    </w:p>
    <w:p w14:paraId="3C399318" w14:textId="53913A3F" w:rsidR="009D2D92" w:rsidRPr="00336A29" w:rsidRDefault="009D2D92" w:rsidP="009D2D92">
      <w:pPr>
        <w:pStyle w:val="Akapitzlist"/>
        <w:numPr>
          <w:ilvl w:val="0"/>
          <w:numId w:val="75"/>
        </w:numPr>
        <w:spacing w:before="60"/>
        <w:ind w:left="284" w:hanging="284"/>
        <w:contextualSpacing w:val="0"/>
        <w:jc w:val="both"/>
        <w:rPr>
          <w:sz w:val="22"/>
          <w:szCs w:val="22"/>
        </w:rPr>
      </w:pPr>
      <w:r w:rsidRPr="00BD0DDE">
        <w:rPr>
          <w:sz w:val="22"/>
          <w:szCs w:val="22"/>
        </w:rPr>
        <w:t xml:space="preserve">Wartość umowy jest niezmienna przez okres jej ważności (z zastrzeżeniem prawa opcji określonym </w:t>
      </w:r>
      <w:r>
        <w:rPr>
          <w:sz w:val="22"/>
          <w:szCs w:val="22"/>
        </w:rPr>
        <w:br/>
      </w:r>
      <w:r w:rsidRPr="00BD0DDE">
        <w:rPr>
          <w:sz w:val="22"/>
          <w:szCs w:val="22"/>
        </w:rPr>
        <w:t xml:space="preserve">w </w:t>
      </w:r>
      <w:r w:rsidRPr="00336A29">
        <w:rPr>
          <w:sz w:val="22"/>
          <w:szCs w:val="22"/>
        </w:rPr>
        <w:t xml:space="preserve">§2 ust. </w:t>
      </w:r>
      <w:r>
        <w:rPr>
          <w:sz w:val="22"/>
          <w:szCs w:val="22"/>
        </w:rPr>
        <w:t>5</w:t>
      </w:r>
      <w:r w:rsidRPr="00336A29">
        <w:rPr>
          <w:sz w:val="22"/>
          <w:szCs w:val="22"/>
        </w:rPr>
        <w:t xml:space="preserve"> – </w:t>
      </w:r>
      <w:r>
        <w:rPr>
          <w:sz w:val="22"/>
          <w:szCs w:val="22"/>
        </w:rPr>
        <w:t>6</w:t>
      </w:r>
      <w:r w:rsidRPr="00336A29">
        <w:rPr>
          <w:sz w:val="22"/>
          <w:szCs w:val="22"/>
        </w:rPr>
        <w:t xml:space="preserve"> i §3 ust. 3 </w:t>
      </w:r>
      <w:r w:rsidRPr="00BD0DDE">
        <w:rPr>
          <w:sz w:val="22"/>
          <w:szCs w:val="22"/>
        </w:rPr>
        <w:t>niniejszej umowy) i zawiera w sobie cenę netto, podatek VAT oraz wszelkie koszty towarzyszące.</w:t>
      </w:r>
    </w:p>
    <w:p w14:paraId="07CCDD4F" w14:textId="7EA2A265" w:rsidR="009D2D92" w:rsidRPr="009D2D92" w:rsidRDefault="009D2D92" w:rsidP="009D2D92">
      <w:pPr>
        <w:pStyle w:val="Akapitzlist"/>
        <w:numPr>
          <w:ilvl w:val="0"/>
          <w:numId w:val="75"/>
        </w:numPr>
        <w:spacing w:before="60"/>
        <w:ind w:left="284" w:hanging="284"/>
        <w:contextualSpacing w:val="0"/>
        <w:jc w:val="both"/>
        <w:rPr>
          <w:color w:val="000000"/>
          <w:sz w:val="22"/>
          <w:szCs w:val="22"/>
        </w:rPr>
      </w:pPr>
      <w:r w:rsidRPr="00BD0DDE">
        <w:rPr>
          <w:sz w:val="22"/>
          <w:szCs w:val="22"/>
        </w:rPr>
        <w:t xml:space="preserve">Wynagrodzenie określone w §3 ust. </w:t>
      </w:r>
      <w:r>
        <w:rPr>
          <w:sz w:val="22"/>
          <w:szCs w:val="22"/>
        </w:rPr>
        <w:t>2</w:t>
      </w:r>
      <w:r w:rsidRPr="00BD0DDE">
        <w:rPr>
          <w:sz w:val="22"/>
          <w:szCs w:val="22"/>
        </w:rPr>
        <w:t xml:space="preserve"> (zamówienie podstawowe) i ust. </w:t>
      </w:r>
      <w:r>
        <w:rPr>
          <w:sz w:val="22"/>
          <w:szCs w:val="22"/>
        </w:rPr>
        <w:t>3</w:t>
      </w:r>
      <w:r w:rsidRPr="00BD0DDE">
        <w:rPr>
          <w:sz w:val="22"/>
          <w:szCs w:val="22"/>
        </w:rPr>
        <w:t xml:space="preserve"> (w przypadku skorzystania </w:t>
      </w:r>
      <w:r>
        <w:rPr>
          <w:sz w:val="22"/>
          <w:szCs w:val="22"/>
        </w:rPr>
        <w:br/>
      </w:r>
      <w:r w:rsidRPr="00BD0DDE">
        <w:rPr>
          <w:sz w:val="22"/>
          <w:szCs w:val="22"/>
        </w:rPr>
        <w:t>z prawa opcji) wyczerpuje wszelkie roszczenia Wykonawcy wobec Zamawiającego z tytułu realizacji przedmiotu umowy.</w:t>
      </w:r>
      <w:r w:rsidRPr="00BD0DDE">
        <w:rPr>
          <w:color w:val="FF0000"/>
          <w:sz w:val="22"/>
          <w:szCs w:val="22"/>
        </w:rPr>
        <w:t xml:space="preserve"> </w:t>
      </w:r>
      <w:r w:rsidRPr="00BD0DDE">
        <w:rPr>
          <w:sz w:val="22"/>
          <w:szCs w:val="22"/>
        </w:rPr>
        <w:t>Wykonawcy nie służy prawo domagania się realizacji umowy w zakresie oznaczonym jako „opcja”.</w:t>
      </w:r>
    </w:p>
    <w:p w14:paraId="43715A18" w14:textId="4F728CEF" w:rsidR="00100EFE" w:rsidRPr="003D2367" w:rsidRDefault="00A91329" w:rsidP="003D2367">
      <w:pPr>
        <w:pStyle w:val="Akapitzlist"/>
        <w:keepNext/>
        <w:keepLines/>
        <w:spacing w:before="120"/>
        <w:ind w:left="284"/>
        <w:contextualSpacing w:val="0"/>
        <w:jc w:val="center"/>
        <w:rPr>
          <w:b/>
          <w:sz w:val="22"/>
          <w:szCs w:val="22"/>
        </w:rPr>
      </w:pPr>
      <w:r w:rsidRPr="003D2367">
        <w:rPr>
          <w:b/>
          <w:sz w:val="22"/>
          <w:szCs w:val="22"/>
        </w:rPr>
        <w:t>§</w:t>
      </w:r>
      <w:r w:rsidR="00100EFE" w:rsidRPr="003D2367">
        <w:rPr>
          <w:b/>
          <w:sz w:val="22"/>
          <w:szCs w:val="22"/>
        </w:rPr>
        <w:t xml:space="preserve">4 TERMIN </w:t>
      </w:r>
      <w:r w:rsidR="00B37169" w:rsidRPr="003D2367">
        <w:rPr>
          <w:b/>
          <w:sz w:val="22"/>
          <w:szCs w:val="22"/>
        </w:rPr>
        <w:t>REALIZACJI PRZEDMIOTU UMOWY</w:t>
      </w:r>
    </w:p>
    <w:p w14:paraId="1D8F7D82" w14:textId="15AC9EF9" w:rsidR="00B20A16" w:rsidRDefault="00B20A16" w:rsidP="00C2554E">
      <w:pPr>
        <w:keepNext/>
        <w:keepLines/>
        <w:jc w:val="both"/>
        <w:rPr>
          <w:b/>
          <w:sz w:val="22"/>
          <w:szCs w:val="22"/>
        </w:rPr>
      </w:pPr>
      <w:r w:rsidRPr="003D2367">
        <w:rPr>
          <w:b/>
          <w:sz w:val="22"/>
          <w:szCs w:val="22"/>
        </w:rPr>
        <w:t>Wykonawca dostarczy przedmiot umowy w terminie</w:t>
      </w:r>
      <w:r w:rsidR="005A3465">
        <w:rPr>
          <w:b/>
          <w:sz w:val="22"/>
          <w:szCs w:val="22"/>
        </w:rPr>
        <w:t>:</w:t>
      </w:r>
    </w:p>
    <w:p w14:paraId="2A1684BC" w14:textId="77777777" w:rsidR="005A3465" w:rsidRPr="0098083D" w:rsidRDefault="005A3465" w:rsidP="004D3F81">
      <w:pPr>
        <w:pStyle w:val="Akapitzlist"/>
        <w:widowControl w:val="0"/>
        <w:numPr>
          <w:ilvl w:val="0"/>
          <w:numId w:val="111"/>
        </w:numPr>
        <w:spacing w:after="60"/>
        <w:ind w:left="284" w:hanging="284"/>
        <w:jc w:val="both"/>
        <w:rPr>
          <w:sz w:val="22"/>
          <w:szCs w:val="22"/>
        </w:rPr>
      </w:pPr>
      <w:r w:rsidRPr="0098083D">
        <w:rPr>
          <w:b/>
          <w:sz w:val="22"/>
          <w:szCs w:val="22"/>
        </w:rPr>
        <w:t xml:space="preserve">w zakresie zamówienia podstawowego </w:t>
      </w:r>
      <w:r w:rsidRPr="0098083D">
        <w:rPr>
          <w:sz w:val="22"/>
          <w:szCs w:val="22"/>
        </w:rPr>
        <w:t>do 30 dni od dnia zawarcia umowy;</w:t>
      </w:r>
    </w:p>
    <w:p w14:paraId="3CEEDC3D" w14:textId="712DD533" w:rsidR="005A3465" w:rsidRDefault="005A3465" w:rsidP="004D3F81">
      <w:pPr>
        <w:pStyle w:val="Akapitzlist"/>
        <w:widowControl w:val="0"/>
        <w:numPr>
          <w:ilvl w:val="0"/>
          <w:numId w:val="111"/>
        </w:numPr>
        <w:spacing w:after="60"/>
        <w:ind w:left="284" w:hanging="284"/>
        <w:jc w:val="both"/>
        <w:rPr>
          <w:sz w:val="22"/>
          <w:szCs w:val="22"/>
        </w:rPr>
      </w:pPr>
      <w:r w:rsidRPr="0098083D">
        <w:rPr>
          <w:b/>
          <w:sz w:val="22"/>
          <w:szCs w:val="22"/>
        </w:rPr>
        <w:t xml:space="preserve">w zakresie zamówienia opcjonalnego </w:t>
      </w:r>
      <w:r w:rsidRPr="0098083D">
        <w:rPr>
          <w:sz w:val="22"/>
          <w:szCs w:val="22"/>
        </w:rPr>
        <w:t xml:space="preserve">do 30 dni od dnia poinformowania Wykonawcy o realizacji dostaw w zakresie prawa </w:t>
      </w:r>
      <w:r>
        <w:rPr>
          <w:sz w:val="22"/>
          <w:szCs w:val="22"/>
        </w:rPr>
        <w:t>opcji.</w:t>
      </w:r>
    </w:p>
    <w:p w14:paraId="3B001B38" w14:textId="42E721E0" w:rsidR="009D2D92" w:rsidRPr="009D2D92" w:rsidRDefault="009D2D92" w:rsidP="009D2D92">
      <w:pPr>
        <w:widowControl w:val="0"/>
        <w:spacing w:after="60"/>
        <w:jc w:val="center"/>
        <w:rPr>
          <w:i/>
          <w:sz w:val="22"/>
          <w:szCs w:val="22"/>
        </w:rPr>
      </w:pPr>
      <w:r w:rsidRPr="009D2D92">
        <w:rPr>
          <w:i/>
          <w:sz w:val="22"/>
          <w:szCs w:val="22"/>
        </w:rPr>
        <w:t xml:space="preserve">Termin wykonania zamówienia </w:t>
      </w:r>
      <w:r w:rsidR="005A1E27">
        <w:rPr>
          <w:i/>
          <w:sz w:val="22"/>
          <w:szCs w:val="22"/>
        </w:rPr>
        <w:t xml:space="preserve">podstawowego </w:t>
      </w:r>
      <w:r w:rsidRPr="009D2D92">
        <w:rPr>
          <w:i/>
          <w:sz w:val="22"/>
          <w:szCs w:val="22"/>
        </w:rPr>
        <w:t>może ulec zmianie, na ten który Wykonawca wskaże w ofercie</w:t>
      </w:r>
    </w:p>
    <w:p w14:paraId="3283F5FD" w14:textId="77777777" w:rsidR="005A3465" w:rsidRPr="0098083D" w:rsidRDefault="005A3465" w:rsidP="005A3465">
      <w:pPr>
        <w:spacing w:before="60" w:after="60"/>
        <w:ind w:left="284"/>
        <w:jc w:val="both"/>
        <w:rPr>
          <w:rFonts w:eastAsia="Calibri"/>
          <w:sz w:val="22"/>
          <w:szCs w:val="22"/>
          <w:lang w:eastAsia="ar-SA"/>
        </w:rPr>
      </w:pPr>
      <w:r w:rsidRPr="0098083D">
        <w:rPr>
          <w:rFonts w:eastAsia="Calibri"/>
          <w:sz w:val="22"/>
          <w:szCs w:val="22"/>
          <w:lang w:eastAsia="ar-SA"/>
        </w:rPr>
        <w:t xml:space="preserve">W </w:t>
      </w:r>
      <w:r w:rsidRPr="0098083D">
        <w:rPr>
          <w:rFonts w:eastAsia="Calibri"/>
          <w:sz w:val="22"/>
          <w:szCs w:val="22"/>
          <w:lang w:eastAsia="en-US"/>
        </w:rPr>
        <w:t>przypadku</w:t>
      </w:r>
      <w:r w:rsidRPr="0098083D">
        <w:rPr>
          <w:rFonts w:eastAsia="Calibri"/>
          <w:sz w:val="22"/>
          <w:szCs w:val="22"/>
          <w:lang w:eastAsia="ar-SA"/>
        </w:rPr>
        <w:t xml:space="preserve"> gdy termin na realizację umowy zakończyłby się po 30 listopada 2022 r., to ostatecznym dniem, w którym Wykonawca zobowiązuje się zrealizować umowę jest 30 listopada 2022 r. </w:t>
      </w:r>
    </w:p>
    <w:p w14:paraId="0B80BEFC" w14:textId="676E5E9D" w:rsidR="005A3465" w:rsidRPr="0098083D" w:rsidRDefault="005A3465" w:rsidP="005A3465">
      <w:pPr>
        <w:spacing w:before="60" w:after="60"/>
        <w:ind w:left="284"/>
        <w:jc w:val="both"/>
        <w:rPr>
          <w:rFonts w:eastAsia="Calibri"/>
          <w:sz w:val="22"/>
          <w:szCs w:val="22"/>
          <w:lang w:eastAsia="en-US"/>
        </w:rPr>
      </w:pPr>
      <w:r w:rsidRPr="0098083D">
        <w:rPr>
          <w:rFonts w:eastAsia="Calibri"/>
          <w:sz w:val="22"/>
          <w:szCs w:val="22"/>
          <w:lang w:eastAsia="en-US"/>
        </w:rPr>
        <w:t xml:space="preserve">W przypadku gdy ostatni dzień realizacji </w:t>
      </w:r>
      <w:r w:rsidR="00E71594" w:rsidRPr="00D94E41">
        <w:rPr>
          <w:rFonts w:eastAsia="Calibri"/>
          <w:sz w:val="22"/>
          <w:szCs w:val="22"/>
          <w:lang w:eastAsia="en-US"/>
        </w:rPr>
        <w:t>umowy</w:t>
      </w:r>
      <w:r w:rsidRPr="0098083D">
        <w:rPr>
          <w:rFonts w:eastAsia="Calibri"/>
          <w:sz w:val="22"/>
          <w:szCs w:val="22"/>
          <w:lang w:eastAsia="en-US"/>
        </w:rPr>
        <w:t xml:space="preserve"> przypada na dzień wolny od pracy tj. sobota, niedziela lub dni ustawowo wolne od pracy, to termin realizacji przypada na następny dzień roboczy.</w:t>
      </w:r>
    </w:p>
    <w:p w14:paraId="2458E7B6" w14:textId="0C685481" w:rsidR="00A91329" w:rsidRPr="00BB0E46" w:rsidRDefault="00A91329" w:rsidP="00BB0E46">
      <w:pPr>
        <w:pStyle w:val="Zwykytekst"/>
        <w:keepNext/>
        <w:keepLines/>
        <w:spacing w:before="120"/>
        <w:jc w:val="center"/>
        <w:rPr>
          <w:rFonts w:ascii="Times New Roman" w:hAnsi="Times New Roman"/>
          <w:b/>
          <w:sz w:val="22"/>
          <w:szCs w:val="22"/>
        </w:rPr>
      </w:pPr>
      <w:r w:rsidRPr="00BB0E46">
        <w:rPr>
          <w:rFonts w:ascii="Times New Roman" w:hAnsi="Times New Roman"/>
          <w:b/>
          <w:sz w:val="22"/>
          <w:szCs w:val="22"/>
        </w:rPr>
        <w:t>§5 ODBIORCA I MIEJSCE DOSTAWY</w:t>
      </w:r>
    </w:p>
    <w:p w14:paraId="03461912" w14:textId="072412CC" w:rsidR="00336A29" w:rsidRPr="00B14A49" w:rsidRDefault="00847E0C" w:rsidP="0017380B">
      <w:pPr>
        <w:numPr>
          <w:ilvl w:val="0"/>
          <w:numId w:val="82"/>
        </w:numPr>
        <w:shd w:val="clear" w:color="auto" w:fill="FFFFFF"/>
        <w:ind w:left="284" w:hanging="284"/>
        <w:jc w:val="both"/>
        <w:rPr>
          <w:iCs/>
          <w:sz w:val="22"/>
          <w:szCs w:val="22"/>
          <w:lang w:eastAsia="x-none"/>
        </w:rPr>
      </w:pPr>
      <w:r w:rsidRPr="00017F37">
        <w:rPr>
          <w:sz w:val="22"/>
          <w:szCs w:val="22"/>
        </w:rPr>
        <w:t xml:space="preserve">Wykonawca na własny koszt i ryzyko dostarczy przedmiot </w:t>
      </w:r>
      <w:r w:rsidR="003D2367">
        <w:rPr>
          <w:sz w:val="22"/>
          <w:szCs w:val="22"/>
        </w:rPr>
        <w:t>umowy</w:t>
      </w:r>
      <w:r w:rsidRPr="00017F37">
        <w:rPr>
          <w:sz w:val="22"/>
          <w:szCs w:val="22"/>
        </w:rPr>
        <w:t xml:space="preserve"> do </w:t>
      </w:r>
      <w:r w:rsidR="00336A29">
        <w:rPr>
          <w:sz w:val="22"/>
          <w:szCs w:val="22"/>
        </w:rPr>
        <w:t>Odbiorc</w:t>
      </w:r>
      <w:r w:rsidR="00B14A49">
        <w:rPr>
          <w:sz w:val="22"/>
          <w:szCs w:val="22"/>
        </w:rPr>
        <w:t>y:</w:t>
      </w:r>
    </w:p>
    <w:p w14:paraId="5D91E82D" w14:textId="7D9630A0" w:rsidR="00282142" w:rsidRDefault="005A3465" w:rsidP="00282142">
      <w:pPr>
        <w:shd w:val="clear" w:color="auto" w:fill="FFFFFF"/>
        <w:ind w:left="284"/>
        <w:jc w:val="both"/>
        <w:rPr>
          <w:rFonts w:eastAsia="Calibri"/>
          <w:sz w:val="22"/>
          <w:szCs w:val="22"/>
          <w:lang w:eastAsia="en-US"/>
        </w:rPr>
      </w:pPr>
      <w:r w:rsidRPr="005A3465">
        <w:rPr>
          <w:rFonts w:eastAsia="Calibri"/>
          <w:b/>
          <w:sz w:val="22"/>
          <w:szCs w:val="22"/>
          <w:lang w:eastAsia="en-US"/>
        </w:rPr>
        <w:t>1 Regionalnej Bazy Logistycznej, Magazyn Mundurowy Zespołu Zabezpieczenia</w:t>
      </w:r>
      <w:r w:rsidRPr="005A3465">
        <w:rPr>
          <w:rFonts w:eastAsia="Calibri"/>
          <w:sz w:val="22"/>
          <w:szCs w:val="22"/>
          <w:lang w:eastAsia="en-US"/>
        </w:rPr>
        <w:t>, ul. Ciasna 7, 78-600 Wałcz</w:t>
      </w:r>
      <w:r w:rsidR="00B20A16" w:rsidRPr="005A3465">
        <w:rPr>
          <w:rFonts w:eastAsia="Calibri"/>
          <w:sz w:val="22"/>
          <w:szCs w:val="22"/>
          <w:lang w:eastAsia="en-US"/>
        </w:rPr>
        <w:t>.</w:t>
      </w:r>
    </w:p>
    <w:p w14:paraId="25A82E9A" w14:textId="2F748BDE" w:rsidR="00282142" w:rsidRPr="007D2CF4" w:rsidRDefault="00282142" w:rsidP="007D2CF4">
      <w:pPr>
        <w:pStyle w:val="Akapitzlist"/>
        <w:numPr>
          <w:ilvl w:val="0"/>
          <w:numId w:val="82"/>
        </w:numPr>
        <w:spacing w:before="60"/>
        <w:ind w:left="284" w:hanging="284"/>
        <w:contextualSpacing w:val="0"/>
        <w:jc w:val="both"/>
        <w:rPr>
          <w:b/>
          <w:bCs/>
          <w:sz w:val="22"/>
          <w:szCs w:val="22"/>
        </w:rPr>
      </w:pPr>
      <w:r w:rsidRPr="007D2CF4">
        <w:rPr>
          <w:sz w:val="22"/>
          <w:szCs w:val="22"/>
        </w:rPr>
        <w:lastRenderedPageBreak/>
        <w:t>Osobą</w:t>
      </w:r>
      <w:r w:rsidRPr="007D2CF4">
        <w:rPr>
          <w:bCs/>
          <w:sz w:val="22"/>
          <w:szCs w:val="22"/>
        </w:rPr>
        <w:t xml:space="preserve"> </w:t>
      </w:r>
      <w:r w:rsidRPr="007D2CF4">
        <w:rPr>
          <w:sz w:val="22"/>
          <w:szCs w:val="22"/>
        </w:rPr>
        <w:t>wyznaczoną</w:t>
      </w:r>
      <w:r w:rsidRPr="007D2CF4">
        <w:rPr>
          <w:bCs/>
          <w:sz w:val="22"/>
          <w:szCs w:val="22"/>
        </w:rPr>
        <w:t xml:space="preserve"> do kontaktów roboczych związanych z realizacją niniejszej umowy ze strony Odbiorcy jest:</w:t>
      </w:r>
      <w:r w:rsidR="009D2D92" w:rsidRPr="007D2CF4">
        <w:t xml:space="preserve"> </w:t>
      </w:r>
      <w:r w:rsidR="009D2D92" w:rsidRPr="007D2CF4">
        <w:rPr>
          <w:bCs/>
          <w:sz w:val="22"/>
          <w:szCs w:val="22"/>
        </w:rPr>
        <w:t xml:space="preserve">Jarosław Tłuchowski, Marcin Dominiczak tel. </w:t>
      </w:r>
      <w:r w:rsidR="007D2CF4" w:rsidRPr="007D2CF4">
        <w:rPr>
          <w:bCs/>
          <w:sz w:val="22"/>
          <w:szCs w:val="22"/>
        </w:rPr>
        <w:t>261 472579</w:t>
      </w:r>
      <w:r w:rsidR="007D2CF4">
        <w:rPr>
          <w:bCs/>
          <w:sz w:val="22"/>
          <w:szCs w:val="22"/>
        </w:rPr>
        <w:t>.</w:t>
      </w:r>
    </w:p>
    <w:p w14:paraId="736733FF" w14:textId="44A365DA" w:rsidR="009D2D92" w:rsidRPr="009D2D92" w:rsidRDefault="00847E0C" w:rsidP="009D2D92">
      <w:pPr>
        <w:pStyle w:val="Akapitzlist"/>
        <w:numPr>
          <w:ilvl w:val="0"/>
          <w:numId w:val="82"/>
        </w:numPr>
        <w:spacing w:before="60"/>
        <w:ind w:left="284" w:hanging="284"/>
        <w:contextualSpacing w:val="0"/>
        <w:jc w:val="both"/>
        <w:rPr>
          <w:bCs/>
          <w:sz w:val="22"/>
          <w:szCs w:val="22"/>
        </w:rPr>
      </w:pPr>
      <w:r w:rsidRPr="009D2D92">
        <w:rPr>
          <w:sz w:val="22"/>
          <w:szCs w:val="22"/>
        </w:rPr>
        <w:t>Osobą</w:t>
      </w:r>
      <w:r w:rsidRPr="009D2D92">
        <w:rPr>
          <w:bCs/>
          <w:sz w:val="22"/>
          <w:szCs w:val="22"/>
        </w:rPr>
        <w:t xml:space="preserve"> </w:t>
      </w:r>
      <w:r w:rsidRPr="009D2D92">
        <w:rPr>
          <w:sz w:val="22"/>
          <w:szCs w:val="22"/>
        </w:rPr>
        <w:t>wyznaczoną</w:t>
      </w:r>
      <w:r w:rsidRPr="009D2D92">
        <w:rPr>
          <w:bCs/>
          <w:sz w:val="22"/>
          <w:szCs w:val="22"/>
        </w:rPr>
        <w:t xml:space="preserve"> do kontaktów roboczych związanych z realizacją niniejszej umowy ze strony Zamawiającego jest: </w:t>
      </w:r>
      <w:r w:rsidR="009D2D92" w:rsidRPr="009D2D92">
        <w:rPr>
          <w:bCs/>
          <w:sz w:val="22"/>
          <w:szCs w:val="22"/>
        </w:rPr>
        <w:t>Anna Chmielińska nr tel. 261 472 248; Tadeusz RADOWIECKI nr tel. 261 472 172;</w:t>
      </w:r>
    </w:p>
    <w:p w14:paraId="7B212AF6" w14:textId="5B3956CC" w:rsidR="007E40AD" w:rsidRPr="009D2D92" w:rsidRDefault="007E40AD" w:rsidP="0017380B">
      <w:pPr>
        <w:pStyle w:val="Akapitzlist"/>
        <w:numPr>
          <w:ilvl w:val="0"/>
          <w:numId w:val="82"/>
        </w:numPr>
        <w:spacing w:before="60"/>
        <w:ind w:left="284" w:hanging="284"/>
        <w:contextualSpacing w:val="0"/>
        <w:jc w:val="both"/>
        <w:rPr>
          <w:sz w:val="22"/>
          <w:szCs w:val="22"/>
        </w:rPr>
      </w:pPr>
      <w:r w:rsidRPr="009D2D92">
        <w:rPr>
          <w:sz w:val="22"/>
          <w:szCs w:val="22"/>
        </w:rPr>
        <w:t>Realizacja dostawy odbędzie się w sposób jednorazowy i kompleksowy, z uwzględnieniem §6 umowy.</w:t>
      </w:r>
    </w:p>
    <w:p w14:paraId="34FB3F88" w14:textId="128BF101" w:rsidR="009C624E" w:rsidRPr="001B37DF" w:rsidRDefault="00B14A49" w:rsidP="00BB0E46">
      <w:pPr>
        <w:pStyle w:val="Zwykytekst"/>
        <w:keepNext/>
        <w:keepLines/>
        <w:spacing w:before="120"/>
        <w:jc w:val="center"/>
        <w:rPr>
          <w:rFonts w:ascii="Times New Roman" w:hAnsi="Times New Roman"/>
          <w:b/>
          <w:sz w:val="22"/>
          <w:szCs w:val="22"/>
        </w:rPr>
      </w:pPr>
      <w:r w:rsidRPr="001B37DF">
        <w:rPr>
          <w:rFonts w:ascii="Times New Roman" w:hAnsi="Times New Roman"/>
          <w:b/>
          <w:sz w:val="22"/>
          <w:szCs w:val="22"/>
        </w:rPr>
        <w:t>§6 REALIZACJA DOSTAWY (</w:t>
      </w:r>
      <w:r w:rsidR="009C624E" w:rsidRPr="001B37DF">
        <w:rPr>
          <w:rFonts w:ascii="Times New Roman" w:hAnsi="Times New Roman"/>
          <w:b/>
          <w:sz w:val="22"/>
          <w:szCs w:val="22"/>
        </w:rPr>
        <w:t xml:space="preserve">PRZYJĘCIE TOWARU PRZEZ ODBIORCĘ) </w:t>
      </w:r>
      <w:r w:rsidR="009C624E" w:rsidRPr="001B37DF">
        <w:rPr>
          <w:rFonts w:ascii="Times New Roman" w:hAnsi="Times New Roman"/>
          <w:b/>
          <w:sz w:val="22"/>
          <w:szCs w:val="22"/>
        </w:rPr>
        <w:br/>
        <w:t>I OBIEG DOKUMENTÓW ROZLICZENIOWYCH</w:t>
      </w:r>
    </w:p>
    <w:p w14:paraId="458E2625" w14:textId="68814ADF" w:rsidR="004065A8" w:rsidRPr="004065A8" w:rsidRDefault="004065A8" w:rsidP="004D3F81">
      <w:pPr>
        <w:numPr>
          <w:ilvl w:val="0"/>
          <w:numId w:val="117"/>
        </w:numPr>
        <w:tabs>
          <w:tab w:val="clear" w:pos="360"/>
        </w:tabs>
        <w:ind w:left="284" w:hanging="284"/>
        <w:jc w:val="both"/>
        <w:rPr>
          <w:rFonts w:eastAsia="Calibri"/>
          <w:sz w:val="22"/>
          <w:szCs w:val="22"/>
          <w:lang w:eastAsia="ar-SA"/>
        </w:rPr>
      </w:pPr>
      <w:r w:rsidRPr="004065A8">
        <w:rPr>
          <w:rFonts w:eastAsia="Calibri"/>
          <w:sz w:val="22"/>
          <w:szCs w:val="22"/>
        </w:rPr>
        <w:t xml:space="preserve">Dowóz przedmiotu </w:t>
      </w:r>
      <w:r w:rsidR="00E71594" w:rsidRPr="00E71594">
        <w:rPr>
          <w:rFonts w:eastAsia="Calibri"/>
          <w:sz w:val="22"/>
          <w:szCs w:val="22"/>
        </w:rPr>
        <w:t>umowy</w:t>
      </w:r>
      <w:r w:rsidRPr="004065A8">
        <w:rPr>
          <w:rFonts w:eastAsia="Calibri"/>
          <w:sz w:val="22"/>
          <w:szCs w:val="22"/>
        </w:rPr>
        <w:t xml:space="preserve"> odbędzie się na koszt i ryzyko Wykonawcy, ubezpieczonym transportem własnym Wykonawcy, do magazynu Odbiorcy.</w:t>
      </w:r>
    </w:p>
    <w:p w14:paraId="795A45EF" w14:textId="3AB57AE0" w:rsidR="004065A8" w:rsidRPr="004065A8" w:rsidRDefault="004065A8" w:rsidP="004D3F81">
      <w:pPr>
        <w:numPr>
          <w:ilvl w:val="0"/>
          <w:numId w:val="117"/>
        </w:numPr>
        <w:tabs>
          <w:tab w:val="clear" w:pos="360"/>
        </w:tabs>
        <w:spacing w:before="60"/>
        <w:ind w:left="284" w:hanging="284"/>
        <w:jc w:val="both"/>
        <w:rPr>
          <w:rFonts w:eastAsia="Calibri"/>
          <w:sz w:val="22"/>
          <w:szCs w:val="22"/>
        </w:rPr>
      </w:pPr>
      <w:r w:rsidRPr="004065A8">
        <w:rPr>
          <w:rFonts w:eastAsia="Calibri"/>
          <w:sz w:val="22"/>
          <w:szCs w:val="22"/>
        </w:rPr>
        <w:t>Realizacja dostaw do Odbiorcy</w:t>
      </w:r>
      <w:r>
        <w:rPr>
          <w:rFonts w:eastAsia="Calibri"/>
          <w:sz w:val="22"/>
          <w:szCs w:val="22"/>
        </w:rPr>
        <w:t xml:space="preserve"> </w:t>
      </w:r>
      <w:r w:rsidRPr="004065A8">
        <w:rPr>
          <w:rFonts w:eastAsia="Calibri"/>
          <w:sz w:val="22"/>
          <w:szCs w:val="22"/>
        </w:rPr>
        <w:t>/</w:t>
      </w:r>
      <w:r>
        <w:rPr>
          <w:rFonts w:eastAsia="Calibri"/>
          <w:sz w:val="22"/>
          <w:szCs w:val="22"/>
        </w:rPr>
        <w:t xml:space="preserve"> </w:t>
      </w:r>
      <w:r w:rsidRPr="004065A8">
        <w:rPr>
          <w:rFonts w:eastAsia="Calibri"/>
          <w:sz w:val="22"/>
          <w:szCs w:val="22"/>
        </w:rPr>
        <w:t>Użytkownika musi się odbywać transportem odpowiednio przygotowanym, zabezpieczonym przed ujemnym wpływem warunków atmosferycznych i innych czynników wpływających na obniżenie jakości produktów.</w:t>
      </w:r>
    </w:p>
    <w:p w14:paraId="1739E2A1" w14:textId="19490DC0" w:rsidR="004065A8" w:rsidRPr="004065A8" w:rsidRDefault="004065A8" w:rsidP="004D3F81">
      <w:pPr>
        <w:numPr>
          <w:ilvl w:val="0"/>
          <w:numId w:val="117"/>
        </w:numPr>
        <w:tabs>
          <w:tab w:val="clear" w:pos="360"/>
        </w:tabs>
        <w:spacing w:before="60"/>
        <w:ind w:left="284" w:hanging="284"/>
        <w:jc w:val="both"/>
        <w:rPr>
          <w:rFonts w:eastAsia="Calibri"/>
          <w:sz w:val="22"/>
          <w:szCs w:val="22"/>
        </w:rPr>
      </w:pPr>
      <w:r w:rsidRPr="004065A8">
        <w:rPr>
          <w:sz w:val="22"/>
          <w:szCs w:val="22"/>
        </w:rPr>
        <w:t xml:space="preserve">Wyroby należy dostarczyć w trwałym, bezzwrotnym, oryginalnym opakowaniu umożliwiającym bezpieczny transport i składowanie w okresie gwarancyjnym. Ponadto </w:t>
      </w:r>
      <w:r w:rsidRPr="004065A8">
        <w:rPr>
          <w:rFonts w:eastAsia="Arial Narrow"/>
          <w:sz w:val="22"/>
          <w:szCs w:val="22"/>
        </w:rPr>
        <w:t xml:space="preserve">towar należy umieścić </w:t>
      </w:r>
      <w:r>
        <w:rPr>
          <w:rFonts w:eastAsia="Arial Narrow"/>
          <w:sz w:val="22"/>
          <w:szCs w:val="22"/>
        </w:rPr>
        <w:br/>
      </w:r>
      <w:r w:rsidRPr="004065A8">
        <w:rPr>
          <w:rFonts w:eastAsia="Arial Narrow"/>
          <w:sz w:val="22"/>
          <w:szCs w:val="22"/>
        </w:rPr>
        <w:t xml:space="preserve">w oddzielnych opakowaniach, opatrzonych etykietą producenta z nazwą wyrobu, numerem partii, datą produkcji.          </w:t>
      </w:r>
      <w:r w:rsidRPr="004065A8">
        <w:rPr>
          <w:rFonts w:eastAsia="Arial Narrow"/>
          <w:b/>
          <w:sz w:val="22"/>
          <w:szCs w:val="22"/>
          <w:u w:val="single"/>
        </w:rPr>
        <w:t xml:space="preserve"> </w:t>
      </w:r>
    </w:p>
    <w:p w14:paraId="06955E5F" w14:textId="5AC13745" w:rsidR="004065A8" w:rsidRPr="007C34ED" w:rsidRDefault="004065A8" w:rsidP="004D3F81">
      <w:pPr>
        <w:numPr>
          <w:ilvl w:val="0"/>
          <w:numId w:val="117"/>
        </w:numPr>
        <w:tabs>
          <w:tab w:val="clear" w:pos="360"/>
        </w:tabs>
        <w:spacing w:before="60"/>
        <w:ind w:left="284" w:hanging="284"/>
        <w:jc w:val="both"/>
        <w:rPr>
          <w:rFonts w:eastAsia="Calibri"/>
          <w:sz w:val="22"/>
          <w:szCs w:val="22"/>
        </w:rPr>
      </w:pPr>
      <w:r w:rsidRPr="004065A8">
        <w:rPr>
          <w:sz w:val="22"/>
          <w:szCs w:val="22"/>
        </w:rPr>
        <w:t xml:space="preserve">Wykonawca ponosi całkowitą odpowiedzialność za jakość i ilość przekazanych wyrobów w tym ponosi wszelkie skutki prawne za braki i wady towaru powstałe w czasie transportu,  do czasu ich formalnego przyjęcia przez Odbiorcę/Użytkownika tj. </w:t>
      </w:r>
      <w:r w:rsidRPr="006E583F">
        <w:rPr>
          <w:sz w:val="22"/>
          <w:szCs w:val="22"/>
        </w:rPr>
        <w:t>podpisania przez Odbiorcę/Użyt</w:t>
      </w:r>
      <w:r w:rsidR="00DC3BE8">
        <w:rPr>
          <w:sz w:val="22"/>
          <w:szCs w:val="22"/>
        </w:rPr>
        <w:t xml:space="preserve">kownika listu przewozowego </w:t>
      </w:r>
      <w:r w:rsidR="00DC3BE8">
        <w:rPr>
          <w:sz w:val="22"/>
          <w:szCs w:val="22"/>
        </w:rPr>
        <w:br/>
        <w:t>i</w:t>
      </w:r>
      <w:r w:rsidRPr="006E583F">
        <w:rPr>
          <w:sz w:val="22"/>
          <w:szCs w:val="22"/>
        </w:rPr>
        <w:t xml:space="preserve"> dokumentu przychodu zewnętrznego (PZ)</w:t>
      </w:r>
      <w:r w:rsidR="00301346">
        <w:rPr>
          <w:sz w:val="22"/>
          <w:szCs w:val="22"/>
        </w:rPr>
        <w:t>.</w:t>
      </w:r>
      <w:r w:rsidR="007C34ED">
        <w:rPr>
          <w:sz w:val="22"/>
          <w:szCs w:val="22"/>
        </w:rPr>
        <w:t xml:space="preserve"> </w:t>
      </w:r>
      <w:r w:rsidR="007C34ED" w:rsidRPr="00DC3BE8">
        <w:rPr>
          <w:sz w:val="22"/>
          <w:szCs w:val="22"/>
        </w:rPr>
        <w:t xml:space="preserve">Wystawienie dokumentu PZ nastąpi </w:t>
      </w:r>
      <w:r w:rsidR="004E1705" w:rsidRPr="00DC3BE8">
        <w:rPr>
          <w:sz w:val="22"/>
          <w:szCs w:val="22"/>
        </w:rPr>
        <w:t xml:space="preserve">po </w:t>
      </w:r>
      <w:r w:rsidR="008F1102" w:rsidRPr="00DC3BE8">
        <w:rPr>
          <w:sz w:val="22"/>
          <w:szCs w:val="22"/>
        </w:rPr>
        <w:t>pozytywnym odbiorze towaru, o którym mowa w ust. 9 niniejszego paragrafu.</w:t>
      </w:r>
      <w:r w:rsidR="00DC3BE8">
        <w:rPr>
          <w:sz w:val="22"/>
          <w:szCs w:val="22"/>
        </w:rPr>
        <w:t xml:space="preserve"> Kopię dokumentu PZ otrzyma Wykonawca.</w:t>
      </w:r>
    </w:p>
    <w:p w14:paraId="2D2697CA" w14:textId="77777777" w:rsidR="004065A8" w:rsidRDefault="004065A8" w:rsidP="004D3F81">
      <w:pPr>
        <w:numPr>
          <w:ilvl w:val="0"/>
          <w:numId w:val="117"/>
        </w:numPr>
        <w:tabs>
          <w:tab w:val="clear" w:pos="360"/>
        </w:tabs>
        <w:spacing w:before="60"/>
        <w:ind w:left="284" w:hanging="284"/>
        <w:jc w:val="both"/>
        <w:rPr>
          <w:sz w:val="22"/>
          <w:szCs w:val="22"/>
        </w:rPr>
      </w:pPr>
      <w:r w:rsidRPr="004065A8">
        <w:rPr>
          <w:sz w:val="22"/>
          <w:szCs w:val="22"/>
        </w:rPr>
        <w:t>Dostawa przedmiotu zamówienia do Odbiorcy powinna być</w:t>
      </w:r>
      <w:r>
        <w:rPr>
          <w:sz w:val="22"/>
          <w:szCs w:val="22"/>
        </w:rPr>
        <w:t xml:space="preserve"> awizowana</w:t>
      </w:r>
      <w:r w:rsidRPr="004065A8">
        <w:rPr>
          <w:sz w:val="22"/>
          <w:szCs w:val="22"/>
        </w:rPr>
        <w:t xml:space="preserve"> mailem lub telefonicznie </w:t>
      </w:r>
      <w:r w:rsidRPr="004065A8">
        <w:rPr>
          <w:sz w:val="22"/>
          <w:szCs w:val="22"/>
        </w:rPr>
        <w:br/>
      </w:r>
      <w:r>
        <w:rPr>
          <w:sz w:val="22"/>
          <w:szCs w:val="22"/>
        </w:rPr>
        <w:t xml:space="preserve">na </w:t>
      </w:r>
      <w:r w:rsidRPr="004065A8">
        <w:rPr>
          <w:sz w:val="22"/>
          <w:szCs w:val="22"/>
        </w:rPr>
        <w:t xml:space="preserve">minimum 5 dni przed datą dostawy. Wykonawca awizując winien jest wskazać asortyment oraz ilość przedmiotu dostawy. </w:t>
      </w:r>
    </w:p>
    <w:p w14:paraId="2B520940" w14:textId="5F53CE84" w:rsidR="004065A8" w:rsidRPr="004065A8" w:rsidRDefault="004065A8" w:rsidP="004065A8">
      <w:pPr>
        <w:spacing w:before="60"/>
        <w:ind w:left="284"/>
        <w:jc w:val="both"/>
        <w:rPr>
          <w:sz w:val="22"/>
          <w:szCs w:val="22"/>
        </w:rPr>
      </w:pPr>
      <w:r w:rsidRPr="004065A8">
        <w:rPr>
          <w:sz w:val="22"/>
          <w:szCs w:val="22"/>
        </w:rPr>
        <w:t>Dostawę należy realizować w dni robocze od poniedziałku do piątku w godz. od 8</w:t>
      </w:r>
      <w:r w:rsidRPr="004065A8">
        <w:rPr>
          <w:sz w:val="22"/>
          <w:szCs w:val="22"/>
          <w:vertAlign w:val="superscript"/>
        </w:rPr>
        <w:t>00</w:t>
      </w:r>
      <w:r w:rsidRPr="004065A8">
        <w:rPr>
          <w:sz w:val="22"/>
          <w:szCs w:val="22"/>
        </w:rPr>
        <w:t xml:space="preserve"> do 13</w:t>
      </w:r>
      <w:r w:rsidRPr="004065A8">
        <w:rPr>
          <w:sz w:val="22"/>
          <w:szCs w:val="22"/>
          <w:vertAlign w:val="superscript"/>
        </w:rPr>
        <w:t>00</w:t>
      </w:r>
      <w:r w:rsidRPr="004065A8">
        <w:rPr>
          <w:sz w:val="22"/>
          <w:szCs w:val="22"/>
        </w:rPr>
        <w:t>, oprócz dni ustawowo wolnych od pracy. Zmiana godzin przyjęcia dostawy wymaga uzgodnienia z Odbiorcą.</w:t>
      </w:r>
    </w:p>
    <w:p w14:paraId="1184481C" w14:textId="12000132" w:rsidR="004065A8" w:rsidRPr="004065A8" w:rsidRDefault="004065A8" w:rsidP="004D3F81">
      <w:pPr>
        <w:numPr>
          <w:ilvl w:val="0"/>
          <w:numId w:val="117"/>
        </w:numPr>
        <w:tabs>
          <w:tab w:val="clear" w:pos="360"/>
        </w:tabs>
        <w:spacing w:before="60"/>
        <w:ind w:left="284" w:hanging="284"/>
        <w:jc w:val="both"/>
        <w:rPr>
          <w:rFonts w:eastAsia="Calibri"/>
          <w:sz w:val="22"/>
          <w:szCs w:val="22"/>
        </w:rPr>
      </w:pPr>
      <w:r w:rsidRPr="004065A8">
        <w:rPr>
          <w:rFonts w:eastAsia="Calibri"/>
          <w:sz w:val="22"/>
          <w:szCs w:val="22"/>
        </w:rPr>
        <w:t>Zmiana godzin przyjęcia dostawy wymaga uzgodnienia z Odbiorcą</w:t>
      </w:r>
      <w:r>
        <w:rPr>
          <w:rFonts w:eastAsia="Calibri"/>
          <w:sz w:val="22"/>
          <w:szCs w:val="22"/>
        </w:rPr>
        <w:t xml:space="preserve"> </w:t>
      </w:r>
      <w:r w:rsidRPr="004065A8">
        <w:rPr>
          <w:rFonts w:eastAsia="Calibri"/>
          <w:sz w:val="22"/>
          <w:szCs w:val="22"/>
        </w:rPr>
        <w:t>/</w:t>
      </w:r>
      <w:r>
        <w:rPr>
          <w:rFonts w:eastAsia="Calibri"/>
          <w:sz w:val="22"/>
          <w:szCs w:val="22"/>
        </w:rPr>
        <w:t xml:space="preserve"> </w:t>
      </w:r>
      <w:r w:rsidRPr="004065A8">
        <w:rPr>
          <w:rFonts w:eastAsia="Calibri"/>
          <w:sz w:val="22"/>
          <w:szCs w:val="22"/>
        </w:rPr>
        <w:t>Użytkownikiem, ewentualne koszty związane z koniecznością przyjęcia poza wyznaczonymi dniami  i godzinami obciążają Wykonawcę.</w:t>
      </w:r>
    </w:p>
    <w:p w14:paraId="14820886" w14:textId="736D74EC" w:rsidR="004065A8" w:rsidRPr="00E71594" w:rsidRDefault="004065A8" w:rsidP="00E71594">
      <w:pPr>
        <w:numPr>
          <w:ilvl w:val="0"/>
          <w:numId w:val="117"/>
        </w:numPr>
        <w:tabs>
          <w:tab w:val="clear" w:pos="360"/>
        </w:tabs>
        <w:spacing w:before="60"/>
        <w:ind w:left="284" w:hanging="284"/>
        <w:jc w:val="both"/>
        <w:rPr>
          <w:rFonts w:eastAsia="Calibri"/>
          <w:sz w:val="22"/>
          <w:szCs w:val="22"/>
        </w:rPr>
      </w:pPr>
      <w:r w:rsidRPr="004065A8">
        <w:rPr>
          <w:rFonts w:eastAsia="Calibri"/>
          <w:sz w:val="22"/>
          <w:szCs w:val="22"/>
        </w:rPr>
        <w:t>Wykonawca</w:t>
      </w:r>
      <w:r w:rsidRPr="00E71594">
        <w:rPr>
          <w:rFonts w:eastAsia="Calibri"/>
          <w:sz w:val="22"/>
          <w:szCs w:val="22"/>
        </w:rPr>
        <w:t xml:space="preserve"> powiadomi pisemnie Zamawiającego na 14 dni przed upływem terminu realizacji umowy, </w:t>
      </w:r>
      <w:r w:rsidRPr="00E71594">
        <w:rPr>
          <w:rFonts w:eastAsia="Calibri"/>
          <w:sz w:val="22"/>
          <w:szCs w:val="22"/>
        </w:rPr>
        <w:br/>
        <w:t>o stanie jej realizacji oraz niezwłocznie w każdej sytuacji, gdy pojawi się zagrożenie nienależytego jej wykonania.</w:t>
      </w:r>
    </w:p>
    <w:p w14:paraId="492B79B2" w14:textId="60B4EBBE" w:rsidR="00E71594" w:rsidRPr="004065A8" w:rsidRDefault="00E71594" w:rsidP="00E71594">
      <w:pPr>
        <w:numPr>
          <w:ilvl w:val="0"/>
          <w:numId w:val="117"/>
        </w:numPr>
        <w:tabs>
          <w:tab w:val="clear" w:pos="360"/>
        </w:tabs>
        <w:spacing w:before="60"/>
        <w:ind w:left="284" w:hanging="284"/>
        <w:jc w:val="both"/>
        <w:rPr>
          <w:rFonts w:eastAsia="Calibri"/>
          <w:sz w:val="22"/>
          <w:szCs w:val="22"/>
        </w:rPr>
      </w:pPr>
      <w:r w:rsidRPr="004065A8">
        <w:rPr>
          <w:rFonts w:eastAsia="Calibri"/>
          <w:sz w:val="22"/>
          <w:szCs w:val="22"/>
        </w:rPr>
        <w:t>Dostarczone</w:t>
      </w:r>
      <w:r w:rsidRPr="004065A8">
        <w:rPr>
          <w:sz w:val="22"/>
          <w:szCs w:val="22"/>
        </w:rPr>
        <w:t xml:space="preserve"> wyroby podlegają odbiorowi ilościowo – jakościowemu realizowanemu przez Odbiorcę na podstawie oględzin zewnętrznych, stanu ukompletowania, poprawności opisów, zgodnie z dokumentacją </w:t>
      </w:r>
      <w:r w:rsidRPr="004065A8">
        <w:rPr>
          <w:rFonts w:eastAsia="Calibri"/>
          <w:sz w:val="22"/>
          <w:szCs w:val="22"/>
        </w:rPr>
        <w:t>techniczną/produktu</w:t>
      </w:r>
      <w:r w:rsidR="007C34ED">
        <w:rPr>
          <w:rFonts w:eastAsia="Calibri"/>
          <w:sz w:val="22"/>
          <w:szCs w:val="22"/>
        </w:rPr>
        <w:t>.</w:t>
      </w:r>
    </w:p>
    <w:p w14:paraId="3AE22282" w14:textId="03B84718" w:rsidR="00E71594" w:rsidRPr="00E71594" w:rsidRDefault="004065A8" w:rsidP="004E1705">
      <w:pPr>
        <w:numPr>
          <w:ilvl w:val="0"/>
          <w:numId w:val="117"/>
        </w:numPr>
        <w:tabs>
          <w:tab w:val="clear" w:pos="360"/>
          <w:tab w:val="num" w:pos="284"/>
        </w:tabs>
        <w:spacing w:before="60"/>
        <w:ind w:left="284" w:hanging="426"/>
        <w:jc w:val="both"/>
        <w:rPr>
          <w:sz w:val="22"/>
          <w:szCs w:val="22"/>
        </w:rPr>
      </w:pPr>
      <w:r w:rsidRPr="00E71594">
        <w:rPr>
          <w:rFonts w:eastAsia="Calibri"/>
          <w:sz w:val="22"/>
          <w:szCs w:val="22"/>
        </w:rPr>
        <w:t>Podstawą</w:t>
      </w:r>
      <w:r w:rsidRPr="00E71594">
        <w:rPr>
          <w:sz w:val="22"/>
          <w:szCs w:val="22"/>
        </w:rPr>
        <w:t xml:space="preserve"> dokonania odbioru przez Odbiorcę i wystawienia dokumentu PZ jest </w:t>
      </w:r>
      <w:r w:rsidR="00E71594" w:rsidRPr="00E71594">
        <w:rPr>
          <w:sz w:val="22"/>
          <w:szCs w:val="22"/>
        </w:rPr>
        <w:t>dostarczenie przez Wykonawcę towaru zgodnie z wymaganiami umowy oraz:</w:t>
      </w:r>
    </w:p>
    <w:p w14:paraId="655E23B1" w14:textId="77777777" w:rsidR="004065A8" w:rsidRPr="004065A8" w:rsidRDefault="004065A8" w:rsidP="004D3F81">
      <w:pPr>
        <w:numPr>
          <w:ilvl w:val="0"/>
          <w:numId w:val="118"/>
        </w:numPr>
        <w:tabs>
          <w:tab w:val="num" w:pos="993"/>
        </w:tabs>
        <w:ind w:left="567" w:hanging="284"/>
        <w:jc w:val="both"/>
        <w:rPr>
          <w:sz w:val="22"/>
          <w:szCs w:val="22"/>
        </w:rPr>
      </w:pPr>
      <w:r w:rsidRPr="004065A8">
        <w:rPr>
          <w:sz w:val="22"/>
          <w:szCs w:val="22"/>
        </w:rPr>
        <w:t>specyfikacji wysyłkowej,</w:t>
      </w:r>
    </w:p>
    <w:p w14:paraId="678C393B" w14:textId="77777777" w:rsidR="004065A8" w:rsidRPr="004065A8" w:rsidRDefault="004065A8" w:rsidP="004D3F81">
      <w:pPr>
        <w:numPr>
          <w:ilvl w:val="0"/>
          <w:numId w:val="118"/>
        </w:numPr>
        <w:tabs>
          <w:tab w:val="num" w:pos="993"/>
        </w:tabs>
        <w:ind w:left="567" w:hanging="284"/>
        <w:jc w:val="both"/>
        <w:rPr>
          <w:sz w:val="22"/>
          <w:szCs w:val="22"/>
        </w:rPr>
      </w:pPr>
      <w:r w:rsidRPr="004065A8">
        <w:rPr>
          <w:sz w:val="22"/>
          <w:szCs w:val="22"/>
        </w:rPr>
        <w:t>kopii faktury VAT,</w:t>
      </w:r>
    </w:p>
    <w:p w14:paraId="097C76E9" w14:textId="77777777" w:rsidR="004065A8" w:rsidRPr="004065A8" w:rsidRDefault="004065A8" w:rsidP="004D3F81">
      <w:pPr>
        <w:numPr>
          <w:ilvl w:val="0"/>
          <w:numId w:val="118"/>
        </w:numPr>
        <w:tabs>
          <w:tab w:val="num" w:pos="993"/>
        </w:tabs>
        <w:ind w:left="567" w:hanging="284"/>
        <w:jc w:val="both"/>
        <w:rPr>
          <w:sz w:val="22"/>
          <w:szCs w:val="22"/>
        </w:rPr>
      </w:pPr>
      <w:r w:rsidRPr="004065A8">
        <w:rPr>
          <w:sz w:val="22"/>
          <w:szCs w:val="22"/>
        </w:rPr>
        <w:t>listu przewozowego -  w przypadku dostawy obcym transportem,</w:t>
      </w:r>
    </w:p>
    <w:p w14:paraId="06EA8065" w14:textId="77777777" w:rsidR="004065A8" w:rsidRPr="004065A8" w:rsidRDefault="004065A8" w:rsidP="004D3F81">
      <w:pPr>
        <w:numPr>
          <w:ilvl w:val="0"/>
          <w:numId w:val="118"/>
        </w:numPr>
        <w:tabs>
          <w:tab w:val="num" w:pos="993"/>
        </w:tabs>
        <w:ind w:left="567" w:hanging="284"/>
        <w:jc w:val="both"/>
        <w:rPr>
          <w:sz w:val="22"/>
          <w:szCs w:val="22"/>
        </w:rPr>
      </w:pPr>
      <w:r w:rsidRPr="004065A8">
        <w:rPr>
          <w:sz w:val="22"/>
          <w:szCs w:val="22"/>
        </w:rPr>
        <w:t>kart gwarancyjnych,</w:t>
      </w:r>
    </w:p>
    <w:p w14:paraId="24FB8562" w14:textId="1D33CD0C" w:rsidR="004065A8" w:rsidRDefault="004065A8" w:rsidP="004065A8">
      <w:pPr>
        <w:pStyle w:val="Akapitzlist1"/>
        <w:spacing w:before="60" w:after="0"/>
        <w:ind w:left="284"/>
        <w:contextualSpacing w:val="0"/>
        <w:jc w:val="both"/>
        <w:rPr>
          <w:rFonts w:ascii="Times New Roman" w:hAnsi="Times New Roman"/>
          <w:i/>
        </w:rPr>
      </w:pPr>
      <w:r w:rsidRPr="00E71594">
        <w:rPr>
          <w:rFonts w:ascii="Times New Roman" w:hAnsi="Times New Roman"/>
          <w:i/>
        </w:rPr>
        <w:t>W przypadku oryginalnej dokumentacji w języku innym niż polskim, Wykonawca oprócz tej dokumentacji dostarczy jej tłumaczenie na język polski.</w:t>
      </w:r>
    </w:p>
    <w:p w14:paraId="674E0A37" w14:textId="3D784A69" w:rsidR="00DC3BE8" w:rsidRPr="00DC3BE8" w:rsidRDefault="00DC3BE8" w:rsidP="00DC3BE8">
      <w:pPr>
        <w:numPr>
          <w:ilvl w:val="0"/>
          <w:numId w:val="117"/>
        </w:numPr>
        <w:tabs>
          <w:tab w:val="clear" w:pos="360"/>
          <w:tab w:val="num" w:pos="284"/>
        </w:tabs>
        <w:spacing w:before="60"/>
        <w:ind w:left="284" w:hanging="426"/>
        <w:jc w:val="both"/>
      </w:pPr>
      <w:r w:rsidRPr="00DC3BE8">
        <w:t>Datą dokonania odbioru jest data podpisania dokumentu P</w:t>
      </w:r>
      <w:r>
        <w:t>Z</w:t>
      </w:r>
      <w:r w:rsidRPr="00DC3BE8">
        <w:t>.</w:t>
      </w:r>
    </w:p>
    <w:p w14:paraId="6038D99D" w14:textId="77777777" w:rsidR="004065A8" w:rsidRPr="00E71594" w:rsidRDefault="004065A8" w:rsidP="00E71594">
      <w:pPr>
        <w:numPr>
          <w:ilvl w:val="0"/>
          <w:numId w:val="117"/>
        </w:numPr>
        <w:tabs>
          <w:tab w:val="clear" w:pos="360"/>
        </w:tabs>
        <w:spacing w:before="60"/>
        <w:ind w:left="284" w:hanging="426"/>
        <w:jc w:val="both"/>
        <w:rPr>
          <w:sz w:val="22"/>
          <w:szCs w:val="22"/>
        </w:rPr>
      </w:pPr>
      <w:r w:rsidRPr="00E71594">
        <w:rPr>
          <w:sz w:val="22"/>
          <w:szCs w:val="22"/>
        </w:rPr>
        <w:t xml:space="preserve">W przypadku braku powyższych dokumentów przy dostawie, towar  nie zostanie przyjęty, a terminem dostarczenia towaru będzie termin, w którym Wykonawca dostarczy Zamawiającemu towar zgodnie </w:t>
      </w:r>
      <w:r w:rsidRPr="00E71594">
        <w:rPr>
          <w:sz w:val="22"/>
          <w:szCs w:val="22"/>
        </w:rPr>
        <w:br/>
        <w:t>z wymaganym asortymentem oraz kompletem dokumentów określonych w niniejszym ustępie umowy.</w:t>
      </w:r>
    </w:p>
    <w:p w14:paraId="2744BBEA" w14:textId="31268C8E" w:rsidR="004065A8" w:rsidRPr="004065A8" w:rsidRDefault="004065A8" w:rsidP="004D3F81">
      <w:pPr>
        <w:numPr>
          <w:ilvl w:val="0"/>
          <w:numId w:val="117"/>
        </w:numPr>
        <w:tabs>
          <w:tab w:val="clear" w:pos="360"/>
        </w:tabs>
        <w:spacing w:before="60"/>
        <w:ind w:left="284" w:hanging="426"/>
        <w:jc w:val="both"/>
        <w:rPr>
          <w:rFonts w:eastAsia="Calibri"/>
          <w:sz w:val="22"/>
          <w:szCs w:val="22"/>
        </w:rPr>
      </w:pPr>
      <w:r w:rsidRPr="004065A8">
        <w:rPr>
          <w:sz w:val="22"/>
          <w:szCs w:val="22"/>
        </w:rPr>
        <w:t xml:space="preserve">Odbiorca może odmówić przyjęcia dostawy, która: </w:t>
      </w:r>
    </w:p>
    <w:p w14:paraId="12E9D0C9" w14:textId="50DEAA4E" w:rsidR="004065A8" w:rsidRPr="004065A8" w:rsidRDefault="004065A8" w:rsidP="004D3F81">
      <w:pPr>
        <w:pStyle w:val="Akapitzlist"/>
        <w:numPr>
          <w:ilvl w:val="0"/>
          <w:numId w:val="116"/>
        </w:numPr>
        <w:ind w:left="567" w:hanging="283"/>
        <w:contextualSpacing w:val="0"/>
        <w:jc w:val="both"/>
        <w:rPr>
          <w:sz w:val="22"/>
          <w:szCs w:val="22"/>
        </w:rPr>
      </w:pPr>
      <w:r w:rsidRPr="004065A8">
        <w:rPr>
          <w:sz w:val="22"/>
          <w:szCs w:val="22"/>
        </w:rPr>
        <w:t xml:space="preserve">nie została mu zaawizowana zgodnie z ust. </w:t>
      </w:r>
      <w:r w:rsidR="00E71594">
        <w:rPr>
          <w:sz w:val="22"/>
          <w:szCs w:val="22"/>
        </w:rPr>
        <w:t>5</w:t>
      </w:r>
      <w:r w:rsidRPr="004065A8">
        <w:rPr>
          <w:sz w:val="22"/>
          <w:szCs w:val="22"/>
        </w:rPr>
        <w:t xml:space="preserve"> niniejszego paragrafu,</w:t>
      </w:r>
    </w:p>
    <w:p w14:paraId="2EFB5B27" w14:textId="47B2D0CF" w:rsidR="004065A8" w:rsidRPr="004065A8" w:rsidRDefault="004065A8" w:rsidP="004D3F81">
      <w:pPr>
        <w:pStyle w:val="Akapitzlist"/>
        <w:numPr>
          <w:ilvl w:val="0"/>
          <w:numId w:val="116"/>
        </w:numPr>
        <w:ind w:left="567" w:hanging="283"/>
        <w:contextualSpacing w:val="0"/>
        <w:jc w:val="both"/>
        <w:rPr>
          <w:sz w:val="22"/>
          <w:szCs w:val="22"/>
        </w:rPr>
      </w:pPr>
      <w:r w:rsidRPr="004065A8">
        <w:rPr>
          <w:sz w:val="22"/>
          <w:szCs w:val="22"/>
        </w:rPr>
        <w:t xml:space="preserve">została wykonana w innym dniu niż zaawizowany, bądź w innych godzinach niż określone w ust. </w:t>
      </w:r>
      <w:r w:rsidR="00E71594">
        <w:rPr>
          <w:sz w:val="22"/>
          <w:szCs w:val="22"/>
        </w:rPr>
        <w:t>5</w:t>
      </w:r>
      <w:r w:rsidRPr="004065A8">
        <w:rPr>
          <w:sz w:val="22"/>
          <w:szCs w:val="22"/>
        </w:rPr>
        <w:t xml:space="preserve"> niniejszego paragrafu,</w:t>
      </w:r>
    </w:p>
    <w:p w14:paraId="7BE4C07B" w14:textId="01503825" w:rsidR="004065A8" w:rsidRDefault="004065A8" w:rsidP="004D3F81">
      <w:pPr>
        <w:pStyle w:val="Akapitzlist"/>
        <w:numPr>
          <w:ilvl w:val="0"/>
          <w:numId w:val="116"/>
        </w:numPr>
        <w:ind w:left="567" w:hanging="283"/>
        <w:contextualSpacing w:val="0"/>
        <w:jc w:val="both"/>
        <w:rPr>
          <w:sz w:val="22"/>
          <w:szCs w:val="22"/>
        </w:rPr>
      </w:pPr>
      <w:r w:rsidRPr="004065A8">
        <w:rPr>
          <w:sz w:val="22"/>
          <w:szCs w:val="22"/>
        </w:rPr>
        <w:t>przekracza zaawizowaną ilość wyrobów lub jest niezgo</w:t>
      </w:r>
      <w:r w:rsidR="000C022B">
        <w:rPr>
          <w:sz w:val="22"/>
          <w:szCs w:val="22"/>
        </w:rPr>
        <w:t>dna z zaawizowanym asortymentem,</w:t>
      </w:r>
    </w:p>
    <w:p w14:paraId="59040E7A" w14:textId="5E5129FB" w:rsidR="00BC655F" w:rsidRDefault="00BC655F" w:rsidP="00BC655F">
      <w:pPr>
        <w:numPr>
          <w:ilvl w:val="0"/>
          <w:numId w:val="117"/>
        </w:numPr>
        <w:tabs>
          <w:tab w:val="clear" w:pos="360"/>
          <w:tab w:val="num" w:pos="567"/>
        </w:tabs>
        <w:spacing w:before="60"/>
        <w:ind w:left="284" w:hanging="426"/>
        <w:jc w:val="both"/>
        <w:rPr>
          <w:sz w:val="22"/>
          <w:szCs w:val="22"/>
        </w:rPr>
      </w:pPr>
      <w:r w:rsidRPr="00A805F5">
        <w:rPr>
          <w:sz w:val="22"/>
          <w:szCs w:val="22"/>
        </w:rPr>
        <w:t>Odbiorca może odmówić przyjęcia całej partii towaru, w której znajdują się towary z wadami lub odmówić przyjęcia z całej dostarczonej partii tylko tych towarów, które posiadają wady</w:t>
      </w:r>
      <w:r>
        <w:rPr>
          <w:sz w:val="22"/>
          <w:szCs w:val="22"/>
        </w:rPr>
        <w:t xml:space="preserve"> – według własnego uznania,  </w:t>
      </w:r>
      <w:r w:rsidRPr="00A805F5">
        <w:rPr>
          <w:sz w:val="22"/>
          <w:szCs w:val="22"/>
        </w:rPr>
        <w:t xml:space="preserve"> </w:t>
      </w:r>
      <w:r w:rsidRPr="00A805F5">
        <w:rPr>
          <w:sz w:val="22"/>
          <w:szCs w:val="22"/>
        </w:rPr>
        <w:lastRenderedPageBreak/>
        <w:t xml:space="preserve">i żądać wymiany na towar wolny od wad. Wykonawca zobowiązany jest </w:t>
      </w:r>
      <w:r w:rsidRPr="000B1C9F">
        <w:rPr>
          <w:sz w:val="22"/>
          <w:szCs w:val="22"/>
        </w:rPr>
        <w:t xml:space="preserve">w terminie </w:t>
      </w:r>
      <w:r w:rsidR="000B1C9F" w:rsidRPr="000B1C9F">
        <w:rPr>
          <w:sz w:val="22"/>
          <w:szCs w:val="22"/>
        </w:rPr>
        <w:t>5</w:t>
      </w:r>
      <w:r w:rsidRPr="000B1C9F">
        <w:rPr>
          <w:sz w:val="22"/>
          <w:szCs w:val="22"/>
        </w:rPr>
        <w:t xml:space="preserve"> </w:t>
      </w:r>
      <w:r w:rsidR="000B1C9F">
        <w:rPr>
          <w:sz w:val="22"/>
          <w:szCs w:val="22"/>
        </w:rPr>
        <w:t>dni roboczych</w:t>
      </w:r>
      <w:r w:rsidRPr="00A805F5">
        <w:rPr>
          <w:sz w:val="22"/>
          <w:szCs w:val="22"/>
        </w:rPr>
        <w:t xml:space="preserve"> do dostarczenia towaru wolnego od wad bez prawa żądania dodatkowych opłat z tego tytułu.</w:t>
      </w:r>
      <w:r w:rsidRPr="00872EBF">
        <w:rPr>
          <w:sz w:val="22"/>
          <w:szCs w:val="22"/>
        </w:rPr>
        <w:t xml:space="preserve"> </w:t>
      </w:r>
    </w:p>
    <w:p w14:paraId="0E013F18" w14:textId="0E7AD3E5" w:rsidR="004065A8" w:rsidRPr="004065A8" w:rsidRDefault="004065A8" w:rsidP="004D3F81">
      <w:pPr>
        <w:numPr>
          <w:ilvl w:val="0"/>
          <w:numId w:val="117"/>
        </w:numPr>
        <w:tabs>
          <w:tab w:val="clear" w:pos="360"/>
        </w:tabs>
        <w:spacing w:before="60"/>
        <w:ind w:left="284" w:hanging="426"/>
        <w:jc w:val="both"/>
        <w:rPr>
          <w:sz w:val="22"/>
          <w:szCs w:val="22"/>
        </w:rPr>
      </w:pPr>
      <w:r w:rsidRPr="004065A8">
        <w:rPr>
          <w:sz w:val="22"/>
          <w:szCs w:val="22"/>
        </w:rPr>
        <w:t xml:space="preserve">W przypadku odmowy przyjęcia dostawy wyroby uważa się za niedostarczone, zaś  Zamawiający nie jest zobowiązany do zapłaty za nie. Wykonawca zobowiązany jest ponownie dostarczyć towar zgodny </w:t>
      </w:r>
      <w:r>
        <w:rPr>
          <w:sz w:val="22"/>
          <w:szCs w:val="22"/>
        </w:rPr>
        <w:br/>
      </w:r>
      <w:r w:rsidRPr="004065A8">
        <w:rPr>
          <w:sz w:val="22"/>
          <w:szCs w:val="22"/>
        </w:rPr>
        <w:t>z wymaganiami zawartymi w umowie i zgodnie z jej postanowieniami.</w:t>
      </w:r>
    </w:p>
    <w:p w14:paraId="60DE35A3" w14:textId="2552AC52" w:rsidR="004065A8" w:rsidRPr="004065A8" w:rsidRDefault="004065A8" w:rsidP="004D3F81">
      <w:pPr>
        <w:numPr>
          <w:ilvl w:val="0"/>
          <w:numId w:val="117"/>
        </w:numPr>
        <w:tabs>
          <w:tab w:val="clear" w:pos="360"/>
        </w:tabs>
        <w:spacing w:before="60"/>
        <w:ind w:left="284" w:hanging="426"/>
        <w:jc w:val="both"/>
        <w:rPr>
          <w:sz w:val="22"/>
          <w:szCs w:val="22"/>
        </w:rPr>
      </w:pPr>
      <w:r w:rsidRPr="004065A8">
        <w:rPr>
          <w:sz w:val="22"/>
          <w:szCs w:val="22"/>
        </w:rPr>
        <w:t>W przypadku prezentowania odmiennego stanowiska pomiędzy stronami (Wykonawcą  i Odbiorcą) na temat stanu ilościowo – jakościowego dostarczonego asortymentu, tj. np. wyglądu zewnętrznego, jakości wykonania, stanu technicznego, terminu produkcji itp. Odbiorca reklamuje towar i informuje Zamawiającego o zaistniałej sytuacji.</w:t>
      </w:r>
    </w:p>
    <w:p w14:paraId="380B63E1" w14:textId="2E8C4DE3" w:rsidR="001B37DF" w:rsidRPr="004065A8" w:rsidRDefault="001B37DF" w:rsidP="004D3F81">
      <w:pPr>
        <w:numPr>
          <w:ilvl w:val="0"/>
          <w:numId w:val="117"/>
        </w:numPr>
        <w:tabs>
          <w:tab w:val="clear" w:pos="360"/>
        </w:tabs>
        <w:spacing w:before="60"/>
        <w:ind w:left="284" w:hanging="426"/>
        <w:jc w:val="both"/>
        <w:rPr>
          <w:sz w:val="22"/>
          <w:szCs w:val="22"/>
        </w:rPr>
      </w:pPr>
      <w:r w:rsidRPr="00EF283A">
        <w:rPr>
          <w:sz w:val="22"/>
          <w:szCs w:val="22"/>
        </w:rPr>
        <w:t>Wykonawca</w:t>
      </w:r>
      <w:r w:rsidRPr="004065A8">
        <w:rPr>
          <w:sz w:val="22"/>
          <w:szCs w:val="22"/>
        </w:rPr>
        <w:t xml:space="preserve"> wyraża zgodę na poddanie się rygorom procedur bezpieczeństwa zgodnie z wymogami ustawy z dnia 22 sierpnia 1997 r. o ochronie osób i mienia (t. j. Dz. U. z 202</w:t>
      </w:r>
      <w:r w:rsidR="00104840" w:rsidRPr="004065A8">
        <w:rPr>
          <w:sz w:val="22"/>
          <w:szCs w:val="22"/>
        </w:rPr>
        <w:t>1</w:t>
      </w:r>
      <w:r w:rsidRPr="004065A8">
        <w:rPr>
          <w:sz w:val="22"/>
          <w:szCs w:val="22"/>
        </w:rPr>
        <w:t xml:space="preserve"> r. poz. </w:t>
      </w:r>
      <w:r w:rsidR="00104840" w:rsidRPr="004065A8">
        <w:rPr>
          <w:sz w:val="22"/>
          <w:szCs w:val="22"/>
        </w:rPr>
        <w:t>1995</w:t>
      </w:r>
      <w:r w:rsidRPr="004065A8">
        <w:rPr>
          <w:sz w:val="22"/>
          <w:szCs w:val="22"/>
        </w:rPr>
        <w:t>) w zakresie działania „Wewnętrznych Służb Dyżurnych” oraz procedur związanych z ustawą z dnia 5 sierpnia 2010 r. o ochronie informacji niejawnych  (t. j. Dz. U. z 2019 r. poz. 742</w:t>
      </w:r>
      <w:r w:rsidR="00E927EE" w:rsidRPr="004065A8">
        <w:rPr>
          <w:sz w:val="22"/>
          <w:szCs w:val="22"/>
        </w:rPr>
        <w:t xml:space="preserve"> ze zm.</w:t>
      </w:r>
      <w:r w:rsidRPr="004065A8">
        <w:rPr>
          <w:sz w:val="22"/>
          <w:szCs w:val="22"/>
        </w:rPr>
        <w:t>) przyjętych w jednostce wojskowej w czasie dostarczania towaru do Odbiorcy.</w:t>
      </w:r>
    </w:p>
    <w:p w14:paraId="28038EA6" w14:textId="77777777" w:rsidR="001B37DF" w:rsidRPr="00104840" w:rsidRDefault="001B37DF" w:rsidP="004D3F81">
      <w:pPr>
        <w:numPr>
          <w:ilvl w:val="0"/>
          <w:numId w:val="117"/>
        </w:numPr>
        <w:tabs>
          <w:tab w:val="clear" w:pos="360"/>
        </w:tabs>
        <w:spacing w:before="60"/>
        <w:ind w:left="284" w:hanging="426"/>
        <w:jc w:val="both"/>
        <w:rPr>
          <w:rFonts w:eastAsia="Calibri"/>
          <w:sz w:val="22"/>
          <w:szCs w:val="22"/>
        </w:rPr>
      </w:pPr>
      <w:r w:rsidRPr="00EF283A">
        <w:rPr>
          <w:sz w:val="22"/>
          <w:szCs w:val="22"/>
        </w:rPr>
        <w:t>Wykonawca</w:t>
      </w:r>
      <w:r w:rsidRPr="004065A8">
        <w:rPr>
          <w:sz w:val="22"/>
          <w:szCs w:val="22"/>
        </w:rPr>
        <w:t xml:space="preserve"> zobowiązany jest przekazać Zamawiającemu - w celu wydania przepustek - danych wszystkich</w:t>
      </w:r>
      <w:r w:rsidRPr="00104840">
        <w:rPr>
          <w:rFonts w:eastAsia="Calibri"/>
          <w:sz w:val="22"/>
          <w:szCs w:val="22"/>
        </w:rPr>
        <w:t xml:space="preserve"> osób (imię, nazwisko, seria dowodu osobistego) przewidywanych do zatrudnienia w celu realizacji umowy, których obowiązki będą związane z koniecznością wejścia na teren jednostki wojskowej oraz wszystkich pojazdów (rodzaj, typ, nr rejestracyjny, dane osobowe kierowcy) przewidywanych do użycia przy realizacji umowy, przy czym na Wykonawcy spoczywa odpowiedzialność za naruszenie systemu przepustkowego, także przez pracowników, współpracowników, zleceniobiorców i innych osób, przy pomocy, których Wykonawca wykonuje przedmiot umowy.</w:t>
      </w:r>
    </w:p>
    <w:p w14:paraId="2B843CF7" w14:textId="77777777" w:rsidR="001B37DF" w:rsidRPr="004065A8" w:rsidRDefault="001B37DF" w:rsidP="004D3F81">
      <w:pPr>
        <w:numPr>
          <w:ilvl w:val="0"/>
          <w:numId w:val="117"/>
        </w:numPr>
        <w:tabs>
          <w:tab w:val="clear" w:pos="360"/>
        </w:tabs>
        <w:spacing w:before="60"/>
        <w:ind w:left="284" w:hanging="426"/>
        <w:jc w:val="both"/>
        <w:rPr>
          <w:sz w:val="22"/>
          <w:szCs w:val="22"/>
        </w:rPr>
      </w:pPr>
      <w:r w:rsidRPr="00104840">
        <w:rPr>
          <w:rFonts w:eastAsia="Calibri"/>
          <w:sz w:val="22"/>
          <w:szCs w:val="22"/>
        </w:rPr>
        <w:t xml:space="preserve">W </w:t>
      </w:r>
      <w:r w:rsidRPr="00EF283A">
        <w:rPr>
          <w:sz w:val="22"/>
          <w:szCs w:val="22"/>
        </w:rPr>
        <w:t>celu</w:t>
      </w:r>
      <w:r w:rsidRPr="004065A8">
        <w:rPr>
          <w:sz w:val="22"/>
          <w:szCs w:val="22"/>
        </w:rPr>
        <w:t xml:space="preserve"> zapewnienia bezpieczeństwa osób i mienia, w tym przeciwdziałania niekontrolowanemu zbieraniu informacji dotyczących obiektów wojskowych i innych wrażliwych danych zakazuje się Wykonawcy używania aparatów latających nad terenami wojskowymi, przy czym zakaz dotyczy wszystkich pracowników Wykonawcy i innych osób biorących udział w realizacji niniejszej umowy.</w:t>
      </w:r>
    </w:p>
    <w:p w14:paraId="0B238E39" w14:textId="18DC0589" w:rsidR="001B37DF" w:rsidRPr="00104840" w:rsidRDefault="001B37DF" w:rsidP="004D3F81">
      <w:pPr>
        <w:numPr>
          <w:ilvl w:val="0"/>
          <w:numId w:val="117"/>
        </w:numPr>
        <w:tabs>
          <w:tab w:val="clear" w:pos="360"/>
        </w:tabs>
        <w:spacing w:before="60"/>
        <w:ind w:left="284" w:hanging="426"/>
        <w:jc w:val="both"/>
        <w:rPr>
          <w:rFonts w:eastAsia="Calibri"/>
          <w:sz w:val="22"/>
          <w:szCs w:val="22"/>
        </w:rPr>
      </w:pPr>
      <w:r w:rsidRPr="00EF283A">
        <w:rPr>
          <w:sz w:val="22"/>
          <w:szCs w:val="22"/>
        </w:rPr>
        <w:t>Wykonawca</w:t>
      </w:r>
      <w:r w:rsidRPr="00104840">
        <w:rPr>
          <w:rFonts w:eastAsia="Calibri"/>
          <w:sz w:val="22"/>
          <w:szCs w:val="22"/>
        </w:rPr>
        <w:t xml:space="preserve"> lub podwykonawca zatrudniający przy wykonaniu niniejszej umowy cudzoziemców, zobowiązuje się do przestrzegania wszelkich obowiązujących przepisów prawa dotyczących zatrudnienia cudzoziemców i ich pobytu na terenie Zamawiającego i jego jednostek organizacyjnych, a także </w:t>
      </w:r>
      <w:r w:rsidR="00104840">
        <w:rPr>
          <w:rFonts w:eastAsia="Calibri"/>
          <w:sz w:val="22"/>
          <w:szCs w:val="22"/>
        </w:rPr>
        <w:br/>
      </w:r>
      <w:r w:rsidRPr="00104840">
        <w:rPr>
          <w:rFonts w:eastAsia="Calibri"/>
          <w:sz w:val="22"/>
          <w:szCs w:val="22"/>
        </w:rPr>
        <w:t>u Odbiorcy. W szczególności zobowiązuje się do przestrzegania wymagań zawartych w:</w:t>
      </w:r>
    </w:p>
    <w:p w14:paraId="6E13E6EA" w14:textId="465769FA" w:rsidR="001B37DF" w:rsidRPr="00104840" w:rsidRDefault="001B37DF" w:rsidP="004D3F81">
      <w:pPr>
        <w:pStyle w:val="Akapitzlist"/>
        <w:numPr>
          <w:ilvl w:val="0"/>
          <w:numId w:val="92"/>
        </w:numPr>
        <w:spacing w:before="60"/>
        <w:ind w:left="567" w:hanging="283"/>
        <w:jc w:val="both"/>
        <w:rPr>
          <w:rFonts w:eastAsia="Calibri"/>
          <w:sz w:val="22"/>
          <w:szCs w:val="22"/>
        </w:rPr>
      </w:pPr>
      <w:r w:rsidRPr="00104840">
        <w:rPr>
          <w:rFonts w:eastAsia="Calibri"/>
          <w:sz w:val="22"/>
          <w:szCs w:val="22"/>
        </w:rPr>
        <w:t>ustawie z dnia 12 grudnia 2013 r. cudzoziemcach (t. j. Dz. U. z 202</w:t>
      </w:r>
      <w:r w:rsidR="00104840">
        <w:rPr>
          <w:rFonts w:eastAsia="Calibri"/>
          <w:sz w:val="22"/>
          <w:szCs w:val="22"/>
        </w:rPr>
        <w:t>1</w:t>
      </w:r>
      <w:r w:rsidRPr="00104840">
        <w:rPr>
          <w:rFonts w:eastAsia="Calibri"/>
          <w:sz w:val="22"/>
          <w:szCs w:val="22"/>
        </w:rPr>
        <w:t xml:space="preserve"> r. poz. </w:t>
      </w:r>
      <w:r w:rsidR="00104840">
        <w:rPr>
          <w:rFonts w:eastAsia="Calibri"/>
          <w:sz w:val="22"/>
          <w:szCs w:val="22"/>
        </w:rPr>
        <w:t>2354</w:t>
      </w:r>
      <w:r w:rsidRPr="00104840">
        <w:rPr>
          <w:rFonts w:eastAsia="Calibri"/>
          <w:sz w:val="22"/>
          <w:szCs w:val="22"/>
        </w:rPr>
        <w:t xml:space="preserve"> ze zm.) i aktach    wykonawczych,</w:t>
      </w:r>
    </w:p>
    <w:p w14:paraId="51E14171" w14:textId="675DE337" w:rsidR="001B37DF" w:rsidRPr="00104840" w:rsidRDefault="001B37DF" w:rsidP="004D3F81">
      <w:pPr>
        <w:pStyle w:val="Akapitzlist"/>
        <w:numPr>
          <w:ilvl w:val="0"/>
          <w:numId w:val="92"/>
        </w:numPr>
        <w:spacing w:before="60"/>
        <w:ind w:left="567" w:hanging="283"/>
        <w:jc w:val="both"/>
        <w:rPr>
          <w:rFonts w:eastAsia="Calibri"/>
          <w:sz w:val="22"/>
          <w:szCs w:val="22"/>
        </w:rPr>
      </w:pPr>
      <w:r w:rsidRPr="00104840">
        <w:rPr>
          <w:rFonts w:eastAsia="Calibri"/>
          <w:sz w:val="22"/>
          <w:szCs w:val="22"/>
        </w:rPr>
        <w:t>ustawie z dnia 20 kwietnia 2004 r. o promocji zatrudnienia i instytucjach rynku pracy (t. j. Dz. U. z 202</w:t>
      </w:r>
      <w:r w:rsidR="007E40AD">
        <w:rPr>
          <w:rFonts w:eastAsia="Calibri"/>
          <w:sz w:val="22"/>
          <w:szCs w:val="22"/>
        </w:rPr>
        <w:t>2</w:t>
      </w:r>
      <w:r w:rsidRPr="00104840">
        <w:rPr>
          <w:rFonts w:eastAsia="Calibri"/>
          <w:sz w:val="22"/>
          <w:szCs w:val="22"/>
        </w:rPr>
        <w:t xml:space="preserve"> r. poz. </w:t>
      </w:r>
      <w:r w:rsidR="007E40AD">
        <w:rPr>
          <w:rFonts w:eastAsia="Calibri"/>
          <w:sz w:val="22"/>
          <w:szCs w:val="22"/>
        </w:rPr>
        <w:t>690</w:t>
      </w:r>
      <w:r w:rsidRPr="00104840">
        <w:rPr>
          <w:rFonts w:eastAsia="Calibri"/>
          <w:sz w:val="22"/>
          <w:szCs w:val="22"/>
        </w:rPr>
        <w:t xml:space="preserve"> ze zm.) i aktach wykonawczych,</w:t>
      </w:r>
    </w:p>
    <w:p w14:paraId="49986B36" w14:textId="7948F80B" w:rsidR="001B37DF" w:rsidRPr="00104840" w:rsidRDefault="001B37DF" w:rsidP="004D3F81">
      <w:pPr>
        <w:pStyle w:val="Akapitzlist"/>
        <w:numPr>
          <w:ilvl w:val="0"/>
          <w:numId w:val="92"/>
        </w:numPr>
        <w:spacing w:before="60"/>
        <w:ind w:left="567" w:hanging="283"/>
        <w:jc w:val="both"/>
        <w:rPr>
          <w:rFonts w:eastAsia="Calibri"/>
          <w:sz w:val="22"/>
          <w:szCs w:val="22"/>
        </w:rPr>
      </w:pPr>
      <w:r w:rsidRPr="00104840">
        <w:rPr>
          <w:rFonts w:eastAsia="Calibri"/>
          <w:sz w:val="22"/>
          <w:szCs w:val="22"/>
        </w:rPr>
        <w:t>ustawie z dnia 14 lipca 2006r. o wjeździe na terytorium Rzeczypospolitej Polskiej, pobycie oraz wyjeździe z tego terytorium obywateli państw członkowskich Unii Europejskiej i członków ich rodzin (t. j. Dz.U. z 20</w:t>
      </w:r>
      <w:r w:rsidR="00104840">
        <w:rPr>
          <w:rFonts w:eastAsia="Calibri"/>
          <w:sz w:val="22"/>
          <w:szCs w:val="22"/>
        </w:rPr>
        <w:t>21</w:t>
      </w:r>
      <w:r w:rsidRPr="00104840">
        <w:rPr>
          <w:rFonts w:eastAsia="Calibri"/>
          <w:sz w:val="22"/>
          <w:szCs w:val="22"/>
        </w:rPr>
        <w:t xml:space="preserve"> r., poz. </w:t>
      </w:r>
      <w:r w:rsidR="00104840">
        <w:rPr>
          <w:rFonts w:eastAsia="Calibri"/>
          <w:sz w:val="22"/>
          <w:szCs w:val="22"/>
        </w:rPr>
        <w:t>1697</w:t>
      </w:r>
      <w:r w:rsidRPr="00104840">
        <w:rPr>
          <w:rFonts w:eastAsia="Calibri"/>
          <w:sz w:val="22"/>
          <w:szCs w:val="22"/>
        </w:rPr>
        <w:t>).</w:t>
      </w:r>
    </w:p>
    <w:p w14:paraId="30593F21" w14:textId="7825CC3B" w:rsidR="001B37DF" w:rsidRPr="00104840" w:rsidRDefault="001B37DF" w:rsidP="004D3F81">
      <w:pPr>
        <w:pStyle w:val="Akapitzlist"/>
        <w:numPr>
          <w:ilvl w:val="0"/>
          <w:numId w:val="92"/>
        </w:numPr>
        <w:spacing w:before="60"/>
        <w:ind w:left="567" w:hanging="283"/>
        <w:jc w:val="both"/>
        <w:rPr>
          <w:rFonts w:eastAsia="Calibri"/>
          <w:sz w:val="22"/>
          <w:szCs w:val="22"/>
        </w:rPr>
      </w:pPr>
      <w:r w:rsidRPr="00104840">
        <w:rPr>
          <w:rFonts w:eastAsia="Calibri"/>
          <w:sz w:val="22"/>
          <w:szCs w:val="22"/>
        </w:rPr>
        <w:t xml:space="preserve">decyzji nr </w:t>
      </w:r>
      <w:r w:rsidR="00104840" w:rsidRPr="00104840">
        <w:rPr>
          <w:rFonts w:eastAsia="Calibri"/>
          <w:sz w:val="22"/>
          <w:szCs w:val="22"/>
        </w:rPr>
        <w:t>107/MON z dnia 18</w:t>
      </w:r>
      <w:r w:rsidRPr="00104840">
        <w:rPr>
          <w:rFonts w:eastAsia="Calibri"/>
          <w:sz w:val="22"/>
          <w:szCs w:val="22"/>
        </w:rPr>
        <w:t xml:space="preserve"> </w:t>
      </w:r>
      <w:r w:rsidR="00104840" w:rsidRPr="00104840">
        <w:rPr>
          <w:rFonts w:eastAsia="Calibri"/>
          <w:sz w:val="22"/>
          <w:szCs w:val="22"/>
        </w:rPr>
        <w:t>sierpnia</w:t>
      </w:r>
      <w:r w:rsidRPr="00104840">
        <w:rPr>
          <w:rFonts w:eastAsia="Calibri"/>
          <w:sz w:val="22"/>
          <w:szCs w:val="22"/>
        </w:rPr>
        <w:t xml:space="preserve"> 20</w:t>
      </w:r>
      <w:r w:rsidR="00104840" w:rsidRPr="00104840">
        <w:rPr>
          <w:rFonts w:eastAsia="Calibri"/>
          <w:sz w:val="22"/>
          <w:szCs w:val="22"/>
        </w:rPr>
        <w:t>21</w:t>
      </w:r>
      <w:r w:rsidRPr="00104840">
        <w:rPr>
          <w:rFonts w:eastAsia="Calibri"/>
          <w:sz w:val="22"/>
          <w:szCs w:val="22"/>
        </w:rPr>
        <w:t xml:space="preserve"> r. w sprawie organizowania współpracy międzynarodowej w resorcie obrony narodowej (Dz. Urz. MON z 20</w:t>
      </w:r>
      <w:r w:rsidR="00104840">
        <w:rPr>
          <w:rFonts w:eastAsia="Calibri"/>
          <w:sz w:val="22"/>
          <w:szCs w:val="22"/>
        </w:rPr>
        <w:t>21</w:t>
      </w:r>
      <w:r w:rsidRPr="00104840">
        <w:rPr>
          <w:rFonts w:eastAsia="Calibri"/>
          <w:sz w:val="22"/>
          <w:szCs w:val="22"/>
        </w:rPr>
        <w:t xml:space="preserve"> poz. </w:t>
      </w:r>
      <w:r w:rsidR="00104840">
        <w:rPr>
          <w:rFonts w:eastAsia="Calibri"/>
          <w:sz w:val="22"/>
          <w:szCs w:val="22"/>
        </w:rPr>
        <w:t>177</w:t>
      </w:r>
      <w:r w:rsidRPr="00104840">
        <w:rPr>
          <w:rFonts w:eastAsia="Calibri"/>
          <w:sz w:val="22"/>
          <w:szCs w:val="22"/>
        </w:rPr>
        <w:t>), (Załącznik – Instrukcja w sprawie organizowania współpracy międzynarodowej w Resorcie Obrony Narodowej, Rozdział6. „Wstęp cudzoziemców na obszar chronionego obiektu wojskowego”).</w:t>
      </w:r>
    </w:p>
    <w:p w14:paraId="239A4798" w14:textId="7DBE87EE" w:rsidR="001B37DF" w:rsidRPr="00104840" w:rsidRDefault="001B37DF" w:rsidP="004D3F81">
      <w:pPr>
        <w:numPr>
          <w:ilvl w:val="0"/>
          <w:numId w:val="117"/>
        </w:numPr>
        <w:tabs>
          <w:tab w:val="clear" w:pos="360"/>
        </w:tabs>
        <w:spacing w:before="60"/>
        <w:ind w:left="284" w:hanging="426"/>
        <w:jc w:val="both"/>
        <w:rPr>
          <w:rFonts w:eastAsia="Calibri"/>
          <w:sz w:val="22"/>
          <w:szCs w:val="22"/>
        </w:rPr>
      </w:pPr>
      <w:r w:rsidRPr="00104840">
        <w:rPr>
          <w:rFonts w:eastAsia="Calibri"/>
          <w:sz w:val="22"/>
          <w:szCs w:val="22"/>
        </w:rPr>
        <w:t xml:space="preserve">W </w:t>
      </w:r>
      <w:r w:rsidRPr="00EF283A">
        <w:rPr>
          <w:sz w:val="22"/>
          <w:szCs w:val="22"/>
        </w:rPr>
        <w:t>przypadku</w:t>
      </w:r>
      <w:r w:rsidRPr="00104840">
        <w:rPr>
          <w:rFonts w:eastAsia="Calibri"/>
          <w:sz w:val="22"/>
          <w:szCs w:val="22"/>
        </w:rPr>
        <w:t xml:space="preserve"> gdy Wykonawca zamierza posłużyć się do wykonania umowy cudzoziemcami i będzie </w:t>
      </w:r>
      <w:r w:rsidR="0085738A">
        <w:rPr>
          <w:rFonts w:eastAsia="Calibri"/>
          <w:sz w:val="22"/>
          <w:szCs w:val="22"/>
        </w:rPr>
        <w:br/>
      </w:r>
      <w:r w:rsidRPr="00104840">
        <w:rPr>
          <w:rFonts w:eastAsia="Calibri"/>
          <w:sz w:val="22"/>
          <w:szCs w:val="22"/>
        </w:rPr>
        <w:t xml:space="preserve">to związane z koniecznością wejścia na teren 1 Regionalnej Bazy Logistycznej lub na teren Odbiorcy (gdy Odbiorca nie jest tożsamy z Zamawiającym), jest on zobowiązany na minimum 14 dni (gdy osoba jest cudzoziemcem z państw członkowskich NATO i UE) lub 21 dni (gdy osoba jest cudzoziemcem </w:t>
      </w:r>
      <w:r w:rsidR="00104840" w:rsidRPr="00104840">
        <w:rPr>
          <w:rFonts w:eastAsia="Calibri"/>
          <w:sz w:val="22"/>
          <w:szCs w:val="22"/>
        </w:rPr>
        <w:br/>
      </w:r>
      <w:r w:rsidRPr="00104840">
        <w:rPr>
          <w:rFonts w:eastAsia="Calibri"/>
          <w:sz w:val="22"/>
          <w:szCs w:val="22"/>
        </w:rPr>
        <w:t xml:space="preserve">z pozostałych państw) przed planowanym wejściem, złożyć wniosek odpowiednio do dowódcy jednostki wojskowej zawierający następujące dane: </w:t>
      </w:r>
    </w:p>
    <w:p w14:paraId="70B9464B" w14:textId="79CA929C" w:rsidR="001B37DF" w:rsidRPr="00104840" w:rsidRDefault="001B37DF" w:rsidP="0085738A">
      <w:pPr>
        <w:pStyle w:val="Akapitzlist"/>
        <w:numPr>
          <w:ilvl w:val="0"/>
          <w:numId w:val="93"/>
        </w:numPr>
        <w:ind w:left="709" w:hanging="283"/>
        <w:jc w:val="both"/>
        <w:rPr>
          <w:rFonts w:eastAsia="Calibri"/>
          <w:sz w:val="22"/>
          <w:szCs w:val="22"/>
        </w:rPr>
      </w:pPr>
      <w:r w:rsidRPr="00104840">
        <w:rPr>
          <w:rFonts w:eastAsia="Calibri"/>
          <w:sz w:val="22"/>
          <w:szCs w:val="22"/>
        </w:rPr>
        <w:t>termin wizyty;</w:t>
      </w:r>
    </w:p>
    <w:p w14:paraId="0ECA8E4E" w14:textId="4ED8799C" w:rsidR="001B37DF" w:rsidRPr="00104840" w:rsidRDefault="001B37DF" w:rsidP="004D3F81">
      <w:pPr>
        <w:pStyle w:val="Akapitzlist"/>
        <w:numPr>
          <w:ilvl w:val="0"/>
          <w:numId w:val="93"/>
        </w:numPr>
        <w:spacing w:before="60"/>
        <w:ind w:left="709" w:hanging="283"/>
        <w:jc w:val="both"/>
        <w:rPr>
          <w:rFonts w:eastAsia="Calibri"/>
          <w:sz w:val="22"/>
          <w:szCs w:val="22"/>
        </w:rPr>
      </w:pPr>
      <w:r w:rsidRPr="00104840">
        <w:rPr>
          <w:rFonts w:eastAsia="Calibri"/>
          <w:sz w:val="22"/>
          <w:szCs w:val="22"/>
        </w:rPr>
        <w:t>miejsce wizyty;</w:t>
      </w:r>
    </w:p>
    <w:p w14:paraId="0BC1FEE9" w14:textId="69EA2F29" w:rsidR="001B37DF" w:rsidRPr="00104840" w:rsidRDefault="001B37DF" w:rsidP="004D3F81">
      <w:pPr>
        <w:pStyle w:val="Akapitzlist"/>
        <w:numPr>
          <w:ilvl w:val="0"/>
          <w:numId w:val="93"/>
        </w:numPr>
        <w:spacing w:before="60"/>
        <w:ind w:left="709" w:hanging="283"/>
        <w:jc w:val="both"/>
        <w:rPr>
          <w:rFonts w:eastAsia="Calibri"/>
          <w:sz w:val="22"/>
          <w:szCs w:val="22"/>
        </w:rPr>
      </w:pPr>
      <w:r w:rsidRPr="00104840">
        <w:rPr>
          <w:rFonts w:eastAsia="Calibri"/>
          <w:sz w:val="22"/>
          <w:szCs w:val="22"/>
        </w:rPr>
        <w:t>cel wizyty;</w:t>
      </w:r>
    </w:p>
    <w:p w14:paraId="2C5CE971" w14:textId="030E81AE" w:rsidR="001B37DF" w:rsidRPr="00104840" w:rsidRDefault="001B37DF" w:rsidP="004D3F81">
      <w:pPr>
        <w:pStyle w:val="Akapitzlist"/>
        <w:numPr>
          <w:ilvl w:val="0"/>
          <w:numId w:val="93"/>
        </w:numPr>
        <w:spacing w:before="60"/>
        <w:ind w:left="709" w:hanging="283"/>
        <w:jc w:val="both"/>
        <w:rPr>
          <w:rFonts w:eastAsia="Calibri"/>
          <w:sz w:val="22"/>
          <w:szCs w:val="22"/>
        </w:rPr>
      </w:pPr>
      <w:r w:rsidRPr="00104840">
        <w:rPr>
          <w:rFonts w:eastAsia="Calibri"/>
          <w:sz w:val="22"/>
          <w:szCs w:val="22"/>
        </w:rPr>
        <w:t>skład delegacji;</w:t>
      </w:r>
    </w:p>
    <w:p w14:paraId="037461C1" w14:textId="53FBA8DD" w:rsidR="001B37DF" w:rsidRPr="00104840" w:rsidRDefault="001B37DF" w:rsidP="004D3F81">
      <w:pPr>
        <w:pStyle w:val="Akapitzlist"/>
        <w:numPr>
          <w:ilvl w:val="0"/>
          <w:numId w:val="93"/>
        </w:numPr>
        <w:spacing w:before="60"/>
        <w:ind w:left="709" w:hanging="283"/>
        <w:jc w:val="both"/>
        <w:rPr>
          <w:rFonts w:eastAsia="Calibri"/>
          <w:sz w:val="22"/>
          <w:szCs w:val="22"/>
        </w:rPr>
      </w:pPr>
      <w:r w:rsidRPr="00104840">
        <w:rPr>
          <w:rFonts w:eastAsia="Calibri"/>
          <w:sz w:val="22"/>
          <w:szCs w:val="22"/>
        </w:rPr>
        <w:t>państwo, instytucja delegująca;</w:t>
      </w:r>
    </w:p>
    <w:p w14:paraId="22D6EA74" w14:textId="02598C60" w:rsidR="001B37DF" w:rsidRPr="00104840" w:rsidRDefault="001B37DF" w:rsidP="004D3F81">
      <w:pPr>
        <w:pStyle w:val="Akapitzlist"/>
        <w:numPr>
          <w:ilvl w:val="0"/>
          <w:numId w:val="93"/>
        </w:numPr>
        <w:spacing w:before="60"/>
        <w:ind w:left="709" w:hanging="283"/>
        <w:jc w:val="both"/>
        <w:rPr>
          <w:rFonts w:eastAsia="Calibri"/>
          <w:sz w:val="22"/>
          <w:szCs w:val="22"/>
        </w:rPr>
      </w:pPr>
      <w:r w:rsidRPr="00104840">
        <w:rPr>
          <w:rFonts w:eastAsia="Calibri"/>
          <w:sz w:val="22"/>
          <w:szCs w:val="22"/>
        </w:rPr>
        <w:t>nazwa komórek (jednostek) organizacyjnych resortu obrony narodowej, w których będzie przebywała delegacja zagraniczna;</w:t>
      </w:r>
    </w:p>
    <w:p w14:paraId="29ED269B" w14:textId="589C37E7" w:rsidR="001B37DF" w:rsidRPr="00104840" w:rsidRDefault="001B37DF" w:rsidP="004D3F81">
      <w:pPr>
        <w:pStyle w:val="Akapitzlist"/>
        <w:numPr>
          <w:ilvl w:val="0"/>
          <w:numId w:val="93"/>
        </w:numPr>
        <w:spacing w:before="60"/>
        <w:ind w:left="709" w:hanging="283"/>
        <w:jc w:val="both"/>
        <w:rPr>
          <w:rFonts w:eastAsia="Calibri"/>
          <w:sz w:val="22"/>
          <w:szCs w:val="22"/>
        </w:rPr>
      </w:pPr>
      <w:r w:rsidRPr="00104840">
        <w:rPr>
          <w:rFonts w:eastAsia="Calibri"/>
          <w:sz w:val="22"/>
          <w:szCs w:val="22"/>
        </w:rPr>
        <w:t>dane osoby (osób) towarzyszącej (towarzyszących);</w:t>
      </w:r>
    </w:p>
    <w:p w14:paraId="09EEC035" w14:textId="43AD3CBD" w:rsidR="001B37DF" w:rsidRPr="00104840" w:rsidRDefault="001B37DF" w:rsidP="004D3F81">
      <w:pPr>
        <w:pStyle w:val="Akapitzlist"/>
        <w:numPr>
          <w:ilvl w:val="0"/>
          <w:numId w:val="93"/>
        </w:numPr>
        <w:spacing w:before="60"/>
        <w:ind w:left="709" w:hanging="283"/>
        <w:jc w:val="both"/>
        <w:rPr>
          <w:rFonts w:eastAsia="Calibri"/>
          <w:sz w:val="22"/>
          <w:szCs w:val="22"/>
        </w:rPr>
      </w:pPr>
      <w:r w:rsidRPr="00104840">
        <w:rPr>
          <w:rFonts w:eastAsia="Calibri"/>
          <w:sz w:val="22"/>
          <w:szCs w:val="22"/>
        </w:rPr>
        <w:t>uprawnienia jeżeli wykonanie zamówienia wiąże się z dostępem do informacji niejawnych.</w:t>
      </w:r>
    </w:p>
    <w:p w14:paraId="27507810" w14:textId="77777777" w:rsidR="001B37DF" w:rsidRPr="001B37DF" w:rsidRDefault="001B37DF" w:rsidP="00104840">
      <w:pPr>
        <w:spacing w:before="60"/>
        <w:ind w:left="284"/>
        <w:jc w:val="both"/>
        <w:rPr>
          <w:rFonts w:eastAsia="Calibri"/>
          <w:sz w:val="22"/>
          <w:szCs w:val="22"/>
        </w:rPr>
      </w:pPr>
      <w:r w:rsidRPr="00104840">
        <w:rPr>
          <w:rFonts w:eastAsia="Calibri"/>
          <w:sz w:val="22"/>
          <w:szCs w:val="22"/>
        </w:rPr>
        <w:lastRenderedPageBreak/>
        <w:t>Dane wymienione powyżej niezbędne są do uzyskania jednorazowego pozwolenia do wejścia na teren jednostki wojskowej.</w:t>
      </w:r>
    </w:p>
    <w:p w14:paraId="400CFB33" w14:textId="462240EA" w:rsidR="00336A29" w:rsidRDefault="00336A29" w:rsidP="001B37DF">
      <w:pPr>
        <w:tabs>
          <w:tab w:val="left" w:pos="284"/>
        </w:tabs>
        <w:spacing w:before="60"/>
        <w:jc w:val="center"/>
        <w:rPr>
          <w:b/>
          <w:sz w:val="22"/>
          <w:szCs w:val="22"/>
        </w:rPr>
      </w:pPr>
      <w:r w:rsidRPr="001228D8">
        <w:rPr>
          <w:b/>
          <w:sz w:val="22"/>
          <w:szCs w:val="22"/>
        </w:rPr>
        <w:t>§</w:t>
      </w:r>
      <w:r w:rsidR="00483B05" w:rsidRPr="001228D8">
        <w:rPr>
          <w:b/>
          <w:sz w:val="22"/>
          <w:szCs w:val="22"/>
        </w:rPr>
        <w:t xml:space="preserve">7 </w:t>
      </w:r>
      <w:r w:rsidRPr="001228D8">
        <w:rPr>
          <w:b/>
          <w:sz w:val="22"/>
          <w:szCs w:val="22"/>
        </w:rPr>
        <w:t>GWARANCJA</w:t>
      </w:r>
    </w:p>
    <w:p w14:paraId="208208A3" w14:textId="3648C295" w:rsidR="004065A8" w:rsidRPr="004065A8" w:rsidRDefault="005408BE" w:rsidP="004D3F81">
      <w:pPr>
        <w:numPr>
          <w:ilvl w:val="0"/>
          <w:numId w:val="109"/>
        </w:numPr>
        <w:ind w:left="284" w:hanging="284"/>
        <w:jc w:val="both"/>
        <w:rPr>
          <w:rFonts w:eastAsia="Arial Narrow"/>
          <w:sz w:val="22"/>
        </w:rPr>
      </w:pPr>
      <w:r w:rsidRPr="004065A8">
        <w:rPr>
          <w:sz w:val="22"/>
        </w:rPr>
        <w:t>Wykonawca</w:t>
      </w:r>
      <w:r w:rsidRPr="004065A8">
        <w:rPr>
          <w:spacing w:val="-2"/>
          <w:sz w:val="22"/>
        </w:rPr>
        <w:t xml:space="preserve"> udziel</w:t>
      </w:r>
      <w:r w:rsidR="00220FEE" w:rsidRPr="004065A8">
        <w:rPr>
          <w:spacing w:val="-2"/>
          <w:sz w:val="22"/>
        </w:rPr>
        <w:t>a</w:t>
      </w:r>
      <w:r w:rsidRPr="004065A8">
        <w:rPr>
          <w:spacing w:val="-2"/>
          <w:sz w:val="22"/>
        </w:rPr>
        <w:t xml:space="preserve"> </w:t>
      </w:r>
      <w:r w:rsidRPr="004065A8">
        <w:rPr>
          <w:b/>
          <w:spacing w:val="-2"/>
          <w:sz w:val="22"/>
        </w:rPr>
        <w:t xml:space="preserve">12 </w:t>
      </w:r>
      <w:r w:rsidRPr="004065A8">
        <w:rPr>
          <w:b/>
          <w:sz w:val="22"/>
        </w:rPr>
        <w:t xml:space="preserve">miesięcznej gwarancji </w:t>
      </w:r>
      <w:r w:rsidRPr="004065A8">
        <w:rPr>
          <w:sz w:val="22"/>
        </w:rPr>
        <w:t xml:space="preserve">na dostarczone wyroby, licząc od daty podpisania </w:t>
      </w:r>
      <w:r w:rsidR="00DC3BE8">
        <w:rPr>
          <w:sz w:val="22"/>
        </w:rPr>
        <w:t xml:space="preserve">przez Odbiorcę </w:t>
      </w:r>
      <w:r w:rsidR="004065A8" w:rsidRPr="004065A8">
        <w:rPr>
          <w:sz w:val="22"/>
          <w:szCs w:val="22"/>
        </w:rPr>
        <w:t>dokumentu PZ.</w:t>
      </w:r>
    </w:p>
    <w:p w14:paraId="6BD1E8FE" w14:textId="77777777" w:rsidR="00301346" w:rsidRPr="008C5B7E" w:rsidRDefault="00301346" w:rsidP="00301346">
      <w:pPr>
        <w:numPr>
          <w:ilvl w:val="0"/>
          <w:numId w:val="109"/>
        </w:numPr>
        <w:spacing w:before="60"/>
        <w:ind w:left="284" w:hanging="284"/>
        <w:jc w:val="both"/>
        <w:rPr>
          <w:rFonts w:eastAsia="Arial Narrow"/>
          <w:sz w:val="22"/>
        </w:rPr>
      </w:pPr>
      <w:r w:rsidRPr="008C5B7E">
        <w:rPr>
          <w:sz w:val="22"/>
        </w:rPr>
        <w:t xml:space="preserve">Wykonawca w okresie objętym gwarancją </w:t>
      </w:r>
      <w:r>
        <w:rPr>
          <w:sz w:val="22"/>
        </w:rPr>
        <w:t xml:space="preserve">i rękojmią </w:t>
      </w:r>
      <w:r w:rsidRPr="008C5B7E">
        <w:rPr>
          <w:sz w:val="22"/>
        </w:rPr>
        <w:t xml:space="preserve">odpowiada za wady fizyczne i prawne </w:t>
      </w:r>
      <w:r>
        <w:rPr>
          <w:sz w:val="22"/>
        </w:rPr>
        <w:br/>
      </w:r>
      <w:r w:rsidRPr="008C5B7E">
        <w:rPr>
          <w:sz w:val="22"/>
        </w:rPr>
        <w:t>w dostarczonym towarze i ponosi z tego tytułu wszelkie zobowiązania. Jest odpowiedzialny względem Zamawiającego, m</w:t>
      </w:r>
      <w:r>
        <w:rPr>
          <w:sz w:val="22"/>
        </w:rPr>
        <w:t xml:space="preserve">. </w:t>
      </w:r>
      <w:r w:rsidRPr="008C5B7E">
        <w:rPr>
          <w:sz w:val="22"/>
        </w:rPr>
        <w:t>in. jeżeli dostarczone wyroby:</w:t>
      </w:r>
    </w:p>
    <w:p w14:paraId="6EE45999" w14:textId="77777777" w:rsidR="00301346" w:rsidRPr="008C5B7E" w:rsidRDefault="00301346" w:rsidP="00301346">
      <w:pPr>
        <w:numPr>
          <w:ilvl w:val="2"/>
          <w:numId w:val="108"/>
        </w:numPr>
        <w:tabs>
          <w:tab w:val="left" w:pos="1134"/>
        </w:tabs>
        <w:ind w:left="567" w:hanging="284"/>
        <w:jc w:val="both"/>
        <w:rPr>
          <w:sz w:val="22"/>
        </w:rPr>
      </w:pPr>
      <w:r w:rsidRPr="008C5B7E">
        <w:rPr>
          <w:sz w:val="22"/>
        </w:rPr>
        <w:t>stanowią własność osoby trzeciej, albo są obciążone prawem osoby trzeciej,</w:t>
      </w:r>
    </w:p>
    <w:p w14:paraId="494E3034" w14:textId="77777777" w:rsidR="00301346" w:rsidRDefault="00301346" w:rsidP="00301346">
      <w:pPr>
        <w:numPr>
          <w:ilvl w:val="2"/>
          <w:numId w:val="108"/>
        </w:numPr>
        <w:tabs>
          <w:tab w:val="left" w:pos="1134"/>
        </w:tabs>
        <w:ind w:left="567" w:hanging="284"/>
        <w:jc w:val="both"/>
        <w:rPr>
          <w:sz w:val="22"/>
        </w:rPr>
      </w:pPr>
      <w:r w:rsidRPr="008C5B7E">
        <w:rPr>
          <w:sz w:val="22"/>
        </w:rPr>
        <w:t xml:space="preserve">posiadają wadę zmniejszającą ich wartość lub użyteczność wynikającą z ich przeznaczenia, </w:t>
      </w:r>
    </w:p>
    <w:p w14:paraId="579C0AD7" w14:textId="77777777" w:rsidR="00301346" w:rsidRDefault="00301346" w:rsidP="00301346">
      <w:pPr>
        <w:numPr>
          <w:ilvl w:val="2"/>
          <w:numId w:val="108"/>
        </w:numPr>
        <w:tabs>
          <w:tab w:val="left" w:pos="1134"/>
        </w:tabs>
        <w:ind w:left="567" w:hanging="284"/>
        <w:jc w:val="both"/>
        <w:rPr>
          <w:sz w:val="22"/>
        </w:rPr>
      </w:pPr>
      <w:r w:rsidRPr="008C5B7E">
        <w:rPr>
          <w:sz w:val="22"/>
        </w:rPr>
        <w:t xml:space="preserve">nie mają właściwości wymaganych przez Zamawiającego, </w:t>
      </w:r>
    </w:p>
    <w:p w14:paraId="1858ACAE" w14:textId="77777777" w:rsidR="00301346" w:rsidRDefault="00301346" w:rsidP="00301346">
      <w:pPr>
        <w:numPr>
          <w:ilvl w:val="2"/>
          <w:numId w:val="108"/>
        </w:numPr>
        <w:tabs>
          <w:tab w:val="left" w:pos="1134"/>
        </w:tabs>
        <w:ind w:left="567" w:hanging="284"/>
        <w:jc w:val="both"/>
        <w:rPr>
          <w:sz w:val="22"/>
        </w:rPr>
      </w:pPr>
      <w:r w:rsidRPr="008C5B7E">
        <w:rPr>
          <w:sz w:val="22"/>
        </w:rPr>
        <w:t>dostarczono je w stanie niezupełnym.</w:t>
      </w:r>
    </w:p>
    <w:p w14:paraId="63F80085" w14:textId="77777777" w:rsidR="00301346" w:rsidRDefault="00301346" w:rsidP="00301346">
      <w:pPr>
        <w:numPr>
          <w:ilvl w:val="0"/>
          <w:numId w:val="109"/>
        </w:numPr>
        <w:spacing w:before="60"/>
        <w:ind w:left="284" w:hanging="284"/>
        <w:jc w:val="both"/>
        <w:rPr>
          <w:sz w:val="22"/>
        </w:rPr>
      </w:pPr>
      <w:r>
        <w:rPr>
          <w:sz w:val="22"/>
        </w:rPr>
        <w:t xml:space="preserve">Gwarancją objęte są wady fizyczne przedmiotu umowy powstałe z przyczyn tkwiących w tym przedmiocie, </w:t>
      </w:r>
      <w:r>
        <w:rPr>
          <w:sz w:val="22"/>
        </w:rPr>
        <w:br/>
        <w:t>a stanowiące w szczególności wady wykonawstwa, wady materiałowe lub wady konstrukcyjne.</w:t>
      </w:r>
    </w:p>
    <w:p w14:paraId="3C38DAD0" w14:textId="77777777" w:rsidR="00301346" w:rsidRPr="00301346" w:rsidRDefault="00301346" w:rsidP="00301346">
      <w:pPr>
        <w:numPr>
          <w:ilvl w:val="0"/>
          <w:numId w:val="109"/>
        </w:numPr>
        <w:spacing w:before="60"/>
        <w:ind w:left="284" w:hanging="284"/>
        <w:jc w:val="both"/>
        <w:rPr>
          <w:sz w:val="22"/>
        </w:rPr>
      </w:pPr>
      <w:r w:rsidRPr="008C5B7E">
        <w:rPr>
          <w:sz w:val="22"/>
        </w:rPr>
        <w:t>Gwarancja obejmuje również  wyroby i usługi nabyte</w:t>
      </w:r>
      <w:r>
        <w:rPr>
          <w:sz w:val="22"/>
        </w:rPr>
        <w:t xml:space="preserve"> przez Wykonawcę</w:t>
      </w:r>
      <w:r w:rsidRPr="008C5B7E">
        <w:rPr>
          <w:sz w:val="22"/>
        </w:rPr>
        <w:t xml:space="preserve"> u kooperantów</w:t>
      </w:r>
      <w:r>
        <w:rPr>
          <w:sz w:val="22"/>
        </w:rPr>
        <w:t>.</w:t>
      </w:r>
    </w:p>
    <w:p w14:paraId="6C2F3800" w14:textId="77777777" w:rsidR="00301346" w:rsidRPr="00BB107A" w:rsidRDefault="00301346" w:rsidP="00301346">
      <w:pPr>
        <w:numPr>
          <w:ilvl w:val="0"/>
          <w:numId w:val="109"/>
        </w:numPr>
        <w:spacing w:before="60"/>
        <w:ind w:left="284" w:hanging="284"/>
        <w:jc w:val="both"/>
        <w:rPr>
          <w:color w:val="0070C0"/>
          <w:sz w:val="22"/>
        </w:rPr>
      </w:pPr>
      <w:r w:rsidRPr="00BB107A">
        <w:rPr>
          <w:sz w:val="22"/>
        </w:rPr>
        <w:t>Wykonawca wraz z dostawą towaru winien przekazać Odbiorcy karty gwarancyjne – których zapisy będą zgodne z postanowieniami niniejszej umowy dotyczącymi gwarancji.  W przypadku wystąpienia zapisów sprzecznych z postanowieniami umowy, zapisy takie będą nieważne. Karty wyrobów wystawia się na wyroby</w:t>
      </w:r>
      <w:r>
        <w:rPr>
          <w:sz w:val="22"/>
        </w:rPr>
        <w:t xml:space="preserve"> </w:t>
      </w:r>
      <w:r w:rsidRPr="00BB107A">
        <w:rPr>
          <w:sz w:val="22"/>
        </w:rPr>
        <w:t>i</w:t>
      </w:r>
      <w:r>
        <w:rPr>
          <w:sz w:val="22"/>
        </w:rPr>
        <w:t>dentyfikowalne (numery, inne cechy identyfikowalności). Na wyroby nie posiadające takich cech Wykonawca dostarczy Odbiorcy zbiorcze świadectwo jakości</w:t>
      </w:r>
    </w:p>
    <w:p w14:paraId="0AF19E78" w14:textId="67061900" w:rsidR="00301346" w:rsidRDefault="00301346" w:rsidP="00301346">
      <w:pPr>
        <w:numPr>
          <w:ilvl w:val="0"/>
          <w:numId w:val="109"/>
        </w:numPr>
        <w:spacing w:before="60"/>
        <w:ind w:left="284" w:hanging="284"/>
        <w:jc w:val="both"/>
        <w:rPr>
          <w:sz w:val="22"/>
        </w:rPr>
      </w:pPr>
      <w:r w:rsidRPr="008C5B7E">
        <w:rPr>
          <w:sz w:val="22"/>
        </w:rPr>
        <w:t>Karty gwarancyjne</w:t>
      </w:r>
      <w:r>
        <w:rPr>
          <w:sz w:val="22"/>
        </w:rPr>
        <w:t xml:space="preserve"> lub zbiorcze świadectwo jakości winny być wystawione </w:t>
      </w:r>
      <w:r w:rsidRPr="008C5B7E">
        <w:rPr>
          <w:sz w:val="22"/>
        </w:rPr>
        <w:t>w formie pisemnej i nie mogą – w szczególności – zawierać postanowień niekorzystnych dla Zamawiającego</w:t>
      </w:r>
      <w:r>
        <w:rPr>
          <w:sz w:val="22"/>
        </w:rPr>
        <w:t xml:space="preserve"> (niewynikających </w:t>
      </w:r>
      <w:r w:rsidR="007C34ED">
        <w:rPr>
          <w:sz w:val="22"/>
        </w:rPr>
        <w:br/>
      </w:r>
      <w:r>
        <w:rPr>
          <w:sz w:val="22"/>
        </w:rPr>
        <w:t>z umowy),</w:t>
      </w:r>
      <w:r w:rsidRPr="008C5B7E">
        <w:rPr>
          <w:sz w:val="22"/>
        </w:rPr>
        <w:t xml:space="preserve"> powodujących jego obciążenie dodatkowymi kosztami związanymi z dostawą wyrobów, a także zawierać dodatkowych warunków</w:t>
      </w:r>
      <w:r>
        <w:rPr>
          <w:sz w:val="22"/>
        </w:rPr>
        <w:t xml:space="preserve">, których spełnienie będzie </w:t>
      </w:r>
      <w:r w:rsidRPr="008C5B7E">
        <w:rPr>
          <w:sz w:val="22"/>
        </w:rPr>
        <w:t xml:space="preserve"> </w:t>
      </w:r>
      <w:r>
        <w:rPr>
          <w:sz w:val="22"/>
        </w:rPr>
        <w:t xml:space="preserve">warunkowało skorzystanie z </w:t>
      </w:r>
      <w:r w:rsidRPr="008C5B7E">
        <w:rPr>
          <w:sz w:val="22"/>
        </w:rPr>
        <w:t>uprawnie</w:t>
      </w:r>
      <w:r>
        <w:rPr>
          <w:sz w:val="22"/>
        </w:rPr>
        <w:t>ń gwarancyjnych</w:t>
      </w:r>
      <w:r w:rsidRPr="008C5B7E">
        <w:rPr>
          <w:sz w:val="22"/>
        </w:rPr>
        <w:t>.</w:t>
      </w:r>
    </w:p>
    <w:p w14:paraId="0293FBFD" w14:textId="77777777" w:rsidR="00301346" w:rsidRDefault="00301346" w:rsidP="00301346">
      <w:pPr>
        <w:numPr>
          <w:ilvl w:val="0"/>
          <w:numId w:val="109"/>
        </w:numPr>
        <w:spacing w:before="60"/>
        <w:ind w:left="284" w:hanging="284"/>
        <w:jc w:val="both"/>
        <w:rPr>
          <w:sz w:val="22"/>
        </w:rPr>
      </w:pPr>
      <w:r>
        <w:rPr>
          <w:sz w:val="22"/>
        </w:rPr>
        <w:t>Uprawnienia z tytułu udzielonej gwarancji może wykorzystać Zamawiający, Odbiorca lub Użytkownik wyrobów, według ich uznania.</w:t>
      </w:r>
    </w:p>
    <w:p w14:paraId="0236C2A6" w14:textId="77777777" w:rsidR="00301346" w:rsidRDefault="00301346" w:rsidP="00301346">
      <w:pPr>
        <w:numPr>
          <w:ilvl w:val="0"/>
          <w:numId w:val="109"/>
        </w:numPr>
        <w:spacing w:before="60"/>
        <w:ind w:left="284" w:hanging="284"/>
        <w:jc w:val="both"/>
        <w:rPr>
          <w:sz w:val="22"/>
        </w:rPr>
      </w:pPr>
      <w:r>
        <w:rPr>
          <w:sz w:val="22"/>
        </w:rPr>
        <w:t>Strony nie wyłączają stosowania przy wykonaniu umowy przepisów Kodeksu cywilnego o rękojmi,</w:t>
      </w:r>
    </w:p>
    <w:p w14:paraId="35125155" w14:textId="74167E7A" w:rsidR="00301346" w:rsidRDefault="00301346" w:rsidP="00301346">
      <w:pPr>
        <w:numPr>
          <w:ilvl w:val="0"/>
          <w:numId w:val="109"/>
        </w:numPr>
        <w:spacing w:before="60"/>
        <w:ind w:left="284" w:hanging="284"/>
        <w:jc w:val="both"/>
        <w:rPr>
          <w:sz w:val="22"/>
        </w:rPr>
      </w:pPr>
      <w:r w:rsidRPr="008C5B7E">
        <w:rPr>
          <w:sz w:val="22"/>
        </w:rPr>
        <w:t xml:space="preserve">Jeżeli w momencie dostawy lub podczas eksploatacji towar nie spełnia wymagań określonych w niniejszej umowie będzie podlegał wymianie na wolny od wad, zgodnie z </w:t>
      </w:r>
      <w:r w:rsidR="00DC3BE8">
        <w:rPr>
          <w:sz w:val="22"/>
        </w:rPr>
        <w:t>postanowieniami</w:t>
      </w:r>
      <w:r>
        <w:rPr>
          <w:sz w:val="22"/>
        </w:rPr>
        <w:t xml:space="preserve"> gwarancyjnymi. </w:t>
      </w:r>
    </w:p>
    <w:p w14:paraId="1AC70824" w14:textId="67234BAF" w:rsidR="00301346" w:rsidRDefault="00301346" w:rsidP="00301346">
      <w:pPr>
        <w:numPr>
          <w:ilvl w:val="0"/>
          <w:numId w:val="109"/>
        </w:numPr>
        <w:spacing w:before="60"/>
        <w:ind w:left="284" w:hanging="426"/>
        <w:jc w:val="both"/>
        <w:rPr>
          <w:rFonts w:eastAsia="Calibri"/>
          <w:sz w:val="22"/>
        </w:rPr>
      </w:pPr>
      <w:r w:rsidRPr="008C5B7E">
        <w:rPr>
          <w:sz w:val="22"/>
        </w:rPr>
        <w:t>Zamawiający</w:t>
      </w:r>
      <w:r>
        <w:rPr>
          <w:sz w:val="22"/>
        </w:rPr>
        <w:t xml:space="preserve"> </w:t>
      </w:r>
      <w:r w:rsidRPr="00301346">
        <w:rPr>
          <w:sz w:val="22"/>
        </w:rPr>
        <w:t>/ Odbiorca / Użytkownik ujawniwszy wadę fizyczną w przedmiocie dostawy</w:t>
      </w:r>
      <w:r w:rsidRPr="008C5B7E">
        <w:rPr>
          <w:rFonts w:eastAsia="Calibri"/>
          <w:sz w:val="22"/>
        </w:rPr>
        <w:t xml:space="preserve">, powiadamia </w:t>
      </w:r>
      <w:r>
        <w:rPr>
          <w:rFonts w:eastAsia="Calibri"/>
          <w:sz w:val="22"/>
        </w:rPr>
        <w:br/>
        <w:t>o tym fakcie Wykonawcę przesyłając mu „</w:t>
      </w:r>
      <w:r w:rsidRPr="00301346">
        <w:rPr>
          <w:rFonts w:eastAsia="Calibri"/>
          <w:sz w:val="22"/>
        </w:rPr>
        <w:t>Protokół reklamacyjny” stanowiący załącznik nr 2 do niniejszej umowy, w formie pisemnej lub elektronicznej.</w:t>
      </w:r>
    </w:p>
    <w:p w14:paraId="72907D2F" w14:textId="77777777" w:rsidR="00301346" w:rsidRPr="008C5B7E" w:rsidRDefault="00301346" w:rsidP="00301346">
      <w:pPr>
        <w:numPr>
          <w:ilvl w:val="0"/>
          <w:numId w:val="109"/>
        </w:numPr>
        <w:spacing w:before="60"/>
        <w:ind w:left="284" w:hanging="426"/>
        <w:jc w:val="both"/>
        <w:rPr>
          <w:rFonts w:eastAsia="Calibri"/>
          <w:sz w:val="22"/>
        </w:rPr>
      </w:pPr>
      <w:r w:rsidRPr="00301346">
        <w:rPr>
          <w:sz w:val="22"/>
        </w:rPr>
        <w:t>Wykonawca</w:t>
      </w:r>
      <w:r>
        <w:rPr>
          <w:rFonts w:eastAsia="Calibri"/>
          <w:sz w:val="22"/>
        </w:rPr>
        <w:t xml:space="preserve"> po otrzymaniu „Protokołu reklamacyjnego”</w:t>
      </w:r>
      <w:r w:rsidRPr="008C5B7E">
        <w:rPr>
          <w:rFonts w:eastAsia="Calibri"/>
          <w:sz w:val="22"/>
        </w:rPr>
        <w:t>:</w:t>
      </w:r>
    </w:p>
    <w:p w14:paraId="2C1F6691" w14:textId="77777777" w:rsidR="00301346" w:rsidRPr="008C5B7E" w:rsidRDefault="00301346" w:rsidP="00301346">
      <w:pPr>
        <w:numPr>
          <w:ilvl w:val="0"/>
          <w:numId w:val="144"/>
        </w:numPr>
        <w:spacing w:after="120"/>
        <w:ind w:left="567" w:hanging="284"/>
        <w:contextualSpacing/>
        <w:jc w:val="both"/>
        <w:rPr>
          <w:rFonts w:eastAsia="Calibri"/>
          <w:sz w:val="22"/>
        </w:rPr>
      </w:pPr>
      <w:r w:rsidRPr="008C5B7E">
        <w:rPr>
          <w:rFonts w:eastAsia="Calibri"/>
          <w:sz w:val="22"/>
        </w:rPr>
        <w:t>w terminie 7 dni licząc od daty otrzymania</w:t>
      </w:r>
      <w:r>
        <w:rPr>
          <w:rFonts w:eastAsia="Calibri"/>
          <w:sz w:val="22"/>
        </w:rPr>
        <w:t xml:space="preserve"> „</w:t>
      </w:r>
      <w:r w:rsidRPr="003E3008">
        <w:rPr>
          <w:rFonts w:eastAsia="Calibri"/>
          <w:sz w:val="22"/>
        </w:rPr>
        <w:t>Protokołu reklamacyjnego”</w:t>
      </w:r>
      <w:r>
        <w:rPr>
          <w:rFonts w:eastAsia="Calibri"/>
          <w:sz w:val="22"/>
        </w:rPr>
        <w:t xml:space="preserve"> – rozpatrzy go zawiadamiając pisemnie Zamawiającego / Odbiorcę lub Użytkownika o sposobie załatwienia reklamacji;</w:t>
      </w:r>
    </w:p>
    <w:p w14:paraId="4BAE9122" w14:textId="77777777" w:rsidR="00301346" w:rsidRPr="008C5B7E" w:rsidRDefault="00301346" w:rsidP="00301346">
      <w:pPr>
        <w:numPr>
          <w:ilvl w:val="0"/>
          <w:numId w:val="144"/>
        </w:numPr>
        <w:spacing w:after="120"/>
        <w:ind w:left="567" w:hanging="284"/>
        <w:contextualSpacing/>
        <w:jc w:val="both"/>
        <w:rPr>
          <w:rFonts w:eastAsia="Calibri"/>
          <w:sz w:val="22"/>
        </w:rPr>
      </w:pPr>
      <w:r w:rsidRPr="008C5B7E">
        <w:rPr>
          <w:rFonts w:eastAsia="Calibri"/>
          <w:sz w:val="22"/>
        </w:rPr>
        <w:t>usunie wadę w terminie 14 dni licząc od daty otrzymania „Protokołu reklamac</w:t>
      </w:r>
      <w:r>
        <w:rPr>
          <w:rFonts w:eastAsia="Calibri"/>
          <w:sz w:val="22"/>
        </w:rPr>
        <w:t>yjnego</w:t>
      </w:r>
      <w:r w:rsidRPr="008C5B7E">
        <w:rPr>
          <w:rFonts w:eastAsia="Calibri"/>
          <w:sz w:val="22"/>
        </w:rPr>
        <w:t>”;</w:t>
      </w:r>
    </w:p>
    <w:p w14:paraId="030291A2" w14:textId="77777777" w:rsidR="00301346" w:rsidRPr="00BE4172" w:rsidRDefault="00301346" w:rsidP="00301346">
      <w:pPr>
        <w:numPr>
          <w:ilvl w:val="0"/>
          <w:numId w:val="144"/>
        </w:numPr>
        <w:spacing w:after="120"/>
        <w:ind w:left="567" w:hanging="284"/>
        <w:contextualSpacing/>
        <w:jc w:val="both"/>
        <w:rPr>
          <w:rFonts w:eastAsia="Calibri"/>
          <w:sz w:val="22"/>
        </w:rPr>
      </w:pPr>
      <w:r w:rsidRPr="003E3008">
        <w:rPr>
          <w:rFonts w:eastAsia="Calibri"/>
          <w:sz w:val="22"/>
        </w:rPr>
        <w:t>wyrób</w:t>
      </w:r>
      <w:r>
        <w:rPr>
          <w:sz w:val="22"/>
        </w:rPr>
        <w:t xml:space="preserve"> wolny od wad dostarczy</w:t>
      </w:r>
      <w:r w:rsidRPr="008C5B7E">
        <w:rPr>
          <w:sz w:val="22"/>
        </w:rPr>
        <w:t xml:space="preserve"> na </w:t>
      </w:r>
      <w:r>
        <w:rPr>
          <w:sz w:val="22"/>
        </w:rPr>
        <w:t>własny koszt i odpowiedzialność</w:t>
      </w:r>
      <w:r w:rsidRPr="008C5B7E">
        <w:rPr>
          <w:sz w:val="22"/>
        </w:rPr>
        <w:t xml:space="preserve"> do miejsca</w:t>
      </w:r>
      <w:r>
        <w:rPr>
          <w:sz w:val="22"/>
        </w:rPr>
        <w:t>,</w:t>
      </w:r>
      <w:r w:rsidRPr="008C5B7E">
        <w:rPr>
          <w:sz w:val="22"/>
        </w:rPr>
        <w:t xml:space="preserve"> w którym wadę ujawniono w terminie </w:t>
      </w:r>
      <w:r>
        <w:rPr>
          <w:sz w:val="22"/>
        </w:rPr>
        <w:t>14 dni od daty otrzymania „</w:t>
      </w:r>
      <w:r w:rsidRPr="003E3008">
        <w:rPr>
          <w:sz w:val="22"/>
        </w:rPr>
        <w:t>Protokołu reklamacyjnego”</w:t>
      </w:r>
      <w:r>
        <w:rPr>
          <w:sz w:val="22"/>
        </w:rPr>
        <w:t>;</w:t>
      </w:r>
    </w:p>
    <w:p w14:paraId="1499A3E2" w14:textId="0E0C359A" w:rsidR="00301346" w:rsidRPr="008C5B7E" w:rsidRDefault="00301346" w:rsidP="00301346">
      <w:pPr>
        <w:numPr>
          <w:ilvl w:val="0"/>
          <w:numId w:val="144"/>
        </w:numPr>
        <w:spacing w:after="120"/>
        <w:ind w:left="567" w:hanging="284"/>
        <w:contextualSpacing/>
        <w:jc w:val="both"/>
        <w:rPr>
          <w:rFonts w:eastAsia="Calibri"/>
          <w:sz w:val="22"/>
        </w:rPr>
      </w:pPr>
      <w:r>
        <w:rPr>
          <w:rFonts w:eastAsia="Calibri"/>
          <w:sz w:val="22"/>
        </w:rPr>
        <w:t>w przypadku dwukrotnej naprawy tego samego wyrobu wymieni go na nowy, w terminie 14 dni od daty otrzymania „</w:t>
      </w:r>
      <w:r w:rsidRPr="00BE4172">
        <w:rPr>
          <w:rFonts w:eastAsia="Calibri"/>
          <w:sz w:val="22"/>
        </w:rPr>
        <w:t>Protokołu reklamacyjnego”;</w:t>
      </w:r>
    </w:p>
    <w:p w14:paraId="6530D923" w14:textId="5C43329B" w:rsidR="00301346" w:rsidRPr="00301346" w:rsidRDefault="00301346" w:rsidP="00D97351">
      <w:pPr>
        <w:widowControl w:val="0"/>
        <w:numPr>
          <w:ilvl w:val="0"/>
          <w:numId w:val="144"/>
        </w:numPr>
        <w:spacing w:after="120"/>
        <w:ind w:left="567" w:hanging="284"/>
        <w:contextualSpacing/>
        <w:jc w:val="both"/>
        <w:rPr>
          <w:rFonts w:eastAsia="Calibri"/>
          <w:sz w:val="22"/>
        </w:rPr>
      </w:pPr>
      <w:r w:rsidRPr="008C5B7E">
        <w:rPr>
          <w:sz w:val="22"/>
        </w:rPr>
        <w:t>wymiany towaru na wolny od wad dokona na własny koszt</w:t>
      </w:r>
      <w:r>
        <w:rPr>
          <w:sz w:val="22"/>
        </w:rPr>
        <w:t xml:space="preserve"> (wliczając w to koszty odbioru wadliwego towaru i koszty jego dostarczenia po usunięciu wady bądź wymianie na nowy),</w:t>
      </w:r>
      <w:r w:rsidRPr="008C5B7E">
        <w:rPr>
          <w:sz w:val="22"/>
        </w:rPr>
        <w:t xml:space="preserve"> nawet gdyby ceny towaru lub wymienianych części uległy zmianie.</w:t>
      </w:r>
    </w:p>
    <w:p w14:paraId="4344A2FF" w14:textId="7CC56A42" w:rsidR="0023327A" w:rsidRDefault="0023327A" w:rsidP="00D97351">
      <w:pPr>
        <w:widowControl w:val="0"/>
        <w:numPr>
          <w:ilvl w:val="0"/>
          <w:numId w:val="109"/>
        </w:numPr>
        <w:spacing w:before="60"/>
        <w:ind w:left="284" w:hanging="426"/>
        <w:jc w:val="both"/>
        <w:rPr>
          <w:rFonts w:eastAsia="Calibri"/>
          <w:sz w:val="22"/>
        </w:rPr>
      </w:pPr>
      <w:r w:rsidRPr="008C5B7E">
        <w:rPr>
          <w:rFonts w:eastAsia="Calibri"/>
          <w:sz w:val="22"/>
        </w:rPr>
        <w:t xml:space="preserve">W wypadku wymiany przez Wykonawcę </w:t>
      </w:r>
      <w:r>
        <w:rPr>
          <w:rFonts w:eastAsia="Calibri"/>
          <w:sz w:val="22"/>
        </w:rPr>
        <w:t xml:space="preserve">reklamowanego wyrobu na nowy w miejsce </w:t>
      </w:r>
      <w:r w:rsidRPr="0023327A">
        <w:rPr>
          <w:sz w:val="22"/>
        </w:rPr>
        <w:t>wadliwego</w:t>
      </w:r>
      <w:r>
        <w:rPr>
          <w:rFonts w:eastAsia="Calibri"/>
          <w:sz w:val="22"/>
        </w:rPr>
        <w:t xml:space="preserve"> lub dokonania istotnej jego naprawy,</w:t>
      </w:r>
      <w:r w:rsidRPr="008C5B7E">
        <w:rPr>
          <w:rFonts w:eastAsia="Calibri"/>
          <w:sz w:val="22"/>
        </w:rPr>
        <w:t xml:space="preserve"> termin gwarancji biegnie </w:t>
      </w:r>
      <w:r>
        <w:rPr>
          <w:rFonts w:eastAsia="Calibri"/>
          <w:sz w:val="22"/>
        </w:rPr>
        <w:t>na nowo</w:t>
      </w:r>
      <w:r w:rsidRPr="008C5B7E">
        <w:rPr>
          <w:rFonts w:eastAsia="Calibri"/>
          <w:sz w:val="22"/>
        </w:rPr>
        <w:t xml:space="preserve"> od chwili wymiany </w:t>
      </w:r>
      <w:r>
        <w:rPr>
          <w:rFonts w:eastAsia="Calibri"/>
          <w:sz w:val="22"/>
        </w:rPr>
        <w:t xml:space="preserve">wyrobu na wolny od wad. </w:t>
      </w:r>
      <w:r w:rsidRPr="008C5B7E">
        <w:rPr>
          <w:rFonts w:eastAsia="Calibri"/>
          <w:sz w:val="22"/>
        </w:rPr>
        <w:t xml:space="preserve">Jeżeli przedmiotem wymiany </w:t>
      </w:r>
      <w:r>
        <w:rPr>
          <w:rFonts w:eastAsia="Calibri"/>
          <w:sz w:val="22"/>
        </w:rPr>
        <w:t xml:space="preserve">(naprawy) </w:t>
      </w:r>
      <w:r w:rsidRPr="008C5B7E">
        <w:rPr>
          <w:rFonts w:eastAsia="Calibri"/>
          <w:sz w:val="22"/>
        </w:rPr>
        <w:t xml:space="preserve">była jedynie część całego przedmiotu dostawy – treść postanowienia stosuje się odpowiednio. </w:t>
      </w:r>
      <w:r>
        <w:rPr>
          <w:rFonts w:eastAsia="Calibri"/>
          <w:sz w:val="22"/>
        </w:rPr>
        <w:t>W innych wypadkach termin gwarancji ulega przedłużeniu o czas, w ciągu którego wskutek wad wyrobów objętych gwarancją – uprawniony z gwarancji – nie mógł z nich korzystać.</w:t>
      </w:r>
    </w:p>
    <w:p w14:paraId="4C312972" w14:textId="77777777" w:rsidR="0023327A" w:rsidRPr="008C5B7E" w:rsidRDefault="0023327A" w:rsidP="000A3F5D">
      <w:pPr>
        <w:widowControl w:val="0"/>
        <w:numPr>
          <w:ilvl w:val="0"/>
          <w:numId w:val="109"/>
        </w:numPr>
        <w:spacing w:before="60"/>
        <w:ind w:left="283" w:hanging="425"/>
        <w:jc w:val="both"/>
        <w:rPr>
          <w:rFonts w:eastAsia="Calibri"/>
          <w:sz w:val="22"/>
        </w:rPr>
      </w:pPr>
      <w:r>
        <w:rPr>
          <w:rFonts w:eastAsia="Calibri"/>
          <w:sz w:val="22"/>
        </w:rPr>
        <w:t xml:space="preserve">Proces przyjęcia nowego wyrobu po naprawie gwarancyjnej lub wymianie na nowy winien być zgodny </w:t>
      </w:r>
      <w:r>
        <w:rPr>
          <w:rFonts w:eastAsia="Calibri"/>
          <w:sz w:val="22"/>
        </w:rPr>
        <w:br/>
        <w:t>z procedurą opisaną w §6 niniejszej umowy.</w:t>
      </w:r>
    </w:p>
    <w:p w14:paraId="150FDC3C" w14:textId="77777777" w:rsidR="0023327A" w:rsidRDefault="0023327A" w:rsidP="000A3F5D">
      <w:pPr>
        <w:widowControl w:val="0"/>
        <w:numPr>
          <w:ilvl w:val="0"/>
          <w:numId w:val="109"/>
        </w:numPr>
        <w:spacing w:before="60"/>
        <w:ind w:left="283" w:hanging="425"/>
        <w:jc w:val="both"/>
        <w:rPr>
          <w:rFonts w:eastAsia="Calibri"/>
          <w:sz w:val="22"/>
        </w:rPr>
      </w:pPr>
      <w:r w:rsidRPr="008C5B7E">
        <w:rPr>
          <w:rFonts w:eastAsia="Calibri"/>
          <w:sz w:val="22"/>
        </w:rPr>
        <w:t xml:space="preserve">Z usunięcia wad Wykonawca </w:t>
      </w:r>
      <w:r>
        <w:rPr>
          <w:rFonts w:eastAsia="Calibri"/>
          <w:sz w:val="22"/>
        </w:rPr>
        <w:t xml:space="preserve">uprawniony z gwarancji, sporządzają </w:t>
      </w:r>
      <w:r w:rsidRPr="008C5B7E">
        <w:rPr>
          <w:rFonts w:eastAsia="Calibri"/>
          <w:sz w:val="22"/>
        </w:rPr>
        <w:t xml:space="preserve"> protokół potwierdzający przywrócenie parametrów tec</w:t>
      </w:r>
      <w:r>
        <w:rPr>
          <w:rFonts w:eastAsia="Calibri"/>
          <w:sz w:val="22"/>
        </w:rPr>
        <w:t xml:space="preserve">hnicznych lub jakościowych oraz wpisują </w:t>
      </w:r>
      <w:r w:rsidRPr="008C5B7E">
        <w:rPr>
          <w:rFonts w:eastAsia="Calibri"/>
          <w:sz w:val="22"/>
        </w:rPr>
        <w:t xml:space="preserve">w nim nowy termin zakończenia okresu </w:t>
      </w:r>
      <w:r w:rsidRPr="008C5B7E">
        <w:rPr>
          <w:rFonts w:eastAsia="Calibri"/>
          <w:sz w:val="22"/>
        </w:rPr>
        <w:lastRenderedPageBreak/>
        <w:t xml:space="preserve">gwarancyjnego. </w:t>
      </w:r>
    </w:p>
    <w:p w14:paraId="1C80B57A" w14:textId="77777777" w:rsidR="0023327A" w:rsidRPr="008C5B7E" w:rsidRDefault="0023327A" w:rsidP="0023327A">
      <w:pPr>
        <w:numPr>
          <w:ilvl w:val="0"/>
          <w:numId w:val="109"/>
        </w:numPr>
        <w:spacing w:before="60"/>
        <w:ind w:left="284" w:hanging="426"/>
        <w:jc w:val="both"/>
        <w:rPr>
          <w:rFonts w:eastAsia="Calibri"/>
          <w:sz w:val="22"/>
        </w:rPr>
      </w:pPr>
      <w:r>
        <w:rPr>
          <w:rFonts w:eastAsia="Calibri"/>
          <w:sz w:val="22"/>
        </w:rPr>
        <w:t>Wykonawca ponosi odpowiedzialność z tytułu utraty lub uszkodzenia wyrobów od chwili przyjęcia ich do naprawy lub wymiany na nowy, do czasu przekazania wyrobów wolnych od wad Odbiorcy / Użytkownikowi / Zamawiającemu w miejscu ujawnienia wady.</w:t>
      </w:r>
    </w:p>
    <w:p w14:paraId="10BECE55" w14:textId="77777777" w:rsidR="0023327A" w:rsidRDefault="0023327A" w:rsidP="0023327A">
      <w:pPr>
        <w:numPr>
          <w:ilvl w:val="0"/>
          <w:numId w:val="109"/>
        </w:numPr>
        <w:spacing w:before="60"/>
        <w:ind w:left="284" w:hanging="426"/>
        <w:jc w:val="both"/>
        <w:rPr>
          <w:rFonts w:eastAsia="Calibri"/>
          <w:sz w:val="22"/>
        </w:rPr>
      </w:pPr>
      <w:r>
        <w:rPr>
          <w:rFonts w:eastAsia="Calibri"/>
          <w:sz w:val="22"/>
        </w:rPr>
        <w:t>Jeżeli wykonawca w ciągu 7 dni od otrzymania „Protokołu reklamacyjnego” nie zawiadomi Zamawiającego o sposobie załatwienia reklamacji uznaje się, że reklamacja została uwzględniona.</w:t>
      </w:r>
    </w:p>
    <w:p w14:paraId="5454CEDA" w14:textId="4D1911BC" w:rsidR="00EE69FC" w:rsidRPr="00B44E95" w:rsidRDefault="00EE69FC" w:rsidP="00EE69FC">
      <w:pPr>
        <w:widowControl w:val="0"/>
        <w:spacing w:before="120"/>
        <w:ind w:left="284" w:hanging="284"/>
        <w:jc w:val="center"/>
        <w:rPr>
          <w:b/>
          <w:sz w:val="22"/>
          <w:szCs w:val="22"/>
        </w:rPr>
      </w:pPr>
      <w:r w:rsidRPr="00B44E95">
        <w:rPr>
          <w:b/>
          <w:sz w:val="22"/>
          <w:szCs w:val="22"/>
        </w:rPr>
        <w:t>§</w:t>
      </w:r>
      <w:r w:rsidR="00483B05">
        <w:rPr>
          <w:b/>
          <w:sz w:val="22"/>
          <w:szCs w:val="22"/>
        </w:rPr>
        <w:t>8</w:t>
      </w:r>
      <w:r w:rsidRPr="00B44E95">
        <w:rPr>
          <w:b/>
          <w:sz w:val="22"/>
          <w:szCs w:val="22"/>
        </w:rPr>
        <w:t xml:space="preserve"> WARUNKI PŁATNOŚCI </w:t>
      </w:r>
    </w:p>
    <w:p w14:paraId="0A6D09AB" w14:textId="0431C1A4" w:rsidR="006E583F" w:rsidRPr="006E583F" w:rsidRDefault="00EE69FC" w:rsidP="004519C0">
      <w:pPr>
        <w:widowControl w:val="0"/>
        <w:numPr>
          <w:ilvl w:val="0"/>
          <w:numId w:val="83"/>
        </w:numPr>
        <w:tabs>
          <w:tab w:val="clear" w:pos="1080"/>
          <w:tab w:val="num" w:pos="284"/>
          <w:tab w:val="num" w:pos="800"/>
          <w:tab w:val="num" w:pos="993"/>
        </w:tabs>
        <w:ind w:left="284" w:hanging="284"/>
        <w:jc w:val="both"/>
        <w:rPr>
          <w:sz w:val="22"/>
          <w:szCs w:val="22"/>
        </w:rPr>
      </w:pPr>
      <w:r w:rsidRPr="006E583F">
        <w:rPr>
          <w:sz w:val="22"/>
          <w:szCs w:val="22"/>
          <w:lang w:val="x-none"/>
        </w:rPr>
        <w:t xml:space="preserve">Wykonawca zobowiązany jest </w:t>
      </w:r>
      <w:r w:rsidRPr="006E583F">
        <w:rPr>
          <w:sz w:val="22"/>
          <w:szCs w:val="22"/>
        </w:rPr>
        <w:t>po wykonaniu dostawy</w:t>
      </w:r>
      <w:r w:rsidR="00DC3BE8">
        <w:rPr>
          <w:sz w:val="22"/>
          <w:szCs w:val="22"/>
        </w:rPr>
        <w:t xml:space="preserve"> towaru objętego umową bez zaostrzeń Odbiorcy </w:t>
      </w:r>
      <w:r w:rsidRPr="006E583F">
        <w:rPr>
          <w:sz w:val="22"/>
          <w:szCs w:val="22"/>
        </w:rPr>
        <w:t xml:space="preserve"> </w:t>
      </w:r>
      <w:r w:rsidR="006E583F" w:rsidRPr="006E583F">
        <w:rPr>
          <w:sz w:val="22"/>
          <w:szCs w:val="22"/>
          <w:lang w:val="x-none"/>
        </w:rPr>
        <w:t>dostarczyć do Zamawiającego</w:t>
      </w:r>
      <w:r w:rsidR="006E583F">
        <w:rPr>
          <w:sz w:val="22"/>
          <w:szCs w:val="22"/>
        </w:rPr>
        <w:t xml:space="preserve"> </w:t>
      </w:r>
      <w:r w:rsidR="006E583F" w:rsidRPr="006E583F">
        <w:rPr>
          <w:b/>
          <w:sz w:val="22"/>
          <w:szCs w:val="22"/>
        </w:rPr>
        <w:t>oryginał faktury VAT</w:t>
      </w:r>
      <w:r w:rsidR="006E583F" w:rsidRPr="006E583F">
        <w:rPr>
          <w:sz w:val="22"/>
          <w:szCs w:val="22"/>
        </w:rPr>
        <w:t xml:space="preserve"> wystawionej na Zamawiającego i wskazującej Płatnika, przy czym na oryginale faktury wysyłanej do Zamawiającego, Wykonawca wymieni:</w:t>
      </w:r>
    </w:p>
    <w:p w14:paraId="1418A351" w14:textId="77777777" w:rsidR="006E583F" w:rsidRPr="006E583F" w:rsidRDefault="006E583F" w:rsidP="004D3F81">
      <w:pPr>
        <w:numPr>
          <w:ilvl w:val="0"/>
          <w:numId w:val="122"/>
        </w:numPr>
        <w:tabs>
          <w:tab w:val="clear" w:pos="2226"/>
        </w:tabs>
        <w:ind w:left="567" w:hanging="283"/>
        <w:jc w:val="both"/>
        <w:rPr>
          <w:sz w:val="22"/>
          <w:szCs w:val="22"/>
        </w:rPr>
      </w:pPr>
      <w:r w:rsidRPr="006E583F">
        <w:rPr>
          <w:sz w:val="22"/>
          <w:szCs w:val="22"/>
        </w:rPr>
        <w:t>asortyment, (tylko i wyłącznie produktów będących przedmiotem umowy, posługując się nazewnictwem zawartym w umowie, nazwę producenta, model produktu, kolor - jeśli dotyczy),</w:t>
      </w:r>
    </w:p>
    <w:p w14:paraId="103E04C3" w14:textId="77777777" w:rsidR="006E583F" w:rsidRPr="006E583F" w:rsidRDefault="006E583F" w:rsidP="004D3F81">
      <w:pPr>
        <w:numPr>
          <w:ilvl w:val="0"/>
          <w:numId w:val="122"/>
        </w:numPr>
        <w:tabs>
          <w:tab w:val="clear" w:pos="2226"/>
        </w:tabs>
        <w:ind w:left="567" w:hanging="283"/>
        <w:jc w:val="both"/>
        <w:rPr>
          <w:sz w:val="22"/>
          <w:szCs w:val="22"/>
        </w:rPr>
      </w:pPr>
      <w:r w:rsidRPr="006E583F">
        <w:rPr>
          <w:sz w:val="22"/>
          <w:szCs w:val="22"/>
        </w:rPr>
        <w:t>ilość towaru zgodną z ilością na specyfikacji wysyłkowej,</w:t>
      </w:r>
    </w:p>
    <w:p w14:paraId="3649785E" w14:textId="77777777" w:rsidR="006E583F" w:rsidRPr="006E583F" w:rsidRDefault="006E583F" w:rsidP="004D3F81">
      <w:pPr>
        <w:numPr>
          <w:ilvl w:val="0"/>
          <w:numId w:val="122"/>
        </w:numPr>
        <w:tabs>
          <w:tab w:val="clear" w:pos="2226"/>
        </w:tabs>
        <w:ind w:left="567" w:hanging="283"/>
        <w:jc w:val="both"/>
        <w:rPr>
          <w:sz w:val="22"/>
          <w:szCs w:val="22"/>
        </w:rPr>
      </w:pPr>
      <w:r w:rsidRPr="006E583F">
        <w:rPr>
          <w:sz w:val="22"/>
          <w:szCs w:val="22"/>
        </w:rPr>
        <w:t>jednostkę miary,</w:t>
      </w:r>
    </w:p>
    <w:p w14:paraId="3B9B8B96" w14:textId="77777777" w:rsidR="006E583F" w:rsidRPr="006E583F" w:rsidRDefault="006E583F" w:rsidP="004D3F81">
      <w:pPr>
        <w:numPr>
          <w:ilvl w:val="0"/>
          <w:numId w:val="122"/>
        </w:numPr>
        <w:tabs>
          <w:tab w:val="clear" w:pos="2226"/>
        </w:tabs>
        <w:ind w:left="567" w:hanging="283"/>
        <w:jc w:val="both"/>
        <w:rPr>
          <w:sz w:val="22"/>
          <w:szCs w:val="22"/>
        </w:rPr>
      </w:pPr>
      <w:r w:rsidRPr="006E583F">
        <w:rPr>
          <w:sz w:val="22"/>
          <w:szCs w:val="22"/>
        </w:rPr>
        <w:t>cenę jednostkową netto,</w:t>
      </w:r>
    </w:p>
    <w:p w14:paraId="5946C060" w14:textId="77777777" w:rsidR="006E583F" w:rsidRPr="006E583F" w:rsidRDefault="006E583F" w:rsidP="004D3F81">
      <w:pPr>
        <w:numPr>
          <w:ilvl w:val="0"/>
          <w:numId w:val="122"/>
        </w:numPr>
        <w:tabs>
          <w:tab w:val="clear" w:pos="2226"/>
        </w:tabs>
        <w:ind w:left="567" w:hanging="283"/>
        <w:jc w:val="both"/>
        <w:rPr>
          <w:sz w:val="22"/>
          <w:szCs w:val="22"/>
        </w:rPr>
      </w:pPr>
      <w:r w:rsidRPr="006E583F">
        <w:rPr>
          <w:sz w:val="22"/>
          <w:szCs w:val="22"/>
        </w:rPr>
        <w:t xml:space="preserve">stawkę podatku VAT, </w:t>
      </w:r>
    </w:p>
    <w:p w14:paraId="0A4EF646" w14:textId="77777777" w:rsidR="006E583F" w:rsidRPr="006E583F" w:rsidRDefault="006E583F" w:rsidP="004D3F81">
      <w:pPr>
        <w:numPr>
          <w:ilvl w:val="0"/>
          <w:numId w:val="122"/>
        </w:numPr>
        <w:tabs>
          <w:tab w:val="clear" w:pos="2226"/>
        </w:tabs>
        <w:ind w:left="567" w:hanging="283"/>
        <w:jc w:val="both"/>
        <w:rPr>
          <w:sz w:val="22"/>
          <w:szCs w:val="22"/>
        </w:rPr>
      </w:pPr>
      <w:r w:rsidRPr="006E583F">
        <w:rPr>
          <w:sz w:val="22"/>
          <w:szCs w:val="22"/>
        </w:rPr>
        <w:t>kwotę VAT,</w:t>
      </w:r>
    </w:p>
    <w:p w14:paraId="124A9547" w14:textId="77777777" w:rsidR="006E583F" w:rsidRPr="006E583F" w:rsidRDefault="006E583F" w:rsidP="004D3F81">
      <w:pPr>
        <w:numPr>
          <w:ilvl w:val="0"/>
          <w:numId w:val="122"/>
        </w:numPr>
        <w:tabs>
          <w:tab w:val="clear" w:pos="2226"/>
        </w:tabs>
        <w:ind w:left="567" w:hanging="283"/>
        <w:jc w:val="both"/>
        <w:rPr>
          <w:sz w:val="22"/>
          <w:szCs w:val="22"/>
        </w:rPr>
      </w:pPr>
      <w:r w:rsidRPr="006E583F">
        <w:rPr>
          <w:sz w:val="22"/>
          <w:szCs w:val="22"/>
        </w:rPr>
        <w:t>wartość brutto,</w:t>
      </w:r>
    </w:p>
    <w:p w14:paraId="524D80F6" w14:textId="77777777" w:rsidR="006E583F" w:rsidRPr="006E583F" w:rsidRDefault="006E583F" w:rsidP="004D3F81">
      <w:pPr>
        <w:numPr>
          <w:ilvl w:val="0"/>
          <w:numId w:val="122"/>
        </w:numPr>
        <w:tabs>
          <w:tab w:val="clear" w:pos="2226"/>
        </w:tabs>
        <w:ind w:left="567" w:hanging="283"/>
        <w:jc w:val="both"/>
        <w:rPr>
          <w:sz w:val="22"/>
          <w:szCs w:val="22"/>
        </w:rPr>
      </w:pPr>
      <w:r w:rsidRPr="006E583F">
        <w:rPr>
          <w:sz w:val="22"/>
          <w:szCs w:val="22"/>
        </w:rPr>
        <w:t>nr umowy;</w:t>
      </w:r>
    </w:p>
    <w:p w14:paraId="19523DFE" w14:textId="77777777" w:rsidR="006E583F" w:rsidRPr="006E583F" w:rsidRDefault="006E583F" w:rsidP="006E583F">
      <w:pPr>
        <w:widowControl w:val="0"/>
        <w:numPr>
          <w:ilvl w:val="0"/>
          <w:numId w:val="83"/>
        </w:numPr>
        <w:tabs>
          <w:tab w:val="clear" w:pos="1080"/>
        </w:tabs>
        <w:spacing w:before="60"/>
        <w:ind w:left="284" w:hanging="284"/>
        <w:jc w:val="both"/>
        <w:rPr>
          <w:sz w:val="22"/>
          <w:szCs w:val="22"/>
        </w:rPr>
      </w:pPr>
      <w:r w:rsidRPr="006E583F">
        <w:rPr>
          <w:sz w:val="22"/>
          <w:szCs w:val="22"/>
        </w:rPr>
        <w:t xml:space="preserve">Wystawiona przez Wykonawcę faktura winna zawierać wyłącznie asortyment wynikający z umowy, której dotyczy dostawa. Jeżeli dostawa dotyczy towaru z dwóch różnych umów, Wykonawca zobowiązany jest do wystawienia dwóch oddzielnych faktur. </w:t>
      </w:r>
    </w:p>
    <w:p w14:paraId="0320ED94" w14:textId="77777777" w:rsidR="006E583F" w:rsidRPr="006E583F" w:rsidRDefault="006E583F" w:rsidP="006E583F">
      <w:pPr>
        <w:widowControl w:val="0"/>
        <w:numPr>
          <w:ilvl w:val="0"/>
          <w:numId w:val="83"/>
        </w:numPr>
        <w:tabs>
          <w:tab w:val="clear" w:pos="1080"/>
        </w:tabs>
        <w:spacing w:before="60"/>
        <w:ind w:left="284" w:hanging="284"/>
        <w:jc w:val="both"/>
        <w:rPr>
          <w:sz w:val="22"/>
          <w:szCs w:val="22"/>
        </w:rPr>
      </w:pPr>
      <w:r w:rsidRPr="006E583F">
        <w:rPr>
          <w:sz w:val="22"/>
          <w:szCs w:val="22"/>
        </w:rPr>
        <w:t>W przypadku niedopełnienia powyższych wymagań oraz nie dołączenia do faktury dokumentów wymienionych w niniejszym paragrafie, Zamawiający wstrzyma się od zapłaty całości lub części należności do czasu uzupełnienia dokumentów, przy czym termin zapłaty liczy się od dnia ich uzupełnienia.</w:t>
      </w:r>
    </w:p>
    <w:p w14:paraId="69F304F9" w14:textId="77777777" w:rsidR="00EE69FC" w:rsidRPr="006E583F" w:rsidRDefault="00EE69FC" w:rsidP="0017380B">
      <w:pPr>
        <w:widowControl w:val="0"/>
        <w:numPr>
          <w:ilvl w:val="0"/>
          <w:numId w:val="83"/>
        </w:numPr>
        <w:tabs>
          <w:tab w:val="clear" w:pos="1080"/>
        </w:tabs>
        <w:spacing w:before="60"/>
        <w:ind w:left="284" w:hanging="284"/>
        <w:jc w:val="both"/>
        <w:rPr>
          <w:sz w:val="22"/>
          <w:szCs w:val="22"/>
        </w:rPr>
      </w:pPr>
      <w:r w:rsidRPr="006E583F">
        <w:rPr>
          <w:sz w:val="22"/>
          <w:szCs w:val="22"/>
        </w:rPr>
        <w:t xml:space="preserve">Zamawiający dopuszcza wysyłanie przez Wykonawcę ustrukturyzowanych faktur elektronicznych do Zamawiającego za pośrednictwem platformy zgodnie z art. 4 ust. 1 ustawy z dnia 9 listopada 2018 r. </w:t>
      </w:r>
      <w:r w:rsidRPr="006E583F">
        <w:rPr>
          <w:sz w:val="22"/>
          <w:szCs w:val="22"/>
        </w:rPr>
        <w:br/>
        <w:t>o elektronicznym fakturowaniu w zamówieniach publicznych, koncesjach na roboty budowlane lub usługi oraz partnerstwie publiczno – prywatnym (t.j. Dz.U. z 2020 r., poz. 1666 ze zm.).</w:t>
      </w:r>
    </w:p>
    <w:p w14:paraId="307048C3" w14:textId="1E1358DC" w:rsidR="00B66D9A" w:rsidRDefault="00C56BB5" w:rsidP="00B44E95">
      <w:pPr>
        <w:widowControl w:val="0"/>
        <w:spacing w:before="120"/>
        <w:ind w:left="284" w:hanging="284"/>
        <w:jc w:val="center"/>
        <w:rPr>
          <w:b/>
          <w:sz w:val="22"/>
          <w:szCs w:val="22"/>
        </w:rPr>
      </w:pPr>
      <w:r w:rsidRPr="000B4A56">
        <w:rPr>
          <w:b/>
          <w:sz w:val="22"/>
          <w:szCs w:val="22"/>
        </w:rPr>
        <w:t>§</w:t>
      </w:r>
      <w:r w:rsidR="00483B05">
        <w:rPr>
          <w:b/>
          <w:sz w:val="22"/>
          <w:szCs w:val="22"/>
        </w:rPr>
        <w:t>9</w:t>
      </w:r>
      <w:r w:rsidRPr="000B4A56">
        <w:rPr>
          <w:b/>
          <w:sz w:val="22"/>
          <w:szCs w:val="22"/>
        </w:rPr>
        <w:t xml:space="preserve"> SPOSÓB ZAPŁATY</w:t>
      </w:r>
    </w:p>
    <w:p w14:paraId="28AA5807" w14:textId="319B5DF5" w:rsidR="00EE69FC" w:rsidRPr="00911461" w:rsidRDefault="00EE69FC" w:rsidP="004D3F81">
      <w:pPr>
        <w:widowControl w:val="0"/>
        <w:numPr>
          <w:ilvl w:val="0"/>
          <w:numId w:val="84"/>
        </w:numPr>
        <w:tabs>
          <w:tab w:val="clear" w:pos="1080"/>
        </w:tabs>
        <w:ind w:left="284" w:hanging="284"/>
        <w:jc w:val="both"/>
        <w:rPr>
          <w:sz w:val="22"/>
          <w:szCs w:val="22"/>
        </w:rPr>
      </w:pPr>
      <w:r w:rsidRPr="00911461">
        <w:rPr>
          <w:sz w:val="22"/>
          <w:szCs w:val="22"/>
        </w:rPr>
        <w:t>Zapłata należności za dostarczony towar nastąpi w formie polecenia przelewu z rachunku Zamawiającego na rachunek bankowy Wykonawcy umieszcz</w:t>
      </w:r>
      <w:r>
        <w:rPr>
          <w:sz w:val="22"/>
          <w:szCs w:val="22"/>
        </w:rPr>
        <w:t xml:space="preserve">ony na fakturze, w terminie </w:t>
      </w:r>
      <w:r w:rsidRPr="00911461">
        <w:rPr>
          <w:sz w:val="22"/>
          <w:szCs w:val="22"/>
        </w:rPr>
        <w:t>do 30 dni od daty otrzymania przez Zamawiającego prawidłowo wystawionej faktury. Termin zapłaty uważa się za zachowany, jeżeli obciążenie rachunku dłużnika nastąpi najpóźniej w ostatnim dniu terminu płatności.</w:t>
      </w:r>
    </w:p>
    <w:p w14:paraId="29FFCBF4" w14:textId="33381616" w:rsidR="00EE69FC" w:rsidRPr="00911461" w:rsidRDefault="00EE69FC" w:rsidP="004D3F81">
      <w:pPr>
        <w:widowControl w:val="0"/>
        <w:numPr>
          <w:ilvl w:val="0"/>
          <w:numId w:val="84"/>
        </w:numPr>
        <w:tabs>
          <w:tab w:val="clear" w:pos="1080"/>
        </w:tabs>
        <w:spacing w:before="60"/>
        <w:ind w:left="284" w:hanging="284"/>
        <w:jc w:val="both"/>
        <w:rPr>
          <w:sz w:val="22"/>
          <w:szCs w:val="22"/>
        </w:rPr>
      </w:pPr>
      <w:r w:rsidRPr="00911461">
        <w:rPr>
          <w:sz w:val="22"/>
          <w:szCs w:val="22"/>
        </w:rPr>
        <w:t xml:space="preserve">Zamawiający zobowiązuje Wykonawcę, pod rygorem nieopłacenia faktury do dostarczenia tylko </w:t>
      </w:r>
      <w:r w:rsidR="00D858FA">
        <w:rPr>
          <w:sz w:val="22"/>
          <w:szCs w:val="22"/>
        </w:rPr>
        <w:br/>
      </w:r>
      <w:r w:rsidRPr="00911461">
        <w:rPr>
          <w:sz w:val="22"/>
          <w:szCs w:val="22"/>
        </w:rPr>
        <w:t xml:space="preserve">i wyłącznie produktów będących przedmiotem umowy oraz w ilościach i wartości przewidzianych umową. </w:t>
      </w:r>
    </w:p>
    <w:p w14:paraId="145CC0B8" w14:textId="7231E777" w:rsidR="00EE69FC" w:rsidRDefault="00EE69FC" w:rsidP="004D3F81">
      <w:pPr>
        <w:widowControl w:val="0"/>
        <w:numPr>
          <w:ilvl w:val="0"/>
          <w:numId w:val="84"/>
        </w:numPr>
        <w:tabs>
          <w:tab w:val="clear" w:pos="1080"/>
          <w:tab w:val="num" w:pos="284"/>
        </w:tabs>
        <w:spacing w:before="60"/>
        <w:ind w:left="284" w:hanging="284"/>
        <w:jc w:val="both"/>
        <w:rPr>
          <w:sz w:val="22"/>
          <w:szCs w:val="22"/>
        </w:rPr>
      </w:pPr>
      <w:r w:rsidRPr="00911461">
        <w:rPr>
          <w:sz w:val="22"/>
          <w:szCs w:val="22"/>
        </w:rPr>
        <w:t xml:space="preserve">W przypadku wykonawców działających wspólnie (konsorcjum) rozliczenia finansowe Zamawiającego </w:t>
      </w:r>
      <w:r>
        <w:rPr>
          <w:sz w:val="22"/>
          <w:szCs w:val="22"/>
        </w:rPr>
        <w:br/>
      </w:r>
      <w:r w:rsidRPr="00911461">
        <w:rPr>
          <w:sz w:val="22"/>
          <w:szCs w:val="22"/>
        </w:rPr>
        <w:t>z Wykonawcą odbywać się będą w sposób wskazany Zamawiającemu pisemnie i zgodnie przez wszystkich członków konsorcjum. Dokonanie zapłaty na rachunek upoważnionego i wskazanego członka konsorcjum zwalnia Zamawiającego z odpowiedzialności w stosunku do wszystkich członków konsorcjum. Oświadczeni</w:t>
      </w:r>
      <w:r>
        <w:rPr>
          <w:sz w:val="22"/>
          <w:szCs w:val="22"/>
        </w:rPr>
        <w:t xml:space="preserve">e o sposobie dokonania zapłaty </w:t>
      </w:r>
      <w:r w:rsidRPr="00911461">
        <w:rPr>
          <w:sz w:val="22"/>
          <w:szCs w:val="22"/>
        </w:rPr>
        <w:t>za wykonanie umowy, podpisane przez wszystkich członkó</w:t>
      </w:r>
      <w:r>
        <w:rPr>
          <w:sz w:val="22"/>
          <w:szCs w:val="22"/>
        </w:rPr>
        <w:t xml:space="preserve">w konsorcjum stanowi </w:t>
      </w:r>
      <w:r w:rsidRPr="00B44E95">
        <w:rPr>
          <w:sz w:val="22"/>
          <w:szCs w:val="22"/>
        </w:rPr>
        <w:t xml:space="preserve">załącznik nr </w:t>
      </w:r>
      <w:r w:rsidR="00533129">
        <w:rPr>
          <w:sz w:val="22"/>
          <w:szCs w:val="22"/>
        </w:rPr>
        <w:t>6</w:t>
      </w:r>
      <w:r w:rsidRPr="00B44E95">
        <w:rPr>
          <w:sz w:val="22"/>
          <w:szCs w:val="22"/>
        </w:rPr>
        <w:t xml:space="preserve"> do niniejszej umowy.</w:t>
      </w:r>
    </w:p>
    <w:p w14:paraId="400DDA27" w14:textId="4BBA7894" w:rsidR="00C56BB5" w:rsidRPr="000B4A56" w:rsidRDefault="00C56BB5" w:rsidP="00824051">
      <w:pPr>
        <w:widowControl w:val="0"/>
        <w:spacing w:before="120"/>
        <w:jc w:val="center"/>
        <w:rPr>
          <w:b/>
          <w:sz w:val="22"/>
          <w:szCs w:val="22"/>
        </w:rPr>
      </w:pPr>
      <w:r w:rsidRPr="000B4A56">
        <w:rPr>
          <w:b/>
          <w:sz w:val="22"/>
          <w:szCs w:val="22"/>
        </w:rPr>
        <w:t>§1</w:t>
      </w:r>
      <w:r w:rsidR="00483B05">
        <w:rPr>
          <w:b/>
          <w:sz w:val="22"/>
          <w:szCs w:val="22"/>
        </w:rPr>
        <w:t>0</w:t>
      </w:r>
      <w:r w:rsidRPr="000B4A56">
        <w:rPr>
          <w:b/>
          <w:sz w:val="22"/>
          <w:szCs w:val="22"/>
        </w:rPr>
        <w:t xml:space="preserve"> WIERZYTELNOŚCI</w:t>
      </w:r>
    </w:p>
    <w:p w14:paraId="6E76D59E" w14:textId="77777777" w:rsidR="00C56BB5" w:rsidRPr="000B4A56" w:rsidRDefault="00C56BB5" w:rsidP="0017380B">
      <w:pPr>
        <w:widowControl w:val="0"/>
        <w:numPr>
          <w:ilvl w:val="0"/>
          <w:numId w:val="64"/>
        </w:numPr>
        <w:tabs>
          <w:tab w:val="clear" w:pos="425"/>
        </w:tabs>
        <w:ind w:left="284" w:hanging="284"/>
        <w:jc w:val="both"/>
        <w:rPr>
          <w:b/>
          <w:sz w:val="22"/>
          <w:szCs w:val="22"/>
        </w:rPr>
      </w:pPr>
      <w:r w:rsidRPr="000B4A56">
        <w:rPr>
          <w:sz w:val="22"/>
          <w:szCs w:val="22"/>
        </w:rPr>
        <w:t>Zbycie i zastawienie wierzytelności przysługujących Wykonawcy z tytułu zawarcia niniejszej umowy wymaga pisemnej zgody Zamawiającego pod rygorem nieważności.</w:t>
      </w:r>
    </w:p>
    <w:p w14:paraId="5FEE0B3A" w14:textId="77777777" w:rsidR="00C56BB5" w:rsidRPr="000B4A56" w:rsidRDefault="00C56BB5" w:rsidP="0017380B">
      <w:pPr>
        <w:widowControl w:val="0"/>
        <w:numPr>
          <w:ilvl w:val="0"/>
          <w:numId w:val="64"/>
        </w:numPr>
        <w:tabs>
          <w:tab w:val="clear" w:pos="425"/>
        </w:tabs>
        <w:spacing w:before="60"/>
        <w:ind w:left="284" w:hanging="284"/>
        <w:jc w:val="both"/>
        <w:rPr>
          <w:b/>
          <w:sz w:val="22"/>
          <w:szCs w:val="22"/>
        </w:rPr>
      </w:pPr>
      <w:r w:rsidRPr="000B4A56">
        <w:rPr>
          <w:sz w:val="22"/>
          <w:szCs w:val="22"/>
        </w:rPr>
        <w:t>Wykonawca nie może przekazać praw i obowiązków wynikających z umowy na osoby trzecie.</w:t>
      </w:r>
    </w:p>
    <w:p w14:paraId="6773A5B2" w14:textId="5EA184F6" w:rsidR="00824051" w:rsidRPr="00911461" w:rsidRDefault="00824051" w:rsidP="0017380B">
      <w:pPr>
        <w:widowControl w:val="0"/>
        <w:numPr>
          <w:ilvl w:val="0"/>
          <w:numId w:val="64"/>
        </w:numPr>
        <w:tabs>
          <w:tab w:val="clear" w:pos="425"/>
        </w:tabs>
        <w:spacing w:before="60"/>
        <w:ind w:left="284" w:hanging="284"/>
        <w:jc w:val="both"/>
        <w:rPr>
          <w:sz w:val="22"/>
          <w:szCs w:val="22"/>
        </w:rPr>
      </w:pPr>
      <w:r w:rsidRPr="00911461">
        <w:rPr>
          <w:sz w:val="22"/>
          <w:szCs w:val="22"/>
        </w:rPr>
        <w:t>W przypadku złożenia oferty wspólnej (konsorcjum) członkowie konsorcjum odpowiadają za zobowiązania z  niniejszej umowy solidarnie.</w:t>
      </w:r>
    </w:p>
    <w:p w14:paraId="5AA8861D" w14:textId="77777777" w:rsidR="00824051" w:rsidRPr="006E4507" w:rsidRDefault="00824051" w:rsidP="0017380B">
      <w:pPr>
        <w:widowControl w:val="0"/>
        <w:numPr>
          <w:ilvl w:val="0"/>
          <w:numId w:val="64"/>
        </w:numPr>
        <w:tabs>
          <w:tab w:val="clear" w:pos="425"/>
        </w:tabs>
        <w:spacing w:before="60"/>
        <w:ind w:left="284" w:hanging="284"/>
        <w:jc w:val="both"/>
        <w:rPr>
          <w:sz w:val="22"/>
          <w:szCs w:val="22"/>
        </w:rPr>
      </w:pPr>
      <w:r w:rsidRPr="00911461">
        <w:rPr>
          <w:sz w:val="22"/>
          <w:szCs w:val="22"/>
        </w:rPr>
        <w:t xml:space="preserve">Wykonawca polegający na sytuacji finansowej lub ekonomicznej innych podmiotów, odpowiada solidarnie </w:t>
      </w:r>
      <w:r>
        <w:rPr>
          <w:sz w:val="22"/>
          <w:szCs w:val="22"/>
        </w:rPr>
        <w:br/>
      </w:r>
      <w:r w:rsidRPr="00911461">
        <w:rPr>
          <w:sz w:val="22"/>
          <w:szCs w:val="22"/>
        </w:rPr>
        <w:t xml:space="preserve">z podmiotem, który zobowiązał się do udostępnienia zasobów, za szkodę poniesioną przez Zamawiającego powstałą wskutek nieudostępnienia tych zasobów, chyba że za nieudostępnienie zasobów nie ponosi winy. </w:t>
      </w:r>
    </w:p>
    <w:p w14:paraId="20729F75" w14:textId="77777777" w:rsidR="000A3F5D" w:rsidRDefault="000A3F5D" w:rsidP="00B10773">
      <w:pPr>
        <w:widowControl w:val="0"/>
        <w:spacing w:before="120"/>
        <w:ind w:left="284" w:hanging="284"/>
        <w:jc w:val="center"/>
        <w:rPr>
          <w:b/>
          <w:bCs/>
          <w:sz w:val="22"/>
          <w:szCs w:val="22"/>
        </w:rPr>
      </w:pPr>
    </w:p>
    <w:p w14:paraId="193FDCA1" w14:textId="77777777" w:rsidR="000A3F5D" w:rsidRDefault="000A3F5D" w:rsidP="00B10773">
      <w:pPr>
        <w:widowControl w:val="0"/>
        <w:spacing w:before="120"/>
        <w:ind w:left="284" w:hanging="284"/>
        <w:jc w:val="center"/>
        <w:rPr>
          <w:b/>
          <w:bCs/>
          <w:sz w:val="22"/>
          <w:szCs w:val="22"/>
        </w:rPr>
      </w:pPr>
    </w:p>
    <w:p w14:paraId="3E264540" w14:textId="0F826A97" w:rsidR="001D3C78" w:rsidRPr="000B4A56" w:rsidRDefault="00415839" w:rsidP="00B10773">
      <w:pPr>
        <w:widowControl w:val="0"/>
        <w:spacing w:before="120"/>
        <w:ind w:left="284" w:hanging="284"/>
        <w:jc w:val="center"/>
        <w:rPr>
          <w:b/>
          <w:bCs/>
          <w:sz w:val="22"/>
          <w:szCs w:val="22"/>
        </w:rPr>
      </w:pPr>
      <w:r>
        <w:rPr>
          <w:b/>
          <w:bCs/>
          <w:sz w:val="22"/>
          <w:szCs w:val="22"/>
        </w:rPr>
        <w:lastRenderedPageBreak/>
        <w:t>§</w:t>
      </w:r>
      <w:r w:rsidR="00CA0664">
        <w:rPr>
          <w:b/>
          <w:bCs/>
          <w:sz w:val="22"/>
          <w:szCs w:val="22"/>
        </w:rPr>
        <w:t>1</w:t>
      </w:r>
      <w:r w:rsidR="00483B05">
        <w:rPr>
          <w:b/>
          <w:bCs/>
          <w:sz w:val="22"/>
          <w:szCs w:val="22"/>
        </w:rPr>
        <w:t>1</w:t>
      </w:r>
      <w:r w:rsidR="001D3C78" w:rsidRPr="000B4A56">
        <w:rPr>
          <w:b/>
          <w:bCs/>
          <w:sz w:val="22"/>
          <w:szCs w:val="22"/>
        </w:rPr>
        <w:t xml:space="preserve"> KARY UMOWNE</w:t>
      </w:r>
    </w:p>
    <w:p w14:paraId="5D3B8D54" w14:textId="77777777" w:rsidR="001D3C78" w:rsidRPr="000B4A56" w:rsidRDefault="001D3C78" w:rsidP="0017380B">
      <w:pPr>
        <w:widowControl w:val="0"/>
        <w:numPr>
          <w:ilvl w:val="0"/>
          <w:numId w:val="65"/>
        </w:numPr>
        <w:tabs>
          <w:tab w:val="clear" w:pos="425"/>
        </w:tabs>
        <w:suppressAutoHyphens/>
        <w:ind w:left="284" w:hanging="284"/>
        <w:jc w:val="both"/>
        <w:rPr>
          <w:sz w:val="22"/>
          <w:szCs w:val="22"/>
        </w:rPr>
      </w:pPr>
      <w:r w:rsidRPr="000B4A56">
        <w:rPr>
          <w:sz w:val="22"/>
          <w:szCs w:val="22"/>
        </w:rPr>
        <w:t xml:space="preserve">Wykonawca zapłaci Zamawiającemu karę umowną za niewykonanie lub nienależyte wykonanie umowy w następujących przypadkach i wysokości: </w:t>
      </w:r>
    </w:p>
    <w:p w14:paraId="74D970DE" w14:textId="77777777" w:rsidR="00B3455C" w:rsidRPr="00911461" w:rsidRDefault="00B3455C" w:rsidP="004D3F81">
      <w:pPr>
        <w:keepNext/>
        <w:keepLines/>
        <w:numPr>
          <w:ilvl w:val="0"/>
          <w:numId w:val="120"/>
        </w:numPr>
        <w:tabs>
          <w:tab w:val="clear" w:pos="425"/>
        </w:tabs>
        <w:ind w:left="567" w:hanging="283"/>
        <w:jc w:val="both"/>
        <w:rPr>
          <w:sz w:val="22"/>
          <w:szCs w:val="22"/>
        </w:rPr>
      </w:pPr>
      <w:r w:rsidRPr="00911461">
        <w:rPr>
          <w:sz w:val="22"/>
          <w:szCs w:val="22"/>
        </w:rPr>
        <w:t>10% wartości niezrealizowanego zamówienia podstawowego lub wartości niezrealizowanego zamówienia w razie skorzystania z prawa opcji lub wartości niezrealizowanego zamówienia podstawowego i wartośc</w:t>
      </w:r>
      <w:r>
        <w:rPr>
          <w:sz w:val="22"/>
          <w:szCs w:val="22"/>
        </w:rPr>
        <w:t xml:space="preserve">i niezrealizowanego zamówienia </w:t>
      </w:r>
      <w:r w:rsidRPr="00911461">
        <w:rPr>
          <w:sz w:val="22"/>
          <w:szCs w:val="22"/>
        </w:rPr>
        <w:t>w r</w:t>
      </w:r>
      <w:r>
        <w:rPr>
          <w:sz w:val="22"/>
          <w:szCs w:val="22"/>
        </w:rPr>
        <w:t xml:space="preserve">azie skorzystania z prawa </w:t>
      </w:r>
      <w:r w:rsidRPr="004437B6">
        <w:rPr>
          <w:sz w:val="22"/>
          <w:szCs w:val="22"/>
        </w:rPr>
        <w:t>opcji – gdy</w:t>
      </w:r>
      <w:r w:rsidRPr="00911461">
        <w:rPr>
          <w:sz w:val="22"/>
          <w:szCs w:val="22"/>
        </w:rPr>
        <w:t xml:space="preserve"> Zamawiający odstąpi od umowy lub jej części z powodu okoliczności, leżących po stronie Wykonawcy, lub gdy Wykonawca odstąpi od umowy lub jej części z powodów leżących po jego stronie,</w:t>
      </w:r>
    </w:p>
    <w:p w14:paraId="54CBEE7B" w14:textId="4F0D5FE5" w:rsidR="00B3455C" w:rsidRPr="00911461" w:rsidRDefault="00B3455C" w:rsidP="004D3F81">
      <w:pPr>
        <w:keepNext/>
        <w:keepLines/>
        <w:numPr>
          <w:ilvl w:val="0"/>
          <w:numId w:val="120"/>
        </w:numPr>
        <w:tabs>
          <w:tab w:val="clear" w:pos="425"/>
        </w:tabs>
        <w:ind w:left="567" w:hanging="283"/>
        <w:jc w:val="both"/>
        <w:rPr>
          <w:sz w:val="22"/>
          <w:szCs w:val="22"/>
        </w:rPr>
      </w:pPr>
      <w:r>
        <w:rPr>
          <w:bCs/>
          <w:sz w:val="22"/>
          <w:szCs w:val="22"/>
        </w:rPr>
        <w:t>2</w:t>
      </w:r>
      <w:r w:rsidRPr="00911461">
        <w:rPr>
          <w:bCs/>
          <w:sz w:val="22"/>
          <w:szCs w:val="22"/>
        </w:rPr>
        <w:t>% wartości dostawy towaru z wadami</w:t>
      </w:r>
      <w:r>
        <w:rPr>
          <w:bCs/>
          <w:sz w:val="22"/>
          <w:szCs w:val="22"/>
        </w:rPr>
        <w:t>,</w:t>
      </w:r>
      <w:r w:rsidRPr="00911461">
        <w:rPr>
          <w:bCs/>
          <w:sz w:val="22"/>
          <w:szCs w:val="22"/>
        </w:rPr>
        <w:t xml:space="preserve"> za każdy rozpoczęty dzień </w:t>
      </w:r>
      <w:r>
        <w:rPr>
          <w:bCs/>
          <w:sz w:val="22"/>
          <w:szCs w:val="22"/>
        </w:rPr>
        <w:t xml:space="preserve">zwłoki </w:t>
      </w:r>
      <w:r w:rsidRPr="00911461">
        <w:rPr>
          <w:bCs/>
          <w:sz w:val="22"/>
          <w:szCs w:val="22"/>
        </w:rPr>
        <w:t>w</w:t>
      </w:r>
      <w:r w:rsidRPr="00911461">
        <w:rPr>
          <w:sz w:val="22"/>
          <w:szCs w:val="22"/>
        </w:rPr>
        <w:t xml:space="preserve"> dostarczeniu </w:t>
      </w:r>
      <w:r w:rsidR="00795DD1">
        <w:rPr>
          <w:sz w:val="22"/>
          <w:szCs w:val="22"/>
        </w:rPr>
        <w:t xml:space="preserve">w ramach zobowiązań gwarancyjnych </w:t>
      </w:r>
      <w:r w:rsidRPr="00911461">
        <w:rPr>
          <w:sz w:val="22"/>
          <w:szCs w:val="22"/>
        </w:rPr>
        <w:t>zamówionych towarów wolnych od wad w miejsce wadliwych towarów,</w:t>
      </w:r>
    </w:p>
    <w:p w14:paraId="2E88CC03" w14:textId="77777777" w:rsidR="00B3455C" w:rsidRPr="00911461" w:rsidRDefault="00B3455C" w:rsidP="004D3F81">
      <w:pPr>
        <w:keepNext/>
        <w:keepLines/>
        <w:numPr>
          <w:ilvl w:val="0"/>
          <w:numId w:val="120"/>
        </w:numPr>
        <w:tabs>
          <w:tab w:val="clear" w:pos="425"/>
        </w:tabs>
        <w:ind w:left="567" w:hanging="283"/>
        <w:jc w:val="both"/>
        <w:rPr>
          <w:sz w:val="22"/>
          <w:szCs w:val="22"/>
        </w:rPr>
      </w:pPr>
      <w:r w:rsidRPr="00911461">
        <w:rPr>
          <w:sz w:val="22"/>
          <w:szCs w:val="22"/>
        </w:rPr>
        <w:t xml:space="preserve">0,2% wartości  dostawy niezrealizowanej w terminie wynikającym z §4 niniejszej umowy, za każdy rozpoczęty dzień </w:t>
      </w:r>
      <w:r>
        <w:rPr>
          <w:sz w:val="22"/>
          <w:szCs w:val="22"/>
        </w:rPr>
        <w:t>zwłoki.</w:t>
      </w:r>
    </w:p>
    <w:p w14:paraId="1C75EEE5" w14:textId="12BF6497" w:rsidR="00610B58" w:rsidRPr="000B4A56" w:rsidRDefault="00610B58" w:rsidP="0017380B">
      <w:pPr>
        <w:numPr>
          <w:ilvl w:val="0"/>
          <w:numId w:val="65"/>
        </w:numPr>
        <w:tabs>
          <w:tab w:val="clear" w:pos="425"/>
        </w:tabs>
        <w:spacing w:before="60"/>
        <w:ind w:left="284" w:hanging="284"/>
        <w:jc w:val="both"/>
        <w:rPr>
          <w:sz w:val="22"/>
          <w:szCs w:val="22"/>
        </w:rPr>
      </w:pPr>
      <w:r w:rsidRPr="000B4A56">
        <w:rPr>
          <w:sz w:val="22"/>
          <w:szCs w:val="22"/>
        </w:rPr>
        <w:t>Łączna maksymalna wysokość kar umownych, których Zamawiający może dochodzić od Wykonawcy, wynosi 30% wartości brutto wyna</w:t>
      </w:r>
      <w:r w:rsidR="00893B13">
        <w:rPr>
          <w:sz w:val="22"/>
          <w:szCs w:val="22"/>
        </w:rPr>
        <w:t>grodzenia umowy określonego w §</w:t>
      </w:r>
      <w:r w:rsidRPr="000B4A56">
        <w:rPr>
          <w:sz w:val="22"/>
          <w:szCs w:val="22"/>
        </w:rPr>
        <w:t>3 ust. 1 niniejszej umowy</w:t>
      </w:r>
      <w:r w:rsidR="007012A0">
        <w:rPr>
          <w:sz w:val="22"/>
          <w:szCs w:val="22"/>
        </w:rPr>
        <w:t>.</w:t>
      </w:r>
    </w:p>
    <w:p w14:paraId="21D08C82" w14:textId="75CEDEB5" w:rsidR="009521E4" w:rsidRPr="000B4A56" w:rsidRDefault="009521E4" w:rsidP="0017380B">
      <w:pPr>
        <w:numPr>
          <w:ilvl w:val="0"/>
          <w:numId w:val="65"/>
        </w:numPr>
        <w:tabs>
          <w:tab w:val="clear" w:pos="425"/>
        </w:tabs>
        <w:spacing w:before="60"/>
        <w:ind w:left="284" w:hanging="284"/>
        <w:jc w:val="both"/>
        <w:rPr>
          <w:sz w:val="22"/>
          <w:szCs w:val="22"/>
        </w:rPr>
      </w:pPr>
      <w:r w:rsidRPr="000B4A56">
        <w:rPr>
          <w:sz w:val="22"/>
          <w:szCs w:val="22"/>
        </w:rPr>
        <w:t>Naliczenie kar, o których mowa w ust. 1 lit. b) nie pozbawia Zamawiającego prawa żądania wymiany wadliwej partii dostawy na wolną od wad.</w:t>
      </w:r>
      <w:r w:rsidR="00DD209E" w:rsidRPr="000B4A56">
        <w:rPr>
          <w:sz w:val="22"/>
          <w:szCs w:val="22"/>
        </w:rPr>
        <w:t xml:space="preserve"> </w:t>
      </w:r>
    </w:p>
    <w:p w14:paraId="0F897C44" w14:textId="713FD296" w:rsidR="001D3C78" w:rsidRPr="000B4A56" w:rsidRDefault="001D3C78" w:rsidP="0017380B">
      <w:pPr>
        <w:widowControl w:val="0"/>
        <w:numPr>
          <w:ilvl w:val="0"/>
          <w:numId w:val="65"/>
        </w:numPr>
        <w:tabs>
          <w:tab w:val="clear" w:pos="425"/>
        </w:tabs>
        <w:suppressAutoHyphens/>
        <w:spacing w:before="60"/>
        <w:ind w:left="284" w:hanging="284"/>
        <w:jc w:val="both"/>
        <w:rPr>
          <w:sz w:val="22"/>
          <w:szCs w:val="22"/>
        </w:rPr>
      </w:pPr>
      <w:r w:rsidRPr="000B4A56">
        <w:rPr>
          <w:sz w:val="22"/>
          <w:szCs w:val="22"/>
        </w:rPr>
        <w:t xml:space="preserve">Kary umowne oblicza się według wartości brutto określonej w niniejszej umowie. Zamawiający zastrzega sobie prawo dochodzenia odszkodowania na zasadach ogólnych przewidzianych w Kodeksie cywilnym, </w:t>
      </w:r>
      <w:r w:rsidR="0054052D">
        <w:rPr>
          <w:sz w:val="22"/>
          <w:szCs w:val="22"/>
        </w:rPr>
        <w:br/>
      </w:r>
      <w:r w:rsidRPr="000B4A56">
        <w:rPr>
          <w:sz w:val="22"/>
          <w:szCs w:val="22"/>
        </w:rPr>
        <w:t>w przypadku, jeśli szkoda wynikła z niewykonania lub nienależytego wykonania umowy przewyższa wartość zastrzeżonej kary umownej bądź wynika z innych tytułów niż zastrzeżone.</w:t>
      </w:r>
    </w:p>
    <w:p w14:paraId="287103A9" w14:textId="27557F03" w:rsidR="001D3C78" w:rsidRPr="000B4A56" w:rsidRDefault="001D3C78" w:rsidP="0017380B">
      <w:pPr>
        <w:widowControl w:val="0"/>
        <w:numPr>
          <w:ilvl w:val="0"/>
          <w:numId w:val="65"/>
        </w:numPr>
        <w:tabs>
          <w:tab w:val="clear" w:pos="425"/>
        </w:tabs>
        <w:suppressAutoHyphens/>
        <w:spacing w:before="60"/>
        <w:ind w:left="284" w:hanging="284"/>
        <w:jc w:val="both"/>
        <w:rPr>
          <w:sz w:val="22"/>
          <w:szCs w:val="22"/>
        </w:rPr>
      </w:pPr>
      <w:r w:rsidRPr="000B4A56">
        <w:rPr>
          <w:sz w:val="22"/>
          <w:szCs w:val="22"/>
        </w:rPr>
        <w:t>Wykonawca nie będzie mógł zwolnić się od odpowiedzialności względem Zamawiającego z powodu,</w:t>
      </w:r>
      <w:r w:rsidR="00EE69FC">
        <w:rPr>
          <w:sz w:val="22"/>
          <w:szCs w:val="22"/>
        </w:rPr>
        <w:t xml:space="preserve"> </w:t>
      </w:r>
      <w:r w:rsidR="002E4DFD">
        <w:rPr>
          <w:sz w:val="22"/>
          <w:szCs w:val="22"/>
        </w:rPr>
        <w:br/>
      </w:r>
      <w:r w:rsidRPr="000B4A56">
        <w:rPr>
          <w:sz w:val="22"/>
          <w:szCs w:val="22"/>
        </w:rPr>
        <w:t>że niewykonanie lub nienależyte wykonanie umowy przez niego było następstwem niewykonania lub nienależytego wykonania zobowiązań wobec Wykonawcy przez inne podmioty (np. kooperantów, podwykonawców, dostawców).</w:t>
      </w:r>
    </w:p>
    <w:p w14:paraId="12A644C3" w14:textId="77777777" w:rsidR="001D3C78" w:rsidRPr="000B4A56" w:rsidRDefault="001D3C78" w:rsidP="0017380B">
      <w:pPr>
        <w:widowControl w:val="0"/>
        <w:numPr>
          <w:ilvl w:val="0"/>
          <w:numId w:val="65"/>
        </w:numPr>
        <w:tabs>
          <w:tab w:val="clear" w:pos="425"/>
        </w:tabs>
        <w:suppressAutoHyphens/>
        <w:spacing w:before="60"/>
        <w:ind w:left="284" w:hanging="284"/>
        <w:jc w:val="both"/>
        <w:rPr>
          <w:sz w:val="22"/>
          <w:szCs w:val="22"/>
        </w:rPr>
      </w:pPr>
      <w:r w:rsidRPr="000B4A56">
        <w:rPr>
          <w:sz w:val="22"/>
          <w:szCs w:val="22"/>
        </w:rPr>
        <w:t>Kary umowne Zamawiający ma prawo potrącić bez uprzedniego wezwania do zapłaty ze złożonego zabezpieczenia, a także z wynagrodzenia przysługującego Wykonawcy za zrealizowanie przedmiotu umowy.</w:t>
      </w:r>
    </w:p>
    <w:p w14:paraId="0FA8A291" w14:textId="2BF16B7D" w:rsidR="001D3C78" w:rsidRPr="00B3455C" w:rsidRDefault="001D3C78" w:rsidP="0017380B">
      <w:pPr>
        <w:widowControl w:val="0"/>
        <w:numPr>
          <w:ilvl w:val="0"/>
          <w:numId w:val="65"/>
        </w:numPr>
        <w:tabs>
          <w:tab w:val="clear" w:pos="425"/>
        </w:tabs>
        <w:suppressAutoHyphens/>
        <w:spacing w:before="60"/>
        <w:ind w:left="284" w:hanging="284"/>
        <w:jc w:val="both"/>
        <w:rPr>
          <w:sz w:val="22"/>
          <w:szCs w:val="22"/>
        </w:rPr>
      </w:pPr>
      <w:r w:rsidRPr="000B4A56">
        <w:rPr>
          <w:sz w:val="22"/>
          <w:szCs w:val="22"/>
        </w:rPr>
        <w:t xml:space="preserve">Opóźnienie w zapłacie kar umownych skutkuje naliczeniem przez Zamawiającego odsetek </w:t>
      </w:r>
      <w:r w:rsidR="005968CA">
        <w:rPr>
          <w:sz w:val="22"/>
          <w:szCs w:val="22"/>
        </w:rPr>
        <w:t xml:space="preserve">ustawowych </w:t>
      </w:r>
      <w:r w:rsidR="002E4DFD">
        <w:rPr>
          <w:sz w:val="22"/>
          <w:szCs w:val="22"/>
        </w:rPr>
        <w:br/>
      </w:r>
      <w:r w:rsidR="005968CA">
        <w:rPr>
          <w:sz w:val="22"/>
          <w:szCs w:val="22"/>
        </w:rPr>
        <w:t>za opóźnienie</w:t>
      </w:r>
      <w:r w:rsidRPr="000B4A56">
        <w:rPr>
          <w:bCs/>
          <w:sz w:val="22"/>
          <w:szCs w:val="22"/>
        </w:rPr>
        <w:t>.</w:t>
      </w:r>
    </w:p>
    <w:p w14:paraId="15231558" w14:textId="74B7231D" w:rsidR="004F1B01" w:rsidRPr="000B4A56" w:rsidRDefault="00415839" w:rsidP="000A3F5D">
      <w:pPr>
        <w:widowControl w:val="0"/>
        <w:spacing w:before="120"/>
        <w:jc w:val="center"/>
        <w:rPr>
          <w:b/>
          <w:sz w:val="22"/>
          <w:szCs w:val="22"/>
        </w:rPr>
      </w:pPr>
      <w:r>
        <w:rPr>
          <w:b/>
          <w:sz w:val="22"/>
          <w:szCs w:val="22"/>
        </w:rPr>
        <w:t>§</w:t>
      </w:r>
      <w:r w:rsidR="00CA0664">
        <w:rPr>
          <w:b/>
          <w:sz w:val="22"/>
          <w:szCs w:val="22"/>
        </w:rPr>
        <w:t>1</w:t>
      </w:r>
      <w:r w:rsidR="00483B05">
        <w:rPr>
          <w:b/>
          <w:sz w:val="22"/>
          <w:szCs w:val="22"/>
        </w:rPr>
        <w:t>2</w:t>
      </w:r>
      <w:r w:rsidR="004F1B01" w:rsidRPr="000B4A56">
        <w:rPr>
          <w:b/>
          <w:sz w:val="22"/>
          <w:szCs w:val="22"/>
        </w:rPr>
        <w:t xml:space="preserve"> ODSTĄPIENIA OD UMOWY, ROZWIĄZANIE UMOWY</w:t>
      </w:r>
    </w:p>
    <w:p w14:paraId="7DF68F61" w14:textId="431D2631" w:rsidR="004F1B01" w:rsidRPr="000B4A56" w:rsidRDefault="004F1B01" w:rsidP="0017380B">
      <w:pPr>
        <w:widowControl w:val="0"/>
        <w:numPr>
          <w:ilvl w:val="0"/>
          <w:numId w:val="68"/>
        </w:numPr>
        <w:tabs>
          <w:tab w:val="clear" w:pos="425"/>
        </w:tabs>
        <w:suppressAutoHyphens/>
        <w:ind w:left="284" w:hanging="284"/>
        <w:jc w:val="both"/>
        <w:rPr>
          <w:sz w:val="22"/>
          <w:szCs w:val="22"/>
        </w:rPr>
      </w:pPr>
      <w:r w:rsidRPr="000B4A56">
        <w:rPr>
          <w:sz w:val="22"/>
          <w:szCs w:val="22"/>
        </w:rPr>
        <w:t>Zamawiającemu służy prawo jednostronnego odstąpienia od umowy lub jej części, względnie rozwiązania jej ze skutkiem natychmiastowym w szczególności gdy:</w:t>
      </w:r>
    </w:p>
    <w:p w14:paraId="4B00F7E3" w14:textId="77777777" w:rsidR="00C545F1" w:rsidRPr="00911461" w:rsidRDefault="00C545F1" w:rsidP="004D3F81">
      <w:pPr>
        <w:keepNext/>
        <w:keepLines/>
        <w:numPr>
          <w:ilvl w:val="0"/>
          <w:numId w:val="85"/>
        </w:numPr>
        <w:tabs>
          <w:tab w:val="clear" w:pos="425"/>
          <w:tab w:val="left" w:pos="-2410"/>
        </w:tabs>
        <w:ind w:left="568" w:hanging="284"/>
        <w:jc w:val="both"/>
        <w:rPr>
          <w:sz w:val="22"/>
          <w:szCs w:val="22"/>
        </w:rPr>
      </w:pPr>
      <w:r w:rsidRPr="00911461">
        <w:rPr>
          <w:sz w:val="22"/>
          <w:szCs w:val="22"/>
        </w:rPr>
        <w:t xml:space="preserve">nastąpi uchybienie w </w:t>
      </w:r>
      <w:r w:rsidRPr="00BA4A95">
        <w:rPr>
          <w:sz w:val="22"/>
          <w:szCs w:val="22"/>
        </w:rPr>
        <w:t>terminie realizacji umowy przekra</w:t>
      </w:r>
      <w:r>
        <w:rPr>
          <w:sz w:val="22"/>
          <w:szCs w:val="22"/>
        </w:rPr>
        <w:t xml:space="preserve">czające min. 7 dni w stosunku </w:t>
      </w:r>
      <w:r w:rsidRPr="00BA4A95">
        <w:rPr>
          <w:sz w:val="22"/>
          <w:szCs w:val="22"/>
        </w:rPr>
        <w:t>do terminu określonego w §4 niniejszej umowy bądź Wykonawca jej nie zrealizuje w całości lub części,</w:t>
      </w:r>
    </w:p>
    <w:p w14:paraId="7F3294BB" w14:textId="044EA48E" w:rsidR="00C545F1" w:rsidRPr="00BA4A95" w:rsidRDefault="00C545F1" w:rsidP="004D3F81">
      <w:pPr>
        <w:keepNext/>
        <w:keepLines/>
        <w:numPr>
          <w:ilvl w:val="0"/>
          <w:numId w:val="85"/>
        </w:numPr>
        <w:tabs>
          <w:tab w:val="clear" w:pos="425"/>
        </w:tabs>
        <w:ind w:left="568" w:hanging="284"/>
        <w:jc w:val="both"/>
        <w:rPr>
          <w:sz w:val="22"/>
          <w:szCs w:val="22"/>
        </w:rPr>
      </w:pPr>
      <w:r w:rsidRPr="00BA4A95">
        <w:rPr>
          <w:sz w:val="22"/>
          <w:szCs w:val="22"/>
        </w:rPr>
        <w:t>Wykonawca nie przestrzega wymagań określonych w niniejszej umowie i jej załącznikach</w:t>
      </w:r>
      <w:r w:rsidR="00B44E95">
        <w:rPr>
          <w:sz w:val="22"/>
          <w:szCs w:val="22"/>
        </w:rPr>
        <w:t>,</w:t>
      </w:r>
    </w:p>
    <w:p w14:paraId="5280BEE5" w14:textId="31A84307" w:rsidR="00C545F1" w:rsidRPr="00911461" w:rsidRDefault="00C545F1" w:rsidP="004D3F81">
      <w:pPr>
        <w:keepNext/>
        <w:widowControl w:val="0"/>
        <w:numPr>
          <w:ilvl w:val="0"/>
          <w:numId w:val="85"/>
        </w:numPr>
        <w:tabs>
          <w:tab w:val="clear" w:pos="425"/>
          <w:tab w:val="left" w:pos="-2410"/>
        </w:tabs>
        <w:ind w:left="568" w:hanging="284"/>
        <w:jc w:val="both"/>
        <w:rPr>
          <w:sz w:val="22"/>
          <w:szCs w:val="22"/>
        </w:rPr>
      </w:pPr>
      <w:r w:rsidRPr="00BA4A95">
        <w:rPr>
          <w:sz w:val="22"/>
          <w:szCs w:val="22"/>
        </w:rPr>
        <w:t>Wykonawca dostarczy wyroby niezgodne z wymogami</w:t>
      </w:r>
      <w:r w:rsidRPr="00911461">
        <w:rPr>
          <w:sz w:val="22"/>
          <w:szCs w:val="22"/>
        </w:rPr>
        <w:t xml:space="preserve"> określonymi w </w:t>
      </w:r>
      <w:r>
        <w:rPr>
          <w:sz w:val="22"/>
          <w:szCs w:val="22"/>
        </w:rPr>
        <w:t>niniejszej umowie</w:t>
      </w:r>
      <w:r w:rsidRPr="00911461">
        <w:rPr>
          <w:sz w:val="22"/>
          <w:szCs w:val="22"/>
        </w:rPr>
        <w:t>,</w:t>
      </w:r>
    </w:p>
    <w:p w14:paraId="302845DD" w14:textId="77777777" w:rsidR="00C545F1" w:rsidRPr="00911461" w:rsidRDefault="00C545F1" w:rsidP="004D3F81">
      <w:pPr>
        <w:keepNext/>
        <w:widowControl w:val="0"/>
        <w:numPr>
          <w:ilvl w:val="0"/>
          <w:numId w:val="85"/>
        </w:numPr>
        <w:tabs>
          <w:tab w:val="clear" w:pos="425"/>
        </w:tabs>
        <w:ind w:left="568" w:hanging="284"/>
        <w:jc w:val="both"/>
        <w:rPr>
          <w:sz w:val="22"/>
          <w:szCs w:val="22"/>
        </w:rPr>
      </w:pPr>
      <w:r w:rsidRPr="00911461">
        <w:rPr>
          <w:sz w:val="22"/>
          <w:szCs w:val="22"/>
        </w:rPr>
        <w:t>Wykonawca dostarczy wyroby z wadami, których nie u</w:t>
      </w:r>
      <w:r>
        <w:rPr>
          <w:sz w:val="22"/>
          <w:szCs w:val="22"/>
        </w:rPr>
        <w:t xml:space="preserve">sunie w terminie przewidzianym </w:t>
      </w:r>
      <w:r w:rsidRPr="00911461">
        <w:rPr>
          <w:sz w:val="22"/>
          <w:szCs w:val="22"/>
        </w:rPr>
        <w:t xml:space="preserve">w umowie lub </w:t>
      </w:r>
      <w:r>
        <w:rPr>
          <w:sz w:val="22"/>
          <w:szCs w:val="22"/>
        </w:rPr>
        <w:br/>
      </w:r>
      <w:r w:rsidRPr="00911461">
        <w:rPr>
          <w:sz w:val="22"/>
          <w:szCs w:val="22"/>
        </w:rPr>
        <w:t>w sposób przewidziany w umowie,</w:t>
      </w:r>
    </w:p>
    <w:p w14:paraId="140CEDA1" w14:textId="77777777" w:rsidR="00C545F1" w:rsidRPr="00911461" w:rsidRDefault="00C545F1" w:rsidP="004D3F81">
      <w:pPr>
        <w:keepNext/>
        <w:widowControl w:val="0"/>
        <w:numPr>
          <w:ilvl w:val="0"/>
          <w:numId w:val="85"/>
        </w:numPr>
        <w:tabs>
          <w:tab w:val="clear" w:pos="425"/>
        </w:tabs>
        <w:ind w:left="568" w:hanging="284"/>
        <w:jc w:val="both"/>
        <w:rPr>
          <w:sz w:val="22"/>
          <w:szCs w:val="22"/>
        </w:rPr>
      </w:pPr>
      <w:r w:rsidRPr="00911461">
        <w:rPr>
          <w:sz w:val="22"/>
          <w:szCs w:val="22"/>
        </w:rPr>
        <w:t>Wykonawca wyrządzi Zamawiającemu szkodę wskutek niewykonania lub nienależytego wykonania umowy,</w:t>
      </w:r>
    </w:p>
    <w:p w14:paraId="4F04F1C2" w14:textId="77777777" w:rsidR="00C545F1" w:rsidRPr="00911461" w:rsidRDefault="00C545F1" w:rsidP="004D3F81">
      <w:pPr>
        <w:keepNext/>
        <w:widowControl w:val="0"/>
        <w:numPr>
          <w:ilvl w:val="0"/>
          <w:numId w:val="85"/>
        </w:numPr>
        <w:tabs>
          <w:tab w:val="clear" w:pos="425"/>
        </w:tabs>
        <w:ind w:left="568" w:hanging="284"/>
        <w:jc w:val="both"/>
        <w:rPr>
          <w:sz w:val="22"/>
          <w:szCs w:val="22"/>
        </w:rPr>
      </w:pPr>
      <w:r w:rsidRPr="00911461">
        <w:rPr>
          <w:sz w:val="22"/>
          <w:szCs w:val="22"/>
        </w:rPr>
        <w:t>wskutek niewykonania lub nienależytego wykonania umowy Wykonawca narazi Zamawiającego lub Odbiorcę na szkodę,</w:t>
      </w:r>
    </w:p>
    <w:p w14:paraId="0BBB8921" w14:textId="77777777" w:rsidR="00C545F1" w:rsidRPr="00911461" w:rsidRDefault="00C545F1" w:rsidP="004D3F81">
      <w:pPr>
        <w:keepNext/>
        <w:widowControl w:val="0"/>
        <w:numPr>
          <w:ilvl w:val="0"/>
          <w:numId w:val="85"/>
        </w:numPr>
        <w:tabs>
          <w:tab w:val="clear" w:pos="425"/>
        </w:tabs>
        <w:ind w:left="568" w:hanging="284"/>
        <w:jc w:val="both"/>
        <w:rPr>
          <w:sz w:val="22"/>
          <w:szCs w:val="22"/>
        </w:rPr>
      </w:pPr>
      <w:r w:rsidRPr="00911461">
        <w:rPr>
          <w:sz w:val="22"/>
          <w:szCs w:val="22"/>
        </w:rPr>
        <w:t>postawiono Wykonawcę w stan likwidacji,</w:t>
      </w:r>
    </w:p>
    <w:p w14:paraId="34886ED0" w14:textId="77777777" w:rsidR="00C545F1" w:rsidRPr="009A7FDF" w:rsidRDefault="00C545F1" w:rsidP="004D3F81">
      <w:pPr>
        <w:keepNext/>
        <w:widowControl w:val="0"/>
        <w:numPr>
          <w:ilvl w:val="0"/>
          <w:numId w:val="85"/>
        </w:numPr>
        <w:tabs>
          <w:tab w:val="clear" w:pos="425"/>
        </w:tabs>
        <w:ind w:left="568" w:hanging="284"/>
        <w:jc w:val="both"/>
        <w:rPr>
          <w:sz w:val="22"/>
          <w:szCs w:val="22"/>
        </w:rPr>
      </w:pPr>
      <w:r w:rsidRPr="00911461">
        <w:rPr>
          <w:sz w:val="22"/>
          <w:szCs w:val="22"/>
        </w:rPr>
        <w:t>Wykonawca zbędzie lub zastawi wierzytelności przysługujące jemu z tytułu niniejszej umowy bez pisemnej zgody Zamawiającego lub przekaże prawa i obowiązki wynikając</w:t>
      </w:r>
      <w:r>
        <w:rPr>
          <w:sz w:val="22"/>
          <w:szCs w:val="22"/>
        </w:rPr>
        <w:t>e</w:t>
      </w:r>
      <w:r w:rsidRPr="00911461">
        <w:rPr>
          <w:sz w:val="22"/>
          <w:szCs w:val="22"/>
        </w:rPr>
        <w:t xml:space="preserve"> z umowy na osoby trzecie,</w:t>
      </w:r>
    </w:p>
    <w:p w14:paraId="710FE166" w14:textId="77777777" w:rsidR="00C545F1" w:rsidRDefault="00C545F1" w:rsidP="004D3F81">
      <w:pPr>
        <w:keepNext/>
        <w:widowControl w:val="0"/>
        <w:numPr>
          <w:ilvl w:val="0"/>
          <w:numId w:val="85"/>
        </w:numPr>
        <w:tabs>
          <w:tab w:val="clear" w:pos="425"/>
        </w:tabs>
        <w:ind w:left="568" w:hanging="284"/>
        <w:jc w:val="both"/>
        <w:rPr>
          <w:sz w:val="22"/>
          <w:szCs w:val="22"/>
        </w:rPr>
      </w:pPr>
      <w:r w:rsidRPr="004B3D48">
        <w:rPr>
          <w:sz w:val="22"/>
          <w:szCs w:val="22"/>
        </w:rPr>
        <w:t xml:space="preserve">Wykonawca nie przedstawi po zmianie zaktualizowanego wykazu podmiotów biorących udział </w:t>
      </w:r>
      <w:r>
        <w:rPr>
          <w:sz w:val="22"/>
          <w:szCs w:val="22"/>
        </w:rPr>
        <w:br/>
      </w:r>
      <w:r w:rsidRPr="004B3D48">
        <w:rPr>
          <w:sz w:val="22"/>
          <w:szCs w:val="22"/>
        </w:rPr>
        <w:t>w wykonaniu zamówienia, bądź nie poinformuje o zmianie zakresu,</w:t>
      </w:r>
    </w:p>
    <w:p w14:paraId="0946FCF8" w14:textId="4D9608BA" w:rsidR="00C545F1" w:rsidRPr="00B10773" w:rsidRDefault="00C545F1" w:rsidP="004D3F81">
      <w:pPr>
        <w:keepNext/>
        <w:widowControl w:val="0"/>
        <w:numPr>
          <w:ilvl w:val="0"/>
          <w:numId w:val="85"/>
        </w:numPr>
        <w:tabs>
          <w:tab w:val="clear" w:pos="425"/>
        </w:tabs>
        <w:ind w:left="568" w:hanging="284"/>
        <w:jc w:val="both"/>
        <w:rPr>
          <w:sz w:val="22"/>
          <w:szCs w:val="22"/>
        </w:rPr>
      </w:pPr>
      <w:r w:rsidRPr="00FF44A2">
        <w:rPr>
          <w:bCs/>
          <w:color w:val="000000"/>
          <w:sz w:val="22"/>
          <w:szCs w:val="22"/>
        </w:rPr>
        <w:t>Wykonawca nie przedstawi na żądanie Zamawiającego aktualnej (opłaconej) polisy ubezpieczeniowej lub innego dokumentu ubezpieczającego od odpowiedzialności cywilnej</w:t>
      </w:r>
      <w:r>
        <w:rPr>
          <w:bCs/>
          <w:color w:val="000000"/>
          <w:sz w:val="22"/>
          <w:szCs w:val="22"/>
        </w:rPr>
        <w:t>.</w:t>
      </w:r>
    </w:p>
    <w:p w14:paraId="4CDC07F2" w14:textId="2C0F2F53" w:rsidR="00B10773" w:rsidRPr="00DE76DA" w:rsidRDefault="00B10773" w:rsidP="0017380B">
      <w:pPr>
        <w:widowControl w:val="0"/>
        <w:numPr>
          <w:ilvl w:val="0"/>
          <w:numId w:val="68"/>
        </w:numPr>
        <w:tabs>
          <w:tab w:val="clear" w:pos="425"/>
        </w:tabs>
        <w:suppressAutoHyphens/>
        <w:spacing w:before="60"/>
        <w:ind w:left="284" w:hanging="284"/>
        <w:jc w:val="both"/>
        <w:rPr>
          <w:sz w:val="22"/>
          <w:szCs w:val="22"/>
        </w:rPr>
      </w:pPr>
      <w:r w:rsidRPr="00DE76DA">
        <w:rPr>
          <w:sz w:val="22"/>
          <w:szCs w:val="22"/>
        </w:rPr>
        <w:t xml:space="preserve">Niezależnie od powyższego Zamawiającemu przysługuje prawo jednostronnego odstąpienia od umowy </w:t>
      </w:r>
      <w:r w:rsidRPr="00DE76DA">
        <w:rPr>
          <w:sz w:val="22"/>
          <w:szCs w:val="22"/>
        </w:rPr>
        <w:br/>
        <w:t>w przypadku gdy:</w:t>
      </w:r>
    </w:p>
    <w:p w14:paraId="3029A306" w14:textId="71345202" w:rsidR="00B10773" w:rsidRPr="00DE76DA" w:rsidRDefault="00B10773" w:rsidP="004D3F81">
      <w:pPr>
        <w:pStyle w:val="ust"/>
        <w:numPr>
          <w:ilvl w:val="0"/>
          <w:numId w:val="97"/>
        </w:numPr>
        <w:spacing w:after="0"/>
        <w:ind w:left="595" w:hanging="357"/>
        <w:rPr>
          <w:i/>
          <w:sz w:val="22"/>
          <w:szCs w:val="22"/>
        </w:rPr>
      </w:pPr>
      <w:r w:rsidRPr="00DE76DA">
        <w:rPr>
          <w:sz w:val="22"/>
          <w:szCs w:val="22"/>
        </w:rPr>
        <w:t xml:space="preserve">Wykonawca wymieniony został w wykazach określonych w rozporządzeniu 765/2006 i rozporządzeniu 269/2014 albo wpisany na listę na podstawie decyzji w sprawie wpisu na listę rozstrzygającej </w:t>
      </w:r>
      <w:r w:rsidRPr="00DE76DA">
        <w:rPr>
          <w:sz w:val="22"/>
          <w:szCs w:val="22"/>
        </w:rPr>
        <w:br/>
        <w:t xml:space="preserve">o zastosowaniu środka, o którym mowa w art. 1 pkt. 3 ustawy z dnia 13 kwietnia 2022 r. o szczególnych </w:t>
      </w:r>
      <w:r w:rsidRPr="00DE76DA">
        <w:rPr>
          <w:sz w:val="22"/>
          <w:szCs w:val="22"/>
        </w:rPr>
        <w:lastRenderedPageBreak/>
        <w:t>rozwiązaniach w zakresie przeciwdziałania wspieraniu agresji na Ukrainę oraz służących ochronie bezpieczeństwa narodowego (Dz. U. z 2022 r., poz. 835),</w:t>
      </w:r>
      <w:r w:rsidRPr="00DE76DA">
        <w:rPr>
          <w:b/>
          <w:sz w:val="22"/>
          <w:szCs w:val="22"/>
        </w:rPr>
        <w:t xml:space="preserve"> </w:t>
      </w:r>
    </w:p>
    <w:p w14:paraId="485FDFB7" w14:textId="02947B1F" w:rsidR="00B10773" w:rsidRPr="00DE76DA" w:rsidRDefault="00B10773" w:rsidP="004D3F81">
      <w:pPr>
        <w:pStyle w:val="ust"/>
        <w:numPr>
          <w:ilvl w:val="0"/>
          <w:numId w:val="97"/>
        </w:numPr>
        <w:spacing w:after="0"/>
        <w:ind w:left="595" w:hanging="357"/>
        <w:rPr>
          <w:sz w:val="22"/>
          <w:szCs w:val="22"/>
        </w:rPr>
      </w:pPr>
      <w:r w:rsidRPr="00DE76DA">
        <w:rPr>
          <w:sz w:val="22"/>
          <w:szCs w:val="22"/>
        </w:rPr>
        <w:t xml:space="preserve">osoba będąca beneficjentem rzeczywistym Wykonawcy (w rozumieniu ustawy z dnia 1 marca </w:t>
      </w:r>
      <w:r w:rsidRPr="00DE76DA">
        <w:rPr>
          <w:sz w:val="22"/>
          <w:szCs w:val="22"/>
        </w:rPr>
        <w:br/>
        <w:t xml:space="preserve">2018 r. o przeciwdziałaniu praniu pieniędzy oraz finansowaniu terroryzmu (Dz. U. z 2022 r. poz. 593 </w:t>
      </w:r>
      <w:r w:rsidRPr="00DE76DA">
        <w:rPr>
          <w:sz w:val="22"/>
          <w:szCs w:val="22"/>
        </w:rPr>
        <w:br/>
        <w:t xml:space="preserve">i 655) została wymieniona w wykazach określonych w rozporządzeniu 765/2006 i rozporządzeniu 269/2014 albo wpisana na listę na podstawie decyzji w sprawie wpisu na listę rozstrzygającej </w:t>
      </w:r>
      <w:r w:rsidRPr="00DE76DA">
        <w:rPr>
          <w:sz w:val="22"/>
          <w:szCs w:val="22"/>
        </w:rPr>
        <w:br/>
        <w:t>o zastosowaniu środka, o którym mowa w art. 1 pkt. 3 ustawy z dnia 13 kwietnia 2022 r. o szczególnych rozwiązaniach w zakresie przeciwdziałania wspieraniu agresji na Ukrainę oraz służących ochronie bezpieczeństwa narodowego (Dz. U. z 2022 r., poz. 835),</w:t>
      </w:r>
    </w:p>
    <w:p w14:paraId="211654B6" w14:textId="17344BE8" w:rsidR="00B10773" w:rsidRPr="00DE76DA" w:rsidRDefault="00B10773" w:rsidP="004D3F81">
      <w:pPr>
        <w:pStyle w:val="ust"/>
        <w:numPr>
          <w:ilvl w:val="0"/>
          <w:numId w:val="97"/>
        </w:numPr>
        <w:spacing w:after="0"/>
        <w:ind w:left="595" w:hanging="357"/>
        <w:rPr>
          <w:sz w:val="22"/>
          <w:szCs w:val="22"/>
        </w:rPr>
      </w:pPr>
      <w:r w:rsidRPr="00DE76DA">
        <w:rPr>
          <w:sz w:val="22"/>
          <w:szCs w:val="22"/>
        </w:rPr>
        <w:t xml:space="preserve">podmiot będący jednostką dominującą Wykonawcy (w rozumieniu art. 3 ust. 1 pkt 37 ustawy </w:t>
      </w:r>
      <w:r w:rsidRPr="00DE76DA">
        <w:rPr>
          <w:sz w:val="22"/>
          <w:szCs w:val="22"/>
        </w:rPr>
        <w:br/>
        <w:t xml:space="preserve">z dnia 29 września 1994 r. o rachunkowości (Dz.U. z 2021 r. poz. 2017, 2105 i 2106)) wymieniony jest w wykazach określonych w rozporządzeniu 765/2006 i rozporządzeniu 269/2014 albo wpisany na listę lub będący taką jednostką dominującą do dnia 24 lutego 2022 r., o ile został wpisany na listę na podstawie decyzji w sprawie wpisu na listę rozstrzygającej o zastosowaniu środka, o którym mowa </w:t>
      </w:r>
      <w:r w:rsidRPr="00DE76DA">
        <w:rPr>
          <w:sz w:val="22"/>
          <w:szCs w:val="22"/>
        </w:rPr>
        <w:br/>
        <w:t xml:space="preserve">w art. 1 pkt. 3 ustawy z dnia 13 kwietnia 2022 r. o szczególnych rozwiązaniach w zakresie przeciwdziałania wspieraniu agresji na Ukrainę oraz służących ochronie bezpieczeństwa narodowego (Dz. U. z 2022 r., poz. 835).  </w:t>
      </w:r>
    </w:p>
    <w:p w14:paraId="4E80436A" w14:textId="4E7BC724" w:rsidR="004F1B01" w:rsidRPr="000B4A56" w:rsidRDefault="004F1B01" w:rsidP="0017380B">
      <w:pPr>
        <w:widowControl w:val="0"/>
        <w:numPr>
          <w:ilvl w:val="0"/>
          <w:numId w:val="68"/>
        </w:numPr>
        <w:tabs>
          <w:tab w:val="clear" w:pos="425"/>
        </w:tabs>
        <w:suppressAutoHyphens/>
        <w:spacing w:before="60"/>
        <w:ind w:left="284" w:hanging="284"/>
        <w:jc w:val="both"/>
        <w:rPr>
          <w:sz w:val="22"/>
          <w:szCs w:val="22"/>
        </w:rPr>
      </w:pPr>
      <w:r w:rsidRPr="000B4A56">
        <w:rPr>
          <w:sz w:val="22"/>
          <w:szCs w:val="22"/>
        </w:rPr>
        <w:t>Zamawiający może odstąpić od umowy w terminie do 90 dni od powzięcia wiadomości o okolicznościach stanowiących podstawę odstąpienia.</w:t>
      </w:r>
    </w:p>
    <w:p w14:paraId="29A713F3" w14:textId="37679980" w:rsidR="004F1B01" w:rsidRPr="000B4A56" w:rsidRDefault="004F1B01" w:rsidP="0017380B">
      <w:pPr>
        <w:widowControl w:val="0"/>
        <w:numPr>
          <w:ilvl w:val="0"/>
          <w:numId w:val="68"/>
        </w:numPr>
        <w:tabs>
          <w:tab w:val="clear" w:pos="425"/>
        </w:tabs>
        <w:suppressAutoHyphens/>
        <w:spacing w:before="60"/>
        <w:ind w:left="284" w:hanging="284"/>
        <w:jc w:val="both"/>
        <w:rPr>
          <w:sz w:val="22"/>
          <w:szCs w:val="22"/>
        </w:rPr>
      </w:pPr>
      <w:r w:rsidRPr="000B4A56">
        <w:rPr>
          <w:sz w:val="22"/>
          <w:szCs w:val="22"/>
        </w:rPr>
        <w:t xml:space="preserve">Niezależnie od postanowień ust. 1 </w:t>
      </w:r>
      <w:r w:rsidR="00DE76DA">
        <w:rPr>
          <w:sz w:val="22"/>
          <w:szCs w:val="22"/>
        </w:rPr>
        <w:t>-</w:t>
      </w:r>
      <w:r w:rsidRPr="000B4A56">
        <w:rPr>
          <w:sz w:val="22"/>
          <w:szCs w:val="22"/>
        </w:rPr>
        <w:t xml:space="preserve"> </w:t>
      </w:r>
      <w:r w:rsidR="00B10773">
        <w:rPr>
          <w:sz w:val="22"/>
          <w:szCs w:val="22"/>
        </w:rPr>
        <w:t>3</w:t>
      </w:r>
      <w:r w:rsidRPr="000B4A56">
        <w:rPr>
          <w:sz w:val="22"/>
          <w:szCs w:val="22"/>
        </w:rPr>
        <w:t xml:space="preserve"> niniejszego paragrafu, Zamawiający może odstąpić od umowy </w:t>
      </w:r>
      <w:r w:rsidR="001D1596">
        <w:rPr>
          <w:sz w:val="22"/>
          <w:szCs w:val="22"/>
        </w:rPr>
        <w:br/>
      </w:r>
      <w:r w:rsidRPr="000B4A56">
        <w:rPr>
          <w:sz w:val="22"/>
          <w:szCs w:val="22"/>
        </w:rPr>
        <w:t xml:space="preserve">w </w:t>
      </w:r>
      <w:r w:rsidR="00C5298C" w:rsidRPr="000B4A56">
        <w:rPr>
          <w:sz w:val="22"/>
          <w:szCs w:val="22"/>
        </w:rPr>
        <w:t xml:space="preserve">przypadku wystąpienia okoliczności określonych w art. 456 ust. 1 </w:t>
      </w:r>
      <w:r w:rsidR="00DD209E" w:rsidRPr="000B4A56">
        <w:rPr>
          <w:sz w:val="22"/>
          <w:szCs w:val="22"/>
        </w:rPr>
        <w:t xml:space="preserve">ustawy </w:t>
      </w:r>
      <w:r w:rsidR="00C5298C" w:rsidRPr="000B4A56">
        <w:rPr>
          <w:sz w:val="22"/>
          <w:szCs w:val="22"/>
        </w:rPr>
        <w:t>Pzp.</w:t>
      </w:r>
      <w:r w:rsidRPr="000B4A56">
        <w:rPr>
          <w:sz w:val="22"/>
          <w:szCs w:val="22"/>
        </w:rPr>
        <w:t xml:space="preserve"> W takim wypadku Wykonawca może żądać wyłącznie wynagrodzenia należnego mu z tytułu wykonania części umowy. </w:t>
      </w:r>
    </w:p>
    <w:p w14:paraId="55C4E016" w14:textId="77777777" w:rsidR="002A3FC0" w:rsidRDefault="002A3FC0" w:rsidP="000664FA">
      <w:pPr>
        <w:widowControl w:val="0"/>
        <w:suppressAutoHyphens/>
        <w:jc w:val="center"/>
        <w:rPr>
          <w:b/>
          <w:sz w:val="22"/>
          <w:szCs w:val="22"/>
        </w:rPr>
      </w:pPr>
    </w:p>
    <w:p w14:paraId="5D602DB9" w14:textId="07D213AE" w:rsidR="000664FA" w:rsidRPr="00A70ED4" w:rsidRDefault="000664FA" w:rsidP="000664FA">
      <w:pPr>
        <w:widowControl w:val="0"/>
        <w:suppressAutoHyphens/>
        <w:jc w:val="center"/>
        <w:rPr>
          <w:b/>
          <w:sz w:val="22"/>
          <w:szCs w:val="22"/>
        </w:rPr>
      </w:pPr>
      <w:r>
        <w:rPr>
          <w:b/>
          <w:sz w:val="22"/>
          <w:szCs w:val="22"/>
        </w:rPr>
        <w:t>§</w:t>
      </w:r>
      <w:r w:rsidRPr="00A70ED4">
        <w:rPr>
          <w:b/>
          <w:sz w:val="22"/>
          <w:szCs w:val="22"/>
        </w:rPr>
        <w:t>1</w:t>
      </w:r>
      <w:r w:rsidR="00483B05">
        <w:rPr>
          <w:b/>
          <w:sz w:val="22"/>
          <w:szCs w:val="22"/>
        </w:rPr>
        <w:t>3</w:t>
      </w:r>
      <w:r w:rsidRPr="00A70ED4">
        <w:rPr>
          <w:b/>
          <w:sz w:val="22"/>
          <w:szCs w:val="22"/>
        </w:rPr>
        <w:t xml:space="preserve"> ZABEZPIECZENIE NALEŻYTEGO WYKONANIA UMOWY</w:t>
      </w:r>
    </w:p>
    <w:p w14:paraId="4DC70AD7" w14:textId="77777777" w:rsidR="000664FA" w:rsidRPr="00A70ED4" w:rsidRDefault="000664FA" w:rsidP="000664FA">
      <w:pPr>
        <w:ind w:left="284" w:hanging="284"/>
        <w:jc w:val="both"/>
        <w:rPr>
          <w:b/>
          <w:sz w:val="22"/>
          <w:szCs w:val="22"/>
          <w:lang w:val="x-none"/>
        </w:rPr>
      </w:pPr>
      <w:r w:rsidRPr="00A70ED4">
        <w:rPr>
          <w:b/>
          <w:sz w:val="22"/>
          <w:szCs w:val="22"/>
          <w:lang w:val="x-none"/>
        </w:rPr>
        <w:t xml:space="preserve">I </w:t>
      </w:r>
      <w:r w:rsidRPr="00A70ED4">
        <w:rPr>
          <w:b/>
          <w:sz w:val="22"/>
          <w:szCs w:val="22"/>
        </w:rPr>
        <w:t xml:space="preserve">. </w:t>
      </w:r>
      <w:r w:rsidRPr="00A70ED4">
        <w:rPr>
          <w:b/>
          <w:sz w:val="22"/>
          <w:szCs w:val="22"/>
          <w:lang w:val="x-none"/>
        </w:rPr>
        <w:t>Zasady wnoszeni</w:t>
      </w:r>
      <w:r w:rsidRPr="00A70ED4">
        <w:rPr>
          <w:b/>
          <w:sz w:val="22"/>
          <w:szCs w:val="22"/>
        </w:rPr>
        <w:t>a</w:t>
      </w:r>
      <w:r w:rsidRPr="00A70ED4">
        <w:rPr>
          <w:b/>
          <w:sz w:val="22"/>
          <w:szCs w:val="22"/>
          <w:lang w:val="x-none"/>
        </w:rPr>
        <w:t xml:space="preserve"> zabezpieczenia w formie gotówkowej.</w:t>
      </w:r>
    </w:p>
    <w:p w14:paraId="67F7C4E0" w14:textId="2EFD1CBD" w:rsidR="000664FA" w:rsidRPr="00A70ED4" w:rsidRDefault="000664FA" w:rsidP="0017380B">
      <w:pPr>
        <w:widowControl w:val="0"/>
        <w:numPr>
          <w:ilvl w:val="0"/>
          <w:numId w:val="69"/>
        </w:numPr>
        <w:tabs>
          <w:tab w:val="clear" w:pos="425"/>
        </w:tabs>
        <w:suppressAutoHyphens/>
        <w:ind w:left="284" w:hanging="284"/>
        <w:jc w:val="both"/>
        <w:rPr>
          <w:sz w:val="22"/>
          <w:szCs w:val="22"/>
        </w:rPr>
      </w:pPr>
      <w:r w:rsidRPr="00A70ED4">
        <w:rPr>
          <w:sz w:val="22"/>
          <w:szCs w:val="22"/>
        </w:rPr>
        <w:t xml:space="preserve">Wykonawca, do dnia </w:t>
      </w:r>
      <w:r w:rsidR="00DE76DA">
        <w:rPr>
          <w:sz w:val="22"/>
          <w:szCs w:val="22"/>
        </w:rPr>
        <w:t>zawarcia</w:t>
      </w:r>
      <w:r w:rsidRPr="00A70ED4">
        <w:rPr>
          <w:sz w:val="22"/>
          <w:szCs w:val="22"/>
        </w:rPr>
        <w:t xml:space="preserve"> umowy wni</w:t>
      </w:r>
      <w:r>
        <w:rPr>
          <w:sz w:val="22"/>
          <w:szCs w:val="22"/>
        </w:rPr>
        <w:t>ósł</w:t>
      </w:r>
      <w:r w:rsidRPr="00A70ED4">
        <w:rPr>
          <w:sz w:val="22"/>
          <w:szCs w:val="22"/>
        </w:rPr>
        <w:t xml:space="preserve"> ZNWU w wysokości </w:t>
      </w:r>
      <w:r w:rsidR="00B3455C">
        <w:rPr>
          <w:sz w:val="22"/>
          <w:szCs w:val="22"/>
        </w:rPr>
        <w:t>5</w:t>
      </w:r>
      <w:r w:rsidRPr="00A70ED4">
        <w:rPr>
          <w:sz w:val="22"/>
          <w:szCs w:val="22"/>
        </w:rPr>
        <w:t xml:space="preserve">% wartości brutto umowy </w:t>
      </w:r>
      <w:r>
        <w:rPr>
          <w:sz w:val="22"/>
          <w:szCs w:val="22"/>
        </w:rPr>
        <w:br/>
      </w:r>
      <w:r w:rsidRPr="00A70ED4">
        <w:rPr>
          <w:sz w:val="22"/>
          <w:szCs w:val="22"/>
        </w:rPr>
        <w:t>tj. ………….. złotych</w:t>
      </w:r>
      <w:r w:rsidRPr="00A70ED4">
        <w:rPr>
          <w:b/>
          <w:sz w:val="22"/>
          <w:szCs w:val="22"/>
        </w:rPr>
        <w:t xml:space="preserve"> </w:t>
      </w:r>
      <w:r w:rsidRPr="00A70ED4">
        <w:rPr>
          <w:sz w:val="22"/>
          <w:szCs w:val="22"/>
        </w:rPr>
        <w:t>(słownie:  ………………./100).</w:t>
      </w:r>
    </w:p>
    <w:p w14:paraId="2748BF5C" w14:textId="77777777" w:rsidR="000664FA" w:rsidRPr="00A70ED4" w:rsidRDefault="000664FA" w:rsidP="0017380B">
      <w:pPr>
        <w:widowControl w:val="0"/>
        <w:numPr>
          <w:ilvl w:val="0"/>
          <w:numId w:val="69"/>
        </w:numPr>
        <w:tabs>
          <w:tab w:val="clear" w:pos="425"/>
        </w:tabs>
        <w:suppressAutoHyphens/>
        <w:spacing w:before="60"/>
        <w:ind w:left="284" w:hanging="284"/>
        <w:jc w:val="both"/>
        <w:rPr>
          <w:sz w:val="22"/>
          <w:szCs w:val="22"/>
        </w:rPr>
      </w:pPr>
      <w:r w:rsidRPr="00A70ED4">
        <w:rPr>
          <w:sz w:val="22"/>
          <w:szCs w:val="22"/>
        </w:rPr>
        <w:t>ZWNU w formie gotówkowej zostało wpłacone na rachunek bankowy Zamawiającego:</w:t>
      </w:r>
    </w:p>
    <w:p w14:paraId="2CE1FB2C" w14:textId="77777777" w:rsidR="000664FA" w:rsidRPr="00A70ED4" w:rsidRDefault="000664FA" w:rsidP="000664FA">
      <w:pPr>
        <w:ind w:left="284"/>
        <w:jc w:val="both"/>
        <w:rPr>
          <w:sz w:val="22"/>
          <w:szCs w:val="22"/>
        </w:rPr>
      </w:pPr>
      <w:r w:rsidRPr="00A70ED4">
        <w:rPr>
          <w:b/>
          <w:sz w:val="22"/>
          <w:szCs w:val="22"/>
        </w:rPr>
        <w:t>NBP o/o Bydgoszcz</w:t>
      </w:r>
      <w:r w:rsidRPr="00A70ED4">
        <w:rPr>
          <w:i/>
          <w:sz w:val="22"/>
          <w:szCs w:val="22"/>
        </w:rPr>
        <w:t xml:space="preserve"> nr rach. </w:t>
      </w:r>
      <w:r w:rsidRPr="00A70ED4">
        <w:rPr>
          <w:b/>
          <w:sz w:val="22"/>
          <w:szCs w:val="22"/>
        </w:rPr>
        <w:t xml:space="preserve">47 1010 1078 0083 1213 9120 0000 </w:t>
      </w:r>
      <w:r w:rsidRPr="00A70ED4">
        <w:rPr>
          <w:sz w:val="22"/>
          <w:szCs w:val="22"/>
        </w:rPr>
        <w:t>i zabezpiecza wszelkie roszczenia Zamawiającego z tytułu niewykonania lub nienależytego wykonania umowy, w tym roszczenia z tytułu należnych kar umownych.</w:t>
      </w:r>
    </w:p>
    <w:p w14:paraId="746D9D26" w14:textId="77777777" w:rsidR="000664FA" w:rsidRPr="00A70ED4" w:rsidRDefault="000664FA" w:rsidP="0017380B">
      <w:pPr>
        <w:widowControl w:val="0"/>
        <w:numPr>
          <w:ilvl w:val="0"/>
          <w:numId w:val="69"/>
        </w:numPr>
        <w:tabs>
          <w:tab w:val="clear" w:pos="425"/>
        </w:tabs>
        <w:suppressAutoHyphens/>
        <w:spacing w:before="60"/>
        <w:ind w:left="284" w:hanging="284"/>
        <w:jc w:val="both"/>
        <w:rPr>
          <w:b/>
          <w:sz w:val="22"/>
          <w:szCs w:val="22"/>
        </w:rPr>
      </w:pPr>
      <w:r w:rsidRPr="00A70ED4">
        <w:rPr>
          <w:sz w:val="22"/>
          <w:szCs w:val="22"/>
        </w:rPr>
        <w:t>Zamawiający zwróci „zabezpieczenie należytego wykonania umowy” w terminie 30 dni od dnia wykonania zamówienia i uznania przez Zamawiającego za należycie wykonane</w:t>
      </w:r>
      <w:r>
        <w:rPr>
          <w:sz w:val="22"/>
          <w:szCs w:val="22"/>
        </w:rPr>
        <w:t xml:space="preserve"> </w:t>
      </w:r>
      <w:r w:rsidRPr="00A70ED4">
        <w:rPr>
          <w:sz w:val="22"/>
          <w:szCs w:val="22"/>
        </w:rPr>
        <w:t>(z zastrzeżeniem ust. 5).</w:t>
      </w:r>
    </w:p>
    <w:p w14:paraId="2C32B6AA" w14:textId="77777777" w:rsidR="000664FA" w:rsidRPr="00A70ED4" w:rsidRDefault="000664FA" w:rsidP="0017380B">
      <w:pPr>
        <w:widowControl w:val="0"/>
        <w:numPr>
          <w:ilvl w:val="0"/>
          <w:numId w:val="69"/>
        </w:numPr>
        <w:tabs>
          <w:tab w:val="clear" w:pos="425"/>
        </w:tabs>
        <w:suppressAutoHyphens/>
        <w:spacing w:before="60"/>
        <w:ind w:left="284" w:hanging="284"/>
        <w:jc w:val="both"/>
        <w:rPr>
          <w:sz w:val="22"/>
          <w:szCs w:val="22"/>
        </w:rPr>
      </w:pPr>
      <w:r w:rsidRPr="00A70ED4">
        <w:rPr>
          <w:sz w:val="22"/>
          <w:szCs w:val="22"/>
        </w:rPr>
        <w:t>Zwrot ZNWU nastąpi z odsetkami wynikającymi z umowy rachunku bankowego, na którym było ono przechowywane, pomniejszone o koszt prowadzenia tego rachunku oraz prowizji bankowej za przelew pieniędzy na rachunek bankowy wykonawcy.</w:t>
      </w:r>
    </w:p>
    <w:p w14:paraId="309654FA" w14:textId="7E5A7D13" w:rsidR="000664FA" w:rsidRPr="00A70ED4" w:rsidRDefault="000664FA" w:rsidP="0017380B">
      <w:pPr>
        <w:widowControl w:val="0"/>
        <w:numPr>
          <w:ilvl w:val="0"/>
          <w:numId w:val="69"/>
        </w:numPr>
        <w:tabs>
          <w:tab w:val="clear" w:pos="425"/>
        </w:tabs>
        <w:suppressAutoHyphens/>
        <w:spacing w:before="60"/>
        <w:ind w:left="284" w:hanging="284"/>
        <w:jc w:val="both"/>
        <w:rPr>
          <w:sz w:val="22"/>
          <w:szCs w:val="22"/>
        </w:rPr>
      </w:pPr>
      <w:r w:rsidRPr="00A70ED4">
        <w:rPr>
          <w:sz w:val="22"/>
          <w:szCs w:val="22"/>
        </w:rPr>
        <w:t xml:space="preserve">Zamawiający może pozostawić na zabezpieczenie roszczeń z tytułu rękojmi za wady </w:t>
      </w:r>
      <w:r>
        <w:rPr>
          <w:sz w:val="22"/>
          <w:szCs w:val="22"/>
        </w:rPr>
        <w:t xml:space="preserve">lub gwarancji </w:t>
      </w:r>
      <w:r w:rsidRPr="00A70ED4">
        <w:rPr>
          <w:sz w:val="22"/>
          <w:szCs w:val="22"/>
        </w:rPr>
        <w:t xml:space="preserve">kwotę </w:t>
      </w:r>
      <w:r>
        <w:rPr>
          <w:sz w:val="22"/>
          <w:szCs w:val="22"/>
        </w:rPr>
        <w:br/>
      </w:r>
      <w:r w:rsidRPr="00A70ED4">
        <w:rPr>
          <w:sz w:val="22"/>
          <w:szCs w:val="22"/>
        </w:rPr>
        <w:t xml:space="preserve">w wysokości do 30% zabezpieczenia. Kwota, o której mowa zostanie zwrócona nie później niż w 15 dniu </w:t>
      </w:r>
      <w:r w:rsidR="00824051">
        <w:rPr>
          <w:sz w:val="22"/>
          <w:szCs w:val="22"/>
        </w:rPr>
        <w:br/>
      </w:r>
      <w:r w:rsidRPr="00A70ED4">
        <w:rPr>
          <w:sz w:val="22"/>
          <w:szCs w:val="22"/>
        </w:rPr>
        <w:t>po upływie rękojmi za wady</w:t>
      </w:r>
      <w:r>
        <w:rPr>
          <w:sz w:val="22"/>
          <w:szCs w:val="22"/>
        </w:rPr>
        <w:t xml:space="preserve"> lub gwarancji</w:t>
      </w:r>
      <w:r w:rsidRPr="00A70ED4">
        <w:rPr>
          <w:sz w:val="22"/>
          <w:szCs w:val="22"/>
        </w:rPr>
        <w:t>.</w:t>
      </w:r>
    </w:p>
    <w:p w14:paraId="1246BDA9" w14:textId="0D1F3B40" w:rsidR="000664FA" w:rsidRPr="00A70ED4" w:rsidRDefault="000664FA" w:rsidP="0017380B">
      <w:pPr>
        <w:widowControl w:val="0"/>
        <w:numPr>
          <w:ilvl w:val="0"/>
          <w:numId w:val="69"/>
        </w:numPr>
        <w:tabs>
          <w:tab w:val="clear" w:pos="425"/>
        </w:tabs>
        <w:suppressAutoHyphens/>
        <w:spacing w:before="60"/>
        <w:ind w:left="284" w:hanging="284"/>
        <w:jc w:val="both"/>
        <w:rPr>
          <w:sz w:val="22"/>
          <w:szCs w:val="22"/>
        </w:rPr>
      </w:pPr>
      <w:r w:rsidRPr="00A70ED4">
        <w:rPr>
          <w:sz w:val="22"/>
          <w:szCs w:val="22"/>
        </w:rPr>
        <w:t xml:space="preserve">W trakcie realizacji umowy Wykonawca może dokonać zmiany formy zabezpieczenia na jedną lub kilka form, o których mowa w art. </w:t>
      </w:r>
      <w:r>
        <w:rPr>
          <w:sz w:val="22"/>
          <w:szCs w:val="22"/>
        </w:rPr>
        <w:t xml:space="preserve">450 </w:t>
      </w:r>
      <w:r w:rsidRPr="00A70ED4">
        <w:rPr>
          <w:sz w:val="22"/>
          <w:szCs w:val="22"/>
        </w:rPr>
        <w:t>ust. 1 ustawy Prawo zamówień publicznych.</w:t>
      </w:r>
    </w:p>
    <w:p w14:paraId="3EE6B0C5" w14:textId="77777777" w:rsidR="000664FA" w:rsidRPr="00A70ED4" w:rsidRDefault="000664FA" w:rsidP="0017380B">
      <w:pPr>
        <w:widowControl w:val="0"/>
        <w:numPr>
          <w:ilvl w:val="0"/>
          <w:numId w:val="69"/>
        </w:numPr>
        <w:tabs>
          <w:tab w:val="clear" w:pos="425"/>
        </w:tabs>
        <w:suppressAutoHyphens/>
        <w:spacing w:before="60"/>
        <w:ind w:left="284" w:hanging="284"/>
        <w:jc w:val="both"/>
        <w:rPr>
          <w:sz w:val="22"/>
          <w:szCs w:val="22"/>
        </w:rPr>
      </w:pPr>
      <w:r w:rsidRPr="00A70ED4">
        <w:rPr>
          <w:sz w:val="22"/>
          <w:szCs w:val="22"/>
        </w:rPr>
        <w:t>Zmiana formy ZNWU jest dokonana z zachowaniem ciągłości zabezpieczenia i bez zmniejszenia jego wysokości.</w:t>
      </w:r>
    </w:p>
    <w:p w14:paraId="33184E22" w14:textId="72665B33" w:rsidR="000664FA" w:rsidRPr="00A70ED4" w:rsidRDefault="000664FA" w:rsidP="0017380B">
      <w:pPr>
        <w:widowControl w:val="0"/>
        <w:numPr>
          <w:ilvl w:val="0"/>
          <w:numId w:val="69"/>
        </w:numPr>
        <w:tabs>
          <w:tab w:val="clear" w:pos="425"/>
        </w:tabs>
        <w:suppressAutoHyphens/>
        <w:spacing w:before="60"/>
        <w:ind w:left="284" w:hanging="284"/>
        <w:jc w:val="both"/>
        <w:rPr>
          <w:sz w:val="22"/>
          <w:szCs w:val="22"/>
        </w:rPr>
      </w:pPr>
      <w:r w:rsidRPr="00A70ED4">
        <w:rPr>
          <w:sz w:val="22"/>
          <w:szCs w:val="22"/>
        </w:rPr>
        <w:t xml:space="preserve">W przypadku zmiany formy ZNWU na formę bezgotówkową ZNWU należy zdeponować w kasie Zamawiającego na czas trwania umowy (z zastrzeżeniem ust. 5). Z treści ZNWU w formie niepieniężnej winno wynikać – </w:t>
      </w:r>
      <w:r w:rsidR="00EF2E5F">
        <w:rPr>
          <w:sz w:val="22"/>
          <w:szCs w:val="22"/>
        </w:rPr>
        <w:t xml:space="preserve">nieodwołane i </w:t>
      </w:r>
      <w:r w:rsidRPr="00A70ED4">
        <w:rPr>
          <w:sz w:val="22"/>
          <w:szCs w:val="22"/>
        </w:rPr>
        <w:t xml:space="preserve">bezwarunkowe, na każde pisemne żądanie zgłoszone przez Zamawiającego w terminie obowiązywania ZNWU (np. gwarancji ubezpieczeniowej) - zobowiązanie gwaranta (poręczyciela) do wypłaty Zamawiającemu pełnej kwoty zabezpieczenia należytego wykonania umowy </w:t>
      </w:r>
      <w:r w:rsidR="0052524B">
        <w:rPr>
          <w:sz w:val="22"/>
          <w:szCs w:val="22"/>
        </w:rPr>
        <w:br/>
      </w:r>
      <w:r w:rsidRPr="00A70ED4">
        <w:rPr>
          <w:sz w:val="22"/>
          <w:szCs w:val="22"/>
        </w:rPr>
        <w:t>w przypadku niewykonania lub nienależytego wykonania umowy.</w:t>
      </w:r>
    </w:p>
    <w:p w14:paraId="467A3CA7" w14:textId="248B75D3" w:rsidR="000664FA" w:rsidRPr="00EB2D11" w:rsidRDefault="000664FA" w:rsidP="0017380B">
      <w:pPr>
        <w:widowControl w:val="0"/>
        <w:numPr>
          <w:ilvl w:val="0"/>
          <w:numId w:val="69"/>
        </w:numPr>
        <w:tabs>
          <w:tab w:val="clear" w:pos="425"/>
        </w:tabs>
        <w:suppressAutoHyphens/>
        <w:spacing w:before="60"/>
        <w:ind w:left="284" w:hanging="284"/>
        <w:jc w:val="both"/>
        <w:rPr>
          <w:b/>
          <w:bCs/>
          <w:sz w:val="22"/>
          <w:szCs w:val="22"/>
          <w:lang w:val="x-none"/>
        </w:rPr>
      </w:pPr>
      <w:r w:rsidRPr="00EB2D11">
        <w:rPr>
          <w:sz w:val="22"/>
          <w:szCs w:val="22"/>
        </w:rPr>
        <w:t>W przypadku określonym w ust. 8 niniejszego paragrafu, Wykonawca w okresie rękojmi za wady lub gwarancji na zaspokojenie</w:t>
      </w:r>
      <w:r w:rsidRPr="00EB2D11">
        <w:rPr>
          <w:sz w:val="22"/>
          <w:szCs w:val="22"/>
          <w:lang w:val="x-none"/>
        </w:rPr>
        <w:t xml:space="preserve"> roszczeń</w:t>
      </w:r>
      <w:r w:rsidRPr="00EB2D11">
        <w:rPr>
          <w:sz w:val="22"/>
          <w:szCs w:val="22"/>
        </w:rPr>
        <w:t xml:space="preserve"> Zamawiającego</w:t>
      </w:r>
      <w:r w:rsidRPr="00EB2D11">
        <w:rPr>
          <w:sz w:val="22"/>
          <w:szCs w:val="22"/>
          <w:lang w:val="x-none"/>
        </w:rPr>
        <w:t xml:space="preserve">, umożliwi </w:t>
      </w:r>
      <w:r w:rsidRPr="00EB2D11">
        <w:rPr>
          <w:sz w:val="22"/>
          <w:szCs w:val="22"/>
        </w:rPr>
        <w:t>mu</w:t>
      </w:r>
      <w:r w:rsidRPr="00EB2D11">
        <w:rPr>
          <w:sz w:val="22"/>
          <w:szCs w:val="22"/>
          <w:lang w:val="x-none"/>
        </w:rPr>
        <w:t xml:space="preserve"> (</w:t>
      </w:r>
      <w:r w:rsidR="00EF2E5F">
        <w:rPr>
          <w:sz w:val="22"/>
          <w:szCs w:val="22"/>
        </w:rPr>
        <w:t xml:space="preserve">nieodwołanie i </w:t>
      </w:r>
      <w:r w:rsidRPr="00EB2D11">
        <w:rPr>
          <w:sz w:val="22"/>
          <w:szCs w:val="22"/>
          <w:lang w:val="x-none"/>
        </w:rPr>
        <w:t xml:space="preserve">bezwarunkowo, na jego żądanie) uruchomienie 30% wartości sumy zabezpieczenia. Wykonawca dostarczy Zamawiającemu dokument stanowiący dowód udzielenia zabezpieczenia należytego wykonania umowy z zapisami uwzględniającymi prawo Zamawiającego opisane w </w:t>
      </w:r>
      <w:r w:rsidRPr="00EB2D11">
        <w:rPr>
          <w:sz w:val="22"/>
          <w:szCs w:val="22"/>
        </w:rPr>
        <w:t>ust.</w:t>
      </w:r>
      <w:r w:rsidRPr="00EB2D11">
        <w:rPr>
          <w:sz w:val="22"/>
          <w:szCs w:val="22"/>
          <w:lang w:val="x-none"/>
        </w:rPr>
        <w:t xml:space="preserve"> </w:t>
      </w:r>
      <w:r w:rsidRPr="00EB2D11">
        <w:rPr>
          <w:sz w:val="22"/>
          <w:szCs w:val="22"/>
        </w:rPr>
        <w:t>7, 8 i 9</w:t>
      </w:r>
      <w:r w:rsidRPr="00EB2D11">
        <w:rPr>
          <w:sz w:val="22"/>
          <w:szCs w:val="22"/>
          <w:lang w:val="x-none"/>
        </w:rPr>
        <w:t xml:space="preserve"> przy czym możliwość skorzystania przez Zamawiającego z ZNWU nie może być ograniczona warunkami.</w:t>
      </w:r>
    </w:p>
    <w:p w14:paraId="5A75A563" w14:textId="77777777" w:rsidR="000664FA" w:rsidRPr="00AB573F" w:rsidRDefault="000664FA" w:rsidP="0017380B">
      <w:pPr>
        <w:keepLines/>
        <w:numPr>
          <w:ilvl w:val="0"/>
          <w:numId w:val="67"/>
        </w:numPr>
        <w:tabs>
          <w:tab w:val="clear" w:pos="360"/>
        </w:tabs>
        <w:ind w:left="284" w:hanging="284"/>
        <w:jc w:val="both"/>
        <w:rPr>
          <w:b/>
          <w:sz w:val="22"/>
          <w:szCs w:val="22"/>
          <w:lang w:val="x-none"/>
        </w:rPr>
      </w:pPr>
      <w:r w:rsidRPr="00AB573F">
        <w:rPr>
          <w:b/>
          <w:sz w:val="22"/>
          <w:szCs w:val="22"/>
          <w:lang w:val="x-none"/>
        </w:rPr>
        <w:lastRenderedPageBreak/>
        <w:t>Zasady wnoszenia zabezpieczenia w formie bezgotówkowej</w:t>
      </w:r>
    </w:p>
    <w:p w14:paraId="6E56B52F" w14:textId="53208EA3" w:rsidR="000664FA" w:rsidRPr="00AB573F" w:rsidRDefault="000664FA" w:rsidP="0017380B">
      <w:pPr>
        <w:keepLines/>
        <w:numPr>
          <w:ilvl w:val="0"/>
          <w:numId w:val="70"/>
        </w:numPr>
        <w:tabs>
          <w:tab w:val="clear" w:pos="425"/>
        </w:tabs>
        <w:suppressAutoHyphens/>
        <w:ind w:left="284" w:hanging="284"/>
        <w:jc w:val="both"/>
        <w:rPr>
          <w:sz w:val="22"/>
          <w:szCs w:val="22"/>
          <w:lang w:val="x-none" w:eastAsia="x-none"/>
        </w:rPr>
      </w:pPr>
      <w:r w:rsidRPr="00AB573F">
        <w:rPr>
          <w:sz w:val="22"/>
          <w:szCs w:val="22"/>
          <w:lang w:val="x-none" w:eastAsia="x-none"/>
        </w:rPr>
        <w:t xml:space="preserve">Wykonawca, do dnia </w:t>
      </w:r>
      <w:r w:rsidR="00DE76DA">
        <w:rPr>
          <w:sz w:val="22"/>
          <w:szCs w:val="22"/>
          <w:lang w:eastAsia="x-none"/>
        </w:rPr>
        <w:t>zawarcia</w:t>
      </w:r>
      <w:r w:rsidRPr="00AB573F">
        <w:rPr>
          <w:sz w:val="22"/>
          <w:szCs w:val="22"/>
          <w:lang w:val="x-none" w:eastAsia="x-none"/>
        </w:rPr>
        <w:t xml:space="preserve"> umowy wn</w:t>
      </w:r>
      <w:r w:rsidRPr="00AB573F">
        <w:rPr>
          <w:sz w:val="22"/>
          <w:szCs w:val="22"/>
          <w:lang w:eastAsia="x-none"/>
        </w:rPr>
        <w:t>iesie</w:t>
      </w:r>
      <w:r w:rsidRPr="00AB573F">
        <w:rPr>
          <w:sz w:val="22"/>
          <w:szCs w:val="22"/>
          <w:lang w:val="x-none" w:eastAsia="x-none"/>
        </w:rPr>
        <w:t xml:space="preserve"> zaakceptowane ZNWU w wysokości </w:t>
      </w:r>
      <w:r w:rsidR="00B3455C">
        <w:rPr>
          <w:sz w:val="22"/>
          <w:szCs w:val="22"/>
          <w:lang w:eastAsia="x-none"/>
        </w:rPr>
        <w:t>5</w:t>
      </w:r>
      <w:r w:rsidRPr="00AB573F">
        <w:rPr>
          <w:sz w:val="22"/>
          <w:szCs w:val="22"/>
          <w:lang w:val="x-none" w:eastAsia="x-none"/>
        </w:rPr>
        <w:t>% wartości brutto umowy</w:t>
      </w:r>
      <w:r w:rsidRPr="00AB573F">
        <w:rPr>
          <w:sz w:val="22"/>
          <w:szCs w:val="22"/>
          <w:lang w:eastAsia="x-none"/>
        </w:rPr>
        <w:t xml:space="preserve"> </w:t>
      </w:r>
      <w:r w:rsidRPr="00AB573F">
        <w:rPr>
          <w:sz w:val="22"/>
          <w:szCs w:val="22"/>
          <w:lang w:val="x-none" w:eastAsia="x-none"/>
        </w:rPr>
        <w:t>tj. …….. złotych</w:t>
      </w:r>
      <w:r w:rsidRPr="00AB573F">
        <w:rPr>
          <w:b/>
          <w:sz w:val="22"/>
          <w:szCs w:val="22"/>
          <w:lang w:val="x-none" w:eastAsia="x-none"/>
        </w:rPr>
        <w:t xml:space="preserve"> </w:t>
      </w:r>
      <w:r w:rsidRPr="00AB573F">
        <w:rPr>
          <w:sz w:val="22"/>
          <w:szCs w:val="22"/>
          <w:lang w:val="x-none" w:eastAsia="x-none"/>
        </w:rPr>
        <w:t xml:space="preserve">   (słownie: ……………</w:t>
      </w:r>
      <w:r w:rsidRPr="00AB573F">
        <w:rPr>
          <w:sz w:val="22"/>
          <w:szCs w:val="22"/>
          <w:lang w:eastAsia="x-none"/>
        </w:rPr>
        <w:t>……</w:t>
      </w:r>
      <w:r w:rsidRPr="00AB573F">
        <w:rPr>
          <w:sz w:val="22"/>
          <w:szCs w:val="22"/>
          <w:lang w:val="x-none" w:eastAsia="x-none"/>
        </w:rPr>
        <w:t>……./100)</w:t>
      </w:r>
      <w:r w:rsidRPr="00AB573F">
        <w:rPr>
          <w:sz w:val="22"/>
          <w:szCs w:val="22"/>
          <w:lang w:eastAsia="x-none"/>
        </w:rPr>
        <w:t>.</w:t>
      </w:r>
    </w:p>
    <w:p w14:paraId="0F71AD56" w14:textId="0525C695" w:rsidR="000664FA" w:rsidRPr="00AB573F" w:rsidRDefault="00DE76DA" w:rsidP="0017380B">
      <w:pPr>
        <w:keepLines/>
        <w:numPr>
          <w:ilvl w:val="0"/>
          <w:numId w:val="70"/>
        </w:numPr>
        <w:tabs>
          <w:tab w:val="clear" w:pos="425"/>
        </w:tabs>
        <w:suppressAutoHyphens/>
        <w:spacing w:before="60"/>
        <w:ind w:left="284" w:hanging="284"/>
        <w:jc w:val="both"/>
        <w:rPr>
          <w:sz w:val="22"/>
          <w:szCs w:val="22"/>
          <w:lang w:val="x-none" w:eastAsia="x-none"/>
        </w:rPr>
      </w:pPr>
      <w:r w:rsidRPr="00DE76DA">
        <w:rPr>
          <w:sz w:val="22"/>
          <w:szCs w:val="22"/>
        </w:rPr>
        <w:t xml:space="preserve">ZNWU przed zawarciem umowy </w:t>
      </w:r>
      <w:r>
        <w:rPr>
          <w:sz w:val="22"/>
          <w:szCs w:val="22"/>
        </w:rPr>
        <w:t xml:space="preserve">zostało </w:t>
      </w:r>
      <w:r w:rsidR="000664FA" w:rsidRPr="00AB573F">
        <w:rPr>
          <w:sz w:val="22"/>
          <w:szCs w:val="22"/>
          <w:lang w:val="x-none" w:eastAsia="x-none"/>
        </w:rPr>
        <w:t xml:space="preserve">wniesione w formie bezgotówkowej oraz zdeponowane </w:t>
      </w:r>
      <w:r w:rsidR="00EF2E5F">
        <w:rPr>
          <w:sz w:val="22"/>
          <w:szCs w:val="22"/>
          <w:lang w:val="x-none" w:eastAsia="x-none"/>
        </w:rPr>
        <w:br/>
      </w:r>
      <w:r w:rsidR="000664FA">
        <w:rPr>
          <w:sz w:val="22"/>
          <w:szCs w:val="22"/>
          <w:lang w:eastAsia="x-none"/>
        </w:rPr>
        <w:t>u</w:t>
      </w:r>
      <w:r w:rsidR="000664FA" w:rsidRPr="00AB573F">
        <w:rPr>
          <w:sz w:val="22"/>
          <w:szCs w:val="22"/>
          <w:lang w:val="x-none" w:eastAsia="x-none"/>
        </w:rPr>
        <w:t xml:space="preserve"> Zamawiającego na czas trwania umowy. Z treści ZNWU wynika – </w:t>
      </w:r>
      <w:r w:rsidR="00EF2E5F">
        <w:rPr>
          <w:sz w:val="22"/>
          <w:szCs w:val="22"/>
          <w:lang w:eastAsia="x-none"/>
        </w:rPr>
        <w:t xml:space="preserve">nieodwołalne i </w:t>
      </w:r>
      <w:r w:rsidR="000664FA" w:rsidRPr="00AB573F">
        <w:rPr>
          <w:sz w:val="22"/>
          <w:szCs w:val="22"/>
          <w:lang w:val="x-none" w:eastAsia="x-none"/>
        </w:rPr>
        <w:t xml:space="preserve">bezwarunkowe, na każde pisemne żądanie zgłoszone przez Zamawiającego w terminie obowiązywania </w:t>
      </w:r>
      <w:r w:rsidR="000664FA" w:rsidRPr="00AB573F">
        <w:rPr>
          <w:sz w:val="22"/>
          <w:szCs w:val="22"/>
          <w:lang w:eastAsia="x-none"/>
        </w:rPr>
        <w:t xml:space="preserve">ZNWU (np. gwarancji ubezpieczeniowej) </w:t>
      </w:r>
      <w:r w:rsidR="000664FA" w:rsidRPr="00AB573F">
        <w:rPr>
          <w:sz w:val="22"/>
          <w:szCs w:val="22"/>
          <w:lang w:val="x-none" w:eastAsia="x-none"/>
        </w:rPr>
        <w:t>– zobowiązanie gwaranta (poręczyciela) do wypłaty Zamawiającemu pełnej kwoty zabezpieczenia należytego wykonania umowy.</w:t>
      </w:r>
    </w:p>
    <w:p w14:paraId="17136707" w14:textId="77777777" w:rsidR="000664FA" w:rsidRPr="00AB573F" w:rsidRDefault="000664FA" w:rsidP="0017380B">
      <w:pPr>
        <w:keepLines/>
        <w:numPr>
          <w:ilvl w:val="0"/>
          <w:numId w:val="70"/>
        </w:numPr>
        <w:tabs>
          <w:tab w:val="clear" w:pos="425"/>
        </w:tabs>
        <w:suppressAutoHyphens/>
        <w:spacing w:before="60"/>
        <w:ind w:left="284" w:hanging="284"/>
        <w:jc w:val="both"/>
        <w:rPr>
          <w:sz w:val="22"/>
          <w:szCs w:val="22"/>
          <w:lang w:val="x-none" w:eastAsia="x-none"/>
        </w:rPr>
      </w:pPr>
      <w:r w:rsidRPr="00AB573F">
        <w:rPr>
          <w:sz w:val="22"/>
          <w:szCs w:val="22"/>
          <w:lang w:val="x-none" w:eastAsia="x-none"/>
        </w:rPr>
        <w:t>Zamawiający zwróci „zabezpieczenie należytego wykonania umowy” w terminie 30 dni od dnia wykonania zamówienia i uznania przez Zamawiającego za należycie wykonane</w:t>
      </w:r>
      <w:r w:rsidRPr="00AB573F">
        <w:rPr>
          <w:sz w:val="22"/>
          <w:szCs w:val="22"/>
          <w:lang w:eastAsia="x-none"/>
        </w:rPr>
        <w:t xml:space="preserve"> </w:t>
      </w:r>
      <w:r w:rsidRPr="00AB573F">
        <w:rPr>
          <w:sz w:val="22"/>
          <w:szCs w:val="22"/>
          <w:lang w:val="x-none" w:eastAsia="x-none"/>
        </w:rPr>
        <w:t>(z zastrzeżeniem pkt</w:t>
      </w:r>
      <w:r w:rsidRPr="00AB573F">
        <w:rPr>
          <w:sz w:val="22"/>
          <w:szCs w:val="22"/>
          <w:lang w:eastAsia="x-none"/>
        </w:rPr>
        <w:t xml:space="preserve"> 7</w:t>
      </w:r>
      <w:r w:rsidRPr="00AB573F">
        <w:rPr>
          <w:sz w:val="22"/>
          <w:szCs w:val="22"/>
          <w:lang w:val="x-none" w:eastAsia="x-none"/>
        </w:rPr>
        <w:t>).</w:t>
      </w:r>
    </w:p>
    <w:p w14:paraId="5E644684" w14:textId="77777777" w:rsidR="000664FA" w:rsidRPr="00AB573F" w:rsidRDefault="000664FA" w:rsidP="0017380B">
      <w:pPr>
        <w:keepLines/>
        <w:numPr>
          <w:ilvl w:val="0"/>
          <w:numId w:val="70"/>
        </w:numPr>
        <w:tabs>
          <w:tab w:val="clear" w:pos="425"/>
        </w:tabs>
        <w:suppressAutoHyphens/>
        <w:spacing w:before="60"/>
        <w:ind w:left="284" w:hanging="284"/>
        <w:jc w:val="both"/>
        <w:rPr>
          <w:sz w:val="22"/>
          <w:szCs w:val="22"/>
          <w:lang w:val="x-none" w:eastAsia="x-none"/>
        </w:rPr>
      </w:pPr>
      <w:r w:rsidRPr="00AB573F">
        <w:rPr>
          <w:sz w:val="22"/>
          <w:szCs w:val="22"/>
          <w:lang w:val="x-none" w:eastAsia="x-none"/>
        </w:rPr>
        <w:t xml:space="preserve">W trakcie realizacji umowy Wykonawca może dokonać zmiany formy ZNWU na jedną lub kilka form, </w:t>
      </w:r>
      <w:r w:rsidRPr="00AB573F">
        <w:rPr>
          <w:sz w:val="22"/>
          <w:szCs w:val="22"/>
          <w:lang w:val="x-none" w:eastAsia="x-none"/>
        </w:rPr>
        <w:br/>
        <w:t xml:space="preserve">o których mowa w art. </w:t>
      </w:r>
      <w:r>
        <w:rPr>
          <w:sz w:val="22"/>
          <w:szCs w:val="22"/>
          <w:lang w:eastAsia="x-none"/>
        </w:rPr>
        <w:t xml:space="preserve">450 </w:t>
      </w:r>
      <w:r w:rsidRPr="00AB573F">
        <w:rPr>
          <w:sz w:val="22"/>
          <w:szCs w:val="22"/>
          <w:lang w:val="x-none" w:eastAsia="x-none"/>
        </w:rPr>
        <w:t>ust. 1</w:t>
      </w:r>
      <w:r w:rsidRPr="005F684D">
        <w:rPr>
          <w:sz w:val="22"/>
          <w:szCs w:val="22"/>
          <w:lang w:val="x-none" w:eastAsia="x-none"/>
        </w:rPr>
        <w:t xml:space="preserve"> </w:t>
      </w:r>
      <w:r w:rsidRPr="00AB573F">
        <w:rPr>
          <w:sz w:val="22"/>
          <w:szCs w:val="22"/>
          <w:lang w:val="x-none" w:eastAsia="x-none"/>
        </w:rPr>
        <w:t>Prawo zamówień publicznych.</w:t>
      </w:r>
    </w:p>
    <w:p w14:paraId="47F22107" w14:textId="77777777" w:rsidR="000664FA" w:rsidRPr="005F684D" w:rsidRDefault="000664FA" w:rsidP="0017380B">
      <w:pPr>
        <w:keepLines/>
        <w:numPr>
          <w:ilvl w:val="0"/>
          <w:numId w:val="70"/>
        </w:numPr>
        <w:tabs>
          <w:tab w:val="clear" w:pos="425"/>
        </w:tabs>
        <w:suppressAutoHyphens/>
        <w:spacing w:before="60"/>
        <w:ind w:left="284" w:hanging="284"/>
        <w:jc w:val="both"/>
        <w:rPr>
          <w:b/>
          <w:sz w:val="22"/>
          <w:szCs w:val="22"/>
          <w:lang w:val="x-none" w:eastAsia="x-none"/>
        </w:rPr>
      </w:pPr>
      <w:r w:rsidRPr="00AB573F">
        <w:rPr>
          <w:sz w:val="22"/>
          <w:szCs w:val="22"/>
          <w:lang w:val="x-none" w:eastAsia="x-none"/>
        </w:rPr>
        <w:t xml:space="preserve">W przypadku zamiany formy ZNWU na formę pieniężną, wówczas ZNWU należy wpłacić na rachunek bankowy Zamawiającego: </w:t>
      </w:r>
      <w:r w:rsidRPr="005F684D">
        <w:rPr>
          <w:b/>
          <w:sz w:val="22"/>
          <w:szCs w:val="22"/>
          <w:lang w:val="x-none" w:eastAsia="x-none"/>
        </w:rPr>
        <w:t>NBP o/o Bydgoszcz nr rach. 47 1010 1078 0083 1213 9120 0000.</w:t>
      </w:r>
    </w:p>
    <w:p w14:paraId="2EE9D2AD" w14:textId="77777777" w:rsidR="000664FA" w:rsidRPr="00AB573F" w:rsidRDefault="000664FA" w:rsidP="0017380B">
      <w:pPr>
        <w:keepLines/>
        <w:numPr>
          <w:ilvl w:val="0"/>
          <w:numId w:val="70"/>
        </w:numPr>
        <w:tabs>
          <w:tab w:val="clear" w:pos="425"/>
        </w:tabs>
        <w:suppressAutoHyphens/>
        <w:spacing w:before="60"/>
        <w:ind w:left="284" w:hanging="284"/>
        <w:jc w:val="both"/>
        <w:rPr>
          <w:sz w:val="22"/>
          <w:szCs w:val="22"/>
          <w:lang w:val="x-none" w:eastAsia="x-none"/>
        </w:rPr>
      </w:pPr>
      <w:r w:rsidRPr="00AB573F">
        <w:rPr>
          <w:sz w:val="22"/>
          <w:szCs w:val="22"/>
          <w:lang w:val="x-none" w:eastAsia="x-none"/>
        </w:rPr>
        <w:t xml:space="preserve">Zmiana formy ZNWU jest dokonywana z zachowaniem ciągłości zabezpieczenia i bez zmniejszenia jego wysokości. </w:t>
      </w:r>
    </w:p>
    <w:p w14:paraId="5B43F51D" w14:textId="155296A1" w:rsidR="000664FA" w:rsidRPr="00AB573F" w:rsidRDefault="000664FA" w:rsidP="0017380B">
      <w:pPr>
        <w:keepLines/>
        <w:numPr>
          <w:ilvl w:val="0"/>
          <w:numId w:val="70"/>
        </w:numPr>
        <w:tabs>
          <w:tab w:val="clear" w:pos="425"/>
        </w:tabs>
        <w:suppressAutoHyphens/>
        <w:spacing w:before="60"/>
        <w:ind w:left="284" w:hanging="284"/>
        <w:jc w:val="both"/>
        <w:rPr>
          <w:sz w:val="22"/>
          <w:szCs w:val="22"/>
          <w:lang w:val="x-none" w:eastAsia="x-none"/>
        </w:rPr>
      </w:pPr>
      <w:r w:rsidRPr="00AB573F">
        <w:rPr>
          <w:sz w:val="22"/>
          <w:szCs w:val="22"/>
          <w:lang w:val="x-none" w:eastAsia="x-none"/>
        </w:rPr>
        <w:t xml:space="preserve">Wykonawca w okresie rękojmi na zaspokojenie roszczeń </w:t>
      </w:r>
      <w:r>
        <w:rPr>
          <w:sz w:val="22"/>
          <w:szCs w:val="22"/>
          <w:lang w:eastAsia="x-none"/>
        </w:rPr>
        <w:t xml:space="preserve">z tytułu rękojmi za wady lub gwarancji </w:t>
      </w:r>
      <w:r w:rsidRPr="00AB573F">
        <w:rPr>
          <w:sz w:val="22"/>
          <w:szCs w:val="22"/>
          <w:lang w:val="x-none" w:eastAsia="x-none"/>
        </w:rPr>
        <w:t>Zamawiającego, umożliwi mu (</w:t>
      </w:r>
      <w:r w:rsidR="00EF2E5F">
        <w:rPr>
          <w:sz w:val="22"/>
          <w:szCs w:val="22"/>
          <w:lang w:eastAsia="x-none"/>
        </w:rPr>
        <w:t xml:space="preserve">nieodwołalnie i </w:t>
      </w:r>
      <w:r w:rsidRPr="00AB573F">
        <w:rPr>
          <w:sz w:val="22"/>
          <w:szCs w:val="22"/>
          <w:lang w:val="x-none" w:eastAsia="x-none"/>
        </w:rPr>
        <w:t>bezwarunkowo, na jego żądanie) uruchomienie 30% wartości sumy zabezpieczenia.</w:t>
      </w:r>
      <w:r>
        <w:rPr>
          <w:sz w:val="22"/>
          <w:szCs w:val="22"/>
          <w:lang w:eastAsia="x-none"/>
        </w:rPr>
        <w:t xml:space="preserve"> Kwota, o której mowa zostanie zwrócona nie później niż w 15 dniu po upływie terminu rękojmi za wady lub gwarancji.</w:t>
      </w:r>
    </w:p>
    <w:p w14:paraId="591F3133" w14:textId="634DD9D7" w:rsidR="000664FA" w:rsidRDefault="000664FA" w:rsidP="0017380B">
      <w:pPr>
        <w:keepLines/>
        <w:numPr>
          <w:ilvl w:val="0"/>
          <w:numId w:val="70"/>
        </w:numPr>
        <w:tabs>
          <w:tab w:val="clear" w:pos="425"/>
        </w:tabs>
        <w:suppressAutoHyphens/>
        <w:spacing w:before="60"/>
        <w:ind w:left="284" w:hanging="284"/>
        <w:jc w:val="both"/>
        <w:rPr>
          <w:sz w:val="22"/>
          <w:szCs w:val="22"/>
        </w:rPr>
      </w:pPr>
      <w:r w:rsidRPr="005F684D">
        <w:rPr>
          <w:sz w:val="22"/>
          <w:szCs w:val="22"/>
          <w:lang w:val="x-none" w:eastAsia="x-none"/>
        </w:rPr>
        <w:t>Wykonawca</w:t>
      </w:r>
      <w:r w:rsidRPr="00AB573F">
        <w:rPr>
          <w:sz w:val="22"/>
          <w:szCs w:val="22"/>
        </w:rPr>
        <w:t xml:space="preserve"> dostarczył Zamawiającemu do dnia </w:t>
      </w:r>
      <w:r w:rsidR="00DE76DA">
        <w:rPr>
          <w:sz w:val="22"/>
          <w:szCs w:val="22"/>
        </w:rPr>
        <w:t>zawarcia</w:t>
      </w:r>
      <w:r w:rsidRPr="00AB573F">
        <w:rPr>
          <w:sz w:val="22"/>
          <w:szCs w:val="22"/>
        </w:rPr>
        <w:t xml:space="preserve"> umowy dokument stanowiący dowód udzielenia zabezpieczenia należytego wykonania umowy z zapisami uwzględniającymi prawo Zamawiającego opisane w ust. 2 i 7, przy czym możliwość skorzystania przez Zamawiającego z ZNWU nie może być ograniczona warunkami.</w:t>
      </w:r>
    </w:p>
    <w:p w14:paraId="61304DD6" w14:textId="772B73BD" w:rsidR="00C545F1" w:rsidRPr="00911461" w:rsidRDefault="00C545F1" w:rsidP="00C545F1">
      <w:pPr>
        <w:keepNext/>
        <w:widowControl w:val="0"/>
        <w:spacing w:before="120"/>
        <w:ind w:left="284" w:hanging="284"/>
        <w:jc w:val="center"/>
        <w:rPr>
          <w:b/>
          <w:sz w:val="22"/>
          <w:szCs w:val="22"/>
        </w:rPr>
      </w:pPr>
      <w:r w:rsidRPr="00911461">
        <w:rPr>
          <w:b/>
          <w:sz w:val="22"/>
          <w:szCs w:val="22"/>
        </w:rPr>
        <w:t>§1</w:t>
      </w:r>
      <w:r w:rsidR="00483B05">
        <w:rPr>
          <w:b/>
          <w:sz w:val="22"/>
          <w:szCs w:val="22"/>
        </w:rPr>
        <w:t>4</w:t>
      </w:r>
      <w:r w:rsidRPr="00911461">
        <w:rPr>
          <w:b/>
          <w:sz w:val="22"/>
          <w:szCs w:val="22"/>
        </w:rPr>
        <w:t xml:space="preserve"> </w:t>
      </w:r>
      <w:r>
        <w:rPr>
          <w:b/>
          <w:sz w:val="22"/>
          <w:szCs w:val="22"/>
        </w:rPr>
        <w:t>SIŁA WYŻSZA</w:t>
      </w:r>
    </w:p>
    <w:p w14:paraId="1526E8EE" w14:textId="77777777" w:rsidR="00C545F1" w:rsidRDefault="00C545F1" w:rsidP="004D3F81">
      <w:pPr>
        <w:keepNext/>
        <w:widowControl w:val="0"/>
        <w:numPr>
          <w:ilvl w:val="0"/>
          <w:numId w:val="86"/>
        </w:numPr>
        <w:ind w:left="284" w:hanging="284"/>
        <w:jc w:val="both"/>
        <w:rPr>
          <w:sz w:val="22"/>
          <w:szCs w:val="22"/>
        </w:rPr>
      </w:pPr>
      <w:r>
        <w:rPr>
          <w:sz w:val="22"/>
          <w:szCs w:val="22"/>
        </w:rPr>
        <w:t>Strony niniejszej umowy nie będą ponosiły odpowiedzialności, jeżeli wykonanie któregokolwiek z jego zobowiązań wynikających z niniejszej umowy zostanie opóźnione lub nie dojdzie do skutku z powodu zaistnienia siły wyższej.</w:t>
      </w:r>
    </w:p>
    <w:p w14:paraId="10C2B24E" w14:textId="46F0E46B" w:rsidR="00C545F1" w:rsidRDefault="00C545F1" w:rsidP="004D3F81">
      <w:pPr>
        <w:keepNext/>
        <w:widowControl w:val="0"/>
        <w:numPr>
          <w:ilvl w:val="0"/>
          <w:numId w:val="86"/>
        </w:numPr>
        <w:spacing w:before="60"/>
        <w:ind w:left="284" w:hanging="284"/>
        <w:jc w:val="both"/>
        <w:rPr>
          <w:sz w:val="22"/>
          <w:szCs w:val="22"/>
        </w:rPr>
      </w:pPr>
      <w:r>
        <w:rPr>
          <w:sz w:val="22"/>
          <w:szCs w:val="22"/>
        </w:rPr>
        <w:t>Przez siłę wyższą strony rozumieją – zdarzenie, którego wystąpienie jest niezależne od stron i niemożliwe do przewidzenia przez strony i dotyczy: wojny na terenie RP, klęski żywiołowej, epidemii, pandemii, ataku terrorystycznego.</w:t>
      </w:r>
    </w:p>
    <w:p w14:paraId="183F0486" w14:textId="77777777" w:rsidR="00C545F1" w:rsidRDefault="00C545F1" w:rsidP="004D3F81">
      <w:pPr>
        <w:keepNext/>
        <w:widowControl w:val="0"/>
        <w:numPr>
          <w:ilvl w:val="0"/>
          <w:numId w:val="86"/>
        </w:numPr>
        <w:spacing w:before="60"/>
        <w:ind w:left="284" w:hanging="284"/>
        <w:jc w:val="both"/>
        <w:rPr>
          <w:sz w:val="22"/>
          <w:szCs w:val="22"/>
        </w:rPr>
      </w:pPr>
      <w:r>
        <w:rPr>
          <w:sz w:val="22"/>
          <w:szCs w:val="22"/>
        </w:rPr>
        <w:t>Każda ze stron jest zobowiązana do niezwłocznego  zawiadomienia drugiej ze stron o zajściu przypadku siły wyższej, o ile druga strona nie wskaże inaczej na piśmie. Strona, która dokonała zawiadomienia będzie kontynuowała wykonanie swoich obowiązków wynikających z umowy w takim zakresie w jakim to jest możliwe, jak również musi podjąć wszelkie alternatywne działania zmierzające do wykonania umowy, których podjęcia nie wstrzymuje zdarzenie siły wyższej.</w:t>
      </w:r>
    </w:p>
    <w:p w14:paraId="449D4645" w14:textId="3BC397E3" w:rsidR="00C545F1" w:rsidRDefault="00C545F1" w:rsidP="004D3F81">
      <w:pPr>
        <w:keepNext/>
        <w:widowControl w:val="0"/>
        <w:numPr>
          <w:ilvl w:val="0"/>
          <w:numId w:val="86"/>
        </w:numPr>
        <w:spacing w:before="60"/>
        <w:ind w:left="284" w:hanging="284"/>
        <w:jc w:val="both"/>
        <w:rPr>
          <w:sz w:val="22"/>
          <w:szCs w:val="22"/>
        </w:rPr>
      </w:pPr>
      <w:r>
        <w:rPr>
          <w:sz w:val="22"/>
          <w:szCs w:val="22"/>
        </w:rPr>
        <w:t xml:space="preserve">W przypadku ustania siły wyższej strony niezwłocznie przystąpią do realizacji swoich obowiązków, chyba </w:t>
      </w:r>
      <w:r>
        <w:rPr>
          <w:sz w:val="22"/>
          <w:szCs w:val="22"/>
        </w:rPr>
        <w:br/>
        <w:t>że wykonanie zamówienia nie będzie leżało w interesie Zamawiającego.</w:t>
      </w:r>
    </w:p>
    <w:p w14:paraId="609DAABE" w14:textId="1AEDC82D" w:rsidR="00C545F1" w:rsidRDefault="00C545F1" w:rsidP="004D3F81">
      <w:pPr>
        <w:keepNext/>
        <w:widowControl w:val="0"/>
        <w:numPr>
          <w:ilvl w:val="0"/>
          <w:numId w:val="86"/>
        </w:numPr>
        <w:spacing w:before="60"/>
        <w:ind w:left="284" w:hanging="284"/>
        <w:jc w:val="both"/>
        <w:rPr>
          <w:sz w:val="22"/>
          <w:szCs w:val="22"/>
        </w:rPr>
      </w:pPr>
      <w:r>
        <w:rPr>
          <w:sz w:val="22"/>
          <w:szCs w:val="22"/>
        </w:rPr>
        <w:t>Wykonawca oświadcza, że jest świadom ograniczeń</w:t>
      </w:r>
      <w:r w:rsidR="006F4AD6">
        <w:rPr>
          <w:sz w:val="22"/>
          <w:szCs w:val="22"/>
        </w:rPr>
        <w:t xml:space="preserve"> i skutków</w:t>
      </w:r>
      <w:r>
        <w:rPr>
          <w:sz w:val="22"/>
          <w:szCs w:val="22"/>
        </w:rPr>
        <w:t xml:space="preserve"> jakie na dzień </w:t>
      </w:r>
      <w:r w:rsidR="00DE76DA">
        <w:rPr>
          <w:sz w:val="22"/>
          <w:szCs w:val="22"/>
        </w:rPr>
        <w:t>zawarcia</w:t>
      </w:r>
      <w:r>
        <w:rPr>
          <w:sz w:val="22"/>
          <w:szCs w:val="22"/>
        </w:rPr>
        <w:t xml:space="preserve"> umowy spowodował koronawirus w związku, z którym ogłoszono stan epidemii w RP i uwzględnił te ograniczenia</w:t>
      </w:r>
      <w:r w:rsidR="006F4AD6">
        <w:rPr>
          <w:sz w:val="22"/>
          <w:szCs w:val="22"/>
        </w:rPr>
        <w:t xml:space="preserve"> i skutki</w:t>
      </w:r>
      <w:r>
        <w:rPr>
          <w:sz w:val="22"/>
          <w:szCs w:val="22"/>
        </w:rPr>
        <w:t xml:space="preserve"> podpisując niniejszą umowę. </w:t>
      </w:r>
    </w:p>
    <w:p w14:paraId="1BAC2786" w14:textId="77777777" w:rsidR="00C545F1" w:rsidRPr="009E330E" w:rsidRDefault="00C545F1" w:rsidP="004D3F81">
      <w:pPr>
        <w:keepNext/>
        <w:widowControl w:val="0"/>
        <w:numPr>
          <w:ilvl w:val="0"/>
          <w:numId w:val="86"/>
        </w:numPr>
        <w:spacing w:before="60"/>
        <w:ind w:left="284" w:hanging="284"/>
        <w:jc w:val="both"/>
        <w:rPr>
          <w:sz w:val="22"/>
          <w:szCs w:val="22"/>
        </w:rPr>
      </w:pPr>
      <w:r>
        <w:rPr>
          <w:sz w:val="22"/>
          <w:szCs w:val="22"/>
        </w:rPr>
        <w:t xml:space="preserve">Strony umowy niezwłocznie, wzajemnie informują się o dalszym wpływie okoliczności związanych </w:t>
      </w:r>
      <w:r>
        <w:rPr>
          <w:sz w:val="22"/>
          <w:szCs w:val="22"/>
        </w:rPr>
        <w:br/>
        <w:t>z wystąpieniem COVID-19 na należyte wykonanie umowy, o ile taki wpływ wystąpił lub może  wystąpić.</w:t>
      </w:r>
    </w:p>
    <w:p w14:paraId="1CAF5F4D" w14:textId="70DF0D2F" w:rsidR="000664FA" w:rsidRPr="00AB573F" w:rsidRDefault="000664FA" w:rsidP="002E0C8C">
      <w:pPr>
        <w:keepNext/>
        <w:widowControl w:val="0"/>
        <w:spacing w:before="120"/>
        <w:ind w:left="284" w:hanging="284"/>
        <w:jc w:val="center"/>
        <w:rPr>
          <w:b/>
          <w:sz w:val="22"/>
          <w:szCs w:val="22"/>
        </w:rPr>
      </w:pPr>
      <w:r>
        <w:rPr>
          <w:b/>
          <w:sz w:val="22"/>
          <w:szCs w:val="22"/>
        </w:rPr>
        <w:t>§</w:t>
      </w:r>
      <w:r w:rsidR="00CA0664">
        <w:rPr>
          <w:b/>
          <w:sz w:val="22"/>
          <w:szCs w:val="22"/>
        </w:rPr>
        <w:t>1</w:t>
      </w:r>
      <w:r w:rsidR="00483B05">
        <w:rPr>
          <w:b/>
          <w:sz w:val="22"/>
          <w:szCs w:val="22"/>
        </w:rPr>
        <w:t>5</w:t>
      </w:r>
      <w:r w:rsidRPr="00AB573F">
        <w:rPr>
          <w:b/>
          <w:sz w:val="22"/>
          <w:szCs w:val="22"/>
        </w:rPr>
        <w:t xml:space="preserve"> INNE POSTANOWIENIA</w:t>
      </w:r>
    </w:p>
    <w:p w14:paraId="0E75AC25" w14:textId="05A7EECC" w:rsidR="000664FA" w:rsidRPr="00590B47" w:rsidRDefault="000664FA" w:rsidP="00D97351">
      <w:pPr>
        <w:widowControl w:val="0"/>
        <w:numPr>
          <w:ilvl w:val="0"/>
          <w:numId w:val="71"/>
        </w:numPr>
        <w:tabs>
          <w:tab w:val="clear" w:pos="425"/>
        </w:tabs>
        <w:suppressAutoHyphens/>
        <w:ind w:left="284" w:hanging="284"/>
        <w:jc w:val="both"/>
        <w:rPr>
          <w:sz w:val="22"/>
          <w:szCs w:val="22"/>
        </w:rPr>
      </w:pPr>
      <w:r w:rsidRPr="00590B47">
        <w:rPr>
          <w:sz w:val="22"/>
          <w:szCs w:val="22"/>
        </w:rPr>
        <w:t xml:space="preserve">Zamawiający przewiduje możliwość wprowadzenia zmian postanowień zawartej umowy w stosunku </w:t>
      </w:r>
      <w:r w:rsidR="00D858FA">
        <w:rPr>
          <w:sz w:val="22"/>
          <w:szCs w:val="22"/>
        </w:rPr>
        <w:br/>
      </w:r>
      <w:r w:rsidRPr="00590B47">
        <w:rPr>
          <w:sz w:val="22"/>
          <w:szCs w:val="22"/>
        </w:rPr>
        <w:t xml:space="preserve">do treści oferty na podstawie, której dokonano wyboru Wykonawcy, jeżeli dotyczą one m. in.: </w:t>
      </w:r>
    </w:p>
    <w:p w14:paraId="5359CF5F" w14:textId="0907FB7C" w:rsidR="000664FA" w:rsidRDefault="000664FA" w:rsidP="00D97351">
      <w:pPr>
        <w:widowControl w:val="0"/>
        <w:numPr>
          <w:ilvl w:val="0"/>
          <w:numId w:val="66"/>
        </w:numPr>
        <w:ind w:left="567" w:hanging="283"/>
        <w:jc w:val="both"/>
        <w:rPr>
          <w:rFonts w:eastAsia="Calibri"/>
          <w:sz w:val="22"/>
          <w:szCs w:val="22"/>
          <w:lang w:eastAsia="en-US"/>
        </w:rPr>
      </w:pPr>
      <w:r w:rsidRPr="00590B47">
        <w:rPr>
          <w:rFonts w:eastAsia="Calibri"/>
          <w:sz w:val="22"/>
          <w:szCs w:val="22"/>
          <w:lang w:eastAsia="en-US"/>
        </w:rPr>
        <w:t xml:space="preserve">zmiany świadczenia Wykonawcy na świadczenie </w:t>
      </w:r>
      <w:r>
        <w:rPr>
          <w:rFonts w:eastAsia="Calibri"/>
          <w:sz w:val="22"/>
          <w:szCs w:val="22"/>
          <w:lang w:eastAsia="en-US"/>
        </w:rPr>
        <w:t xml:space="preserve">o tej samej lub </w:t>
      </w:r>
      <w:r w:rsidRPr="00590B47">
        <w:rPr>
          <w:rFonts w:eastAsia="Calibri"/>
          <w:sz w:val="22"/>
          <w:szCs w:val="22"/>
          <w:lang w:eastAsia="en-US"/>
        </w:rPr>
        <w:t xml:space="preserve">lepszej jakości </w:t>
      </w:r>
      <w:r>
        <w:rPr>
          <w:rFonts w:eastAsia="Calibri"/>
          <w:sz w:val="22"/>
          <w:szCs w:val="22"/>
          <w:lang w:eastAsia="en-US"/>
        </w:rPr>
        <w:t xml:space="preserve">i parametrach </w:t>
      </w:r>
      <w:r w:rsidRPr="00590B47">
        <w:rPr>
          <w:rFonts w:eastAsia="Calibri"/>
          <w:sz w:val="22"/>
          <w:szCs w:val="22"/>
          <w:lang w:eastAsia="en-US"/>
        </w:rPr>
        <w:t>przy zachowaniu tożsamości przedmiotu zamówienia</w:t>
      </w:r>
      <w:r>
        <w:rPr>
          <w:rFonts w:eastAsia="Calibri"/>
          <w:sz w:val="22"/>
          <w:szCs w:val="22"/>
          <w:lang w:eastAsia="en-US"/>
        </w:rPr>
        <w:t xml:space="preserve"> (przy zachowaniu dotychczasowych cen)</w:t>
      </w:r>
      <w:r w:rsidR="001C44D9">
        <w:rPr>
          <w:rFonts w:eastAsia="Calibri"/>
          <w:sz w:val="22"/>
          <w:szCs w:val="22"/>
          <w:lang w:eastAsia="en-US"/>
        </w:rPr>
        <w:t xml:space="preserve">. Każdorazowo decyzje o skorzystaniu z takiej możliwości podejmuje Zamawiający, informując o tym </w:t>
      </w:r>
      <w:r w:rsidR="000A3F5D">
        <w:rPr>
          <w:rFonts w:eastAsia="Calibri"/>
          <w:sz w:val="22"/>
          <w:szCs w:val="22"/>
          <w:lang w:eastAsia="en-US"/>
        </w:rPr>
        <w:t xml:space="preserve">pisemnie </w:t>
      </w:r>
      <w:r w:rsidR="001C44D9">
        <w:rPr>
          <w:rFonts w:eastAsia="Calibri"/>
          <w:sz w:val="22"/>
          <w:szCs w:val="22"/>
          <w:lang w:eastAsia="en-US"/>
        </w:rPr>
        <w:t>Wykonawcę,</w:t>
      </w:r>
    </w:p>
    <w:p w14:paraId="58841796" w14:textId="61924753" w:rsidR="00C545F1" w:rsidRPr="00C545F1" w:rsidRDefault="00C545F1" w:rsidP="0017380B">
      <w:pPr>
        <w:keepLines/>
        <w:numPr>
          <w:ilvl w:val="0"/>
          <w:numId w:val="66"/>
        </w:numPr>
        <w:ind w:left="567" w:hanging="283"/>
        <w:jc w:val="both"/>
        <w:rPr>
          <w:rFonts w:eastAsia="Calibri"/>
          <w:sz w:val="22"/>
          <w:szCs w:val="22"/>
          <w:lang w:eastAsia="en-US"/>
        </w:rPr>
      </w:pPr>
      <w:r w:rsidRPr="00C545F1">
        <w:rPr>
          <w:rFonts w:eastAsia="Calibri"/>
          <w:sz w:val="22"/>
          <w:szCs w:val="22"/>
          <w:lang w:eastAsia="en-US"/>
        </w:rPr>
        <w:t xml:space="preserve">zmiany terminu wykonania umowy jeżeli jego niedochowanie wynika z przyczyn nie leżących </w:t>
      </w:r>
      <w:r w:rsidR="00D858FA">
        <w:rPr>
          <w:rFonts w:eastAsia="Calibri"/>
          <w:sz w:val="22"/>
          <w:szCs w:val="22"/>
          <w:lang w:eastAsia="en-US"/>
        </w:rPr>
        <w:br/>
      </w:r>
      <w:r w:rsidRPr="00C545F1">
        <w:rPr>
          <w:rFonts w:eastAsia="Calibri"/>
          <w:sz w:val="22"/>
          <w:szCs w:val="22"/>
          <w:lang w:eastAsia="en-US"/>
        </w:rPr>
        <w:t>po stronie Wykonawcy, z zastrzeżeniem §1</w:t>
      </w:r>
      <w:r w:rsidR="00893B13">
        <w:rPr>
          <w:rFonts w:eastAsia="Calibri"/>
          <w:sz w:val="22"/>
          <w:szCs w:val="22"/>
          <w:lang w:eastAsia="en-US"/>
        </w:rPr>
        <w:t>1</w:t>
      </w:r>
      <w:r w:rsidRPr="00C545F1">
        <w:rPr>
          <w:rFonts w:eastAsia="Calibri"/>
          <w:sz w:val="22"/>
          <w:szCs w:val="22"/>
          <w:lang w:eastAsia="en-US"/>
        </w:rPr>
        <w:t xml:space="preserve"> ust. </w:t>
      </w:r>
      <w:r w:rsidR="007C2A48">
        <w:rPr>
          <w:rFonts w:eastAsia="Calibri"/>
          <w:sz w:val="22"/>
          <w:szCs w:val="22"/>
          <w:lang w:eastAsia="en-US"/>
        </w:rPr>
        <w:t>5</w:t>
      </w:r>
      <w:r w:rsidRPr="00C545F1">
        <w:rPr>
          <w:rFonts w:eastAsia="Calibri"/>
          <w:sz w:val="22"/>
          <w:szCs w:val="22"/>
          <w:lang w:eastAsia="en-US"/>
        </w:rPr>
        <w:t xml:space="preserve"> niniejszej umowy, </w:t>
      </w:r>
    </w:p>
    <w:p w14:paraId="5E89C9DB" w14:textId="77777777" w:rsidR="00C545F1" w:rsidRPr="00C545F1" w:rsidRDefault="00C545F1" w:rsidP="0017380B">
      <w:pPr>
        <w:keepLines/>
        <w:numPr>
          <w:ilvl w:val="0"/>
          <w:numId w:val="66"/>
        </w:numPr>
        <w:ind w:left="567" w:hanging="283"/>
        <w:jc w:val="both"/>
        <w:rPr>
          <w:rFonts w:eastAsia="Calibri"/>
          <w:sz w:val="22"/>
          <w:szCs w:val="22"/>
          <w:lang w:eastAsia="en-US"/>
        </w:rPr>
      </w:pPr>
      <w:r w:rsidRPr="00C545F1">
        <w:rPr>
          <w:rFonts w:eastAsia="Calibri"/>
          <w:sz w:val="22"/>
          <w:szCs w:val="22"/>
          <w:lang w:eastAsia="en-US"/>
        </w:rPr>
        <w:t>zmiany danych Wykonawcy (np. zmiana siedziby, adresu, nazwy),</w:t>
      </w:r>
    </w:p>
    <w:p w14:paraId="6711B3C4" w14:textId="77777777" w:rsidR="00C545F1" w:rsidRPr="00C545F1" w:rsidRDefault="00C545F1" w:rsidP="0017380B">
      <w:pPr>
        <w:keepLines/>
        <w:numPr>
          <w:ilvl w:val="0"/>
          <w:numId w:val="66"/>
        </w:numPr>
        <w:ind w:left="567" w:hanging="283"/>
        <w:jc w:val="both"/>
        <w:rPr>
          <w:rFonts w:eastAsia="Calibri"/>
          <w:sz w:val="22"/>
          <w:szCs w:val="22"/>
          <w:lang w:eastAsia="en-US"/>
        </w:rPr>
      </w:pPr>
      <w:r w:rsidRPr="00C545F1">
        <w:rPr>
          <w:rFonts w:eastAsia="Calibri"/>
          <w:sz w:val="22"/>
          <w:szCs w:val="22"/>
          <w:lang w:eastAsia="en-US"/>
        </w:rPr>
        <w:t>zmiany rodzajów i wielkości opakowań,</w:t>
      </w:r>
    </w:p>
    <w:p w14:paraId="2D2A64E9" w14:textId="77777777" w:rsidR="00C545F1" w:rsidRPr="00C545F1" w:rsidRDefault="00C545F1" w:rsidP="0017380B">
      <w:pPr>
        <w:keepLines/>
        <w:numPr>
          <w:ilvl w:val="0"/>
          <w:numId w:val="66"/>
        </w:numPr>
        <w:ind w:left="567" w:hanging="283"/>
        <w:jc w:val="both"/>
        <w:rPr>
          <w:rFonts w:eastAsia="Calibri"/>
          <w:sz w:val="22"/>
          <w:szCs w:val="22"/>
          <w:lang w:eastAsia="en-US"/>
        </w:rPr>
      </w:pPr>
      <w:r w:rsidRPr="00C545F1">
        <w:rPr>
          <w:rFonts w:eastAsia="Calibri"/>
          <w:sz w:val="22"/>
          <w:szCs w:val="22"/>
          <w:lang w:eastAsia="en-US"/>
        </w:rPr>
        <w:lastRenderedPageBreak/>
        <w:t>zmiany przepisów prawnych (np. akcyza, VAT), jeżeli wpłynie na sposób wykonania lub na wysokość ceny – zgodnie ze zmienionymi przepisami,</w:t>
      </w:r>
    </w:p>
    <w:p w14:paraId="5DC43793" w14:textId="77777777" w:rsidR="00C545F1" w:rsidRPr="00C545F1" w:rsidRDefault="00C545F1" w:rsidP="0017380B">
      <w:pPr>
        <w:keepLines/>
        <w:numPr>
          <w:ilvl w:val="0"/>
          <w:numId w:val="66"/>
        </w:numPr>
        <w:ind w:left="567" w:hanging="283"/>
        <w:jc w:val="both"/>
        <w:rPr>
          <w:rFonts w:eastAsia="Calibri"/>
          <w:sz w:val="22"/>
          <w:szCs w:val="22"/>
          <w:lang w:eastAsia="en-US"/>
        </w:rPr>
      </w:pPr>
      <w:r w:rsidRPr="00C545F1">
        <w:rPr>
          <w:rFonts w:eastAsia="Calibri"/>
          <w:sz w:val="22"/>
          <w:szCs w:val="22"/>
          <w:lang w:eastAsia="en-US"/>
        </w:rPr>
        <w:t>zmiany ilości i częstotliwości dostaw w przypadku decyzji stosownych organów wojskowych,</w:t>
      </w:r>
    </w:p>
    <w:p w14:paraId="2B83E929" w14:textId="38E291CA" w:rsidR="00C545F1" w:rsidRPr="00C545F1" w:rsidRDefault="00C545F1" w:rsidP="0017380B">
      <w:pPr>
        <w:keepLines/>
        <w:numPr>
          <w:ilvl w:val="0"/>
          <w:numId w:val="66"/>
        </w:numPr>
        <w:ind w:left="567" w:hanging="283"/>
        <w:jc w:val="both"/>
        <w:rPr>
          <w:rFonts w:eastAsia="Calibri"/>
          <w:sz w:val="22"/>
          <w:szCs w:val="22"/>
          <w:lang w:eastAsia="en-US"/>
        </w:rPr>
      </w:pPr>
      <w:r w:rsidRPr="00C545F1">
        <w:rPr>
          <w:rFonts w:eastAsia="Calibri"/>
          <w:sz w:val="22"/>
          <w:szCs w:val="22"/>
          <w:lang w:eastAsia="en-US"/>
        </w:rPr>
        <w:t>zmiany podwykonawcy uczestniczącego w realizacji umowy, w wypadku, kiedy Wykonawca określił go, co do tożsamości w ofercie lub rezygnacji z podwykonawcy,</w:t>
      </w:r>
    </w:p>
    <w:p w14:paraId="22CB297A" w14:textId="1254D7CD" w:rsidR="00C545F1" w:rsidRPr="00C545F1" w:rsidRDefault="00C545F1" w:rsidP="0017380B">
      <w:pPr>
        <w:keepLines/>
        <w:numPr>
          <w:ilvl w:val="0"/>
          <w:numId w:val="66"/>
        </w:numPr>
        <w:ind w:left="567" w:hanging="283"/>
        <w:jc w:val="both"/>
        <w:rPr>
          <w:rFonts w:eastAsia="Calibri"/>
          <w:sz w:val="22"/>
          <w:szCs w:val="22"/>
          <w:lang w:eastAsia="en-US"/>
        </w:rPr>
      </w:pPr>
      <w:r w:rsidRPr="00C545F1">
        <w:rPr>
          <w:rFonts w:eastAsia="Calibri"/>
          <w:sz w:val="22"/>
          <w:szCs w:val="22"/>
          <w:lang w:eastAsia="en-US"/>
        </w:rPr>
        <w:t>zmiany zakresu podwykonawstwa,</w:t>
      </w:r>
    </w:p>
    <w:p w14:paraId="77EC1BF2" w14:textId="12D7A5AD" w:rsidR="00C545F1" w:rsidRDefault="00C545F1" w:rsidP="0017380B">
      <w:pPr>
        <w:keepLines/>
        <w:numPr>
          <w:ilvl w:val="0"/>
          <w:numId w:val="66"/>
        </w:numPr>
        <w:ind w:left="567" w:hanging="283"/>
        <w:jc w:val="both"/>
        <w:rPr>
          <w:rFonts w:eastAsia="Calibri"/>
          <w:sz w:val="22"/>
          <w:szCs w:val="22"/>
          <w:lang w:eastAsia="en-US"/>
        </w:rPr>
      </w:pPr>
      <w:r w:rsidRPr="00C545F1">
        <w:rPr>
          <w:rFonts w:eastAsia="Calibri"/>
          <w:sz w:val="22"/>
          <w:szCs w:val="22"/>
          <w:lang w:eastAsia="en-US"/>
        </w:rPr>
        <w:t>umożliwienia dalszej realizacji przedmiotu umowy przez konsorcjum, spółkę cywilną, z k</w:t>
      </w:r>
      <w:r w:rsidR="00893B13">
        <w:rPr>
          <w:rFonts w:eastAsia="Calibri"/>
          <w:sz w:val="22"/>
          <w:szCs w:val="22"/>
          <w:lang w:eastAsia="en-US"/>
        </w:rPr>
        <w:t>tórego składu ubył jego członek.</w:t>
      </w:r>
    </w:p>
    <w:p w14:paraId="594A76FC" w14:textId="77777777" w:rsidR="00B3455C" w:rsidRDefault="00B3455C" w:rsidP="00B3455C">
      <w:pPr>
        <w:widowControl w:val="0"/>
        <w:numPr>
          <w:ilvl w:val="0"/>
          <w:numId w:val="66"/>
        </w:numPr>
        <w:ind w:left="567" w:hanging="283"/>
        <w:jc w:val="both"/>
        <w:rPr>
          <w:sz w:val="22"/>
          <w:szCs w:val="22"/>
        </w:rPr>
      </w:pPr>
      <w:r w:rsidRPr="00C545F1">
        <w:rPr>
          <w:rFonts w:eastAsia="Calibri"/>
          <w:sz w:val="22"/>
          <w:szCs w:val="22"/>
          <w:lang w:eastAsia="en-US"/>
        </w:rPr>
        <w:t>zmiany ter</w:t>
      </w:r>
      <w:r w:rsidRPr="00911461">
        <w:rPr>
          <w:sz w:val="22"/>
          <w:szCs w:val="22"/>
        </w:rPr>
        <w:t>minu, w jakim Zamawiający poinformuje Wyk</w:t>
      </w:r>
      <w:r>
        <w:rPr>
          <w:sz w:val="22"/>
          <w:szCs w:val="22"/>
        </w:rPr>
        <w:t>onawcę o zamiarze skorzystania z prawa opcji.</w:t>
      </w:r>
    </w:p>
    <w:p w14:paraId="70A82F35" w14:textId="19119760" w:rsidR="000664FA" w:rsidRPr="00C55C97" w:rsidRDefault="000664FA" w:rsidP="0017380B">
      <w:pPr>
        <w:widowControl w:val="0"/>
        <w:numPr>
          <w:ilvl w:val="0"/>
          <w:numId w:val="71"/>
        </w:numPr>
        <w:tabs>
          <w:tab w:val="clear" w:pos="425"/>
        </w:tabs>
        <w:spacing w:before="60"/>
        <w:ind w:left="284" w:hanging="284"/>
        <w:jc w:val="both"/>
        <w:rPr>
          <w:sz w:val="22"/>
          <w:szCs w:val="22"/>
        </w:rPr>
      </w:pPr>
      <w:r w:rsidRPr="00590B47">
        <w:rPr>
          <w:sz w:val="22"/>
          <w:szCs w:val="22"/>
        </w:rPr>
        <w:t xml:space="preserve">Powyższe zmiany wymagają </w:t>
      </w:r>
      <w:r w:rsidR="00D94E41">
        <w:rPr>
          <w:sz w:val="22"/>
          <w:szCs w:val="22"/>
        </w:rPr>
        <w:t>z</w:t>
      </w:r>
      <w:r w:rsidR="00795DD1">
        <w:rPr>
          <w:sz w:val="22"/>
          <w:szCs w:val="22"/>
        </w:rPr>
        <w:t xml:space="preserve">gody Zamawiającego, </w:t>
      </w:r>
      <w:r w:rsidRPr="00590B47">
        <w:rPr>
          <w:sz w:val="22"/>
          <w:szCs w:val="22"/>
        </w:rPr>
        <w:t xml:space="preserve">zachowania </w:t>
      </w:r>
      <w:r w:rsidRPr="00C55C97">
        <w:rPr>
          <w:sz w:val="22"/>
          <w:szCs w:val="22"/>
        </w:rPr>
        <w:t>formy pisemnej (aneks) pod rygorem nieważności oraz pisemnego wniosku o zmianę wraz z uzasadnieniem.</w:t>
      </w:r>
    </w:p>
    <w:p w14:paraId="764D52CE" w14:textId="77777777" w:rsidR="006739E3" w:rsidRPr="00C55C97" w:rsidRDefault="006739E3" w:rsidP="0017380B">
      <w:pPr>
        <w:keepLines/>
        <w:numPr>
          <w:ilvl w:val="0"/>
          <w:numId w:val="71"/>
        </w:numPr>
        <w:tabs>
          <w:tab w:val="clear" w:pos="425"/>
        </w:tabs>
        <w:suppressAutoHyphens/>
        <w:spacing w:before="60"/>
        <w:ind w:left="284" w:hanging="284"/>
        <w:jc w:val="both"/>
        <w:rPr>
          <w:sz w:val="22"/>
          <w:szCs w:val="22"/>
        </w:rPr>
      </w:pPr>
      <w:r w:rsidRPr="00C55C97">
        <w:rPr>
          <w:sz w:val="22"/>
          <w:szCs w:val="22"/>
        </w:rPr>
        <w:t>Wykonawca w trakcie trwania umowy zobowiązany jest do niezwłocznego poinformowania Zamawiającego (pisemnie, faxem, mailem) o zaistnieniu przesłanek, o których mowa w §12 ust. 2 niniejszej umowy.</w:t>
      </w:r>
    </w:p>
    <w:p w14:paraId="22939EEF" w14:textId="4317C938" w:rsidR="002E0C8C" w:rsidRDefault="002E0C8C" w:rsidP="0017380B">
      <w:pPr>
        <w:widowControl w:val="0"/>
        <w:numPr>
          <w:ilvl w:val="0"/>
          <w:numId w:val="71"/>
        </w:numPr>
        <w:tabs>
          <w:tab w:val="clear" w:pos="425"/>
        </w:tabs>
        <w:spacing w:before="60"/>
        <w:ind w:left="284" w:hanging="284"/>
        <w:jc w:val="both"/>
        <w:rPr>
          <w:sz w:val="22"/>
          <w:szCs w:val="22"/>
        </w:rPr>
      </w:pPr>
      <w:r w:rsidRPr="00C55C97">
        <w:rPr>
          <w:sz w:val="22"/>
          <w:szCs w:val="22"/>
        </w:rPr>
        <w:t xml:space="preserve">Wykonawca zobowiązuje się wykonać zamówienie bez udziału podwykonawców </w:t>
      </w:r>
      <w:r w:rsidRPr="00C55C97">
        <w:rPr>
          <w:i/>
          <w:sz w:val="22"/>
          <w:szCs w:val="22"/>
          <w:u w:val="single"/>
        </w:rPr>
        <w:t>albo</w:t>
      </w:r>
      <w:r w:rsidRPr="00C55C97">
        <w:rPr>
          <w:i/>
          <w:sz w:val="22"/>
          <w:szCs w:val="22"/>
        </w:rPr>
        <w:t xml:space="preserve"> </w:t>
      </w:r>
      <w:r w:rsidRPr="00C55C97">
        <w:rPr>
          <w:sz w:val="22"/>
          <w:szCs w:val="22"/>
        </w:rPr>
        <w:t>Wykonawca zobowiązuje się załączyć do umowy wykaz podmiotów, które będą uczestniczyć w wykonaniu zamówienia oraz wskazać zakres wykonywanych przez te podmioty czynności (</w:t>
      </w:r>
      <w:r w:rsidR="00EF2E5F">
        <w:rPr>
          <w:sz w:val="22"/>
          <w:szCs w:val="22"/>
        </w:rPr>
        <w:t>z</w:t>
      </w:r>
      <w:r w:rsidRPr="00C55C97">
        <w:rPr>
          <w:sz w:val="22"/>
          <w:szCs w:val="22"/>
        </w:rPr>
        <w:t xml:space="preserve">ałącznik nr </w:t>
      </w:r>
      <w:r w:rsidR="00EF2E5F">
        <w:rPr>
          <w:sz w:val="22"/>
          <w:szCs w:val="22"/>
        </w:rPr>
        <w:t>3</w:t>
      </w:r>
      <w:r w:rsidRPr="00C55C97">
        <w:rPr>
          <w:sz w:val="22"/>
          <w:szCs w:val="22"/>
        </w:rPr>
        <w:t xml:space="preserve"> do niniejszej umowy). </w:t>
      </w:r>
      <w:r w:rsidRPr="00C55C97">
        <w:rPr>
          <w:sz w:val="22"/>
          <w:szCs w:val="22"/>
        </w:rPr>
        <w:br/>
        <w:t xml:space="preserve">W przypadku zmiany podmiotów uczestniczących w wykonaniu zamówienia Wykonawca niezwłocznie zaktualizuje wykaz dostarczając go Zamawiającemu. </w:t>
      </w:r>
    </w:p>
    <w:p w14:paraId="437F4FAC" w14:textId="77777777" w:rsidR="00795DD1" w:rsidRPr="00BE311F" w:rsidRDefault="00795DD1" w:rsidP="00795DD1">
      <w:pPr>
        <w:widowControl w:val="0"/>
        <w:numPr>
          <w:ilvl w:val="0"/>
          <w:numId w:val="71"/>
        </w:numPr>
        <w:tabs>
          <w:tab w:val="clear" w:pos="425"/>
        </w:tabs>
        <w:spacing w:before="60"/>
        <w:ind w:left="284" w:hanging="284"/>
        <w:jc w:val="both"/>
        <w:rPr>
          <w:color w:val="000000"/>
          <w:sz w:val="22"/>
          <w:szCs w:val="22"/>
        </w:rPr>
      </w:pPr>
      <w:r>
        <w:rPr>
          <w:color w:val="000000"/>
          <w:sz w:val="22"/>
          <w:szCs w:val="22"/>
        </w:rPr>
        <w:t xml:space="preserve">W okresie trwania umowy oraz okresie, na który udzielona została gwarancja Wykonawca jest zobowiązany do zawiadomienia Zamawiającego o zmianie siedziby, adresu, upadłości, rozpoczęcia </w:t>
      </w:r>
      <w:r w:rsidRPr="00795DD1">
        <w:rPr>
          <w:sz w:val="22"/>
          <w:szCs w:val="22"/>
        </w:rPr>
        <w:t>postepowania</w:t>
      </w:r>
      <w:r>
        <w:rPr>
          <w:color w:val="000000"/>
          <w:sz w:val="22"/>
          <w:szCs w:val="22"/>
        </w:rPr>
        <w:t xml:space="preserve"> układowego, ogłoszenia likwidacji, zawieszeniu działalności, postepowaniu restrukturyzacyjnym pod rygorem uznania korespondencji wysłanej na adres wskazany w umowie jako dostarczonej. </w:t>
      </w:r>
    </w:p>
    <w:p w14:paraId="64D9D027" w14:textId="77777777" w:rsidR="006739E3" w:rsidRPr="00DE76DA" w:rsidRDefault="000664FA" w:rsidP="0017380B">
      <w:pPr>
        <w:widowControl w:val="0"/>
        <w:numPr>
          <w:ilvl w:val="0"/>
          <w:numId w:val="71"/>
        </w:numPr>
        <w:tabs>
          <w:tab w:val="clear" w:pos="425"/>
        </w:tabs>
        <w:spacing w:before="60"/>
        <w:ind w:left="284" w:hanging="284"/>
        <w:jc w:val="both"/>
        <w:rPr>
          <w:sz w:val="22"/>
        </w:rPr>
      </w:pPr>
      <w:r w:rsidRPr="00C55C97">
        <w:rPr>
          <w:sz w:val="22"/>
          <w:szCs w:val="22"/>
        </w:rPr>
        <w:t xml:space="preserve">W sprawach nieuregulowanych umową mają zastosowanie przepisy ustawy z dnia 11 września 2019 r. </w:t>
      </w:r>
      <w:r w:rsidRPr="00C55C97">
        <w:rPr>
          <w:sz w:val="22"/>
          <w:szCs w:val="22"/>
        </w:rPr>
        <w:br/>
        <w:t>– Prawo zamówień publicznych (</w:t>
      </w:r>
      <w:r w:rsidR="00E458F4" w:rsidRPr="00C55C97">
        <w:rPr>
          <w:sz w:val="22"/>
          <w:szCs w:val="22"/>
        </w:rPr>
        <w:t xml:space="preserve">t. j. </w:t>
      </w:r>
      <w:r w:rsidRPr="00C55C97">
        <w:rPr>
          <w:sz w:val="22"/>
          <w:szCs w:val="22"/>
        </w:rPr>
        <w:t>Dz. U. z 20</w:t>
      </w:r>
      <w:r w:rsidR="00F7441B" w:rsidRPr="00C55C97">
        <w:rPr>
          <w:sz w:val="22"/>
          <w:szCs w:val="22"/>
        </w:rPr>
        <w:t>21</w:t>
      </w:r>
      <w:r w:rsidRPr="00C55C97">
        <w:rPr>
          <w:sz w:val="22"/>
          <w:szCs w:val="22"/>
        </w:rPr>
        <w:t xml:space="preserve"> r., poz. </w:t>
      </w:r>
      <w:r w:rsidR="00F7441B" w:rsidRPr="00C55C97">
        <w:rPr>
          <w:sz w:val="22"/>
          <w:szCs w:val="22"/>
        </w:rPr>
        <w:t>1129</w:t>
      </w:r>
      <w:r w:rsidRPr="00C55C97">
        <w:rPr>
          <w:sz w:val="22"/>
          <w:szCs w:val="22"/>
        </w:rPr>
        <w:t xml:space="preserve"> ze zm.), przepisy wykonawcze</w:t>
      </w:r>
      <w:r w:rsidRPr="00590B47">
        <w:rPr>
          <w:sz w:val="22"/>
          <w:szCs w:val="22"/>
        </w:rPr>
        <w:t xml:space="preserve"> do tej ustawy</w:t>
      </w:r>
      <w:r>
        <w:rPr>
          <w:sz w:val="22"/>
          <w:szCs w:val="22"/>
        </w:rPr>
        <w:t xml:space="preserve">, </w:t>
      </w:r>
      <w:r w:rsidRPr="00590B47">
        <w:rPr>
          <w:sz w:val="22"/>
          <w:szCs w:val="22"/>
        </w:rPr>
        <w:t xml:space="preserve"> przepisy ustawy z dnia 23 kwietnia 1964 r. Kodeks cywilny (t. j. Dz. U. z 20</w:t>
      </w:r>
      <w:r>
        <w:rPr>
          <w:sz w:val="22"/>
          <w:szCs w:val="22"/>
        </w:rPr>
        <w:t>20</w:t>
      </w:r>
      <w:r w:rsidRPr="00590B47">
        <w:rPr>
          <w:sz w:val="22"/>
          <w:szCs w:val="22"/>
        </w:rPr>
        <w:t xml:space="preserve"> r., poz. </w:t>
      </w:r>
      <w:r>
        <w:rPr>
          <w:sz w:val="22"/>
          <w:szCs w:val="22"/>
        </w:rPr>
        <w:t>1740</w:t>
      </w:r>
      <w:r w:rsidRPr="00590B47">
        <w:rPr>
          <w:sz w:val="22"/>
          <w:szCs w:val="22"/>
        </w:rPr>
        <w:t xml:space="preserve"> </w:t>
      </w:r>
      <w:r w:rsidR="00D858FA">
        <w:rPr>
          <w:sz w:val="22"/>
          <w:szCs w:val="22"/>
        </w:rPr>
        <w:br/>
      </w:r>
      <w:r w:rsidRPr="00590B47">
        <w:rPr>
          <w:sz w:val="22"/>
          <w:szCs w:val="22"/>
        </w:rPr>
        <w:t>ze zm.)</w:t>
      </w:r>
      <w:r w:rsidR="006739E3">
        <w:rPr>
          <w:sz w:val="22"/>
          <w:szCs w:val="22"/>
        </w:rPr>
        <w:t>,</w:t>
      </w:r>
      <w:r w:rsidRPr="00C545F1">
        <w:rPr>
          <w:sz w:val="22"/>
          <w:szCs w:val="22"/>
        </w:rPr>
        <w:t xml:space="preserve"> przepisy ustawy z dnia 2 marca 2020 r. o szczególnych rozwiązaniach związanych </w:t>
      </w:r>
      <w:r w:rsidR="00D858FA">
        <w:rPr>
          <w:sz w:val="22"/>
          <w:szCs w:val="22"/>
        </w:rPr>
        <w:br/>
      </w:r>
      <w:r w:rsidRPr="00C545F1">
        <w:rPr>
          <w:sz w:val="22"/>
          <w:szCs w:val="22"/>
        </w:rPr>
        <w:t xml:space="preserve">z zapobieganiem, przeciwdziałaniem i zwalczaniem COVID-19, innych chorób zakaźnych oraz wywołanych nimi sytuacji kryzysowych </w:t>
      </w:r>
      <w:r w:rsidRPr="0000308C">
        <w:rPr>
          <w:sz w:val="22"/>
          <w:szCs w:val="22"/>
        </w:rPr>
        <w:t xml:space="preserve">(Dz. U z </w:t>
      </w:r>
      <w:r w:rsidRPr="00DE76DA">
        <w:rPr>
          <w:sz w:val="22"/>
          <w:szCs w:val="22"/>
        </w:rPr>
        <w:t>202</w:t>
      </w:r>
      <w:r w:rsidR="008D6509" w:rsidRPr="00DE76DA">
        <w:rPr>
          <w:sz w:val="22"/>
          <w:szCs w:val="22"/>
        </w:rPr>
        <w:t>1</w:t>
      </w:r>
      <w:r w:rsidRPr="00DE76DA">
        <w:rPr>
          <w:sz w:val="22"/>
          <w:szCs w:val="22"/>
        </w:rPr>
        <w:t xml:space="preserve"> r., poz. </w:t>
      </w:r>
      <w:r w:rsidR="008D6509" w:rsidRPr="00DE76DA">
        <w:rPr>
          <w:sz w:val="22"/>
          <w:szCs w:val="22"/>
        </w:rPr>
        <w:t>2095</w:t>
      </w:r>
      <w:r w:rsidR="006739E3" w:rsidRPr="00DE76DA">
        <w:rPr>
          <w:sz w:val="22"/>
          <w:szCs w:val="22"/>
        </w:rPr>
        <w:t xml:space="preserve"> ze zm.) oraz </w:t>
      </w:r>
      <w:r w:rsidR="006739E3" w:rsidRPr="00DE76DA">
        <w:rPr>
          <w:sz w:val="22"/>
        </w:rPr>
        <w:t>ustawy z dnia 13 kwietnia 2022 r. o szczególnych rozwiązaniach w zakresie przeciwdziałania wspieraniu agresji na Ukrainę oraz służących ochronie bezpieczeństwa narodowego (Dz. U. z 2022 r., poz. 835).</w:t>
      </w:r>
    </w:p>
    <w:p w14:paraId="70647761" w14:textId="77777777" w:rsidR="00795DD1" w:rsidRPr="00D81300" w:rsidRDefault="00795DD1" w:rsidP="00795DD1">
      <w:pPr>
        <w:widowControl w:val="0"/>
        <w:numPr>
          <w:ilvl w:val="0"/>
          <w:numId w:val="71"/>
        </w:numPr>
        <w:tabs>
          <w:tab w:val="clear" w:pos="425"/>
        </w:tabs>
        <w:spacing w:before="60"/>
        <w:ind w:left="284" w:hanging="284"/>
        <w:jc w:val="both"/>
        <w:rPr>
          <w:sz w:val="22"/>
          <w:szCs w:val="22"/>
        </w:rPr>
      </w:pPr>
      <w:r w:rsidRPr="00D81300">
        <w:rPr>
          <w:sz w:val="22"/>
          <w:szCs w:val="22"/>
        </w:rPr>
        <w:t xml:space="preserve">Ewentualne </w:t>
      </w:r>
      <w:r w:rsidRPr="00D81300">
        <w:rPr>
          <w:color w:val="000000"/>
          <w:sz w:val="22"/>
          <w:szCs w:val="22"/>
        </w:rPr>
        <w:t>spory</w:t>
      </w:r>
      <w:r w:rsidRPr="00D81300">
        <w:rPr>
          <w:sz w:val="22"/>
          <w:szCs w:val="22"/>
        </w:rPr>
        <w:t xml:space="preserve"> powstał</w:t>
      </w:r>
      <w:r>
        <w:rPr>
          <w:sz w:val="22"/>
          <w:szCs w:val="22"/>
        </w:rPr>
        <w:t>e</w:t>
      </w:r>
      <w:r w:rsidRPr="00D81300">
        <w:rPr>
          <w:sz w:val="22"/>
          <w:szCs w:val="22"/>
        </w:rPr>
        <w:t xml:space="preserve"> przy wykonaniu umowy </w:t>
      </w:r>
      <w:r>
        <w:rPr>
          <w:sz w:val="22"/>
          <w:szCs w:val="22"/>
        </w:rPr>
        <w:t xml:space="preserve"> będą rozstrzygane polubownie, a w przypadku braku zgody przez </w:t>
      </w:r>
      <w:r w:rsidRPr="00D81300">
        <w:rPr>
          <w:sz w:val="22"/>
          <w:szCs w:val="22"/>
        </w:rPr>
        <w:t>polski Sąd właściwy rzeczowo i miejscowo dla siedziby Zamawiającego.</w:t>
      </w:r>
    </w:p>
    <w:p w14:paraId="01230360" w14:textId="77777777" w:rsidR="000664FA" w:rsidRPr="00590B47" w:rsidRDefault="000664FA" w:rsidP="0017380B">
      <w:pPr>
        <w:keepLines/>
        <w:numPr>
          <w:ilvl w:val="0"/>
          <w:numId w:val="71"/>
        </w:numPr>
        <w:tabs>
          <w:tab w:val="clear" w:pos="425"/>
        </w:tabs>
        <w:suppressAutoHyphens/>
        <w:spacing w:before="60"/>
        <w:ind w:left="284" w:hanging="284"/>
        <w:jc w:val="both"/>
        <w:rPr>
          <w:sz w:val="22"/>
          <w:szCs w:val="22"/>
        </w:rPr>
      </w:pPr>
      <w:r w:rsidRPr="00590B47">
        <w:rPr>
          <w:sz w:val="22"/>
          <w:szCs w:val="22"/>
        </w:rPr>
        <w:t>Prawem właściwym dla niniejszej umowy i wszelkich sporów z niej wynikających będzie prawo polskie.</w:t>
      </w:r>
    </w:p>
    <w:p w14:paraId="37453538" w14:textId="77777777" w:rsidR="000664FA" w:rsidRPr="00590B47" w:rsidRDefault="000664FA" w:rsidP="0017380B">
      <w:pPr>
        <w:keepLines/>
        <w:numPr>
          <w:ilvl w:val="0"/>
          <w:numId w:val="71"/>
        </w:numPr>
        <w:tabs>
          <w:tab w:val="clear" w:pos="425"/>
        </w:tabs>
        <w:suppressAutoHyphens/>
        <w:spacing w:before="60"/>
        <w:ind w:left="284" w:hanging="284"/>
        <w:jc w:val="both"/>
        <w:rPr>
          <w:sz w:val="22"/>
          <w:szCs w:val="22"/>
        </w:rPr>
      </w:pPr>
      <w:r w:rsidRPr="00590B47">
        <w:rPr>
          <w:sz w:val="22"/>
          <w:szCs w:val="22"/>
        </w:rPr>
        <w:t xml:space="preserve">Wszelkie zmiany umowy wymagają formy pisemnego aneksu pod rygorem nieważności. </w:t>
      </w:r>
    </w:p>
    <w:p w14:paraId="751779C9" w14:textId="77777777" w:rsidR="000664FA" w:rsidRPr="00590B47" w:rsidRDefault="000664FA" w:rsidP="00795DD1">
      <w:pPr>
        <w:keepLines/>
        <w:numPr>
          <w:ilvl w:val="0"/>
          <w:numId w:val="71"/>
        </w:numPr>
        <w:tabs>
          <w:tab w:val="clear" w:pos="425"/>
        </w:tabs>
        <w:suppressAutoHyphens/>
        <w:spacing w:before="60"/>
        <w:ind w:left="284" w:hanging="426"/>
        <w:jc w:val="both"/>
        <w:rPr>
          <w:sz w:val="22"/>
          <w:szCs w:val="22"/>
        </w:rPr>
      </w:pPr>
      <w:r w:rsidRPr="00590B47">
        <w:rPr>
          <w:sz w:val="22"/>
          <w:szCs w:val="22"/>
        </w:rPr>
        <w:t>Załączniki wymienione w niniejszej umowie stanowią jej integralną część.</w:t>
      </w:r>
    </w:p>
    <w:p w14:paraId="39B6C928" w14:textId="666D7AFB" w:rsidR="00C545F1" w:rsidRPr="00911461" w:rsidRDefault="00C545F1" w:rsidP="0017380B">
      <w:pPr>
        <w:keepLines/>
        <w:numPr>
          <w:ilvl w:val="0"/>
          <w:numId w:val="71"/>
        </w:numPr>
        <w:tabs>
          <w:tab w:val="clear" w:pos="425"/>
        </w:tabs>
        <w:suppressAutoHyphens/>
        <w:spacing w:before="60"/>
        <w:ind w:left="284" w:hanging="426"/>
        <w:jc w:val="both"/>
        <w:rPr>
          <w:sz w:val="22"/>
          <w:szCs w:val="22"/>
        </w:rPr>
      </w:pPr>
      <w:r w:rsidRPr="00911461">
        <w:rPr>
          <w:sz w:val="22"/>
          <w:szCs w:val="22"/>
        </w:rPr>
        <w:t xml:space="preserve">Korespondencję związaną z realizacją niniejszej umowy należy kierować do Zamawiającego </w:t>
      </w:r>
      <w:r w:rsidR="00D858FA">
        <w:rPr>
          <w:sz w:val="22"/>
          <w:szCs w:val="22"/>
        </w:rPr>
        <w:br/>
      </w:r>
      <w:r w:rsidRPr="00911461">
        <w:rPr>
          <w:sz w:val="22"/>
          <w:szCs w:val="22"/>
        </w:rPr>
        <w:t xml:space="preserve">tj. 1 Regionalnej Bazy Logistycznej. </w:t>
      </w:r>
    </w:p>
    <w:p w14:paraId="6B281FEF" w14:textId="7F409DE8" w:rsidR="000664FA" w:rsidRPr="00590B47" w:rsidRDefault="000664FA" w:rsidP="0017380B">
      <w:pPr>
        <w:keepLines/>
        <w:numPr>
          <w:ilvl w:val="0"/>
          <w:numId w:val="71"/>
        </w:numPr>
        <w:tabs>
          <w:tab w:val="clear" w:pos="425"/>
        </w:tabs>
        <w:suppressAutoHyphens/>
        <w:spacing w:before="60"/>
        <w:ind w:left="284" w:hanging="426"/>
        <w:jc w:val="both"/>
        <w:rPr>
          <w:sz w:val="22"/>
          <w:szCs w:val="22"/>
        </w:rPr>
      </w:pPr>
      <w:r w:rsidRPr="00590B47">
        <w:rPr>
          <w:sz w:val="22"/>
          <w:szCs w:val="22"/>
        </w:rPr>
        <w:t xml:space="preserve">Umowa wchodzi w życie z dniem </w:t>
      </w:r>
      <w:r w:rsidR="00DE76DA">
        <w:rPr>
          <w:sz w:val="22"/>
          <w:szCs w:val="22"/>
        </w:rPr>
        <w:t>zawarcia</w:t>
      </w:r>
      <w:r w:rsidRPr="00590B47">
        <w:rPr>
          <w:sz w:val="22"/>
          <w:szCs w:val="22"/>
        </w:rPr>
        <w:t>.</w:t>
      </w:r>
    </w:p>
    <w:p w14:paraId="7D5E0A0F" w14:textId="77777777" w:rsidR="000664FA" w:rsidRPr="00590B47" w:rsidRDefault="000664FA" w:rsidP="0017380B">
      <w:pPr>
        <w:keepLines/>
        <w:numPr>
          <w:ilvl w:val="0"/>
          <w:numId w:val="71"/>
        </w:numPr>
        <w:tabs>
          <w:tab w:val="clear" w:pos="425"/>
        </w:tabs>
        <w:suppressAutoHyphens/>
        <w:spacing w:before="60"/>
        <w:ind w:left="284" w:hanging="426"/>
        <w:jc w:val="both"/>
        <w:rPr>
          <w:sz w:val="22"/>
          <w:szCs w:val="22"/>
        </w:rPr>
      </w:pPr>
      <w:r w:rsidRPr="00590B47">
        <w:rPr>
          <w:sz w:val="22"/>
          <w:szCs w:val="22"/>
        </w:rPr>
        <w:t xml:space="preserve">Umowę sporządzono w </w:t>
      </w:r>
      <w:r>
        <w:rPr>
          <w:sz w:val="22"/>
          <w:szCs w:val="22"/>
        </w:rPr>
        <w:t>2</w:t>
      </w:r>
      <w:r w:rsidRPr="00590B47">
        <w:rPr>
          <w:sz w:val="22"/>
          <w:szCs w:val="22"/>
        </w:rPr>
        <w:t xml:space="preserve"> jednobrzmiących egzemplarzach:</w:t>
      </w:r>
    </w:p>
    <w:p w14:paraId="1BB4D391" w14:textId="77777777" w:rsidR="000664FA" w:rsidRPr="00590B47" w:rsidRDefault="000664FA" w:rsidP="00C545F1">
      <w:pPr>
        <w:keepLines/>
        <w:ind w:left="284"/>
        <w:jc w:val="both"/>
        <w:rPr>
          <w:sz w:val="22"/>
          <w:szCs w:val="22"/>
        </w:rPr>
      </w:pPr>
      <w:r>
        <w:rPr>
          <w:sz w:val="22"/>
          <w:szCs w:val="22"/>
        </w:rPr>
        <w:t xml:space="preserve">Egz. Nr </w:t>
      </w:r>
      <w:r w:rsidRPr="00590B47">
        <w:rPr>
          <w:sz w:val="22"/>
          <w:szCs w:val="22"/>
        </w:rPr>
        <w:t>1</w:t>
      </w:r>
      <w:r>
        <w:rPr>
          <w:sz w:val="22"/>
          <w:szCs w:val="22"/>
        </w:rPr>
        <w:t xml:space="preserve"> </w:t>
      </w:r>
      <w:r w:rsidRPr="00590B47">
        <w:rPr>
          <w:sz w:val="22"/>
          <w:szCs w:val="22"/>
        </w:rPr>
        <w:t xml:space="preserve">– Zamawiający,  </w:t>
      </w:r>
    </w:p>
    <w:p w14:paraId="03252DBB" w14:textId="77777777" w:rsidR="000664FA" w:rsidRPr="00C62100" w:rsidRDefault="000664FA" w:rsidP="00C545F1">
      <w:pPr>
        <w:keepLines/>
        <w:ind w:left="284"/>
        <w:jc w:val="both"/>
        <w:rPr>
          <w:sz w:val="22"/>
          <w:szCs w:val="22"/>
        </w:rPr>
      </w:pPr>
      <w:r w:rsidRPr="00590B47">
        <w:rPr>
          <w:sz w:val="22"/>
          <w:szCs w:val="22"/>
        </w:rPr>
        <w:t xml:space="preserve">Egz. </w:t>
      </w:r>
      <w:r w:rsidRPr="00C62100">
        <w:rPr>
          <w:sz w:val="22"/>
          <w:szCs w:val="22"/>
        </w:rPr>
        <w:t>Nr 2 – Wykonawca.</w:t>
      </w:r>
    </w:p>
    <w:p w14:paraId="7AFBD2F3" w14:textId="77777777" w:rsidR="00824051" w:rsidRPr="00C62100" w:rsidRDefault="00824051" w:rsidP="00824051">
      <w:pPr>
        <w:keepLines/>
        <w:jc w:val="both"/>
        <w:rPr>
          <w:sz w:val="22"/>
          <w:szCs w:val="22"/>
          <w:u w:val="single"/>
        </w:rPr>
      </w:pPr>
    </w:p>
    <w:p w14:paraId="03E09FA4" w14:textId="3E1D0955" w:rsidR="000664FA" w:rsidRPr="00533129" w:rsidRDefault="000664FA" w:rsidP="004519C0">
      <w:pPr>
        <w:keepLines/>
        <w:ind w:right="-285"/>
        <w:rPr>
          <w:sz w:val="22"/>
          <w:szCs w:val="22"/>
          <w:u w:val="single"/>
        </w:rPr>
      </w:pPr>
      <w:r w:rsidRPr="00533129">
        <w:rPr>
          <w:sz w:val="22"/>
          <w:szCs w:val="22"/>
          <w:u w:val="single"/>
        </w:rPr>
        <w:t>Załączniki:</w:t>
      </w:r>
    </w:p>
    <w:p w14:paraId="1FF7CCA1" w14:textId="7C975A17" w:rsidR="00893B13" w:rsidRPr="00533129" w:rsidRDefault="00893B13" w:rsidP="004519C0">
      <w:pPr>
        <w:ind w:right="-285"/>
        <w:rPr>
          <w:sz w:val="22"/>
          <w:szCs w:val="22"/>
        </w:rPr>
      </w:pPr>
      <w:r w:rsidRPr="00533129">
        <w:rPr>
          <w:sz w:val="22"/>
          <w:szCs w:val="22"/>
        </w:rPr>
        <w:t xml:space="preserve">Załącznik nr </w:t>
      </w:r>
      <w:r w:rsidR="00980F0A" w:rsidRPr="00533129">
        <w:rPr>
          <w:sz w:val="22"/>
          <w:szCs w:val="22"/>
        </w:rPr>
        <w:t>1</w:t>
      </w:r>
      <w:r w:rsidRPr="00533129">
        <w:rPr>
          <w:sz w:val="22"/>
          <w:szCs w:val="22"/>
        </w:rPr>
        <w:t xml:space="preserve"> – </w:t>
      </w:r>
      <w:r w:rsidR="000B5B80" w:rsidRPr="00533129">
        <w:rPr>
          <w:sz w:val="22"/>
          <w:szCs w:val="22"/>
        </w:rPr>
        <w:t>Opis przedmiotu zamówienia</w:t>
      </w:r>
    </w:p>
    <w:p w14:paraId="00720087" w14:textId="5C46A2E2" w:rsidR="00893B13" w:rsidRPr="00533129" w:rsidRDefault="00893B13" w:rsidP="004519C0">
      <w:pPr>
        <w:ind w:right="-285"/>
        <w:rPr>
          <w:sz w:val="22"/>
          <w:szCs w:val="22"/>
        </w:rPr>
      </w:pPr>
      <w:r w:rsidRPr="004340FD">
        <w:rPr>
          <w:sz w:val="22"/>
          <w:szCs w:val="22"/>
        </w:rPr>
        <w:t xml:space="preserve">Załącznik nr </w:t>
      </w:r>
      <w:r w:rsidR="005C17AA" w:rsidRPr="004340FD">
        <w:rPr>
          <w:sz w:val="22"/>
          <w:szCs w:val="22"/>
        </w:rPr>
        <w:t>2</w:t>
      </w:r>
      <w:r w:rsidR="00B3455C" w:rsidRPr="004340FD">
        <w:rPr>
          <w:sz w:val="22"/>
          <w:szCs w:val="22"/>
        </w:rPr>
        <w:t xml:space="preserve"> </w:t>
      </w:r>
      <w:r w:rsidR="001A0ADC" w:rsidRPr="004340FD">
        <w:rPr>
          <w:sz w:val="22"/>
          <w:szCs w:val="22"/>
        </w:rPr>
        <w:t xml:space="preserve">– Protokół </w:t>
      </w:r>
      <w:r w:rsidR="0052524B" w:rsidRPr="004340FD">
        <w:rPr>
          <w:sz w:val="22"/>
          <w:szCs w:val="22"/>
        </w:rPr>
        <w:t>reklamac</w:t>
      </w:r>
      <w:r w:rsidR="00666FC3">
        <w:rPr>
          <w:sz w:val="22"/>
          <w:szCs w:val="22"/>
        </w:rPr>
        <w:t>yjny</w:t>
      </w:r>
    </w:p>
    <w:p w14:paraId="308AEBD3" w14:textId="1079EC5C" w:rsidR="00893B13" w:rsidRPr="005C17AA" w:rsidRDefault="00893B13" w:rsidP="004519C0">
      <w:pPr>
        <w:ind w:right="-285"/>
        <w:rPr>
          <w:i/>
          <w:sz w:val="22"/>
          <w:szCs w:val="22"/>
        </w:rPr>
      </w:pPr>
      <w:r w:rsidRPr="00533129">
        <w:rPr>
          <w:sz w:val="22"/>
          <w:szCs w:val="22"/>
        </w:rPr>
        <w:t xml:space="preserve">Załącznik nr </w:t>
      </w:r>
      <w:r w:rsidR="005C17AA">
        <w:rPr>
          <w:sz w:val="22"/>
          <w:szCs w:val="22"/>
        </w:rPr>
        <w:t>3</w:t>
      </w:r>
      <w:r w:rsidRPr="00533129">
        <w:rPr>
          <w:sz w:val="22"/>
          <w:szCs w:val="22"/>
        </w:rPr>
        <w:t xml:space="preserve"> – Wykaz podwykonawców, którzy będą uczestniczyć w wykonaniu zamówienia</w:t>
      </w:r>
      <w:r w:rsidR="005C17AA">
        <w:rPr>
          <w:sz w:val="22"/>
          <w:szCs w:val="22"/>
        </w:rPr>
        <w:t xml:space="preserve"> </w:t>
      </w:r>
      <w:r w:rsidR="005C17AA" w:rsidRPr="005C17AA">
        <w:rPr>
          <w:i/>
          <w:sz w:val="22"/>
          <w:szCs w:val="22"/>
        </w:rPr>
        <w:t>(jeżeli dotyczy)</w:t>
      </w:r>
    </w:p>
    <w:p w14:paraId="5C85BAA5" w14:textId="3830FFED" w:rsidR="00893B13" w:rsidRPr="00A1594E" w:rsidRDefault="00893B13" w:rsidP="004519C0">
      <w:pPr>
        <w:ind w:left="1560" w:right="-285" w:hanging="1560"/>
        <w:rPr>
          <w:sz w:val="22"/>
          <w:szCs w:val="22"/>
        </w:rPr>
      </w:pPr>
      <w:r w:rsidRPr="00533129">
        <w:rPr>
          <w:sz w:val="22"/>
          <w:szCs w:val="22"/>
        </w:rPr>
        <w:t xml:space="preserve">Załącznik nr </w:t>
      </w:r>
      <w:r w:rsidR="005C17AA">
        <w:rPr>
          <w:sz w:val="22"/>
          <w:szCs w:val="22"/>
        </w:rPr>
        <w:t>4</w:t>
      </w:r>
      <w:r w:rsidR="00B3455C">
        <w:rPr>
          <w:sz w:val="22"/>
          <w:szCs w:val="22"/>
        </w:rPr>
        <w:t xml:space="preserve"> </w:t>
      </w:r>
      <w:r w:rsidRPr="00533129">
        <w:rPr>
          <w:sz w:val="22"/>
          <w:szCs w:val="22"/>
        </w:rPr>
        <w:t>– Oświadczenie</w:t>
      </w:r>
      <w:r w:rsidRPr="00533129">
        <w:rPr>
          <w:b/>
          <w:sz w:val="22"/>
          <w:szCs w:val="22"/>
        </w:rPr>
        <w:t xml:space="preserve"> </w:t>
      </w:r>
      <w:r w:rsidRPr="00533129">
        <w:rPr>
          <w:sz w:val="22"/>
          <w:szCs w:val="22"/>
        </w:rPr>
        <w:t>wykonawców działających wspólnie</w:t>
      </w:r>
      <w:r w:rsidR="005C17AA">
        <w:rPr>
          <w:sz w:val="22"/>
          <w:szCs w:val="22"/>
        </w:rPr>
        <w:t xml:space="preserve"> </w:t>
      </w:r>
      <w:r w:rsidR="005C17AA" w:rsidRPr="005C17AA">
        <w:rPr>
          <w:i/>
          <w:sz w:val="22"/>
          <w:szCs w:val="22"/>
        </w:rPr>
        <w:t>(jeżeli dotyczy)</w:t>
      </w:r>
    </w:p>
    <w:p w14:paraId="500B9652" w14:textId="1AB356C6" w:rsidR="00893B13" w:rsidRPr="00893B13" w:rsidRDefault="00893B13" w:rsidP="002E0C8C">
      <w:pPr>
        <w:keepLines/>
        <w:jc w:val="both"/>
        <w:rPr>
          <w:b/>
          <w:iCs/>
          <w:sz w:val="22"/>
          <w:szCs w:val="22"/>
        </w:rPr>
      </w:pPr>
    </w:p>
    <w:p w14:paraId="404FC27B" w14:textId="77777777" w:rsidR="000A3F5D" w:rsidRDefault="000A3F5D" w:rsidP="00306262">
      <w:pPr>
        <w:jc w:val="right"/>
        <w:rPr>
          <w:b/>
          <w:sz w:val="22"/>
          <w:szCs w:val="22"/>
        </w:rPr>
      </w:pPr>
    </w:p>
    <w:p w14:paraId="7B2E7A5C" w14:textId="77777777" w:rsidR="000A3F5D" w:rsidRDefault="000A3F5D" w:rsidP="00306262">
      <w:pPr>
        <w:jc w:val="right"/>
        <w:rPr>
          <w:b/>
          <w:sz w:val="22"/>
          <w:szCs w:val="22"/>
        </w:rPr>
      </w:pPr>
    </w:p>
    <w:p w14:paraId="20349899" w14:textId="77777777" w:rsidR="000A3F5D" w:rsidRDefault="000A3F5D" w:rsidP="00306262">
      <w:pPr>
        <w:jc w:val="right"/>
        <w:rPr>
          <w:b/>
          <w:sz w:val="22"/>
          <w:szCs w:val="22"/>
        </w:rPr>
      </w:pPr>
    </w:p>
    <w:p w14:paraId="0AEAE73F" w14:textId="77777777" w:rsidR="000A3F5D" w:rsidRDefault="000A3F5D" w:rsidP="00306262">
      <w:pPr>
        <w:jc w:val="right"/>
        <w:rPr>
          <w:b/>
          <w:sz w:val="22"/>
          <w:szCs w:val="22"/>
        </w:rPr>
      </w:pPr>
    </w:p>
    <w:p w14:paraId="2D4FBB98" w14:textId="77777777" w:rsidR="000A3F5D" w:rsidRDefault="000A3F5D" w:rsidP="00306262">
      <w:pPr>
        <w:jc w:val="right"/>
        <w:rPr>
          <w:b/>
          <w:sz w:val="22"/>
          <w:szCs w:val="22"/>
        </w:rPr>
      </w:pPr>
    </w:p>
    <w:p w14:paraId="1E7FCCB2" w14:textId="6FBC7E8C" w:rsidR="00A225F6" w:rsidRDefault="00365DF4" w:rsidP="00306262">
      <w:pPr>
        <w:jc w:val="right"/>
        <w:rPr>
          <w:b/>
          <w:sz w:val="22"/>
          <w:szCs w:val="22"/>
        </w:rPr>
      </w:pPr>
      <w:r>
        <w:rPr>
          <w:b/>
          <w:sz w:val="22"/>
          <w:szCs w:val="22"/>
        </w:rPr>
        <w:lastRenderedPageBreak/>
        <w:t>Załącznik nr 1 do umowy</w:t>
      </w:r>
    </w:p>
    <w:p w14:paraId="07AAD1FB" w14:textId="1A6B8A61" w:rsidR="003E2FA9" w:rsidRPr="00A25054" w:rsidRDefault="003E2FA9" w:rsidP="003E2FA9">
      <w:pPr>
        <w:jc w:val="center"/>
        <w:rPr>
          <w:b/>
          <w:color w:val="000000" w:themeColor="text1"/>
          <w:sz w:val="22"/>
        </w:rPr>
      </w:pPr>
      <w:r w:rsidRPr="00A25054">
        <w:rPr>
          <w:b/>
          <w:sz w:val="22"/>
        </w:rPr>
        <w:t xml:space="preserve">OPIS PRZEDMIOTU ZAMÓWIENIA </w:t>
      </w:r>
    </w:p>
    <w:p w14:paraId="655ED0FD" w14:textId="00EA1D2B" w:rsidR="004519C0" w:rsidRPr="004519C0" w:rsidRDefault="004519C0" w:rsidP="004D3F81">
      <w:pPr>
        <w:keepNext/>
        <w:keepLines/>
        <w:numPr>
          <w:ilvl w:val="0"/>
          <w:numId w:val="121"/>
        </w:numPr>
        <w:tabs>
          <w:tab w:val="left" w:pos="-4820"/>
        </w:tabs>
        <w:suppressAutoHyphens/>
        <w:spacing w:before="60" w:after="240"/>
        <w:ind w:left="284" w:hanging="284"/>
        <w:jc w:val="both"/>
        <w:rPr>
          <w:rFonts w:eastAsia="Arial Narrow"/>
          <w:sz w:val="22"/>
          <w:szCs w:val="22"/>
        </w:rPr>
      </w:pPr>
      <w:r w:rsidRPr="004519C0">
        <w:rPr>
          <w:sz w:val="22"/>
          <w:szCs w:val="22"/>
        </w:rPr>
        <w:t xml:space="preserve">Przedmiotem zamówienia jest </w:t>
      </w:r>
      <w:r w:rsidRPr="00C72EB8">
        <w:rPr>
          <w:sz w:val="22"/>
          <w:szCs w:val="22"/>
        </w:rPr>
        <w:t xml:space="preserve">dostawa </w:t>
      </w:r>
      <w:r w:rsidR="00C72EB8" w:rsidRPr="00C72EB8">
        <w:rPr>
          <w:sz w:val="22"/>
          <w:szCs w:val="22"/>
        </w:rPr>
        <w:t>odzieży</w:t>
      </w:r>
      <w:r w:rsidR="00C72EB8">
        <w:rPr>
          <w:sz w:val="22"/>
          <w:szCs w:val="22"/>
        </w:rPr>
        <w:t xml:space="preserve"> roboczej dla pracowników</w:t>
      </w:r>
      <w:r w:rsidRPr="004519C0">
        <w:rPr>
          <w:sz w:val="22"/>
          <w:szCs w:val="22"/>
        </w:rPr>
        <w:t xml:space="preserve"> </w:t>
      </w:r>
      <w:r w:rsidRPr="004519C0">
        <w:rPr>
          <w:rFonts w:eastAsia="Arial Narrow"/>
          <w:sz w:val="22"/>
          <w:szCs w:val="22"/>
        </w:rPr>
        <w:t>zgodnie z wymaganiami określonymi w niniejszym „Opisie przedmiotu zamówienia”</w:t>
      </w:r>
      <w:r w:rsidRPr="004519C0">
        <w:rPr>
          <w:sz w:val="22"/>
          <w:szCs w:val="22"/>
        </w:rPr>
        <w:t xml:space="preserve"> oraz </w:t>
      </w:r>
      <w:r w:rsidRPr="004519C0">
        <w:rPr>
          <w:rFonts w:eastAsia="Arial Narrow"/>
          <w:sz w:val="22"/>
          <w:szCs w:val="22"/>
        </w:rPr>
        <w:t>w ilościach i asortymencie przedstawionym w tabeli poniżej. Zamawiający przewiduje zastosowanie prawa opcji. Realizacja prawa opcji polegać będzie na zwiększeniu podstawowego zakresu ilościowego przedmiotu zamówienia o ilości przedstawione niżej:</w:t>
      </w:r>
    </w:p>
    <w:tbl>
      <w:tblPr>
        <w:tblStyle w:val="Tabela-Siatka10"/>
        <w:tblW w:w="5000" w:type="pct"/>
        <w:tblLook w:val="04A0" w:firstRow="1" w:lastRow="0" w:firstColumn="1" w:lastColumn="0" w:noHBand="0" w:noVBand="1"/>
      </w:tblPr>
      <w:tblGrid>
        <w:gridCol w:w="511"/>
        <w:gridCol w:w="5684"/>
        <w:gridCol w:w="1030"/>
        <w:gridCol w:w="992"/>
        <w:gridCol w:w="1411"/>
      </w:tblGrid>
      <w:tr w:rsidR="004519C0" w:rsidRPr="004519C0" w14:paraId="45F55788" w14:textId="77777777" w:rsidTr="004519C0">
        <w:trPr>
          <w:trHeight w:val="510"/>
        </w:trPr>
        <w:tc>
          <w:tcPr>
            <w:tcW w:w="265" w:type="pct"/>
            <w:shd w:val="clear" w:color="auto" w:fill="EAF1DD" w:themeFill="accent3" w:themeFillTint="33"/>
            <w:vAlign w:val="center"/>
          </w:tcPr>
          <w:p w14:paraId="01846E94" w14:textId="77777777" w:rsidR="004519C0" w:rsidRPr="004519C0" w:rsidRDefault="004519C0" w:rsidP="004519C0">
            <w:pPr>
              <w:tabs>
                <w:tab w:val="left" w:leader="dot" w:pos="6098"/>
              </w:tabs>
              <w:spacing w:line="276" w:lineRule="auto"/>
              <w:contextualSpacing/>
              <w:jc w:val="center"/>
              <w:rPr>
                <w:rFonts w:ascii="Times New Roman" w:hAnsi="Times New Roman"/>
                <w:b/>
                <w:spacing w:val="-10"/>
                <w:sz w:val="22"/>
                <w:szCs w:val="22"/>
              </w:rPr>
            </w:pPr>
            <w:r w:rsidRPr="004519C0">
              <w:rPr>
                <w:rFonts w:ascii="Times New Roman" w:hAnsi="Times New Roman"/>
                <w:b/>
                <w:spacing w:val="-10"/>
                <w:sz w:val="22"/>
                <w:szCs w:val="22"/>
              </w:rPr>
              <w:t>Lp.</w:t>
            </w:r>
          </w:p>
        </w:tc>
        <w:tc>
          <w:tcPr>
            <w:tcW w:w="2952" w:type="pct"/>
            <w:shd w:val="clear" w:color="auto" w:fill="EAF1DD" w:themeFill="accent3" w:themeFillTint="33"/>
            <w:vAlign w:val="center"/>
          </w:tcPr>
          <w:p w14:paraId="546DCCA4" w14:textId="77777777" w:rsidR="004519C0" w:rsidRPr="004519C0" w:rsidRDefault="004519C0" w:rsidP="004519C0">
            <w:pPr>
              <w:tabs>
                <w:tab w:val="left" w:leader="dot" w:pos="6098"/>
              </w:tabs>
              <w:spacing w:line="276" w:lineRule="auto"/>
              <w:contextualSpacing/>
              <w:jc w:val="center"/>
              <w:rPr>
                <w:rFonts w:ascii="Times New Roman" w:hAnsi="Times New Roman"/>
                <w:b/>
                <w:spacing w:val="-10"/>
                <w:sz w:val="22"/>
                <w:szCs w:val="22"/>
              </w:rPr>
            </w:pPr>
            <w:r w:rsidRPr="004519C0">
              <w:rPr>
                <w:rFonts w:ascii="Times New Roman" w:hAnsi="Times New Roman"/>
                <w:b/>
                <w:spacing w:val="-10"/>
                <w:sz w:val="22"/>
                <w:szCs w:val="22"/>
              </w:rPr>
              <w:t xml:space="preserve">Przedmiot </w:t>
            </w:r>
          </w:p>
          <w:p w14:paraId="5092D01F" w14:textId="6A5ECA78" w:rsidR="004519C0" w:rsidRPr="004519C0" w:rsidRDefault="004519C0" w:rsidP="004519C0">
            <w:pPr>
              <w:tabs>
                <w:tab w:val="left" w:leader="dot" w:pos="6098"/>
              </w:tabs>
              <w:spacing w:line="276" w:lineRule="auto"/>
              <w:contextualSpacing/>
              <w:jc w:val="center"/>
              <w:rPr>
                <w:rFonts w:ascii="Times New Roman" w:hAnsi="Times New Roman"/>
                <w:b/>
                <w:spacing w:val="-10"/>
                <w:sz w:val="22"/>
                <w:szCs w:val="22"/>
              </w:rPr>
            </w:pPr>
            <w:r w:rsidRPr="004519C0">
              <w:rPr>
                <w:rFonts w:ascii="Times New Roman" w:hAnsi="Times New Roman"/>
                <w:b/>
                <w:spacing w:val="-10"/>
                <w:sz w:val="22"/>
                <w:szCs w:val="22"/>
              </w:rPr>
              <w:t xml:space="preserve">Zadanie nr 1 </w:t>
            </w:r>
            <w:r w:rsidRPr="004519C0">
              <w:rPr>
                <w:rFonts w:ascii="Times New Roman" w:hAnsi="Times New Roman"/>
                <w:sz w:val="22"/>
                <w:szCs w:val="22"/>
              </w:rPr>
              <w:t>Dostawa odzieży roboczej i ochronnej</w:t>
            </w:r>
          </w:p>
        </w:tc>
        <w:tc>
          <w:tcPr>
            <w:tcW w:w="535" w:type="pct"/>
            <w:shd w:val="clear" w:color="auto" w:fill="EAF1DD" w:themeFill="accent3" w:themeFillTint="33"/>
            <w:vAlign w:val="center"/>
          </w:tcPr>
          <w:p w14:paraId="2B47237C" w14:textId="54A1D5AD" w:rsidR="004519C0" w:rsidRPr="004519C0" w:rsidRDefault="004519C0" w:rsidP="004519C0">
            <w:pPr>
              <w:tabs>
                <w:tab w:val="left" w:leader="dot" w:pos="6098"/>
              </w:tabs>
              <w:spacing w:line="276" w:lineRule="auto"/>
              <w:contextualSpacing/>
              <w:jc w:val="center"/>
              <w:rPr>
                <w:rFonts w:ascii="Times New Roman" w:hAnsi="Times New Roman"/>
                <w:b/>
                <w:spacing w:val="-10"/>
                <w:sz w:val="22"/>
                <w:szCs w:val="22"/>
              </w:rPr>
            </w:pPr>
            <w:r w:rsidRPr="004519C0">
              <w:rPr>
                <w:rFonts w:ascii="Times New Roman" w:hAnsi="Times New Roman"/>
                <w:b/>
                <w:spacing w:val="-10"/>
                <w:sz w:val="22"/>
                <w:szCs w:val="22"/>
              </w:rPr>
              <w:t>Ilość  podstawa</w:t>
            </w:r>
          </w:p>
        </w:tc>
        <w:tc>
          <w:tcPr>
            <w:tcW w:w="515" w:type="pct"/>
            <w:shd w:val="clear" w:color="auto" w:fill="EAF1DD" w:themeFill="accent3" w:themeFillTint="33"/>
            <w:vAlign w:val="center"/>
          </w:tcPr>
          <w:p w14:paraId="63291267" w14:textId="3A12BEF4" w:rsidR="004519C0" w:rsidRPr="004519C0" w:rsidRDefault="004519C0" w:rsidP="004519C0">
            <w:pPr>
              <w:tabs>
                <w:tab w:val="left" w:leader="dot" w:pos="6098"/>
              </w:tabs>
              <w:spacing w:line="276" w:lineRule="auto"/>
              <w:contextualSpacing/>
              <w:jc w:val="center"/>
              <w:rPr>
                <w:rFonts w:ascii="Times New Roman" w:hAnsi="Times New Roman"/>
                <w:b/>
                <w:spacing w:val="-10"/>
                <w:sz w:val="22"/>
                <w:szCs w:val="22"/>
              </w:rPr>
            </w:pPr>
            <w:r w:rsidRPr="004519C0">
              <w:rPr>
                <w:rFonts w:ascii="Times New Roman" w:hAnsi="Times New Roman"/>
                <w:b/>
                <w:spacing w:val="-10"/>
                <w:sz w:val="22"/>
                <w:szCs w:val="22"/>
              </w:rPr>
              <w:t xml:space="preserve">Ilość </w:t>
            </w:r>
            <w:r>
              <w:rPr>
                <w:rFonts w:ascii="Times New Roman" w:hAnsi="Times New Roman"/>
                <w:b/>
                <w:spacing w:val="-10"/>
                <w:sz w:val="22"/>
                <w:szCs w:val="22"/>
              </w:rPr>
              <w:br/>
              <w:t xml:space="preserve">w </w:t>
            </w:r>
            <w:r w:rsidRPr="004519C0">
              <w:rPr>
                <w:rFonts w:ascii="Times New Roman" w:hAnsi="Times New Roman"/>
                <w:b/>
                <w:spacing w:val="-10"/>
                <w:sz w:val="22"/>
                <w:szCs w:val="22"/>
              </w:rPr>
              <w:t>opcj</w:t>
            </w:r>
            <w:r>
              <w:rPr>
                <w:rFonts w:ascii="Times New Roman" w:hAnsi="Times New Roman"/>
                <w:b/>
                <w:spacing w:val="-10"/>
                <w:sz w:val="22"/>
                <w:szCs w:val="22"/>
              </w:rPr>
              <w:t>i</w:t>
            </w:r>
          </w:p>
        </w:tc>
        <w:tc>
          <w:tcPr>
            <w:tcW w:w="733" w:type="pct"/>
            <w:shd w:val="clear" w:color="auto" w:fill="EAF1DD" w:themeFill="accent3" w:themeFillTint="33"/>
            <w:vAlign w:val="center"/>
          </w:tcPr>
          <w:p w14:paraId="39B3E8C3" w14:textId="77777777" w:rsidR="004519C0" w:rsidRPr="004519C0" w:rsidRDefault="004519C0" w:rsidP="004519C0">
            <w:pPr>
              <w:tabs>
                <w:tab w:val="left" w:leader="dot" w:pos="6098"/>
              </w:tabs>
              <w:spacing w:line="276" w:lineRule="auto"/>
              <w:contextualSpacing/>
              <w:jc w:val="center"/>
              <w:rPr>
                <w:rFonts w:ascii="Times New Roman" w:hAnsi="Times New Roman"/>
                <w:b/>
                <w:spacing w:val="-10"/>
                <w:sz w:val="22"/>
                <w:szCs w:val="22"/>
              </w:rPr>
            </w:pPr>
            <w:r w:rsidRPr="004519C0">
              <w:rPr>
                <w:rFonts w:ascii="Times New Roman" w:hAnsi="Times New Roman"/>
                <w:b/>
                <w:spacing w:val="-10"/>
                <w:sz w:val="22"/>
                <w:szCs w:val="22"/>
              </w:rPr>
              <w:t>Kod CPV</w:t>
            </w:r>
          </w:p>
        </w:tc>
      </w:tr>
      <w:tr w:rsidR="004519C0" w:rsidRPr="004519C0" w14:paraId="70C10CF3" w14:textId="77777777" w:rsidTr="004519C0">
        <w:trPr>
          <w:trHeight w:val="510"/>
        </w:trPr>
        <w:tc>
          <w:tcPr>
            <w:tcW w:w="265" w:type="pct"/>
            <w:vAlign w:val="center"/>
          </w:tcPr>
          <w:p w14:paraId="702BDC50"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1</w:t>
            </w:r>
          </w:p>
        </w:tc>
        <w:tc>
          <w:tcPr>
            <w:tcW w:w="2952" w:type="pct"/>
            <w:vAlign w:val="center"/>
          </w:tcPr>
          <w:p w14:paraId="5DAFD615" w14:textId="77777777" w:rsidR="004519C0" w:rsidRPr="004519C0" w:rsidRDefault="004519C0" w:rsidP="004519C0">
            <w:pPr>
              <w:rPr>
                <w:rFonts w:ascii="Times New Roman" w:hAnsi="Times New Roman"/>
                <w:sz w:val="22"/>
                <w:szCs w:val="22"/>
              </w:rPr>
            </w:pPr>
            <w:r w:rsidRPr="004519C0">
              <w:rPr>
                <w:rFonts w:ascii="Times New Roman" w:hAnsi="Times New Roman"/>
                <w:color w:val="000000"/>
                <w:sz w:val="22"/>
                <w:szCs w:val="22"/>
              </w:rPr>
              <w:t>Kask ochronny</w:t>
            </w:r>
          </w:p>
        </w:tc>
        <w:tc>
          <w:tcPr>
            <w:tcW w:w="535" w:type="pct"/>
            <w:vAlign w:val="center"/>
          </w:tcPr>
          <w:p w14:paraId="3DB4C88F"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50</w:t>
            </w:r>
          </w:p>
        </w:tc>
        <w:tc>
          <w:tcPr>
            <w:tcW w:w="515" w:type="pct"/>
            <w:vAlign w:val="center"/>
          </w:tcPr>
          <w:p w14:paraId="5B7EE320"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50</w:t>
            </w:r>
          </w:p>
        </w:tc>
        <w:tc>
          <w:tcPr>
            <w:tcW w:w="733" w:type="pct"/>
            <w:shd w:val="clear" w:color="auto" w:fill="auto"/>
            <w:vAlign w:val="center"/>
          </w:tcPr>
          <w:p w14:paraId="2DDC1FEA" w14:textId="77777777" w:rsidR="004519C0" w:rsidRPr="004519C0" w:rsidRDefault="004519C0" w:rsidP="004519C0">
            <w:pPr>
              <w:jc w:val="center"/>
              <w:rPr>
                <w:rFonts w:ascii="Times New Roman" w:hAnsi="Times New Roman"/>
                <w:color w:val="000000"/>
                <w:sz w:val="22"/>
                <w:szCs w:val="22"/>
              </w:rPr>
            </w:pPr>
            <w:r w:rsidRPr="004519C0">
              <w:rPr>
                <w:rFonts w:ascii="Times New Roman" w:hAnsi="Times New Roman"/>
                <w:color w:val="000000"/>
                <w:sz w:val="22"/>
                <w:szCs w:val="22"/>
              </w:rPr>
              <w:t>18444200-5</w:t>
            </w:r>
          </w:p>
        </w:tc>
      </w:tr>
      <w:tr w:rsidR="004519C0" w:rsidRPr="004519C0" w14:paraId="57B92600" w14:textId="77777777" w:rsidTr="004519C0">
        <w:trPr>
          <w:trHeight w:val="510"/>
        </w:trPr>
        <w:tc>
          <w:tcPr>
            <w:tcW w:w="265" w:type="pct"/>
            <w:vAlign w:val="center"/>
          </w:tcPr>
          <w:p w14:paraId="391AC847"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2</w:t>
            </w:r>
          </w:p>
        </w:tc>
        <w:tc>
          <w:tcPr>
            <w:tcW w:w="2952" w:type="pct"/>
            <w:vAlign w:val="center"/>
          </w:tcPr>
          <w:p w14:paraId="53822B53" w14:textId="77777777" w:rsidR="004519C0" w:rsidRPr="004519C0" w:rsidRDefault="004519C0" w:rsidP="004519C0">
            <w:pPr>
              <w:rPr>
                <w:rFonts w:ascii="Times New Roman" w:hAnsi="Times New Roman"/>
                <w:sz w:val="22"/>
                <w:szCs w:val="22"/>
              </w:rPr>
            </w:pPr>
            <w:r w:rsidRPr="004519C0">
              <w:rPr>
                <w:rFonts w:ascii="Times New Roman" w:hAnsi="Times New Roman"/>
                <w:color w:val="000000"/>
                <w:sz w:val="22"/>
                <w:szCs w:val="22"/>
              </w:rPr>
              <w:t>Okulary ochronne przeciwodpryskowe</w:t>
            </w:r>
          </w:p>
        </w:tc>
        <w:tc>
          <w:tcPr>
            <w:tcW w:w="535" w:type="pct"/>
            <w:vAlign w:val="center"/>
          </w:tcPr>
          <w:p w14:paraId="43C4FFB2"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30</w:t>
            </w:r>
          </w:p>
        </w:tc>
        <w:tc>
          <w:tcPr>
            <w:tcW w:w="515" w:type="pct"/>
            <w:vAlign w:val="center"/>
          </w:tcPr>
          <w:p w14:paraId="779222C2"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20</w:t>
            </w:r>
          </w:p>
        </w:tc>
        <w:tc>
          <w:tcPr>
            <w:tcW w:w="733" w:type="pct"/>
            <w:shd w:val="clear" w:color="auto" w:fill="auto"/>
            <w:vAlign w:val="center"/>
          </w:tcPr>
          <w:p w14:paraId="3C4C572D" w14:textId="77777777" w:rsidR="004519C0" w:rsidRPr="004519C0" w:rsidRDefault="004519C0" w:rsidP="004519C0">
            <w:pPr>
              <w:jc w:val="center"/>
              <w:rPr>
                <w:rFonts w:ascii="Times New Roman" w:hAnsi="Times New Roman"/>
                <w:color w:val="000000"/>
                <w:sz w:val="22"/>
                <w:szCs w:val="22"/>
              </w:rPr>
            </w:pPr>
            <w:r w:rsidRPr="004519C0">
              <w:rPr>
                <w:rFonts w:ascii="Times New Roman" w:hAnsi="Times New Roman"/>
                <w:color w:val="000000"/>
                <w:sz w:val="22"/>
                <w:szCs w:val="22"/>
              </w:rPr>
              <w:t>18142000-6</w:t>
            </w:r>
          </w:p>
        </w:tc>
      </w:tr>
      <w:tr w:rsidR="004519C0" w:rsidRPr="004519C0" w14:paraId="73783CF3" w14:textId="77777777" w:rsidTr="004519C0">
        <w:trPr>
          <w:trHeight w:val="510"/>
        </w:trPr>
        <w:tc>
          <w:tcPr>
            <w:tcW w:w="265" w:type="pct"/>
            <w:vAlign w:val="center"/>
          </w:tcPr>
          <w:p w14:paraId="74F3A0DE"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3</w:t>
            </w:r>
          </w:p>
        </w:tc>
        <w:tc>
          <w:tcPr>
            <w:tcW w:w="2952" w:type="pct"/>
            <w:vAlign w:val="center"/>
          </w:tcPr>
          <w:p w14:paraId="416F60CE" w14:textId="77777777" w:rsidR="004519C0" w:rsidRPr="004519C0" w:rsidRDefault="004519C0" w:rsidP="004519C0">
            <w:pPr>
              <w:rPr>
                <w:rFonts w:ascii="Times New Roman" w:hAnsi="Times New Roman"/>
                <w:sz w:val="22"/>
                <w:szCs w:val="22"/>
              </w:rPr>
            </w:pPr>
            <w:r w:rsidRPr="004519C0">
              <w:rPr>
                <w:rFonts w:ascii="Times New Roman" w:hAnsi="Times New Roman"/>
                <w:sz w:val="22"/>
                <w:szCs w:val="22"/>
              </w:rPr>
              <w:t>Czapka zimowa</w:t>
            </w:r>
          </w:p>
        </w:tc>
        <w:tc>
          <w:tcPr>
            <w:tcW w:w="535" w:type="pct"/>
            <w:vAlign w:val="center"/>
          </w:tcPr>
          <w:p w14:paraId="68E197EC"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40</w:t>
            </w:r>
          </w:p>
        </w:tc>
        <w:tc>
          <w:tcPr>
            <w:tcW w:w="515" w:type="pct"/>
            <w:vAlign w:val="center"/>
          </w:tcPr>
          <w:p w14:paraId="318E37D0"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110</w:t>
            </w:r>
          </w:p>
        </w:tc>
        <w:tc>
          <w:tcPr>
            <w:tcW w:w="733" w:type="pct"/>
            <w:shd w:val="clear" w:color="auto" w:fill="auto"/>
            <w:vAlign w:val="center"/>
          </w:tcPr>
          <w:p w14:paraId="380002CD" w14:textId="77777777" w:rsidR="004519C0" w:rsidRPr="004519C0" w:rsidRDefault="004519C0" w:rsidP="004519C0">
            <w:pPr>
              <w:jc w:val="center"/>
              <w:rPr>
                <w:rFonts w:ascii="Times New Roman" w:hAnsi="Times New Roman"/>
                <w:color w:val="000000"/>
                <w:sz w:val="22"/>
                <w:szCs w:val="22"/>
              </w:rPr>
            </w:pPr>
            <w:r w:rsidRPr="004519C0">
              <w:rPr>
                <w:rFonts w:ascii="Times New Roman" w:hAnsi="Times New Roman"/>
                <w:color w:val="000000"/>
                <w:sz w:val="22"/>
                <w:szCs w:val="22"/>
              </w:rPr>
              <w:t>18443320-5</w:t>
            </w:r>
          </w:p>
        </w:tc>
      </w:tr>
      <w:tr w:rsidR="004519C0" w:rsidRPr="004519C0" w14:paraId="0EDFAFEA" w14:textId="77777777" w:rsidTr="004519C0">
        <w:trPr>
          <w:trHeight w:val="510"/>
        </w:trPr>
        <w:tc>
          <w:tcPr>
            <w:tcW w:w="265" w:type="pct"/>
            <w:vAlign w:val="center"/>
          </w:tcPr>
          <w:p w14:paraId="66C7253E"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4</w:t>
            </w:r>
          </w:p>
        </w:tc>
        <w:tc>
          <w:tcPr>
            <w:tcW w:w="2952" w:type="pct"/>
            <w:vAlign w:val="center"/>
          </w:tcPr>
          <w:p w14:paraId="00ECBC2E" w14:textId="77777777" w:rsidR="004519C0" w:rsidRPr="004519C0" w:rsidRDefault="004519C0" w:rsidP="004519C0">
            <w:pPr>
              <w:rPr>
                <w:rFonts w:ascii="Times New Roman" w:hAnsi="Times New Roman"/>
                <w:sz w:val="22"/>
                <w:szCs w:val="22"/>
              </w:rPr>
            </w:pPr>
            <w:r w:rsidRPr="004519C0">
              <w:rPr>
                <w:rFonts w:ascii="Times New Roman" w:hAnsi="Times New Roman"/>
                <w:sz w:val="22"/>
                <w:szCs w:val="22"/>
              </w:rPr>
              <w:t>Sztyblety robocze</w:t>
            </w:r>
          </w:p>
        </w:tc>
        <w:tc>
          <w:tcPr>
            <w:tcW w:w="535" w:type="pct"/>
            <w:vAlign w:val="center"/>
          </w:tcPr>
          <w:p w14:paraId="14FBDF78"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4</w:t>
            </w:r>
          </w:p>
        </w:tc>
        <w:tc>
          <w:tcPr>
            <w:tcW w:w="515" w:type="pct"/>
            <w:vAlign w:val="center"/>
          </w:tcPr>
          <w:p w14:paraId="1DB8BF43"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6</w:t>
            </w:r>
          </w:p>
        </w:tc>
        <w:tc>
          <w:tcPr>
            <w:tcW w:w="733" w:type="pct"/>
            <w:shd w:val="clear" w:color="auto" w:fill="auto"/>
            <w:vAlign w:val="center"/>
          </w:tcPr>
          <w:p w14:paraId="538E22F3" w14:textId="77777777" w:rsidR="004519C0" w:rsidRPr="004519C0" w:rsidRDefault="004519C0" w:rsidP="004519C0">
            <w:pPr>
              <w:jc w:val="center"/>
              <w:rPr>
                <w:rFonts w:ascii="Times New Roman" w:hAnsi="Times New Roman"/>
                <w:color w:val="000000"/>
                <w:sz w:val="22"/>
                <w:szCs w:val="22"/>
              </w:rPr>
            </w:pPr>
            <w:r w:rsidRPr="004519C0">
              <w:rPr>
                <w:rFonts w:ascii="Times New Roman" w:hAnsi="Times New Roman"/>
                <w:color w:val="000000"/>
                <w:sz w:val="22"/>
                <w:szCs w:val="22"/>
              </w:rPr>
              <w:t>18831000-3</w:t>
            </w:r>
          </w:p>
        </w:tc>
      </w:tr>
      <w:tr w:rsidR="004519C0" w:rsidRPr="004519C0" w14:paraId="31AB3F50" w14:textId="77777777" w:rsidTr="004519C0">
        <w:trPr>
          <w:trHeight w:val="510"/>
        </w:trPr>
        <w:tc>
          <w:tcPr>
            <w:tcW w:w="265" w:type="pct"/>
            <w:vAlign w:val="center"/>
          </w:tcPr>
          <w:p w14:paraId="366C67E5"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5</w:t>
            </w:r>
          </w:p>
        </w:tc>
        <w:tc>
          <w:tcPr>
            <w:tcW w:w="2952" w:type="pct"/>
            <w:vAlign w:val="center"/>
          </w:tcPr>
          <w:p w14:paraId="77DA8565" w14:textId="77777777" w:rsidR="004519C0" w:rsidRPr="004519C0" w:rsidRDefault="004519C0" w:rsidP="004519C0">
            <w:pPr>
              <w:rPr>
                <w:rFonts w:ascii="Times New Roman" w:hAnsi="Times New Roman"/>
                <w:sz w:val="22"/>
                <w:szCs w:val="22"/>
              </w:rPr>
            </w:pPr>
            <w:r w:rsidRPr="004519C0">
              <w:rPr>
                <w:rFonts w:ascii="Times New Roman" w:hAnsi="Times New Roman"/>
                <w:color w:val="000000"/>
                <w:sz w:val="22"/>
                <w:szCs w:val="22"/>
              </w:rPr>
              <w:t>Rękawice robocze wzmacniane skórą</w:t>
            </w:r>
          </w:p>
        </w:tc>
        <w:tc>
          <w:tcPr>
            <w:tcW w:w="535" w:type="pct"/>
            <w:vAlign w:val="center"/>
          </w:tcPr>
          <w:p w14:paraId="153C5F4B"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100</w:t>
            </w:r>
          </w:p>
        </w:tc>
        <w:tc>
          <w:tcPr>
            <w:tcW w:w="515" w:type="pct"/>
            <w:vAlign w:val="center"/>
          </w:tcPr>
          <w:p w14:paraId="48206D6D"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100</w:t>
            </w:r>
          </w:p>
        </w:tc>
        <w:tc>
          <w:tcPr>
            <w:tcW w:w="733" w:type="pct"/>
            <w:shd w:val="clear" w:color="auto" w:fill="auto"/>
            <w:vAlign w:val="center"/>
          </w:tcPr>
          <w:p w14:paraId="1F12DCBF" w14:textId="77777777" w:rsidR="004519C0" w:rsidRPr="004519C0" w:rsidRDefault="004519C0" w:rsidP="004519C0">
            <w:pPr>
              <w:jc w:val="center"/>
              <w:rPr>
                <w:rFonts w:ascii="Times New Roman" w:hAnsi="Times New Roman"/>
                <w:color w:val="000000"/>
                <w:sz w:val="22"/>
                <w:szCs w:val="22"/>
              </w:rPr>
            </w:pPr>
            <w:r w:rsidRPr="004519C0">
              <w:rPr>
                <w:rFonts w:ascii="Times New Roman" w:hAnsi="Times New Roman"/>
                <w:color w:val="000000"/>
                <w:sz w:val="22"/>
                <w:szCs w:val="22"/>
              </w:rPr>
              <w:t>18141000-9</w:t>
            </w:r>
          </w:p>
        </w:tc>
      </w:tr>
      <w:tr w:rsidR="004519C0" w:rsidRPr="004519C0" w14:paraId="4FED3CC1" w14:textId="77777777" w:rsidTr="004519C0">
        <w:trPr>
          <w:trHeight w:val="510"/>
        </w:trPr>
        <w:tc>
          <w:tcPr>
            <w:tcW w:w="265" w:type="pct"/>
            <w:vAlign w:val="center"/>
          </w:tcPr>
          <w:p w14:paraId="11A8B52F"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6</w:t>
            </w:r>
          </w:p>
        </w:tc>
        <w:tc>
          <w:tcPr>
            <w:tcW w:w="2952" w:type="pct"/>
            <w:vAlign w:val="center"/>
          </w:tcPr>
          <w:p w14:paraId="103B8CBE" w14:textId="77777777" w:rsidR="004519C0" w:rsidRPr="004519C0" w:rsidRDefault="004519C0" w:rsidP="004519C0">
            <w:pPr>
              <w:rPr>
                <w:rFonts w:ascii="Times New Roman" w:hAnsi="Times New Roman"/>
                <w:sz w:val="22"/>
                <w:szCs w:val="22"/>
              </w:rPr>
            </w:pPr>
            <w:r w:rsidRPr="004519C0">
              <w:rPr>
                <w:rFonts w:ascii="Times New Roman" w:hAnsi="Times New Roman"/>
                <w:sz w:val="22"/>
                <w:szCs w:val="22"/>
              </w:rPr>
              <w:t>Kamizelka ocieplana standardowa</w:t>
            </w:r>
          </w:p>
        </w:tc>
        <w:tc>
          <w:tcPr>
            <w:tcW w:w="535" w:type="pct"/>
            <w:vAlign w:val="center"/>
          </w:tcPr>
          <w:p w14:paraId="5792FF22"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150</w:t>
            </w:r>
          </w:p>
        </w:tc>
        <w:tc>
          <w:tcPr>
            <w:tcW w:w="515" w:type="pct"/>
            <w:vAlign w:val="center"/>
          </w:tcPr>
          <w:p w14:paraId="3D529857"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100</w:t>
            </w:r>
          </w:p>
        </w:tc>
        <w:tc>
          <w:tcPr>
            <w:tcW w:w="733" w:type="pct"/>
            <w:shd w:val="clear" w:color="auto" w:fill="auto"/>
            <w:vAlign w:val="center"/>
          </w:tcPr>
          <w:p w14:paraId="24AB050B" w14:textId="77777777" w:rsidR="004519C0" w:rsidRPr="004519C0" w:rsidRDefault="004519C0" w:rsidP="004519C0">
            <w:pPr>
              <w:jc w:val="center"/>
              <w:rPr>
                <w:rFonts w:ascii="Times New Roman" w:hAnsi="Times New Roman"/>
                <w:color w:val="000000"/>
                <w:sz w:val="22"/>
                <w:szCs w:val="22"/>
              </w:rPr>
            </w:pPr>
            <w:r w:rsidRPr="004519C0">
              <w:rPr>
                <w:rFonts w:ascii="Times New Roman" w:hAnsi="Times New Roman"/>
                <w:color w:val="000000"/>
                <w:sz w:val="22"/>
                <w:szCs w:val="22"/>
              </w:rPr>
              <w:t>18235400-9</w:t>
            </w:r>
          </w:p>
        </w:tc>
      </w:tr>
      <w:tr w:rsidR="004519C0" w:rsidRPr="004519C0" w14:paraId="7922AF3F" w14:textId="77777777" w:rsidTr="004519C0">
        <w:trPr>
          <w:trHeight w:val="510"/>
        </w:trPr>
        <w:tc>
          <w:tcPr>
            <w:tcW w:w="265" w:type="pct"/>
            <w:vAlign w:val="center"/>
          </w:tcPr>
          <w:p w14:paraId="5B409612"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7</w:t>
            </w:r>
          </w:p>
        </w:tc>
        <w:tc>
          <w:tcPr>
            <w:tcW w:w="2952" w:type="pct"/>
            <w:vAlign w:val="center"/>
          </w:tcPr>
          <w:p w14:paraId="57CA2833" w14:textId="77777777" w:rsidR="004519C0" w:rsidRPr="004519C0" w:rsidRDefault="004519C0" w:rsidP="004519C0">
            <w:pPr>
              <w:pStyle w:val="Tekstpodstawowy"/>
              <w:rPr>
                <w:rFonts w:ascii="Times New Roman" w:hAnsi="Times New Roman"/>
                <w:b/>
                <w:sz w:val="22"/>
                <w:szCs w:val="22"/>
              </w:rPr>
            </w:pPr>
            <w:r w:rsidRPr="00B10C8C">
              <w:rPr>
                <w:rFonts w:ascii="Times New Roman" w:hAnsi="Times New Roman"/>
                <w:sz w:val="22"/>
                <w:szCs w:val="22"/>
              </w:rPr>
              <w:t>Ochronniki słuchu</w:t>
            </w:r>
          </w:p>
        </w:tc>
        <w:tc>
          <w:tcPr>
            <w:tcW w:w="535" w:type="pct"/>
            <w:vAlign w:val="center"/>
          </w:tcPr>
          <w:p w14:paraId="01750971"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20</w:t>
            </w:r>
          </w:p>
        </w:tc>
        <w:tc>
          <w:tcPr>
            <w:tcW w:w="515" w:type="pct"/>
            <w:vAlign w:val="center"/>
          </w:tcPr>
          <w:p w14:paraId="01F7F086"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60</w:t>
            </w:r>
          </w:p>
        </w:tc>
        <w:tc>
          <w:tcPr>
            <w:tcW w:w="733" w:type="pct"/>
            <w:shd w:val="clear" w:color="auto" w:fill="auto"/>
            <w:vAlign w:val="center"/>
          </w:tcPr>
          <w:p w14:paraId="1FD2E833" w14:textId="77777777" w:rsidR="004519C0" w:rsidRPr="004519C0" w:rsidRDefault="004519C0" w:rsidP="004519C0">
            <w:pPr>
              <w:jc w:val="center"/>
              <w:rPr>
                <w:rFonts w:ascii="Times New Roman" w:hAnsi="Times New Roman"/>
                <w:color w:val="000000"/>
                <w:sz w:val="22"/>
                <w:szCs w:val="22"/>
              </w:rPr>
            </w:pPr>
            <w:r w:rsidRPr="004519C0">
              <w:rPr>
                <w:rFonts w:ascii="Times New Roman" w:hAnsi="Times New Roman"/>
                <w:color w:val="000000"/>
                <w:sz w:val="22"/>
                <w:szCs w:val="22"/>
              </w:rPr>
              <w:t>18143000-3</w:t>
            </w:r>
          </w:p>
        </w:tc>
      </w:tr>
      <w:tr w:rsidR="004519C0" w:rsidRPr="004519C0" w14:paraId="1D083E8E" w14:textId="77777777" w:rsidTr="004519C0">
        <w:trPr>
          <w:trHeight w:val="510"/>
        </w:trPr>
        <w:tc>
          <w:tcPr>
            <w:tcW w:w="265" w:type="pct"/>
            <w:vAlign w:val="center"/>
          </w:tcPr>
          <w:p w14:paraId="42A9F6B7"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8</w:t>
            </w:r>
          </w:p>
        </w:tc>
        <w:tc>
          <w:tcPr>
            <w:tcW w:w="2952" w:type="pct"/>
            <w:vAlign w:val="center"/>
          </w:tcPr>
          <w:p w14:paraId="0D6A9F3A" w14:textId="77777777" w:rsidR="004519C0" w:rsidRPr="004519C0" w:rsidRDefault="004519C0" w:rsidP="004519C0">
            <w:pPr>
              <w:rPr>
                <w:rFonts w:ascii="Times New Roman" w:hAnsi="Times New Roman"/>
                <w:sz w:val="22"/>
                <w:szCs w:val="22"/>
              </w:rPr>
            </w:pPr>
            <w:r w:rsidRPr="004519C0">
              <w:rPr>
                <w:rFonts w:ascii="Times New Roman" w:hAnsi="Times New Roman"/>
                <w:sz w:val="22"/>
                <w:szCs w:val="22"/>
              </w:rPr>
              <w:t>Trzewiki robocze</w:t>
            </w:r>
          </w:p>
        </w:tc>
        <w:tc>
          <w:tcPr>
            <w:tcW w:w="535" w:type="pct"/>
            <w:vAlign w:val="center"/>
          </w:tcPr>
          <w:p w14:paraId="4E6B3841"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230</w:t>
            </w:r>
          </w:p>
        </w:tc>
        <w:tc>
          <w:tcPr>
            <w:tcW w:w="515" w:type="pct"/>
            <w:vAlign w:val="center"/>
          </w:tcPr>
          <w:p w14:paraId="0259FAB2"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90</w:t>
            </w:r>
          </w:p>
        </w:tc>
        <w:tc>
          <w:tcPr>
            <w:tcW w:w="733" w:type="pct"/>
            <w:shd w:val="clear" w:color="auto" w:fill="auto"/>
            <w:vAlign w:val="center"/>
          </w:tcPr>
          <w:p w14:paraId="50F3336A" w14:textId="77777777" w:rsidR="004519C0" w:rsidRPr="004519C0" w:rsidRDefault="004519C0" w:rsidP="004519C0">
            <w:pPr>
              <w:jc w:val="center"/>
              <w:rPr>
                <w:rFonts w:ascii="Times New Roman" w:hAnsi="Times New Roman"/>
                <w:color w:val="000000"/>
                <w:sz w:val="22"/>
                <w:szCs w:val="22"/>
              </w:rPr>
            </w:pPr>
            <w:r w:rsidRPr="004519C0">
              <w:rPr>
                <w:rFonts w:ascii="Times New Roman" w:hAnsi="Times New Roman"/>
                <w:color w:val="000000"/>
                <w:sz w:val="22"/>
                <w:szCs w:val="22"/>
              </w:rPr>
              <w:t>18831000-3</w:t>
            </w:r>
          </w:p>
        </w:tc>
      </w:tr>
      <w:tr w:rsidR="004519C0" w:rsidRPr="004519C0" w14:paraId="2F0EDE12" w14:textId="77777777" w:rsidTr="004519C0">
        <w:trPr>
          <w:trHeight w:val="510"/>
        </w:trPr>
        <w:tc>
          <w:tcPr>
            <w:tcW w:w="265" w:type="pct"/>
            <w:vAlign w:val="center"/>
          </w:tcPr>
          <w:p w14:paraId="60549E48"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9</w:t>
            </w:r>
          </w:p>
        </w:tc>
        <w:tc>
          <w:tcPr>
            <w:tcW w:w="2952" w:type="pct"/>
            <w:vAlign w:val="center"/>
          </w:tcPr>
          <w:p w14:paraId="2949220D" w14:textId="77777777" w:rsidR="004519C0" w:rsidRPr="004519C0" w:rsidRDefault="004519C0" w:rsidP="004519C0">
            <w:pPr>
              <w:rPr>
                <w:rFonts w:ascii="Times New Roman" w:hAnsi="Times New Roman"/>
                <w:sz w:val="22"/>
                <w:szCs w:val="22"/>
              </w:rPr>
            </w:pPr>
            <w:r w:rsidRPr="004519C0">
              <w:rPr>
                <w:rFonts w:ascii="Times New Roman" w:hAnsi="Times New Roman"/>
                <w:sz w:val="22"/>
                <w:szCs w:val="22"/>
              </w:rPr>
              <w:t>Płaszcz drelichowy</w:t>
            </w:r>
          </w:p>
        </w:tc>
        <w:tc>
          <w:tcPr>
            <w:tcW w:w="535" w:type="pct"/>
            <w:vAlign w:val="center"/>
          </w:tcPr>
          <w:p w14:paraId="75AC03CB"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50</w:t>
            </w:r>
          </w:p>
        </w:tc>
        <w:tc>
          <w:tcPr>
            <w:tcW w:w="515" w:type="pct"/>
            <w:vAlign w:val="center"/>
          </w:tcPr>
          <w:p w14:paraId="631A6FFD"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0</w:t>
            </w:r>
          </w:p>
        </w:tc>
        <w:tc>
          <w:tcPr>
            <w:tcW w:w="733" w:type="pct"/>
            <w:shd w:val="clear" w:color="auto" w:fill="auto"/>
            <w:vAlign w:val="center"/>
          </w:tcPr>
          <w:p w14:paraId="084736D2" w14:textId="77777777" w:rsidR="004519C0" w:rsidRPr="004519C0" w:rsidRDefault="004519C0" w:rsidP="004519C0">
            <w:pPr>
              <w:jc w:val="center"/>
              <w:rPr>
                <w:rFonts w:ascii="Times New Roman" w:hAnsi="Times New Roman"/>
                <w:color w:val="000000"/>
                <w:sz w:val="22"/>
                <w:szCs w:val="22"/>
              </w:rPr>
            </w:pPr>
            <w:r w:rsidRPr="004519C0">
              <w:rPr>
                <w:rFonts w:ascii="Times New Roman" w:hAnsi="Times New Roman"/>
                <w:color w:val="000000"/>
                <w:sz w:val="22"/>
                <w:szCs w:val="22"/>
              </w:rPr>
              <w:t>18212000-8</w:t>
            </w:r>
          </w:p>
        </w:tc>
      </w:tr>
      <w:tr w:rsidR="004519C0" w:rsidRPr="004519C0" w14:paraId="15FF6652" w14:textId="77777777" w:rsidTr="004519C0">
        <w:trPr>
          <w:trHeight w:val="510"/>
        </w:trPr>
        <w:tc>
          <w:tcPr>
            <w:tcW w:w="265" w:type="pct"/>
            <w:vAlign w:val="center"/>
          </w:tcPr>
          <w:p w14:paraId="686A32D3"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10</w:t>
            </w:r>
          </w:p>
        </w:tc>
        <w:tc>
          <w:tcPr>
            <w:tcW w:w="2952" w:type="pct"/>
            <w:vAlign w:val="center"/>
          </w:tcPr>
          <w:p w14:paraId="4D2CC422" w14:textId="77777777" w:rsidR="004519C0" w:rsidRPr="004519C0" w:rsidRDefault="004519C0" w:rsidP="004519C0">
            <w:pPr>
              <w:rPr>
                <w:rFonts w:ascii="Times New Roman" w:hAnsi="Times New Roman"/>
                <w:sz w:val="22"/>
                <w:szCs w:val="22"/>
              </w:rPr>
            </w:pPr>
            <w:r w:rsidRPr="004519C0">
              <w:rPr>
                <w:rFonts w:ascii="Times New Roman" w:hAnsi="Times New Roman"/>
                <w:sz w:val="22"/>
                <w:szCs w:val="22"/>
              </w:rPr>
              <w:t>Bluza polarowa</w:t>
            </w:r>
          </w:p>
        </w:tc>
        <w:tc>
          <w:tcPr>
            <w:tcW w:w="535" w:type="pct"/>
            <w:vAlign w:val="center"/>
          </w:tcPr>
          <w:p w14:paraId="496D3361"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3</w:t>
            </w:r>
          </w:p>
        </w:tc>
        <w:tc>
          <w:tcPr>
            <w:tcW w:w="515" w:type="pct"/>
            <w:vAlign w:val="center"/>
          </w:tcPr>
          <w:p w14:paraId="7D58E0B5"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0</w:t>
            </w:r>
          </w:p>
        </w:tc>
        <w:tc>
          <w:tcPr>
            <w:tcW w:w="733" w:type="pct"/>
            <w:shd w:val="clear" w:color="auto" w:fill="auto"/>
            <w:vAlign w:val="center"/>
          </w:tcPr>
          <w:p w14:paraId="55B1831A" w14:textId="77777777" w:rsidR="004519C0" w:rsidRPr="004519C0" w:rsidRDefault="004519C0" w:rsidP="004519C0">
            <w:pPr>
              <w:jc w:val="center"/>
              <w:rPr>
                <w:rFonts w:ascii="Times New Roman" w:hAnsi="Times New Roman"/>
                <w:color w:val="000000"/>
                <w:sz w:val="22"/>
                <w:szCs w:val="22"/>
              </w:rPr>
            </w:pPr>
            <w:r w:rsidRPr="004519C0">
              <w:rPr>
                <w:rFonts w:ascii="Times New Roman" w:hAnsi="Times New Roman"/>
                <w:color w:val="000000"/>
                <w:sz w:val="22"/>
                <w:szCs w:val="22"/>
              </w:rPr>
              <w:t>18235000-5</w:t>
            </w:r>
          </w:p>
        </w:tc>
      </w:tr>
      <w:tr w:rsidR="004519C0" w:rsidRPr="004519C0" w14:paraId="699462DC" w14:textId="77777777" w:rsidTr="004519C0">
        <w:trPr>
          <w:trHeight w:val="510"/>
        </w:trPr>
        <w:tc>
          <w:tcPr>
            <w:tcW w:w="265" w:type="pct"/>
            <w:vAlign w:val="center"/>
          </w:tcPr>
          <w:p w14:paraId="02052485"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11</w:t>
            </w:r>
          </w:p>
        </w:tc>
        <w:tc>
          <w:tcPr>
            <w:tcW w:w="2952" w:type="pct"/>
            <w:vAlign w:val="center"/>
          </w:tcPr>
          <w:p w14:paraId="1A56B5CB" w14:textId="77777777" w:rsidR="004519C0" w:rsidRPr="004519C0" w:rsidRDefault="004519C0" w:rsidP="004519C0">
            <w:pPr>
              <w:rPr>
                <w:rFonts w:ascii="Times New Roman" w:hAnsi="Times New Roman"/>
                <w:sz w:val="22"/>
                <w:szCs w:val="22"/>
              </w:rPr>
            </w:pPr>
            <w:r w:rsidRPr="004519C0">
              <w:rPr>
                <w:rFonts w:ascii="Times New Roman" w:hAnsi="Times New Roman"/>
                <w:color w:val="000000"/>
                <w:sz w:val="22"/>
                <w:szCs w:val="22"/>
              </w:rPr>
              <w:t xml:space="preserve">Półbuty – sandały robocze </w:t>
            </w:r>
          </w:p>
        </w:tc>
        <w:tc>
          <w:tcPr>
            <w:tcW w:w="535" w:type="pct"/>
            <w:vAlign w:val="center"/>
          </w:tcPr>
          <w:p w14:paraId="0B88FE6C"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100</w:t>
            </w:r>
          </w:p>
        </w:tc>
        <w:tc>
          <w:tcPr>
            <w:tcW w:w="515" w:type="pct"/>
            <w:vAlign w:val="center"/>
          </w:tcPr>
          <w:p w14:paraId="21953F44"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50</w:t>
            </w:r>
          </w:p>
        </w:tc>
        <w:tc>
          <w:tcPr>
            <w:tcW w:w="733" w:type="pct"/>
            <w:shd w:val="clear" w:color="auto" w:fill="auto"/>
            <w:vAlign w:val="center"/>
          </w:tcPr>
          <w:p w14:paraId="75A8D8DC" w14:textId="77777777" w:rsidR="004519C0" w:rsidRPr="004519C0" w:rsidRDefault="004519C0" w:rsidP="004519C0">
            <w:pPr>
              <w:jc w:val="center"/>
              <w:rPr>
                <w:rFonts w:ascii="Times New Roman" w:hAnsi="Times New Roman"/>
                <w:color w:val="000000"/>
                <w:sz w:val="22"/>
                <w:szCs w:val="22"/>
              </w:rPr>
            </w:pPr>
            <w:r w:rsidRPr="004519C0">
              <w:rPr>
                <w:rFonts w:ascii="Times New Roman" w:hAnsi="Times New Roman"/>
                <w:color w:val="000000"/>
                <w:sz w:val="22"/>
                <w:szCs w:val="22"/>
              </w:rPr>
              <w:t>18831000-3</w:t>
            </w:r>
          </w:p>
        </w:tc>
      </w:tr>
      <w:tr w:rsidR="004519C0" w:rsidRPr="004519C0" w14:paraId="55184640" w14:textId="77777777" w:rsidTr="004519C0">
        <w:trPr>
          <w:trHeight w:val="510"/>
        </w:trPr>
        <w:tc>
          <w:tcPr>
            <w:tcW w:w="265" w:type="pct"/>
            <w:vAlign w:val="center"/>
          </w:tcPr>
          <w:p w14:paraId="7CA18456"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12</w:t>
            </w:r>
          </w:p>
        </w:tc>
        <w:tc>
          <w:tcPr>
            <w:tcW w:w="2952" w:type="pct"/>
            <w:vAlign w:val="center"/>
          </w:tcPr>
          <w:p w14:paraId="5B5EBF17" w14:textId="77777777" w:rsidR="004519C0" w:rsidRPr="004519C0" w:rsidRDefault="004519C0" w:rsidP="004519C0">
            <w:pPr>
              <w:rPr>
                <w:rFonts w:ascii="Times New Roman" w:hAnsi="Times New Roman"/>
                <w:color w:val="000000"/>
                <w:sz w:val="22"/>
                <w:szCs w:val="22"/>
              </w:rPr>
            </w:pPr>
            <w:r w:rsidRPr="004519C0">
              <w:rPr>
                <w:rFonts w:ascii="Times New Roman" w:hAnsi="Times New Roman"/>
                <w:color w:val="000000"/>
                <w:sz w:val="22"/>
                <w:szCs w:val="22"/>
              </w:rPr>
              <w:t>Kalosze dielektryczne</w:t>
            </w:r>
          </w:p>
        </w:tc>
        <w:tc>
          <w:tcPr>
            <w:tcW w:w="535" w:type="pct"/>
            <w:vAlign w:val="center"/>
          </w:tcPr>
          <w:p w14:paraId="5CD5CC44"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20</w:t>
            </w:r>
          </w:p>
        </w:tc>
        <w:tc>
          <w:tcPr>
            <w:tcW w:w="515" w:type="pct"/>
            <w:vAlign w:val="center"/>
          </w:tcPr>
          <w:p w14:paraId="110A30A9"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30</w:t>
            </w:r>
          </w:p>
        </w:tc>
        <w:tc>
          <w:tcPr>
            <w:tcW w:w="733" w:type="pct"/>
            <w:shd w:val="clear" w:color="auto" w:fill="auto"/>
            <w:vAlign w:val="center"/>
          </w:tcPr>
          <w:p w14:paraId="4EF982B5" w14:textId="77777777" w:rsidR="004519C0" w:rsidRPr="004519C0" w:rsidRDefault="004519C0" w:rsidP="004519C0">
            <w:pPr>
              <w:jc w:val="center"/>
              <w:rPr>
                <w:rFonts w:ascii="Times New Roman" w:hAnsi="Times New Roman"/>
                <w:color w:val="000000"/>
                <w:sz w:val="22"/>
                <w:szCs w:val="22"/>
              </w:rPr>
            </w:pPr>
            <w:r w:rsidRPr="004519C0">
              <w:rPr>
                <w:rFonts w:ascii="Times New Roman" w:hAnsi="Times New Roman"/>
                <w:color w:val="000000"/>
                <w:sz w:val="22"/>
                <w:szCs w:val="22"/>
              </w:rPr>
              <w:t>18831000-3</w:t>
            </w:r>
          </w:p>
        </w:tc>
      </w:tr>
      <w:tr w:rsidR="004519C0" w:rsidRPr="004519C0" w14:paraId="4A42788D" w14:textId="77777777" w:rsidTr="004519C0">
        <w:trPr>
          <w:trHeight w:val="510"/>
        </w:trPr>
        <w:tc>
          <w:tcPr>
            <w:tcW w:w="265" w:type="pct"/>
            <w:vAlign w:val="center"/>
          </w:tcPr>
          <w:p w14:paraId="1F4BDFB1"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13</w:t>
            </w:r>
          </w:p>
        </w:tc>
        <w:tc>
          <w:tcPr>
            <w:tcW w:w="2952" w:type="pct"/>
            <w:vAlign w:val="center"/>
          </w:tcPr>
          <w:p w14:paraId="3CD145FE" w14:textId="77777777" w:rsidR="004519C0" w:rsidRPr="004519C0" w:rsidRDefault="004519C0" w:rsidP="004519C0">
            <w:pPr>
              <w:rPr>
                <w:rFonts w:ascii="Times New Roman" w:hAnsi="Times New Roman"/>
                <w:sz w:val="22"/>
                <w:szCs w:val="22"/>
              </w:rPr>
            </w:pPr>
            <w:r w:rsidRPr="004519C0">
              <w:rPr>
                <w:rFonts w:ascii="Times New Roman" w:hAnsi="Times New Roman"/>
                <w:sz w:val="22"/>
                <w:szCs w:val="22"/>
              </w:rPr>
              <w:t>Rękawice uniwersalne robocze</w:t>
            </w:r>
          </w:p>
        </w:tc>
        <w:tc>
          <w:tcPr>
            <w:tcW w:w="535" w:type="pct"/>
            <w:vAlign w:val="center"/>
          </w:tcPr>
          <w:p w14:paraId="4377000F"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300</w:t>
            </w:r>
          </w:p>
        </w:tc>
        <w:tc>
          <w:tcPr>
            <w:tcW w:w="515" w:type="pct"/>
            <w:vAlign w:val="center"/>
          </w:tcPr>
          <w:p w14:paraId="474A10AC"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0</w:t>
            </w:r>
          </w:p>
        </w:tc>
        <w:tc>
          <w:tcPr>
            <w:tcW w:w="733" w:type="pct"/>
            <w:shd w:val="clear" w:color="auto" w:fill="auto"/>
            <w:vAlign w:val="center"/>
          </w:tcPr>
          <w:p w14:paraId="7F6E6C6C" w14:textId="77777777" w:rsidR="004519C0" w:rsidRPr="004519C0" w:rsidRDefault="004519C0" w:rsidP="004519C0">
            <w:pPr>
              <w:jc w:val="center"/>
              <w:rPr>
                <w:rFonts w:ascii="Times New Roman" w:hAnsi="Times New Roman"/>
                <w:color w:val="000000"/>
                <w:sz w:val="22"/>
                <w:szCs w:val="22"/>
              </w:rPr>
            </w:pPr>
            <w:r w:rsidRPr="004519C0">
              <w:rPr>
                <w:rFonts w:ascii="Times New Roman" w:hAnsi="Times New Roman"/>
                <w:color w:val="000000"/>
                <w:sz w:val="22"/>
                <w:szCs w:val="22"/>
              </w:rPr>
              <w:t>18141000-9</w:t>
            </w:r>
          </w:p>
        </w:tc>
      </w:tr>
      <w:tr w:rsidR="004519C0" w:rsidRPr="004519C0" w14:paraId="2F5F076F" w14:textId="77777777" w:rsidTr="004519C0">
        <w:trPr>
          <w:trHeight w:val="510"/>
        </w:trPr>
        <w:tc>
          <w:tcPr>
            <w:tcW w:w="265" w:type="pct"/>
            <w:vAlign w:val="center"/>
          </w:tcPr>
          <w:p w14:paraId="731782E0"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14</w:t>
            </w:r>
          </w:p>
        </w:tc>
        <w:tc>
          <w:tcPr>
            <w:tcW w:w="2952" w:type="pct"/>
            <w:vAlign w:val="center"/>
          </w:tcPr>
          <w:p w14:paraId="6804BA6B" w14:textId="77777777" w:rsidR="004519C0" w:rsidRPr="004519C0" w:rsidRDefault="004519C0" w:rsidP="004519C0">
            <w:pPr>
              <w:rPr>
                <w:rFonts w:ascii="Times New Roman" w:hAnsi="Times New Roman"/>
                <w:sz w:val="22"/>
                <w:szCs w:val="22"/>
              </w:rPr>
            </w:pPr>
            <w:r w:rsidRPr="004519C0">
              <w:rPr>
                <w:rFonts w:ascii="Times New Roman" w:hAnsi="Times New Roman"/>
                <w:color w:val="000000"/>
                <w:sz w:val="22"/>
                <w:szCs w:val="22"/>
              </w:rPr>
              <w:t>Rękawice robocze powlekane PCV</w:t>
            </w:r>
          </w:p>
        </w:tc>
        <w:tc>
          <w:tcPr>
            <w:tcW w:w="535" w:type="pct"/>
            <w:vAlign w:val="center"/>
          </w:tcPr>
          <w:p w14:paraId="18707C35"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60</w:t>
            </w:r>
          </w:p>
        </w:tc>
        <w:tc>
          <w:tcPr>
            <w:tcW w:w="515" w:type="pct"/>
            <w:vAlign w:val="center"/>
          </w:tcPr>
          <w:p w14:paraId="2E59AEDC"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240</w:t>
            </w:r>
          </w:p>
        </w:tc>
        <w:tc>
          <w:tcPr>
            <w:tcW w:w="733" w:type="pct"/>
            <w:shd w:val="clear" w:color="auto" w:fill="auto"/>
            <w:vAlign w:val="center"/>
          </w:tcPr>
          <w:p w14:paraId="4195EAD7" w14:textId="77777777" w:rsidR="004519C0" w:rsidRPr="004519C0" w:rsidRDefault="004519C0" w:rsidP="004519C0">
            <w:pPr>
              <w:jc w:val="center"/>
              <w:rPr>
                <w:rFonts w:ascii="Times New Roman" w:hAnsi="Times New Roman"/>
                <w:color w:val="000000"/>
                <w:sz w:val="22"/>
                <w:szCs w:val="22"/>
              </w:rPr>
            </w:pPr>
            <w:r w:rsidRPr="004519C0">
              <w:rPr>
                <w:rFonts w:ascii="Times New Roman" w:hAnsi="Times New Roman"/>
                <w:color w:val="000000"/>
                <w:sz w:val="22"/>
                <w:szCs w:val="22"/>
              </w:rPr>
              <w:t>18141000-9</w:t>
            </w:r>
          </w:p>
        </w:tc>
      </w:tr>
      <w:tr w:rsidR="004519C0" w:rsidRPr="004519C0" w14:paraId="7D19E17C" w14:textId="77777777" w:rsidTr="004519C0">
        <w:trPr>
          <w:trHeight w:val="510"/>
        </w:trPr>
        <w:tc>
          <w:tcPr>
            <w:tcW w:w="265" w:type="pct"/>
            <w:vAlign w:val="center"/>
          </w:tcPr>
          <w:p w14:paraId="6BACF22E"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15</w:t>
            </w:r>
          </w:p>
        </w:tc>
        <w:tc>
          <w:tcPr>
            <w:tcW w:w="2952" w:type="pct"/>
            <w:vAlign w:val="center"/>
          </w:tcPr>
          <w:p w14:paraId="64D3CC24" w14:textId="77777777" w:rsidR="004519C0" w:rsidRPr="004519C0" w:rsidRDefault="004519C0" w:rsidP="004519C0">
            <w:pPr>
              <w:rPr>
                <w:rFonts w:ascii="Times New Roman" w:hAnsi="Times New Roman"/>
                <w:color w:val="000000"/>
                <w:sz w:val="22"/>
                <w:szCs w:val="22"/>
              </w:rPr>
            </w:pPr>
            <w:r w:rsidRPr="004519C0">
              <w:rPr>
                <w:rFonts w:ascii="Times New Roman" w:hAnsi="Times New Roman"/>
                <w:color w:val="000000"/>
                <w:sz w:val="22"/>
                <w:szCs w:val="22"/>
              </w:rPr>
              <w:t>Kurtka przeciwdeszczowa z kapturem</w:t>
            </w:r>
          </w:p>
        </w:tc>
        <w:tc>
          <w:tcPr>
            <w:tcW w:w="535" w:type="pct"/>
            <w:vAlign w:val="center"/>
          </w:tcPr>
          <w:p w14:paraId="2C4B5D9E"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20</w:t>
            </w:r>
          </w:p>
        </w:tc>
        <w:tc>
          <w:tcPr>
            <w:tcW w:w="515" w:type="pct"/>
            <w:vAlign w:val="center"/>
          </w:tcPr>
          <w:p w14:paraId="62533663"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60</w:t>
            </w:r>
          </w:p>
        </w:tc>
        <w:tc>
          <w:tcPr>
            <w:tcW w:w="733" w:type="pct"/>
            <w:shd w:val="clear" w:color="auto" w:fill="auto"/>
            <w:vAlign w:val="center"/>
          </w:tcPr>
          <w:p w14:paraId="2D5A5273" w14:textId="77777777" w:rsidR="004519C0" w:rsidRPr="004519C0" w:rsidRDefault="004519C0" w:rsidP="004519C0">
            <w:pPr>
              <w:jc w:val="center"/>
              <w:rPr>
                <w:rFonts w:ascii="Times New Roman" w:hAnsi="Times New Roman"/>
                <w:color w:val="000000"/>
                <w:sz w:val="22"/>
                <w:szCs w:val="22"/>
              </w:rPr>
            </w:pPr>
            <w:r w:rsidRPr="004519C0">
              <w:rPr>
                <w:rFonts w:ascii="Times New Roman" w:hAnsi="Times New Roman"/>
                <w:color w:val="000000"/>
                <w:sz w:val="22"/>
                <w:szCs w:val="22"/>
              </w:rPr>
              <w:t>18224000-5</w:t>
            </w:r>
          </w:p>
        </w:tc>
      </w:tr>
      <w:tr w:rsidR="004519C0" w:rsidRPr="004519C0" w14:paraId="09C7D9E9" w14:textId="77777777" w:rsidTr="004519C0">
        <w:trPr>
          <w:trHeight w:val="510"/>
        </w:trPr>
        <w:tc>
          <w:tcPr>
            <w:tcW w:w="265" w:type="pct"/>
            <w:vAlign w:val="center"/>
          </w:tcPr>
          <w:p w14:paraId="64EC5ED6"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16</w:t>
            </w:r>
          </w:p>
        </w:tc>
        <w:tc>
          <w:tcPr>
            <w:tcW w:w="2952" w:type="pct"/>
            <w:vAlign w:val="center"/>
          </w:tcPr>
          <w:p w14:paraId="5AFF1D45" w14:textId="77777777" w:rsidR="004519C0" w:rsidRPr="004519C0" w:rsidRDefault="004519C0" w:rsidP="004519C0">
            <w:pPr>
              <w:rPr>
                <w:rFonts w:ascii="Times New Roman" w:hAnsi="Times New Roman"/>
                <w:sz w:val="22"/>
                <w:szCs w:val="22"/>
              </w:rPr>
            </w:pPr>
            <w:r w:rsidRPr="004519C0">
              <w:rPr>
                <w:rFonts w:ascii="Times New Roman" w:hAnsi="Times New Roman"/>
                <w:color w:val="000000"/>
                <w:sz w:val="22"/>
                <w:szCs w:val="22"/>
              </w:rPr>
              <w:t>Koszula robocza flanelowa</w:t>
            </w:r>
          </w:p>
        </w:tc>
        <w:tc>
          <w:tcPr>
            <w:tcW w:w="535" w:type="pct"/>
            <w:vAlign w:val="center"/>
          </w:tcPr>
          <w:p w14:paraId="0812BEA1"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250</w:t>
            </w:r>
          </w:p>
        </w:tc>
        <w:tc>
          <w:tcPr>
            <w:tcW w:w="515" w:type="pct"/>
            <w:vAlign w:val="center"/>
          </w:tcPr>
          <w:p w14:paraId="5227E2CE"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450</w:t>
            </w:r>
          </w:p>
        </w:tc>
        <w:tc>
          <w:tcPr>
            <w:tcW w:w="733" w:type="pct"/>
            <w:shd w:val="clear" w:color="auto" w:fill="auto"/>
            <w:vAlign w:val="center"/>
          </w:tcPr>
          <w:p w14:paraId="5F34DB24" w14:textId="77777777" w:rsidR="004519C0" w:rsidRPr="004519C0" w:rsidRDefault="004519C0" w:rsidP="004519C0">
            <w:pPr>
              <w:jc w:val="center"/>
              <w:rPr>
                <w:rFonts w:ascii="Times New Roman" w:hAnsi="Times New Roman"/>
                <w:color w:val="000000"/>
                <w:sz w:val="22"/>
                <w:szCs w:val="22"/>
              </w:rPr>
            </w:pPr>
            <w:r w:rsidRPr="004519C0">
              <w:rPr>
                <w:rFonts w:ascii="Times New Roman" w:hAnsi="Times New Roman"/>
                <w:color w:val="000000"/>
                <w:sz w:val="22"/>
                <w:szCs w:val="22"/>
              </w:rPr>
              <w:t>18113000-4</w:t>
            </w:r>
          </w:p>
        </w:tc>
      </w:tr>
      <w:tr w:rsidR="004519C0" w:rsidRPr="004519C0" w14:paraId="23B70CC8" w14:textId="77777777" w:rsidTr="004519C0">
        <w:trPr>
          <w:trHeight w:val="510"/>
        </w:trPr>
        <w:tc>
          <w:tcPr>
            <w:tcW w:w="265" w:type="pct"/>
            <w:vAlign w:val="center"/>
          </w:tcPr>
          <w:p w14:paraId="52FF6D5A"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17</w:t>
            </w:r>
          </w:p>
        </w:tc>
        <w:tc>
          <w:tcPr>
            <w:tcW w:w="2952" w:type="pct"/>
            <w:vAlign w:val="center"/>
          </w:tcPr>
          <w:p w14:paraId="2C12E7E5" w14:textId="77777777" w:rsidR="004519C0" w:rsidRPr="004519C0" w:rsidRDefault="004519C0" w:rsidP="004519C0">
            <w:pPr>
              <w:rPr>
                <w:rFonts w:ascii="Times New Roman" w:hAnsi="Times New Roman"/>
                <w:color w:val="000000"/>
                <w:sz w:val="22"/>
                <w:szCs w:val="22"/>
              </w:rPr>
            </w:pPr>
            <w:r w:rsidRPr="004519C0">
              <w:rPr>
                <w:rFonts w:ascii="Times New Roman" w:hAnsi="Times New Roman"/>
                <w:color w:val="000000"/>
                <w:sz w:val="22"/>
                <w:szCs w:val="22"/>
              </w:rPr>
              <w:t>Czapka robocza letnia</w:t>
            </w:r>
          </w:p>
        </w:tc>
        <w:tc>
          <w:tcPr>
            <w:tcW w:w="535" w:type="pct"/>
            <w:vAlign w:val="center"/>
          </w:tcPr>
          <w:p w14:paraId="6C56F9A1"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350</w:t>
            </w:r>
          </w:p>
        </w:tc>
        <w:tc>
          <w:tcPr>
            <w:tcW w:w="515" w:type="pct"/>
            <w:vAlign w:val="center"/>
          </w:tcPr>
          <w:p w14:paraId="5FB39397"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550</w:t>
            </w:r>
          </w:p>
        </w:tc>
        <w:tc>
          <w:tcPr>
            <w:tcW w:w="733" w:type="pct"/>
            <w:shd w:val="clear" w:color="auto" w:fill="auto"/>
            <w:vAlign w:val="center"/>
          </w:tcPr>
          <w:p w14:paraId="0731FCAC" w14:textId="77777777" w:rsidR="004519C0" w:rsidRPr="004519C0" w:rsidRDefault="004519C0" w:rsidP="004519C0">
            <w:pPr>
              <w:jc w:val="center"/>
              <w:rPr>
                <w:rFonts w:ascii="Times New Roman" w:hAnsi="Times New Roman"/>
                <w:color w:val="000000"/>
                <w:sz w:val="22"/>
                <w:szCs w:val="22"/>
              </w:rPr>
            </w:pPr>
            <w:r w:rsidRPr="004519C0">
              <w:rPr>
                <w:rFonts w:ascii="Times New Roman" w:hAnsi="Times New Roman"/>
                <w:color w:val="000000"/>
                <w:sz w:val="22"/>
                <w:szCs w:val="22"/>
              </w:rPr>
              <w:t>18440000-5</w:t>
            </w:r>
          </w:p>
        </w:tc>
      </w:tr>
      <w:tr w:rsidR="004519C0" w:rsidRPr="004519C0" w14:paraId="2CFF3537" w14:textId="77777777" w:rsidTr="004519C0">
        <w:trPr>
          <w:trHeight w:val="510"/>
        </w:trPr>
        <w:tc>
          <w:tcPr>
            <w:tcW w:w="265" w:type="pct"/>
            <w:vAlign w:val="center"/>
          </w:tcPr>
          <w:p w14:paraId="40721445"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18</w:t>
            </w:r>
          </w:p>
        </w:tc>
        <w:tc>
          <w:tcPr>
            <w:tcW w:w="2952" w:type="pct"/>
            <w:vAlign w:val="center"/>
          </w:tcPr>
          <w:p w14:paraId="73807D12" w14:textId="77777777" w:rsidR="004519C0" w:rsidRPr="004519C0" w:rsidRDefault="004519C0" w:rsidP="004519C0">
            <w:pPr>
              <w:rPr>
                <w:rFonts w:ascii="Times New Roman" w:hAnsi="Times New Roman"/>
                <w:sz w:val="22"/>
                <w:szCs w:val="22"/>
              </w:rPr>
            </w:pPr>
            <w:r w:rsidRPr="004519C0">
              <w:rPr>
                <w:rFonts w:ascii="Times New Roman" w:hAnsi="Times New Roman"/>
                <w:color w:val="000000"/>
                <w:sz w:val="22"/>
                <w:szCs w:val="22"/>
              </w:rPr>
              <w:t xml:space="preserve">Ubranie robocze  </w:t>
            </w:r>
          </w:p>
        </w:tc>
        <w:tc>
          <w:tcPr>
            <w:tcW w:w="535" w:type="pct"/>
            <w:vAlign w:val="center"/>
          </w:tcPr>
          <w:p w14:paraId="234B0BDC"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270</w:t>
            </w:r>
          </w:p>
        </w:tc>
        <w:tc>
          <w:tcPr>
            <w:tcW w:w="515" w:type="pct"/>
            <w:vAlign w:val="center"/>
          </w:tcPr>
          <w:p w14:paraId="1112B531"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180</w:t>
            </w:r>
          </w:p>
        </w:tc>
        <w:tc>
          <w:tcPr>
            <w:tcW w:w="733" w:type="pct"/>
            <w:shd w:val="clear" w:color="auto" w:fill="auto"/>
            <w:vAlign w:val="center"/>
          </w:tcPr>
          <w:p w14:paraId="15BDCA1B" w14:textId="77777777" w:rsidR="004519C0" w:rsidRPr="004519C0" w:rsidRDefault="004519C0" w:rsidP="004519C0">
            <w:pPr>
              <w:jc w:val="center"/>
              <w:rPr>
                <w:rFonts w:ascii="Times New Roman" w:hAnsi="Times New Roman"/>
                <w:color w:val="000000"/>
                <w:sz w:val="22"/>
                <w:szCs w:val="22"/>
              </w:rPr>
            </w:pPr>
            <w:r w:rsidRPr="004519C0">
              <w:rPr>
                <w:rFonts w:ascii="Times New Roman" w:hAnsi="Times New Roman"/>
                <w:color w:val="000000"/>
                <w:sz w:val="22"/>
                <w:szCs w:val="22"/>
              </w:rPr>
              <w:t>18113000-4</w:t>
            </w:r>
          </w:p>
        </w:tc>
      </w:tr>
      <w:tr w:rsidR="004519C0" w:rsidRPr="004519C0" w14:paraId="36454176" w14:textId="77777777" w:rsidTr="004519C0">
        <w:trPr>
          <w:trHeight w:val="510"/>
        </w:trPr>
        <w:tc>
          <w:tcPr>
            <w:tcW w:w="265" w:type="pct"/>
            <w:vAlign w:val="center"/>
          </w:tcPr>
          <w:p w14:paraId="55A95CCA"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19</w:t>
            </w:r>
          </w:p>
        </w:tc>
        <w:tc>
          <w:tcPr>
            <w:tcW w:w="2952" w:type="pct"/>
            <w:vAlign w:val="center"/>
          </w:tcPr>
          <w:p w14:paraId="5D599B1B" w14:textId="77777777" w:rsidR="004519C0" w:rsidRPr="004519C0" w:rsidRDefault="004519C0" w:rsidP="004519C0">
            <w:pPr>
              <w:rPr>
                <w:rFonts w:ascii="Times New Roman" w:hAnsi="Times New Roman"/>
                <w:color w:val="000000"/>
                <w:sz w:val="22"/>
                <w:szCs w:val="22"/>
              </w:rPr>
            </w:pPr>
            <w:r w:rsidRPr="004519C0">
              <w:rPr>
                <w:rFonts w:ascii="Times New Roman" w:hAnsi="Times New Roman"/>
                <w:color w:val="000000"/>
                <w:sz w:val="22"/>
                <w:szCs w:val="22"/>
              </w:rPr>
              <w:t>Kombinezon do prac malarskich wielokrotnego użytku</w:t>
            </w:r>
          </w:p>
        </w:tc>
        <w:tc>
          <w:tcPr>
            <w:tcW w:w="535" w:type="pct"/>
            <w:vAlign w:val="center"/>
          </w:tcPr>
          <w:p w14:paraId="51A03FF6"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10</w:t>
            </w:r>
          </w:p>
        </w:tc>
        <w:tc>
          <w:tcPr>
            <w:tcW w:w="515" w:type="pct"/>
            <w:vAlign w:val="center"/>
          </w:tcPr>
          <w:p w14:paraId="0BC2A274"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40</w:t>
            </w:r>
          </w:p>
        </w:tc>
        <w:tc>
          <w:tcPr>
            <w:tcW w:w="733" w:type="pct"/>
            <w:shd w:val="clear" w:color="auto" w:fill="auto"/>
            <w:vAlign w:val="center"/>
          </w:tcPr>
          <w:p w14:paraId="44DEE6B3" w14:textId="77777777" w:rsidR="004519C0" w:rsidRPr="004519C0" w:rsidRDefault="004519C0" w:rsidP="004519C0">
            <w:pPr>
              <w:jc w:val="center"/>
              <w:rPr>
                <w:rFonts w:ascii="Times New Roman" w:hAnsi="Times New Roman"/>
                <w:color w:val="000000"/>
                <w:sz w:val="22"/>
                <w:szCs w:val="22"/>
              </w:rPr>
            </w:pPr>
            <w:r w:rsidRPr="004519C0">
              <w:rPr>
                <w:rFonts w:ascii="Times New Roman" w:hAnsi="Times New Roman"/>
                <w:color w:val="000000"/>
                <w:sz w:val="22"/>
                <w:szCs w:val="22"/>
              </w:rPr>
              <w:t>18113000-4</w:t>
            </w:r>
          </w:p>
        </w:tc>
      </w:tr>
      <w:tr w:rsidR="004519C0" w:rsidRPr="004519C0" w14:paraId="04E23585" w14:textId="77777777" w:rsidTr="004519C0">
        <w:trPr>
          <w:trHeight w:val="510"/>
        </w:trPr>
        <w:tc>
          <w:tcPr>
            <w:tcW w:w="265" w:type="pct"/>
            <w:vAlign w:val="center"/>
          </w:tcPr>
          <w:p w14:paraId="19ED1CF1"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20</w:t>
            </w:r>
          </w:p>
        </w:tc>
        <w:tc>
          <w:tcPr>
            <w:tcW w:w="2952" w:type="pct"/>
            <w:vAlign w:val="center"/>
          </w:tcPr>
          <w:p w14:paraId="387C118F" w14:textId="77777777" w:rsidR="004519C0" w:rsidRPr="004519C0" w:rsidRDefault="004519C0" w:rsidP="004519C0">
            <w:pPr>
              <w:rPr>
                <w:rFonts w:ascii="Times New Roman" w:hAnsi="Times New Roman"/>
                <w:sz w:val="22"/>
                <w:szCs w:val="22"/>
              </w:rPr>
            </w:pPr>
            <w:r w:rsidRPr="004519C0">
              <w:rPr>
                <w:rFonts w:ascii="Times New Roman" w:hAnsi="Times New Roman"/>
                <w:color w:val="000000"/>
                <w:sz w:val="22"/>
                <w:szCs w:val="22"/>
              </w:rPr>
              <w:t xml:space="preserve">Ubranie robocze ocieplane       </w:t>
            </w:r>
          </w:p>
        </w:tc>
        <w:tc>
          <w:tcPr>
            <w:tcW w:w="535" w:type="pct"/>
            <w:vAlign w:val="center"/>
          </w:tcPr>
          <w:p w14:paraId="0ABA63C8"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100</w:t>
            </w:r>
          </w:p>
        </w:tc>
        <w:tc>
          <w:tcPr>
            <w:tcW w:w="515" w:type="pct"/>
            <w:vAlign w:val="center"/>
          </w:tcPr>
          <w:p w14:paraId="2B92B86A"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180</w:t>
            </w:r>
          </w:p>
        </w:tc>
        <w:tc>
          <w:tcPr>
            <w:tcW w:w="733" w:type="pct"/>
            <w:shd w:val="clear" w:color="auto" w:fill="auto"/>
            <w:vAlign w:val="center"/>
          </w:tcPr>
          <w:p w14:paraId="36B97C4C" w14:textId="77777777" w:rsidR="004519C0" w:rsidRPr="004519C0" w:rsidRDefault="004519C0" w:rsidP="004519C0">
            <w:pPr>
              <w:jc w:val="center"/>
              <w:rPr>
                <w:rFonts w:ascii="Times New Roman" w:hAnsi="Times New Roman"/>
                <w:color w:val="000000"/>
                <w:sz w:val="22"/>
                <w:szCs w:val="22"/>
              </w:rPr>
            </w:pPr>
            <w:r w:rsidRPr="004519C0">
              <w:rPr>
                <w:rFonts w:ascii="Times New Roman" w:hAnsi="Times New Roman"/>
                <w:color w:val="000000"/>
                <w:sz w:val="22"/>
                <w:szCs w:val="22"/>
              </w:rPr>
              <w:t>18113000-4</w:t>
            </w:r>
          </w:p>
        </w:tc>
      </w:tr>
      <w:tr w:rsidR="004519C0" w:rsidRPr="004519C0" w14:paraId="6E154BAA" w14:textId="77777777" w:rsidTr="004519C0">
        <w:trPr>
          <w:trHeight w:val="510"/>
        </w:trPr>
        <w:tc>
          <w:tcPr>
            <w:tcW w:w="265" w:type="pct"/>
            <w:vAlign w:val="center"/>
          </w:tcPr>
          <w:p w14:paraId="752BF4D9"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21</w:t>
            </w:r>
          </w:p>
        </w:tc>
        <w:tc>
          <w:tcPr>
            <w:tcW w:w="2952" w:type="pct"/>
            <w:vAlign w:val="center"/>
          </w:tcPr>
          <w:p w14:paraId="325D1840" w14:textId="77777777" w:rsidR="004519C0" w:rsidRPr="004519C0" w:rsidRDefault="004519C0" w:rsidP="004519C0">
            <w:pPr>
              <w:rPr>
                <w:rFonts w:ascii="Times New Roman" w:hAnsi="Times New Roman"/>
                <w:sz w:val="22"/>
                <w:szCs w:val="22"/>
              </w:rPr>
            </w:pPr>
            <w:r w:rsidRPr="004519C0">
              <w:rPr>
                <w:rFonts w:ascii="Times New Roman" w:hAnsi="Times New Roman"/>
                <w:color w:val="000000"/>
                <w:sz w:val="22"/>
                <w:szCs w:val="22"/>
              </w:rPr>
              <w:t xml:space="preserve">Buty filcowo – gumowe           </w:t>
            </w:r>
          </w:p>
        </w:tc>
        <w:tc>
          <w:tcPr>
            <w:tcW w:w="535" w:type="pct"/>
            <w:vAlign w:val="center"/>
          </w:tcPr>
          <w:p w14:paraId="38782CFC"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100</w:t>
            </w:r>
          </w:p>
        </w:tc>
        <w:tc>
          <w:tcPr>
            <w:tcW w:w="515" w:type="pct"/>
            <w:vAlign w:val="center"/>
          </w:tcPr>
          <w:p w14:paraId="7562A24D"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180</w:t>
            </w:r>
          </w:p>
        </w:tc>
        <w:tc>
          <w:tcPr>
            <w:tcW w:w="733" w:type="pct"/>
            <w:shd w:val="clear" w:color="auto" w:fill="auto"/>
            <w:vAlign w:val="center"/>
          </w:tcPr>
          <w:p w14:paraId="63F94D3F" w14:textId="77777777" w:rsidR="004519C0" w:rsidRPr="004519C0" w:rsidRDefault="004519C0" w:rsidP="004519C0">
            <w:pPr>
              <w:jc w:val="center"/>
              <w:rPr>
                <w:rFonts w:ascii="Times New Roman" w:hAnsi="Times New Roman"/>
                <w:color w:val="000000"/>
                <w:sz w:val="22"/>
                <w:szCs w:val="22"/>
              </w:rPr>
            </w:pPr>
            <w:r w:rsidRPr="004519C0">
              <w:rPr>
                <w:rFonts w:ascii="Times New Roman" w:hAnsi="Times New Roman"/>
                <w:color w:val="000000"/>
                <w:sz w:val="22"/>
                <w:szCs w:val="22"/>
              </w:rPr>
              <w:t>18816000-2</w:t>
            </w:r>
          </w:p>
        </w:tc>
      </w:tr>
      <w:tr w:rsidR="004519C0" w:rsidRPr="004519C0" w14:paraId="11276149" w14:textId="77777777" w:rsidTr="004519C0">
        <w:trPr>
          <w:trHeight w:val="510"/>
        </w:trPr>
        <w:tc>
          <w:tcPr>
            <w:tcW w:w="265" w:type="pct"/>
            <w:vAlign w:val="center"/>
          </w:tcPr>
          <w:p w14:paraId="4204BA89"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22</w:t>
            </w:r>
          </w:p>
        </w:tc>
        <w:tc>
          <w:tcPr>
            <w:tcW w:w="2952" w:type="pct"/>
            <w:vAlign w:val="center"/>
          </w:tcPr>
          <w:p w14:paraId="4A74E453" w14:textId="77777777" w:rsidR="004519C0" w:rsidRPr="004519C0" w:rsidRDefault="004519C0" w:rsidP="004519C0">
            <w:pPr>
              <w:pStyle w:val="Bezodstpw"/>
              <w:rPr>
                <w:rFonts w:ascii="Times New Roman" w:hAnsi="Times New Roman"/>
              </w:rPr>
            </w:pPr>
            <w:r w:rsidRPr="004519C0">
              <w:rPr>
                <w:rFonts w:ascii="Times New Roman" w:hAnsi="Times New Roman"/>
              </w:rPr>
              <w:t>Trzewiki profilaktyczne damskie</w:t>
            </w:r>
          </w:p>
        </w:tc>
        <w:tc>
          <w:tcPr>
            <w:tcW w:w="535" w:type="pct"/>
            <w:vAlign w:val="center"/>
          </w:tcPr>
          <w:p w14:paraId="016813BB"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10</w:t>
            </w:r>
          </w:p>
        </w:tc>
        <w:tc>
          <w:tcPr>
            <w:tcW w:w="515" w:type="pct"/>
            <w:vAlign w:val="center"/>
          </w:tcPr>
          <w:p w14:paraId="10C99CAB"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0</w:t>
            </w:r>
          </w:p>
        </w:tc>
        <w:tc>
          <w:tcPr>
            <w:tcW w:w="733" w:type="pct"/>
            <w:shd w:val="clear" w:color="auto" w:fill="auto"/>
            <w:vAlign w:val="center"/>
          </w:tcPr>
          <w:p w14:paraId="218BF449" w14:textId="77777777" w:rsidR="004519C0" w:rsidRPr="004519C0" w:rsidRDefault="004519C0" w:rsidP="004519C0">
            <w:pPr>
              <w:jc w:val="center"/>
              <w:rPr>
                <w:rFonts w:ascii="Times New Roman" w:hAnsi="Times New Roman"/>
                <w:color w:val="000000"/>
                <w:sz w:val="22"/>
                <w:szCs w:val="22"/>
              </w:rPr>
            </w:pPr>
            <w:r w:rsidRPr="004519C0">
              <w:rPr>
                <w:rFonts w:ascii="Times New Roman" w:hAnsi="Times New Roman"/>
                <w:color w:val="000000"/>
                <w:sz w:val="22"/>
                <w:szCs w:val="22"/>
              </w:rPr>
              <w:t>18813300-4</w:t>
            </w:r>
          </w:p>
        </w:tc>
      </w:tr>
      <w:tr w:rsidR="004519C0" w:rsidRPr="004519C0" w14:paraId="6B5B5F54" w14:textId="77777777" w:rsidTr="004519C0">
        <w:trPr>
          <w:trHeight w:val="510"/>
        </w:trPr>
        <w:tc>
          <w:tcPr>
            <w:tcW w:w="265" w:type="pct"/>
            <w:vAlign w:val="center"/>
          </w:tcPr>
          <w:p w14:paraId="2ECBF7AA"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23</w:t>
            </w:r>
          </w:p>
        </w:tc>
        <w:tc>
          <w:tcPr>
            <w:tcW w:w="2952" w:type="pct"/>
            <w:vAlign w:val="center"/>
          </w:tcPr>
          <w:p w14:paraId="61E8F130" w14:textId="77777777" w:rsidR="004519C0" w:rsidRPr="004519C0" w:rsidRDefault="004519C0" w:rsidP="004519C0">
            <w:pPr>
              <w:pStyle w:val="Bezodstpw"/>
              <w:rPr>
                <w:rFonts w:ascii="Times New Roman" w:hAnsi="Times New Roman"/>
              </w:rPr>
            </w:pPr>
            <w:r w:rsidRPr="004519C0">
              <w:rPr>
                <w:rFonts w:ascii="Times New Roman" w:hAnsi="Times New Roman"/>
              </w:rPr>
              <w:t>Kask ochronny antystatyczny</w:t>
            </w:r>
          </w:p>
        </w:tc>
        <w:tc>
          <w:tcPr>
            <w:tcW w:w="535" w:type="pct"/>
            <w:vAlign w:val="center"/>
          </w:tcPr>
          <w:p w14:paraId="40799804"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5</w:t>
            </w:r>
          </w:p>
        </w:tc>
        <w:tc>
          <w:tcPr>
            <w:tcW w:w="515" w:type="pct"/>
            <w:vAlign w:val="center"/>
          </w:tcPr>
          <w:p w14:paraId="13C99DE2"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25</w:t>
            </w:r>
          </w:p>
        </w:tc>
        <w:tc>
          <w:tcPr>
            <w:tcW w:w="733" w:type="pct"/>
            <w:shd w:val="clear" w:color="auto" w:fill="auto"/>
            <w:vAlign w:val="center"/>
          </w:tcPr>
          <w:p w14:paraId="38BAA511" w14:textId="77777777" w:rsidR="004519C0" w:rsidRPr="004519C0" w:rsidRDefault="004519C0" w:rsidP="004519C0">
            <w:pPr>
              <w:jc w:val="center"/>
              <w:rPr>
                <w:rFonts w:ascii="Times New Roman" w:hAnsi="Times New Roman"/>
                <w:color w:val="000000"/>
                <w:sz w:val="22"/>
                <w:szCs w:val="22"/>
              </w:rPr>
            </w:pPr>
            <w:r w:rsidRPr="004519C0">
              <w:rPr>
                <w:rFonts w:ascii="Times New Roman" w:hAnsi="Times New Roman"/>
                <w:color w:val="000000"/>
                <w:sz w:val="22"/>
                <w:szCs w:val="22"/>
              </w:rPr>
              <w:t>18444200-5</w:t>
            </w:r>
          </w:p>
        </w:tc>
      </w:tr>
      <w:tr w:rsidR="004519C0" w:rsidRPr="004519C0" w14:paraId="2825F027" w14:textId="77777777" w:rsidTr="004519C0">
        <w:trPr>
          <w:trHeight w:val="510"/>
        </w:trPr>
        <w:tc>
          <w:tcPr>
            <w:tcW w:w="265" w:type="pct"/>
            <w:vAlign w:val="center"/>
          </w:tcPr>
          <w:p w14:paraId="2B6517C5"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lastRenderedPageBreak/>
              <w:t>24</w:t>
            </w:r>
          </w:p>
        </w:tc>
        <w:tc>
          <w:tcPr>
            <w:tcW w:w="2952" w:type="pct"/>
            <w:vAlign w:val="center"/>
          </w:tcPr>
          <w:p w14:paraId="604DBCF4" w14:textId="77777777" w:rsidR="004519C0" w:rsidRPr="004519C0" w:rsidRDefault="004519C0" w:rsidP="004519C0">
            <w:pPr>
              <w:pStyle w:val="Bezodstpw"/>
              <w:rPr>
                <w:rFonts w:ascii="Times New Roman" w:hAnsi="Times New Roman"/>
                <w:color w:val="000000"/>
              </w:rPr>
            </w:pPr>
            <w:r w:rsidRPr="004519C0">
              <w:rPr>
                <w:rFonts w:ascii="Times New Roman" w:hAnsi="Times New Roman"/>
                <w:color w:val="000000"/>
              </w:rPr>
              <w:t xml:space="preserve">Kurtka zimowa pracownika wojska </w:t>
            </w:r>
          </w:p>
        </w:tc>
        <w:tc>
          <w:tcPr>
            <w:tcW w:w="535" w:type="pct"/>
            <w:vAlign w:val="center"/>
          </w:tcPr>
          <w:p w14:paraId="2156B50F"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30</w:t>
            </w:r>
          </w:p>
        </w:tc>
        <w:tc>
          <w:tcPr>
            <w:tcW w:w="515" w:type="pct"/>
            <w:vAlign w:val="center"/>
          </w:tcPr>
          <w:p w14:paraId="166CC0D1"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20</w:t>
            </w:r>
          </w:p>
        </w:tc>
        <w:tc>
          <w:tcPr>
            <w:tcW w:w="733" w:type="pct"/>
            <w:shd w:val="clear" w:color="auto" w:fill="auto"/>
            <w:vAlign w:val="center"/>
          </w:tcPr>
          <w:p w14:paraId="652DC686" w14:textId="77777777" w:rsidR="004519C0" w:rsidRPr="004519C0" w:rsidRDefault="004519C0" w:rsidP="004519C0">
            <w:pPr>
              <w:jc w:val="center"/>
              <w:rPr>
                <w:rFonts w:ascii="Times New Roman" w:hAnsi="Times New Roman"/>
                <w:color w:val="000000"/>
                <w:sz w:val="22"/>
                <w:szCs w:val="22"/>
              </w:rPr>
            </w:pPr>
            <w:r w:rsidRPr="004519C0">
              <w:rPr>
                <w:rFonts w:ascii="Times New Roman" w:hAnsi="Times New Roman"/>
                <w:color w:val="000000"/>
                <w:sz w:val="22"/>
                <w:szCs w:val="22"/>
              </w:rPr>
              <w:t>18113000-4</w:t>
            </w:r>
          </w:p>
        </w:tc>
      </w:tr>
      <w:tr w:rsidR="004519C0" w:rsidRPr="004519C0" w14:paraId="5F0749B3" w14:textId="77777777" w:rsidTr="004519C0">
        <w:trPr>
          <w:trHeight w:val="510"/>
        </w:trPr>
        <w:tc>
          <w:tcPr>
            <w:tcW w:w="265" w:type="pct"/>
            <w:vAlign w:val="center"/>
          </w:tcPr>
          <w:p w14:paraId="527ACA1B"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25</w:t>
            </w:r>
          </w:p>
        </w:tc>
        <w:tc>
          <w:tcPr>
            <w:tcW w:w="2952" w:type="pct"/>
            <w:vAlign w:val="center"/>
          </w:tcPr>
          <w:p w14:paraId="4BA841A7" w14:textId="77777777" w:rsidR="004519C0" w:rsidRPr="004519C0" w:rsidRDefault="004519C0" w:rsidP="004519C0">
            <w:pPr>
              <w:rPr>
                <w:rFonts w:ascii="Times New Roman" w:hAnsi="Times New Roman"/>
                <w:sz w:val="22"/>
                <w:szCs w:val="22"/>
              </w:rPr>
            </w:pPr>
            <w:r w:rsidRPr="004519C0">
              <w:rPr>
                <w:rFonts w:ascii="Times New Roman" w:hAnsi="Times New Roman"/>
                <w:sz w:val="22"/>
                <w:szCs w:val="22"/>
              </w:rPr>
              <w:t>Rękawice olejo i benzyno – odporne</w:t>
            </w:r>
          </w:p>
        </w:tc>
        <w:tc>
          <w:tcPr>
            <w:tcW w:w="535" w:type="pct"/>
            <w:vAlign w:val="center"/>
          </w:tcPr>
          <w:p w14:paraId="10EB8753"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100</w:t>
            </w:r>
          </w:p>
        </w:tc>
        <w:tc>
          <w:tcPr>
            <w:tcW w:w="515" w:type="pct"/>
            <w:vAlign w:val="center"/>
          </w:tcPr>
          <w:p w14:paraId="36B344F5"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200</w:t>
            </w:r>
          </w:p>
        </w:tc>
        <w:tc>
          <w:tcPr>
            <w:tcW w:w="733" w:type="pct"/>
            <w:shd w:val="clear" w:color="auto" w:fill="auto"/>
            <w:vAlign w:val="center"/>
          </w:tcPr>
          <w:p w14:paraId="166941A0" w14:textId="77777777" w:rsidR="004519C0" w:rsidRPr="004519C0" w:rsidRDefault="004519C0" w:rsidP="004519C0">
            <w:pPr>
              <w:jc w:val="center"/>
              <w:rPr>
                <w:rFonts w:ascii="Times New Roman" w:hAnsi="Times New Roman"/>
                <w:color w:val="000000"/>
                <w:sz w:val="22"/>
                <w:szCs w:val="22"/>
              </w:rPr>
            </w:pPr>
            <w:r w:rsidRPr="004519C0">
              <w:rPr>
                <w:rFonts w:ascii="Times New Roman" w:hAnsi="Times New Roman"/>
                <w:color w:val="000000"/>
                <w:sz w:val="22"/>
                <w:szCs w:val="22"/>
              </w:rPr>
              <w:t>18141000-9</w:t>
            </w:r>
          </w:p>
        </w:tc>
      </w:tr>
      <w:tr w:rsidR="004519C0" w:rsidRPr="004519C0" w14:paraId="15324F4E" w14:textId="77777777" w:rsidTr="004519C0">
        <w:trPr>
          <w:trHeight w:val="510"/>
        </w:trPr>
        <w:tc>
          <w:tcPr>
            <w:tcW w:w="265" w:type="pct"/>
            <w:vAlign w:val="center"/>
          </w:tcPr>
          <w:p w14:paraId="35A3492C"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26</w:t>
            </w:r>
          </w:p>
        </w:tc>
        <w:tc>
          <w:tcPr>
            <w:tcW w:w="2952" w:type="pct"/>
            <w:vAlign w:val="center"/>
          </w:tcPr>
          <w:p w14:paraId="543ADB19" w14:textId="77777777" w:rsidR="004519C0" w:rsidRPr="004519C0" w:rsidRDefault="004519C0" w:rsidP="004519C0">
            <w:pPr>
              <w:rPr>
                <w:rFonts w:ascii="Times New Roman" w:hAnsi="Times New Roman"/>
                <w:sz w:val="22"/>
                <w:szCs w:val="22"/>
              </w:rPr>
            </w:pPr>
            <w:r w:rsidRPr="004519C0">
              <w:rPr>
                <w:rFonts w:ascii="Times New Roman" w:hAnsi="Times New Roman"/>
                <w:sz w:val="22"/>
                <w:szCs w:val="22"/>
              </w:rPr>
              <w:t>Okulary ługo i kwaso – odporne</w:t>
            </w:r>
          </w:p>
        </w:tc>
        <w:tc>
          <w:tcPr>
            <w:tcW w:w="535" w:type="pct"/>
            <w:vAlign w:val="center"/>
          </w:tcPr>
          <w:p w14:paraId="70F43E2C"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20</w:t>
            </w:r>
          </w:p>
        </w:tc>
        <w:tc>
          <w:tcPr>
            <w:tcW w:w="515" w:type="pct"/>
            <w:vAlign w:val="center"/>
          </w:tcPr>
          <w:p w14:paraId="650213FF"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60</w:t>
            </w:r>
          </w:p>
        </w:tc>
        <w:tc>
          <w:tcPr>
            <w:tcW w:w="733" w:type="pct"/>
            <w:shd w:val="clear" w:color="auto" w:fill="auto"/>
            <w:vAlign w:val="center"/>
          </w:tcPr>
          <w:p w14:paraId="1BC5FAC6" w14:textId="77777777" w:rsidR="004519C0" w:rsidRPr="004519C0" w:rsidRDefault="004519C0" w:rsidP="004519C0">
            <w:pPr>
              <w:jc w:val="center"/>
              <w:rPr>
                <w:rFonts w:ascii="Times New Roman" w:hAnsi="Times New Roman"/>
                <w:color w:val="000000"/>
                <w:sz w:val="22"/>
                <w:szCs w:val="22"/>
              </w:rPr>
            </w:pPr>
            <w:r w:rsidRPr="004519C0">
              <w:rPr>
                <w:rFonts w:ascii="Times New Roman" w:hAnsi="Times New Roman"/>
                <w:color w:val="000000"/>
                <w:sz w:val="22"/>
                <w:szCs w:val="22"/>
              </w:rPr>
              <w:t>18142000-6</w:t>
            </w:r>
          </w:p>
        </w:tc>
      </w:tr>
      <w:tr w:rsidR="004519C0" w:rsidRPr="004519C0" w14:paraId="663DD907" w14:textId="77777777" w:rsidTr="004519C0">
        <w:trPr>
          <w:trHeight w:val="510"/>
        </w:trPr>
        <w:tc>
          <w:tcPr>
            <w:tcW w:w="265" w:type="pct"/>
            <w:vAlign w:val="center"/>
          </w:tcPr>
          <w:p w14:paraId="461920DA"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27</w:t>
            </w:r>
          </w:p>
        </w:tc>
        <w:tc>
          <w:tcPr>
            <w:tcW w:w="2952" w:type="pct"/>
            <w:vAlign w:val="center"/>
          </w:tcPr>
          <w:p w14:paraId="4D0E29E7" w14:textId="77777777" w:rsidR="004519C0" w:rsidRPr="004519C0" w:rsidRDefault="004519C0" w:rsidP="004519C0">
            <w:pPr>
              <w:rPr>
                <w:rFonts w:ascii="Times New Roman" w:hAnsi="Times New Roman"/>
                <w:sz w:val="22"/>
                <w:szCs w:val="22"/>
              </w:rPr>
            </w:pPr>
            <w:r w:rsidRPr="004519C0">
              <w:rPr>
                <w:rFonts w:ascii="Times New Roman" w:hAnsi="Times New Roman"/>
                <w:sz w:val="22"/>
                <w:szCs w:val="22"/>
              </w:rPr>
              <w:t>Koszulka z krótkim rękawem T-SHIRT</w:t>
            </w:r>
          </w:p>
        </w:tc>
        <w:tc>
          <w:tcPr>
            <w:tcW w:w="535" w:type="pct"/>
            <w:vAlign w:val="center"/>
          </w:tcPr>
          <w:p w14:paraId="336A7389"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380</w:t>
            </w:r>
          </w:p>
        </w:tc>
        <w:tc>
          <w:tcPr>
            <w:tcW w:w="515" w:type="pct"/>
            <w:vAlign w:val="center"/>
          </w:tcPr>
          <w:p w14:paraId="15DF28D6"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420</w:t>
            </w:r>
          </w:p>
        </w:tc>
        <w:tc>
          <w:tcPr>
            <w:tcW w:w="733" w:type="pct"/>
            <w:shd w:val="clear" w:color="auto" w:fill="auto"/>
            <w:vAlign w:val="center"/>
          </w:tcPr>
          <w:p w14:paraId="2D2E59F5" w14:textId="77777777" w:rsidR="004519C0" w:rsidRPr="004519C0" w:rsidRDefault="004519C0" w:rsidP="004519C0">
            <w:pPr>
              <w:jc w:val="center"/>
              <w:rPr>
                <w:rFonts w:ascii="Times New Roman" w:hAnsi="Times New Roman"/>
                <w:color w:val="000000"/>
                <w:sz w:val="22"/>
                <w:szCs w:val="22"/>
              </w:rPr>
            </w:pPr>
            <w:r w:rsidRPr="004519C0">
              <w:rPr>
                <w:rFonts w:ascii="Times New Roman" w:hAnsi="Times New Roman"/>
                <w:color w:val="000000"/>
                <w:sz w:val="22"/>
                <w:szCs w:val="22"/>
              </w:rPr>
              <w:t>18331000-8</w:t>
            </w:r>
          </w:p>
        </w:tc>
      </w:tr>
      <w:tr w:rsidR="004519C0" w:rsidRPr="004519C0" w14:paraId="4B924068" w14:textId="77777777" w:rsidTr="004519C0">
        <w:trPr>
          <w:trHeight w:val="510"/>
        </w:trPr>
        <w:tc>
          <w:tcPr>
            <w:tcW w:w="265" w:type="pct"/>
            <w:vAlign w:val="center"/>
          </w:tcPr>
          <w:p w14:paraId="6DBBD741"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28</w:t>
            </w:r>
          </w:p>
        </w:tc>
        <w:tc>
          <w:tcPr>
            <w:tcW w:w="2952" w:type="pct"/>
            <w:vAlign w:val="center"/>
          </w:tcPr>
          <w:p w14:paraId="5A3DC02A" w14:textId="77777777" w:rsidR="004519C0" w:rsidRPr="004519C0" w:rsidRDefault="004519C0" w:rsidP="004519C0">
            <w:pPr>
              <w:rPr>
                <w:rFonts w:ascii="Times New Roman" w:hAnsi="Times New Roman"/>
                <w:sz w:val="22"/>
                <w:szCs w:val="22"/>
              </w:rPr>
            </w:pPr>
            <w:r w:rsidRPr="004519C0">
              <w:rPr>
                <w:rFonts w:ascii="Times New Roman" w:hAnsi="Times New Roman"/>
                <w:sz w:val="22"/>
                <w:szCs w:val="22"/>
              </w:rPr>
              <w:t>Rękawice antyprzecięciowe</w:t>
            </w:r>
          </w:p>
        </w:tc>
        <w:tc>
          <w:tcPr>
            <w:tcW w:w="535" w:type="pct"/>
            <w:vAlign w:val="center"/>
          </w:tcPr>
          <w:p w14:paraId="0E01E64D"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20</w:t>
            </w:r>
          </w:p>
        </w:tc>
        <w:tc>
          <w:tcPr>
            <w:tcW w:w="515" w:type="pct"/>
            <w:vAlign w:val="center"/>
          </w:tcPr>
          <w:p w14:paraId="79ECBFAE"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80</w:t>
            </w:r>
          </w:p>
        </w:tc>
        <w:tc>
          <w:tcPr>
            <w:tcW w:w="733" w:type="pct"/>
            <w:shd w:val="clear" w:color="auto" w:fill="auto"/>
            <w:vAlign w:val="center"/>
          </w:tcPr>
          <w:p w14:paraId="0A8280C2" w14:textId="77777777" w:rsidR="004519C0" w:rsidRPr="004519C0" w:rsidRDefault="004519C0" w:rsidP="004519C0">
            <w:pPr>
              <w:jc w:val="center"/>
              <w:rPr>
                <w:rFonts w:ascii="Times New Roman" w:hAnsi="Times New Roman"/>
                <w:color w:val="000000"/>
                <w:sz w:val="22"/>
                <w:szCs w:val="22"/>
              </w:rPr>
            </w:pPr>
            <w:r w:rsidRPr="004519C0">
              <w:rPr>
                <w:rFonts w:ascii="Times New Roman" w:hAnsi="Times New Roman"/>
                <w:color w:val="000000"/>
                <w:sz w:val="22"/>
                <w:szCs w:val="22"/>
              </w:rPr>
              <w:t>18141000-9</w:t>
            </w:r>
          </w:p>
        </w:tc>
      </w:tr>
      <w:tr w:rsidR="004519C0" w:rsidRPr="004519C0" w14:paraId="19B691A6" w14:textId="77777777" w:rsidTr="004519C0">
        <w:trPr>
          <w:trHeight w:val="510"/>
        </w:trPr>
        <w:tc>
          <w:tcPr>
            <w:tcW w:w="265" w:type="pct"/>
            <w:shd w:val="clear" w:color="auto" w:fill="EAF1DD" w:themeFill="accent3" w:themeFillTint="33"/>
            <w:vAlign w:val="center"/>
          </w:tcPr>
          <w:p w14:paraId="44BDBCE2" w14:textId="208D7280" w:rsidR="004519C0" w:rsidRPr="004519C0" w:rsidRDefault="000B6AFD"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b/>
                <w:spacing w:val="-10"/>
                <w:sz w:val="22"/>
                <w:szCs w:val="22"/>
              </w:rPr>
              <w:t>Lp.</w:t>
            </w:r>
          </w:p>
        </w:tc>
        <w:tc>
          <w:tcPr>
            <w:tcW w:w="2952" w:type="pct"/>
            <w:shd w:val="clear" w:color="auto" w:fill="EAF1DD" w:themeFill="accent3" w:themeFillTint="33"/>
            <w:vAlign w:val="center"/>
          </w:tcPr>
          <w:p w14:paraId="5E50A26C" w14:textId="35E6BD10" w:rsidR="004519C0" w:rsidRDefault="004519C0" w:rsidP="004519C0">
            <w:pPr>
              <w:pStyle w:val="Tekstpodstawowy"/>
              <w:jc w:val="center"/>
              <w:rPr>
                <w:rFonts w:ascii="Times New Roman" w:hAnsi="Times New Roman"/>
                <w:b/>
                <w:sz w:val="22"/>
                <w:szCs w:val="22"/>
              </w:rPr>
            </w:pPr>
            <w:r>
              <w:rPr>
                <w:rFonts w:ascii="Times New Roman" w:hAnsi="Times New Roman"/>
                <w:b/>
                <w:sz w:val="22"/>
                <w:szCs w:val="22"/>
              </w:rPr>
              <w:t>Przedmiot</w:t>
            </w:r>
          </w:p>
          <w:p w14:paraId="3E04018B" w14:textId="704AE1BB" w:rsidR="004519C0" w:rsidRPr="004519C0" w:rsidRDefault="004519C0" w:rsidP="004519C0">
            <w:pPr>
              <w:pStyle w:val="Tekstpodstawowy"/>
              <w:jc w:val="center"/>
              <w:rPr>
                <w:rFonts w:ascii="Times New Roman" w:hAnsi="Times New Roman"/>
                <w:b/>
                <w:sz w:val="22"/>
                <w:szCs w:val="22"/>
              </w:rPr>
            </w:pPr>
            <w:r w:rsidRPr="004519C0">
              <w:rPr>
                <w:rFonts w:ascii="Times New Roman" w:hAnsi="Times New Roman"/>
                <w:b/>
                <w:sz w:val="22"/>
                <w:szCs w:val="22"/>
              </w:rPr>
              <w:t>Zadanie nr 2</w:t>
            </w:r>
            <w:r>
              <w:rPr>
                <w:rFonts w:ascii="Times New Roman" w:hAnsi="Times New Roman"/>
                <w:b/>
                <w:sz w:val="22"/>
                <w:szCs w:val="22"/>
              </w:rPr>
              <w:t xml:space="preserve"> </w:t>
            </w:r>
            <w:r w:rsidRPr="004519C0">
              <w:rPr>
                <w:rFonts w:ascii="Times New Roman" w:hAnsi="Times New Roman"/>
                <w:sz w:val="22"/>
                <w:szCs w:val="22"/>
              </w:rPr>
              <w:t>Dostawa ręczników</w:t>
            </w:r>
          </w:p>
        </w:tc>
        <w:tc>
          <w:tcPr>
            <w:tcW w:w="535" w:type="pct"/>
            <w:shd w:val="clear" w:color="auto" w:fill="EAF1DD" w:themeFill="accent3" w:themeFillTint="33"/>
            <w:vAlign w:val="center"/>
          </w:tcPr>
          <w:p w14:paraId="3ABC0A5D" w14:textId="120AB4FF" w:rsidR="004519C0" w:rsidRPr="004519C0" w:rsidRDefault="004519C0" w:rsidP="004519C0">
            <w:pPr>
              <w:jc w:val="center"/>
              <w:rPr>
                <w:rFonts w:ascii="Times New Roman" w:hAnsi="Times New Roman"/>
                <w:b/>
                <w:sz w:val="22"/>
                <w:szCs w:val="22"/>
              </w:rPr>
            </w:pPr>
            <w:r w:rsidRPr="004519C0">
              <w:rPr>
                <w:rFonts w:ascii="Times New Roman" w:hAnsi="Times New Roman"/>
                <w:b/>
                <w:spacing w:val="-10"/>
                <w:sz w:val="22"/>
                <w:szCs w:val="22"/>
              </w:rPr>
              <w:t>Ilość  podstawa</w:t>
            </w:r>
          </w:p>
        </w:tc>
        <w:tc>
          <w:tcPr>
            <w:tcW w:w="515" w:type="pct"/>
            <w:shd w:val="clear" w:color="auto" w:fill="EAF1DD" w:themeFill="accent3" w:themeFillTint="33"/>
            <w:vAlign w:val="center"/>
          </w:tcPr>
          <w:p w14:paraId="5AE65598" w14:textId="6B29C297" w:rsidR="004519C0" w:rsidRPr="004519C0" w:rsidRDefault="004519C0" w:rsidP="004519C0">
            <w:pPr>
              <w:jc w:val="center"/>
              <w:rPr>
                <w:rFonts w:ascii="Times New Roman" w:hAnsi="Times New Roman"/>
                <w:b/>
                <w:sz w:val="22"/>
                <w:szCs w:val="22"/>
              </w:rPr>
            </w:pPr>
            <w:r w:rsidRPr="004519C0">
              <w:rPr>
                <w:rFonts w:ascii="Times New Roman" w:hAnsi="Times New Roman"/>
                <w:b/>
                <w:spacing w:val="-10"/>
                <w:sz w:val="22"/>
                <w:szCs w:val="22"/>
              </w:rPr>
              <w:t xml:space="preserve">Ilość </w:t>
            </w:r>
            <w:r>
              <w:rPr>
                <w:rFonts w:ascii="Times New Roman" w:hAnsi="Times New Roman"/>
                <w:b/>
                <w:spacing w:val="-10"/>
                <w:sz w:val="22"/>
                <w:szCs w:val="22"/>
              </w:rPr>
              <w:br/>
              <w:t xml:space="preserve">w </w:t>
            </w:r>
            <w:r w:rsidRPr="004519C0">
              <w:rPr>
                <w:rFonts w:ascii="Times New Roman" w:hAnsi="Times New Roman"/>
                <w:b/>
                <w:spacing w:val="-10"/>
                <w:sz w:val="22"/>
                <w:szCs w:val="22"/>
              </w:rPr>
              <w:t>opcj</w:t>
            </w:r>
            <w:r>
              <w:rPr>
                <w:rFonts w:ascii="Times New Roman" w:hAnsi="Times New Roman"/>
                <w:b/>
                <w:spacing w:val="-10"/>
                <w:sz w:val="22"/>
                <w:szCs w:val="22"/>
              </w:rPr>
              <w:t>i</w:t>
            </w:r>
          </w:p>
        </w:tc>
        <w:tc>
          <w:tcPr>
            <w:tcW w:w="733" w:type="pct"/>
            <w:shd w:val="clear" w:color="auto" w:fill="EAF1DD" w:themeFill="accent3" w:themeFillTint="33"/>
            <w:vAlign w:val="center"/>
          </w:tcPr>
          <w:p w14:paraId="516E90D1" w14:textId="736628BF" w:rsidR="004519C0" w:rsidRPr="004519C0" w:rsidRDefault="004519C0" w:rsidP="004519C0">
            <w:pPr>
              <w:jc w:val="center"/>
              <w:rPr>
                <w:rFonts w:ascii="Times New Roman" w:hAnsi="Times New Roman"/>
                <w:b/>
                <w:sz w:val="22"/>
                <w:szCs w:val="22"/>
              </w:rPr>
            </w:pPr>
            <w:r w:rsidRPr="004519C0">
              <w:rPr>
                <w:rFonts w:ascii="Times New Roman" w:hAnsi="Times New Roman"/>
                <w:b/>
                <w:spacing w:val="-10"/>
                <w:sz w:val="22"/>
                <w:szCs w:val="22"/>
              </w:rPr>
              <w:t>Kod CPV</w:t>
            </w:r>
          </w:p>
        </w:tc>
      </w:tr>
      <w:tr w:rsidR="004519C0" w:rsidRPr="004519C0" w14:paraId="53B38B7D" w14:textId="77777777" w:rsidTr="004519C0">
        <w:trPr>
          <w:trHeight w:val="510"/>
        </w:trPr>
        <w:tc>
          <w:tcPr>
            <w:tcW w:w="265" w:type="pct"/>
            <w:vAlign w:val="center"/>
          </w:tcPr>
          <w:p w14:paraId="0BFE3A1E"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1</w:t>
            </w:r>
          </w:p>
        </w:tc>
        <w:tc>
          <w:tcPr>
            <w:tcW w:w="2952" w:type="pct"/>
            <w:vAlign w:val="center"/>
          </w:tcPr>
          <w:p w14:paraId="330835D7" w14:textId="77777777" w:rsidR="004519C0" w:rsidRPr="004519C0" w:rsidRDefault="004519C0" w:rsidP="004519C0">
            <w:pPr>
              <w:rPr>
                <w:rFonts w:ascii="Times New Roman" w:hAnsi="Times New Roman"/>
                <w:sz w:val="22"/>
                <w:szCs w:val="22"/>
              </w:rPr>
            </w:pPr>
            <w:r w:rsidRPr="004519C0">
              <w:rPr>
                <w:rFonts w:ascii="Times New Roman" w:hAnsi="Times New Roman"/>
                <w:sz w:val="22"/>
                <w:szCs w:val="22"/>
              </w:rPr>
              <w:t>Ręcznik frotte</w:t>
            </w:r>
          </w:p>
        </w:tc>
        <w:tc>
          <w:tcPr>
            <w:tcW w:w="535" w:type="pct"/>
            <w:vAlign w:val="center"/>
          </w:tcPr>
          <w:p w14:paraId="5D0641A2"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200</w:t>
            </w:r>
          </w:p>
        </w:tc>
        <w:tc>
          <w:tcPr>
            <w:tcW w:w="515" w:type="pct"/>
            <w:vAlign w:val="center"/>
          </w:tcPr>
          <w:p w14:paraId="5410DD76"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800</w:t>
            </w:r>
          </w:p>
        </w:tc>
        <w:tc>
          <w:tcPr>
            <w:tcW w:w="733" w:type="pct"/>
            <w:vAlign w:val="center"/>
          </w:tcPr>
          <w:p w14:paraId="260CCA24" w14:textId="77777777" w:rsidR="004519C0" w:rsidRPr="004519C0" w:rsidRDefault="004519C0" w:rsidP="004519C0">
            <w:pPr>
              <w:jc w:val="center"/>
              <w:rPr>
                <w:rFonts w:ascii="Times New Roman" w:hAnsi="Times New Roman"/>
                <w:color w:val="000000"/>
                <w:sz w:val="22"/>
                <w:szCs w:val="22"/>
              </w:rPr>
            </w:pPr>
            <w:r w:rsidRPr="004519C0">
              <w:rPr>
                <w:rFonts w:ascii="Times New Roman" w:hAnsi="Times New Roman"/>
                <w:color w:val="000000"/>
                <w:sz w:val="22"/>
                <w:szCs w:val="22"/>
              </w:rPr>
              <w:t>39514100-9</w:t>
            </w:r>
          </w:p>
        </w:tc>
      </w:tr>
      <w:tr w:rsidR="004519C0" w:rsidRPr="004519C0" w14:paraId="28050306" w14:textId="77777777" w:rsidTr="004519C0">
        <w:trPr>
          <w:trHeight w:val="510"/>
        </w:trPr>
        <w:tc>
          <w:tcPr>
            <w:tcW w:w="265" w:type="pct"/>
            <w:shd w:val="clear" w:color="auto" w:fill="EAF1DD" w:themeFill="accent3" w:themeFillTint="33"/>
            <w:vAlign w:val="center"/>
          </w:tcPr>
          <w:p w14:paraId="29FB0E08" w14:textId="38549F76" w:rsidR="004519C0" w:rsidRPr="004519C0" w:rsidRDefault="000B6AFD"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b/>
                <w:spacing w:val="-10"/>
                <w:sz w:val="22"/>
                <w:szCs w:val="22"/>
              </w:rPr>
              <w:t>Lp.</w:t>
            </w:r>
          </w:p>
        </w:tc>
        <w:tc>
          <w:tcPr>
            <w:tcW w:w="2952" w:type="pct"/>
            <w:shd w:val="clear" w:color="auto" w:fill="EAF1DD" w:themeFill="accent3" w:themeFillTint="33"/>
            <w:vAlign w:val="center"/>
          </w:tcPr>
          <w:p w14:paraId="143E011A" w14:textId="7B5BE9EE" w:rsidR="004519C0" w:rsidRDefault="004519C0" w:rsidP="004519C0">
            <w:pPr>
              <w:pStyle w:val="Tekstpodstawowy"/>
              <w:jc w:val="center"/>
              <w:rPr>
                <w:rFonts w:ascii="Times New Roman" w:hAnsi="Times New Roman"/>
                <w:b/>
                <w:sz w:val="22"/>
                <w:szCs w:val="22"/>
              </w:rPr>
            </w:pPr>
            <w:r>
              <w:rPr>
                <w:rFonts w:ascii="Times New Roman" w:hAnsi="Times New Roman"/>
                <w:b/>
                <w:sz w:val="22"/>
                <w:szCs w:val="22"/>
              </w:rPr>
              <w:t>Przedmiot</w:t>
            </w:r>
          </w:p>
          <w:p w14:paraId="1F5617A9" w14:textId="1ED120E4" w:rsidR="004519C0" w:rsidRPr="004519C0" w:rsidRDefault="004519C0" w:rsidP="004519C0">
            <w:pPr>
              <w:pStyle w:val="Tekstpodstawowy"/>
              <w:jc w:val="center"/>
              <w:rPr>
                <w:rFonts w:ascii="Times New Roman" w:hAnsi="Times New Roman"/>
                <w:b/>
                <w:sz w:val="22"/>
                <w:szCs w:val="22"/>
              </w:rPr>
            </w:pPr>
            <w:r w:rsidRPr="004519C0">
              <w:rPr>
                <w:rFonts w:ascii="Times New Roman" w:hAnsi="Times New Roman"/>
                <w:b/>
                <w:sz w:val="22"/>
                <w:szCs w:val="22"/>
              </w:rPr>
              <w:t>Zadanie nr 3</w:t>
            </w:r>
            <w:r>
              <w:t xml:space="preserve"> </w:t>
            </w:r>
            <w:r w:rsidRPr="004519C0">
              <w:rPr>
                <w:rFonts w:ascii="Times New Roman" w:hAnsi="Times New Roman"/>
                <w:sz w:val="22"/>
                <w:szCs w:val="22"/>
              </w:rPr>
              <w:t>Dostawa odzieży dla przewodników psów</w:t>
            </w:r>
          </w:p>
        </w:tc>
        <w:tc>
          <w:tcPr>
            <w:tcW w:w="535" w:type="pct"/>
            <w:shd w:val="clear" w:color="auto" w:fill="EAF1DD" w:themeFill="accent3" w:themeFillTint="33"/>
            <w:vAlign w:val="center"/>
          </w:tcPr>
          <w:p w14:paraId="44D65E33" w14:textId="34141A2E" w:rsidR="004519C0" w:rsidRPr="004519C0" w:rsidRDefault="004519C0" w:rsidP="004519C0">
            <w:pPr>
              <w:jc w:val="center"/>
              <w:rPr>
                <w:rFonts w:ascii="Times New Roman" w:hAnsi="Times New Roman"/>
                <w:b/>
                <w:sz w:val="22"/>
                <w:szCs w:val="22"/>
              </w:rPr>
            </w:pPr>
            <w:r w:rsidRPr="004519C0">
              <w:rPr>
                <w:rFonts w:ascii="Times New Roman" w:hAnsi="Times New Roman"/>
                <w:b/>
                <w:spacing w:val="-10"/>
                <w:sz w:val="22"/>
                <w:szCs w:val="22"/>
              </w:rPr>
              <w:t>Ilość  podstawa</w:t>
            </w:r>
          </w:p>
        </w:tc>
        <w:tc>
          <w:tcPr>
            <w:tcW w:w="515" w:type="pct"/>
            <w:shd w:val="clear" w:color="auto" w:fill="EAF1DD" w:themeFill="accent3" w:themeFillTint="33"/>
            <w:vAlign w:val="center"/>
          </w:tcPr>
          <w:p w14:paraId="6EE8A005" w14:textId="7F2C1206" w:rsidR="004519C0" w:rsidRPr="004519C0" w:rsidRDefault="004519C0" w:rsidP="004519C0">
            <w:pPr>
              <w:jc w:val="center"/>
              <w:rPr>
                <w:rFonts w:ascii="Times New Roman" w:hAnsi="Times New Roman"/>
                <w:b/>
                <w:sz w:val="22"/>
                <w:szCs w:val="22"/>
              </w:rPr>
            </w:pPr>
            <w:r w:rsidRPr="004519C0">
              <w:rPr>
                <w:rFonts w:ascii="Times New Roman" w:hAnsi="Times New Roman"/>
                <w:b/>
                <w:spacing w:val="-10"/>
                <w:sz w:val="22"/>
                <w:szCs w:val="22"/>
              </w:rPr>
              <w:t xml:space="preserve">Ilość </w:t>
            </w:r>
            <w:r>
              <w:rPr>
                <w:rFonts w:ascii="Times New Roman" w:hAnsi="Times New Roman"/>
                <w:b/>
                <w:spacing w:val="-10"/>
                <w:sz w:val="22"/>
                <w:szCs w:val="22"/>
              </w:rPr>
              <w:br/>
              <w:t xml:space="preserve">w </w:t>
            </w:r>
            <w:r w:rsidRPr="004519C0">
              <w:rPr>
                <w:rFonts w:ascii="Times New Roman" w:hAnsi="Times New Roman"/>
                <w:b/>
                <w:spacing w:val="-10"/>
                <w:sz w:val="22"/>
                <w:szCs w:val="22"/>
              </w:rPr>
              <w:t>opcj</w:t>
            </w:r>
            <w:r>
              <w:rPr>
                <w:rFonts w:ascii="Times New Roman" w:hAnsi="Times New Roman"/>
                <w:b/>
                <w:spacing w:val="-10"/>
                <w:sz w:val="22"/>
                <w:szCs w:val="22"/>
              </w:rPr>
              <w:t>i</w:t>
            </w:r>
          </w:p>
        </w:tc>
        <w:tc>
          <w:tcPr>
            <w:tcW w:w="733" w:type="pct"/>
            <w:shd w:val="clear" w:color="auto" w:fill="EAF1DD" w:themeFill="accent3" w:themeFillTint="33"/>
            <w:vAlign w:val="center"/>
          </w:tcPr>
          <w:p w14:paraId="6D4FC352" w14:textId="4DA3C5B5" w:rsidR="004519C0" w:rsidRPr="004519C0" w:rsidRDefault="004519C0" w:rsidP="004519C0">
            <w:pPr>
              <w:jc w:val="center"/>
              <w:rPr>
                <w:rFonts w:ascii="Times New Roman" w:hAnsi="Times New Roman"/>
                <w:b/>
                <w:sz w:val="22"/>
                <w:szCs w:val="22"/>
              </w:rPr>
            </w:pPr>
            <w:r w:rsidRPr="004519C0">
              <w:rPr>
                <w:rFonts w:ascii="Times New Roman" w:hAnsi="Times New Roman"/>
                <w:b/>
                <w:spacing w:val="-10"/>
                <w:sz w:val="22"/>
                <w:szCs w:val="22"/>
              </w:rPr>
              <w:t>Kod CPV</w:t>
            </w:r>
          </w:p>
        </w:tc>
      </w:tr>
      <w:tr w:rsidR="004519C0" w:rsidRPr="004519C0" w14:paraId="4311B1CA" w14:textId="77777777" w:rsidTr="004519C0">
        <w:trPr>
          <w:trHeight w:val="510"/>
        </w:trPr>
        <w:tc>
          <w:tcPr>
            <w:tcW w:w="265" w:type="pct"/>
            <w:vAlign w:val="center"/>
          </w:tcPr>
          <w:p w14:paraId="6351B5C0"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1</w:t>
            </w:r>
          </w:p>
        </w:tc>
        <w:tc>
          <w:tcPr>
            <w:tcW w:w="2952" w:type="pct"/>
            <w:vAlign w:val="center"/>
          </w:tcPr>
          <w:p w14:paraId="50B665E9" w14:textId="77777777" w:rsidR="004519C0" w:rsidRPr="004519C0" w:rsidRDefault="004519C0" w:rsidP="004519C0">
            <w:pPr>
              <w:rPr>
                <w:rFonts w:ascii="Times New Roman" w:hAnsi="Times New Roman"/>
                <w:sz w:val="22"/>
                <w:szCs w:val="22"/>
              </w:rPr>
            </w:pPr>
            <w:r w:rsidRPr="004519C0">
              <w:rPr>
                <w:rFonts w:ascii="Times New Roman" w:hAnsi="Times New Roman"/>
                <w:sz w:val="22"/>
                <w:szCs w:val="22"/>
              </w:rPr>
              <w:t>Kombinezon przeciwdeszczowy dla przewodnika psa</w:t>
            </w:r>
          </w:p>
        </w:tc>
        <w:tc>
          <w:tcPr>
            <w:tcW w:w="535" w:type="pct"/>
            <w:vAlign w:val="center"/>
          </w:tcPr>
          <w:p w14:paraId="00706959"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15</w:t>
            </w:r>
          </w:p>
        </w:tc>
        <w:tc>
          <w:tcPr>
            <w:tcW w:w="515" w:type="pct"/>
            <w:vAlign w:val="center"/>
          </w:tcPr>
          <w:p w14:paraId="73863CAB"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0</w:t>
            </w:r>
          </w:p>
        </w:tc>
        <w:tc>
          <w:tcPr>
            <w:tcW w:w="733" w:type="pct"/>
            <w:vAlign w:val="center"/>
          </w:tcPr>
          <w:p w14:paraId="7FD254F2"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18222000-1</w:t>
            </w:r>
          </w:p>
        </w:tc>
      </w:tr>
      <w:tr w:rsidR="004519C0" w:rsidRPr="004519C0" w14:paraId="0D0247CC" w14:textId="77777777" w:rsidTr="004519C0">
        <w:trPr>
          <w:trHeight w:val="510"/>
        </w:trPr>
        <w:tc>
          <w:tcPr>
            <w:tcW w:w="265" w:type="pct"/>
            <w:shd w:val="clear" w:color="auto" w:fill="EAF1DD" w:themeFill="accent3" w:themeFillTint="33"/>
            <w:vAlign w:val="center"/>
          </w:tcPr>
          <w:p w14:paraId="18DE5F30" w14:textId="6823A000" w:rsidR="004519C0" w:rsidRPr="004519C0" w:rsidRDefault="000B6AFD"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b/>
                <w:spacing w:val="-10"/>
                <w:sz w:val="22"/>
                <w:szCs w:val="22"/>
              </w:rPr>
              <w:t>Lp.</w:t>
            </w:r>
          </w:p>
        </w:tc>
        <w:tc>
          <w:tcPr>
            <w:tcW w:w="2952" w:type="pct"/>
            <w:shd w:val="clear" w:color="auto" w:fill="EAF1DD" w:themeFill="accent3" w:themeFillTint="33"/>
            <w:vAlign w:val="center"/>
          </w:tcPr>
          <w:p w14:paraId="42430E40" w14:textId="72EA5ABC" w:rsidR="004519C0" w:rsidRPr="004519C0" w:rsidRDefault="004519C0" w:rsidP="004519C0">
            <w:pPr>
              <w:pStyle w:val="Tekstpodstawowy"/>
              <w:jc w:val="center"/>
              <w:rPr>
                <w:rFonts w:ascii="Times New Roman" w:hAnsi="Times New Roman"/>
                <w:b/>
                <w:sz w:val="22"/>
                <w:szCs w:val="22"/>
              </w:rPr>
            </w:pPr>
            <w:r w:rsidRPr="004519C0">
              <w:rPr>
                <w:rFonts w:ascii="Times New Roman" w:hAnsi="Times New Roman"/>
                <w:b/>
                <w:sz w:val="22"/>
                <w:szCs w:val="22"/>
              </w:rPr>
              <w:t>Przedmiot</w:t>
            </w:r>
          </w:p>
          <w:p w14:paraId="25F66EE2" w14:textId="5F5399EF" w:rsidR="004519C0" w:rsidRPr="004519C0" w:rsidRDefault="004519C0" w:rsidP="004519C0">
            <w:pPr>
              <w:pStyle w:val="Tekstpodstawowy"/>
              <w:jc w:val="center"/>
              <w:rPr>
                <w:rFonts w:ascii="Times New Roman" w:hAnsi="Times New Roman"/>
                <w:sz w:val="22"/>
                <w:szCs w:val="22"/>
              </w:rPr>
            </w:pPr>
            <w:r w:rsidRPr="004519C0">
              <w:rPr>
                <w:rFonts w:ascii="Times New Roman" w:hAnsi="Times New Roman"/>
                <w:b/>
                <w:sz w:val="22"/>
                <w:szCs w:val="22"/>
              </w:rPr>
              <w:t>Zadanie nr 4</w:t>
            </w:r>
            <w:r>
              <w:rPr>
                <w:rFonts w:ascii="Times New Roman" w:hAnsi="Times New Roman"/>
                <w:b/>
                <w:sz w:val="22"/>
                <w:szCs w:val="22"/>
              </w:rPr>
              <w:t xml:space="preserve"> </w:t>
            </w:r>
            <w:r w:rsidRPr="004519C0">
              <w:rPr>
                <w:rFonts w:ascii="Times New Roman" w:hAnsi="Times New Roman"/>
                <w:sz w:val="22"/>
                <w:szCs w:val="22"/>
              </w:rPr>
              <w:t>Dostawa odzieży dla ratownika medycznego i personelu laboratorium</w:t>
            </w:r>
          </w:p>
        </w:tc>
        <w:tc>
          <w:tcPr>
            <w:tcW w:w="535" w:type="pct"/>
            <w:shd w:val="clear" w:color="auto" w:fill="EAF1DD" w:themeFill="accent3" w:themeFillTint="33"/>
            <w:vAlign w:val="center"/>
          </w:tcPr>
          <w:p w14:paraId="7A08A1A6" w14:textId="3319F0C9" w:rsidR="004519C0" w:rsidRPr="004519C0" w:rsidRDefault="004519C0" w:rsidP="004519C0">
            <w:pPr>
              <w:jc w:val="center"/>
              <w:rPr>
                <w:rFonts w:ascii="Times New Roman" w:hAnsi="Times New Roman"/>
                <w:b/>
                <w:sz w:val="22"/>
                <w:szCs w:val="22"/>
              </w:rPr>
            </w:pPr>
            <w:r w:rsidRPr="004519C0">
              <w:rPr>
                <w:rFonts w:ascii="Times New Roman" w:hAnsi="Times New Roman"/>
                <w:b/>
                <w:spacing w:val="-10"/>
                <w:sz w:val="22"/>
                <w:szCs w:val="22"/>
              </w:rPr>
              <w:t>Ilość  podstawa</w:t>
            </w:r>
          </w:p>
        </w:tc>
        <w:tc>
          <w:tcPr>
            <w:tcW w:w="515" w:type="pct"/>
            <w:shd w:val="clear" w:color="auto" w:fill="EAF1DD" w:themeFill="accent3" w:themeFillTint="33"/>
            <w:vAlign w:val="center"/>
          </w:tcPr>
          <w:p w14:paraId="382E5D6F" w14:textId="2FC595FE" w:rsidR="004519C0" w:rsidRPr="004519C0" w:rsidRDefault="004519C0" w:rsidP="004519C0">
            <w:pPr>
              <w:jc w:val="center"/>
              <w:rPr>
                <w:rFonts w:ascii="Times New Roman" w:hAnsi="Times New Roman"/>
                <w:b/>
                <w:sz w:val="22"/>
                <w:szCs w:val="22"/>
              </w:rPr>
            </w:pPr>
            <w:r w:rsidRPr="004519C0">
              <w:rPr>
                <w:rFonts w:ascii="Times New Roman" w:hAnsi="Times New Roman"/>
                <w:b/>
                <w:spacing w:val="-10"/>
                <w:sz w:val="22"/>
                <w:szCs w:val="22"/>
              </w:rPr>
              <w:t xml:space="preserve">Ilość </w:t>
            </w:r>
            <w:r>
              <w:rPr>
                <w:rFonts w:ascii="Times New Roman" w:hAnsi="Times New Roman"/>
                <w:b/>
                <w:spacing w:val="-10"/>
                <w:sz w:val="22"/>
                <w:szCs w:val="22"/>
              </w:rPr>
              <w:br/>
              <w:t xml:space="preserve">w </w:t>
            </w:r>
            <w:r w:rsidRPr="004519C0">
              <w:rPr>
                <w:rFonts w:ascii="Times New Roman" w:hAnsi="Times New Roman"/>
                <w:b/>
                <w:spacing w:val="-10"/>
                <w:sz w:val="22"/>
                <w:szCs w:val="22"/>
              </w:rPr>
              <w:t>opcj</w:t>
            </w:r>
            <w:r>
              <w:rPr>
                <w:rFonts w:ascii="Times New Roman" w:hAnsi="Times New Roman"/>
                <w:b/>
                <w:spacing w:val="-10"/>
                <w:sz w:val="22"/>
                <w:szCs w:val="22"/>
              </w:rPr>
              <w:t>i</w:t>
            </w:r>
          </w:p>
        </w:tc>
        <w:tc>
          <w:tcPr>
            <w:tcW w:w="733" w:type="pct"/>
            <w:shd w:val="clear" w:color="auto" w:fill="EAF1DD" w:themeFill="accent3" w:themeFillTint="33"/>
            <w:vAlign w:val="center"/>
          </w:tcPr>
          <w:p w14:paraId="65C3362D" w14:textId="155E4102" w:rsidR="004519C0" w:rsidRPr="004519C0" w:rsidRDefault="004519C0" w:rsidP="004519C0">
            <w:pPr>
              <w:jc w:val="center"/>
              <w:rPr>
                <w:rFonts w:ascii="Times New Roman" w:hAnsi="Times New Roman"/>
                <w:b/>
                <w:sz w:val="22"/>
                <w:szCs w:val="22"/>
              </w:rPr>
            </w:pPr>
            <w:r w:rsidRPr="004519C0">
              <w:rPr>
                <w:rFonts w:ascii="Times New Roman" w:hAnsi="Times New Roman"/>
                <w:b/>
                <w:spacing w:val="-10"/>
                <w:sz w:val="22"/>
                <w:szCs w:val="22"/>
              </w:rPr>
              <w:t>Kod CPV</w:t>
            </w:r>
          </w:p>
        </w:tc>
      </w:tr>
      <w:tr w:rsidR="004519C0" w:rsidRPr="004519C0" w14:paraId="200DB73C" w14:textId="77777777" w:rsidTr="004519C0">
        <w:trPr>
          <w:trHeight w:val="510"/>
        </w:trPr>
        <w:tc>
          <w:tcPr>
            <w:tcW w:w="265" w:type="pct"/>
            <w:vAlign w:val="center"/>
          </w:tcPr>
          <w:p w14:paraId="2B8922B8"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1</w:t>
            </w:r>
          </w:p>
        </w:tc>
        <w:tc>
          <w:tcPr>
            <w:tcW w:w="2952" w:type="pct"/>
            <w:vAlign w:val="center"/>
          </w:tcPr>
          <w:p w14:paraId="4705BCDE" w14:textId="77777777" w:rsidR="004519C0" w:rsidRPr="004519C0" w:rsidRDefault="004519C0" w:rsidP="004519C0">
            <w:pPr>
              <w:rPr>
                <w:rFonts w:ascii="Times New Roman" w:hAnsi="Times New Roman"/>
                <w:sz w:val="22"/>
                <w:szCs w:val="22"/>
              </w:rPr>
            </w:pPr>
            <w:r w:rsidRPr="004519C0">
              <w:rPr>
                <w:rFonts w:ascii="Times New Roman" w:hAnsi="Times New Roman"/>
                <w:sz w:val="22"/>
                <w:szCs w:val="22"/>
              </w:rPr>
              <w:t>Czapka ratownika medycznego letnia</w:t>
            </w:r>
          </w:p>
        </w:tc>
        <w:tc>
          <w:tcPr>
            <w:tcW w:w="535" w:type="pct"/>
            <w:vAlign w:val="center"/>
          </w:tcPr>
          <w:p w14:paraId="422B6A30"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1</w:t>
            </w:r>
          </w:p>
        </w:tc>
        <w:tc>
          <w:tcPr>
            <w:tcW w:w="515" w:type="pct"/>
            <w:vAlign w:val="center"/>
          </w:tcPr>
          <w:p w14:paraId="16958F9A"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0</w:t>
            </w:r>
          </w:p>
        </w:tc>
        <w:tc>
          <w:tcPr>
            <w:tcW w:w="733" w:type="pct"/>
            <w:shd w:val="clear" w:color="auto" w:fill="auto"/>
            <w:vAlign w:val="center"/>
          </w:tcPr>
          <w:p w14:paraId="02B2CA76" w14:textId="77777777" w:rsidR="004519C0" w:rsidRPr="004519C0" w:rsidRDefault="004519C0" w:rsidP="004519C0">
            <w:pPr>
              <w:jc w:val="center"/>
              <w:rPr>
                <w:rFonts w:ascii="Times New Roman" w:hAnsi="Times New Roman"/>
                <w:color w:val="000000"/>
                <w:sz w:val="22"/>
                <w:szCs w:val="22"/>
              </w:rPr>
            </w:pPr>
            <w:r w:rsidRPr="004519C0">
              <w:rPr>
                <w:rFonts w:ascii="Times New Roman" w:hAnsi="Times New Roman"/>
                <w:color w:val="000000"/>
                <w:sz w:val="22"/>
                <w:szCs w:val="22"/>
              </w:rPr>
              <w:t>33199000-1</w:t>
            </w:r>
          </w:p>
        </w:tc>
      </w:tr>
      <w:tr w:rsidR="004519C0" w:rsidRPr="004519C0" w14:paraId="6E207FF6" w14:textId="77777777" w:rsidTr="004519C0">
        <w:trPr>
          <w:trHeight w:val="510"/>
        </w:trPr>
        <w:tc>
          <w:tcPr>
            <w:tcW w:w="265" w:type="pct"/>
            <w:vAlign w:val="center"/>
          </w:tcPr>
          <w:p w14:paraId="493B2C46"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2</w:t>
            </w:r>
          </w:p>
        </w:tc>
        <w:tc>
          <w:tcPr>
            <w:tcW w:w="2952" w:type="pct"/>
            <w:vAlign w:val="center"/>
          </w:tcPr>
          <w:p w14:paraId="7E1E621A" w14:textId="77777777" w:rsidR="004519C0" w:rsidRPr="004519C0" w:rsidRDefault="004519C0" w:rsidP="004519C0">
            <w:pPr>
              <w:rPr>
                <w:rFonts w:ascii="Times New Roman" w:hAnsi="Times New Roman"/>
                <w:sz w:val="22"/>
                <w:szCs w:val="22"/>
              </w:rPr>
            </w:pPr>
            <w:r w:rsidRPr="004519C0">
              <w:rPr>
                <w:rFonts w:ascii="Times New Roman" w:hAnsi="Times New Roman"/>
                <w:sz w:val="22"/>
                <w:szCs w:val="22"/>
              </w:rPr>
              <w:t xml:space="preserve">Bluza ratownika medycznego </w:t>
            </w:r>
          </w:p>
        </w:tc>
        <w:tc>
          <w:tcPr>
            <w:tcW w:w="535" w:type="pct"/>
            <w:vAlign w:val="center"/>
          </w:tcPr>
          <w:p w14:paraId="6EA67621"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1</w:t>
            </w:r>
          </w:p>
        </w:tc>
        <w:tc>
          <w:tcPr>
            <w:tcW w:w="515" w:type="pct"/>
            <w:vAlign w:val="center"/>
          </w:tcPr>
          <w:p w14:paraId="030EC568"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0</w:t>
            </w:r>
          </w:p>
        </w:tc>
        <w:tc>
          <w:tcPr>
            <w:tcW w:w="733" w:type="pct"/>
            <w:shd w:val="clear" w:color="auto" w:fill="auto"/>
            <w:vAlign w:val="center"/>
          </w:tcPr>
          <w:p w14:paraId="68B7CC2B" w14:textId="77777777" w:rsidR="004519C0" w:rsidRPr="004519C0" w:rsidRDefault="004519C0" w:rsidP="004519C0">
            <w:pPr>
              <w:jc w:val="center"/>
              <w:rPr>
                <w:rFonts w:ascii="Times New Roman" w:hAnsi="Times New Roman"/>
                <w:color w:val="000000"/>
                <w:sz w:val="22"/>
                <w:szCs w:val="22"/>
              </w:rPr>
            </w:pPr>
            <w:r w:rsidRPr="004519C0">
              <w:rPr>
                <w:rFonts w:ascii="Times New Roman" w:hAnsi="Times New Roman"/>
                <w:color w:val="000000"/>
                <w:sz w:val="22"/>
                <w:szCs w:val="22"/>
              </w:rPr>
              <w:t>33199000-1</w:t>
            </w:r>
          </w:p>
        </w:tc>
      </w:tr>
      <w:tr w:rsidR="004519C0" w:rsidRPr="004519C0" w14:paraId="16CB01C2" w14:textId="77777777" w:rsidTr="004519C0">
        <w:trPr>
          <w:trHeight w:val="510"/>
        </w:trPr>
        <w:tc>
          <w:tcPr>
            <w:tcW w:w="265" w:type="pct"/>
            <w:vAlign w:val="center"/>
          </w:tcPr>
          <w:p w14:paraId="6FD9F840"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3</w:t>
            </w:r>
          </w:p>
        </w:tc>
        <w:tc>
          <w:tcPr>
            <w:tcW w:w="2952" w:type="pct"/>
            <w:vAlign w:val="center"/>
          </w:tcPr>
          <w:p w14:paraId="1815A112" w14:textId="77777777" w:rsidR="004519C0" w:rsidRPr="004519C0" w:rsidRDefault="004519C0" w:rsidP="004519C0">
            <w:pPr>
              <w:rPr>
                <w:rFonts w:ascii="Times New Roman" w:hAnsi="Times New Roman"/>
                <w:sz w:val="22"/>
                <w:szCs w:val="22"/>
              </w:rPr>
            </w:pPr>
            <w:r w:rsidRPr="004519C0">
              <w:rPr>
                <w:rFonts w:ascii="Times New Roman" w:hAnsi="Times New Roman"/>
                <w:sz w:val="22"/>
                <w:szCs w:val="22"/>
              </w:rPr>
              <w:t>Kamizelka ratownika medycznego</w:t>
            </w:r>
          </w:p>
        </w:tc>
        <w:tc>
          <w:tcPr>
            <w:tcW w:w="535" w:type="pct"/>
            <w:vAlign w:val="center"/>
          </w:tcPr>
          <w:p w14:paraId="10D0DFB9"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1</w:t>
            </w:r>
          </w:p>
        </w:tc>
        <w:tc>
          <w:tcPr>
            <w:tcW w:w="515" w:type="pct"/>
            <w:vAlign w:val="center"/>
          </w:tcPr>
          <w:p w14:paraId="382367D1"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0</w:t>
            </w:r>
          </w:p>
        </w:tc>
        <w:tc>
          <w:tcPr>
            <w:tcW w:w="733" w:type="pct"/>
            <w:shd w:val="clear" w:color="auto" w:fill="auto"/>
            <w:vAlign w:val="center"/>
          </w:tcPr>
          <w:p w14:paraId="41528BD3" w14:textId="77777777" w:rsidR="004519C0" w:rsidRPr="004519C0" w:rsidRDefault="004519C0" w:rsidP="004519C0">
            <w:pPr>
              <w:jc w:val="center"/>
              <w:rPr>
                <w:rFonts w:ascii="Times New Roman" w:hAnsi="Times New Roman"/>
                <w:color w:val="000000"/>
                <w:sz w:val="22"/>
                <w:szCs w:val="22"/>
              </w:rPr>
            </w:pPr>
            <w:r w:rsidRPr="004519C0">
              <w:rPr>
                <w:rFonts w:ascii="Times New Roman" w:hAnsi="Times New Roman"/>
                <w:color w:val="000000"/>
                <w:sz w:val="22"/>
                <w:szCs w:val="22"/>
              </w:rPr>
              <w:t>33199000-1</w:t>
            </w:r>
          </w:p>
        </w:tc>
      </w:tr>
      <w:tr w:rsidR="004519C0" w:rsidRPr="004519C0" w14:paraId="294C7FB7" w14:textId="77777777" w:rsidTr="004519C0">
        <w:trPr>
          <w:trHeight w:val="510"/>
        </w:trPr>
        <w:tc>
          <w:tcPr>
            <w:tcW w:w="265" w:type="pct"/>
            <w:vAlign w:val="center"/>
          </w:tcPr>
          <w:p w14:paraId="050F3CBB"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4</w:t>
            </w:r>
          </w:p>
        </w:tc>
        <w:tc>
          <w:tcPr>
            <w:tcW w:w="2952" w:type="pct"/>
            <w:vAlign w:val="center"/>
          </w:tcPr>
          <w:p w14:paraId="34998FD3" w14:textId="77777777" w:rsidR="004519C0" w:rsidRPr="004519C0" w:rsidRDefault="004519C0" w:rsidP="004519C0">
            <w:pPr>
              <w:rPr>
                <w:rFonts w:ascii="Times New Roman" w:hAnsi="Times New Roman"/>
                <w:sz w:val="22"/>
                <w:szCs w:val="22"/>
              </w:rPr>
            </w:pPr>
            <w:r w:rsidRPr="004519C0">
              <w:rPr>
                <w:rFonts w:ascii="Times New Roman" w:hAnsi="Times New Roman"/>
                <w:sz w:val="22"/>
                <w:szCs w:val="22"/>
              </w:rPr>
              <w:t>Spodnie letnie ratownika medycznego</w:t>
            </w:r>
          </w:p>
        </w:tc>
        <w:tc>
          <w:tcPr>
            <w:tcW w:w="535" w:type="pct"/>
            <w:vAlign w:val="center"/>
          </w:tcPr>
          <w:p w14:paraId="022F6CD8"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2</w:t>
            </w:r>
          </w:p>
        </w:tc>
        <w:tc>
          <w:tcPr>
            <w:tcW w:w="515" w:type="pct"/>
            <w:vAlign w:val="center"/>
          </w:tcPr>
          <w:p w14:paraId="706F501D"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0</w:t>
            </w:r>
          </w:p>
        </w:tc>
        <w:tc>
          <w:tcPr>
            <w:tcW w:w="733" w:type="pct"/>
            <w:shd w:val="clear" w:color="auto" w:fill="auto"/>
            <w:vAlign w:val="center"/>
          </w:tcPr>
          <w:p w14:paraId="79616AD6" w14:textId="77777777" w:rsidR="004519C0" w:rsidRPr="004519C0" w:rsidRDefault="004519C0" w:rsidP="004519C0">
            <w:pPr>
              <w:jc w:val="center"/>
              <w:rPr>
                <w:rFonts w:ascii="Times New Roman" w:hAnsi="Times New Roman"/>
                <w:color w:val="000000"/>
                <w:sz w:val="22"/>
                <w:szCs w:val="22"/>
              </w:rPr>
            </w:pPr>
            <w:r w:rsidRPr="004519C0">
              <w:rPr>
                <w:rFonts w:ascii="Times New Roman" w:hAnsi="Times New Roman"/>
                <w:color w:val="000000"/>
                <w:sz w:val="22"/>
                <w:szCs w:val="22"/>
              </w:rPr>
              <w:t>33199000-1</w:t>
            </w:r>
          </w:p>
        </w:tc>
      </w:tr>
      <w:tr w:rsidR="004519C0" w:rsidRPr="004519C0" w14:paraId="19BFB416" w14:textId="77777777" w:rsidTr="004519C0">
        <w:trPr>
          <w:trHeight w:val="510"/>
        </w:trPr>
        <w:tc>
          <w:tcPr>
            <w:tcW w:w="265" w:type="pct"/>
            <w:vAlign w:val="center"/>
          </w:tcPr>
          <w:p w14:paraId="76CC5F93"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5</w:t>
            </w:r>
          </w:p>
        </w:tc>
        <w:tc>
          <w:tcPr>
            <w:tcW w:w="2952" w:type="pct"/>
            <w:vAlign w:val="center"/>
          </w:tcPr>
          <w:p w14:paraId="197B9147" w14:textId="77777777" w:rsidR="004519C0" w:rsidRPr="004519C0" w:rsidRDefault="004519C0" w:rsidP="004519C0">
            <w:pPr>
              <w:rPr>
                <w:rFonts w:ascii="Times New Roman" w:hAnsi="Times New Roman"/>
                <w:sz w:val="22"/>
                <w:szCs w:val="22"/>
              </w:rPr>
            </w:pPr>
            <w:r w:rsidRPr="004519C0">
              <w:rPr>
                <w:rFonts w:ascii="Times New Roman" w:hAnsi="Times New Roman"/>
                <w:sz w:val="22"/>
                <w:szCs w:val="22"/>
              </w:rPr>
              <w:t>Koszulka ratownika medycznego damska</w:t>
            </w:r>
          </w:p>
        </w:tc>
        <w:tc>
          <w:tcPr>
            <w:tcW w:w="535" w:type="pct"/>
            <w:vAlign w:val="center"/>
          </w:tcPr>
          <w:p w14:paraId="34810279"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2</w:t>
            </w:r>
          </w:p>
        </w:tc>
        <w:tc>
          <w:tcPr>
            <w:tcW w:w="515" w:type="pct"/>
            <w:vAlign w:val="center"/>
          </w:tcPr>
          <w:p w14:paraId="54489FD7"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0</w:t>
            </w:r>
          </w:p>
        </w:tc>
        <w:tc>
          <w:tcPr>
            <w:tcW w:w="733" w:type="pct"/>
            <w:shd w:val="clear" w:color="auto" w:fill="auto"/>
            <w:vAlign w:val="center"/>
          </w:tcPr>
          <w:p w14:paraId="0128EAAE" w14:textId="77777777" w:rsidR="004519C0" w:rsidRPr="004519C0" w:rsidRDefault="004519C0" w:rsidP="004519C0">
            <w:pPr>
              <w:jc w:val="center"/>
              <w:rPr>
                <w:rFonts w:ascii="Times New Roman" w:hAnsi="Times New Roman"/>
                <w:color w:val="000000"/>
                <w:sz w:val="22"/>
                <w:szCs w:val="22"/>
              </w:rPr>
            </w:pPr>
            <w:r w:rsidRPr="004519C0">
              <w:rPr>
                <w:rFonts w:ascii="Times New Roman" w:hAnsi="Times New Roman"/>
                <w:color w:val="000000"/>
                <w:sz w:val="22"/>
                <w:szCs w:val="22"/>
              </w:rPr>
              <w:t>33199000-1</w:t>
            </w:r>
          </w:p>
        </w:tc>
      </w:tr>
      <w:tr w:rsidR="004519C0" w:rsidRPr="004519C0" w14:paraId="068D3200" w14:textId="77777777" w:rsidTr="004519C0">
        <w:trPr>
          <w:trHeight w:val="510"/>
        </w:trPr>
        <w:tc>
          <w:tcPr>
            <w:tcW w:w="265" w:type="pct"/>
            <w:vAlign w:val="center"/>
          </w:tcPr>
          <w:p w14:paraId="6A6C5D2C"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6</w:t>
            </w:r>
          </w:p>
        </w:tc>
        <w:tc>
          <w:tcPr>
            <w:tcW w:w="2952" w:type="pct"/>
            <w:vAlign w:val="center"/>
          </w:tcPr>
          <w:p w14:paraId="5A3F5AA1" w14:textId="77777777" w:rsidR="004519C0" w:rsidRPr="004519C0" w:rsidRDefault="004519C0" w:rsidP="004519C0">
            <w:pPr>
              <w:rPr>
                <w:rFonts w:ascii="Times New Roman" w:hAnsi="Times New Roman"/>
                <w:sz w:val="22"/>
                <w:szCs w:val="22"/>
              </w:rPr>
            </w:pPr>
            <w:r w:rsidRPr="004519C0">
              <w:rPr>
                <w:rFonts w:ascii="Times New Roman" w:hAnsi="Times New Roman"/>
                <w:sz w:val="22"/>
                <w:szCs w:val="22"/>
              </w:rPr>
              <w:t>Rękawice ocieplane ratownika medycznego</w:t>
            </w:r>
          </w:p>
        </w:tc>
        <w:tc>
          <w:tcPr>
            <w:tcW w:w="535" w:type="pct"/>
            <w:vAlign w:val="center"/>
          </w:tcPr>
          <w:p w14:paraId="4B84BB63"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1</w:t>
            </w:r>
          </w:p>
        </w:tc>
        <w:tc>
          <w:tcPr>
            <w:tcW w:w="515" w:type="pct"/>
            <w:vAlign w:val="center"/>
          </w:tcPr>
          <w:p w14:paraId="3E15AA32"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0</w:t>
            </w:r>
          </w:p>
        </w:tc>
        <w:tc>
          <w:tcPr>
            <w:tcW w:w="733" w:type="pct"/>
            <w:shd w:val="clear" w:color="auto" w:fill="auto"/>
            <w:vAlign w:val="center"/>
          </w:tcPr>
          <w:p w14:paraId="602F02D9" w14:textId="77777777" w:rsidR="004519C0" w:rsidRPr="004519C0" w:rsidRDefault="004519C0" w:rsidP="004519C0">
            <w:pPr>
              <w:jc w:val="center"/>
              <w:rPr>
                <w:rFonts w:ascii="Times New Roman" w:hAnsi="Times New Roman"/>
                <w:color w:val="000000"/>
                <w:sz w:val="22"/>
                <w:szCs w:val="22"/>
              </w:rPr>
            </w:pPr>
            <w:r w:rsidRPr="004519C0">
              <w:rPr>
                <w:rFonts w:ascii="Times New Roman" w:hAnsi="Times New Roman"/>
                <w:color w:val="000000"/>
                <w:sz w:val="22"/>
                <w:szCs w:val="22"/>
              </w:rPr>
              <w:t>33199000-1</w:t>
            </w:r>
          </w:p>
        </w:tc>
      </w:tr>
      <w:tr w:rsidR="004519C0" w:rsidRPr="004519C0" w14:paraId="5D298D9E" w14:textId="77777777" w:rsidTr="004519C0">
        <w:trPr>
          <w:trHeight w:val="510"/>
        </w:trPr>
        <w:tc>
          <w:tcPr>
            <w:tcW w:w="265" w:type="pct"/>
            <w:vAlign w:val="center"/>
          </w:tcPr>
          <w:p w14:paraId="71C3E471"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7</w:t>
            </w:r>
          </w:p>
        </w:tc>
        <w:tc>
          <w:tcPr>
            <w:tcW w:w="2952" w:type="pct"/>
            <w:vAlign w:val="center"/>
          </w:tcPr>
          <w:p w14:paraId="031FB6F8" w14:textId="77777777" w:rsidR="004519C0" w:rsidRPr="004519C0" w:rsidRDefault="004519C0" w:rsidP="004519C0">
            <w:pPr>
              <w:rPr>
                <w:rFonts w:ascii="Times New Roman" w:hAnsi="Times New Roman"/>
                <w:sz w:val="22"/>
                <w:szCs w:val="22"/>
              </w:rPr>
            </w:pPr>
            <w:r w:rsidRPr="004519C0">
              <w:rPr>
                <w:rFonts w:ascii="Times New Roman" w:hAnsi="Times New Roman"/>
                <w:sz w:val="22"/>
                <w:szCs w:val="22"/>
              </w:rPr>
              <w:t>Fartuch personelu laboratorium</w:t>
            </w:r>
          </w:p>
        </w:tc>
        <w:tc>
          <w:tcPr>
            <w:tcW w:w="535" w:type="pct"/>
            <w:vAlign w:val="center"/>
          </w:tcPr>
          <w:p w14:paraId="72BAFB91"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10</w:t>
            </w:r>
          </w:p>
        </w:tc>
        <w:tc>
          <w:tcPr>
            <w:tcW w:w="515" w:type="pct"/>
            <w:vAlign w:val="center"/>
          </w:tcPr>
          <w:p w14:paraId="0A51E1B8"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5</w:t>
            </w:r>
          </w:p>
        </w:tc>
        <w:tc>
          <w:tcPr>
            <w:tcW w:w="733" w:type="pct"/>
            <w:shd w:val="clear" w:color="auto" w:fill="auto"/>
            <w:vAlign w:val="center"/>
          </w:tcPr>
          <w:p w14:paraId="024CF397" w14:textId="77777777" w:rsidR="004519C0" w:rsidRPr="004519C0" w:rsidRDefault="004519C0" w:rsidP="004519C0">
            <w:pPr>
              <w:jc w:val="center"/>
              <w:rPr>
                <w:rFonts w:ascii="Times New Roman" w:hAnsi="Times New Roman"/>
                <w:color w:val="000000"/>
                <w:sz w:val="22"/>
                <w:szCs w:val="22"/>
              </w:rPr>
            </w:pPr>
            <w:r w:rsidRPr="004519C0">
              <w:rPr>
                <w:rFonts w:ascii="Times New Roman" w:hAnsi="Times New Roman"/>
                <w:color w:val="000000"/>
                <w:sz w:val="22"/>
                <w:szCs w:val="22"/>
              </w:rPr>
              <w:t>33199000-1</w:t>
            </w:r>
          </w:p>
        </w:tc>
      </w:tr>
      <w:tr w:rsidR="004519C0" w:rsidRPr="004519C0" w14:paraId="794E2DB6" w14:textId="77777777" w:rsidTr="004519C0">
        <w:trPr>
          <w:trHeight w:val="510"/>
        </w:trPr>
        <w:tc>
          <w:tcPr>
            <w:tcW w:w="265" w:type="pct"/>
            <w:vAlign w:val="center"/>
          </w:tcPr>
          <w:p w14:paraId="1E2AD539"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8</w:t>
            </w:r>
          </w:p>
        </w:tc>
        <w:tc>
          <w:tcPr>
            <w:tcW w:w="2952" w:type="pct"/>
            <w:vAlign w:val="center"/>
          </w:tcPr>
          <w:p w14:paraId="6C42A89F" w14:textId="77777777" w:rsidR="004519C0" w:rsidRPr="004519C0" w:rsidRDefault="004519C0" w:rsidP="004519C0">
            <w:pPr>
              <w:rPr>
                <w:rFonts w:ascii="Times New Roman" w:hAnsi="Times New Roman"/>
                <w:sz w:val="22"/>
                <w:szCs w:val="22"/>
              </w:rPr>
            </w:pPr>
            <w:r w:rsidRPr="004519C0">
              <w:rPr>
                <w:rFonts w:ascii="Times New Roman" w:hAnsi="Times New Roman"/>
                <w:sz w:val="22"/>
                <w:szCs w:val="22"/>
              </w:rPr>
              <w:t>Garsonka personelu medycznego ze spódnicą</w:t>
            </w:r>
          </w:p>
        </w:tc>
        <w:tc>
          <w:tcPr>
            <w:tcW w:w="535" w:type="pct"/>
            <w:vAlign w:val="center"/>
          </w:tcPr>
          <w:p w14:paraId="544BCF73"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2</w:t>
            </w:r>
          </w:p>
        </w:tc>
        <w:tc>
          <w:tcPr>
            <w:tcW w:w="515" w:type="pct"/>
            <w:vAlign w:val="center"/>
          </w:tcPr>
          <w:p w14:paraId="7B6259FF"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0</w:t>
            </w:r>
          </w:p>
        </w:tc>
        <w:tc>
          <w:tcPr>
            <w:tcW w:w="733" w:type="pct"/>
            <w:shd w:val="clear" w:color="auto" w:fill="auto"/>
            <w:vAlign w:val="center"/>
          </w:tcPr>
          <w:p w14:paraId="07238912" w14:textId="77777777" w:rsidR="004519C0" w:rsidRPr="004519C0" w:rsidRDefault="004519C0" w:rsidP="004519C0">
            <w:pPr>
              <w:jc w:val="center"/>
              <w:rPr>
                <w:rFonts w:ascii="Times New Roman" w:hAnsi="Times New Roman"/>
                <w:color w:val="000000"/>
                <w:sz w:val="22"/>
                <w:szCs w:val="22"/>
              </w:rPr>
            </w:pPr>
            <w:r w:rsidRPr="004519C0">
              <w:rPr>
                <w:rFonts w:ascii="Times New Roman" w:hAnsi="Times New Roman"/>
                <w:color w:val="000000"/>
                <w:sz w:val="22"/>
                <w:szCs w:val="22"/>
              </w:rPr>
              <w:t>33199000-1</w:t>
            </w:r>
          </w:p>
        </w:tc>
      </w:tr>
      <w:tr w:rsidR="004519C0" w:rsidRPr="004519C0" w14:paraId="493603B7" w14:textId="77777777" w:rsidTr="004519C0">
        <w:trPr>
          <w:trHeight w:val="510"/>
        </w:trPr>
        <w:tc>
          <w:tcPr>
            <w:tcW w:w="265" w:type="pct"/>
            <w:shd w:val="clear" w:color="auto" w:fill="EAF1DD" w:themeFill="accent3" w:themeFillTint="33"/>
            <w:vAlign w:val="center"/>
          </w:tcPr>
          <w:p w14:paraId="473C8578" w14:textId="52F9721E" w:rsidR="004519C0" w:rsidRPr="004519C0" w:rsidRDefault="000B6AFD"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b/>
                <w:spacing w:val="-10"/>
                <w:sz w:val="22"/>
                <w:szCs w:val="22"/>
              </w:rPr>
              <w:t>Lp.</w:t>
            </w:r>
          </w:p>
        </w:tc>
        <w:tc>
          <w:tcPr>
            <w:tcW w:w="2952" w:type="pct"/>
            <w:shd w:val="clear" w:color="auto" w:fill="EAF1DD" w:themeFill="accent3" w:themeFillTint="33"/>
            <w:vAlign w:val="center"/>
          </w:tcPr>
          <w:p w14:paraId="55299145" w14:textId="26991C2E" w:rsidR="004519C0" w:rsidRPr="004519C0" w:rsidRDefault="004519C0" w:rsidP="004519C0">
            <w:pPr>
              <w:pStyle w:val="Tekstpodstawowy"/>
              <w:jc w:val="center"/>
              <w:rPr>
                <w:rFonts w:ascii="Times New Roman" w:hAnsi="Times New Roman"/>
                <w:b/>
                <w:sz w:val="22"/>
                <w:szCs w:val="22"/>
              </w:rPr>
            </w:pPr>
            <w:r w:rsidRPr="004519C0">
              <w:rPr>
                <w:rFonts w:ascii="Times New Roman" w:hAnsi="Times New Roman"/>
                <w:b/>
                <w:sz w:val="22"/>
                <w:szCs w:val="22"/>
              </w:rPr>
              <w:t>Przedmiot</w:t>
            </w:r>
          </w:p>
          <w:p w14:paraId="77D92B3A" w14:textId="68E49D4F" w:rsidR="004519C0" w:rsidRPr="004519C0" w:rsidRDefault="004519C0" w:rsidP="004519C0">
            <w:pPr>
              <w:pStyle w:val="Tekstpodstawowy"/>
              <w:jc w:val="center"/>
              <w:rPr>
                <w:rFonts w:ascii="Times New Roman" w:hAnsi="Times New Roman"/>
                <w:sz w:val="22"/>
                <w:szCs w:val="22"/>
              </w:rPr>
            </w:pPr>
            <w:r w:rsidRPr="004519C0">
              <w:rPr>
                <w:rFonts w:ascii="Times New Roman" w:hAnsi="Times New Roman"/>
                <w:b/>
                <w:sz w:val="22"/>
                <w:szCs w:val="22"/>
              </w:rPr>
              <w:t>Zadanie nr 5</w:t>
            </w:r>
            <w:r>
              <w:rPr>
                <w:rFonts w:ascii="Times New Roman" w:hAnsi="Times New Roman"/>
                <w:b/>
                <w:sz w:val="22"/>
                <w:szCs w:val="22"/>
              </w:rPr>
              <w:t xml:space="preserve"> </w:t>
            </w:r>
            <w:r w:rsidRPr="004519C0">
              <w:rPr>
                <w:rFonts w:ascii="Times New Roman" w:hAnsi="Times New Roman"/>
                <w:sz w:val="22"/>
                <w:szCs w:val="22"/>
              </w:rPr>
              <w:t>Dostawa okularów przeciwsłonecznych</w:t>
            </w:r>
          </w:p>
        </w:tc>
        <w:tc>
          <w:tcPr>
            <w:tcW w:w="535" w:type="pct"/>
            <w:shd w:val="clear" w:color="auto" w:fill="EAF1DD" w:themeFill="accent3" w:themeFillTint="33"/>
            <w:vAlign w:val="center"/>
          </w:tcPr>
          <w:p w14:paraId="615C39B8" w14:textId="081FDCC7" w:rsidR="004519C0" w:rsidRPr="004519C0" w:rsidRDefault="004519C0" w:rsidP="004519C0">
            <w:pPr>
              <w:jc w:val="center"/>
              <w:rPr>
                <w:rFonts w:ascii="Times New Roman" w:hAnsi="Times New Roman"/>
                <w:b/>
                <w:sz w:val="22"/>
                <w:szCs w:val="22"/>
              </w:rPr>
            </w:pPr>
            <w:r w:rsidRPr="004519C0">
              <w:rPr>
                <w:rFonts w:ascii="Times New Roman" w:hAnsi="Times New Roman"/>
                <w:b/>
                <w:spacing w:val="-10"/>
                <w:sz w:val="22"/>
                <w:szCs w:val="22"/>
              </w:rPr>
              <w:t>Ilość  podstawa</w:t>
            </w:r>
          </w:p>
        </w:tc>
        <w:tc>
          <w:tcPr>
            <w:tcW w:w="515" w:type="pct"/>
            <w:shd w:val="clear" w:color="auto" w:fill="EAF1DD" w:themeFill="accent3" w:themeFillTint="33"/>
            <w:vAlign w:val="center"/>
          </w:tcPr>
          <w:p w14:paraId="2A1F262E" w14:textId="55F52B47" w:rsidR="004519C0" w:rsidRPr="004519C0" w:rsidRDefault="004519C0" w:rsidP="004519C0">
            <w:pPr>
              <w:jc w:val="center"/>
              <w:rPr>
                <w:rFonts w:ascii="Times New Roman" w:hAnsi="Times New Roman"/>
                <w:b/>
                <w:sz w:val="22"/>
                <w:szCs w:val="22"/>
              </w:rPr>
            </w:pPr>
            <w:r w:rsidRPr="004519C0">
              <w:rPr>
                <w:rFonts w:ascii="Times New Roman" w:hAnsi="Times New Roman"/>
                <w:b/>
                <w:spacing w:val="-10"/>
                <w:sz w:val="22"/>
                <w:szCs w:val="22"/>
              </w:rPr>
              <w:t xml:space="preserve">Ilość </w:t>
            </w:r>
            <w:r>
              <w:rPr>
                <w:rFonts w:ascii="Times New Roman" w:hAnsi="Times New Roman"/>
                <w:b/>
                <w:spacing w:val="-10"/>
                <w:sz w:val="22"/>
                <w:szCs w:val="22"/>
              </w:rPr>
              <w:br/>
              <w:t xml:space="preserve">w </w:t>
            </w:r>
            <w:r w:rsidRPr="004519C0">
              <w:rPr>
                <w:rFonts w:ascii="Times New Roman" w:hAnsi="Times New Roman"/>
                <w:b/>
                <w:spacing w:val="-10"/>
                <w:sz w:val="22"/>
                <w:szCs w:val="22"/>
              </w:rPr>
              <w:t>opcj</w:t>
            </w:r>
            <w:r>
              <w:rPr>
                <w:rFonts w:ascii="Times New Roman" w:hAnsi="Times New Roman"/>
                <w:b/>
                <w:spacing w:val="-10"/>
                <w:sz w:val="22"/>
                <w:szCs w:val="22"/>
              </w:rPr>
              <w:t>i</w:t>
            </w:r>
          </w:p>
        </w:tc>
        <w:tc>
          <w:tcPr>
            <w:tcW w:w="733" w:type="pct"/>
            <w:shd w:val="clear" w:color="auto" w:fill="EAF1DD" w:themeFill="accent3" w:themeFillTint="33"/>
            <w:vAlign w:val="center"/>
          </w:tcPr>
          <w:p w14:paraId="0808807E" w14:textId="03F1D396" w:rsidR="004519C0" w:rsidRPr="004519C0" w:rsidRDefault="004519C0" w:rsidP="004519C0">
            <w:pPr>
              <w:jc w:val="center"/>
              <w:rPr>
                <w:rFonts w:ascii="Times New Roman" w:hAnsi="Times New Roman"/>
                <w:b/>
                <w:sz w:val="22"/>
                <w:szCs w:val="22"/>
              </w:rPr>
            </w:pPr>
            <w:r w:rsidRPr="004519C0">
              <w:rPr>
                <w:rFonts w:ascii="Times New Roman" w:hAnsi="Times New Roman"/>
                <w:b/>
                <w:spacing w:val="-10"/>
                <w:sz w:val="22"/>
                <w:szCs w:val="22"/>
              </w:rPr>
              <w:t>Kod CPV</w:t>
            </w:r>
          </w:p>
        </w:tc>
      </w:tr>
      <w:tr w:rsidR="004519C0" w:rsidRPr="004519C0" w14:paraId="4CA7775A" w14:textId="77777777" w:rsidTr="004519C0">
        <w:trPr>
          <w:trHeight w:val="510"/>
        </w:trPr>
        <w:tc>
          <w:tcPr>
            <w:tcW w:w="265" w:type="pct"/>
            <w:vAlign w:val="center"/>
          </w:tcPr>
          <w:p w14:paraId="3839682F"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1</w:t>
            </w:r>
          </w:p>
        </w:tc>
        <w:tc>
          <w:tcPr>
            <w:tcW w:w="2952" w:type="pct"/>
            <w:vAlign w:val="center"/>
          </w:tcPr>
          <w:p w14:paraId="0D5EB1B6" w14:textId="77777777" w:rsidR="004519C0" w:rsidRPr="004519C0" w:rsidRDefault="004519C0" w:rsidP="004519C0">
            <w:pPr>
              <w:pStyle w:val="Bezodstpw"/>
              <w:rPr>
                <w:rFonts w:ascii="Times New Roman" w:hAnsi="Times New Roman"/>
              </w:rPr>
            </w:pPr>
            <w:r w:rsidRPr="004519C0">
              <w:rPr>
                <w:rFonts w:ascii="Times New Roman" w:hAnsi="Times New Roman"/>
              </w:rPr>
              <w:t xml:space="preserve">Okulary przeciwsłoneczne </w:t>
            </w:r>
          </w:p>
        </w:tc>
        <w:tc>
          <w:tcPr>
            <w:tcW w:w="535" w:type="pct"/>
            <w:vAlign w:val="center"/>
          </w:tcPr>
          <w:p w14:paraId="04D45668"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50</w:t>
            </w:r>
          </w:p>
        </w:tc>
        <w:tc>
          <w:tcPr>
            <w:tcW w:w="515" w:type="pct"/>
            <w:vAlign w:val="center"/>
          </w:tcPr>
          <w:p w14:paraId="61038B9A"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20</w:t>
            </w:r>
          </w:p>
        </w:tc>
        <w:tc>
          <w:tcPr>
            <w:tcW w:w="733" w:type="pct"/>
            <w:vAlign w:val="center"/>
          </w:tcPr>
          <w:p w14:paraId="600F7925" w14:textId="77777777" w:rsidR="004519C0" w:rsidRPr="004519C0" w:rsidRDefault="004519C0" w:rsidP="004519C0">
            <w:pPr>
              <w:jc w:val="center"/>
              <w:rPr>
                <w:rFonts w:ascii="Times New Roman" w:hAnsi="Times New Roman"/>
                <w:color w:val="000000"/>
                <w:sz w:val="22"/>
                <w:szCs w:val="22"/>
              </w:rPr>
            </w:pPr>
            <w:r w:rsidRPr="004519C0">
              <w:rPr>
                <w:rFonts w:ascii="Times New Roman" w:hAnsi="Times New Roman"/>
                <w:color w:val="000000"/>
                <w:sz w:val="22"/>
                <w:szCs w:val="22"/>
              </w:rPr>
              <w:t>33733000-7</w:t>
            </w:r>
          </w:p>
        </w:tc>
      </w:tr>
      <w:tr w:rsidR="004519C0" w:rsidRPr="004519C0" w14:paraId="74609534" w14:textId="77777777" w:rsidTr="004519C0">
        <w:trPr>
          <w:trHeight w:val="510"/>
        </w:trPr>
        <w:tc>
          <w:tcPr>
            <w:tcW w:w="265" w:type="pct"/>
            <w:shd w:val="clear" w:color="auto" w:fill="EAF1DD" w:themeFill="accent3" w:themeFillTint="33"/>
            <w:vAlign w:val="center"/>
          </w:tcPr>
          <w:p w14:paraId="4F9A9BA6" w14:textId="7E50E35E" w:rsidR="004519C0" w:rsidRPr="004519C0" w:rsidRDefault="000B6AFD"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b/>
                <w:spacing w:val="-10"/>
                <w:sz w:val="22"/>
                <w:szCs w:val="22"/>
              </w:rPr>
              <w:t>Lp.</w:t>
            </w:r>
          </w:p>
        </w:tc>
        <w:tc>
          <w:tcPr>
            <w:tcW w:w="2952" w:type="pct"/>
            <w:shd w:val="clear" w:color="auto" w:fill="EAF1DD" w:themeFill="accent3" w:themeFillTint="33"/>
            <w:vAlign w:val="center"/>
          </w:tcPr>
          <w:p w14:paraId="4CD07A85" w14:textId="77777777" w:rsidR="004519C0" w:rsidRPr="004519C0" w:rsidRDefault="004519C0" w:rsidP="004519C0">
            <w:pPr>
              <w:pStyle w:val="Tekstpodstawowy"/>
              <w:jc w:val="center"/>
              <w:rPr>
                <w:rFonts w:ascii="Times New Roman" w:hAnsi="Times New Roman"/>
                <w:b/>
                <w:sz w:val="22"/>
                <w:szCs w:val="22"/>
              </w:rPr>
            </w:pPr>
            <w:r w:rsidRPr="004519C0">
              <w:rPr>
                <w:rFonts w:ascii="Times New Roman" w:hAnsi="Times New Roman"/>
                <w:b/>
                <w:sz w:val="22"/>
                <w:szCs w:val="22"/>
              </w:rPr>
              <w:t xml:space="preserve">Przedmiot </w:t>
            </w:r>
          </w:p>
          <w:p w14:paraId="795214FB" w14:textId="671C21DE" w:rsidR="004519C0" w:rsidRPr="004519C0" w:rsidRDefault="004519C0" w:rsidP="004519C0">
            <w:pPr>
              <w:pStyle w:val="Tekstpodstawowy"/>
              <w:jc w:val="center"/>
              <w:rPr>
                <w:rFonts w:ascii="Times New Roman" w:hAnsi="Times New Roman"/>
                <w:sz w:val="22"/>
                <w:szCs w:val="22"/>
              </w:rPr>
            </w:pPr>
            <w:r w:rsidRPr="004519C0">
              <w:rPr>
                <w:rFonts w:ascii="Times New Roman" w:hAnsi="Times New Roman"/>
                <w:b/>
                <w:sz w:val="22"/>
                <w:szCs w:val="22"/>
              </w:rPr>
              <w:t>Zadanie nr 6</w:t>
            </w:r>
            <w:r>
              <w:rPr>
                <w:rFonts w:ascii="Times New Roman" w:hAnsi="Times New Roman"/>
                <w:b/>
                <w:sz w:val="22"/>
                <w:szCs w:val="22"/>
              </w:rPr>
              <w:t xml:space="preserve"> </w:t>
            </w:r>
            <w:r w:rsidRPr="004519C0">
              <w:rPr>
                <w:rFonts w:ascii="Times New Roman" w:hAnsi="Times New Roman"/>
                <w:sz w:val="22"/>
                <w:szCs w:val="22"/>
              </w:rPr>
              <w:t>Dostawa okularów/gogli ochronnych</w:t>
            </w:r>
          </w:p>
        </w:tc>
        <w:tc>
          <w:tcPr>
            <w:tcW w:w="535" w:type="pct"/>
            <w:shd w:val="clear" w:color="auto" w:fill="EAF1DD" w:themeFill="accent3" w:themeFillTint="33"/>
            <w:vAlign w:val="center"/>
          </w:tcPr>
          <w:p w14:paraId="5CFBCDAE" w14:textId="651F2AC6" w:rsidR="004519C0" w:rsidRPr="004519C0" w:rsidRDefault="004519C0" w:rsidP="004519C0">
            <w:pPr>
              <w:jc w:val="center"/>
              <w:rPr>
                <w:rFonts w:ascii="Times New Roman" w:hAnsi="Times New Roman"/>
                <w:b/>
                <w:sz w:val="22"/>
                <w:szCs w:val="22"/>
              </w:rPr>
            </w:pPr>
            <w:r w:rsidRPr="004519C0">
              <w:rPr>
                <w:rFonts w:ascii="Times New Roman" w:hAnsi="Times New Roman"/>
                <w:b/>
                <w:spacing w:val="-10"/>
                <w:sz w:val="22"/>
                <w:szCs w:val="22"/>
              </w:rPr>
              <w:t>Ilość  podstawa</w:t>
            </w:r>
          </w:p>
        </w:tc>
        <w:tc>
          <w:tcPr>
            <w:tcW w:w="515" w:type="pct"/>
            <w:shd w:val="clear" w:color="auto" w:fill="EAF1DD" w:themeFill="accent3" w:themeFillTint="33"/>
            <w:vAlign w:val="center"/>
          </w:tcPr>
          <w:p w14:paraId="430E66A6" w14:textId="09D6FF95" w:rsidR="004519C0" w:rsidRPr="004519C0" w:rsidRDefault="004519C0" w:rsidP="004519C0">
            <w:pPr>
              <w:jc w:val="center"/>
              <w:rPr>
                <w:rFonts w:ascii="Times New Roman" w:hAnsi="Times New Roman"/>
                <w:b/>
                <w:sz w:val="22"/>
                <w:szCs w:val="22"/>
              </w:rPr>
            </w:pPr>
            <w:r w:rsidRPr="004519C0">
              <w:rPr>
                <w:rFonts w:ascii="Times New Roman" w:hAnsi="Times New Roman"/>
                <w:b/>
                <w:spacing w:val="-10"/>
                <w:sz w:val="22"/>
                <w:szCs w:val="22"/>
              </w:rPr>
              <w:t xml:space="preserve">Ilość </w:t>
            </w:r>
            <w:r>
              <w:rPr>
                <w:rFonts w:ascii="Times New Roman" w:hAnsi="Times New Roman"/>
                <w:b/>
                <w:spacing w:val="-10"/>
                <w:sz w:val="22"/>
                <w:szCs w:val="22"/>
              </w:rPr>
              <w:br/>
              <w:t xml:space="preserve">w </w:t>
            </w:r>
            <w:r w:rsidRPr="004519C0">
              <w:rPr>
                <w:rFonts w:ascii="Times New Roman" w:hAnsi="Times New Roman"/>
                <w:b/>
                <w:spacing w:val="-10"/>
                <w:sz w:val="22"/>
                <w:szCs w:val="22"/>
              </w:rPr>
              <w:t>opcj</w:t>
            </w:r>
            <w:r>
              <w:rPr>
                <w:rFonts w:ascii="Times New Roman" w:hAnsi="Times New Roman"/>
                <w:b/>
                <w:spacing w:val="-10"/>
                <w:sz w:val="22"/>
                <w:szCs w:val="22"/>
              </w:rPr>
              <w:t>i</w:t>
            </w:r>
          </w:p>
        </w:tc>
        <w:tc>
          <w:tcPr>
            <w:tcW w:w="733" w:type="pct"/>
            <w:shd w:val="clear" w:color="auto" w:fill="EAF1DD" w:themeFill="accent3" w:themeFillTint="33"/>
            <w:vAlign w:val="center"/>
          </w:tcPr>
          <w:p w14:paraId="1A84D15D" w14:textId="6023C087" w:rsidR="004519C0" w:rsidRPr="004519C0" w:rsidRDefault="004519C0" w:rsidP="004519C0">
            <w:pPr>
              <w:jc w:val="center"/>
              <w:rPr>
                <w:rFonts w:ascii="Times New Roman" w:hAnsi="Times New Roman"/>
                <w:b/>
                <w:sz w:val="22"/>
                <w:szCs w:val="22"/>
              </w:rPr>
            </w:pPr>
            <w:r w:rsidRPr="004519C0">
              <w:rPr>
                <w:rFonts w:ascii="Times New Roman" w:hAnsi="Times New Roman"/>
                <w:b/>
                <w:spacing w:val="-10"/>
                <w:sz w:val="22"/>
                <w:szCs w:val="22"/>
              </w:rPr>
              <w:t>Kod CPV</w:t>
            </w:r>
          </w:p>
        </w:tc>
      </w:tr>
      <w:tr w:rsidR="004519C0" w:rsidRPr="004519C0" w14:paraId="10A2F8DB" w14:textId="77777777" w:rsidTr="004519C0">
        <w:trPr>
          <w:trHeight w:val="1085"/>
        </w:trPr>
        <w:tc>
          <w:tcPr>
            <w:tcW w:w="265" w:type="pct"/>
            <w:vAlign w:val="center"/>
          </w:tcPr>
          <w:p w14:paraId="3848E37A"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1</w:t>
            </w:r>
          </w:p>
        </w:tc>
        <w:tc>
          <w:tcPr>
            <w:tcW w:w="2952" w:type="pct"/>
            <w:vAlign w:val="center"/>
          </w:tcPr>
          <w:p w14:paraId="5F4B9543" w14:textId="77777777" w:rsidR="004519C0" w:rsidRPr="004519C0" w:rsidRDefault="004519C0" w:rsidP="004519C0">
            <w:pPr>
              <w:pStyle w:val="Bezodstpw"/>
              <w:rPr>
                <w:rFonts w:ascii="Times New Roman" w:hAnsi="Times New Roman"/>
              </w:rPr>
            </w:pPr>
            <w:r w:rsidRPr="004519C0">
              <w:rPr>
                <w:rFonts w:ascii="Times New Roman" w:hAnsi="Times New Roman"/>
              </w:rPr>
              <w:t>Okulary/gogle ochronne przeciwodpryskowe dla osób noszących okulary korekcyjne</w:t>
            </w:r>
          </w:p>
        </w:tc>
        <w:tc>
          <w:tcPr>
            <w:tcW w:w="535" w:type="pct"/>
            <w:vAlign w:val="center"/>
          </w:tcPr>
          <w:p w14:paraId="71AA124A"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15</w:t>
            </w:r>
          </w:p>
        </w:tc>
        <w:tc>
          <w:tcPr>
            <w:tcW w:w="515" w:type="pct"/>
            <w:vAlign w:val="center"/>
          </w:tcPr>
          <w:p w14:paraId="248C90C1"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65</w:t>
            </w:r>
          </w:p>
        </w:tc>
        <w:tc>
          <w:tcPr>
            <w:tcW w:w="733" w:type="pct"/>
            <w:vAlign w:val="center"/>
          </w:tcPr>
          <w:p w14:paraId="3F99F6EF" w14:textId="77777777" w:rsidR="004519C0" w:rsidRPr="004519C0" w:rsidRDefault="004519C0" w:rsidP="004519C0">
            <w:pPr>
              <w:jc w:val="center"/>
              <w:rPr>
                <w:rFonts w:ascii="Times New Roman" w:hAnsi="Times New Roman"/>
                <w:color w:val="000000"/>
                <w:sz w:val="22"/>
                <w:szCs w:val="22"/>
              </w:rPr>
            </w:pPr>
            <w:r w:rsidRPr="004519C0">
              <w:rPr>
                <w:rFonts w:ascii="Times New Roman" w:hAnsi="Times New Roman"/>
                <w:color w:val="000000"/>
                <w:sz w:val="22"/>
                <w:szCs w:val="22"/>
              </w:rPr>
              <w:t>18142000-6</w:t>
            </w:r>
          </w:p>
        </w:tc>
      </w:tr>
      <w:tr w:rsidR="004519C0" w:rsidRPr="004519C0" w14:paraId="4900A042" w14:textId="77777777" w:rsidTr="004519C0">
        <w:trPr>
          <w:trHeight w:val="510"/>
        </w:trPr>
        <w:tc>
          <w:tcPr>
            <w:tcW w:w="265" w:type="pct"/>
            <w:shd w:val="clear" w:color="auto" w:fill="EAF1DD" w:themeFill="accent3" w:themeFillTint="33"/>
            <w:vAlign w:val="center"/>
          </w:tcPr>
          <w:p w14:paraId="5731AEB7" w14:textId="469C367C" w:rsidR="004519C0" w:rsidRPr="004519C0" w:rsidRDefault="000B6AFD"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b/>
                <w:spacing w:val="-10"/>
                <w:sz w:val="22"/>
                <w:szCs w:val="22"/>
              </w:rPr>
              <w:t>Lp.</w:t>
            </w:r>
          </w:p>
        </w:tc>
        <w:tc>
          <w:tcPr>
            <w:tcW w:w="2952" w:type="pct"/>
            <w:shd w:val="clear" w:color="auto" w:fill="EAF1DD" w:themeFill="accent3" w:themeFillTint="33"/>
            <w:vAlign w:val="center"/>
          </w:tcPr>
          <w:p w14:paraId="7FBA1975" w14:textId="77777777" w:rsidR="004519C0" w:rsidRPr="004519C0" w:rsidRDefault="004519C0" w:rsidP="004519C0">
            <w:pPr>
              <w:pStyle w:val="Tekstpodstawowy"/>
              <w:jc w:val="center"/>
              <w:rPr>
                <w:rFonts w:ascii="Times New Roman" w:hAnsi="Times New Roman"/>
                <w:b/>
                <w:sz w:val="22"/>
                <w:szCs w:val="22"/>
              </w:rPr>
            </w:pPr>
            <w:r w:rsidRPr="004519C0">
              <w:rPr>
                <w:rFonts w:ascii="Times New Roman" w:hAnsi="Times New Roman"/>
                <w:b/>
                <w:sz w:val="22"/>
                <w:szCs w:val="22"/>
              </w:rPr>
              <w:t xml:space="preserve">Przedmiot  </w:t>
            </w:r>
          </w:p>
          <w:p w14:paraId="2808956C" w14:textId="461B1309" w:rsidR="004519C0" w:rsidRPr="004519C0" w:rsidRDefault="004519C0" w:rsidP="004519C0">
            <w:pPr>
              <w:pStyle w:val="Tekstpodstawowy"/>
              <w:jc w:val="center"/>
              <w:rPr>
                <w:rFonts w:ascii="Times New Roman" w:hAnsi="Times New Roman"/>
                <w:sz w:val="22"/>
                <w:szCs w:val="22"/>
              </w:rPr>
            </w:pPr>
            <w:r w:rsidRPr="004519C0">
              <w:rPr>
                <w:rFonts w:ascii="Times New Roman" w:hAnsi="Times New Roman"/>
                <w:b/>
                <w:sz w:val="22"/>
                <w:szCs w:val="22"/>
              </w:rPr>
              <w:t>Zadanie nr 7</w:t>
            </w:r>
            <w:r>
              <w:rPr>
                <w:rFonts w:ascii="Times New Roman" w:hAnsi="Times New Roman"/>
                <w:b/>
                <w:sz w:val="22"/>
                <w:szCs w:val="22"/>
              </w:rPr>
              <w:t xml:space="preserve"> </w:t>
            </w:r>
            <w:r w:rsidRPr="004519C0">
              <w:rPr>
                <w:rFonts w:ascii="Times New Roman" w:hAnsi="Times New Roman"/>
                <w:sz w:val="22"/>
                <w:szCs w:val="22"/>
              </w:rPr>
              <w:t>Dostawa odzieży roboczej specjalistycznej</w:t>
            </w:r>
          </w:p>
        </w:tc>
        <w:tc>
          <w:tcPr>
            <w:tcW w:w="535" w:type="pct"/>
            <w:shd w:val="clear" w:color="auto" w:fill="EAF1DD" w:themeFill="accent3" w:themeFillTint="33"/>
            <w:vAlign w:val="center"/>
          </w:tcPr>
          <w:p w14:paraId="6C591C22" w14:textId="4E097E5A" w:rsidR="004519C0" w:rsidRPr="004519C0" w:rsidRDefault="004519C0" w:rsidP="004519C0">
            <w:pPr>
              <w:jc w:val="center"/>
              <w:rPr>
                <w:rFonts w:ascii="Times New Roman" w:hAnsi="Times New Roman"/>
                <w:b/>
                <w:sz w:val="22"/>
                <w:szCs w:val="22"/>
              </w:rPr>
            </w:pPr>
            <w:r w:rsidRPr="004519C0">
              <w:rPr>
                <w:rFonts w:ascii="Times New Roman" w:hAnsi="Times New Roman"/>
                <w:b/>
                <w:spacing w:val="-10"/>
                <w:sz w:val="22"/>
                <w:szCs w:val="22"/>
              </w:rPr>
              <w:t>Ilość  podstawa</w:t>
            </w:r>
          </w:p>
        </w:tc>
        <w:tc>
          <w:tcPr>
            <w:tcW w:w="515" w:type="pct"/>
            <w:shd w:val="clear" w:color="auto" w:fill="EAF1DD" w:themeFill="accent3" w:themeFillTint="33"/>
            <w:vAlign w:val="center"/>
          </w:tcPr>
          <w:p w14:paraId="319944A1" w14:textId="23E27D1C" w:rsidR="004519C0" w:rsidRPr="004519C0" w:rsidRDefault="004519C0" w:rsidP="004519C0">
            <w:pPr>
              <w:jc w:val="center"/>
              <w:rPr>
                <w:rFonts w:ascii="Times New Roman" w:hAnsi="Times New Roman"/>
                <w:b/>
                <w:sz w:val="22"/>
                <w:szCs w:val="22"/>
              </w:rPr>
            </w:pPr>
            <w:r w:rsidRPr="004519C0">
              <w:rPr>
                <w:rFonts w:ascii="Times New Roman" w:hAnsi="Times New Roman"/>
                <w:b/>
                <w:spacing w:val="-10"/>
                <w:sz w:val="22"/>
                <w:szCs w:val="22"/>
              </w:rPr>
              <w:t xml:space="preserve">Ilość </w:t>
            </w:r>
            <w:r>
              <w:rPr>
                <w:rFonts w:ascii="Times New Roman" w:hAnsi="Times New Roman"/>
                <w:b/>
                <w:spacing w:val="-10"/>
                <w:sz w:val="22"/>
                <w:szCs w:val="22"/>
              </w:rPr>
              <w:br/>
              <w:t xml:space="preserve">w </w:t>
            </w:r>
            <w:r w:rsidRPr="004519C0">
              <w:rPr>
                <w:rFonts w:ascii="Times New Roman" w:hAnsi="Times New Roman"/>
                <w:b/>
                <w:spacing w:val="-10"/>
                <w:sz w:val="22"/>
                <w:szCs w:val="22"/>
              </w:rPr>
              <w:t>opcj</w:t>
            </w:r>
            <w:r>
              <w:rPr>
                <w:rFonts w:ascii="Times New Roman" w:hAnsi="Times New Roman"/>
                <w:b/>
                <w:spacing w:val="-10"/>
                <w:sz w:val="22"/>
                <w:szCs w:val="22"/>
              </w:rPr>
              <w:t>i</w:t>
            </w:r>
          </w:p>
        </w:tc>
        <w:tc>
          <w:tcPr>
            <w:tcW w:w="733" w:type="pct"/>
            <w:shd w:val="clear" w:color="auto" w:fill="EAF1DD" w:themeFill="accent3" w:themeFillTint="33"/>
            <w:vAlign w:val="center"/>
          </w:tcPr>
          <w:p w14:paraId="5FEAAD20" w14:textId="1C1B7D2C" w:rsidR="004519C0" w:rsidRPr="004519C0" w:rsidRDefault="004519C0" w:rsidP="004519C0">
            <w:pPr>
              <w:jc w:val="center"/>
              <w:rPr>
                <w:rFonts w:ascii="Times New Roman" w:hAnsi="Times New Roman"/>
                <w:b/>
                <w:sz w:val="22"/>
                <w:szCs w:val="22"/>
              </w:rPr>
            </w:pPr>
            <w:r w:rsidRPr="004519C0">
              <w:rPr>
                <w:rFonts w:ascii="Times New Roman" w:hAnsi="Times New Roman"/>
                <w:b/>
                <w:spacing w:val="-10"/>
                <w:sz w:val="22"/>
                <w:szCs w:val="22"/>
              </w:rPr>
              <w:t>Kod CPV</w:t>
            </w:r>
          </w:p>
        </w:tc>
      </w:tr>
      <w:tr w:rsidR="004519C0" w:rsidRPr="004519C0" w14:paraId="7F48016A" w14:textId="77777777" w:rsidTr="004519C0">
        <w:trPr>
          <w:trHeight w:val="510"/>
        </w:trPr>
        <w:tc>
          <w:tcPr>
            <w:tcW w:w="265" w:type="pct"/>
            <w:vAlign w:val="center"/>
          </w:tcPr>
          <w:p w14:paraId="3810D294"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1</w:t>
            </w:r>
          </w:p>
        </w:tc>
        <w:tc>
          <w:tcPr>
            <w:tcW w:w="2952" w:type="pct"/>
            <w:vAlign w:val="center"/>
          </w:tcPr>
          <w:p w14:paraId="786B3FFE" w14:textId="77777777" w:rsidR="004519C0" w:rsidRPr="004519C0" w:rsidRDefault="004519C0" w:rsidP="004519C0">
            <w:pPr>
              <w:rPr>
                <w:rFonts w:ascii="Times New Roman" w:hAnsi="Times New Roman"/>
                <w:sz w:val="22"/>
                <w:szCs w:val="22"/>
              </w:rPr>
            </w:pPr>
            <w:r w:rsidRPr="004519C0">
              <w:rPr>
                <w:rFonts w:ascii="Times New Roman" w:hAnsi="Times New Roman"/>
                <w:sz w:val="22"/>
                <w:szCs w:val="22"/>
              </w:rPr>
              <w:t>Zestaw ochronny piaskarza</w:t>
            </w:r>
          </w:p>
        </w:tc>
        <w:tc>
          <w:tcPr>
            <w:tcW w:w="535" w:type="pct"/>
            <w:vAlign w:val="center"/>
          </w:tcPr>
          <w:p w14:paraId="4582F75F"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3</w:t>
            </w:r>
          </w:p>
        </w:tc>
        <w:tc>
          <w:tcPr>
            <w:tcW w:w="515" w:type="pct"/>
            <w:vAlign w:val="center"/>
          </w:tcPr>
          <w:p w14:paraId="4C58DA57"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2</w:t>
            </w:r>
          </w:p>
        </w:tc>
        <w:tc>
          <w:tcPr>
            <w:tcW w:w="733" w:type="pct"/>
            <w:shd w:val="clear" w:color="auto" w:fill="auto"/>
            <w:vAlign w:val="center"/>
          </w:tcPr>
          <w:p w14:paraId="07BD2BDA"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18113000-4</w:t>
            </w:r>
          </w:p>
        </w:tc>
      </w:tr>
      <w:tr w:rsidR="004519C0" w:rsidRPr="004519C0" w14:paraId="7C6015C3" w14:textId="77777777" w:rsidTr="004519C0">
        <w:trPr>
          <w:trHeight w:val="510"/>
        </w:trPr>
        <w:tc>
          <w:tcPr>
            <w:tcW w:w="265" w:type="pct"/>
            <w:vAlign w:val="center"/>
          </w:tcPr>
          <w:p w14:paraId="086B3AB2"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2</w:t>
            </w:r>
          </w:p>
        </w:tc>
        <w:tc>
          <w:tcPr>
            <w:tcW w:w="2952" w:type="pct"/>
            <w:vAlign w:val="center"/>
          </w:tcPr>
          <w:p w14:paraId="14B76375" w14:textId="77777777" w:rsidR="004519C0" w:rsidRPr="004519C0" w:rsidRDefault="004519C0" w:rsidP="004519C0">
            <w:pPr>
              <w:rPr>
                <w:rFonts w:ascii="Times New Roman" w:hAnsi="Times New Roman"/>
                <w:sz w:val="22"/>
                <w:szCs w:val="22"/>
              </w:rPr>
            </w:pPr>
            <w:r w:rsidRPr="004519C0">
              <w:rPr>
                <w:rFonts w:ascii="Times New Roman" w:hAnsi="Times New Roman"/>
                <w:sz w:val="22"/>
                <w:szCs w:val="22"/>
              </w:rPr>
              <w:t>Buty do piaskowania i śrutowania</w:t>
            </w:r>
          </w:p>
        </w:tc>
        <w:tc>
          <w:tcPr>
            <w:tcW w:w="535" w:type="pct"/>
            <w:vAlign w:val="center"/>
          </w:tcPr>
          <w:p w14:paraId="5A6F3A19"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5</w:t>
            </w:r>
          </w:p>
        </w:tc>
        <w:tc>
          <w:tcPr>
            <w:tcW w:w="515" w:type="pct"/>
            <w:vAlign w:val="center"/>
          </w:tcPr>
          <w:p w14:paraId="7814AC91"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5</w:t>
            </w:r>
          </w:p>
        </w:tc>
        <w:tc>
          <w:tcPr>
            <w:tcW w:w="733" w:type="pct"/>
            <w:shd w:val="clear" w:color="auto" w:fill="auto"/>
            <w:vAlign w:val="center"/>
          </w:tcPr>
          <w:p w14:paraId="4C2D2E90"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18113000-3</w:t>
            </w:r>
          </w:p>
        </w:tc>
      </w:tr>
      <w:tr w:rsidR="004519C0" w:rsidRPr="004519C0" w14:paraId="6517A511" w14:textId="77777777" w:rsidTr="004519C0">
        <w:trPr>
          <w:trHeight w:val="510"/>
        </w:trPr>
        <w:tc>
          <w:tcPr>
            <w:tcW w:w="265" w:type="pct"/>
            <w:shd w:val="clear" w:color="auto" w:fill="EAF1DD" w:themeFill="accent3" w:themeFillTint="33"/>
            <w:vAlign w:val="center"/>
          </w:tcPr>
          <w:p w14:paraId="0D2FD6AC" w14:textId="05D954F5" w:rsidR="004519C0" w:rsidRPr="004519C0" w:rsidRDefault="000B6AFD"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b/>
                <w:spacing w:val="-10"/>
                <w:sz w:val="22"/>
                <w:szCs w:val="22"/>
              </w:rPr>
              <w:t>Lp.</w:t>
            </w:r>
          </w:p>
        </w:tc>
        <w:tc>
          <w:tcPr>
            <w:tcW w:w="2952" w:type="pct"/>
            <w:shd w:val="clear" w:color="auto" w:fill="EAF1DD" w:themeFill="accent3" w:themeFillTint="33"/>
            <w:vAlign w:val="center"/>
          </w:tcPr>
          <w:p w14:paraId="0208E048" w14:textId="77777777" w:rsidR="004519C0" w:rsidRPr="004519C0" w:rsidRDefault="004519C0" w:rsidP="004519C0">
            <w:pPr>
              <w:pStyle w:val="Tekstpodstawowy"/>
              <w:jc w:val="center"/>
              <w:rPr>
                <w:rFonts w:ascii="Times New Roman" w:hAnsi="Times New Roman"/>
                <w:b/>
                <w:sz w:val="22"/>
                <w:szCs w:val="22"/>
              </w:rPr>
            </w:pPr>
            <w:r w:rsidRPr="004519C0">
              <w:rPr>
                <w:rFonts w:ascii="Times New Roman" w:hAnsi="Times New Roman"/>
                <w:b/>
                <w:sz w:val="22"/>
                <w:szCs w:val="22"/>
              </w:rPr>
              <w:t xml:space="preserve">Przedmiot </w:t>
            </w:r>
          </w:p>
          <w:p w14:paraId="7F4B4FA2" w14:textId="121741D7" w:rsidR="004519C0" w:rsidRPr="004519C0" w:rsidRDefault="004519C0" w:rsidP="004519C0">
            <w:pPr>
              <w:pStyle w:val="Tekstpodstawowy"/>
              <w:jc w:val="center"/>
              <w:rPr>
                <w:rFonts w:ascii="Times New Roman" w:hAnsi="Times New Roman"/>
                <w:sz w:val="22"/>
                <w:szCs w:val="22"/>
              </w:rPr>
            </w:pPr>
            <w:r w:rsidRPr="004519C0">
              <w:rPr>
                <w:rFonts w:ascii="Times New Roman" w:hAnsi="Times New Roman"/>
                <w:b/>
                <w:sz w:val="22"/>
                <w:szCs w:val="22"/>
              </w:rPr>
              <w:t>Zadanie nr 8</w:t>
            </w:r>
            <w:r>
              <w:rPr>
                <w:rFonts w:ascii="Times New Roman" w:hAnsi="Times New Roman"/>
                <w:b/>
                <w:sz w:val="22"/>
                <w:szCs w:val="22"/>
              </w:rPr>
              <w:t xml:space="preserve"> </w:t>
            </w:r>
            <w:r w:rsidRPr="004519C0">
              <w:rPr>
                <w:rFonts w:ascii="Times New Roman" w:hAnsi="Times New Roman"/>
                <w:sz w:val="22"/>
                <w:szCs w:val="22"/>
              </w:rPr>
              <w:t>Dostawa masek i pochłaniaczy</w:t>
            </w:r>
          </w:p>
        </w:tc>
        <w:tc>
          <w:tcPr>
            <w:tcW w:w="535" w:type="pct"/>
            <w:shd w:val="clear" w:color="auto" w:fill="EAF1DD" w:themeFill="accent3" w:themeFillTint="33"/>
            <w:vAlign w:val="center"/>
          </w:tcPr>
          <w:p w14:paraId="073B012D" w14:textId="7DD46D67" w:rsidR="004519C0" w:rsidRPr="004519C0" w:rsidRDefault="004519C0" w:rsidP="004519C0">
            <w:pPr>
              <w:jc w:val="center"/>
              <w:rPr>
                <w:rFonts w:ascii="Times New Roman" w:hAnsi="Times New Roman"/>
                <w:b/>
                <w:sz w:val="22"/>
                <w:szCs w:val="22"/>
              </w:rPr>
            </w:pPr>
            <w:r w:rsidRPr="004519C0">
              <w:rPr>
                <w:rFonts w:ascii="Times New Roman" w:hAnsi="Times New Roman"/>
                <w:b/>
                <w:spacing w:val="-10"/>
                <w:sz w:val="22"/>
                <w:szCs w:val="22"/>
              </w:rPr>
              <w:t>Ilość  podstawa</w:t>
            </w:r>
          </w:p>
        </w:tc>
        <w:tc>
          <w:tcPr>
            <w:tcW w:w="515" w:type="pct"/>
            <w:shd w:val="clear" w:color="auto" w:fill="EAF1DD" w:themeFill="accent3" w:themeFillTint="33"/>
            <w:vAlign w:val="center"/>
          </w:tcPr>
          <w:p w14:paraId="7DA8D09E" w14:textId="1F555799" w:rsidR="004519C0" w:rsidRPr="004519C0" w:rsidRDefault="004519C0" w:rsidP="004519C0">
            <w:pPr>
              <w:jc w:val="center"/>
              <w:rPr>
                <w:rFonts w:ascii="Times New Roman" w:hAnsi="Times New Roman"/>
                <w:b/>
                <w:sz w:val="22"/>
                <w:szCs w:val="22"/>
              </w:rPr>
            </w:pPr>
            <w:r w:rsidRPr="004519C0">
              <w:rPr>
                <w:rFonts w:ascii="Times New Roman" w:hAnsi="Times New Roman"/>
                <w:b/>
                <w:spacing w:val="-10"/>
                <w:sz w:val="22"/>
                <w:szCs w:val="22"/>
              </w:rPr>
              <w:t xml:space="preserve">Ilość </w:t>
            </w:r>
            <w:r>
              <w:rPr>
                <w:rFonts w:ascii="Times New Roman" w:hAnsi="Times New Roman"/>
                <w:b/>
                <w:spacing w:val="-10"/>
                <w:sz w:val="22"/>
                <w:szCs w:val="22"/>
              </w:rPr>
              <w:br/>
              <w:t xml:space="preserve">w </w:t>
            </w:r>
            <w:r w:rsidRPr="004519C0">
              <w:rPr>
                <w:rFonts w:ascii="Times New Roman" w:hAnsi="Times New Roman"/>
                <w:b/>
                <w:spacing w:val="-10"/>
                <w:sz w:val="22"/>
                <w:szCs w:val="22"/>
              </w:rPr>
              <w:t>opcj</w:t>
            </w:r>
            <w:r>
              <w:rPr>
                <w:rFonts w:ascii="Times New Roman" w:hAnsi="Times New Roman"/>
                <w:b/>
                <w:spacing w:val="-10"/>
                <w:sz w:val="22"/>
                <w:szCs w:val="22"/>
              </w:rPr>
              <w:t>i</w:t>
            </w:r>
          </w:p>
        </w:tc>
        <w:tc>
          <w:tcPr>
            <w:tcW w:w="733" w:type="pct"/>
            <w:shd w:val="clear" w:color="auto" w:fill="EAF1DD" w:themeFill="accent3" w:themeFillTint="33"/>
            <w:vAlign w:val="center"/>
          </w:tcPr>
          <w:p w14:paraId="50584338" w14:textId="484A98C8" w:rsidR="004519C0" w:rsidRPr="004519C0" w:rsidRDefault="004519C0" w:rsidP="004519C0">
            <w:pPr>
              <w:jc w:val="center"/>
              <w:rPr>
                <w:rFonts w:ascii="Times New Roman" w:hAnsi="Times New Roman"/>
                <w:b/>
                <w:sz w:val="22"/>
                <w:szCs w:val="22"/>
              </w:rPr>
            </w:pPr>
            <w:r w:rsidRPr="004519C0">
              <w:rPr>
                <w:rFonts w:ascii="Times New Roman" w:hAnsi="Times New Roman"/>
                <w:b/>
                <w:spacing w:val="-10"/>
                <w:sz w:val="22"/>
                <w:szCs w:val="22"/>
              </w:rPr>
              <w:t>Kod CPV</w:t>
            </w:r>
          </w:p>
        </w:tc>
      </w:tr>
      <w:tr w:rsidR="004519C0" w:rsidRPr="004519C0" w14:paraId="16F0EA95" w14:textId="77777777" w:rsidTr="004519C0">
        <w:trPr>
          <w:trHeight w:val="510"/>
        </w:trPr>
        <w:tc>
          <w:tcPr>
            <w:tcW w:w="265" w:type="pct"/>
            <w:vAlign w:val="center"/>
          </w:tcPr>
          <w:p w14:paraId="57246254"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lastRenderedPageBreak/>
              <w:t>1</w:t>
            </w:r>
          </w:p>
        </w:tc>
        <w:tc>
          <w:tcPr>
            <w:tcW w:w="2952" w:type="pct"/>
            <w:vAlign w:val="center"/>
          </w:tcPr>
          <w:p w14:paraId="29DD1299" w14:textId="77777777" w:rsidR="004519C0" w:rsidRPr="004519C0" w:rsidRDefault="004519C0" w:rsidP="004519C0">
            <w:pPr>
              <w:rPr>
                <w:rFonts w:ascii="Times New Roman" w:hAnsi="Times New Roman"/>
                <w:sz w:val="22"/>
                <w:szCs w:val="22"/>
              </w:rPr>
            </w:pPr>
            <w:r w:rsidRPr="004519C0">
              <w:rPr>
                <w:rFonts w:ascii="Times New Roman" w:hAnsi="Times New Roman"/>
                <w:sz w:val="22"/>
                <w:szCs w:val="22"/>
              </w:rPr>
              <w:t>Maska przeciwpyłowa z filtrem</w:t>
            </w:r>
          </w:p>
        </w:tc>
        <w:tc>
          <w:tcPr>
            <w:tcW w:w="535" w:type="pct"/>
            <w:vAlign w:val="center"/>
          </w:tcPr>
          <w:p w14:paraId="211F4882"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100</w:t>
            </w:r>
          </w:p>
        </w:tc>
        <w:tc>
          <w:tcPr>
            <w:tcW w:w="515" w:type="pct"/>
            <w:vAlign w:val="center"/>
          </w:tcPr>
          <w:p w14:paraId="482D5D4C"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100</w:t>
            </w:r>
          </w:p>
        </w:tc>
        <w:tc>
          <w:tcPr>
            <w:tcW w:w="733" w:type="pct"/>
            <w:shd w:val="clear" w:color="auto" w:fill="auto"/>
            <w:vAlign w:val="center"/>
          </w:tcPr>
          <w:p w14:paraId="0F60FDAF" w14:textId="77777777" w:rsidR="004519C0" w:rsidRPr="004519C0" w:rsidRDefault="004519C0" w:rsidP="004519C0">
            <w:pPr>
              <w:jc w:val="center"/>
              <w:rPr>
                <w:rFonts w:ascii="Times New Roman" w:hAnsi="Times New Roman"/>
                <w:color w:val="000000"/>
                <w:sz w:val="22"/>
                <w:szCs w:val="22"/>
              </w:rPr>
            </w:pPr>
            <w:r w:rsidRPr="004519C0">
              <w:rPr>
                <w:rFonts w:ascii="Times New Roman" w:hAnsi="Times New Roman"/>
                <w:color w:val="000000"/>
                <w:sz w:val="22"/>
                <w:szCs w:val="22"/>
              </w:rPr>
              <w:t>35810000-5</w:t>
            </w:r>
          </w:p>
        </w:tc>
      </w:tr>
      <w:tr w:rsidR="004519C0" w:rsidRPr="004519C0" w14:paraId="6439354C" w14:textId="77777777" w:rsidTr="004519C0">
        <w:trPr>
          <w:trHeight w:val="510"/>
        </w:trPr>
        <w:tc>
          <w:tcPr>
            <w:tcW w:w="265" w:type="pct"/>
            <w:vAlign w:val="center"/>
          </w:tcPr>
          <w:p w14:paraId="33641EF6"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2</w:t>
            </w:r>
          </w:p>
        </w:tc>
        <w:tc>
          <w:tcPr>
            <w:tcW w:w="2952" w:type="pct"/>
            <w:vAlign w:val="center"/>
          </w:tcPr>
          <w:p w14:paraId="23048C20" w14:textId="77777777" w:rsidR="004519C0" w:rsidRPr="004519C0" w:rsidRDefault="004519C0" w:rsidP="004519C0">
            <w:pPr>
              <w:rPr>
                <w:rFonts w:ascii="Times New Roman" w:hAnsi="Times New Roman"/>
                <w:sz w:val="22"/>
                <w:szCs w:val="22"/>
              </w:rPr>
            </w:pPr>
            <w:r w:rsidRPr="004519C0">
              <w:rPr>
                <w:rFonts w:ascii="Times New Roman" w:hAnsi="Times New Roman"/>
                <w:sz w:val="22"/>
                <w:szCs w:val="22"/>
              </w:rPr>
              <w:t>Pochłaniacz A1</w:t>
            </w:r>
          </w:p>
        </w:tc>
        <w:tc>
          <w:tcPr>
            <w:tcW w:w="535" w:type="pct"/>
            <w:vAlign w:val="center"/>
          </w:tcPr>
          <w:p w14:paraId="0080696B"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60</w:t>
            </w:r>
          </w:p>
        </w:tc>
        <w:tc>
          <w:tcPr>
            <w:tcW w:w="515" w:type="pct"/>
            <w:vAlign w:val="center"/>
          </w:tcPr>
          <w:p w14:paraId="5958CD6A"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140</w:t>
            </w:r>
          </w:p>
        </w:tc>
        <w:tc>
          <w:tcPr>
            <w:tcW w:w="733" w:type="pct"/>
            <w:shd w:val="clear" w:color="auto" w:fill="auto"/>
            <w:vAlign w:val="center"/>
          </w:tcPr>
          <w:p w14:paraId="3ECD4768" w14:textId="77777777" w:rsidR="004519C0" w:rsidRPr="004519C0" w:rsidRDefault="004519C0" w:rsidP="004519C0">
            <w:pPr>
              <w:jc w:val="center"/>
              <w:rPr>
                <w:rFonts w:ascii="Times New Roman" w:hAnsi="Times New Roman"/>
                <w:color w:val="000000"/>
                <w:sz w:val="22"/>
                <w:szCs w:val="22"/>
              </w:rPr>
            </w:pPr>
            <w:r w:rsidRPr="004519C0">
              <w:rPr>
                <w:rFonts w:ascii="Times New Roman" w:hAnsi="Times New Roman"/>
                <w:color w:val="000000"/>
                <w:sz w:val="22"/>
                <w:szCs w:val="22"/>
              </w:rPr>
              <w:t>35810000-5</w:t>
            </w:r>
          </w:p>
        </w:tc>
      </w:tr>
      <w:tr w:rsidR="004519C0" w:rsidRPr="004519C0" w14:paraId="2B8BC20E" w14:textId="77777777" w:rsidTr="004519C0">
        <w:trPr>
          <w:trHeight w:val="510"/>
        </w:trPr>
        <w:tc>
          <w:tcPr>
            <w:tcW w:w="265" w:type="pct"/>
            <w:vAlign w:val="center"/>
          </w:tcPr>
          <w:p w14:paraId="01BEA09F"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3</w:t>
            </w:r>
          </w:p>
        </w:tc>
        <w:tc>
          <w:tcPr>
            <w:tcW w:w="2952" w:type="pct"/>
            <w:vAlign w:val="center"/>
          </w:tcPr>
          <w:p w14:paraId="0924987B" w14:textId="77777777" w:rsidR="004519C0" w:rsidRPr="004519C0" w:rsidRDefault="004519C0" w:rsidP="004519C0">
            <w:pPr>
              <w:rPr>
                <w:rFonts w:ascii="Times New Roman" w:hAnsi="Times New Roman"/>
                <w:sz w:val="22"/>
                <w:szCs w:val="22"/>
              </w:rPr>
            </w:pPr>
            <w:r w:rsidRPr="004519C0">
              <w:rPr>
                <w:rFonts w:ascii="Times New Roman" w:hAnsi="Times New Roman"/>
                <w:sz w:val="22"/>
                <w:szCs w:val="22"/>
              </w:rPr>
              <w:t>Maska całotwarzowa przeciwchemiczna</w:t>
            </w:r>
          </w:p>
        </w:tc>
        <w:tc>
          <w:tcPr>
            <w:tcW w:w="535" w:type="pct"/>
            <w:vAlign w:val="center"/>
          </w:tcPr>
          <w:p w14:paraId="5BFA5A4F"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5</w:t>
            </w:r>
          </w:p>
        </w:tc>
        <w:tc>
          <w:tcPr>
            <w:tcW w:w="515" w:type="pct"/>
            <w:vAlign w:val="center"/>
          </w:tcPr>
          <w:p w14:paraId="2E677F4D"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5</w:t>
            </w:r>
          </w:p>
        </w:tc>
        <w:tc>
          <w:tcPr>
            <w:tcW w:w="733" w:type="pct"/>
            <w:shd w:val="clear" w:color="auto" w:fill="auto"/>
            <w:vAlign w:val="center"/>
          </w:tcPr>
          <w:p w14:paraId="538B8C21" w14:textId="77777777" w:rsidR="004519C0" w:rsidRPr="004519C0" w:rsidRDefault="004519C0" w:rsidP="004519C0">
            <w:pPr>
              <w:jc w:val="center"/>
              <w:rPr>
                <w:rFonts w:ascii="Times New Roman" w:hAnsi="Times New Roman"/>
                <w:color w:val="000000"/>
                <w:sz w:val="22"/>
                <w:szCs w:val="22"/>
              </w:rPr>
            </w:pPr>
            <w:r w:rsidRPr="004519C0">
              <w:rPr>
                <w:rFonts w:ascii="Times New Roman" w:hAnsi="Times New Roman"/>
                <w:color w:val="000000"/>
                <w:sz w:val="22"/>
                <w:szCs w:val="22"/>
              </w:rPr>
              <w:t>35810000-5</w:t>
            </w:r>
          </w:p>
        </w:tc>
      </w:tr>
      <w:tr w:rsidR="004519C0" w:rsidRPr="004519C0" w14:paraId="4C556202" w14:textId="77777777" w:rsidTr="004519C0">
        <w:trPr>
          <w:trHeight w:val="510"/>
        </w:trPr>
        <w:tc>
          <w:tcPr>
            <w:tcW w:w="265" w:type="pct"/>
            <w:vAlign w:val="center"/>
          </w:tcPr>
          <w:p w14:paraId="2BA0546D"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4</w:t>
            </w:r>
          </w:p>
        </w:tc>
        <w:tc>
          <w:tcPr>
            <w:tcW w:w="2952" w:type="pct"/>
            <w:vAlign w:val="center"/>
          </w:tcPr>
          <w:p w14:paraId="40D39C0F" w14:textId="77777777" w:rsidR="004519C0" w:rsidRPr="004519C0" w:rsidRDefault="004519C0" w:rsidP="004519C0">
            <w:pPr>
              <w:rPr>
                <w:rFonts w:ascii="Times New Roman" w:hAnsi="Times New Roman"/>
                <w:sz w:val="22"/>
                <w:szCs w:val="22"/>
                <w:highlight w:val="yellow"/>
              </w:rPr>
            </w:pPr>
            <w:r w:rsidRPr="004519C0">
              <w:rPr>
                <w:rFonts w:ascii="Times New Roman" w:hAnsi="Times New Roman"/>
                <w:sz w:val="22"/>
                <w:szCs w:val="22"/>
              </w:rPr>
              <w:t>Pochłaniacz ABEK1</w:t>
            </w:r>
          </w:p>
        </w:tc>
        <w:tc>
          <w:tcPr>
            <w:tcW w:w="535" w:type="pct"/>
            <w:vAlign w:val="center"/>
          </w:tcPr>
          <w:p w14:paraId="1116C9B6"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100</w:t>
            </w:r>
          </w:p>
        </w:tc>
        <w:tc>
          <w:tcPr>
            <w:tcW w:w="515" w:type="pct"/>
            <w:vAlign w:val="center"/>
          </w:tcPr>
          <w:p w14:paraId="324511ED"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100</w:t>
            </w:r>
          </w:p>
        </w:tc>
        <w:tc>
          <w:tcPr>
            <w:tcW w:w="733" w:type="pct"/>
            <w:shd w:val="clear" w:color="auto" w:fill="auto"/>
            <w:vAlign w:val="center"/>
          </w:tcPr>
          <w:p w14:paraId="1ECD7D87" w14:textId="77777777" w:rsidR="004519C0" w:rsidRPr="004519C0" w:rsidRDefault="004519C0" w:rsidP="004519C0">
            <w:pPr>
              <w:jc w:val="center"/>
              <w:rPr>
                <w:rFonts w:ascii="Times New Roman" w:hAnsi="Times New Roman"/>
                <w:color w:val="000000"/>
                <w:sz w:val="22"/>
                <w:szCs w:val="22"/>
              </w:rPr>
            </w:pPr>
            <w:r w:rsidRPr="004519C0">
              <w:rPr>
                <w:rFonts w:ascii="Times New Roman" w:hAnsi="Times New Roman"/>
                <w:color w:val="000000"/>
                <w:sz w:val="22"/>
                <w:szCs w:val="22"/>
              </w:rPr>
              <w:t>35810000-5</w:t>
            </w:r>
          </w:p>
        </w:tc>
      </w:tr>
      <w:tr w:rsidR="004519C0" w:rsidRPr="004519C0" w14:paraId="676E202E" w14:textId="77777777" w:rsidTr="004519C0">
        <w:trPr>
          <w:trHeight w:val="510"/>
        </w:trPr>
        <w:tc>
          <w:tcPr>
            <w:tcW w:w="265" w:type="pct"/>
            <w:vAlign w:val="center"/>
          </w:tcPr>
          <w:p w14:paraId="029DC8E3"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5</w:t>
            </w:r>
          </w:p>
        </w:tc>
        <w:tc>
          <w:tcPr>
            <w:tcW w:w="2952" w:type="pct"/>
            <w:vAlign w:val="center"/>
          </w:tcPr>
          <w:p w14:paraId="7A305DFD" w14:textId="77777777" w:rsidR="004519C0" w:rsidRPr="004519C0" w:rsidRDefault="004519C0" w:rsidP="004519C0">
            <w:pPr>
              <w:rPr>
                <w:rFonts w:ascii="Times New Roman" w:hAnsi="Times New Roman"/>
                <w:sz w:val="22"/>
                <w:szCs w:val="22"/>
              </w:rPr>
            </w:pPr>
            <w:r w:rsidRPr="004519C0">
              <w:rPr>
                <w:rFonts w:ascii="Times New Roman" w:hAnsi="Times New Roman"/>
                <w:sz w:val="22"/>
                <w:szCs w:val="22"/>
              </w:rPr>
              <w:t>Półmaska przeciwchemiczna wielokrotnego użytku</w:t>
            </w:r>
          </w:p>
        </w:tc>
        <w:tc>
          <w:tcPr>
            <w:tcW w:w="535" w:type="pct"/>
            <w:vAlign w:val="center"/>
          </w:tcPr>
          <w:p w14:paraId="2C92B597"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100</w:t>
            </w:r>
          </w:p>
        </w:tc>
        <w:tc>
          <w:tcPr>
            <w:tcW w:w="515" w:type="pct"/>
            <w:vAlign w:val="center"/>
          </w:tcPr>
          <w:p w14:paraId="134D2405"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100</w:t>
            </w:r>
          </w:p>
        </w:tc>
        <w:tc>
          <w:tcPr>
            <w:tcW w:w="733" w:type="pct"/>
            <w:shd w:val="clear" w:color="auto" w:fill="auto"/>
            <w:vAlign w:val="center"/>
          </w:tcPr>
          <w:p w14:paraId="116B9635" w14:textId="77777777" w:rsidR="004519C0" w:rsidRPr="004519C0" w:rsidRDefault="004519C0" w:rsidP="004519C0">
            <w:pPr>
              <w:jc w:val="center"/>
              <w:rPr>
                <w:rFonts w:ascii="Times New Roman" w:hAnsi="Times New Roman"/>
                <w:color w:val="000000"/>
                <w:sz w:val="22"/>
                <w:szCs w:val="22"/>
              </w:rPr>
            </w:pPr>
            <w:r w:rsidRPr="004519C0">
              <w:rPr>
                <w:rFonts w:ascii="Times New Roman" w:hAnsi="Times New Roman"/>
                <w:color w:val="000000"/>
                <w:sz w:val="22"/>
                <w:szCs w:val="22"/>
              </w:rPr>
              <w:t>35810000-5</w:t>
            </w:r>
          </w:p>
        </w:tc>
      </w:tr>
      <w:tr w:rsidR="004519C0" w:rsidRPr="004519C0" w14:paraId="7831D741" w14:textId="77777777" w:rsidTr="004519C0">
        <w:trPr>
          <w:trHeight w:val="510"/>
        </w:trPr>
        <w:tc>
          <w:tcPr>
            <w:tcW w:w="265" w:type="pct"/>
            <w:shd w:val="clear" w:color="auto" w:fill="EAF1DD" w:themeFill="accent3" w:themeFillTint="33"/>
            <w:vAlign w:val="center"/>
          </w:tcPr>
          <w:p w14:paraId="06D57602" w14:textId="428DDDCE" w:rsidR="004519C0" w:rsidRPr="004519C0" w:rsidRDefault="000B6AFD"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b/>
                <w:spacing w:val="-10"/>
                <w:sz w:val="22"/>
                <w:szCs w:val="22"/>
              </w:rPr>
              <w:t>Lp.</w:t>
            </w:r>
          </w:p>
        </w:tc>
        <w:tc>
          <w:tcPr>
            <w:tcW w:w="2952" w:type="pct"/>
            <w:shd w:val="clear" w:color="auto" w:fill="EAF1DD" w:themeFill="accent3" w:themeFillTint="33"/>
            <w:vAlign w:val="center"/>
          </w:tcPr>
          <w:p w14:paraId="4A729DCD" w14:textId="776FFD24" w:rsidR="004519C0" w:rsidRPr="004519C0" w:rsidRDefault="004519C0" w:rsidP="004519C0">
            <w:pPr>
              <w:pStyle w:val="Tekstpodstawowy"/>
              <w:jc w:val="center"/>
              <w:rPr>
                <w:rFonts w:ascii="Times New Roman" w:hAnsi="Times New Roman"/>
                <w:b/>
                <w:sz w:val="22"/>
                <w:szCs w:val="22"/>
              </w:rPr>
            </w:pPr>
            <w:r w:rsidRPr="004519C0">
              <w:rPr>
                <w:rFonts w:ascii="Times New Roman" w:hAnsi="Times New Roman"/>
                <w:b/>
                <w:sz w:val="22"/>
                <w:szCs w:val="22"/>
              </w:rPr>
              <w:t>Przedmiot</w:t>
            </w:r>
          </w:p>
          <w:p w14:paraId="461CD06A" w14:textId="0229480B" w:rsidR="004519C0" w:rsidRPr="004519C0" w:rsidRDefault="004519C0" w:rsidP="004519C0">
            <w:pPr>
              <w:pStyle w:val="Tekstpodstawowy"/>
              <w:jc w:val="center"/>
              <w:rPr>
                <w:rFonts w:ascii="Times New Roman" w:hAnsi="Times New Roman"/>
                <w:sz w:val="22"/>
                <w:szCs w:val="22"/>
              </w:rPr>
            </w:pPr>
            <w:r w:rsidRPr="004519C0">
              <w:rPr>
                <w:rFonts w:ascii="Times New Roman" w:hAnsi="Times New Roman"/>
                <w:b/>
                <w:sz w:val="22"/>
                <w:szCs w:val="22"/>
              </w:rPr>
              <w:t>Zadanie nr 9</w:t>
            </w:r>
            <w:r>
              <w:rPr>
                <w:rFonts w:ascii="Times New Roman" w:hAnsi="Times New Roman"/>
                <w:b/>
                <w:sz w:val="22"/>
                <w:szCs w:val="22"/>
              </w:rPr>
              <w:t xml:space="preserve"> </w:t>
            </w:r>
            <w:r w:rsidRPr="004519C0">
              <w:rPr>
                <w:rFonts w:ascii="Times New Roman" w:hAnsi="Times New Roman"/>
                <w:sz w:val="22"/>
                <w:szCs w:val="22"/>
              </w:rPr>
              <w:t>Dostawa odzieży roboczej dla spawacza</w:t>
            </w:r>
          </w:p>
        </w:tc>
        <w:tc>
          <w:tcPr>
            <w:tcW w:w="535" w:type="pct"/>
            <w:shd w:val="clear" w:color="auto" w:fill="EAF1DD" w:themeFill="accent3" w:themeFillTint="33"/>
            <w:vAlign w:val="center"/>
          </w:tcPr>
          <w:p w14:paraId="5A745A5B" w14:textId="37B97252" w:rsidR="004519C0" w:rsidRPr="004519C0" w:rsidRDefault="004519C0" w:rsidP="004519C0">
            <w:pPr>
              <w:jc w:val="center"/>
              <w:rPr>
                <w:rFonts w:ascii="Times New Roman" w:hAnsi="Times New Roman"/>
                <w:b/>
                <w:sz w:val="22"/>
                <w:szCs w:val="22"/>
              </w:rPr>
            </w:pPr>
            <w:r w:rsidRPr="004519C0">
              <w:rPr>
                <w:rFonts w:ascii="Times New Roman" w:hAnsi="Times New Roman"/>
                <w:b/>
                <w:spacing w:val="-10"/>
                <w:sz w:val="22"/>
                <w:szCs w:val="22"/>
              </w:rPr>
              <w:t>Ilość  podstawa</w:t>
            </w:r>
          </w:p>
        </w:tc>
        <w:tc>
          <w:tcPr>
            <w:tcW w:w="515" w:type="pct"/>
            <w:shd w:val="clear" w:color="auto" w:fill="EAF1DD" w:themeFill="accent3" w:themeFillTint="33"/>
            <w:vAlign w:val="center"/>
          </w:tcPr>
          <w:p w14:paraId="3CBB4BD2" w14:textId="678A9C28" w:rsidR="004519C0" w:rsidRPr="004519C0" w:rsidRDefault="004519C0" w:rsidP="004519C0">
            <w:pPr>
              <w:jc w:val="center"/>
              <w:rPr>
                <w:rFonts w:ascii="Times New Roman" w:hAnsi="Times New Roman"/>
                <w:b/>
                <w:sz w:val="22"/>
                <w:szCs w:val="22"/>
              </w:rPr>
            </w:pPr>
            <w:r w:rsidRPr="004519C0">
              <w:rPr>
                <w:rFonts w:ascii="Times New Roman" w:hAnsi="Times New Roman"/>
                <w:b/>
                <w:spacing w:val="-10"/>
                <w:sz w:val="22"/>
                <w:szCs w:val="22"/>
              </w:rPr>
              <w:t xml:space="preserve">Ilość </w:t>
            </w:r>
            <w:r>
              <w:rPr>
                <w:rFonts w:ascii="Times New Roman" w:hAnsi="Times New Roman"/>
                <w:b/>
                <w:spacing w:val="-10"/>
                <w:sz w:val="22"/>
                <w:szCs w:val="22"/>
              </w:rPr>
              <w:br/>
              <w:t xml:space="preserve">w </w:t>
            </w:r>
            <w:r w:rsidRPr="004519C0">
              <w:rPr>
                <w:rFonts w:ascii="Times New Roman" w:hAnsi="Times New Roman"/>
                <w:b/>
                <w:spacing w:val="-10"/>
                <w:sz w:val="22"/>
                <w:szCs w:val="22"/>
              </w:rPr>
              <w:t>opcj</w:t>
            </w:r>
            <w:r>
              <w:rPr>
                <w:rFonts w:ascii="Times New Roman" w:hAnsi="Times New Roman"/>
                <w:b/>
                <w:spacing w:val="-10"/>
                <w:sz w:val="22"/>
                <w:szCs w:val="22"/>
              </w:rPr>
              <w:t>i</w:t>
            </w:r>
          </w:p>
        </w:tc>
        <w:tc>
          <w:tcPr>
            <w:tcW w:w="733" w:type="pct"/>
            <w:shd w:val="clear" w:color="auto" w:fill="EAF1DD" w:themeFill="accent3" w:themeFillTint="33"/>
            <w:vAlign w:val="center"/>
          </w:tcPr>
          <w:p w14:paraId="78588D4E" w14:textId="450C1F44" w:rsidR="004519C0" w:rsidRPr="004519C0" w:rsidRDefault="004519C0" w:rsidP="004519C0">
            <w:pPr>
              <w:jc w:val="center"/>
              <w:rPr>
                <w:rFonts w:ascii="Times New Roman" w:hAnsi="Times New Roman"/>
                <w:b/>
                <w:sz w:val="22"/>
                <w:szCs w:val="22"/>
              </w:rPr>
            </w:pPr>
            <w:r w:rsidRPr="004519C0">
              <w:rPr>
                <w:rFonts w:ascii="Times New Roman" w:hAnsi="Times New Roman"/>
                <w:b/>
                <w:spacing w:val="-10"/>
                <w:sz w:val="22"/>
                <w:szCs w:val="22"/>
              </w:rPr>
              <w:t>Kod CPV</w:t>
            </w:r>
          </w:p>
        </w:tc>
      </w:tr>
      <w:tr w:rsidR="004519C0" w:rsidRPr="004519C0" w14:paraId="4267CB2E" w14:textId="77777777" w:rsidTr="004519C0">
        <w:trPr>
          <w:trHeight w:val="510"/>
        </w:trPr>
        <w:tc>
          <w:tcPr>
            <w:tcW w:w="265" w:type="pct"/>
            <w:vAlign w:val="center"/>
          </w:tcPr>
          <w:p w14:paraId="2B1BC470"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1</w:t>
            </w:r>
          </w:p>
        </w:tc>
        <w:tc>
          <w:tcPr>
            <w:tcW w:w="2952" w:type="pct"/>
            <w:vAlign w:val="center"/>
          </w:tcPr>
          <w:p w14:paraId="634BBED9" w14:textId="77777777" w:rsidR="004519C0" w:rsidRPr="004519C0" w:rsidRDefault="004519C0" w:rsidP="004519C0">
            <w:pPr>
              <w:rPr>
                <w:rFonts w:ascii="Times New Roman" w:hAnsi="Times New Roman"/>
                <w:sz w:val="22"/>
                <w:szCs w:val="22"/>
              </w:rPr>
            </w:pPr>
            <w:r w:rsidRPr="004519C0">
              <w:rPr>
                <w:rFonts w:ascii="Times New Roman" w:hAnsi="Times New Roman"/>
                <w:sz w:val="22"/>
                <w:szCs w:val="22"/>
              </w:rPr>
              <w:t>Fartuch spawalniczy</w:t>
            </w:r>
          </w:p>
        </w:tc>
        <w:tc>
          <w:tcPr>
            <w:tcW w:w="535" w:type="pct"/>
            <w:vAlign w:val="center"/>
          </w:tcPr>
          <w:p w14:paraId="6BE57394"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5</w:t>
            </w:r>
          </w:p>
        </w:tc>
        <w:tc>
          <w:tcPr>
            <w:tcW w:w="515" w:type="pct"/>
            <w:vAlign w:val="center"/>
          </w:tcPr>
          <w:p w14:paraId="5C8FF26B"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5</w:t>
            </w:r>
          </w:p>
        </w:tc>
        <w:tc>
          <w:tcPr>
            <w:tcW w:w="733" w:type="pct"/>
            <w:shd w:val="clear" w:color="auto" w:fill="auto"/>
            <w:vAlign w:val="center"/>
          </w:tcPr>
          <w:p w14:paraId="1953E43E"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18113000-4</w:t>
            </w:r>
          </w:p>
        </w:tc>
      </w:tr>
      <w:tr w:rsidR="004519C0" w:rsidRPr="004519C0" w14:paraId="5C363C31" w14:textId="77777777" w:rsidTr="004519C0">
        <w:trPr>
          <w:trHeight w:val="510"/>
        </w:trPr>
        <w:tc>
          <w:tcPr>
            <w:tcW w:w="265" w:type="pct"/>
            <w:vAlign w:val="center"/>
          </w:tcPr>
          <w:p w14:paraId="22EA8771"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2</w:t>
            </w:r>
          </w:p>
        </w:tc>
        <w:tc>
          <w:tcPr>
            <w:tcW w:w="2952" w:type="pct"/>
            <w:vAlign w:val="center"/>
          </w:tcPr>
          <w:p w14:paraId="1A5ACAD3" w14:textId="77777777" w:rsidR="004519C0" w:rsidRPr="004519C0" w:rsidRDefault="004519C0" w:rsidP="004519C0">
            <w:pPr>
              <w:rPr>
                <w:rFonts w:ascii="Times New Roman" w:hAnsi="Times New Roman"/>
                <w:sz w:val="22"/>
                <w:szCs w:val="22"/>
              </w:rPr>
            </w:pPr>
            <w:r w:rsidRPr="004519C0">
              <w:rPr>
                <w:rFonts w:ascii="Times New Roman" w:hAnsi="Times New Roman"/>
                <w:sz w:val="22"/>
                <w:szCs w:val="22"/>
              </w:rPr>
              <w:t>Maska spawalnicza</w:t>
            </w:r>
          </w:p>
        </w:tc>
        <w:tc>
          <w:tcPr>
            <w:tcW w:w="535" w:type="pct"/>
            <w:vAlign w:val="center"/>
          </w:tcPr>
          <w:p w14:paraId="2823D326"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5</w:t>
            </w:r>
          </w:p>
        </w:tc>
        <w:tc>
          <w:tcPr>
            <w:tcW w:w="515" w:type="pct"/>
            <w:vAlign w:val="center"/>
          </w:tcPr>
          <w:p w14:paraId="01683220"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5</w:t>
            </w:r>
          </w:p>
        </w:tc>
        <w:tc>
          <w:tcPr>
            <w:tcW w:w="733" w:type="pct"/>
            <w:shd w:val="clear" w:color="auto" w:fill="auto"/>
            <w:vAlign w:val="center"/>
          </w:tcPr>
          <w:p w14:paraId="15579685"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18143000-3</w:t>
            </w:r>
          </w:p>
        </w:tc>
      </w:tr>
      <w:tr w:rsidR="004519C0" w:rsidRPr="004519C0" w14:paraId="13C2176F" w14:textId="77777777" w:rsidTr="004519C0">
        <w:trPr>
          <w:trHeight w:val="510"/>
        </w:trPr>
        <w:tc>
          <w:tcPr>
            <w:tcW w:w="265" w:type="pct"/>
            <w:vAlign w:val="center"/>
          </w:tcPr>
          <w:p w14:paraId="27AFFAE8"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3</w:t>
            </w:r>
          </w:p>
        </w:tc>
        <w:tc>
          <w:tcPr>
            <w:tcW w:w="2952" w:type="pct"/>
            <w:vAlign w:val="center"/>
          </w:tcPr>
          <w:p w14:paraId="25396303" w14:textId="77777777" w:rsidR="004519C0" w:rsidRPr="004519C0" w:rsidRDefault="004519C0" w:rsidP="004519C0">
            <w:pPr>
              <w:rPr>
                <w:rFonts w:ascii="Times New Roman" w:hAnsi="Times New Roman"/>
                <w:sz w:val="22"/>
                <w:szCs w:val="22"/>
              </w:rPr>
            </w:pPr>
            <w:r w:rsidRPr="004519C0">
              <w:rPr>
                <w:rFonts w:ascii="Times New Roman" w:hAnsi="Times New Roman"/>
                <w:sz w:val="22"/>
                <w:szCs w:val="22"/>
              </w:rPr>
              <w:t>Trzewiki spawacza</w:t>
            </w:r>
          </w:p>
        </w:tc>
        <w:tc>
          <w:tcPr>
            <w:tcW w:w="535" w:type="pct"/>
            <w:vAlign w:val="center"/>
          </w:tcPr>
          <w:p w14:paraId="25981D91"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5</w:t>
            </w:r>
          </w:p>
        </w:tc>
        <w:tc>
          <w:tcPr>
            <w:tcW w:w="515" w:type="pct"/>
            <w:vAlign w:val="center"/>
          </w:tcPr>
          <w:p w14:paraId="57B31559"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15</w:t>
            </w:r>
          </w:p>
        </w:tc>
        <w:tc>
          <w:tcPr>
            <w:tcW w:w="733" w:type="pct"/>
            <w:shd w:val="clear" w:color="auto" w:fill="auto"/>
            <w:vAlign w:val="center"/>
          </w:tcPr>
          <w:p w14:paraId="0C46D0BA"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18832000-3</w:t>
            </w:r>
          </w:p>
        </w:tc>
      </w:tr>
      <w:tr w:rsidR="004519C0" w:rsidRPr="004519C0" w14:paraId="15EDDC7B" w14:textId="77777777" w:rsidTr="004519C0">
        <w:trPr>
          <w:trHeight w:val="510"/>
        </w:trPr>
        <w:tc>
          <w:tcPr>
            <w:tcW w:w="265" w:type="pct"/>
            <w:vAlign w:val="center"/>
          </w:tcPr>
          <w:p w14:paraId="1809C914"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4</w:t>
            </w:r>
          </w:p>
        </w:tc>
        <w:tc>
          <w:tcPr>
            <w:tcW w:w="2952" w:type="pct"/>
            <w:vAlign w:val="center"/>
          </w:tcPr>
          <w:p w14:paraId="4A73D03E" w14:textId="77777777" w:rsidR="004519C0" w:rsidRPr="004519C0" w:rsidRDefault="004519C0" w:rsidP="004519C0">
            <w:pPr>
              <w:rPr>
                <w:rFonts w:ascii="Times New Roman" w:hAnsi="Times New Roman"/>
                <w:sz w:val="22"/>
                <w:szCs w:val="22"/>
              </w:rPr>
            </w:pPr>
            <w:r w:rsidRPr="004519C0">
              <w:rPr>
                <w:rFonts w:ascii="Times New Roman" w:hAnsi="Times New Roman"/>
                <w:sz w:val="22"/>
                <w:szCs w:val="22"/>
              </w:rPr>
              <w:t>Okulary spawalnicze</w:t>
            </w:r>
          </w:p>
        </w:tc>
        <w:tc>
          <w:tcPr>
            <w:tcW w:w="535" w:type="pct"/>
            <w:vAlign w:val="center"/>
          </w:tcPr>
          <w:p w14:paraId="5808BB68"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5</w:t>
            </w:r>
          </w:p>
        </w:tc>
        <w:tc>
          <w:tcPr>
            <w:tcW w:w="515" w:type="pct"/>
            <w:vAlign w:val="center"/>
          </w:tcPr>
          <w:p w14:paraId="620A594C" w14:textId="77777777" w:rsidR="004519C0" w:rsidRPr="004519C0" w:rsidRDefault="004519C0" w:rsidP="004519C0">
            <w:pPr>
              <w:tabs>
                <w:tab w:val="left" w:leader="dot" w:pos="6098"/>
              </w:tabs>
              <w:spacing w:line="276" w:lineRule="auto"/>
              <w:contextualSpacing/>
              <w:jc w:val="center"/>
              <w:rPr>
                <w:rFonts w:ascii="Times New Roman" w:hAnsi="Times New Roman"/>
                <w:spacing w:val="-10"/>
                <w:sz w:val="22"/>
                <w:szCs w:val="22"/>
              </w:rPr>
            </w:pPr>
            <w:r w:rsidRPr="004519C0">
              <w:rPr>
                <w:rFonts w:ascii="Times New Roman" w:hAnsi="Times New Roman"/>
                <w:spacing w:val="-10"/>
                <w:sz w:val="22"/>
                <w:szCs w:val="22"/>
              </w:rPr>
              <w:t>5</w:t>
            </w:r>
          </w:p>
        </w:tc>
        <w:tc>
          <w:tcPr>
            <w:tcW w:w="733" w:type="pct"/>
            <w:shd w:val="clear" w:color="auto" w:fill="auto"/>
            <w:vAlign w:val="center"/>
          </w:tcPr>
          <w:p w14:paraId="4210B49E" w14:textId="77777777" w:rsidR="004519C0" w:rsidRPr="004519C0" w:rsidRDefault="004519C0" w:rsidP="004519C0">
            <w:pPr>
              <w:jc w:val="center"/>
              <w:rPr>
                <w:rFonts w:ascii="Times New Roman" w:hAnsi="Times New Roman"/>
                <w:sz w:val="22"/>
                <w:szCs w:val="22"/>
              </w:rPr>
            </w:pPr>
            <w:r w:rsidRPr="004519C0">
              <w:rPr>
                <w:rFonts w:ascii="Times New Roman" w:hAnsi="Times New Roman"/>
                <w:sz w:val="22"/>
                <w:szCs w:val="22"/>
              </w:rPr>
              <w:t>18142000-6</w:t>
            </w:r>
          </w:p>
        </w:tc>
      </w:tr>
    </w:tbl>
    <w:p w14:paraId="0BA1CC50" w14:textId="77777777" w:rsidR="004519C0" w:rsidRPr="004519C0" w:rsidRDefault="004519C0" w:rsidP="00D97351">
      <w:pPr>
        <w:keepNext/>
        <w:keepLines/>
        <w:numPr>
          <w:ilvl w:val="0"/>
          <w:numId w:val="121"/>
        </w:numPr>
        <w:tabs>
          <w:tab w:val="left" w:pos="-4820"/>
        </w:tabs>
        <w:suppressAutoHyphens/>
        <w:spacing w:before="60"/>
        <w:ind w:left="284" w:hanging="284"/>
        <w:jc w:val="both"/>
        <w:rPr>
          <w:sz w:val="22"/>
          <w:szCs w:val="22"/>
        </w:rPr>
      </w:pPr>
      <w:r w:rsidRPr="004519C0">
        <w:rPr>
          <w:sz w:val="22"/>
          <w:szCs w:val="22"/>
        </w:rPr>
        <w:t>Specyfikacja przedmiotu zamówienia:</w:t>
      </w:r>
    </w:p>
    <w:tbl>
      <w:tblPr>
        <w:tblStyle w:val="Tabela-Siatka1"/>
        <w:tblW w:w="5000" w:type="pct"/>
        <w:tblLook w:val="04A0" w:firstRow="1" w:lastRow="0" w:firstColumn="1" w:lastColumn="0" w:noHBand="0" w:noVBand="1"/>
      </w:tblPr>
      <w:tblGrid>
        <w:gridCol w:w="541"/>
        <w:gridCol w:w="2005"/>
        <w:gridCol w:w="644"/>
        <w:gridCol w:w="6438"/>
      </w:tblGrid>
      <w:tr w:rsidR="004519C0" w:rsidRPr="004519C0" w14:paraId="327C3A8F" w14:textId="77777777" w:rsidTr="00DA0361">
        <w:trPr>
          <w:trHeight w:val="680"/>
        </w:trPr>
        <w:tc>
          <w:tcPr>
            <w:tcW w:w="281" w:type="pct"/>
            <w:shd w:val="clear" w:color="auto" w:fill="EAF1DD" w:themeFill="accent3" w:themeFillTint="33"/>
            <w:vAlign w:val="center"/>
          </w:tcPr>
          <w:p w14:paraId="5927C3D8" w14:textId="77777777" w:rsidR="004519C0" w:rsidRPr="004519C0" w:rsidRDefault="004519C0" w:rsidP="000B6AFD">
            <w:pPr>
              <w:rPr>
                <w:rFonts w:ascii="Times New Roman" w:hAnsi="Times New Roman"/>
                <w:b/>
                <w:sz w:val="22"/>
                <w:szCs w:val="22"/>
              </w:rPr>
            </w:pPr>
            <w:r w:rsidRPr="004519C0">
              <w:rPr>
                <w:rFonts w:ascii="Times New Roman" w:hAnsi="Times New Roman"/>
                <w:b/>
                <w:sz w:val="22"/>
                <w:szCs w:val="22"/>
              </w:rPr>
              <w:t>Lp.</w:t>
            </w:r>
          </w:p>
        </w:tc>
        <w:tc>
          <w:tcPr>
            <w:tcW w:w="1042" w:type="pct"/>
            <w:shd w:val="clear" w:color="auto" w:fill="EAF1DD" w:themeFill="accent3" w:themeFillTint="33"/>
            <w:vAlign w:val="center"/>
          </w:tcPr>
          <w:p w14:paraId="65912ACE" w14:textId="77777777" w:rsidR="004519C0" w:rsidRPr="004519C0" w:rsidRDefault="004519C0" w:rsidP="000B6AFD">
            <w:pPr>
              <w:rPr>
                <w:rFonts w:ascii="Times New Roman" w:hAnsi="Times New Roman"/>
                <w:b/>
                <w:sz w:val="22"/>
                <w:szCs w:val="22"/>
              </w:rPr>
            </w:pPr>
            <w:r w:rsidRPr="004519C0">
              <w:rPr>
                <w:rFonts w:ascii="Times New Roman" w:hAnsi="Times New Roman"/>
                <w:b/>
                <w:sz w:val="22"/>
                <w:szCs w:val="22"/>
              </w:rPr>
              <w:t>Przedmiot</w:t>
            </w:r>
          </w:p>
        </w:tc>
        <w:tc>
          <w:tcPr>
            <w:tcW w:w="333" w:type="pct"/>
            <w:shd w:val="clear" w:color="auto" w:fill="EAF1DD" w:themeFill="accent3" w:themeFillTint="33"/>
            <w:vAlign w:val="center"/>
          </w:tcPr>
          <w:p w14:paraId="0D240BE9" w14:textId="77777777" w:rsidR="004519C0" w:rsidRPr="004519C0" w:rsidRDefault="004519C0" w:rsidP="000B6AFD">
            <w:pPr>
              <w:jc w:val="center"/>
              <w:rPr>
                <w:rFonts w:ascii="Times New Roman" w:hAnsi="Times New Roman"/>
                <w:b/>
                <w:sz w:val="22"/>
                <w:szCs w:val="22"/>
              </w:rPr>
            </w:pPr>
            <w:r w:rsidRPr="004519C0">
              <w:rPr>
                <w:rFonts w:ascii="Times New Roman" w:hAnsi="Times New Roman"/>
                <w:b/>
                <w:sz w:val="22"/>
                <w:szCs w:val="22"/>
              </w:rPr>
              <w:t>J.M.</w:t>
            </w:r>
          </w:p>
        </w:tc>
        <w:tc>
          <w:tcPr>
            <w:tcW w:w="3343" w:type="pct"/>
            <w:shd w:val="clear" w:color="auto" w:fill="EAF1DD" w:themeFill="accent3" w:themeFillTint="33"/>
            <w:vAlign w:val="center"/>
          </w:tcPr>
          <w:p w14:paraId="3AE9B2C6" w14:textId="77777777" w:rsidR="004519C0" w:rsidRPr="004519C0" w:rsidRDefault="004519C0" w:rsidP="000B6AFD">
            <w:pPr>
              <w:rPr>
                <w:rFonts w:ascii="Times New Roman" w:hAnsi="Times New Roman"/>
                <w:b/>
                <w:sz w:val="22"/>
                <w:szCs w:val="22"/>
              </w:rPr>
            </w:pPr>
            <w:r w:rsidRPr="004519C0">
              <w:rPr>
                <w:rFonts w:ascii="Times New Roman" w:hAnsi="Times New Roman"/>
                <w:b/>
                <w:sz w:val="22"/>
                <w:szCs w:val="22"/>
              </w:rPr>
              <w:t>Zadanie nr 1 – Dostawa odzieży roboczej i ochronnej</w:t>
            </w:r>
          </w:p>
        </w:tc>
      </w:tr>
      <w:tr w:rsidR="004519C0" w:rsidRPr="004519C0" w14:paraId="09C8D8BB" w14:textId="77777777" w:rsidTr="00DA0361">
        <w:trPr>
          <w:trHeight w:val="454"/>
        </w:trPr>
        <w:tc>
          <w:tcPr>
            <w:tcW w:w="281" w:type="pct"/>
            <w:vAlign w:val="center"/>
          </w:tcPr>
          <w:p w14:paraId="62DF579D"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1</w:t>
            </w:r>
          </w:p>
        </w:tc>
        <w:tc>
          <w:tcPr>
            <w:tcW w:w="1042" w:type="pct"/>
            <w:vAlign w:val="center"/>
          </w:tcPr>
          <w:p w14:paraId="2D310FCE" w14:textId="77777777" w:rsidR="004519C0" w:rsidRPr="004519C0" w:rsidRDefault="004519C0" w:rsidP="000B6AFD">
            <w:pPr>
              <w:rPr>
                <w:rFonts w:ascii="Times New Roman" w:hAnsi="Times New Roman"/>
                <w:sz w:val="22"/>
                <w:szCs w:val="22"/>
              </w:rPr>
            </w:pPr>
            <w:r w:rsidRPr="004519C0">
              <w:rPr>
                <w:rFonts w:ascii="Times New Roman" w:hAnsi="Times New Roman"/>
                <w:color w:val="000000"/>
                <w:sz w:val="22"/>
                <w:szCs w:val="22"/>
              </w:rPr>
              <w:t>Kask ochronny</w:t>
            </w:r>
          </w:p>
        </w:tc>
        <w:tc>
          <w:tcPr>
            <w:tcW w:w="333" w:type="pct"/>
            <w:vAlign w:val="center"/>
          </w:tcPr>
          <w:p w14:paraId="4E382FA5"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szt.</w:t>
            </w:r>
          </w:p>
        </w:tc>
        <w:tc>
          <w:tcPr>
            <w:tcW w:w="3343" w:type="pct"/>
            <w:vAlign w:val="center"/>
          </w:tcPr>
          <w:p w14:paraId="5C88B6AA" w14:textId="77777777" w:rsidR="004519C0" w:rsidRPr="004519C0" w:rsidRDefault="004519C0" w:rsidP="000B6AFD">
            <w:pPr>
              <w:rPr>
                <w:rFonts w:ascii="Times New Roman" w:eastAsiaTheme="minorHAnsi" w:hAnsi="Times New Roman"/>
                <w:sz w:val="22"/>
                <w:szCs w:val="22"/>
              </w:rPr>
            </w:pPr>
            <w:r w:rsidRPr="004519C0">
              <w:rPr>
                <w:rFonts w:ascii="Times New Roman" w:eastAsiaTheme="minorHAnsi" w:hAnsi="Times New Roman"/>
                <w:sz w:val="22"/>
                <w:szCs w:val="22"/>
              </w:rPr>
              <w:t>Zgodność z normą EN 397. Odporny na odpryski stopionego metalu. Więźba tekstylna, regulowana. Mocowania na akcesoria typu nauszniki ochronne. W części przedniej napotnik z materiału. Regulacja rozmiaru. Otwory wentylacyjne. Części kasku mające kontakt ze skórą nie mogą być wykonane z materiałów mogących wywoływać podrażnienia skóry, mieć ostre, wystające krawędzie.</w:t>
            </w:r>
          </w:p>
          <w:p w14:paraId="03D47CEA" w14:textId="77777777" w:rsidR="004519C0" w:rsidRPr="004519C0" w:rsidRDefault="004519C0" w:rsidP="000B6AFD">
            <w:pPr>
              <w:rPr>
                <w:rFonts w:ascii="Times New Roman" w:eastAsiaTheme="minorHAnsi" w:hAnsi="Times New Roman"/>
                <w:sz w:val="22"/>
                <w:szCs w:val="22"/>
              </w:rPr>
            </w:pPr>
            <w:r w:rsidRPr="004519C0">
              <w:rPr>
                <w:rFonts w:ascii="Times New Roman" w:eastAsiaTheme="minorHAnsi" w:hAnsi="Times New Roman"/>
                <w:sz w:val="22"/>
                <w:szCs w:val="22"/>
              </w:rPr>
              <w:t xml:space="preserve">Przeznaczony dla: mechaników, operatorów maszyn i urządzeń, konserwatorów, monterów, pracowników magazynowych. Kolory: biały, niebieski, żółty, zielony. Minimum 7 lat użytkowania. Rozmiar 52 – 62. Rozmiar – </w:t>
            </w:r>
            <w:r w:rsidRPr="004519C0">
              <w:rPr>
                <w:rFonts w:ascii="Times New Roman" w:eastAsiaTheme="minorHAnsi" w:hAnsi="Times New Roman"/>
                <w:iCs/>
                <w:sz w:val="22"/>
                <w:szCs w:val="22"/>
              </w:rPr>
              <w:t>regulowany.</w:t>
            </w:r>
          </w:p>
        </w:tc>
      </w:tr>
      <w:tr w:rsidR="004519C0" w:rsidRPr="004519C0" w14:paraId="1FDF318E" w14:textId="77777777" w:rsidTr="00DA0361">
        <w:trPr>
          <w:trHeight w:val="454"/>
        </w:trPr>
        <w:tc>
          <w:tcPr>
            <w:tcW w:w="281" w:type="pct"/>
            <w:vAlign w:val="center"/>
          </w:tcPr>
          <w:p w14:paraId="792F287D"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2</w:t>
            </w:r>
          </w:p>
        </w:tc>
        <w:tc>
          <w:tcPr>
            <w:tcW w:w="1042" w:type="pct"/>
            <w:vAlign w:val="center"/>
          </w:tcPr>
          <w:p w14:paraId="21314A35" w14:textId="77777777" w:rsidR="004519C0" w:rsidRPr="004519C0" w:rsidRDefault="004519C0" w:rsidP="000B6AFD">
            <w:pPr>
              <w:rPr>
                <w:rFonts w:ascii="Times New Roman" w:hAnsi="Times New Roman"/>
                <w:sz w:val="22"/>
                <w:szCs w:val="22"/>
              </w:rPr>
            </w:pPr>
            <w:r w:rsidRPr="004519C0">
              <w:rPr>
                <w:rFonts w:ascii="Times New Roman" w:hAnsi="Times New Roman"/>
                <w:color w:val="000000"/>
                <w:sz w:val="22"/>
                <w:szCs w:val="22"/>
              </w:rPr>
              <w:t>Okulary ochronne przeciwodpryskowe</w:t>
            </w:r>
          </w:p>
        </w:tc>
        <w:tc>
          <w:tcPr>
            <w:tcW w:w="333" w:type="pct"/>
            <w:vAlign w:val="center"/>
          </w:tcPr>
          <w:p w14:paraId="7AF8A466"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szt.</w:t>
            </w:r>
          </w:p>
        </w:tc>
        <w:tc>
          <w:tcPr>
            <w:tcW w:w="3343" w:type="pct"/>
            <w:vAlign w:val="center"/>
          </w:tcPr>
          <w:p w14:paraId="2FC7D265" w14:textId="77777777" w:rsidR="004519C0" w:rsidRPr="004519C0" w:rsidRDefault="004519C0" w:rsidP="000B6AFD">
            <w:pPr>
              <w:rPr>
                <w:rFonts w:ascii="Times New Roman" w:hAnsi="Times New Roman"/>
                <w:sz w:val="22"/>
                <w:szCs w:val="22"/>
              </w:rPr>
            </w:pPr>
            <w:r w:rsidRPr="004519C0">
              <w:rPr>
                <w:rFonts w:ascii="Times New Roman" w:hAnsi="Times New Roman"/>
                <w:sz w:val="22"/>
                <w:szCs w:val="22"/>
              </w:rPr>
              <w:t>Okulary typu gogle, chroniące przed pyłami, odpryskami gorących ciał stałych i rozbryzgami stopionych metali, wentylowane. Rozmiar uniwersalny.</w:t>
            </w:r>
          </w:p>
        </w:tc>
      </w:tr>
      <w:tr w:rsidR="004519C0" w:rsidRPr="004519C0" w14:paraId="1F72F31C" w14:textId="77777777" w:rsidTr="00DA0361">
        <w:trPr>
          <w:trHeight w:val="454"/>
        </w:trPr>
        <w:tc>
          <w:tcPr>
            <w:tcW w:w="281" w:type="pct"/>
            <w:vAlign w:val="center"/>
          </w:tcPr>
          <w:p w14:paraId="507CC54A"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3</w:t>
            </w:r>
          </w:p>
        </w:tc>
        <w:tc>
          <w:tcPr>
            <w:tcW w:w="1042" w:type="pct"/>
            <w:vAlign w:val="center"/>
          </w:tcPr>
          <w:p w14:paraId="5DA98445" w14:textId="77777777" w:rsidR="004519C0" w:rsidRPr="004519C0" w:rsidRDefault="004519C0" w:rsidP="000B6AFD">
            <w:pPr>
              <w:rPr>
                <w:rFonts w:ascii="Times New Roman" w:hAnsi="Times New Roman"/>
                <w:sz w:val="22"/>
                <w:szCs w:val="22"/>
              </w:rPr>
            </w:pPr>
            <w:r w:rsidRPr="004519C0">
              <w:rPr>
                <w:rFonts w:ascii="Times New Roman" w:hAnsi="Times New Roman"/>
                <w:sz w:val="22"/>
                <w:szCs w:val="22"/>
              </w:rPr>
              <w:t>Czapka zimowa</w:t>
            </w:r>
          </w:p>
        </w:tc>
        <w:tc>
          <w:tcPr>
            <w:tcW w:w="333" w:type="pct"/>
            <w:vAlign w:val="center"/>
          </w:tcPr>
          <w:p w14:paraId="4B44237B"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szt.</w:t>
            </w:r>
          </w:p>
        </w:tc>
        <w:tc>
          <w:tcPr>
            <w:tcW w:w="3343" w:type="pct"/>
            <w:vAlign w:val="center"/>
          </w:tcPr>
          <w:p w14:paraId="10120C6A" w14:textId="162BB961" w:rsidR="004519C0" w:rsidRPr="004519C0" w:rsidRDefault="004519C0" w:rsidP="000B6AFD">
            <w:pPr>
              <w:rPr>
                <w:rFonts w:ascii="Times New Roman" w:hAnsi="Times New Roman"/>
                <w:sz w:val="22"/>
                <w:szCs w:val="22"/>
              </w:rPr>
            </w:pPr>
            <w:r w:rsidRPr="004519C0">
              <w:rPr>
                <w:rFonts w:ascii="Times New Roman" w:hAnsi="Times New Roman"/>
                <w:sz w:val="22"/>
                <w:szCs w:val="22"/>
              </w:rPr>
              <w:t>Czapka ocieplona – uszanka z daszkiem. Kolor granatowy</w:t>
            </w:r>
            <w:r w:rsidR="000B6AFD">
              <w:rPr>
                <w:rFonts w:ascii="Times New Roman" w:hAnsi="Times New Roman"/>
                <w:sz w:val="22"/>
                <w:szCs w:val="22"/>
              </w:rPr>
              <w:t xml:space="preserve"> </w:t>
            </w:r>
            <w:r w:rsidRPr="004519C0">
              <w:rPr>
                <w:rFonts w:ascii="Times New Roman" w:hAnsi="Times New Roman"/>
                <w:sz w:val="22"/>
                <w:szCs w:val="22"/>
              </w:rPr>
              <w:t>/</w:t>
            </w:r>
            <w:r w:rsidR="000B6AFD">
              <w:rPr>
                <w:rFonts w:ascii="Times New Roman" w:hAnsi="Times New Roman"/>
                <w:sz w:val="22"/>
                <w:szCs w:val="22"/>
              </w:rPr>
              <w:t xml:space="preserve"> </w:t>
            </w:r>
            <w:r w:rsidRPr="004519C0">
              <w:rPr>
                <w:rFonts w:ascii="Times New Roman" w:hAnsi="Times New Roman"/>
                <w:sz w:val="22"/>
                <w:szCs w:val="22"/>
              </w:rPr>
              <w:t>ciemnoszary.</w:t>
            </w:r>
          </w:p>
        </w:tc>
      </w:tr>
      <w:tr w:rsidR="004519C0" w:rsidRPr="004519C0" w14:paraId="17C0F6E7" w14:textId="77777777" w:rsidTr="00DA0361">
        <w:trPr>
          <w:trHeight w:val="454"/>
        </w:trPr>
        <w:tc>
          <w:tcPr>
            <w:tcW w:w="281" w:type="pct"/>
            <w:vAlign w:val="center"/>
          </w:tcPr>
          <w:p w14:paraId="17E54048"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4</w:t>
            </w:r>
          </w:p>
        </w:tc>
        <w:tc>
          <w:tcPr>
            <w:tcW w:w="1042" w:type="pct"/>
            <w:vAlign w:val="center"/>
          </w:tcPr>
          <w:p w14:paraId="50DFCC18" w14:textId="77777777" w:rsidR="004519C0" w:rsidRPr="004519C0" w:rsidRDefault="004519C0" w:rsidP="000B6AFD">
            <w:pPr>
              <w:rPr>
                <w:rFonts w:ascii="Times New Roman" w:hAnsi="Times New Roman"/>
                <w:sz w:val="22"/>
                <w:szCs w:val="22"/>
              </w:rPr>
            </w:pPr>
            <w:r w:rsidRPr="004519C0">
              <w:rPr>
                <w:rFonts w:ascii="Times New Roman" w:hAnsi="Times New Roman"/>
                <w:sz w:val="22"/>
                <w:szCs w:val="22"/>
              </w:rPr>
              <w:t>Sztyblety robocze</w:t>
            </w:r>
          </w:p>
        </w:tc>
        <w:tc>
          <w:tcPr>
            <w:tcW w:w="333" w:type="pct"/>
            <w:vAlign w:val="center"/>
          </w:tcPr>
          <w:p w14:paraId="34A58891"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par</w:t>
            </w:r>
          </w:p>
        </w:tc>
        <w:tc>
          <w:tcPr>
            <w:tcW w:w="3343" w:type="pct"/>
            <w:vAlign w:val="center"/>
          </w:tcPr>
          <w:p w14:paraId="4D74DFF7" w14:textId="77777777" w:rsidR="004519C0" w:rsidRPr="004519C0" w:rsidRDefault="004519C0" w:rsidP="000B6AFD">
            <w:pPr>
              <w:rPr>
                <w:rFonts w:ascii="Times New Roman" w:hAnsi="Times New Roman"/>
                <w:sz w:val="22"/>
                <w:szCs w:val="22"/>
              </w:rPr>
            </w:pPr>
            <w:r w:rsidRPr="004519C0">
              <w:rPr>
                <w:rFonts w:ascii="Times New Roman" w:hAnsi="Times New Roman"/>
                <w:sz w:val="22"/>
                <w:szCs w:val="22"/>
              </w:rPr>
              <w:t>Spełniające wymogi norm EN ISO 20345:2004+A1:2007, klasa S1P. Wykonane ze skóry licowej. Stalowy podnosek i stalowa wkładka antyprzebiciowa. Podeszwa antypoślizgowa, olejoodporna. Kolor czarny.</w:t>
            </w:r>
          </w:p>
        </w:tc>
      </w:tr>
      <w:tr w:rsidR="004519C0" w:rsidRPr="004519C0" w14:paraId="7E214487" w14:textId="77777777" w:rsidTr="00DA0361">
        <w:trPr>
          <w:trHeight w:val="454"/>
        </w:trPr>
        <w:tc>
          <w:tcPr>
            <w:tcW w:w="281" w:type="pct"/>
            <w:vAlign w:val="center"/>
          </w:tcPr>
          <w:p w14:paraId="60CCAC2C"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5</w:t>
            </w:r>
          </w:p>
        </w:tc>
        <w:tc>
          <w:tcPr>
            <w:tcW w:w="1042" w:type="pct"/>
            <w:vAlign w:val="center"/>
          </w:tcPr>
          <w:p w14:paraId="26F5ECED" w14:textId="77777777" w:rsidR="004519C0" w:rsidRPr="004519C0" w:rsidRDefault="004519C0" w:rsidP="000B6AFD">
            <w:pPr>
              <w:rPr>
                <w:rFonts w:ascii="Times New Roman" w:hAnsi="Times New Roman"/>
                <w:sz w:val="22"/>
                <w:szCs w:val="22"/>
              </w:rPr>
            </w:pPr>
            <w:r w:rsidRPr="004519C0">
              <w:rPr>
                <w:rFonts w:ascii="Times New Roman" w:hAnsi="Times New Roman"/>
                <w:color w:val="000000"/>
                <w:sz w:val="22"/>
                <w:szCs w:val="22"/>
              </w:rPr>
              <w:t>Rękawice robocze wzmacniane skórą</w:t>
            </w:r>
          </w:p>
        </w:tc>
        <w:tc>
          <w:tcPr>
            <w:tcW w:w="333" w:type="pct"/>
            <w:vAlign w:val="center"/>
          </w:tcPr>
          <w:p w14:paraId="438F0AE0"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par</w:t>
            </w:r>
          </w:p>
        </w:tc>
        <w:tc>
          <w:tcPr>
            <w:tcW w:w="3343" w:type="pct"/>
            <w:vAlign w:val="center"/>
          </w:tcPr>
          <w:p w14:paraId="61A117DA" w14:textId="77777777" w:rsidR="004519C0" w:rsidRPr="004519C0" w:rsidRDefault="004519C0" w:rsidP="000B6AFD">
            <w:pPr>
              <w:rPr>
                <w:rFonts w:ascii="Times New Roman" w:eastAsiaTheme="minorHAnsi" w:hAnsi="Times New Roman"/>
                <w:sz w:val="22"/>
                <w:szCs w:val="22"/>
              </w:rPr>
            </w:pPr>
            <w:r w:rsidRPr="004519C0">
              <w:rPr>
                <w:rFonts w:ascii="Times New Roman" w:eastAsiaTheme="minorHAnsi" w:hAnsi="Times New Roman"/>
                <w:sz w:val="22"/>
                <w:szCs w:val="22"/>
              </w:rPr>
              <w:t>Spełniające wymagania norm BHP: EN 420+A1:2012 i EN388:2017-02 (minimum 3342), kategorii ochronnej 2 i zdolność chwytu klasy 4.</w:t>
            </w:r>
          </w:p>
          <w:p w14:paraId="7C1CF649" w14:textId="77777777" w:rsidR="004519C0" w:rsidRPr="004519C0" w:rsidRDefault="004519C0" w:rsidP="000B6AFD">
            <w:pPr>
              <w:rPr>
                <w:rFonts w:ascii="Times New Roman" w:hAnsi="Times New Roman"/>
                <w:sz w:val="22"/>
                <w:szCs w:val="22"/>
              </w:rPr>
            </w:pPr>
            <w:r w:rsidRPr="004519C0">
              <w:rPr>
                <w:rFonts w:ascii="Times New Roman" w:hAnsi="Times New Roman"/>
                <w:sz w:val="22"/>
                <w:szCs w:val="22"/>
              </w:rPr>
              <w:t>Rękawice pięciopalcowe wykonane z tkaniny bawełnianej typu drelich zakończone ściągaczem. Od strony chwytnej wzmocnione skórą bydlęcą.</w:t>
            </w:r>
          </w:p>
        </w:tc>
      </w:tr>
      <w:tr w:rsidR="004519C0" w:rsidRPr="004519C0" w14:paraId="26594E92" w14:textId="77777777" w:rsidTr="00DA0361">
        <w:trPr>
          <w:trHeight w:val="454"/>
        </w:trPr>
        <w:tc>
          <w:tcPr>
            <w:tcW w:w="281" w:type="pct"/>
            <w:vAlign w:val="center"/>
          </w:tcPr>
          <w:p w14:paraId="5D4EF28A"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6</w:t>
            </w:r>
          </w:p>
        </w:tc>
        <w:tc>
          <w:tcPr>
            <w:tcW w:w="1042" w:type="pct"/>
            <w:vAlign w:val="center"/>
          </w:tcPr>
          <w:p w14:paraId="38BB8FF2" w14:textId="77777777" w:rsidR="004519C0" w:rsidRPr="004519C0" w:rsidRDefault="004519C0" w:rsidP="000B6AFD">
            <w:pPr>
              <w:rPr>
                <w:rFonts w:ascii="Times New Roman" w:hAnsi="Times New Roman"/>
                <w:sz w:val="22"/>
                <w:szCs w:val="22"/>
              </w:rPr>
            </w:pPr>
            <w:r w:rsidRPr="004519C0">
              <w:rPr>
                <w:rFonts w:ascii="Times New Roman" w:hAnsi="Times New Roman"/>
                <w:sz w:val="22"/>
                <w:szCs w:val="22"/>
              </w:rPr>
              <w:t>Kamizelka ocieplana standardowa</w:t>
            </w:r>
          </w:p>
        </w:tc>
        <w:tc>
          <w:tcPr>
            <w:tcW w:w="333" w:type="pct"/>
            <w:vAlign w:val="center"/>
          </w:tcPr>
          <w:p w14:paraId="0E8DFB67"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szt.</w:t>
            </w:r>
          </w:p>
        </w:tc>
        <w:tc>
          <w:tcPr>
            <w:tcW w:w="3343" w:type="pct"/>
            <w:vAlign w:val="center"/>
          </w:tcPr>
          <w:p w14:paraId="77F252A4" w14:textId="02BDB6F1" w:rsidR="004519C0" w:rsidRPr="004519C0" w:rsidRDefault="004519C0" w:rsidP="000B6AFD">
            <w:pPr>
              <w:rPr>
                <w:rFonts w:ascii="Times New Roman" w:eastAsiaTheme="minorHAnsi" w:hAnsi="Times New Roman"/>
                <w:sz w:val="22"/>
                <w:szCs w:val="22"/>
                <w:vertAlign w:val="superscript"/>
              </w:rPr>
            </w:pPr>
            <w:r w:rsidRPr="004519C0">
              <w:rPr>
                <w:rFonts w:ascii="Times New Roman" w:eastAsiaTheme="minorHAnsi" w:hAnsi="Times New Roman"/>
                <w:sz w:val="22"/>
                <w:szCs w:val="22"/>
              </w:rPr>
              <w:t xml:space="preserve">Bezrękawnik zapinany na suwak. Ocieplany. Kieszenie po bokach </w:t>
            </w:r>
            <w:r w:rsidR="000B6AFD">
              <w:rPr>
                <w:rFonts w:ascii="Times New Roman" w:eastAsiaTheme="minorHAnsi" w:hAnsi="Times New Roman"/>
                <w:sz w:val="22"/>
                <w:szCs w:val="22"/>
              </w:rPr>
              <w:br/>
            </w:r>
            <w:r w:rsidRPr="004519C0">
              <w:rPr>
                <w:rFonts w:ascii="Times New Roman" w:eastAsiaTheme="minorHAnsi" w:hAnsi="Times New Roman"/>
                <w:sz w:val="22"/>
                <w:szCs w:val="22"/>
              </w:rPr>
              <w:t>i jedna wewnętrzna. Materiał poliester 65 % + bawełna 35 % + ocieplina min. 180 g/m</w:t>
            </w:r>
            <w:r w:rsidRPr="004519C0">
              <w:rPr>
                <w:rFonts w:ascii="Times New Roman" w:eastAsiaTheme="minorHAnsi" w:hAnsi="Times New Roman"/>
                <w:sz w:val="22"/>
                <w:szCs w:val="22"/>
                <w:vertAlign w:val="superscript"/>
              </w:rPr>
              <w:t>2</w:t>
            </w:r>
          </w:p>
        </w:tc>
      </w:tr>
      <w:tr w:rsidR="004519C0" w:rsidRPr="004519C0" w14:paraId="1BCF9928" w14:textId="77777777" w:rsidTr="00DA0361">
        <w:trPr>
          <w:trHeight w:val="454"/>
        </w:trPr>
        <w:tc>
          <w:tcPr>
            <w:tcW w:w="281" w:type="pct"/>
            <w:vAlign w:val="center"/>
          </w:tcPr>
          <w:p w14:paraId="4B280D95"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7</w:t>
            </w:r>
          </w:p>
        </w:tc>
        <w:tc>
          <w:tcPr>
            <w:tcW w:w="1042" w:type="pct"/>
            <w:vAlign w:val="center"/>
          </w:tcPr>
          <w:p w14:paraId="5A9DDF19" w14:textId="77777777" w:rsidR="004519C0" w:rsidRPr="004519C0" w:rsidRDefault="004519C0" w:rsidP="000B6AFD">
            <w:pPr>
              <w:rPr>
                <w:rFonts w:ascii="Times New Roman" w:hAnsi="Times New Roman"/>
                <w:sz w:val="22"/>
                <w:szCs w:val="22"/>
              </w:rPr>
            </w:pPr>
            <w:r w:rsidRPr="004519C0">
              <w:rPr>
                <w:rFonts w:ascii="Times New Roman" w:hAnsi="Times New Roman"/>
                <w:sz w:val="22"/>
                <w:szCs w:val="22"/>
              </w:rPr>
              <w:t>Ochronniki słuchu</w:t>
            </w:r>
          </w:p>
        </w:tc>
        <w:tc>
          <w:tcPr>
            <w:tcW w:w="333" w:type="pct"/>
            <w:vAlign w:val="center"/>
          </w:tcPr>
          <w:p w14:paraId="7584B758" w14:textId="77777777" w:rsidR="004519C0" w:rsidRPr="004519C0" w:rsidRDefault="004519C0" w:rsidP="000B6AFD">
            <w:pPr>
              <w:rPr>
                <w:rFonts w:ascii="Times New Roman" w:hAnsi="Times New Roman"/>
                <w:sz w:val="22"/>
                <w:szCs w:val="22"/>
              </w:rPr>
            </w:pPr>
            <w:r w:rsidRPr="004519C0">
              <w:rPr>
                <w:rFonts w:ascii="Times New Roman" w:hAnsi="Times New Roman"/>
                <w:sz w:val="22"/>
                <w:szCs w:val="22"/>
              </w:rPr>
              <w:t>szt.</w:t>
            </w:r>
          </w:p>
        </w:tc>
        <w:tc>
          <w:tcPr>
            <w:tcW w:w="3343" w:type="pct"/>
            <w:vAlign w:val="center"/>
          </w:tcPr>
          <w:p w14:paraId="7F7A8F12" w14:textId="77777777" w:rsidR="004519C0" w:rsidRPr="004519C0" w:rsidRDefault="004519C0" w:rsidP="000B6AFD">
            <w:pPr>
              <w:rPr>
                <w:rFonts w:ascii="Times New Roman" w:eastAsiaTheme="minorHAnsi" w:hAnsi="Times New Roman"/>
                <w:iCs/>
                <w:sz w:val="22"/>
                <w:szCs w:val="22"/>
              </w:rPr>
            </w:pPr>
            <w:r w:rsidRPr="004519C0">
              <w:rPr>
                <w:rFonts w:ascii="Times New Roman" w:eastAsiaTheme="minorHAnsi" w:hAnsi="Times New Roman"/>
                <w:sz w:val="22"/>
                <w:szCs w:val="22"/>
              </w:rPr>
              <w:t>Minimalny średni stopień tłumienia SNR-27 db. Rozmiar uniwersalny, regulowany. Lekka konstrukcja, nauszniki obejmujące małżowinę uszną. Spełniające normę EN 352-1.</w:t>
            </w:r>
          </w:p>
        </w:tc>
      </w:tr>
      <w:tr w:rsidR="004519C0" w:rsidRPr="004519C0" w14:paraId="0E892AA7" w14:textId="77777777" w:rsidTr="00DA0361">
        <w:trPr>
          <w:trHeight w:val="454"/>
        </w:trPr>
        <w:tc>
          <w:tcPr>
            <w:tcW w:w="281" w:type="pct"/>
            <w:vAlign w:val="center"/>
          </w:tcPr>
          <w:p w14:paraId="06335180"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8</w:t>
            </w:r>
          </w:p>
        </w:tc>
        <w:tc>
          <w:tcPr>
            <w:tcW w:w="1042" w:type="pct"/>
            <w:vAlign w:val="center"/>
          </w:tcPr>
          <w:p w14:paraId="79CA574A" w14:textId="77777777" w:rsidR="004519C0" w:rsidRPr="004519C0" w:rsidRDefault="004519C0" w:rsidP="000B6AFD">
            <w:pPr>
              <w:rPr>
                <w:rFonts w:ascii="Times New Roman" w:hAnsi="Times New Roman"/>
                <w:sz w:val="22"/>
                <w:szCs w:val="22"/>
              </w:rPr>
            </w:pPr>
            <w:r w:rsidRPr="004519C0">
              <w:rPr>
                <w:rFonts w:ascii="Times New Roman" w:hAnsi="Times New Roman"/>
                <w:sz w:val="22"/>
                <w:szCs w:val="22"/>
              </w:rPr>
              <w:t>Trzewiki robocze</w:t>
            </w:r>
          </w:p>
        </w:tc>
        <w:tc>
          <w:tcPr>
            <w:tcW w:w="333" w:type="pct"/>
            <w:vAlign w:val="center"/>
          </w:tcPr>
          <w:p w14:paraId="6283B023"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par</w:t>
            </w:r>
          </w:p>
        </w:tc>
        <w:tc>
          <w:tcPr>
            <w:tcW w:w="3343" w:type="pct"/>
            <w:vAlign w:val="center"/>
          </w:tcPr>
          <w:p w14:paraId="71090B19" w14:textId="77777777" w:rsidR="004519C0" w:rsidRPr="004519C0" w:rsidRDefault="004519C0" w:rsidP="000B6AFD">
            <w:pPr>
              <w:rPr>
                <w:rFonts w:ascii="Times New Roman" w:eastAsiaTheme="minorHAnsi" w:hAnsi="Times New Roman"/>
                <w:iCs/>
                <w:sz w:val="22"/>
                <w:szCs w:val="22"/>
              </w:rPr>
            </w:pPr>
            <w:r w:rsidRPr="004519C0">
              <w:rPr>
                <w:rFonts w:ascii="Times New Roman" w:eastAsiaTheme="minorHAnsi" w:hAnsi="Times New Roman"/>
                <w:iCs/>
                <w:sz w:val="22"/>
                <w:szCs w:val="22"/>
              </w:rPr>
              <w:t>Spełniające normy EN20344 i EN20345, S3, SCR.</w:t>
            </w:r>
          </w:p>
          <w:p w14:paraId="02FBBCDD" w14:textId="08328F6E" w:rsidR="004519C0" w:rsidRPr="004519C0" w:rsidRDefault="004519C0" w:rsidP="000B6AFD">
            <w:pPr>
              <w:rPr>
                <w:rFonts w:ascii="Times New Roman" w:eastAsiaTheme="minorHAnsi" w:hAnsi="Times New Roman"/>
                <w:iCs/>
                <w:sz w:val="22"/>
                <w:szCs w:val="22"/>
              </w:rPr>
            </w:pPr>
            <w:r w:rsidRPr="004519C0">
              <w:rPr>
                <w:rFonts w:ascii="Times New Roman" w:eastAsiaTheme="minorHAnsi" w:hAnsi="Times New Roman"/>
                <w:iCs/>
                <w:sz w:val="22"/>
                <w:szCs w:val="22"/>
              </w:rPr>
              <w:lastRenderedPageBreak/>
              <w:t xml:space="preserve">Skórzane z wyściółką z przewiewnej tkaniny, wymienna wkładką. </w:t>
            </w:r>
            <w:r w:rsidR="000B6AFD">
              <w:rPr>
                <w:rFonts w:ascii="Times New Roman" w:eastAsiaTheme="minorHAnsi" w:hAnsi="Times New Roman"/>
                <w:iCs/>
                <w:sz w:val="22"/>
                <w:szCs w:val="22"/>
              </w:rPr>
              <w:br/>
            </w:r>
            <w:r w:rsidRPr="004519C0">
              <w:rPr>
                <w:rFonts w:ascii="Times New Roman" w:eastAsiaTheme="minorHAnsi" w:hAnsi="Times New Roman"/>
                <w:iCs/>
                <w:sz w:val="22"/>
                <w:szCs w:val="22"/>
              </w:rPr>
              <w:t>Ze stalowym podnoskiem i wkładką w podeszwie. Podeszwa antypoślizgowa, odporna na oleje napędowe i paliwa. Nieprzemakalny wierzch obuwia. Właściwości antyelektrostatyczne.</w:t>
            </w:r>
          </w:p>
        </w:tc>
      </w:tr>
      <w:tr w:rsidR="004519C0" w:rsidRPr="004519C0" w14:paraId="5AEAD8B0" w14:textId="77777777" w:rsidTr="00DA0361">
        <w:trPr>
          <w:trHeight w:val="454"/>
        </w:trPr>
        <w:tc>
          <w:tcPr>
            <w:tcW w:w="281" w:type="pct"/>
            <w:vAlign w:val="center"/>
          </w:tcPr>
          <w:p w14:paraId="3F35FD45"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lastRenderedPageBreak/>
              <w:t>9</w:t>
            </w:r>
          </w:p>
        </w:tc>
        <w:tc>
          <w:tcPr>
            <w:tcW w:w="1042" w:type="pct"/>
            <w:vAlign w:val="center"/>
          </w:tcPr>
          <w:p w14:paraId="15421E2E" w14:textId="77777777" w:rsidR="004519C0" w:rsidRPr="004519C0" w:rsidRDefault="004519C0" w:rsidP="000B6AFD">
            <w:pPr>
              <w:rPr>
                <w:rFonts w:ascii="Times New Roman" w:hAnsi="Times New Roman"/>
                <w:sz w:val="22"/>
                <w:szCs w:val="22"/>
              </w:rPr>
            </w:pPr>
            <w:r w:rsidRPr="004519C0">
              <w:rPr>
                <w:rFonts w:ascii="Times New Roman" w:hAnsi="Times New Roman"/>
                <w:sz w:val="22"/>
                <w:szCs w:val="22"/>
              </w:rPr>
              <w:t>Płaszcz drelichowy</w:t>
            </w:r>
          </w:p>
        </w:tc>
        <w:tc>
          <w:tcPr>
            <w:tcW w:w="333" w:type="pct"/>
            <w:vAlign w:val="center"/>
          </w:tcPr>
          <w:p w14:paraId="248C8395"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szt.</w:t>
            </w:r>
          </w:p>
        </w:tc>
        <w:tc>
          <w:tcPr>
            <w:tcW w:w="3343" w:type="pct"/>
            <w:vAlign w:val="center"/>
          </w:tcPr>
          <w:p w14:paraId="3DA0BFCC" w14:textId="77777777" w:rsidR="004519C0" w:rsidRPr="004519C0" w:rsidRDefault="004519C0" w:rsidP="000B6AFD">
            <w:pPr>
              <w:rPr>
                <w:rFonts w:ascii="Times New Roman" w:eastAsiaTheme="minorHAnsi" w:hAnsi="Times New Roman"/>
                <w:iCs/>
                <w:sz w:val="22"/>
                <w:szCs w:val="22"/>
              </w:rPr>
            </w:pPr>
            <w:r w:rsidRPr="004519C0">
              <w:rPr>
                <w:rFonts w:ascii="Times New Roman" w:eastAsiaTheme="minorHAnsi" w:hAnsi="Times New Roman"/>
                <w:iCs/>
                <w:sz w:val="22"/>
                <w:szCs w:val="22"/>
              </w:rPr>
              <w:t>Wykonane z materiału drelichowego, zapinany na guziki, minimum dwie kieszenie. Kolor ciemny.</w:t>
            </w:r>
          </w:p>
        </w:tc>
      </w:tr>
      <w:tr w:rsidR="004519C0" w:rsidRPr="004519C0" w14:paraId="071663B4" w14:textId="77777777" w:rsidTr="00DA0361">
        <w:trPr>
          <w:trHeight w:val="454"/>
        </w:trPr>
        <w:tc>
          <w:tcPr>
            <w:tcW w:w="281" w:type="pct"/>
            <w:vAlign w:val="center"/>
          </w:tcPr>
          <w:p w14:paraId="7E87C122"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10</w:t>
            </w:r>
          </w:p>
        </w:tc>
        <w:tc>
          <w:tcPr>
            <w:tcW w:w="1042" w:type="pct"/>
            <w:vAlign w:val="center"/>
          </w:tcPr>
          <w:p w14:paraId="39093674" w14:textId="77777777" w:rsidR="004519C0" w:rsidRPr="004519C0" w:rsidRDefault="004519C0" w:rsidP="000B6AFD">
            <w:pPr>
              <w:rPr>
                <w:rFonts w:ascii="Times New Roman" w:hAnsi="Times New Roman"/>
                <w:sz w:val="22"/>
                <w:szCs w:val="22"/>
              </w:rPr>
            </w:pPr>
            <w:r w:rsidRPr="004519C0">
              <w:rPr>
                <w:rFonts w:ascii="Times New Roman" w:hAnsi="Times New Roman"/>
                <w:sz w:val="22"/>
                <w:szCs w:val="22"/>
              </w:rPr>
              <w:t>Bluza polarowa</w:t>
            </w:r>
          </w:p>
        </w:tc>
        <w:tc>
          <w:tcPr>
            <w:tcW w:w="333" w:type="pct"/>
            <w:vAlign w:val="center"/>
          </w:tcPr>
          <w:p w14:paraId="317AD8C8"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szt.</w:t>
            </w:r>
          </w:p>
        </w:tc>
        <w:tc>
          <w:tcPr>
            <w:tcW w:w="3343" w:type="pct"/>
            <w:vAlign w:val="center"/>
          </w:tcPr>
          <w:p w14:paraId="50DB45ED" w14:textId="77777777" w:rsidR="004519C0" w:rsidRPr="004519C0" w:rsidRDefault="004519C0" w:rsidP="000B6AFD">
            <w:pPr>
              <w:rPr>
                <w:rFonts w:ascii="Times New Roman" w:eastAsiaTheme="minorHAnsi" w:hAnsi="Times New Roman"/>
                <w:iCs/>
                <w:sz w:val="22"/>
                <w:szCs w:val="22"/>
              </w:rPr>
            </w:pPr>
            <w:r w:rsidRPr="004519C0">
              <w:rPr>
                <w:rFonts w:ascii="Times New Roman" w:eastAsiaTheme="minorHAnsi" w:hAnsi="Times New Roman"/>
                <w:iCs/>
                <w:sz w:val="22"/>
                <w:szCs w:val="22"/>
              </w:rPr>
              <w:t>Polar, długi rękaw, minimum dwie kieszenie, zapinana na zamek błyskawiczny.</w:t>
            </w:r>
          </w:p>
        </w:tc>
      </w:tr>
      <w:tr w:rsidR="004519C0" w:rsidRPr="004519C0" w14:paraId="53858170" w14:textId="77777777" w:rsidTr="00DA0361">
        <w:trPr>
          <w:trHeight w:val="454"/>
        </w:trPr>
        <w:tc>
          <w:tcPr>
            <w:tcW w:w="281" w:type="pct"/>
            <w:vAlign w:val="center"/>
          </w:tcPr>
          <w:p w14:paraId="00FB9243"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11</w:t>
            </w:r>
          </w:p>
        </w:tc>
        <w:tc>
          <w:tcPr>
            <w:tcW w:w="1042" w:type="pct"/>
            <w:vAlign w:val="center"/>
          </w:tcPr>
          <w:p w14:paraId="4E26CBB6" w14:textId="77777777" w:rsidR="004519C0" w:rsidRPr="004519C0" w:rsidRDefault="004519C0" w:rsidP="000B6AFD">
            <w:pPr>
              <w:rPr>
                <w:rFonts w:ascii="Times New Roman" w:hAnsi="Times New Roman"/>
                <w:sz w:val="22"/>
                <w:szCs w:val="22"/>
              </w:rPr>
            </w:pPr>
            <w:r w:rsidRPr="004519C0">
              <w:rPr>
                <w:rFonts w:ascii="Times New Roman" w:hAnsi="Times New Roman"/>
                <w:color w:val="000000"/>
                <w:sz w:val="22"/>
                <w:szCs w:val="22"/>
              </w:rPr>
              <w:t xml:space="preserve">Półbuty – sandały robocze </w:t>
            </w:r>
          </w:p>
        </w:tc>
        <w:tc>
          <w:tcPr>
            <w:tcW w:w="333" w:type="pct"/>
            <w:vAlign w:val="center"/>
          </w:tcPr>
          <w:p w14:paraId="4161E7E0"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par</w:t>
            </w:r>
          </w:p>
        </w:tc>
        <w:tc>
          <w:tcPr>
            <w:tcW w:w="3343" w:type="pct"/>
            <w:vAlign w:val="center"/>
          </w:tcPr>
          <w:p w14:paraId="64094AC0" w14:textId="77777777" w:rsidR="004519C0" w:rsidRPr="004519C0" w:rsidRDefault="004519C0" w:rsidP="000B6AFD">
            <w:pPr>
              <w:rPr>
                <w:rFonts w:ascii="Times New Roman" w:hAnsi="Times New Roman"/>
                <w:sz w:val="22"/>
                <w:szCs w:val="22"/>
              </w:rPr>
            </w:pPr>
            <w:r w:rsidRPr="004519C0">
              <w:rPr>
                <w:rFonts w:ascii="Times New Roman" w:hAnsi="Times New Roman"/>
                <w:sz w:val="22"/>
                <w:szCs w:val="22"/>
              </w:rPr>
              <w:t xml:space="preserve">Trzewiki robocze letnie spełniające normy EN20344 i EN20345, SRC: skórzane, stalowy podnosek wytrzymały na uderzenia z energią 200J i zgniecenia do 15 kN, wzmocnienie śródstopia, odporność podeszwy na oleje napędowe - antypoślizgowe. Obszar pięty zamknięty. </w:t>
            </w:r>
          </w:p>
        </w:tc>
      </w:tr>
      <w:tr w:rsidR="004519C0" w:rsidRPr="004519C0" w14:paraId="4B420DF2" w14:textId="77777777" w:rsidTr="00DA0361">
        <w:trPr>
          <w:trHeight w:val="454"/>
        </w:trPr>
        <w:tc>
          <w:tcPr>
            <w:tcW w:w="281" w:type="pct"/>
            <w:vAlign w:val="center"/>
          </w:tcPr>
          <w:p w14:paraId="43C38FC9"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12</w:t>
            </w:r>
          </w:p>
        </w:tc>
        <w:tc>
          <w:tcPr>
            <w:tcW w:w="1042" w:type="pct"/>
            <w:vAlign w:val="center"/>
          </w:tcPr>
          <w:p w14:paraId="406FF3A7" w14:textId="77777777" w:rsidR="004519C0" w:rsidRPr="004519C0" w:rsidRDefault="004519C0" w:rsidP="000B6AFD">
            <w:pPr>
              <w:rPr>
                <w:rFonts w:ascii="Times New Roman" w:hAnsi="Times New Roman"/>
                <w:color w:val="000000"/>
                <w:sz w:val="22"/>
                <w:szCs w:val="22"/>
              </w:rPr>
            </w:pPr>
            <w:r w:rsidRPr="004519C0">
              <w:rPr>
                <w:rFonts w:ascii="Times New Roman" w:hAnsi="Times New Roman"/>
                <w:color w:val="000000"/>
                <w:sz w:val="22"/>
                <w:szCs w:val="22"/>
              </w:rPr>
              <w:t>Kalosze dielektryczne</w:t>
            </w:r>
          </w:p>
        </w:tc>
        <w:tc>
          <w:tcPr>
            <w:tcW w:w="333" w:type="pct"/>
            <w:vAlign w:val="center"/>
          </w:tcPr>
          <w:p w14:paraId="21E31B25"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par</w:t>
            </w:r>
          </w:p>
        </w:tc>
        <w:tc>
          <w:tcPr>
            <w:tcW w:w="3343" w:type="pct"/>
            <w:vAlign w:val="center"/>
          </w:tcPr>
          <w:p w14:paraId="20952D3D" w14:textId="77777777" w:rsidR="004519C0" w:rsidRPr="004519C0" w:rsidRDefault="004519C0" w:rsidP="000B6AFD">
            <w:pPr>
              <w:rPr>
                <w:rFonts w:ascii="Times New Roman" w:hAnsi="Times New Roman"/>
                <w:sz w:val="22"/>
                <w:szCs w:val="22"/>
              </w:rPr>
            </w:pPr>
            <w:r w:rsidRPr="004519C0">
              <w:rPr>
                <w:rFonts w:ascii="Times New Roman" w:hAnsi="Times New Roman"/>
                <w:sz w:val="22"/>
                <w:szCs w:val="22"/>
              </w:rPr>
              <w:t>Klasa napięciowa 0. Certyfikat zgodności CSN EN 50321.</w:t>
            </w:r>
          </w:p>
          <w:p w14:paraId="7E70DFAE" w14:textId="473512B5" w:rsidR="004519C0" w:rsidRPr="004519C0" w:rsidRDefault="004519C0" w:rsidP="000B6AFD">
            <w:pPr>
              <w:rPr>
                <w:rFonts w:ascii="Times New Roman" w:hAnsi="Times New Roman"/>
                <w:sz w:val="22"/>
                <w:szCs w:val="22"/>
                <w:highlight w:val="yellow"/>
              </w:rPr>
            </w:pPr>
            <w:r w:rsidRPr="004519C0">
              <w:rPr>
                <w:rFonts w:ascii="Times New Roman" w:hAnsi="Times New Roman"/>
                <w:sz w:val="22"/>
                <w:szCs w:val="22"/>
              </w:rPr>
              <w:t>Zabezpieczające przed napięciami rażeniowymi krokowymi lub dotykowym. Wytrzymywane napięcie probiercze minimum 1KV. Wykonane z</w:t>
            </w:r>
            <w:r w:rsidR="000B6AFD">
              <w:rPr>
                <w:rFonts w:ascii="Times New Roman" w:hAnsi="Times New Roman"/>
                <w:sz w:val="22"/>
                <w:szCs w:val="22"/>
              </w:rPr>
              <w:t xml:space="preserve"> </w:t>
            </w:r>
            <w:r w:rsidRPr="004519C0">
              <w:rPr>
                <w:rFonts w:ascii="Times New Roman" w:hAnsi="Times New Roman"/>
                <w:sz w:val="22"/>
                <w:szCs w:val="22"/>
              </w:rPr>
              <w:t>wysokogatunkowej gumy. Muszą posiadać legalizację.</w:t>
            </w:r>
          </w:p>
        </w:tc>
      </w:tr>
      <w:tr w:rsidR="004519C0" w:rsidRPr="004519C0" w14:paraId="502AB372" w14:textId="77777777" w:rsidTr="00DA0361">
        <w:trPr>
          <w:trHeight w:val="454"/>
        </w:trPr>
        <w:tc>
          <w:tcPr>
            <w:tcW w:w="281" w:type="pct"/>
            <w:vAlign w:val="center"/>
          </w:tcPr>
          <w:p w14:paraId="401DE0F2" w14:textId="77777777" w:rsidR="004519C0" w:rsidRPr="004519C0" w:rsidRDefault="004519C0" w:rsidP="000B6AFD">
            <w:pPr>
              <w:jc w:val="center"/>
              <w:rPr>
                <w:rFonts w:ascii="Times New Roman" w:hAnsi="Times New Roman"/>
                <w:sz w:val="22"/>
                <w:szCs w:val="22"/>
                <w:highlight w:val="yellow"/>
              </w:rPr>
            </w:pPr>
            <w:r w:rsidRPr="004519C0">
              <w:rPr>
                <w:rFonts w:ascii="Times New Roman" w:hAnsi="Times New Roman"/>
                <w:sz w:val="22"/>
                <w:szCs w:val="22"/>
              </w:rPr>
              <w:t>13</w:t>
            </w:r>
          </w:p>
        </w:tc>
        <w:tc>
          <w:tcPr>
            <w:tcW w:w="1042" w:type="pct"/>
            <w:vAlign w:val="center"/>
          </w:tcPr>
          <w:p w14:paraId="554B6A32" w14:textId="77777777" w:rsidR="004519C0" w:rsidRPr="004519C0" w:rsidRDefault="004519C0" w:rsidP="000B6AFD">
            <w:pPr>
              <w:rPr>
                <w:rFonts w:ascii="Times New Roman" w:hAnsi="Times New Roman"/>
                <w:sz w:val="22"/>
                <w:szCs w:val="22"/>
              </w:rPr>
            </w:pPr>
            <w:r w:rsidRPr="004519C0">
              <w:rPr>
                <w:rFonts w:ascii="Times New Roman" w:hAnsi="Times New Roman"/>
                <w:sz w:val="22"/>
                <w:szCs w:val="22"/>
              </w:rPr>
              <w:t>Rękawice uniwersalne robocze</w:t>
            </w:r>
          </w:p>
        </w:tc>
        <w:tc>
          <w:tcPr>
            <w:tcW w:w="333" w:type="pct"/>
            <w:vAlign w:val="center"/>
          </w:tcPr>
          <w:p w14:paraId="4935E88A"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par</w:t>
            </w:r>
          </w:p>
        </w:tc>
        <w:tc>
          <w:tcPr>
            <w:tcW w:w="3343" w:type="pct"/>
            <w:vAlign w:val="center"/>
          </w:tcPr>
          <w:p w14:paraId="3426D0F2" w14:textId="77777777" w:rsidR="004519C0" w:rsidRPr="004519C0" w:rsidRDefault="004519C0" w:rsidP="000B6AFD">
            <w:pPr>
              <w:rPr>
                <w:rFonts w:ascii="Times New Roman" w:hAnsi="Times New Roman"/>
                <w:sz w:val="22"/>
                <w:szCs w:val="22"/>
              </w:rPr>
            </w:pPr>
            <w:r w:rsidRPr="004519C0">
              <w:rPr>
                <w:rFonts w:ascii="Times New Roman" w:hAnsi="Times New Roman"/>
                <w:sz w:val="22"/>
                <w:szCs w:val="22"/>
              </w:rPr>
              <w:t>Spełniające wymagania normy EN420. Kategoria ochrony I – ochrona przed zabrudzeniem i otarciami naskórka. Wykonane z materiału drelichowego ze elastycznym, zabezpieczonym przed zsuwaniem się mankietem.</w:t>
            </w:r>
          </w:p>
        </w:tc>
      </w:tr>
      <w:tr w:rsidR="004519C0" w:rsidRPr="004519C0" w14:paraId="050269A6" w14:textId="77777777" w:rsidTr="00DA0361">
        <w:trPr>
          <w:trHeight w:val="454"/>
        </w:trPr>
        <w:tc>
          <w:tcPr>
            <w:tcW w:w="281" w:type="pct"/>
            <w:vAlign w:val="center"/>
          </w:tcPr>
          <w:p w14:paraId="11330CF6"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14</w:t>
            </w:r>
          </w:p>
        </w:tc>
        <w:tc>
          <w:tcPr>
            <w:tcW w:w="1042" w:type="pct"/>
            <w:vAlign w:val="center"/>
          </w:tcPr>
          <w:p w14:paraId="6E84E619" w14:textId="77777777" w:rsidR="004519C0" w:rsidRPr="004519C0" w:rsidRDefault="004519C0" w:rsidP="000B6AFD">
            <w:pPr>
              <w:rPr>
                <w:rFonts w:ascii="Times New Roman" w:hAnsi="Times New Roman"/>
                <w:sz w:val="22"/>
                <w:szCs w:val="22"/>
              </w:rPr>
            </w:pPr>
            <w:r w:rsidRPr="004519C0">
              <w:rPr>
                <w:rFonts w:ascii="Times New Roman" w:hAnsi="Times New Roman"/>
                <w:color w:val="000000"/>
                <w:sz w:val="22"/>
                <w:szCs w:val="22"/>
              </w:rPr>
              <w:t>Rękawice robocze powlekane PCV</w:t>
            </w:r>
          </w:p>
        </w:tc>
        <w:tc>
          <w:tcPr>
            <w:tcW w:w="333" w:type="pct"/>
            <w:vAlign w:val="center"/>
          </w:tcPr>
          <w:p w14:paraId="7B7C37C7"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par</w:t>
            </w:r>
          </w:p>
        </w:tc>
        <w:tc>
          <w:tcPr>
            <w:tcW w:w="3343" w:type="pct"/>
            <w:vAlign w:val="center"/>
          </w:tcPr>
          <w:p w14:paraId="6774C04E" w14:textId="77777777" w:rsidR="004519C0" w:rsidRPr="004519C0" w:rsidRDefault="004519C0" w:rsidP="000B6AFD">
            <w:pPr>
              <w:rPr>
                <w:rFonts w:ascii="Times New Roman" w:eastAsiaTheme="minorHAnsi" w:hAnsi="Times New Roman"/>
                <w:sz w:val="22"/>
                <w:szCs w:val="22"/>
              </w:rPr>
            </w:pPr>
            <w:r w:rsidRPr="004519C0">
              <w:rPr>
                <w:rFonts w:ascii="Times New Roman" w:eastAsiaTheme="minorHAnsi" w:hAnsi="Times New Roman"/>
                <w:sz w:val="22"/>
                <w:szCs w:val="22"/>
              </w:rPr>
              <w:t>Rękawice pięciopalcowe wykonane z dzianiny, powlekane PCV na stronie chwytnej i na palcach, zakończone ściągaczem. Spełniające wymagania norm: EN420, EN388</w:t>
            </w:r>
          </w:p>
        </w:tc>
      </w:tr>
      <w:tr w:rsidR="004519C0" w:rsidRPr="004519C0" w14:paraId="4E4F715F" w14:textId="77777777" w:rsidTr="00DA0361">
        <w:trPr>
          <w:trHeight w:val="454"/>
        </w:trPr>
        <w:tc>
          <w:tcPr>
            <w:tcW w:w="281" w:type="pct"/>
            <w:vAlign w:val="center"/>
          </w:tcPr>
          <w:p w14:paraId="489BBBB4"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15</w:t>
            </w:r>
          </w:p>
        </w:tc>
        <w:tc>
          <w:tcPr>
            <w:tcW w:w="1042" w:type="pct"/>
            <w:vAlign w:val="center"/>
          </w:tcPr>
          <w:p w14:paraId="197CBD49" w14:textId="77777777" w:rsidR="004519C0" w:rsidRPr="004519C0" w:rsidRDefault="004519C0" w:rsidP="000B6AFD">
            <w:pPr>
              <w:rPr>
                <w:rFonts w:ascii="Times New Roman" w:hAnsi="Times New Roman"/>
                <w:color w:val="000000"/>
                <w:sz w:val="22"/>
                <w:szCs w:val="22"/>
              </w:rPr>
            </w:pPr>
            <w:r w:rsidRPr="004519C0">
              <w:rPr>
                <w:rFonts w:ascii="Times New Roman" w:hAnsi="Times New Roman"/>
                <w:color w:val="000000"/>
                <w:sz w:val="22"/>
                <w:szCs w:val="22"/>
              </w:rPr>
              <w:t>Kurtka przeciw -deszczowa z kapturem</w:t>
            </w:r>
          </w:p>
        </w:tc>
        <w:tc>
          <w:tcPr>
            <w:tcW w:w="333" w:type="pct"/>
            <w:vAlign w:val="center"/>
          </w:tcPr>
          <w:p w14:paraId="61766BA4"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szt.</w:t>
            </w:r>
          </w:p>
        </w:tc>
        <w:tc>
          <w:tcPr>
            <w:tcW w:w="3343" w:type="pct"/>
            <w:vAlign w:val="center"/>
          </w:tcPr>
          <w:p w14:paraId="170C4F6B" w14:textId="77777777" w:rsidR="004519C0" w:rsidRPr="004519C0" w:rsidRDefault="004519C0" w:rsidP="000B6AFD">
            <w:pPr>
              <w:rPr>
                <w:rFonts w:ascii="Times New Roman" w:eastAsiaTheme="minorHAnsi" w:hAnsi="Times New Roman"/>
                <w:sz w:val="22"/>
                <w:szCs w:val="22"/>
              </w:rPr>
            </w:pPr>
            <w:r w:rsidRPr="004519C0">
              <w:rPr>
                <w:rFonts w:ascii="Times New Roman" w:eastAsiaTheme="minorHAnsi" w:hAnsi="Times New Roman"/>
                <w:sz w:val="22"/>
                <w:szCs w:val="22"/>
              </w:rPr>
              <w:t xml:space="preserve">Wykonana z nieprzemakalnego materiału z kapturem. Podwójne, zgrzewane i podklejone od strony wewnętrznej szwy. Szczelne zapięcie z nakładką dodatkowo chroniącą przed przemoknięciem. Kieszenie zewnętrzne zakrywane nakładkami – minimum dwie. </w:t>
            </w:r>
          </w:p>
        </w:tc>
      </w:tr>
      <w:tr w:rsidR="004519C0" w:rsidRPr="004519C0" w14:paraId="1CF274E0" w14:textId="77777777" w:rsidTr="00DA0361">
        <w:trPr>
          <w:trHeight w:val="454"/>
        </w:trPr>
        <w:tc>
          <w:tcPr>
            <w:tcW w:w="281" w:type="pct"/>
            <w:vAlign w:val="center"/>
          </w:tcPr>
          <w:p w14:paraId="58BD1783"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16</w:t>
            </w:r>
          </w:p>
        </w:tc>
        <w:tc>
          <w:tcPr>
            <w:tcW w:w="1042" w:type="pct"/>
            <w:vAlign w:val="center"/>
          </w:tcPr>
          <w:p w14:paraId="693BD9CC" w14:textId="77777777" w:rsidR="004519C0" w:rsidRPr="004519C0" w:rsidRDefault="004519C0" w:rsidP="000B6AFD">
            <w:pPr>
              <w:rPr>
                <w:rFonts w:ascii="Times New Roman" w:hAnsi="Times New Roman"/>
                <w:sz w:val="22"/>
                <w:szCs w:val="22"/>
              </w:rPr>
            </w:pPr>
            <w:r w:rsidRPr="004519C0">
              <w:rPr>
                <w:rFonts w:ascii="Times New Roman" w:hAnsi="Times New Roman"/>
                <w:color w:val="000000"/>
                <w:sz w:val="22"/>
                <w:szCs w:val="22"/>
              </w:rPr>
              <w:t>Koszula robocza flanelowa</w:t>
            </w:r>
          </w:p>
        </w:tc>
        <w:tc>
          <w:tcPr>
            <w:tcW w:w="333" w:type="pct"/>
            <w:vAlign w:val="center"/>
          </w:tcPr>
          <w:p w14:paraId="381F65D0"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szt.</w:t>
            </w:r>
          </w:p>
        </w:tc>
        <w:tc>
          <w:tcPr>
            <w:tcW w:w="3343" w:type="pct"/>
            <w:vAlign w:val="center"/>
          </w:tcPr>
          <w:p w14:paraId="2791BC53" w14:textId="77777777" w:rsidR="004519C0" w:rsidRPr="004519C0" w:rsidRDefault="004519C0" w:rsidP="000B6AFD">
            <w:pPr>
              <w:rPr>
                <w:rFonts w:ascii="Times New Roman" w:hAnsi="Times New Roman"/>
                <w:sz w:val="22"/>
                <w:szCs w:val="22"/>
              </w:rPr>
            </w:pPr>
            <w:r w:rsidRPr="004519C0">
              <w:rPr>
                <w:rFonts w:ascii="Times New Roman" w:hAnsi="Times New Roman"/>
                <w:iCs/>
                <w:sz w:val="22"/>
                <w:szCs w:val="22"/>
              </w:rPr>
              <w:t>Koszula z długimi rękawami z mankietami zapinana na guziki. Dwie zapinane kieszenie z przodu. Materiał flanelowy – 100 % bawełny. Gramatura minimum 130 g/m</w:t>
            </w:r>
            <w:r w:rsidRPr="004519C0">
              <w:rPr>
                <w:rFonts w:ascii="Times New Roman" w:hAnsi="Times New Roman"/>
                <w:iCs/>
                <w:sz w:val="22"/>
                <w:szCs w:val="22"/>
                <w:vertAlign w:val="superscript"/>
              </w:rPr>
              <w:t>2</w:t>
            </w:r>
            <w:r w:rsidRPr="004519C0">
              <w:rPr>
                <w:rFonts w:ascii="Times New Roman" w:hAnsi="Times New Roman"/>
                <w:iCs/>
                <w:sz w:val="22"/>
                <w:szCs w:val="22"/>
              </w:rPr>
              <w:t>. Kolory: czerwony, zielony, granatowy.</w:t>
            </w:r>
          </w:p>
        </w:tc>
      </w:tr>
      <w:tr w:rsidR="004519C0" w:rsidRPr="004519C0" w14:paraId="402BD482" w14:textId="77777777" w:rsidTr="00DA0361">
        <w:trPr>
          <w:trHeight w:val="454"/>
        </w:trPr>
        <w:tc>
          <w:tcPr>
            <w:tcW w:w="281" w:type="pct"/>
            <w:vAlign w:val="center"/>
          </w:tcPr>
          <w:p w14:paraId="1C7A7C1C"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17</w:t>
            </w:r>
          </w:p>
        </w:tc>
        <w:tc>
          <w:tcPr>
            <w:tcW w:w="1042" w:type="pct"/>
            <w:vAlign w:val="center"/>
          </w:tcPr>
          <w:p w14:paraId="21F803A2" w14:textId="77777777" w:rsidR="004519C0" w:rsidRPr="004519C0" w:rsidRDefault="004519C0" w:rsidP="000B6AFD">
            <w:pPr>
              <w:rPr>
                <w:rFonts w:ascii="Times New Roman" w:hAnsi="Times New Roman"/>
                <w:color w:val="000000"/>
                <w:sz w:val="22"/>
                <w:szCs w:val="22"/>
              </w:rPr>
            </w:pPr>
            <w:r w:rsidRPr="004519C0">
              <w:rPr>
                <w:rFonts w:ascii="Times New Roman" w:hAnsi="Times New Roman"/>
                <w:color w:val="000000"/>
                <w:sz w:val="22"/>
                <w:szCs w:val="22"/>
              </w:rPr>
              <w:t>Czapka robocza letnia</w:t>
            </w:r>
          </w:p>
        </w:tc>
        <w:tc>
          <w:tcPr>
            <w:tcW w:w="333" w:type="pct"/>
            <w:vAlign w:val="center"/>
          </w:tcPr>
          <w:p w14:paraId="42B01FF0"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szt.</w:t>
            </w:r>
          </w:p>
        </w:tc>
        <w:tc>
          <w:tcPr>
            <w:tcW w:w="3343" w:type="pct"/>
            <w:vAlign w:val="center"/>
          </w:tcPr>
          <w:p w14:paraId="79C61BF7" w14:textId="77777777" w:rsidR="004519C0" w:rsidRPr="004519C0" w:rsidRDefault="004519C0" w:rsidP="000B6AFD">
            <w:pPr>
              <w:suppressAutoHyphens/>
              <w:textAlignment w:val="baseline"/>
              <w:rPr>
                <w:rFonts w:ascii="Times New Roman" w:hAnsi="Times New Roman"/>
                <w:color w:val="00000A"/>
                <w:kern w:val="3"/>
                <w:sz w:val="22"/>
                <w:szCs w:val="22"/>
              </w:rPr>
            </w:pPr>
            <w:r w:rsidRPr="004519C0">
              <w:rPr>
                <w:rFonts w:ascii="Times New Roman" w:hAnsi="Times New Roman"/>
                <w:color w:val="00000A"/>
                <w:kern w:val="3"/>
                <w:sz w:val="22"/>
                <w:szCs w:val="22"/>
              </w:rPr>
              <w:t>Czapka z daszkiem, typu baseballowa. Rozmiar uniwersalny regulowany paskiem. Wykonana  z tkaniny bawełnianej.</w:t>
            </w:r>
          </w:p>
        </w:tc>
      </w:tr>
      <w:tr w:rsidR="004519C0" w:rsidRPr="004519C0" w14:paraId="6DC4D1DE" w14:textId="77777777" w:rsidTr="00DA0361">
        <w:trPr>
          <w:trHeight w:val="454"/>
        </w:trPr>
        <w:tc>
          <w:tcPr>
            <w:tcW w:w="281" w:type="pct"/>
            <w:vAlign w:val="center"/>
          </w:tcPr>
          <w:p w14:paraId="6C8449C7"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18</w:t>
            </w:r>
          </w:p>
        </w:tc>
        <w:tc>
          <w:tcPr>
            <w:tcW w:w="1042" w:type="pct"/>
            <w:vAlign w:val="center"/>
          </w:tcPr>
          <w:p w14:paraId="2A0F4D3B" w14:textId="77777777" w:rsidR="004519C0" w:rsidRPr="004519C0" w:rsidRDefault="004519C0" w:rsidP="000B6AFD">
            <w:pPr>
              <w:rPr>
                <w:rFonts w:ascii="Times New Roman" w:hAnsi="Times New Roman"/>
                <w:sz w:val="22"/>
                <w:szCs w:val="22"/>
              </w:rPr>
            </w:pPr>
            <w:r w:rsidRPr="004519C0">
              <w:rPr>
                <w:rFonts w:ascii="Times New Roman" w:hAnsi="Times New Roman"/>
                <w:color w:val="000000"/>
                <w:sz w:val="22"/>
                <w:szCs w:val="22"/>
              </w:rPr>
              <w:t xml:space="preserve">Ubranie robocze </w:t>
            </w:r>
          </w:p>
        </w:tc>
        <w:tc>
          <w:tcPr>
            <w:tcW w:w="333" w:type="pct"/>
            <w:vAlign w:val="center"/>
          </w:tcPr>
          <w:p w14:paraId="2812A6AE"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kpl.</w:t>
            </w:r>
          </w:p>
        </w:tc>
        <w:tc>
          <w:tcPr>
            <w:tcW w:w="3343" w:type="pct"/>
            <w:vAlign w:val="center"/>
          </w:tcPr>
          <w:p w14:paraId="6E91174F" w14:textId="77777777" w:rsidR="004519C0" w:rsidRPr="004519C0" w:rsidRDefault="004519C0" w:rsidP="000B6AFD">
            <w:pPr>
              <w:rPr>
                <w:rFonts w:ascii="Times New Roman" w:eastAsiaTheme="minorHAnsi" w:hAnsi="Times New Roman"/>
                <w:sz w:val="22"/>
                <w:szCs w:val="22"/>
              </w:rPr>
            </w:pPr>
            <w:r w:rsidRPr="004519C0">
              <w:rPr>
                <w:rFonts w:ascii="Times New Roman" w:eastAsiaTheme="minorHAnsi" w:hAnsi="Times New Roman"/>
                <w:sz w:val="22"/>
                <w:szCs w:val="22"/>
              </w:rPr>
              <w:t>Ubranie robocze przeznaczone do pracy w okresie wiosenno – letnim i w pomieszczeniach zamkniętych, ogrzewanych.</w:t>
            </w:r>
          </w:p>
          <w:p w14:paraId="4F381115" w14:textId="77777777" w:rsidR="004519C0" w:rsidRPr="004519C0" w:rsidRDefault="004519C0" w:rsidP="000B6AFD">
            <w:pPr>
              <w:rPr>
                <w:rFonts w:ascii="Times New Roman" w:eastAsiaTheme="minorHAnsi" w:hAnsi="Times New Roman"/>
                <w:iCs/>
                <w:sz w:val="22"/>
                <w:szCs w:val="22"/>
              </w:rPr>
            </w:pPr>
            <w:r w:rsidRPr="004519C0">
              <w:rPr>
                <w:rFonts w:ascii="Times New Roman" w:eastAsiaTheme="minorHAnsi" w:hAnsi="Times New Roman"/>
                <w:sz w:val="22"/>
                <w:szCs w:val="22"/>
              </w:rPr>
              <w:t xml:space="preserve">Wykonane z poliestru 65% i bawełna 35%, gramatura minimum </w:t>
            </w:r>
            <w:r w:rsidRPr="004519C0">
              <w:rPr>
                <w:rFonts w:ascii="Times New Roman" w:eastAsiaTheme="minorHAnsi" w:hAnsi="Times New Roman"/>
                <w:iCs/>
                <w:sz w:val="22"/>
                <w:szCs w:val="22"/>
              </w:rPr>
              <w:t>270 +/- 10 gram/m</w:t>
            </w:r>
            <w:r w:rsidRPr="004519C0">
              <w:rPr>
                <w:rFonts w:ascii="Times New Roman" w:eastAsiaTheme="minorHAnsi" w:hAnsi="Times New Roman"/>
                <w:iCs/>
                <w:sz w:val="22"/>
                <w:szCs w:val="22"/>
                <w:vertAlign w:val="superscript"/>
              </w:rPr>
              <w:t>2</w:t>
            </w:r>
            <w:r w:rsidRPr="004519C0">
              <w:rPr>
                <w:rFonts w:ascii="Times New Roman" w:eastAsiaTheme="minorHAnsi" w:hAnsi="Times New Roman"/>
                <w:iCs/>
                <w:sz w:val="22"/>
                <w:szCs w:val="22"/>
              </w:rPr>
              <w:t>.</w:t>
            </w:r>
          </w:p>
          <w:p w14:paraId="34F4354F" w14:textId="77777777" w:rsidR="004519C0" w:rsidRPr="004519C0" w:rsidRDefault="004519C0" w:rsidP="000B6AFD">
            <w:pPr>
              <w:rPr>
                <w:rFonts w:ascii="Times New Roman" w:eastAsiaTheme="minorHAnsi" w:hAnsi="Times New Roman"/>
                <w:sz w:val="22"/>
                <w:szCs w:val="22"/>
              </w:rPr>
            </w:pPr>
            <w:r w:rsidRPr="004519C0">
              <w:rPr>
                <w:rFonts w:ascii="Times New Roman" w:eastAsiaTheme="minorHAnsi" w:hAnsi="Times New Roman"/>
                <w:iCs/>
                <w:sz w:val="22"/>
                <w:szCs w:val="22"/>
              </w:rPr>
              <w:t>K</w:t>
            </w:r>
            <w:r w:rsidRPr="004519C0">
              <w:rPr>
                <w:rFonts w:ascii="Times New Roman" w:eastAsiaTheme="minorHAnsi" w:hAnsi="Times New Roman"/>
                <w:sz w:val="22"/>
                <w:szCs w:val="22"/>
              </w:rPr>
              <w:t>omplet składający się ze spodni z regulowanym paskiem (spodni – ogrodniczek z regulowanymi szelkami) z kieszeniami i bluzy roboczej zapinanej z kieszeniami.</w:t>
            </w:r>
          </w:p>
          <w:p w14:paraId="17ADFA02" w14:textId="77777777" w:rsidR="004519C0" w:rsidRPr="004519C0" w:rsidRDefault="004519C0" w:rsidP="000B6AFD">
            <w:pPr>
              <w:rPr>
                <w:rFonts w:ascii="Times New Roman" w:eastAsiaTheme="minorHAnsi" w:hAnsi="Times New Roman"/>
                <w:iCs/>
                <w:sz w:val="22"/>
                <w:szCs w:val="22"/>
              </w:rPr>
            </w:pPr>
            <w:r w:rsidRPr="004519C0">
              <w:rPr>
                <w:rFonts w:ascii="Times New Roman" w:eastAsiaTheme="minorHAnsi" w:hAnsi="Times New Roman"/>
                <w:sz w:val="22"/>
                <w:szCs w:val="22"/>
              </w:rPr>
              <w:t>Kolor ciemny z ew. wstawkami, odporny na spieranie.</w:t>
            </w:r>
          </w:p>
          <w:p w14:paraId="085CDE32" w14:textId="533054F4" w:rsidR="004519C0" w:rsidRPr="004519C0" w:rsidRDefault="004519C0" w:rsidP="000B6AFD">
            <w:pPr>
              <w:rPr>
                <w:rFonts w:ascii="Times New Roman" w:eastAsiaTheme="minorHAnsi" w:hAnsi="Times New Roman"/>
                <w:sz w:val="22"/>
                <w:szCs w:val="22"/>
              </w:rPr>
            </w:pPr>
            <w:r w:rsidRPr="004519C0">
              <w:rPr>
                <w:rFonts w:ascii="Times New Roman" w:eastAsiaTheme="minorHAnsi" w:hAnsi="Times New Roman"/>
                <w:sz w:val="22"/>
                <w:szCs w:val="22"/>
              </w:rPr>
              <w:t xml:space="preserve">Dwa paski odblaskowe naszyte w dolnej części nogawek spodni </w:t>
            </w:r>
            <w:r w:rsidR="000B6AFD">
              <w:rPr>
                <w:rFonts w:ascii="Times New Roman" w:eastAsiaTheme="minorHAnsi" w:hAnsi="Times New Roman"/>
                <w:sz w:val="22"/>
                <w:szCs w:val="22"/>
              </w:rPr>
              <w:br/>
            </w:r>
            <w:r w:rsidRPr="004519C0">
              <w:rPr>
                <w:rFonts w:ascii="Times New Roman" w:eastAsiaTheme="minorHAnsi" w:hAnsi="Times New Roman"/>
                <w:sz w:val="22"/>
                <w:szCs w:val="22"/>
              </w:rPr>
              <w:t xml:space="preserve">i jeden na rękawach bluzy. Ubranie funkcjonalne, materiał odporny na ścieranie i wzmocniony na łokciach i kolanach oraz pośladkach. </w:t>
            </w:r>
          </w:p>
        </w:tc>
      </w:tr>
      <w:tr w:rsidR="004519C0" w:rsidRPr="004519C0" w14:paraId="7CF6383C" w14:textId="77777777" w:rsidTr="00DA0361">
        <w:trPr>
          <w:trHeight w:val="454"/>
        </w:trPr>
        <w:tc>
          <w:tcPr>
            <w:tcW w:w="281" w:type="pct"/>
            <w:vAlign w:val="center"/>
          </w:tcPr>
          <w:p w14:paraId="32B42A36"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19</w:t>
            </w:r>
          </w:p>
        </w:tc>
        <w:tc>
          <w:tcPr>
            <w:tcW w:w="1042" w:type="pct"/>
            <w:vAlign w:val="center"/>
          </w:tcPr>
          <w:p w14:paraId="44C41722" w14:textId="77777777" w:rsidR="004519C0" w:rsidRPr="004519C0" w:rsidRDefault="004519C0" w:rsidP="000B6AFD">
            <w:pPr>
              <w:rPr>
                <w:rFonts w:ascii="Times New Roman" w:hAnsi="Times New Roman"/>
                <w:color w:val="000000"/>
                <w:sz w:val="22"/>
                <w:szCs w:val="22"/>
              </w:rPr>
            </w:pPr>
            <w:r w:rsidRPr="004519C0">
              <w:rPr>
                <w:rFonts w:ascii="Times New Roman" w:hAnsi="Times New Roman"/>
                <w:color w:val="000000"/>
                <w:sz w:val="22"/>
                <w:szCs w:val="22"/>
              </w:rPr>
              <w:t>Kombinezon do prac malarskich wielokrotnego użytku</w:t>
            </w:r>
          </w:p>
        </w:tc>
        <w:tc>
          <w:tcPr>
            <w:tcW w:w="333" w:type="pct"/>
            <w:vAlign w:val="center"/>
          </w:tcPr>
          <w:p w14:paraId="31B85210"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szt.</w:t>
            </w:r>
          </w:p>
        </w:tc>
        <w:tc>
          <w:tcPr>
            <w:tcW w:w="3343" w:type="pct"/>
            <w:vAlign w:val="center"/>
          </w:tcPr>
          <w:p w14:paraId="0730FA12" w14:textId="77777777" w:rsidR="004519C0" w:rsidRPr="004519C0" w:rsidRDefault="004519C0" w:rsidP="000B6AFD">
            <w:pPr>
              <w:rPr>
                <w:rFonts w:ascii="Times New Roman" w:eastAsiaTheme="minorHAnsi" w:hAnsi="Times New Roman"/>
                <w:sz w:val="22"/>
                <w:szCs w:val="22"/>
              </w:rPr>
            </w:pPr>
            <w:r w:rsidRPr="004519C0">
              <w:rPr>
                <w:rFonts w:ascii="Times New Roman" w:eastAsiaTheme="minorHAnsi" w:hAnsi="Times New Roman"/>
                <w:sz w:val="22"/>
                <w:szCs w:val="22"/>
              </w:rPr>
              <w:t>Wielokrotnego użytku z możliwością prania wodnego i/lub chemicznego. Spełniający wymagania normy EN 14605. Zapięcie na zamek błyskawiczny. Krój kombinezonu dopasowany do ciała, w talii i przy nadgarstkach wszyta gumka. Z kapturem, laminowany. Wykonany z oddychającego, antystatycznego i niepylącego materiału.</w:t>
            </w:r>
          </w:p>
        </w:tc>
      </w:tr>
      <w:tr w:rsidR="004519C0" w:rsidRPr="004519C0" w14:paraId="01230173" w14:textId="77777777" w:rsidTr="00DA0361">
        <w:trPr>
          <w:trHeight w:val="454"/>
        </w:trPr>
        <w:tc>
          <w:tcPr>
            <w:tcW w:w="281" w:type="pct"/>
            <w:vAlign w:val="center"/>
          </w:tcPr>
          <w:p w14:paraId="0CD862BE"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 xml:space="preserve">20 </w:t>
            </w:r>
          </w:p>
        </w:tc>
        <w:tc>
          <w:tcPr>
            <w:tcW w:w="1042" w:type="pct"/>
            <w:vAlign w:val="center"/>
          </w:tcPr>
          <w:p w14:paraId="6450B9C2" w14:textId="77777777" w:rsidR="004519C0" w:rsidRPr="004519C0" w:rsidRDefault="004519C0" w:rsidP="000B6AFD">
            <w:pPr>
              <w:rPr>
                <w:rFonts w:ascii="Times New Roman" w:hAnsi="Times New Roman"/>
                <w:sz w:val="22"/>
                <w:szCs w:val="22"/>
              </w:rPr>
            </w:pPr>
            <w:r w:rsidRPr="004519C0">
              <w:rPr>
                <w:rFonts w:ascii="Times New Roman" w:hAnsi="Times New Roman"/>
                <w:color w:val="000000"/>
                <w:sz w:val="22"/>
                <w:szCs w:val="22"/>
              </w:rPr>
              <w:t xml:space="preserve">Ubranie robocze ocieplane       </w:t>
            </w:r>
          </w:p>
        </w:tc>
        <w:tc>
          <w:tcPr>
            <w:tcW w:w="333" w:type="pct"/>
            <w:vAlign w:val="center"/>
          </w:tcPr>
          <w:p w14:paraId="07F34429"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kpl.</w:t>
            </w:r>
          </w:p>
        </w:tc>
        <w:tc>
          <w:tcPr>
            <w:tcW w:w="3343" w:type="pct"/>
            <w:vAlign w:val="center"/>
          </w:tcPr>
          <w:p w14:paraId="1A8A95F7" w14:textId="77777777" w:rsidR="004519C0" w:rsidRPr="004519C0" w:rsidRDefault="004519C0" w:rsidP="000B6AFD">
            <w:pPr>
              <w:rPr>
                <w:rFonts w:ascii="Times New Roman" w:eastAsiaTheme="minorHAnsi" w:hAnsi="Times New Roman"/>
                <w:iCs/>
                <w:sz w:val="22"/>
                <w:szCs w:val="22"/>
              </w:rPr>
            </w:pPr>
            <w:r w:rsidRPr="004519C0">
              <w:rPr>
                <w:rFonts w:ascii="Times New Roman" w:eastAsiaTheme="minorHAnsi" w:hAnsi="Times New Roman"/>
                <w:iCs/>
                <w:sz w:val="22"/>
                <w:szCs w:val="22"/>
              </w:rPr>
              <w:t>Wykonane z: poliester 65%, bawełna 35%, podszewka ocieplające</w:t>
            </w:r>
          </w:p>
          <w:p w14:paraId="51A7D9A1" w14:textId="77777777" w:rsidR="004519C0" w:rsidRPr="004519C0" w:rsidRDefault="004519C0" w:rsidP="000B6AFD">
            <w:pPr>
              <w:rPr>
                <w:rFonts w:ascii="Times New Roman" w:eastAsiaTheme="minorHAnsi" w:hAnsi="Times New Roman"/>
                <w:iCs/>
                <w:sz w:val="22"/>
                <w:szCs w:val="22"/>
              </w:rPr>
            </w:pPr>
            <w:r w:rsidRPr="004519C0">
              <w:rPr>
                <w:rFonts w:ascii="Times New Roman" w:eastAsiaTheme="minorHAnsi" w:hAnsi="Times New Roman"/>
                <w:iCs/>
                <w:sz w:val="22"/>
                <w:szCs w:val="22"/>
              </w:rPr>
              <w:t>Gramatura: min. 270 +/- 10g/m</w:t>
            </w:r>
            <w:r w:rsidRPr="004519C0">
              <w:rPr>
                <w:rFonts w:ascii="Times New Roman" w:eastAsiaTheme="minorHAnsi" w:hAnsi="Times New Roman"/>
                <w:iCs/>
                <w:sz w:val="22"/>
                <w:szCs w:val="22"/>
                <w:vertAlign w:val="superscript"/>
              </w:rPr>
              <w:t>2</w:t>
            </w:r>
          </w:p>
          <w:p w14:paraId="2F54D878" w14:textId="77777777" w:rsidR="004519C0" w:rsidRPr="004519C0" w:rsidRDefault="004519C0" w:rsidP="000B6AFD">
            <w:pPr>
              <w:rPr>
                <w:rFonts w:ascii="Times New Roman" w:eastAsiaTheme="minorHAnsi" w:hAnsi="Times New Roman"/>
                <w:iCs/>
                <w:sz w:val="22"/>
                <w:szCs w:val="22"/>
              </w:rPr>
            </w:pPr>
            <w:r w:rsidRPr="004519C0">
              <w:rPr>
                <w:rFonts w:ascii="Times New Roman" w:eastAsiaTheme="minorHAnsi" w:hAnsi="Times New Roman"/>
                <w:iCs/>
                <w:sz w:val="22"/>
                <w:szCs w:val="22"/>
              </w:rPr>
              <w:t>Wysoki kołnierz, ocieplany, odpinany kaptur.</w:t>
            </w:r>
          </w:p>
          <w:p w14:paraId="65014B68" w14:textId="2CADD917" w:rsidR="004519C0" w:rsidRPr="004519C0" w:rsidRDefault="004519C0" w:rsidP="000B6AFD">
            <w:pPr>
              <w:rPr>
                <w:rFonts w:ascii="Times New Roman" w:eastAsiaTheme="minorHAnsi" w:hAnsi="Times New Roman"/>
                <w:iCs/>
                <w:sz w:val="22"/>
                <w:szCs w:val="22"/>
              </w:rPr>
            </w:pPr>
            <w:r w:rsidRPr="004519C0">
              <w:rPr>
                <w:rFonts w:ascii="Times New Roman" w:eastAsiaTheme="minorHAnsi" w:hAnsi="Times New Roman"/>
                <w:sz w:val="22"/>
                <w:szCs w:val="22"/>
              </w:rPr>
              <w:t xml:space="preserve">Dwa paski odblaskowe naszyte w dolnej części nogawek spodni </w:t>
            </w:r>
            <w:r w:rsidR="000B6AFD">
              <w:rPr>
                <w:rFonts w:ascii="Times New Roman" w:eastAsiaTheme="minorHAnsi" w:hAnsi="Times New Roman"/>
                <w:sz w:val="22"/>
                <w:szCs w:val="22"/>
              </w:rPr>
              <w:br/>
            </w:r>
            <w:r w:rsidRPr="004519C0">
              <w:rPr>
                <w:rFonts w:ascii="Times New Roman" w:eastAsiaTheme="minorHAnsi" w:hAnsi="Times New Roman"/>
                <w:sz w:val="22"/>
                <w:szCs w:val="22"/>
              </w:rPr>
              <w:t>i jeden na rękawach bluzy.</w:t>
            </w:r>
          </w:p>
          <w:p w14:paraId="696920FA" w14:textId="3A61166A" w:rsidR="004519C0" w:rsidRPr="000B6AFD" w:rsidRDefault="004519C0" w:rsidP="000B6AFD">
            <w:pPr>
              <w:rPr>
                <w:rFonts w:ascii="Times New Roman" w:eastAsiaTheme="minorHAnsi" w:hAnsi="Times New Roman"/>
                <w:iCs/>
                <w:sz w:val="22"/>
                <w:szCs w:val="22"/>
              </w:rPr>
            </w:pPr>
            <w:r w:rsidRPr="004519C0">
              <w:rPr>
                <w:rFonts w:ascii="Times New Roman" w:eastAsiaTheme="minorHAnsi" w:hAnsi="Times New Roman"/>
                <w:iCs/>
                <w:sz w:val="22"/>
                <w:szCs w:val="22"/>
              </w:rPr>
              <w:t>Kurtka robocza z min. 2 zapinanymi kieszeniami i spodnie/spodnie ogrodniczki z regulowanymi szelkami i regulacją obwodu pasa.</w:t>
            </w:r>
          </w:p>
        </w:tc>
      </w:tr>
      <w:tr w:rsidR="004519C0" w:rsidRPr="004519C0" w14:paraId="50DEB1C6" w14:textId="77777777" w:rsidTr="00DA0361">
        <w:trPr>
          <w:trHeight w:val="454"/>
        </w:trPr>
        <w:tc>
          <w:tcPr>
            <w:tcW w:w="281" w:type="pct"/>
            <w:vAlign w:val="center"/>
          </w:tcPr>
          <w:p w14:paraId="36FB3819"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lastRenderedPageBreak/>
              <w:t>21</w:t>
            </w:r>
          </w:p>
        </w:tc>
        <w:tc>
          <w:tcPr>
            <w:tcW w:w="1042" w:type="pct"/>
            <w:vAlign w:val="center"/>
          </w:tcPr>
          <w:p w14:paraId="5EA3EE13" w14:textId="77777777" w:rsidR="004519C0" w:rsidRPr="004519C0" w:rsidRDefault="004519C0" w:rsidP="000B6AFD">
            <w:pPr>
              <w:rPr>
                <w:rFonts w:ascii="Times New Roman" w:hAnsi="Times New Roman"/>
                <w:sz w:val="22"/>
                <w:szCs w:val="22"/>
              </w:rPr>
            </w:pPr>
            <w:r w:rsidRPr="004519C0">
              <w:rPr>
                <w:rFonts w:ascii="Times New Roman" w:hAnsi="Times New Roman"/>
                <w:color w:val="000000"/>
                <w:sz w:val="22"/>
                <w:szCs w:val="22"/>
              </w:rPr>
              <w:t xml:space="preserve">Buty filcowo – gumowe           </w:t>
            </w:r>
          </w:p>
        </w:tc>
        <w:tc>
          <w:tcPr>
            <w:tcW w:w="333" w:type="pct"/>
            <w:vAlign w:val="center"/>
          </w:tcPr>
          <w:p w14:paraId="51F12FC9"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par</w:t>
            </w:r>
          </w:p>
        </w:tc>
        <w:tc>
          <w:tcPr>
            <w:tcW w:w="3343" w:type="pct"/>
            <w:vAlign w:val="center"/>
          </w:tcPr>
          <w:p w14:paraId="2CC3068A" w14:textId="77777777" w:rsidR="004519C0" w:rsidRPr="004519C0" w:rsidRDefault="004519C0" w:rsidP="000B6AFD">
            <w:pPr>
              <w:rPr>
                <w:rFonts w:ascii="Times New Roman" w:eastAsiaTheme="minorHAnsi" w:hAnsi="Times New Roman"/>
                <w:sz w:val="22"/>
                <w:szCs w:val="22"/>
              </w:rPr>
            </w:pPr>
            <w:r w:rsidRPr="004519C0">
              <w:rPr>
                <w:rFonts w:ascii="Times New Roman" w:eastAsiaTheme="minorHAnsi" w:hAnsi="Times New Roman"/>
                <w:sz w:val="22"/>
                <w:szCs w:val="22"/>
              </w:rPr>
              <w:t xml:space="preserve">Wykonane z kauczuku termoplastycznego lub pcv.  </w:t>
            </w:r>
          </w:p>
        </w:tc>
      </w:tr>
      <w:tr w:rsidR="004519C0" w:rsidRPr="004519C0" w14:paraId="5B0CA5C3" w14:textId="77777777" w:rsidTr="00DA0361">
        <w:trPr>
          <w:trHeight w:val="454"/>
        </w:trPr>
        <w:tc>
          <w:tcPr>
            <w:tcW w:w="281" w:type="pct"/>
            <w:vAlign w:val="center"/>
          </w:tcPr>
          <w:p w14:paraId="0A56EA60" w14:textId="77777777" w:rsidR="004519C0" w:rsidRPr="004519C0" w:rsidRDefault="004519C0" w:rsidP="000B6AFD">
            <w:pPr>
              <w:jc w:val="center"/>
              <w:rPr>
                <w:rFonts w:ascii="Times New Roman" w:hAnsi="Times New Roman"/>
                <w:sz w:val="22"/>
                <w:szCs w:val="22"/>
                <w:highlight w:val="yellow"/>
              </w:rPr>
            </w:pPr>
            <w:r w:rsidRPr="004519C0">
              <w:rPr>
                <w:rFonts w:ascii="Times New Roman" w:hAnsi="Times New Roman"/>
                <w:sz w:val="22"/>
                <w:szCs w:val="22"/>
              </w:rPr>
              <w:t>22</w:t>
            </w:r>
          </w:p>
        </w:tc>
        <w:tc>
          <w:tcPr>
            <w:tcW w:w="1042" w:type="pct"/>
            <w:vAlign w:val="center"/>
          </w:tcPr>
          <w:p w14:paraId="436A1880" w14:textId="77777777" w:rsidR="004519C0" w:rsidRPr="004519C0" w:rsidRDefault="004519C0" w:rsidP="000B6AFD">
            <w:pPr>
              <w:rPr>
                <w:rFonts w:ascii="Times New Roman" w:eastAsiaTheme="minorHAnsi" w:hAnsi="Times New Roman"/>
                <w:sz w:val="22"/>
                <w:szCs w:val="22"/>
              </w:rPr>
            </w:pPr>
            <w:r w:rsidRPr="004519C0">
              <w:rPr>
                <w:rFonts w:ascii="Times New Roman" w:eastAsiaTheme="minorHAnsi" w:hAnsi="Times New Roman"/>
                <w:sz w:val="22"/>
                <w:szCs w:val="22"/>
              </w:rPr>
              <w:t>Trzewiki profilaktyczne damskie</w:t>
            </w:r>
          </w:p>
        </w:tc>
        <w:tc>
          <w:tcPr>
            <w:tcW w:w="333" w:type="pct"/>
            <w:vAlign w:val="center"/>
          </w:tcPr>
          <w:p w14:paraId="583AC61B"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par</w:t>
            </w:r>
          </w:p>
        </w:tc>
        <w:tc>
          <w:tcPr>
            <w:tcW w:w="3343" w:type="pct"/>
            <w:vAlign w:val="center"/>
          </w:tcPr>
          <w:p w14:paraId="61CEF151" w14:textId="77777777" w:rsidR="004519C0" w:rsidRPr="004519C0" w:rsidRDefault="004519C0" w:rsidP="000B6AFD">
            <w:pPr>
              <w:rPr>
                <w:rFonts w:ascii="Times New Roman" w:eastAsiaTheme="minorHAnsi" w:hAnsi="Times New Roman"/>
                <w:sz w:val="22"/>
                <w:szCs w:val="22"/>
              </w:rPr>
            </w:pPr>
            <w:r w:rsidRPr="004519C0">
              <w:rPr>
                <w:rFonts w:ascii="Times New Roman" w:eastAsiaTheme="minorHAnsi" w:hAnsi="Times New Roman"/>
                <w:sz w:val="22"/>
                <w:szCs w:val="22"/>
              </w:rPr>
              <w:t>Wykonane ze skóry bydlęcej, kolor biały. Cholewki z perforacją, pasek umożliwiający przełożenie przez piętę, wyściółka ze skóry naturalnej. Podeszwa antypoślizgowa. Przeznaczone dla personelu medycznego i laboratoriów oraz magazynów żywnościowych.</w:t>
            </w:r>
          </w:p>
        </w:tc>
      </w:tr>
      <w:tr w:rsidR="004519C0" w:rsidRPr="004519C0" w14:paraId="6653D09F" w14:textId="77777777" w:rsidTr="00DA0361">
        <w:trPr>
          <w:trHeight w:val="454"/>
        </w:trPr>
        <w:tc>
          <w:tcPr>
            <w:tcW w:w="281" w:type="pct"/>
            <w:vAlign w:val="center"/>
          </w:tcPr>
          <w:p w14:paraId="0F4014EA" w14:textId="77777777" w:rsidR="004519C0" w:rsidRPr="004519C0" w:rsidRDefault="004519C0" w:rsidP="000B6AFD">
            <w:pPr>
              <w:jc w:val="center"/>
              <w:rPr>
                <w:rFonts w:ascii="Times New Roman" w:hAnsi="Times New Roman"/>
                <w:sz w:val="22"/>
                <w:szCs w:val="22"/>
                <w:highlight w:val="yellow"/>
              </w:rPr>
            </w:pPr>
            <w:r w:rsidRPr="004519C0">
              <w:rPr>
                <w:rFonts w:ascii="Times New Roman" w:hAnsi="Times New Roman"/>
                <w:sz w:val="22"/>
                <w:szCs w:val="22"/>
              </w:rPr>
              <w:t>23</w:t>
            </w:r>
          </w:p>
        </w:tc>
        <w:tc>
          <w:tcPr>
            <w:tcW w:w="1042" w:type="pct"/>
            <w:vAlign w:val="center"/>
          </w:tcPr>
          <w:p w14:paraId="286F1E24" w14:textId="77777777" w:rsidR="004519C0" w:rsidRPr="004519C0" w:rsidRDefault="004519C0" w:rsidP="000B6AFD">
            <w:pPr>
              <w:rPr>
                <w:rFonts w:ascii="Times New Roman" w:eastAsiaTheme="minorHAnsi" w:hAnsi="Times New Roman"/>
                <w:sz w:val="22"/>
                <w:szCs w:val="22"/>
              </w:rPr>
            </w:pPr>
            <w:r w:rsidRPr="004519C0">
              <w:rPr>
                <w:rFonts w:ascii="Times New Roman" w:eastAsiaTheme="minorHAnsi" w:hAnsi="Times New Roman"/>
                <w:sz w:val="22"/>
                <w:szCs w:val="22"/>
              </w:rPr>
              <w:t>Kask ochronny antystatyczny</w:t>
            </w:r>
          </w:p>
        </w:tc>
        <w:tc>
          <w:tcPr>
            <w:tcW w:w="333" w:type="pct"/>
            <w:vAlign w:val="center"/>
          </w:tcPr>
          <w:p w14:paraId="49E40958"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szt</w:t>
            </w:r>
          </w:p>
        </w:tc>
        <w:tc>
          <w:tcPr>
            <w:tcW w:w="3343" w:type="pct"/>
            <w:vAlign w:val="center"/>
          </w:tcPr>
          <w:p w14:paraId="4C474CA2" w14:textId="77777777" w:rsidR="004519C0" w:rsidRPr="004519C0" w:rsidRDefault="004519C0" w:rsidP="000B6AFD">
            <w:pPr>
              <w:rPr>
                <w:rFonts w:ascii="Times New Roman" w:eastAsiaTheme="minorHAnsi" w:hAnsi="Times New Roman"/>
                <w:sz w:val="22"/>
                <w:szCs w:val="22"/>
              </w:rPr>
            </w:pPr>
            <w:r w:rsidRPr="004519C0">
              <w:rPr>
                <w:rFonts w:ascii="Times New Roman" w:eastAsiaTheme="minorHAnsi" w:hAnsi="Times New Roman"/>
                <w:sz w:val="22"/>
                <w:szCs w:val="22"/>
              </w:rPr>
              <w:t>Kask ochronny spełniające normy antystatyczne i przeciwko porażeniu prądem zmiennym, przeznaczony do prac w strefach zagrożenia wybuchem. Regulacja rozmiaru. Musi spełniać normy: EN 397, EN 50365, EN 13463-1.</w:t>
            </w:r>
          </w:p>
        </w:tc>
      </w:tr>
      <w:tr w:rsidR="004519C0" w:rsidRPr="004519C0" w14:paraId="030325FD" w14:textId="77777777" w:rsidTr="00DA0361">
        <w:trPr>
          <w:trHeight w:val="454"/>
        </w:trPr>
        <w:tc>
          <w:tcPr>
            <w:tcW w:w="281" w:type="pct"/>
            <w:vAlign w:val="center"/>
          </w:tcPr>
          <w:p w14:paraId="38774193" w14:textId="77777777" w:rsidR="004519C0" w:rsidRPr="004519C0" w:rsidRDefault="004519C0" w:rsidP="000B6AFD">
            <w:pPr>
              <w:jc w:val="center"/>
              <w:rPr>
                <w:rFonts w:ascii="Times New Roman" w:hAnsi="Times New Roman"/>
                <w:sz w:val="22"/>
                <w:szCs w:val="22"/>
                <w:highlight w:val="yellow"/>
              </w:rPr>
            </w:pPr>
            <w:r w:rsidRPr="004519C0">
              <w:rPr>
                <w:rFonts w:ascii="Times New Roman" w:hAnsi="Times New Roman"/>
                <w:sz w:val="22"/>
                <w:szCs w:val="22"/>
              </w:rPr>
              <w:t>24</w:t>
            </w:r>
          </w:p>
        </w:tc>
        <w:tc>
          <w:tcPr>
            <w:tcW w:w="1042" w:type="pct"/>
            <w:vAlign w:val="center"/>
          </w:tcPr>
          <w:p w14:paraId="521B67C3" w14:textId="77777777" w:rsidR="004519C0" w:rsidRPr="004519C0" w:rsidRDefault="004519C0" w:rsidP="000B6AFD">
            <w:pPr>
              <w:rPr>
                <w:rFonts w:ascii="Times New Roman" w:eastAsiaTheme="minorHAnsi" w:hAnsi="Times New Roman"/>
                <w:color w:val="000000"/>
                <w:sz w:val="22"/>
                <w:szCs w:val="22"/>
              </w:rPr>
            </w:pPr>
            <w:r w:rsidRPr="004519C0">
              <w:rPr>
                <w:rFonts w:ascii="Times New Roman" w:eastAsiaTheme="minorHAnsi" w:hAnsi="Times New Roman"/>
                <w:color w:val="000000"/>
                <w:sz w:val="22"/>
                <w:szCs w:val="22"/>
              </w:rPr>
              <w:t>Kurtka zimowa pracownika wojska</w:t>
            </w:r>
          </w:p>
        </w:tc>
        <w:tc>
          <w:tcPr>
            <w:tcW w:w="333" w:type="pct"/>
            <w:vAlign w:val="center"/>
          </w:tcPr>
          <w:p w14:paraId="006888FF"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szt.</w:t>
            </w:r>
          </w:p>
        </w:tc>
        <w:tc>
          <w:tcPr>
            <w:tcW w:w="3343" w:type="pct"/>
            <w:vAlign w:val="center"/>
          </w:tcPr>
          <w:p w14:paraId="455C5A5B" w14:textId="056B8A9E" w:rsidR="004519C0" w:rsidRPr="004519C0" w:rsidRDefault="004519C0" w:rsidP="000B6AFD">
            <w:pPr>
              <w:rPr>
                <w:rFonts w:ascii="Times New Roman" w:eastAsiaTheme="minorHAnsi" w:hAnsi="Times New Roman"/>
                <w:iCs/>
                <w:sz w:val="22"/>
                <w:szCs w:val="22"/>
              </w:rPr>
            </w:pPr>
            <w:r w:rsidRPr="004519C0">
              <w:rPr>
                <w:rFonts w:ascii="Times New Roman" w:eastAsiaTheme="minorHAnsi" w:hAnsi="Times New Roman"/>
                <w:iCs/>
                <w:sz w:val="22"/>
                <w:szCs w:val="22"/>
              </w:rPr>
              <w:t>Wykonana z tkaniny o składzie 65% poliester, 35% bawełna, gramatura min. 245g/m</w:t>
            </w:r>
            <w:r w:rsidRPr="004519C0">
              <w:rPr>
                <w:rFonts w:ascii="Times New Roman" w:eastAsiaTheme="minorHAnsi" w:hAnsi="Times New Roman"/>
                <w:iCs/>
                <w:sz w:val="22"/>
                <w:szCs w:val="22"/>
                <w:vertAlign w:val="superscript"/>
              </w:rPr>
              <w:t>2</w:t>
            </w:r>
            <w:r w:rsidRPr="004519C0">
              <w:rPr>
                <w:rFonts w:ascii="Times New Roman" w:eastAsiaTheme="minorHAnsi" w:hAnsi="Times New Roman"/>
                <w:iCs/>
                <w:sz w:val="22"/>
                <w:szCs w:val="22"/>
              </w:rPr>
              <w:t xml:space="preserve"> w kolorze granatowym. Ocieplana tkaniną trwałą, lekką i odporną na wilgoć, zapewniającą wentylację ciała </w:t>
            </w:r>
            <w:r w:rsidR="000B6AFD">
              <w:rPr>
                <w:rFonts w:ascii="Times New Roman" w:eastAsiaTheme="minorHAnsi" w:hAnsi="Times New Roman"/>
                <w:iCs/>
                <w:sz w:val="22"/>
                <w:szCs w:val="22"/>
              </w:rPr>
              <w:br/>
            </w:r>
            <w:r w:rsidRPr="004519C0">
              <w:rPr>
                <w:rFonts w:ascii="Times New Roman" w:eastAsiaTheme="minorHAnsi" w:hAnsi="Times New Roman"/>
                <w:iCs/>
                <w:sz w:val="22"/>
                <w:szCs w:val="22"/>
              </w:rPr>
              <w:t>i ogrzewającą. Zapięcie na suwak kryty plisą zapinaną na rzep. Kołnierz wykonany w postaci wysokiej stójki. Posiada dwie kieszenie górne i dwie dolne, zapinane na rzep. Wypoduszkowane tkaniną stylonową. Rękawy zakończone ściągaczem. Ocieplany kaptur.</w:t>
            </w:r>
          </w:p>
        </w:tc>
      </w:tr>
      <w:tr w:rsidR="004519C0" w:rsidRPr="004519C0" w14:paraId="539CB16C" w14:textId="77777777" w:rsidTr="00DA0361">
        <w:trPr>
          <w:trHeight w:val="454"/>
        </w:trPr>
        <w:tc>
          <w:tcPr>
            <w:tcW w:w="281" w:type="pct"/>
            <w:vAlign w:val="center"/>
          </w:tcPr>
          <w:p w14:paraId="2AD4FD01"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25</w:t>
            </w:r>
          </w:p>
        </w:tc>
        <w:tc>
          <w:tcPr>
            <w:tcW w:w="1042" w:type="pct"/>
            <w:vAlign w:val="center"/>
          </w:tcPr>
          <w:p w14:paraId="47FADBA4" w14:textId="77777777" w:rsidR="004519C0" w:rsidRPr="004519C0" w:rsidRDefault="004519C0" w:rsidP="000B6AFD">
            <w:pPr>
              <w:rPr>
                <w:rFonts w:ascii="Times New Roman" w:hAnsi="Times New Roman"/>
                <w:sz w:val="22"/>
                <w:szCs w:val="22"/>
              </w:rPr>
            </w:pPr>
            <w:r w:rsidRPr="004519C0">
              <w:rPr>
                <w:rFonts w:ascii="Times New Roman" w:hAnsi="Times New Roman"/>
                <w:sz w:val="22"/>
                <w:szCs w:val="22"/>
              </w:rPr>
              <w:t>Rękawice olejo  i benzyno – odporne</w:t>
            </w:r>
          </w:p>
        </w:tc>
        <w:tc>
          <w:tcPr>
            <w:tcW w:w="333" w:type="pct"/>
            <w:vAlign w:val="center"/>
          </w:tcPr>
          <w:p w14:paraId="7DC90FF8"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par</w:t>
            </w:r>
          </w:p>
        </w:tc>
        <w:tc>
          <w:tcPr>
            <w:tcW w:w="3343" w:type="pct"/>
            <w:vAlign w:val="center"/>
          </w:tcPr>
          <w:p w14:paraId="2576A4CA" w14:textId="791AC3D8" w:rsidR="004519C0" w:rsidRPr="004519C0" w:rsidRDefault="004519C0" w:rsidP="000B6AFD">
            <w:pPr>
              <w:rPr>
                <w:rFonts w:ascii="Times New Roman" w:hAnsi="Times New Roman"/>
                <w:sz w:val="22"/>
                <w:szCs w:val="22"/>
              </w:rPr>
            </w:pPr>
            <w:r w:rsidRPr="004519C0">
              <w:rPr>
                <w:rFonts w:ascii="Times New Roman" w:hAnsi="Times New Roman"/>
                <w:sz w:val="22"/>
                <w:szCs w:val="22"/>
              </w:rPr>
              <w:t xml:space="preserve">Spełniające wymagania norm: EN420, EN388 (minimum 4121), </w:t>
            </w:r>
            <w:r w:rsidR="000B6AFD">
              <w:rPr>
                <w:rFonts w:ascii="Times New Roman" w:hAnsi="Times New Roman"/>
                <w:sz w:val="22"/>
                <w:szCs w:val="22"/>
              </w:rPr>
              <w:br/>
            </w:r>
            <w:r w:rsidRPr="004519C0">
              <w:rPr>
                <w:rFonts w:ascii="Times New Roman" w:hAnsi="Times New Roman"/>
                <w:sz w:val="22"/>
                <w:szCs w:val="22"/>
              </w:rPr>
              <w:t>EN-ISO-374-1 zabezpieczenie chemiczne i EN-ISO-374-5 zabezpieczenie biologiczne, kategoria ochrony III. Powłoka przystosowana do prac w wilgotnym środowisku, zapewniająca dobrą zdolność chwytu.</w:t>
            </w:r>
          </w:p>
        </w:tc>
      </w:tr>
      <w:tr w:rsidR="004519C0" w:rsidRPr="004519C0" w14:paraId="59337718" w14:textId="77777777" w:rsidTr="00DA0361">
        <w:trPr>
          <w:trHeight w:val="454"/>
        </w:trPr>
        <w:tc>
          <w:tcPr>
            <w:tcW w:w="281" w:type="pct"/>
            <w:vAlign w:val="center"/>
          </w:tcPr>
          <w:p w14:paraId="3D4F667C"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26</w:t>
            </w:r>
          </w:p>
        </w:tc>
        <w:tc>
          <w:tcPr>
            <w:tcW w:w="1042" w:type="pct"/>
            <w:vAlign w:val="center"/>
          </w:tcPr>
          <w:p w14:paraId="2A1B6C41" w14:textId="77777777" w:rsidR="004519C0" w:rsidRPr="004519C0" w:rsidRDefault="004519C0" w:rsidP="000B6AFD">
            <w:pPr>
              <w:rPr>
                <w:rFonts w:ascii="Times New Roman" w:hAnsi="Times New Roman"/>
                <w:sz w:val="22"/>
                <w:szCs w:val="22"/>
              </w:rPr>
            </w:pPr>
            <w:r w:rsidRPr="004519C0">
              <w:rPr>
                <w:rFonts w:ascii="Times New Roman" w:hAnsi="Times New Roman"/>
                <w:sz w:val="22"/>
                <w:szCs w:val="22"/>
              </w:rPr>
              <w:t>Okulary ługo i kwaso – odporne</w:t>
            </w:r>
          </w:p>
        </w:tc>
        <w:tc>
          <w:tcPr>
            <w:tcW w:w="333" w:type="pct"/>
            <w:vAlign w:val="center"/>
          </w:tcPr>
          <w:p w14:paraId="7914BED8"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szt.</w:t>
            </w:r>
          </w:p>
        </w:tc>
        <w:tc>
          <w:tcPr>
            <w:tcW w:w="3343" w:type="pct"/>
            <w:vAlign w:val="center"/>
          </w:tcPr>
          <w:p w14:paraId="2BEA5E61" w14:textId="1C2B0DB1" w:rsidR="004519C0" w:rsidRPr="004519C0" w:rsidRDefault="00090EEB" w:rsidP="000B6AFD">
            <w:pPr>
              <w:rPr>
                <w:rFonts w:ascii="Times New Roman" w:eastAsiaTheme="minorHAnsi" w:hAnsi="Times New Roman"/>
                <w:sz w:val="22"/>
                <w:szCs w:val="22"/>
              </w:rPr>
            </w:pPr>
            <w:r w:rsidRPr="00090EEB">
              <w:rPr>
                <w:rFonts w:ascii="Times New Roman" w:eastAsiaTheme="minorHAnsi" w:hAnsi="Times New Roman"/>
                <w:sz w:val="22"/>
                <w:szCs w:val="22"/>
              </w:rPr>
              <w:t>CE Klasa 1 lub 2, F, K, N, 3 spełniające normy EN166</w:t>
            </w:r>
            <w:r w:rsidR="004519C0" w:rsidRPr="004519C0">
              <w:rPr>
                <w:rFonts w:ascii="Times New Roman" w:eastAsiaTheme="minorHAnsi" w:hAnsi="Times New Roman"/>
                <w:sz w:val="22"/>
                <w:szCs w:val="22"/>
              </w:rPr>
              <w:t xml:space="preserve">. Utrzymywane przez opaskę z regulacją długości. Soczewki odporne na działanie chemikaliów. Odporne na parowanie </w:t>
            </w:r>
            <w:r w:rsidR="000B6AFD">
              <w:rPr>
                <w:rFonts w:ascii="Times New Roman" w:eastAsiaTheme="minorHAnsi" w:hAnsi="Times New Roman"/>
                <w:sz w:val="22"/>
                <w:szCs w:val="22"/>
              </w:rPr>
              <w:br/>
            </w:r>
            <w:r w:rsidR="004519C0" w:rsidRPr="004519C0">
              <w:rPr>
                <w:rFonts w:ascii="Times New Roman" w:eastAsiaTheme="minorHAnsi" w:hAnsi="Times New Roman"/>
                <w:sz w:val="22"/>
                <w:szCs w:val="22"/>
              </w:rPr>
              <w:t xml:space="preserve">i zarysowania. Pełna ochrona oczu przed płynami, pyłami, gazami </w:t>
            </w:r>
            <w:r w:rsidR="000B6AFD">
              <w:rPr>
                <w:rFonts w:ascii="Times New Roman" w:eastAsiaTheme="minorHAnsi" w:hAnsi="Times New Roman"/>
                <w:sz w:val="22"/>
                <w:szCs w:val="22"/>
              </w:rPr>
              <w:br/>
            </w:r>
            <w:r w:rsidR="004519C0" w:rsidRPr="004519C0">
              <w:rPr>
                <w:rFonts w:ascii="Times New Roman" w:eastAsiaTheme="minorHAnsi" w:hAnsi="Times New Roman"/>
                <w:sz w:val="22"/>
                <w:szCs w:val="22"/>
              </w:rPr>
              <w:t>i parami. Rozmiar uniwersalny.</w:t>
            </w:r>
          </w:p>
        </w:tc>
      </w:tr>
      <w:tr w:rsidR="004519C0" w:rsidRPr="004519C0" w14:paraId="2A75D2FA" w14:textId="77777777" w:rsidTr="00DA0361">
        <w:trPr>
          <w:trHeight w:val="454"/>
        </w:trPr>
        <w:tc>
          <w:tcPr>
            <w:tcW w:w="281" w:type="pct"/>
            <w:vAlign w:val="center"/>
          </w:tcPr>
          <w:p w14:paraId="266CB4FA"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27</w:t>
            </w:r>
          </w:p>
        </w:tc>
        <w:tc>
          <w:tcPr>
            <w:tcW w:w="1042" w:type="pct"/>
            <w:vAlign w:val="center"/>
          </w:tcPr>
          <w:p w14:paraId="3367ABD2" w14:textId="77777777" w:rsidR="004519C0" w:rsidRPr="004519C0" w:rsidRDefault="004519C0" w:rsidP="000B6AFD">
            <w:pPr>
              <w:rPr>
                <w:rFonts w:ascii="Times New Roman" w:hAnsi="Times New Roman"/>
                <w:sz w:val="22"/>
                <w:szCs w:val="22"/>
              </w:rPr>
            </w:pPr>
            <w:r w:rsidRPr="004519C0">
              <w:rPr>
                <w:rFonts w:ascii="Times New Roman" w:hAnsi="Times New Roman"/>
                <w:sz w:val="22"/>
                <w:szCs w:val="22"/>
              </w:rPr>
              <w:t>Koszulka z krótkim rękawem T-SHIRT</w:t>
            </w:r>
          </w:p>
        </w:tc>
        <w:tc>
          <w:tcPr>
            <w:tcW w:w="333" w:type="pct"/>
            <w:vAlign w:val="center"/>
          </w:tcPr>
          <w:p w14:paraId="2B375854"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szt.</w:t>
            </w:r>
          </w:p>
        </w:tc>
        <w:tc>
          <w:tcPr>
            <w:tcW w:w="3343" w:type="pct"/>
            <w:vAlign w:val="center"/>
          </w:tcPr>
          <w:p w14:paraId="05445B79" w14:textId="77777777" w:rsidR="004519C0" w:rsidRPr="004519C0" w:rsidRDefault="004519C0" w:rsidP="000B6AFD">
            <w:pPr>
              <w:rPr>
                <w:rFonts w:ascii="Times New Roman" w:hAnsi="Times New Roman"/>
                <w:sz w:val="22"/>
                <w:szCs w:val="22"/>
              </w:rPr>
            </w:pPr>
            <w:r w:rsidRPr="004519C0">
              <w:rPr>
                <w:rFonts w:ascii="Times New Roman" w:hAnsi="Times New Roman"/>
                <w:iCs/>
                <w:sz w:val="22"/>
                <w:szCs w:val="22"/>
              </w:rPr>
              <w:t>T-SHIRT 100 % wysokogatunkowa bawełna, gramatura minimum 155 g/m</w:t>
            </w:r>
            <w:r w:rsidRPr="004519C0">
              <w:rPr>
                <w:rFonts w:ascii="Times New Roman" w:hAnsi="Times New Roman"/>
                <w:iCs/>
                <w:sz w:val="22"/>
                <w:szCs w:val="22"/>
                <w:vertAlign w:val="superscript"/>
              </w:rPr>
              <w:t xml:space="preserve">2, </w:t>
            </w:r>
            <w:r w:rsidRPr="004519C0">
              <w:rPr>
                <w:rFonts w:ascii="Times New Roman" w:hAnsi="Times New Roman"/>
                <w:iCs/>
                <w:sz w:val="22"/>
                <w:szCs w:val="22"/>
              </w:rPr>
              <w:t>wzmacniane szwy rękawów. Kolor czarny.</w:t>
            </w:r>
          </w:p>
        </w:tc>
      </w:tr>
      <w:tr w:rsidR="004519C0" w:rsidRPr="004519C0" w14:paraId="4DA3EE70" w14:textId="77777777" w:rsidTr="00DA0361">
        <w:trPr>
          <w:trHeight w:val="454"/>
        </w:trPr>
        <w:tc>
          <w:tcPr>
            <w:tcW w:w="281" w:type="pct"/>
            <w:vAlign w:val="center"/>
          </w:tcPr>
          <w:p w14:paraId="052B8622"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28</w:t>
            </w:r>
          </w:p>
        </w:tc>
        <w:tc>
          <w:tcPr>
            <w:tcW w:w="1042" w:type="pct"/>
            <w:vAlign w:val="center"/>
          </w:tcPr>
          <w:p w14:paraId="71C57A80" w14:textId="77777777" w:rsidR="004519C0" w:rsidRPr="004519C0" w:rsidRDefault="004519C0" w:rsidP="000B6AFD">
            <w:pPr>
              <w:rPr>
                <w:rFonts w:ascii="Times New Roman" w:hAnsi="Times New Roman"/>
                <w:sz w:val="22"/>
                <w:szCs w:val="22"/>
              </w:rPr>
            </w:pPr>
            <w:r w:rsidRPr="004519C0">
              <w:rPr>
                <w:rFonts w:ascii="Times New Roman" w:hAnsi="Times New Roman"/>
                <w:sz w:val="22"/>
                <w:szCs w:val="22"/>
              </w:rPr>
              <w:t>Rękawice antyprzecięciowe</w:t>
            </w:r>
          </w:p>
        </w:tc>
        <w:tc>
          <w:tcPr>
            <w:tcW w:w="333" w:type="pct"/>
            <w:vAlign w:val="center"/>
          </w:tcPr>
          <w:p w14:paraId="3FF96A86"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par</w:t>
            </w:r>
          </w:p>
        </w:tc>
        <w:tc>
          <w:tcPr>
            <w:tcW w:w="3343" w:type="pct"/>
            <w:vAlign w:val="center"/>
          </w:tcPr>
          <w:p w14:paraId="5E78716B" w14:textId="77777777" w:rsidR="004519C0" w:rsidRPr="004519C0" w:rsidRDefault="004519C0" w:rsidP="000B6AFD">
            <w:pPr>
              <w:rPr>
                <w:rFonts w:ascii="Times New Roman" w:hAnsi="Times New Roman"/>
                <w:iCs/>
                <w:sz w:val="22"/>
                <w:szCs w:val="22"/>
              </w:rPr>
            </w:pPr>
            <w:r w:rsidRPr="004519C0">
              <w:rPr>
                <w:rFonts w:ascii="Times New Roman" w:hAnsi="Times New Roman"/>
                <w:sz w:val="22"/>
                <w:szCs w:val="22"/>
              </w:rPr>
              <w:t xml:space="preserve">Spełniające wymagania norm: EN420, EN388, minimum 4543, kategoria ochrony rękawic II </w:t>
            </w:r>
          </w:p>
        </w:tc>
      </w:tr>
      <w:tr w:rsidR="004519C0" w:rsidRPr="004519C0" w14:paraId="77141716" w14:textId="77777777" w:rsidTr="00DA0361">
        <w:trPr>
          <w:trHeight w:val="680"/>
        </w:trPr>
        <w:tc>
          <w:tcPr>
            <w:tcW w:w="281" w:type="pct"/>
            <w:shd w:val="clear" w:color="auto" w:fill="EAF1DD" w:themeFill="accent3" w:themeFillTint="33"/>
            <w:vAlign w:val="center"/>
          </w:tcPr>
          <w:p w14:paraId="24FF0CFD" w14:textId="77777777" w:rsidR="004519C0" w:rsidRPr="004519C0" w:rsidRDefault="004519C0" w:rsidP="000B6AFD">
            <w:pPr>
              <w:rPr>
                <w:rFonts w:ascii="Times New Roman" w:hAnsi="Times New Roman"/>
                <w:b/>
                <w:sz w:val="22"/>
                <w:szCs w:val="22"/>
              </w:rPr>
            </w:pPr>
            <w:r w:rsidRPr="004519C0">
              <w:rPr>
                <w:rFonts w:ascii="Times New Roman" w:hAnsi="Times New Roman"/>
                <w:b/>
                <w:sz w:val="22"/>
                <w:szCs w:val="22"/>
              </w:rPr>
              <w:t>Lp.</w:t>
            </w:r>
          </w:p>
        </w:tc>
        <w:tc>
          <w:tcPr>
            <w:tcW w:w="1042" w:type="pct"/>
            <w:shd w:val="clear" w:color="auto" w:fill="EAF1DD" w:themeFill="accent3" w:themeFillTint="33"/>
            <w:vAlign w:val="center"/>
          </w:tcPr>
          <w:p w14:paraId="67A218A1" w14:textId="77777777" w:rsidR="004519C0" w:rsidRPr="004519C0" w:rsidRDefault="004519C0" w:rsidP="000B6AFD">
            <w:pPr>
              <w:rPr>
                <w:rFonts w:ascii="Times New Roman" w:hAnsi="Times New Roman"/>
                <w:b/>
                <w:sz w:val="22"/>
                <w:szCs w:val="22"/>
              </w:rPr>
            </w:pPr>
            <w:r w:rsidRPr="004519C0">
              <w:rPr>
                <w:rFonts w:ascii="Times New Roman" w:hAnsi="Times New Roman"/>
                <w:b/>
                <w:sz w:val="22"/>
                <w:szCs w:val="22"/>
              </w:rPr>
              <w:t>Przedmiot</w:t>
            </w:r>
          </w:p>
        </w:tc>
        <w:tc>
          <w:tcPr>
            <w:tcW w:w="333" w:type="pct"/>
            <w:shd w:val="clear" w:color="auto" w:fill="EAF1DD" w:themeFill="accent3" w:themeFillTint="33"/>
            <w:vAlign w:val="center"/>
          </w:tcPr>
          <w:p w14:paraId="5097C6B5" w14:textId="77777777" w:rsidR="004519C0" w:rsidRPr="004519C0" w:rsidRDefault="004519C0" w:rsidP="000B6AFD">
            <w:pPr>
              <w:rPr>
                <w:rFonts w:ascii="Times New Roman" w:hAnsi="Times New Roman"/>
                <w:b/>
                <w:sz w:val="22"/>
                <w:szCs w:val="22"/>
              </w:rPr>
            </w:pPr>
            <w:r w:rsidRPr="004519C0">
              <w:rPr>
                <w:rFonts w:ascii="Times New Roman" w:hAnsi="Times New Roman"/>
                <w:b/>
                <w:sz w:val="22"/>
                <w:szCs w:val="22"/>
              </w:rPr>
              <w:t>J.M.</w:t>
            </w:r>
          </w:p>
        </w:tc>
        <w:tc>
          <w:tcPr>
            <w:tcW w:w="3343" w:type="pct"/>
            <w:shd w:val="clear" w:color="auto" w:fill="EAF1DD" w:themeFill="accent3" w:themeFillTint="33"/>
            <w:vAlign w:val="center"/>
          </w:tcPr>
          <w:p w14:paraId="69AEEF02" w14:textId="77777777" w:rsidR="004519C0" w:rsidRPr="004519C0" w:rsidRDefault="004519C0" w:rsidP="000B6AFD">
            <w:pPr>
              <w:rPr>
                <w:rFonts w:ascii="Times New Roman" w:hAnsi="Times New Roman"/>
                <w:b/>
                <w:sz w:val="22"/>
                <w:szCs w:val="22"/>
              </w:rPr>
            </w:pPr>
            <w:r w:rsidRPr="004519C0">
              <w:rPr>
                <w:rFonts w:ascii="Times New Roman" w:hAnsi="Times New Roman"/>
                <w:b/>
                <w:sz w:val="22"/>
                <w:szCs w:val="22"/>
              </w:rPr>
              <w:t>Zadanie nr 2 – Dostawa ręczników</w:t>
            </w:r>
          </w:p>
        </w:tc>
      </w:tr>
      <w:tr w:rsidR="004519C0" w:rsidRPr="004519C0" w14:paraId="25117562" w14:textId="77777777" w:rsidTr="00DA0361">
        <w:trPr>
          <w:trHeight w:val="454"/>
        </w:trPr>
        <w:tc>
          <w:tcPr>
            <w:tcW w:w="281" w:type="pct"/>
            <w:vAlign w:val="center"/>
          </w:tcPr>
          <w:p w14:paraId="58C68E64"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1</w:t>
            </w:r>
          </w:p>
        </w:tc>
        <w:tc>
          <w:tcPr>
            <w:tcW w:w="1042" w:type="pct"/>
            <w:vAlign w:val="center"/>
          </w:tcPr>
          <w:p w14:paraId="545185A4" w14:textId="77777777" w:rsidR="004519C0" w:rsidRPr="004519C0" w:rsidRDefault="004519C0" w:rsidP="000B6AFD">
            <w:pPr>
              <w:rPr>
                <w:rFonts w:ascii="Times New Roman" w:hAnsi="Times New Roman"/>
                <w:sz w:val="22"/>
                <w:szCs w:val="22"/>
              </w:rPr>
            </w:pPr>
            <w:r w:rsidRPr="004519C0">
              <w:rPr>
                <w:rFonts w:ascii="Times New Roman" w:hAnsi="Times New Roman"/>
                <w:sz w:val="22"/>
                <w:szCs w:val="22"/>
              </w:rPr>
              <w:t>Ręcznik frotte</w:t>
            </w:r>
          </w:p>
        </w:tc>
        <w:tc>
          <w:tcPr>
            <w:tcW w:w="333" w:type="pct"/>
            <w:vAlign w:val="center"/>
          </w:tcPr>
          <w:p w14:paraId="5680D352"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szt.</w:t>
            </w:r>
          </w:p>
        </w:tc>
        <w:tc>
          <w:tcPr>
            <w:tcW w:w="3343" w:type="pct"/>
            <w:vAlign w:val="center"/>
          </w:tcPr>
          <w:p w14:paraId="2737DC76" w14:textId="68AD07B2" w:rsidR="004519C0" w:rsidRPr="004519C0" w:rsidRDefault="004519C0" w:rsidP="000B6AFD">
            <w:pPr>
              <w:rPr>
                <w:rFonts w:ascii="Times New Roman" w:eastAsiaTheme="minorHAnsi" w:hAnsi="Times New Roman"/>
                <w:iCs/>
                <w:sz w:val="22"/>
                <w:szCs w:val="22"/>
              </w:rPr>
            </w:pPr>
            <w:r w:rsidRPr="004519C0">
              <w:rPr>
                <w:rFonts w:ascii="Times New Roman" w:eastAsiaTheme="minorHAnsi" w:hAnsi="Times New Roman"/>
                <w:sz w:val="22"/>
                <w:szCs w:val="22"/>
              </w:rPr>
              <w:t xml:space="preserve">Ręcznik z barwionej przędzy bawełnianej (skład CO100%) </w:t>
            </w:r>
            <w:r w:rsidR="000B6AFD">
              <w:rPr>
                <w:rFonts w:ascii="Times New Roman" w:eastAsiaTheme="minorHAnsi" w:hAnsi="Times New Roman"/>
                <w:sz w:val="22"/>
                <w:szCs w:val="22"/>
              </w:rPr>
              <w:br/>
            </w:r>
            <w:r w:rsidRPr="004519C0">
              <w:rPr>
                <w:rFonts w:ascii="Times New Roman" w:eastAsiaTheme="minorHAnsi" w:hAnsi="Times New Roman"/>
                <w:sz w:val="22"/>
                <w:szCs w:val="22"/>
              </w:rPr>
              <w:t xml:space="preserve">o wymiarach 50 x 100 cm. W kolorze khaki zgodnie z normą </w:t>
            </w:r>
            <w:r w:rsidR="000B6AFD">
              <w:rPr>
                <w:rFonts w:ascii="Times New Roman" w:eastAsiaTheme="minorHAnsi" w:hAnsi="Times New Roman"/>
                <w:sz w:val="22"/>
                <w:szCs w:val="22"/>
              </w:rPr>
              <w:br/>
            </w:r>
            <w:r w:rsidRPr="004519C0">
              <w:rPr>
                <w:rFonts w:ascii="Times New Roman" w:eastAsiaTheme="minorHAnsi" w:hAnsi="Times New Roman"/>
                <w:sz w:val="22"/>
                <w:szCs w:val="22"/>
              </w:rPr>
              <w:t>PN-P-017031996. Masa powierzchniowa tkaniny 500 g/m2. Po obu stronach ręcznika</w:t>
            </w:r>
          </w:p>
        </w:tc>
      </w:tr>
      <w:tr w:rsidR="004519C0" w:rsidRPr="004519C0" w14:paraId="53D846BA" w14:textId="77777777" w:rsidTr="00DA0361">
        <w:trPr>
          <w:trHeight w:val="454"/>
        </w:trPr>
        <w:tc>
          <w:tcPr>
            <w:tcW w:w="281" w:type="pct"/>
            <w:shd w:val="clear" w:color="auto" w:fill="EAF1DD" w:themeFill="accent3" w:themeFillTint="33"/>
            <w:vAlign w:val="center"/>
          </w:tcPr>
          <w:p w14:paraId="29D0F443" w14:textId="77777777" w:rsidR="004519C0" w:rsidRPr="004519C0" w:rsidRDefault="004519C0" w:rsidP="000B6AFD">
            <w:pPr>
              <w:rPr>
                <w:rFonts w:ascii="Times New Roman" w:hAnsi="Times New Roman"/>
                <w:b/>
                <w:sz w:val="22"/>
                <w:szCs w:val="22"/>
              </w:rPr>
            </w:pPr>
            <w:r w:rsidRPr="004519C0">
              <w:rPr>
                <w:rFonts w:ascii="Times New Roman" w:hAnsi="Times New Roman"/>
                <w:b/>
                <w:sz w:val="22"/>
                <w:szCs w:val="22"/>
              </w:rPr>
              <w:t>Lp.</w:t>
            </w:r>
          </w:p>
        </w:tc>
        <w:tc>
          <w:tcPr>
            <w:tcW w:w="1042" w:type="pct"/>
            <w:shd w:val="clear" w:color="auto" w:fill="EAF1DD" w:themeFill="accent3" w:themeFillTint="33"/>
            <w:vAlign w:val="center"/>
          </w:tcPr>
          <w:p w14:paraId="50378901" w14:textId="77777777" w:rsidR="004519C0" w:rsidRPr="004519C0" w:rsidRDefault="004519C0" w:rsidP="000B6AFD">
            <w:pPr>
              <w:rPr>
                <w:rFonts w:ascii="Times New Roman" w:hAnsi="Times New Roman"/>
                <w:b/>
                <w:sz w:val="22"/>
                <w:szCs w:val="22"/>
              </w:rPr>
            </w:pPr>
            <w:r w:rsidRPr="004519C0">
              <w:rPr>
                <w:rFonts w:ascii="Times New Roman" w:hAnsi="Times New Roman"/>
                <w:b/>
                <w:sz w:val="22"/>
                <w:szCs w:val="22"/>
              </w:rPr>
              <w:t>Przedmiot</w:t>
            </w:r>
          </w:p>
        </w:tc>
        <w:tc>
          <w:tcPr>
            <w:tcW w:w="333" w:type="pct"/>
            <w:shd w:val="clear" w:color="auto" w:fill="EAF1DD" w:themeFill="accent3" w:themeFillTint="33"/>
            <w:vAlign w:val="center"/>
          </w:tcPr>
          <w:p w14:paraId="7D8FBCF5" w14:textId="77777777" w:rsidR="004519C0" w:rsidRPr="004519C0" w:rsidRDefault="004519C0" w:rsidP="000B6AFD">
            <w:pPr>
              <w:rPr>
                <w:rFonts w:ascii="Times New Roman" w:hAnsi="Times New Roman"/>
                <w:b/>
                <w:sz w:val="22"/>
                <w:szCs w:val="22"/>
              </w:rPr>
            </w:pPr>
            <w:r w:rsidRPr="004519C0">
              <w:rPr>
                <w:rFonts w:ascii="Times New Roman" w:hAnsi="Times New Roman"/>
                <w:b/>
                <w:sz w:val="22"/>
                <w:szCs w:val="22"/>
              </w:rPr>
              <w:t>J.M.</w:t>
            </w:r>
          </w:p>
        </w:tc>
        <w:tc>
          <w:tcPr>
            <w:tcW w:w="3343" w:type="pct"/>
            <w:shd w:val="clear" w:color="auto" w:fill="EAF1DD" w:themeFill="accent3" w:themeFillTint="33"/>
            <w:vAlign w:val="center"/>
          </w:tcPr>
          <w:p w14:paraId="0E50FBCB" w14:textId="77777777" w:rsidR="004519C0" w:rsidRPr="004519C0" w:rsidRDefault="004519C0" w:rsidP="000B6AFD">
            <w:pPr>
              <w:rPr>
                <w:rFonts w:ascii="Times New Roman" w:hAnsi="Times New Roman"/>
                <w:b/>
                <w:sz w:val="22"/>
                <w:szCs w:val="22"/>
              </w:rPr>
            </w:pPr>
            <w:r w:rsidRPr="004519C0">
              <w:rPr>
                <w:rFonts w:ascii="Times New Roman" w:hAnsi="Times New Roman"/>
                <w:b/>
                <w:sz w:val="22"/>
                <w:szCs w:val="22"/>
              </w:rPr>
              <w:t>Zadanie nr 3 – Dostawa odzieży dla przewodników psów</w:t>
            </w:r>
          </w:p>
        </w:tc>
      </w:tr>
      <w:tr w:rsidR="004519C0" w:rsidRPr="004519C0" w14:paraId="31DA1922" w14:textId="77777777" w:rsidTr="00DA0361">
        <w:trPr>
          <w:trHeight w:val="454"/>
        </w:trPr>
        <w:tc>
          <w:tcPr>
            <w:tcW w:w="281" w:type="pct"/>
            <w:vAlign w:val="center"/>
          </w:tcPr>
          <w:p w14:paraId="2B1E3F50"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1</w:t>
            </w:r>
          </w:p>
        </w:tc>
        <w:tc>
          <w:tcPr>
            <w:tcW w:w="1042" w:type="pct"/>
            <w:vAlign w:val="center"/>
          </w:tcPr>
          <w:p w14:paraId="426FAF90" w14:textId="77777777" w:rsidR="004519C0" w:rsidRPr="004519C0" w:rsidRDefault="004519C0" w:rsidP="000B6AFD">
            <w:pPr>
              <w:rPr>
                <w:rFonts w:ascii="Times New Roman" w:hAnsi="Times New Roman"/>
                <w:sz w:val="22"/>
                <w:szCs w:val="22"/>
              </w:rPr>
            </w:pPr>
            <w:r w:rsidRPr="004519C0">
              <w:rPr>
                <w:rFonts w:ascii="Times New Roman" w:hAnsi="Times New Roman"/>
                <w:sz w:val="22"/>
                <w:szCs w:val="22"/>
              </w:rPr>
              <w:t>Kombinezon przeciw –deszczowy dla przewodnika psa</w:t>
            </w:r>
          </w:p>
        </w:tc>
        <w:tc>
          <w:tcPr>
            <w:tcW w:w="333" w:type="pct"/>
            <w:vAlign w:val="center"/>
          </w:tcPr>
          <w:p w14:paraId="51AEF670"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szt.</w:t>
            </w:r>
          </w:p>
        </w:tc>
        <w:tc>
          <w:tcPr>
            <w:tcW w:w="3343" w:type="pct"/>
            <w:vAlign w:val="center"/>
          </w:tcPr>
          <w:p w14:paraId="4030F955" w14:textId="77777777" w:rsidR="004519C0" w:rsidRPr="004519C0" w:rsidRDefault="004519C0" w:rsidP="000B6AFD">
            <w:pPr>
              <w:rPr>
                <w:rFonts w:ascii="Times New Roman" w:eastAsiaTheme="minorHAnsi" w:hAnsi="Times New Roman"/>
                <w:iCs/>
                <w:sz w:val="22"/>
                <w:szCs w:val="22"/>
              </w:rPr>
            </w:pPr>
            <w:r w:rsidRPr="004519C0">
              <w:rPr>
                <w:rFonts w:ascii="Times New Roman" w:eastAsiaTheme="minorHAnsi" w:hAnsi="Times New Roman"/>
                <w:iCs/>
                <w:sz w:val="22"/>
                <w:szCs w:val="22"/>
              </w:rPr>
              <w:t>Jednoczęściowy, wykonany z nieprzemakalnego materiału. Wzmocnione szwy zabezpieczone przed przeciekaniem. Zapinany na zamek błyskawiczny. Ściągacze na nadgarstkach i nogawkach oraz ściągacz w pasie. Zewnętrzna kieszeń na dokumenty. Ergonomiczna konstrukcja kombinezonu. Z uwagi na przeznaczenie kombinezonu – preferowane są ciemne kolory.</w:t>
            </w:r>
          </w:p>
        </w:tc>
      </w:tr>
      <w:tr w:rsidR="004519C0" w:rsidRPr="004519C0" w14:paraId="7364B699" w14:textId="77777777" w:rsidTr="00DA0361">
        <w:trPr>
          <w:trHeight w:val="454"/>
        </w:trPr>
        <w:tc>
          <w:tcPr>
            <w:tcW w:w="281" w:type="pct"/>
            <w:shd w:val="clear" w:color="auto" w:fill="EAF1DD" w:themeFill="accent3" w:themeFillTint="33"/>
            <w:vAlign w:val="center"/>
          </w:tcPr>
          <w:p w14:paraId="1702EC5E" w14:textId="77777777" w:rsidR="004519C0" w:rsidRPr="004519C0" w:rsidRDefault="004519C0" w:rsidP="000B6AFD">
            <w:pPr>
              <w:rPr>
                <w:rFonts w:ascii="Times New Roman" w:hAnsi="Times New Roman"/>
                <w:b/>
                <w:sz w:val="22"/>
                <w:szCs w:val="22"/>
              </w:rPr>
            </w:pPr>
            <w:r w:rsidRPr="004519C0">
              <w:rPr>
                <w:rFonts w:ascii="Times New Roman" w:hAnsi="Times New Roman"/>
                <w:b/>
                <w:sz w:val="22"/>
                <w:szCs w:val="22"/>
              </w:rPr>
              <w:t>Lp.</w:t>
            </w:r>
          </w:p>
        </w:tc>
        <w:tc>
          <w:tcPr>
            <w:tcW w:w="1042" w:type="pct"/>
            <w:shd w:val="clear" w:color="auto" w:fill="EAF1DD" w:themeFill="accent3" w:themeFillTint="33"/>
            <w:vAlign w:val="center"/>
          </w:tcPr>
          <w:p w14:paraId="6632A2C5" w14:textId="77777777" w:rsidR="004519C0" w:rsidRPr="004519C0" w:rsidRDefault="004519C0" w:rsidP="000B6AFD">
            <w:pPr>
              <w:rPr>
                <w:rFonts w:ascii="Times New Roman" w:hAnsi="Times New Roman"/>
                <w:b/>
                <w:sz w:val="22"/>
                <w:szCs w:val="22"/>
              </w:rPr>
            </w:pPr>
            <w:r w:rsidRPr="004519C0">
              <w:rPr>
                <w:rFonts w:ascii="Times New Roman" w:hAnsi="Times New Roman"/>
                <w:b/>
                <w:sz w:val="22"/>
                <w:szCs w:val="22"/>
              </w:rPr>
              <w:t>Przedmiot</w:t>
            </w:r>
          </w:p>
        </w:tc>
        <w:tc>
          <w:tcPr>
            <w:tcW w:w="333" w:type="pct"/>
            <w:shd w:val="clear" w:color="auto" w:fill="EAF1DD" w:themeFill="accent3" w:themeFillTint="33"/>
            <w:vAlign w:val="center"/>
          </w:tcPr>
          <w:p w14:paraId="3F9B4A7D" w14:textId="77777777" w:rsidR="004519C0" w:rsidRPr="004519C0" w:rsidRDefault="004519C0" w:rsidP="000B6AFD">
            <w:pPr>
              <w:rPr>
                <w:rFonts w:ascii="Times New Roman" w:hAnsi="Times New Roman"/>
                <w:b/>
                <w:sz w:val="22"/>
                <w:szCs w:val="22"/>
              </w:rPr>
            </w:pPr>
            <w:r w:rsidRPr="004519C0">
              <w:rPr>
                <w:rFonts w:ascii="Times New Roman" w:hAnsi="Times New Roman"/>
                <w:b/>
                <w:sz w:val="22"/>
                <w:szCs w:val="22"/>
              </w:rPr>
              <w:t>J.M.</w:t>
            </w:r>
          </w:p>
        </w:tc>
        <w:tc>
          <w:tcPr>
            <w:tcW w:w="3343" w:type="pct"/>
            <w:shd w:val="clear" w:color="auto" w:fill="EAF1DD" w:themeFill="accent3" w:themeFillTint="33"/>
            <w:vAlign w:val="center"/>
          </w:tcPr>
          <w:p w14:paraId="43857EF8" w14:textId="23765838" w:rsidR="004519C0" w:rsidRPr="004519C0" w:rsidRDefault="004519C0" w:rsidP="000B6AFD">
            <w:pPr>
              <w:rPr>
                <w:rFonts w:ascii="Times New Roman" w:hAnsi="Times New Roman"/>
                <w:b/>
                <w:sz w:val="22"/>
                <w:szCs w:val="22"/>
              </w:rPr>
            </w:pPr>
            <w:r w:rsidRPr="004519C0">
              <w:rPr>
                <w:rFonts w:ascii="Times New Roman" w:hAnsi="Times New Roman"/>
                <w:b/>
                <w:sz w:val="22"/>
                <w:szCs w:val="22"/>
              </w:rPr>
              <w:t xml:space="preserve">Zadanie nr 4 – Dostawa odzieży dla ratownika medycznego </w:t>
            </w:r>
            <w:r w:rsidR="000B6AFD">
              <w:rPr>
                <w:rFonts w:ascii="Times New Roman" w:hAnsi="Times New Roman"/>
                <w:b/>
                <w:sz w:val="22"/>
                <w:szCs w:val="22"/>
              </w:rPr>
              <w:br/>
            </w:r>
            <w:r w:rsidRPr="004519C0">
              <w:rPr>
                <w:rFonts w:ascii="Times New Roman" w:hAnsi="Times New Roman"/>
                <w:b/>
                <w:sz w:val="22"/>
                <w:szCs w:val="22"/>
              </w:rPr>
              <w:t>i personelu laboratorium</w:t>
            </w:r>
          </w:p>
        </w:tc>
      </w:tr>
      <w:tr w:rsidR="004519C0" w:rsidRPr="004519C0" w14:paraId="1C9F674C" w14:textId="77777777" w:rsidTr="00DA0361">
        <w:trPr>
          <w:trHeight w:val="454"/>
        </w:trPr>
        <w:tc>
          <w:tcPr>
            <w:tcW w:w="281" w:type="pct"/>
            <w:vAlign w:val="center"/>
          </w:tcPr>
          <w:p w14:paraId="79BE08DC"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1</w:t>
            </w:r>
          </w:p>
        </w:tc>
        <w:tc>
          <w:tcPr>
            <w:tcW w:w="1042" w:type="pct"/>
            <w:vAlign w:val="center"/>
          </w:tcPr>
          <w:p w14:paraId="0A66D4BD" w14:textId="77777777" w:rsidR="004519C0" w:rsidRPr="004519C0" w:rsidRDefault="004519C0" w:rsidP="000B6AFD">
            <w:pPr>
              <w:rPr>
                <w:rFonts w:ascii="Times New Roman" w:hAnsi="Times New Roman"/>
                <w:sz w:val="22"/>
                <w:szCs w:val="22"/>
              </w:rPr>
            </w:pPr>
            <w:r w:rsidRPr="004519C0">
              <w:rPr>
                <w:rFonts w:ascii="Times New Roman" w:hAnsi="Times New Roman"/>
                <w:sz w:val="22"/>
                <w:szCs w:val="22"/>
              </w:rPr>
              <w:t>Czapka ratownika medycznego letnia</w:t>
            </w:r>
          </w:p>
        </w:tc>
        <w:tc>
          <w:tcPr>
            <w:tcW w:w="333" w:type="pct"/>
            <w:vAlign w:val="center"/>
          </w:tcPr>
          <w:p w14:paraId="25FC1108"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szt.</w:t>
            </w:r>
          </w:p>
        </w:tc>
        <w:tc>
          <w:tcPr>
            <w:tcW w:w="3343" w:type="pct"/>
            <w:vAlign w:val="center"/>
          </w:tcPr>
          <w:p w14:paraId="5226267D" w14:textId="57329CFF" w:rsidR="004519C0" w:rsidRPr="004519C0" w:rsidRDefault="004519C0" w:rsidP="000B6AFD">
            <w:pPr>
              <w:suppressAutoHyphens/>
              <w:textAlignment w:val="baseline"/>
              <w:rPr>
                <w:rFonts w:ascii="Times New Roman" w:hAnsi="Times New Roman"/>
                <w:color w:val="00000A"/>
                <w:kern w:val="3"/>
                <w:sz w:val="22"/>
                <w:szCs w:val="22"/>
              </w:rPr>
            </w:pPr>
            <w:r w:rsidRPr="004519C0">
              <w:rPr>
                <w:rFonts w:ascii="Times New Roman" w:hAnsi="Times New Roman"/>
                <w:color w:val="00000A"/>
                <w:kern w:val="3"/>
                <w:sz w:val="22"/>
                <w:szCs w:val="22"/>
              </w:rPr>
              <w:t xml:space="preserve">Czapka z daszkiem, barwa fluorescencyjna czerwona zgodna </w:t>
            </w:r>
            <w:r w:rsidR="000B6AFD">
              <w:rPr>
                <w:rFonts w:ascii="Times New Roman" w:hAnsi="Times New Roman"/>
                <w:color w:val="00000A"/>
                <w:kern w:val="3"/>
                <w:sz w:val="22"/>
                <w:szCs w:val="22"/>
              </w:rPr>
              <w:br/>
            </w:r>
            <w:r w:rsidRPr="004519C0">
              <w:rPr>
                <w:rFonts w:ascii="Times New Roman" w:hAnsi="Times New Roman"/>
                <w:color w:val="00000A"/>
                <w:kern w:val="3"/>
                <w:sz w:val="22"/>
                <w:szCs w:val="22"/>
              </w:rPr>
              <w:t xml:space="preserve">z PN-EN </w:t>
            </w:r>
            <w:r w:rsidR="00090EEB" w:rsidRPr="00090EEB">
              <w:rPr>
                <w:rFonts w:ascii="Times New Roman" w:hAnsi="Times New Roman"/>
                <w:color w:val="00000A"/>
                <w:kern w:val="3"/>
                <w:sz w:val="22"/>
                <w:szCs w:val="22"/>
              </w:rPr>
              <w:t>ISO 20471</w:t>
            </w:r>
            <w:r w:rsidRPr="004519C0">
              <w:rPr>
                <w:rFonts w:ascii="Times New Roman" w:hAnsi="Times New Roman"/>
                <w:color w:val="00000A"/>
                <w:kern w:val="3"/>
                <w:sz w:val="22"/>
                <w:szCs w:val="22"/>
              </w:rPr>
              <w:t xml:space="preserve">+A1:2013 z czarnymi wstawkami. Logo tkane Ratownik Medyczny. Z tyłu regulowany pasek, rozmiar uniwersalny. </w:t>
            </w:r>
          </w:p>
        </w:tc>
      </w:tr>
      <w:tr w:rsidR="004519C0" w:rsidRPr="004519C0" w14:paraId="64DFF433" w14:textId="77777777" w:rsidTr="00DA0361">
        <w:trPr>
          <w:trHeight w:val="454"/>
        </w:trPr>
        <w:tc>
          <w:tcPr>
            <w:tcW w:w="281" w:type="pct"/>
            <w:vAlign w:val="center"/>
          </w:tcPr>
          <w:p w14:paraId="2A4A98F1"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2</w:t>
            </w:r>
          </w:p>
        </w:tc>
        <w:tc>
          <w:tcPr>
            <w:tcW w:w="1042" w:type="pct"/>
            <w:vAlign w:val="center"/>
          </w:tcPr>
          <w:p w14:paraId="0ADA1039" w14:textId="77777777" w:rsidR="004519C0" w:rsidRPr="004519C0" w:rsidRDefault="004519C0" w:rsidP="000B6AFD">
            <w:pPr>
              <w:rPr>
                <w:rFonts w:ascii="Times New Roman" w:hAnsi="Times New Roman"/>
                <w:sz w:val="22"/>
                <w:szCs w:val="22"/>
              </w:rPr>
            </w:pPr>
            <w:r w:rsidRPr="004519C0">
              <w:rPr>
                <w:rFonts w:ascii="Times New Roman" w:hAnsi="Times New Roman"/>
                <w:sz w:val="22"/>
                <w:szCs w:val="22"/>
              </w:rPr>
              <w:t xml:space="preserve">Bluza ratownika medycznego </w:t>
            </w:r>
          </w:p>
        </w:tc>
        <w:tc>
          <w:tcPr>
            <w:tcW w:w="333" w:type="pct"/>
            <w:vAlign w:val="center"/>
          </w:tcPr>
          <w:p w14:paraId="6AAD16CC"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szt.</w:t>
            </w:r>
          </w:p>
        </w:tc>
        <w:tc>
          <w:tcPr>
            <w:tcW w:w="3343" w:type="pct"/>
            <w:vAlign w:val="center"/>
          </w:tcPr>
          <w:p w14:paraId="16A3470C" w14:textId="66B28A20" w:rsidR="000B6AFD" w:rsidRDefault="004519C0" w:rsidP="000B6AFD">
            <w:pPr>
              <w:rPr>
                <w:rFonts w:ascii="Times New Roman" w:eastAsiaTheme="minorHAnsi" w:hAnsi="Times New Roman"/>
                <w:sz w:val="22"/>
                <w:szCs w:val="22"/>
              </w:rPr>
            </w:pPr>
            <w:r w:rsidRPr="004519C0">
              <w:rPr>
                <w:rFonts w:ascii="Times New Roman" w:eastAsiaTheme="minorHAnsi" w:hAnsi="Times New Roman"/>
                <w:sz w:val="22"/>
                <w:szCs w:val="22"/>
              </w:rPr>
              <w:t>Tkanina polarowa  gramatura min. 280g/m</w:t>
            </w:r>
            <w:r w:rsidRPr="004519C0">
              <w:rPr>
                <w:rFonts w:ascii="Times New Roman" w:eastAsiaTheme="minorHAnsi" w:hAnsi="Times New Roman"/>
                <w:sz w:val="22"/>
                <w:szCs w:val="22"/>
                <w:vertAlign w:val="superscript"/>
              </w:rPr>
              <w:t>2</w:t>
            </w:r>
            <w:r w:rsidRPr="004519C0">
              <w:rPr>
                <w:rFonts w:ascii="Times New Roman" w:eastAsiaTheme="minorHAnsi" w:hAnsi="Times New Roman"/>
                <w:sz w:val="22"/>
                <w:szCs w:val="22"/>
              </w:rPr>
              <w:t xml:space="preserve">. Brawa fluorescencyjna czerwona zgodnie z zgodna z PN-EN </w:t>
            </w:r>
            <w:r w:rsidR="00090EEB" w:rsidRPr="00090EEB">
              <w:rPr>
                <w:rFonts w:ascii="Times New Roman" w:eastAsiaTheme="minorHAnsi" w:hAnsi="Times New Roman"/>
                <w:sz w:val="22"/>
                <w:szCs w:val="22"/>
              </w:rPr>
              <w:t>ISO 20471</w:t>
            </w:r>
            <w:r w:rsidRPr="004519C0">
              <w:rPr>
                <w:rFonts w:ascii="Times New Roman" w:eastAsiaTheme="minorHAnsi" w:hAnsi="Times New Roman"/>
                <w:sz w:val="22"/>
                <w:szCs w:val="22"/>
              </w:rPr>
              <w:t xml:space="preserve">+A1:2013. Mocowanie do kurtki w sposób rozdzielany na zamek błyskawiczny.                  </w:t>
            </w:r>
          </w:p>
          <w:p w14:paraId="0D5083E1" w14:textId="38463A00" w:rsidR="004519C0" w:rsidRPr="004519C0" w:rsidRDefault="004519C0" w:rsidP="000B6AFD">
            <w:pPr>
              <w:rPr>
                <w:rFonts w:ascii="Times New Roman" w:eastAsiaTheme="minorHAnsi" w:hAnsi="Times New Roman"/>
                <w:iCs/>
                <w:sz w:val="22"/>
                <w:szCs w:val="22"/>
              </w:rPr>
            </w:pPr>
            <w:r w:rsidRPr="004519C0">
              <w:rPr>
                <w:rFonts w:ascii="Times New Roman" w:eastAsiaTheme="minorHAnsi" w:hAnsi="Times New Roman"/>
                <w:sz w:val="22"/>
                <w:szCs w:val="22"/>
              </w:rPr>
              <w:t xml:space="preserve">Z przodu dwie kieszenie zapinane na zamek błyskawiczny. </w:t>
            </w:r>
            <w:r w:rsidR="000B6AFD">
              <w:rPr>
                <w:rFonts w:ascii="Times New Roman" w:eastAsiaTheme="minorHAnsi" w:hAnsi="Times New Roman"/>
                <w:sz w:val="22"/>
                <w:szCs w:val="22"/>
              </w:rPr>
              <w:br/>
            </w:r>
            <w:r w:rsidRPr="004519C0">
              <w:rPr>
                <w:rFonts w:ascii="Times New Roman" w:eastAsiaTheme="minorHAnsi" w:hAnsi="Times New Roman"/>
                <w:sz w:val="22"/>
                <w:szCs w:val="22"/>
              </w:rPr>
              <w:t>W komplecie emblematy odblaskowe na rzepach.</w:t>
            </w:r>
          </w:p>
        </w:tc>
      </w:tr>
      <w:tr w:rsidR="004519C0" w:rsidRPr="004519C0" w14:paraId="13DA3AA3" w14:textId="77777777" w:rsidTr="00DA0361">
        <w:trPr>
          <w:trHeight w:val="454"/>
        </w:trPr>
        <w:tc>
          <w:tcPr>
            <w:tcW w:w="281" w:type="pct"/>
            <w:vAlign w:val="center"/>
          </w:tcPr>
          <w:p w14:paraId="7EA841D5"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lastRenderedPageBreak/>
              <w:t>3</w:t>
            </w:r>
          </w:p>
        </w:tc>
        <w:tc>
          <w:tcPr>
            <w:tcW w:w="1042" w:type="pct"/>
            <w:vAlign w:val="center"/>
          </w:tcPr>
          <w:p w14:paraId="17F28B82" w14:textId="77777777" w:rsidR="004519C0" w:rsidRPr="004519C0" w:rsidRDefault="004519C0" w:rsidP="000B6AFD">
            <w:pPr>
              <w:rPr>
                <w:rFonts w:ascii="Times New Roman" w:hAnsi="Times New Roman"/>
                <w:sz w:val="22"/>
                <w:szCs w:val="22"/>
              </w:rPr>
            </w:pPr>
            <w:r w:rsidRPr="004519C0">
              <w:rPr>
                <w:rFonts w:ascii="Times New Roman" w:hAnsi="Times New Roman"/>
                <w:sz w:val="22"/>
                <w:szCs w:val="22"/>
              </w:rPr>
              <w:t>Kamizelka ratownika medycznego</w:t>
            </w:r>
          </w:p>
        </w:tc>
        <w:tc>
          <w:tcPr>
            <w:tcW w:w="333" w:type="pct"/>
            <w:vAlign w:val="center"/>
          </w:tcPr>
          <w:p w14:paraId="4EDEA8E8"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szt.</w:t>
            </w:r>
          </w:p>
        </w:tc>
        <w:tc>
          <w:tcPr>
            <w:tcW w:w="3343" w:type="pct"/>
            <w:vAlign w:val="center"/>
          </w:tcPr>
          <w:p w14:paraId="4F02AC57" w14:textId="4B5FFD01" w:rsidR="004519C0" w:rsidRPr="004519C0" w:rsidRDefault="004519C0" w:rsidP="000B6AFD">
            <w:pPr>
              <w:tabs>
                <w:tab w:val="left" w:pos="2394"/>
              </w:tabs>
              <w:rPr>
                <w:rFonts w:ascii="Times New Roman" w:hAnsi="Times New Roman"/>
                <w:iCs/>
                <w:sz w:val="22"/>
                <w:szCs w:val="22"/>
              </w:rPr>
            </w:pPr>
            <w:r w:rsidRPr="004519C0">
              <w:rPr>
                <w:rFonts w:ascii="Times New Roman" w:hAnsi="Times New Roman"/>
                <w:iCs/>
                <w:sz w:val="22"/>
                <w:szCs w:val="22"/>
              </w:rPr>
              <w:t>Barwa fluorescencyjna czerwona</w:t>
            </w:r>
            <w:r w:rsidRPr="004519C0">
              <w:rPr>
                <w:rFonts w:ascii="Times New Roman" w:hAnsi="Times New Roman"/>
                <w:color w:val="00000A"/>
                <w:kern w:val="3"/>
                <w:sz w:val="22"/>
                <w:szCs w:val="22"/>
              </w:rPr>
              <w:t xml:space="preserve"> zgodna z PN-EN </w:t>
            </w:r>
            <w:r w:rsidR="00090EEB" w:rsidRPr="00090EEB">
              <w:rPr>
                <w:rFonts w:ascii="Times New Roman" w:hAnsi="Times New Roman"/>
                <w:color w:val="00000A"/>
                <w:kern w:val="3"/>
                <w:sz w:val="22"/>
                <w:szCs w:val="22"/>
              </w:rPr>
              <w:t>ISO 20471</w:t>
            </w:r>
            <w:r w:rsidRPr="004519C0">
              <w:rPr>
                <w:rFonts w:ascii="Times New Roman" w:hAnsi="Times New Roman"/>
                <w:color w:val="00000A"/>
                <w:kern w:val="3"/>
                <w:sz w:val="22"/>
                <w:szCs w:val="22"/>
              </w:rPr>
              <w:t>+A1:2013</w:t>
            </w:r>
            <w:r w:rsidRPr="004519C0">
              <w:rPr>
                <w:rFonts w:ascii="Times New Roman" w:hAnsi="Times New Roman"/>
                <w:iCs/>
                <w:sz w:val="22"/>
                <w:szCs w:val="22"/>
              </w:rPr>
              <w:t xml:space="preserve">. Dwa poziome pasy materiału odblaskowego </w:t>
            </w:r>
            <w:r w:rsidR="000B6AFD">
              <w:rPr>
                <w:rFonts w:ascii="Times New Roman" w:hAnsi="Times New Roman"/>
                <w:iCs/>
                <w:sz w:val="22"/>
                <w:szCs w:val="22"/>
              </w:rPr>
              <w:br/>
            </w:r>
            <w:r w:rsidRPr="004519C0">
              <w:rPr>
                <w:rFonts w:ascii="Times New Roman" w:hAnsi="Times New Roman"/>
                <w:iCs/>
                <w:sz w:val="22"/>
                <w:szCs w:val="22"/>
              </w:rPr>
              <w:t>o szerokości 5 cm. Rozmieszczone na dole (nie mniej niż 5 cm od dolnej krawędzi), wokół całego obwodu.</w:t>
            </w:r>
          </w:p>
          <w:p w14:paraId="349A5A33" w14:textId="77777777" w:rsidR="004519C0" w:rsidRPr="004519C0" w:rsidRDefault="004519C0" w:rsidP="000B6AFD">
            <w:pPr>
              <w:tabs>
                <w:tab w:val="left" w:pos="2394"/>
              </w:tabs>
              <w:rPr>
                <w:rFonts w:ascii="Times New Roman" w:hAnsi="Times New Roman"/>
                <w:iCs/>
                <w:sz w:val="22"/>
                <w:szCs w:val="22"/>
              </w:rPr>
            </w:pPr>
            <w:r w:rsidRPr="004519C0">
              <w:rPr>
                <w:rFonts w:ascii="Times New Roman" w:hAnsi="Times New Roman"/>
                <w:iCs/>
                <w:sz w:val="22"/>
                <w:szCs w:val="22"/>
              </w:rPr>
              <w:t>Rozmieszczenie i liczba kieszeni dowolna.</w:t>
            </w:r>
          </w:p>
          <w:p w14:paraId="20833324" w14:textId="77777777" w:rsidR="004519C0" w:rsidRPr="004519C0" w:rsidRDefault="004519C0" w:rsidP="000B6AFD">
            <w:pPr>
              <w:tabs>
                <w:tab w:val="left" w:pos="2394"/>
              </w:tabs>
              <w:rPr>
                <w:rFonts w:ascii="Times New Roman" w:hAnsi="Times New Roman"/>
                <w:iCs/>
                <w:sz w:val="22"/>
                <w:szCs w:val="22"/>
              </w:rPr>
            </w:pPr>
            <w:r w:rsidRPr="004519C0">
              <w:rPr>
                <w:rFonts w:ascii="Times New Roman" w:hAnsi="Times New Roman"/>
                <w:iCs/>
                <w:sz w:val="22"/>
                <w:szCs w:val="22"/>
              </w:rPr>
              <w:t>Po prawej stronie na wysokości klatki piersiowej naszywka z wzorem graficznym systemu wykonana na materiale odblaskowym.</w:t>
            </w:r>
          </w:p>
          <w:p w14:paraId="644DB309" w14:textId="77777777" w:rsidR="004519C0" w:rsidRPr="004519C0" w:rsidRDefault="004519C0" w:rsidP="000B6AFD">
            <w:pPr>
              <w:rPr>
                <w:rFonts w:ascii="Times New Roman" w:eastAsiaTheme="minorHAnsi" w:hAnsi="Times New Roman"/>
                <w:iCs/>
                <w:sz w:val="22"/>
                <w:szCs w:val="22"/>
              </w:rPr>
            </w:pPr>
            <w:r w:rsidRPr="004519C0">
              <w:rPr>
                <w:rFonts w:ascii="Times New Roman" w:eastAsiaTheme="minorHAnsi" w:hAnsi="Times New Roman"/>
                <w:iCs/>
                <w:sz w:val="22"/>
                <w:szCs w:val="22"/>
              </w:rPr>
              <w:t>Po lewej stronie na wysokości klatki piersiowej nadruk Ratownik medyczny.</w:t>
            </w:r>
          </w:p>
        </w:tc>
      </w:tr>
      <w:tr w:rsidR="004519C0" w:rsidRPr="004519C0" w14:paraId="16E70526" w14:textId="77777777" w:rsidTr="00DA0361">
        <w:trPr>
          <w:trHeight w:val="454"/>
        </w:trPr>
        <w:tc>
          <w:tcPr>
            <w:tcW w:w="281" w:type="pct"/>
            <w:vAlign w:val="center"/>
          </w:tcPr>
          <w:p w14:paraId="360834F0"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4</w:t>
            </w:r>
          </w:p>
        </w:tc>
        <w:tc>
          <w:tcPr>
            <w:tcW w:w="1042" w:type="pct"/>
            <w:vAlign w:val="center"/>
          </w:tcPr>
          <w:p w14:paraId="73E3BE17" w14:textId="77777777" w:rsidR="004519C0" w:rsidRPr="004519C0" w:rsidRDefault="004519C0" w:rsidP="000B6AFD">
            <w:pPr>
              <w:rPr>
                <w:rFonts w:ascii="Times New Roman" w:hAnsi="Times New Roman"/>
                <w:sz w:val="22"/>
                <w:szCs w:val="22"/>
              </w:rPr>
            </w:pPr>
            <w:r w:rsidRPr="004519C0">
              <w:rPr>
                <w:rFonts w:ascii="Times New Roman" w:hAnsi="Times New Roman"/>
                <w:sz w:val="22"/>
                <w:szCs w:val="22"/>
              </w:rPr>
              <w:t>Spodnie letnie ratownika medycznego</w:t>
            </w:r>
          </w:p>
        </w:tc>
        <w:tc>
          <w:tcPr>
            <w:tcW w:w="333" w:type="pct"/>
            <w:vAlign w:val="center"/>
          </w:tcPr>
          <w:p w14:paraId="03006F92"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par</w:t>
            </w:r>
          </w:p>
        </w:tc>
        <w:tc>
          <w:tcPr>
            <w:tcW w:w="3343" w:type="pct"/>
            <w:vAlign w:val="center"/>
          </w:tcPr>
          <w:p w14:paraId="42C4E737" w14:textId="131902FB" w:rsidR="004519C0" w:rsidRPr="004519C0" w:rsidRDefault="004519C0" w:rsidP="000B6AFD">
            <w:pPr>
              <w:tabs>
                <w:tab w:val="left" w:pos="2394"/>
              </w:tabs>
              <w:rPr>
                <w:rFonts w:ascii="Times New Roman" w:hAnsi="Times New Roman"/>
                <w:iCs/>
                <w:sz w:val="22"/>
                <w:szCs w:val="22"/>
              </w:rPr>
            </w:pPr>
            <w:r w:rsidRPr="004519C0">
              <w:rPr>
                <w:rFonts w:ascii="Times New Roman" w:hAnsi="Times New Roman"/>
                <w:iCs/>
                <w:sz w:val="22"/>
                <w:szCs w:val="22"/>
              </w:rPr>
              <w:t xml:space="preserve">Barwa fluorescencyjna czerwona, </w:t>
            </w:r>
            <w:r w:rsidRPr="004519C0">
              <w:rPr>
                <w:rFonts w:ascii="Times New Roman" w:hAnsi="Times New Roman"/>
                <w:color w:val="00000A"/>
                <w:kern w:val="3"/>
                <w:sz w:val="22"/>
                <w:szCs w:val="22"/>
              </w:rPr>
              <w:t xml:space="preserve">zgodna z PN-EN </w:t>
            </w:r>
            <w:r w:rsidR="00090EEB" w:rsidRPr="00090EEB">
              <w:rPr>
                <w:rFonts w:ascii="Times New Roman" w:hAnsi="Times New Roman"/>
                <w:color w:val="00000A"/>
                <w:kern w:val="3"/>
                <w:sz w:val="22"/>
                <w:szCs w:val="22"/>
              </w:rPr>
              <w:t>ISO 20471</w:t>
            </w:r>
            <w:r w:rsidRPr="004519C0">
              <w:rPr>
                <w:rFonts w:ascii="Times New Roman" w:hAnsi="Times New Roman"/>
                <w:color w:val="00000A"/>
                <w:kern w:val="3"/>
                <w:sz w:val="22"/>
                <w:szCs w:val="22"/>
              </w:rPr>
              <w:t>+A1:2013</w:t>
            </w:r>
            <w:r w:rsidRPr="004519C0">
              <w:rPr>
                <w:rFonts w:ascii="Times New Roman" w:hAnsi="Times New Roman"/>
                <w:iCs/>
                <w:sz w:val="22"/>
                <w:szCs w:val="22"/>
              </w:rPr>
              <w:t xml:space="preserve">. Na obu nogawkach dwa równoległe pasy odblaskowe o szer. 5 cm dookoła nogawek. Wzmocnienia wyprofilowane na kolanach z otworami umożliwiającymi  wsunięcie ochraniaczy. Kieszenie trzy częściowe na akcesoria z systemem mocującym nożyczki. </w:t>
            </w:r>
          </w:p>
        </w:tc>
      </w:tr>
      <w:tr w:rsidR="004519C0" w:rsidRPr="004519C0" w14:paraId="2B51E98B" w14:textId="77777777" w:rsidTr="00DA0361">
        <w:trPr>
          <w:trHeight w:val="454"/>
        </w:trPr>
        <w:tc>
          <w:tcPr>
            <w:tcW w:w="281" w:type="pct"/>
            <w:vAlign w:val="center"/>
          </w:tcPr>
          <w:p w14:paraId="37BD36F5"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5</w:t>
            </w:r>
          </w:p>
        </w:tc>
        <w:tc>
          <w:tcPr>
            <w:tcW w:w="1042" w:type="pct"/>
            <w:vAlign w:val="center"/>
          </w:tcPr>
          <w:p w14:paraId="70F218A9" w14:textId="77777777" w:rsidR="004519C0" w:rsidRPr="004519C0" w:rsidRDefault="004519C0" w:rsidP="000B6AFD">
            <w:pPr>
              <w:rPr>
                <w:rFonts w:ascii="Times New Roman" w:hAnsi="Times New Roman"/>
                <w:sz w:val="22"/>
                <w:szCs w:val="22"/>
              </w:rPr>
            </w:pPr>
            <w:r w:rsidRPr="004519C0">
              <w:rPr>
                <w:rFonts w:ascii="Times New Roman" w:hAnsi="Times New Roman"/>
                <w:sz w:val="22"/>
                <w:szCs w:val="22"/>
              </w:rPr>
              <w:t>Koszulka ratownika medycznego damska</w:t>
            </w:r>
          </w:p>
        </w:tc>
        <w:tc>
          <w:tcPr>
            <w:tcW w:w="333" w:type="pct"/>
            <w:vAlign w:val="center"/>
          </w:tcPr>
          <w:p w14:paraId="12A90C6D"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szt.</w:t>
            </w:r>
          </w:p>
        </w:tc>
        <w:tc>
          <w:tcPr>
            <w:tcW w:w="3343" w:type="pct"/>
            <w:vAlign w:val="center"/>
          </w:tcPr>
          <w:p w14:paraId="7A4E5CFA" w14:textId="0B4521C0" w:rsidR="004519C0" w:rsidRPr="004519C0" w:rsidRDefault="004519C0" w:rsidP="000B6AFD">
            <w:pPr>
              <w:tabs>
                <w:tab w:val="left" w:pos="2394"/>
              </w:tabs>
              <w:rPr>
                <w:rFonts w:ascii="Times New Roman" w:hAnsi="Times New Roman"/>
                <w:iCs/>
                <w:sz w:val="22"/>
                <w:szCs w:val="22"/>
              </w:rPr>
            </w:pPr>
            <w:r w:rsidRPr="004519C0">
              <w:rPr>
                <w:rFonts w:ascii="Times New Roman" w:hAnsi="Times New Roman"/>
                <w:iCs/>
                <w:sz w:val="22"/>
                <w:szCs w:val="22"/>
              </w:rPr>
              <w:t>Tkanina 100 % bawełna, dwukrotnie farbowana. Barwa fluorescencyjna czerwona</w:t>
            </w:r>
            <w:r w:rsidRPr="004519C0">
              <w:rPr>
                <w:rFonts w:ascii="Times New Roman" w:hAnsi="Times New Roman"/>
                <w:color w:val="00000A"/>
                <w:kern w:val="3"/>
                <w:sz w:val="22"/>
                <w:szCs w:val="22"/>
              </w:rPr>
              <w:t xml:space="preserve"> zgodna z PN-EN </w:t>
            </w:r>
            <w:r w:rsidR="00090EEB" w:rsidRPr="00090EEB">
              <w:rPr>
                <w:rFonts w:ascii="Times New Roman" w:hAnsi="Times New Roman"/>
                <w:color w:val="00000A"/>
                <w:kern w:val="3"/>
                <w:sz w:val="22"/>
                <w:szCs w:val="22"/>
              </w:rPr>
              <w:t>ISO 20471</w:t>
            </w:r>
            <w:r w:rsidRPr="004519C0">
              <w:rPr>
                <w:rFonts w:ascii="Times New Roman" w:hAnsi="Times New Roman"/>
                <w:color w:val="00000A"/>
                <w:kern w:val="3"/>
                <w:sz w:val="22"/>
                <w:szCs w:val="22"/>
              </w:rPr>
              <w:t>+A1:2013</w:t>
            </w:r>
            <w:r w:rsidRPr="004519C0">
              <w:rPr>
                <w:rFonts w:ascii="Times New Roman" w:hAnsi="Times New Roman"/>
                <w:iCs/>
                <w:sz w:val="22"/>
                <w:szCs w:val="22"/>
              </w:rPr>
              <w:t xml:space="preserve">. </w:t>
            </w:r>
            <w:r w:rsidR="000B6AFD">
              <w:rPr>
                <w:rFonts w:ascii="Times New Roman" w:hAnsi="Times New Roman"/>
                <w:iCs/>
                <w:sz w:val="22"/>
                <w:szCs w:val="22"/>
              </w:rPr>
              <w:br/>
            </w:r>
            <w:r w:rsidRPr="004519C0">
              <w:rPr>
                <w:rFonts w:ascii="Times New Roman" w:hAnsi="Times New Roman"/>
                <w:iCs/>
                <w:sz w:val="22"/>
                <w:szCs w:val="22"/>
              </w:rPr>
              <w:t>Z przodu mały nadruk logo Ratownik Medyczny.</w:t>
            </w:r>
          </w:p>
        </w:tc>
      </w:tr>
      <w:tr w:rsidR="004519C0" w:rsidRPr="004519C0" w14:paraId="18B1C160" w14:textId="77777777" w:rsidTr="00DA0361">
        <w:trPr>
          <w:trHeight w:val="454"/>
        </w:trPr>
        <w:tc>
          <w:tcPr>
            <w:tcW w:w="281" w:type="pct"/>
            <w:vAlign w:val="center"/>
          </w:tcPr>
          <w:p w14:paraId="007943C1"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6</w:t>
            </w:r>
          </w:p>
        </w:tc>
        <w:tc>
          <w:tcPr>
            <w:tcW w:w="1042" w:type="pct"/>
            <w:vAlign w:val="center"/>
          </w:tcPr>
          <w:p w14:paraId="4728F6D0" w14:textId="77777777" w:rsidR="004519C0" w:rsidRPr="004519C0" w:rsidRDefault="004519C0" w:rsidP="000B6AFD">
            <w:pPr>
              <w:rPr>
                <w:rFonts w:ascii="Times New Roman" w:hAnsi="Times New Roman"/>
                <w:sz w:val="22"/>
                <w:szCs w:val="22"/>
              </w:rPr>
            </w:pPr>
            <w:r w:rsidRPr="004519C0">
              <w:rPr>
                <w:rFonts w:ascii="Times New Roman" w:hAnsi="Times New Roman"/>
                <w:sz w:val="22"/>
                <w:szCs w:val="22"/>
              </w:rPr>
              <w:t>Rękawice ocieplane ratownika medycznego</w:t>
            </w:r>
          </w:p>
        </w:tc>
        <w:tc>
          <w:tcPr>
            <w:tcW w:w="333" w:type="pct"/>
            <w:vAlign w:val="center"/>
          </w:tcPr>
          <w:p w14:paraId="09917025"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par</w:t>
            </w:r>
          </w:p>
        </w:tc>
        <w:tc>
          <w:tcPr>
            <w:tcW w:w="3343" w:type="pct"/>
            <w:vAlign w:val="center"/>
          </w:tcPr>
          <w:p w14:paraId="2B87ED92" w14:textId="77777777" w:rsidR="004519C0" w:rsidRPr="004519C0" w:rsidRDefault="004519C0" w:rsidP="000B6AFD">
            <w:pPr>
              <w:tabs>
                <w:tab w:val="left" w:pos="2394"/>
              </w:tabs>
              <w:rPr>
                <w:rFonts w:ascii="Times New Roman" w:hAnsi="Times New Roman"/>
                <w:iCs/>
                <w:sz w:val="22"/>
                <w:szCs w:val="22"/>
              </w:rPr>
            </w:pPr>
            <w:r w:rsidRPr="004519C0">
              <w:rPr>
                <w:rFonts w:ascii="Times New Roman" w:hAnsi="Times New Roman"/>
                <w:sz w:val="22"/>
                <w:szCs w:val="22"/>
              </w:rPr>
              <w:t>Wykonane z materiału polarowego. Na przegubach wszyte gumki. Obszyte odblaskową lamówką.</w:t>
            </w:r>
          </w:p>
        </w:tc>
      </w:tr>
      <w:tr w:rsidR="004519C0" w:rsidRPr="004519C0" w14:paraId="77669E31" w14:textId="77777777" w:rsidTr="00DA0361">
        <w:trPr>
          <w:trHeight w:val="454"/>
        </w:trPr>
        <w:tc>
          <w:tcPr>
            <w:tcW w:w="281" w:type="pct"/>
            <w:vAlign w:val="center"/>
          </w:tcPr>
          <w:p w14:paraId="7654305A"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7</w:t>
            </w:r>
          </w:p>
        </w:tc>
        <w:tc>
          <w:tcPr>
            <w:tcW w:w="1042" w:type="pct"/>
            <w:vAlign w:val="center"/>
          </w:tcPr>
          <w:p w14:paraId="16CFDA8B" w14:textId="77777777" w:rsidR="004519C0" w:rsidRPr="004519C0" w:rsidRDefault="004519C0" w:rsidP="000B6AFD">
            <w:pPr>
              <w:rPr>
                <w:rFonts w:ascii="Times New Roman" w:hAnsi="Times New Roman"/>
                <w:sz w:val="22"/>
                <w:szCs w:val="22"/>
              </w:rPr>
            </w:pPr>
            <w:r w:rsidRPr="004519C0">
              <w:rPr>
                <w:rFonts w:ascii="Times New Roman" w:hAnsi="Times New Roman"/>
                <w:sz w:val="22"/>
                <w:szCs w:val="22"/>
              </w:rPr>
              <w:t>Fartuch personelu laboratorium</w:t>
            </w:r>
          </w:p>
        </w:tc>
        <w:tc>
          <w:tcPr>
            <w:tcW w:w="333" w:type="pct"/>
            <w:vAlign w:val="center"/>
          </w:tcPr>
          <w:p w14:paraId="3EFFC510"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szt.</w:t>
            </w:r>
          </w:p>
        </w:tc>
        <w:tc>
          <w:tcPr>
            <w:tcW w:w="3343" w:type="pct"/>
            <w:vAlign w:val="center"/>
          </w:tcPr>
          <w:p w14:paraId="7537C3FC" w14:textId="77777777" w:rsidR="004519C0" w:rsidRPr="004519C0" w:rsidRDefault="004519C0" w:rsidP="000B6AFD">
            <w:pPr>
              <w:tabs>
                <w:tab w:val="left" w:pos="2394"/>
              </w:tabs>
              <w:rPr>
                <w:rFonts w:ascii="Times New Roman" w:hAnsi="Times New Roman"/>
                <w:sz w:val="22"/>
                <w:szCs w:val="22"/>
              </w:rPr>
            </w:pPr>
            <w:r w:rsidRPr="004519C0">
              <w:rPr>
                <w:rFonts w:ascii="Times New Roman" w:hAnsi="Times New Roman"/>
                <w:sz w:val="22"/>
                <w:szCs w:val="22"/>
              </w:rPr>
              <w:t>Dwie kieszenie na wysokości bioder, rękawy z mankietem. Kolor biały. Wykonany z materiału elanobawełnianego.</w:t>
            </w:r>
          </w:p>
        </w:tc>
      </w:tr>
      <w:tr w:rsidR="004519C0" w:rsidRPr="004519C0" w14:paraId="3BCB6606" w14:textId="77777777" w:rsidTr="00DA0361">
        <w:trPr>
          <w:trHeight w:val="454"/>
        </w:trPr>
        <w:tc>
          <w:tcPr>
            <w:tcW w:w="281" w:type="pct"/>
            <w:vAlign w:val="center"/>
          </w:tcPr>
          <w:p w14:paraId="36CFC38C"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8</w:t>
            </w:r>
          </w:p>
        </w:tc>
        <w:tc>
          <w:tcPr>
            <w:tcW w:w="1042" w:type="pct"/>
            <w:vAlign w:val="center"/>
          </w:tcPr>
          <w:p w14:paraId="5B8DB48A" w14:textId="77777777" w:rsidR="004519C0" w:rsidRPr="004519C0" w:rsidRDefault="004519C0" w:rsidP="000B6AFD">
            <w:pPr>
              <w:rPr>
                <w:rFonts w:ascii="Times New Roman" w:hAnsi="Times New Roman"/>
                <w:sz w:val="22"/>
                <w:szCs w:val="22"/>
              </w:rPr>
            </w:pPr>
            <w:r w:rsidRPr="004519C0">
              <w:rPr>
                <w:rFonts w:ascii="Times New Roman" w:hAnsi="Times New Roman"/>
                <w:sz w:val="22"/>
                <w:szCs w:val="22"/>
              </w:rPr>
              <w:t>Garsonka personelu medycznego ze spódnicą</w:t>
            </w:r>
          </w:p>
        </w:tc>
        <w:tc>
          <w:tcPr>
            <w:tcW w:w="333" w:type="pct"/>
            <w:vAlign w:val="center"/>
          </w:tcPr>
          <w:p w14:paraId="6653F470"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kpl.</w:t>
            </w:r>
          </w:p>
        </w:tc>
        <w:tc>
          <w:tcPr>
            <w:tcW w:w="3343" w:type="pct"/>
            <w:vAlign w:val="center"/>
          </w:tcPr>
          <w:p w14:paraId="3DD55284" w14:textId="77777777" w:rsidR="004519C0" w:rsidRPr="004519C0" w:rsidRDefault="004519C0" w:rsidP="000B6AFD">
            <w:pPr>
              <w:tabs>
                <w:tab w:val="left" w:pos="2394"/>
              </w:tabs>
              <w:rPr>
                <w:rFonts w:ascii="Times New Roman" w:hAnsi="Times New Roman"/>
                <w:sz w:val="22"/>
                <w:szCs w:val="22"/>
              </w:rPr>
            </w:pPr>
            <w:r w:rsidRPr="004519C0">
              <w:rPr>
                <w:rFonts w:ascii="Times New Roman" w:hAnsi="Times New Roman"/>
                <w:sz w:val="22"/>
                <w:szCs w:val="22"/>
              </w:rPr>
              <w:t>Garsonka koloru białego. Minimum dwie kieszenie na żakiecie. Tkanina bawełniano-poliestrowa. Wygodny, niekrępujący ruchów krój żakietu i spódnicy.</w:t>
            </w:r>
          </w:p>
        </w:tc>
      </w:tr>
      <w:tr w:rsidR="004519C0" w:rsidRPr="004519C0" w14:paraId="240FB425" w14:textId="77777777" w:rsidTr="00DA0361">
        <w:trPr>
          <w:trHeight w:val="454"/>
        </w:trPr>
        <w:tc>
          <w:tcPr>
            <w:tcW w:w="281" w:type="pct"/>
            <w:shd w:val="clear" w:color="auto" w:fill="EAF1DD" w:themeFill="accent3" w:themeFillTint="33"/>
            <w:vAlign w:val="center"/>
          </w:tcPr>
          <w:p w14:paraId="0515C661" w14:textId="77777777" w:rsidR="004519C0" w:rsidRPr="004519C0" w:rsidRDefault="004519C0" w:rsidP="000B6AFD">
            <w:pPr>
              <w:rPr>
                <w:rFonts w:ascii="Times New Roman" w:hAnsi="Times New Roman"/>
                <w:b/>
                <w:sz w:val="22"/>
                <w:szCs w:val="22"/>
              </w:rPr>
            </w:pPr>
            <w:r w:rsidRPr="004519C0">
              <w:rPr>
                <w:rFonts w:ascii="Times New Roman" w:hAnsi="Times New Roman"/>
                <w:b/>
                <w:sz w:val="22"/>
                <w:szCs w:val="22"/>
              </w:rPr>
              <w:t>Lp.</w:t>
            </w:r>
          </w:p>
        </w:tc>
        <w:tc>
          <w:tcPr>
            <w:tcW w:w="1042" w:type="pct"/>
            <w:shd w:val="clear" w:color="auto" w:fill="EAF1DD" w:themeFill="accent3" w:themeFillTint="33"/>
            <w:vAlign w:val="center"/>
          </w:tcPr>
          <w:p w14:paraId="2F6834AE" w14:textId="77777777" w:rsidR="004519C0" w:rsidRPr="004519C0" w:rsidRDefault="004519C0" w:rsidP="000B6AFD">
            <w:pPr>
              <w:rPr>
                <w:rFonts w:ascii="Times New Roman" w:hAnsi="Times New Roman"/>
                <w:b/>
                <w:sz w:val="22"/>
                <w:szCs w:val="22"/>
              </w:rPr>
            </w:pPr>
            <w:r w:rsidRPr="004519C0">
              <w:rPr>
                <w:rFonts w:ascii="Times New Roman" w:hAnsi="Times New Roman"/>
                <w:b/>
                <w:sz w:val="22"/>
                <w:szCs w:val="22"/>
              </w:rPr>
              <w:t>Przedmiot</w:t>
            </w:r>
          </w:p>
        </w:tc>
        <w:tc>
          <w:tcPr>
            <w:tcW w:w="333" w:type="pct"/>
            <w:shd w:val="clear" w:color="auto" w:fill="EAF1DD" w:themeFill="accent3" w:themeFillTint="33"/>
            <w:vAlign w:val="center"/>
          </w:tcPr>
          <w:p w14:paraId="4BB9CEF4" w14:textId="77777777" w:rsidR="004519C0" w:rsidRPr="004519C0" w:rsidRDefault="004519C0" w:rsidP="000B6AFD">
            <w:pPr>
              <w:rPr>
                <w:rFonts w:ascii="Times New Roman" w:hAnsi="Times New Roman"/>
                <w:b/>
                <w:sz w:val="22"/>
                <w:szCs w:val="22"/>
              </w:rPr>
            </w:pPr>
            <w:r w:rsidRPr="004519C0">
              <w:rPr>
                <w:rFonts w:ascii="Times New Roman" w:hAnsi="Times New Roman"/>
                <w:b/>
                <w:sz w:val="22"/>
                <w:szCs w:val="22"/>
              </w:rPr>
              <w:t>J.M.</w:t>
            </w:r>
          </w:p>
        </w:tc>
        <w:tc>
          <w:tcPr>
            <w:tcW w:w="3343" w:type="pct"/>
            <w:shd w:val="clear" w:color="auto" w:fill="EAF1DD" w:themeFill="accent3" w:themeFillTint="33"/>
            <w:vAlign w:val="center"/>
          </w:tcPr>
          <w:p w14:paraId="32453504" w14:textId="77777777" w:rsidR="004519C0" w:rsidRPr="004519C0" w:rsidRDefault="004519C0" w:rsidP="000B6AFD">
            <w:pPr>
              <w:rPr>
                <w:rFonts w:ascii="Times New Roman" w:hAnsi="Times New Roman"/>
                <w:b/>
                <w:sz w:val="22"/>
                <w:szCs w:val="22"/>
              </w:rPr>
            </w:pPr>
            <w:r w:rsidRPr="004519C0">
              <w:rPr>
                <w:rFonts w:ascii="Times New Roman" w:hAnsi="Times New Roman"/>
                <w:b/>
                <w:sz w:val="22"/>
                <w:szCs w:val="22"/>
              </w:rPr>
              <w:t>Zadanie nr 5 – Dostawa okularów przeciwsłonecznych</w:t>
            </w:r>
          </w:p>
        </w:tc>
      </w:tr>
      <w:tr w:rsidR="004519C0" w:rsidRPr="004519C0" w14:paraId="6E63A425" w14:textId="77777777" w:rsidTr="00DA0361">
        <w:trPr>
          <w:trHeight w:val="454"/>
        </w:trPr>
        <w:tc>
          <w:tcPr>
            <w:tcW w:w="281" w:type="pct"/>
            <w:vAlign w:val="center"/>
          </w:tcPr>
          <w:p w14:paraId="097EB32E"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1</w:t>
            </w:r>
          </w:p>
        </w:tc>
        <w:tc>
          <w:tcPr>
            <w:tcW w:w="1042" w:type="pct"/>
            <w:vAlign w:val="center"/>
          </w:tcPr>
          <w:p w14:paraId="5CACA6FA" w14:textId="77777777" w:rsidR="004519C0" w:rsidRPr="004519C0" w:rsidRDefault="004519C0" w:rsidP="000B6AFD">
            <w:pPr>
              <w:rPr>
                <w:rFonts w:ascii="Times New Roman" w:eastAsiaTheme="minorHAnsi" w:hAnsi="Times New Roman"/>
                <w:sz w:val="22"/>
                <w:szCs w:val="22"/>
              </w:rPr>
            </w:pPr>
            <w:r w:rsidRPr="004519C0">
              <w:rPr>
                <w:rFonts w:ascii="Times New Roman" w:eastAsiaTheme="minorHAnsi" w:hAnsi="Times New Roman"/>
                <w:sz w:val="22"/>
                <w:szCs w:val="22"/>
              </w:rPr>
              <w:t xml:space="preserve">Okulary przeciwsłoneczne </w:t>
            </w:r>
          </w:p>
        </w:tc>
        <w:tc>
          <w:tcPr>
            <w:tcW w:w="333" w:type="pct"/>
            <w:vAlign w:val="center"/>
          </w:tcPr>
          <w:p w14:paraId="668EB8A8"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szt.</w:t>
            </w:r>
          </w:p>
        </w:tc>
        <w:tc>
          <w:tcPr>
            <w:tcW w:w="3343" w:type="pct"/>
            <w:vAlign w:val="center"/>
          </w:tcPr>
          <w:p w14:paraId="0C4EFE32" w14:textId="77777777" w:rsidR="004519C0" w:rsidRPr="004519C0" w:rsidRDefault="004519C0" w:rsidP="000B6AFD">
            <w:pPr>
              <w:rPr>
                <w:rFonts w:ascii="Times New Roman" w:hAnsi="Times New Roman"/>
                <w:sz w:val="22"/>
                <w:szCs w:val="22"/>
              </w:rPr>
            </w:pPr>
            <w:r w:rsidRPr="004519C0">
              <w:rPr>
                <w:rFonts w:ascii="Times New Roman" w:hAnsi="Times New Roman"/>
                <w:sz w:val="22"/>
                <w:szCs w:val="22"/>
              </w:rPr>
              <w:t>Okulary z filtrem minimum UV400 i zabarwienie szkieł kategorii 3. Soczewki skutecznie likwidują odblaski i refleksy świetlne.</w:t>
            </w:r>
          </w:p>
          <w:p w14:paraId="4D7A6CA0" w14:textId="77777777" w:rsidR="004519C0" w:rsidRPr="004519C0" w:rsidRDefault="004519C0" w:rsidP="000B6AFD">
            <w:pPr>
              <w:rPr>
                <w:rFonts w:ascii="Times New Roman" w:hAnsi="Times New Roman"/>
                <w:sz w:val="22"/>
                <w:szCs w:val="22"/>
              </w:rPr>
            </w:pPr>
            <w:r w:rsidRPr="004519C0">
              <w:rPr>
                <w:rFonts w:ascii="Times New Roman" w:hAnsi="Times New Roman"/>
                <w:sz w:val="22"/>
                <w:szCs w:val="22"/>
              </w:rPr>
              <w:t>Oprawki lekkie, odporne na rozciąganie i uderzenia.</w:t>
            </w:r>
          </w:p>
          <w:p w14:paraId="6CA61342" w14:textId="77777777" w:rsidR="004519C0" w:rsidRPr="004519C0" w:rsidRDefault="004519C0" w:rsidP="000B6AFD">
            <w:pPr>
              <w:rPr>
                <w:rFonts w:ascii="Times New Roman" w:hAnsi="Times New Roman"/>
                <w:sz w:val="22"/>
                <w:szCs w:val="22"/>
              </w:rPr>
            </w:pPr>
            <w:r w:rsidRPr="004519C0">
              <w:rPr>
                <w:rFonts w:ascii="Times New Roman" w:hAnsi="Times New Roman"/>
                <w:sz w:val="22"/>
                <w:szCs w:val="22"/>
              </w:rPr>
              <w:t>Zauszniki zapobiegają otarciom i ześlizgiwaniu się okularów. Przeznaczone dla kierowców pojazdów mechanicznych.</w:t>
            </w:r>
          </w:p>
          <w:p w14:paraId="3A3DC2B6" w14:textId="77777777" w:rsidR="004519C0" w:rsidRPr="004519C0" w:rsidRDefault="004519C0" w:rsidP="000B6AFD">
            <w:pPr>
              <w:rPr>
                <w:rFonts w:ascii="Times New Roman" w:hAnsi="Times New Roman"/>
                <w:sz w:val="22"/>
                <w:szCs w:val="22"/>
              </w:rPr>
            </w:pPr>
          </w:p>
        </w:tc>
      </w:tr>
      <w:tr w:rsidR="004519C0" w:rsidRPr="004519C0" w14:paraId="7959FE8A" w14:textId="77777777" w:rsidTr="00DA0361">
        <w:trPr>
          <w:trHeight w:val="454"/>
        </w:trPr>
        <w:tc>
          <w:tcPr>
            <w:tcW w:w="281" w:type="pct"/>
            <w:shd w:val="clear" w:color="auto" w:fill="EAF1DD" w:themeFill="accent3" w:themeFillTint="33"/>
            <w:vAlign w:val="center"/>
          </w:tcPr>
          <w:p w14:paraId="7F9D0C15" w14:textId="77777777" w:rsidR="004519C0" w:rsidRPr="004519C0" w:rsidRDefault="004519C0" w:rsidP="000B6AFD">
            <w:pPr>
              <w:rPr>
                <w:rFonts w:ascii="Times New Roman" w:hAnsi="Times New Roman"/>
                <w:b/>
                <w:sz w:val="22"/>
                <w:szCs w:val="22"/>
              </w:rPr>
            </w:pPr>
            <w:r w:rsidRPr="004519C0">
              <w:rPr>
                <w:rFonts w:ascii="Times New Roman" w:hAnsi="Times New Roman"/>
                <w:b/>
                <w:sz w:val="22"/>
                <w:szCs w:val="22"/>
              </w:rPr>
              <w:t>Lp.</w:t>
            </w:r>
          </w:p>
        </w:tc>
        <w:tc>
          <w:tcPr>
            <w:tcW w:w="1042" w:type="pct"/>
            <w:shd w:val="clear" w:color="auto" w:fill="EAF1DD" w:themeFill="accent3" w:themeFillTint="33"/>
            <w:vAlign w:val="center"/>
          </w:tcPr>
          <w:p w14:paraId="46E59084" w14:textId="77777777" w:rsidR="004519C0" w:rsidRPr="004519C0" w:rsidRDefault="004519C0" w:rsidP="000B6AFD">
            <w:pPr>
              <w:rPr>
                <w:rFonts w:ascii="Times New Roman" w:hAnsi="Times New Roman"/>
                <w:b/>
                <w:sz w:val="22"/>
                <w:szCs w:val="22"/>
              </w:rPr>
            </w:pPr>
            <w:r w:rsidRPr="004519C0">
              <w:rPr>
                <w:rFonts w:ascii="Times New Roman" w:hAnsi="Times New Roman"/>
                <w:b/>
                <w:sz w:val="22"/>
                <w:szCs w:val="22"/>
              </w:rPr>
              <w:t>Przedmiot</w:t>
            </w:r>
          </w:p>
        </w:tc>
        <w:tc>
          <w:tcPr>
            <w:tcW w:w="333" w:type="pct"/>
            <w:shd w:val="clear" w:color="auto" w:fill="EAF1DD" w:themeFill="accent3" w:themeFillTint="33"/>
            <w:vAlign w:val="center"/>
          </w:tcPr>
          <w:p w14:paraId="6FE600C6" w14:textId="77777777" w:rsidR="004519C0" w:rsidRPr="004519C0" w:rsidRDefault="004519C0" w:rsidP="000B6AFD">
            <w:pPr>
              <w:rPr>
                <w:rFonts w:ascii="Times New Roman" w:hAnsi="Times New Roman"/>
                <w:b/>
                <w:sz w:val="22"/>
                <w:szCs w:val="22"/>
              </w:rPr>
            </w:pPr>
            <w:r w:rsidRPr="004519C0">
              <w:rPr>
                <w:rFonts w:ascii="Times New Roman" w:hAnsi="Times New Roman"/>
                <w:b/>
                <w:sz w:val="22"/>
                <w:szCs w:val="22"/>
              </w:rPr>
              <w:t>J.M.</w:t>
            </w:r>
          </w:p>
        </w:tc>
        <w:tc>
          <w:tcPr>
            <w:tcW w:w="3343" w:type="pct"/>
            <w:shd w:val="clear" w:color="auto" w:fill="EAF1DD" w:themeFill="accent3" w:themeFillTint="33"/>
            <w:vAlign w:val="center"/>
          </w:tcPr>
          <w:p w14:paraId="65B8B08D" w14:textId="77777777" w:rsidR="004519C0" w:rsidRPr="004519C0" w:rsidRDefault="004519C0" w:rsidP="000B6AFD">
            <w:pPr>
              <w:rPr>
                <w:rFonts w:ascii="Times New Roman" w:hAnsi="Times New Roman"/>
                <w:b/>
                <w:sz w:val="22"/>
                <w:szCs w:val="22"/>
              </w:rPr>
            </w:pPr>
            <w:r w:rsidRPr="004519C0">
              <w:rPr>
                <w:rFonts w:ascii="Times New Roman" w:hAnsi="Times New Roman"/>
                <w:b/>
                <w:sz w:val="22"/>
                <w:szCs w:val="22"/>
              </w:rPr>
              <w:t xml:space="preserve">Zadanie nr 6 – Dostawa okularów/gogli ochronnych </w:t>
            </w:r>
          </w:p>
        </w:tc>
      </w:tr>
      <w:tr w:rsidR="004519C0" w:rsidRPr="004519C0" w14:paraId="218EE6E6" w14:textId="77777777" w:rsidTr="00DA0361">
        <w:trPr>
          <w:trHeight w:val="454"/>
        </w:trPr>
        <w:tc>
          <w:tcPr>
            <w:tcW w:w="281" w:type="pct"/>
            <w:vAlign w:val="center"/>
          </w:tcPr>
          <w:p w14:paraId="0C86F4DD"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1</w:t>
            </w:r>
          </w:p>
        </w:tc>
        <w:tc>
          <w:tcPr>
            <w:tcW w:w="1042" w:type="pct"/>
            <w:vAlign w:val="center"/>
          </w:tcPr>
          <w:p w14:paraId="306C7829" w14:textId="77777777" w:rsidR="004519C0" w:rsidRPr="004519C0" w:rsidRDefault="004519C0" w:rsidP="000B6AFD">
            <w:pPr>
              <w:rPr>
                <w:rFonts w:ascii="Times New Roman" w:eastAsiaTheme="minorHAnsi" w:hAnsi="Times New Roman"/>
                <w:sz w:val="22"/>
                <w:szCs w:val="22"/>
              </w:rPr>
            </w:pPr>
            <w:r w:rsidRPr="004519C0">
              <w:rPr>
                <w:rFonts w:ascii="Times New Roman" w:eastAsiaTheme="minorHAnsi" w:hAnsi="Times New Roman"/>
                <w:sz w:val="22"/>
                <w:szCs w:val="22"/>
              </w:rPr>
              <w:t>Okulary/gogle ochronne przeciwodpryskowe dla osób noszących okulary korekcyjne</w:t>
            </w:r>
          </w:p>
        </w:tc>
        <w:tc>
          <w:tcPr>
            <w:tcW w:w="333" w:type="pct"/>
            <w:vAlign w:val="center"/>
          </w:tcPr>
          <w:p w14:paraId="4C4A875F"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szt.</w:t>
            </w:r>
          </w:p>
        </w:tc>
        <w:tc>
          <w:tcPr>
            <w:tcW w:w="3343" w:type="pct"/>
            <w:vAlign w:val="center"/>
          </w:tcPr>
          <w:p w14:paraId="6238367B" w14:textId="77777777" w:rsidR="004519C0" w:rsidRPr="004519C0" w:rsidRDefault="004519C0" w:rsidP="000B6AFD">
            <w:pPr>
              <w:rPr>
                <w:rFonts w:ascii="Times New Roman" w:hAnsi="Times New Roman"/>
                <w:sz w:val="22"/>
                <w:szCs w:val="22"/>
              </w:rPr>
            </w:pPr>
            <w:r w:rsidRPr="004519C0">
              <w:rPr>
                <w:rFonts w:ascii="Times New Roman" w:hAnsi="Times New Roman"/>
                <w:sz w:val="22"/>
                <w:szCs w:val="22"/>
              </w:rPr>
              <w:t>Okulary typu gogle, chroniące przed pyłami, odpryskami gorących ciał stałych i rozbryzgami stopionych metali, wentylowane przeznaczone dla osób noszących okulary korekcyjne.</w:t>
            </w:r>
          </w:p>
        </w:tc>
      </w:tr>
      <w:tr w:rsidR="004519C0" w:rsidRPr="004519C0" w14:paraId="02778DF8" w14:textId="77777777" w:rsidTr="00DA0361">
        <w:trPr>
          <w:trHeight w:val="454"/>
        </w:trPr>
        <w:tc>
          <w:tcPr>
            <w:tcW w:w="281" w:type="pct"/>
            <w:shd w:val="clear" w:color="auto" w:fill="EAF1DD" w:themeFill="accent3" w:themeFillTint="33"/>
            <w:vAlign w:val="center"/>
          </w:tcPr>
          <w:p w14:paraId="023CD3B6" w14:textId="77777777" w:rsidR="004519C0" w:rsidRPr="004519C0" w:rsidRDefault="004519C0" w:rsidP="000B6AFD">
            <w:pPr>
              <w:rPr>
                <w:rFonts w:ascii="Times New Roman" w:hAnsi="Times New Roman"/>
                <w:b/>
                <w:sz w:val="22"/>
                <w:szCs w:val="22"/>
              </w:rPr>
            </w:pPr>
            <w:r w:rsidRPr="004519C0">
              <w:rPr>
                <w:rFonts w:ascii="Times New Roman" w:hAnsi="Times New Roman"/>
                <w:b/>
                <w:sz w:val="22"/>
                <w:szCs w:val="22"/>
              </w:rPr>
              <w:t>Lp.</w:t>
            </w:r>
          </w:p>
        </w:tc>
        <w:tc>
          <w:tcPr>
            <w:tcW w:w="1042" w:type="pct"/>
            <w:shd w:val="clear" w:color="auto" w:fill="EAF1DD" w:themeFill="accent3" w:themeFillTint="33"/>
            <w:vAlign w:val="center"/>
          </w:tcPr>
          <w:p w14:paraId="72928B89" w14:textId="77777777" w:rsidR="004519C0" w:rsidRPr="004519C0" w:rsidRDefault="004519C0" w:rsidP="000B6AFD">
            <w:pPr>
              <w:rPr>
                <w:rFonts w:ascii="Times New Roman" w:hAnsi="Times New Roman"/>
                <w:b/>
                <w:sz w:val="22"/>
                <w:szCs w:val="22"/>
              </w:rPr>
            </w:pPr>
            <w:r w:rsidRPr="004519C0">
              <w:rPr>
                <w:rFonts w:ascii="Times New Roman" w:hAnsi="Times New Roman"/>
                <w:b/>
                <w:sz w:val="22"/>
                <w:szCs w:val="22"/>
              </w:rPr>
              <w:t>Przedmiot</w:t>
            </w:r>
          </w:p>
        </w:tc>
        <w:tc>
          <w:tcPr>
            <w:tcW w:w="333" w:type="pct"/>
            <w:shd w:val="clear" w:color="auto" w:fill="EAF1DD" w:themeFill="accent3" w:themeFillTint="33"/>
            <w:vAlign w:val="center"/>
          </w:tcPr>
          <w:p w14:paraId="7AFFFD3B" w14:textId="77777777" w:rsidR="004519C0" w:rsidRPr="004519C0" w:rsidRDefault="004519C0" w:rsidP="000B6AFD">
            <w:pPr>
              <w:rPr>
                <w:rFonts w:ascii="Times New Roman" w:hAnsi="Times New Roman"/>
                <w:b/>
                <w:sz w:val="22"/>
                <w:szCs w:val="22"/>
              </w:rPr>
            </w:pPr>
            <w:r w:rsidRPr="004519C0">
              <w:rPr>
                <w:rFonts w:ascii="Times New Roman" w:hAnsi="Times New Roman"/>
                <w:b/>
                <w:sz w:val="22"/>
                <w:szCs w:val="22"/>
              </w:rPr>
              <w:t>J.M.</w:t>
            </w:r>
          </w:p>
        </w:tc>
        <w:tc>
          <w:tcPr>
            <w:tcW w:w="3343" w:type="pct"/>
            <w:shd w:val="clear" w:color="auto" w:fill="EAF1DD" w:themeFill="accent3" w:themeFillTint="33"/>
            <w:vAlign w:val="center"/>
          </w:tcPr>
          <w:p w14:paraId="49A2B7F2" w14:textId="77777777" w:rsidR="004519C0" w:rsidRPr="004519C0" w:rsidRDefault="004519C0" w:rsidP="000B6AFD">
            <w:pPr>
              <w:rPr>
                <w:rFonts w:ascii="Times New Roman" w:hAnsi="Times New Roman"/>
                <w:b/>
                <w:sz w:val="22"/>
                <w:szCs w:val="22"/>
              </w:rPr>
            </w:pPr>
            <w:r w:rsidRPr="004519C0">
              <w:rPr>
                <w:rFonts w:ascii="Times New Roman" w:hAnsi="Times New Roman"/>
                <w:b/>
                <w:sz w:val="22"/>
                <w:szCs w:val="22"/>
              </w:rPr>
              <w:t xml:space="preserve">Zadanie nr 7 – Dostawa odzieży roboczej specjalistycznej </w:t>
            </w:r>
          </w:p>
        </w:tc>
      </w:tr>
      <w:tr w:rsidR="004519C0" w:rsidRPr="004519C0" w14:paraId="4A1B9A88" w14:textId="77777777" w:rsidTr="00DA0361">
        <w:trPr>
          <w:trHeight w:val="454"/>
        </w:trPr>
        <w:tc>
          <w:tcPr>
            <w:tcW w:w="281" w:type="pct"/>
            <w:vAlign w:val="center"/>
          </w:tcPr>
          <w:p w14:paraId="3F8E0869"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1</w:t>
            </w:r>
          </w:p>
        </w:tc>
        <w:tc>
          <w:tcPr>
            <w:tcW w:w="1042" w:type="pct"/>
            <w:vAlign w:val="center"/>
          </w:tcPr>
          <w:p w14:paraId="46E56928" w14:textId="77777777" w:rsidR="004519C0" w:rsidRPr="004519C0" w:rsidRDefault="004519C0" w:rsidP="000B6AFD">
            <w:pPr>
              <w:rPr>
                <w:rFonts w:ascii="Times New Roman" w:hAnsi="Times New Roman"/>
                <w:sz w:val="22"/>
                <w:szCs w:val="22"/>
              </w:rPr>
            </w:pPr>
            <w:r w:rsidRPr="004519C0">
              <w:rPr>
                <w:rFonts w:ascii="Times New Roman" w:hAnsi="Times New Roman"/>
                <w:sz w:val="22"/>
                <w:szCs w:val="22"/>
              </w:rPr>
              <w:t>Zestaw ochronny piaskarza</w:t>
            </w:r>
          </w:p>
        </w:tc>
        <w:tc>
          <w:tcPr>
            <w:tcW w:w="333" w:type="pct"/>
            <w:vAlign w:val="center"/>
          </w:tcPr>
          <w:p w14:paraId="69FFF92C"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kpl.</w:t>
            </w:r>
          </w:p>
        </w:tc>
        <w:tc>
          <w:tcPr>
            <w:tcW w:w="3343" w:type="pct"/>
            <w:vAlign w:val="center"/>
          </w:tcPr>
          <w:p w14:paraId="1C06FE6E" w14:textId="77777777" w:rsidR="004519C0" w:rsidRPr="004519C0" w:rsidRDefault="004519C0" w:rsidP="000B6AFD">
            <w:pPr>
              <w:rPr>
                <w:rFonts w:ascii="Times New Roman" w:eastAsiaTheme="minorHAnsi" w:hAnsi="Times New Roman"/>
                <w:sz w:val="22"/>
                <w:szCs w:val="22"/>
              </w:rPr>
            </w:pPr>
            <w:r w:rsidRPr="004519C0">
              <w:rPr>
                <w:rFonts w:ascii="Times New Roman" w:eastAsiaTheme="minorHAnsi" w:hAnsi="Times New Roman"/>
                <w:sz w:val="22"/>
                <w:szCs w:val="22"/>
              </w:rPr>
              <w:t xml:space="preserve">Zestaw zawierający: </w:t>
            </w:r>
          </w:p>
          <w:p w14:paraId="535B7596" w14:textId="77777777" w:rsidR="004519C0" w:rsidRPr="004519C0" w:rsidRDefault="004519C0" w:rsidP="000B6AFD">
            <w:pPr>
              <w:rPr>
                <w:rFonts w:ascii="Times New Roman" w:eastAsiaTheme="minorHAnsi" w:hAnsi="Times New Roman"/>
                <w:sz w:val="22"/>
                <w:szCs w:val="22"/>
              </w:rPr>
            </w:pPr>
            <w:r w:rsidRPr="004519C0">
              <w:rPr>
                <w:rFonts w:ascii="Times New Roman" w:eastAsiaTheme="minorHAnsi" w:hAnsi="Times New Roman"/>
                <w:sz w:val="22"/>
                <w:szCs w:val="22"/>
              </w:rPr>
              <w:t xml:space="preserve">1. Kombinezon piaskarski: </w:t>
            </w:r>
          </w:p>
          <w:p w14:paraId="76BADB19" w14:textId="77777777" w:rsidR="004519C0" w:rsidRPr="004519C0" w:rsidRDefault="004519C0" w:rsidP="000B6AFD">
            <w:pPr>
              <w:rPr>
                <w:rFonts w:ascii="Times New Roman" w:eastAsiaTheme="minorHAnsi" w:hAnsi="Times New Roman"/>
                <w:sz w:val="22"/>
                <w:szCs w:val="22"/>
              </w:rPr>
            </w:pPr>
            <w:r w:rsidRPr="004519C0">
              <w:rPr>
                <w:rFonts w:ascii="Times New Roman" w:eastAsiaTheme="minorHAnsi" w:hAnsi="Times New Roman"/>
                <w:sz w:val="22"/>
                <w:szCs w:val="22"/>
              </w:rPr>
              <w:t>Wykonany z trwałych, lekkich materiałów oddychających. Przeznaczony dla piaskarzy, chroniący przed minimalnymi zagrożeniami mechanicznymi powstającymi podczas prac strumieniowo – ściernych. Zapinany na suwak dodatkowo uszczelniony nakładką, nogawki i mankiety ze ściągaczami.</w:t>
            </w:r>
          </w:p>
          <w:p w14:paraId="79744597" w14:textId="77777777" w:rsidR="004519C0" w:rsidRPr="004519C0" w:rsidRDefault="004519C0" w:rsidP="000B6AFD">
            <w:pPr>
              <w:rPr>
                <w:rFonts w:ascii="Times New Roman" w:eastAsiaTheme="minorHAnsi" w:hAnsi="Times New Roman"/>
                <w:sz w:val="22"/>
                <w:szCs w:val="22"/>
              </w:rPr>
            </w:pPr>
            <w:r w:rsidRPr="004519C0">
              <w:rPr>
                <w:rFonts w:ascii="Times New Roman" w:eastAsiaTheme="minorHAnsi" w:hAnsi="Times New Roman"/>
                <w:sz w:val="22"/>
                <w:szCs w:val="22"/>
              </w:rPr>
              <w:t>2. Hełm piaskarski z kapturem:</w:t>
            </w:r>
          </w:p>
          <w:p w14:paraId="7C9EA744" w14:textId="02349D78" w:rsidR="004519C0" w:rsidRPr="004519C0" w:rsidRDefault="004519C0" w:rsidP="000B6AFD">
            <w:pPr>
              <w:rPr>
                <w:rFonts w:ascii="Times New Roman" w:eastAsiaTheme="minorHAnsi" w:hAnsi="Times New Roman"/>
                <w:sz w:val="22"/>
                <w:szCs w:val="22"/>
              </w:rPr>
            </w:pPr>
            <w:r w:rsidRPr="004519C0">
              <w:rPr>
                <w:rFonts w:ascii="Times New Roman" w:eastAsiaTheme="minorHAnsi" w:hAnsi="Times New Roman"/>
                <w:sz w:val="22"/>
                <w:szCs w:val="22"/>
              </w:rPr>
              <w:t xml:space="preserve">Wykonany z tworzywa sztucznego, odpornego na odpryski wraz </w:t>
            </w:r>
            <w:r w:rsidR="000B6AFD">
              <w:rPr>
                <w:rFonts w:ascii="Times New Roman" w:eastAsiaTheme="minorHAnsi" w:hAnsi="Times New Roman"/>
                <w:sz w:val="22"/>
                <w:szCs w:val="22"/>
              </w:rPr>
              <w:br/>
            </w:r>
            <w:r w:rsidRPr="004519C0">
              <w:rPr>
                <w:rFonts w:ascii="Times New Roman" w:eastAsiaTheme="minorHAnsi" w:hAnsi="Times New Roman"/>
                <w:sz w:val="22"/>
                <w:szCs w:val="22"/>
              </w:rPr>
              <w:t xml:space="preserve">z zestawem klimatyzacyjny z kompletem filtrów oddechowych </w:t>
            </w:r>
            <w:r w:rsidR="000B6AFD">
              <w:rPr>
                <w:rFonts w:ascii="Times New Roman" w:eastAsiaTheme="minorHAnsi" w:hAnsi="Times New Roman"/>
                <w:sz w:val="22"/>
                <w:szCs w:val="22"/>
              </w:rPr>
              <w:br/>
            </w:r>
            <w:r w:rsidRPr="004519C0">
              <w:rPr>
                <w:rFonts w:ascii="Times New Roman" w:eastAsiaTheme="minorHAnsi" w:hAnsi="Times New Roman"/>
                <w:sz w:val="22"/>
                <w:szCs w:val="22"/>
              </w:rPr>
              <w:t>i przewodem łączącym. Wykonany zgodnie z normą PN-EN 271.</w:t>
            </w:r>
          </w:p>
          <w:p w14:paraId="747BBD57" w14:textId="1FD21F68" w:rsidR="004519C0" w:rsidRPr="004519C0" w:rsidRDefault="004519C0" w:rsidP="000B6AFD">
            <w:pPr>
              <w:rPr>
                <w:rFonts w:ascii="Times New Roman" w:eastAsiaTheme="minorHAnsi" w:hAnsi="Times New Roman"/>
                <w:sz w:val="22"/>
                <w:szCs w:val="22"/>
              </w:rPr>
            </w:pPr>
            <w:r w:rsidRPr="004519C0">
              <w:rPr>
                <w:rFonts w:ascii="Times New Roman" w:eastAsiaTheme="minorHAnsi" w:hAnsi="Times New Roman"/>
                <w:sz w:val="22"/>
                <w:szCs w:val="22"/>
              </w:rPr>
              <w:t>3. Rękawice piaskarza: długie, skórzane rękawice chroniące przed zapyleniem i mechanicznymi uszkodzenia skóry rąk.</w:t>
            </w:r>
          </w:p>
        </w:tc>
      </w:tr>
      <w:tr w:rsidR="004519C0" w:rsidRPr="004519C0" w14:paraId="457DBF53" w14:textId="77777777" w:rsidTr="00DA0361">
        <w:trPr>
          <w:trHeight w:val="454"/>
        </w:trPr>
        <w:tc>
          <w:tcPr>
            <w:tcW w:w="281" w:type="pct"/>
            <w:vAlign w:val="center"/>
          </w:tcPr>
          <w:p w14:paraId="20042ADA"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lastRenderedPageBreak/>
              <w:t>2</w:t>
            </w:r>
          </w:p>
        </w:tc>
        <w:tc>
          <w:tcPr>
            <w:tcW w:w="1042" w:type="pct"/>
            <w:vAlign w:val="center"/>
          </w:tcPr>
          <w:p w14:paraId="5AEC9FB2" w14:textId="77777777" w:rsidR="004519C0" w:rsidRPr="004519C0" w:rsidRDefault="004519C0" w:rsidP="000B6AFD">
            <w:pPr>
              <w:rPr>
                <w:rFonts w:ascii="Times New Roman" w:hAnsi="Times New Roman"/>
                <w:sz w:val="22"/>
                <w:szCs w:val="22"/>
              </w:rPr>
            </w:pPr>
            <w:r w:rsidRPr="004519C0">
              <w:rPr>
                <w:rFonts w:ascii="Times New Roman" w:hAnsi="Times New Roman"/>
                <w:sz w:val="22"/>
                <w:szCs w:val="22"/>
              </w:rPr>
              <w:t>Buty do piaskowania i śrutowania</w:t>
            </w:r>
          </w:p>
        </w:tc>
        <w:tc>
          <w:tcPr>
            <w:tcW w:w="333" w:type="pct"/>
            <w:vAlign w:val="center"/>
          </w:tcPr>
          <w:p w14:paraId="42B759D6"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par</w:t>
            </w:r>
          </w:p>
        </w:tc>
        <w:tc>
          <w:tcPr>
            <w:tcW w:w="3343" w:type="pct"/>
            <w:vAlign w:val="center"/>
          </w:tcPr>
          <w:p w14:paraId="0EFE4F58" w14:textId="77777777" w:rsidR="004519C0" w:rsidRPr="004519C0" w:rsidRDefault="004519C0" w:rsidP="000B6AFD">
            <w:pPr>
              <w:rPr>
                <w:rFonts w:ascii="Times New Roman" w:eastAsiaTheme="minorHAnsi" w:hAnsi="Times New Roman"/>
                <w:iCs/>
                <w:sz w:val="22"/>
                <w:szCs w:val="22"/>
              </w:rPr>
            </w:pPr>
            <w:r w:rsidRPr="004519C0">
              <w:rPr>
                <w:rFonts w:ascii="Times New Roman" w:eastAsiaTheme="minorHAnsi" w:hAnsi="Times New Roman"/>
                <w:iCs/>
                <w:sz w:val="22"/>
                <w:szCs w:val="22"/>
              </w:rPr>
              <w:t>Spełniające normy EN20344 i EN20345, S3, SCR.</w:t>
            </w:r>
          </w:p>
          <w:p w14:paraId="4D36AC53" w14:textId="77777777" w:rsidR="004519C0" w:rsidRPr="004519C0" w:rsidRDefault="004519C0" w:rsidP="000B6AFD">
            <w:pPr>
              <w:rPr>
                <w:rFonts w:ascii="Times New Roman" w:eastAsiaTheme="minorHAnsi" w:hAnsi="Times New Roman"/>
                <w:sz w:val="22"/>
                <w:szCs w:val="22"/>
              </w:rPr>
            </w:pPr>
            <w:r w:rsidRPr="004519C0">
              <w:rPr>
                <w:rFonts w:ascii="Times New Roman" w:eastAsiaTheme="minorHAnsi" w:hAnsi="Times New Roman"/>
                <w:sz w:val="22"/>
                <w:szCs w:val="22"/>
              </w:rPr>
              <w:t>Antystatyczna, olejoodporna podeszwa. Dodatkowa ochrona kostek pracownika. Pyłoszczelny, zaszyty język. Cholewka z wysokiej jakości skóry</w:t>
            </w:r>
          </w:p>
        </w:tc>
      </w:tr>
      <w:tr w:rsidR="004519C0" w:rsidRPr="004519C0" w14:paraId="7549867A" w14:textId="77777777" w:rsidTr="00DA0361">
        <w:trPr>
          <w:trHeight w:val="454"/>
        </w:trPr>
        <w:tc>
          <w:tcPr>
            <w:tcW w:w="281" w:type="pct"/>
            <w:shd w:val="clear" w:color="auto" w:fill="EAF1DD" w:themeFill="accent3" w:themeFillTint="33"/>
            <w:vAlign w:val="center"/>
          </w:tcPr>
          <w:p w14:paraId="04219E76" w14:textId="77777777" w:rsidR="004519C0" w:rsidRPr="004519C0" w:rsidRDefault="004519C0" w:rsidP="000B6AFD">
            <w:pPr>
              <w:rPr>
                <w:rFonts w:ascii="Times New Roman" w:hAnsi="Times New Roman"/>
                <w:b/>
                <w:sz w:val="22"/>
                <w:szCs w:val="22"/>
              </w:rPr>
            </w:pPr>
            <w:r w:rsidRPr="004519C0">
              <w:rPr>
                <w:rFonts w:ascii="Times New Roman" w:hAnsi="Times New Roman"/>
                <w:b/>
                <w:sz w:val="22"/>
                <w:szCs w:val="22"/>
              </w:rPr>
              <w:t>Lp.</w:t>
            </w:r>
          </w:p>
        </w:tc>
        <w:tc>
          <w:tcPr>
            <w:tcW w:w="1042" w:type="pct"/>
            <w:shd w:val="clear" w:color="auto" w:fill="EAF1DD" w:themeFill="accent3" w:themeFillTint="33"/>
            <w:vAlign w:val="center"/>
          </w:tcPr>
          <w:p w14:paraId="18C8B70A" w14:textId="77777777" w:rsidR="004519C0" w:rsidRPr="004519C0" w:rsidRDefault="004519C0" w:rsidP="000B6AFD">
            <w:pPr>
              <w:rPr>
                <w:rFonts w:ascii="Times New Roman" w:hAnsi="Times New Roman"/>
                <w:b/>
                <w:sz w:val="22"/>
                <w:szCs w:val="22"/>
              </w:rPr>
            </w:pPr>
            <w:r w:rsidRPr="004519C0">
              <w:rPr>
                <w:rFonts w:ascii="Times New Roman" w:hAnsi="Times New Roman"/>
                <w:b/>
                <w:sz w:val="22"/>
                <w:szCs w:val="22"/>
              </w:rPr>
              <w:t>Przedmiot</w:t>
            </w:r>
          </w:p>
        </w:tc>
        <w:tc>
          <w:tcPr>
            <w:tcW w:w="333" w:type="pct"/>
            <w:shd w:val="clear" w:color="auto" w:fill="EAF1DD" w:themeFill="accent3" w:themeFillTint="33"/>
            <w:vAlign w:val="center"/>
          </w:tcPr>
          <w:p w14:paraId="6722A783" w14:textId="77777777" w:rsidR="004519C0" w:rsidRPr="004519C0" w:rsidRDefault="004519C0" w:rsidP="000B6AFD">
            <w:pPr>
              <w:rPr>
                <w:rFonts w:ascii="Times New Roman" w:hAnsi="Times New Roman"/>
                <w:b/>
                <w:sz w:val="22"/>
                <w:szCs w:val="22"/>
              </w:rPr>
            </w:pPr>
            <w:r w:rsidRPr="004519C0">
              <w:rPr>
                <w:rFonts w:ascii="Times New Roman" w:hAnsi="Times New Roman"/>
                <w:b/>
                <w:sz w:val="22"/>
                <w:szCs w:val="22"/>
              </w:rPr>
              <w:t>J.M.</w:t>
            </w:r>
          </w:p>
        </w:tc>
        <w:tc>
          <w:tcPr>
            <w:tcW w:w="3343" w:type="pct"/>
            <w:shd w:val="clear" w:color="auto" w:fill="EAF1DD" w:themeFill="accent3" w:themeFillTint="33"/>
            <w:vAlign w:val="center"/>
          </w:tcPr>
          <w:p w14:paraId="3781453A" w14:textId="77777777" w:rsidR="004519C0" w:rsidRPr="004519C0" w:rsidRDefault="004519C0" w:rsidP="000B6AFD">
            <w:pPr>
              <w:rPr>
                <w:rFonts w:ascii="Times New Roman" w:hAnsi="Times New Roman"/>
                <w:b/>
                <w:sz w:val="22"/>
                <w:szCs w:val="22"/>
              </w:rPr>
            </w:pPr>
            <w:r w:rsidRPr="004519C0">
              <w:rPr>
                <w:rFonts w:ascii="Times New Roman" w:hAnsi="Times New Roman"/>
                <w:b/>
                <w:sz w:val="22"/>
                <w:szCs w:val="22"/>
              </w:rPr>
              <w:t xml:space="preserve">Zadanie nr 8 – Dostawa masek i pochłaniaczy </w:t>
            </w:r>
          </w:p>
        </w:tc>
      </w:tr>
      <w:tr w:rsidR="004519C0" w:rsidRPr="004519C0" w14:paraId="20AC4EEB" w14:textId="77777777" w:rsidTr="00DA0361">
        <w:trPr>
          <w:trHeight w:val="454"/>
        </w:trPr>
        <w:tc>
          <w:tcPr>
            <w:tcW w:w="281" w:type="pct"/>
            <w:vAlign w:val="center"/>
          </w:tcPr>
          <w:p w14:paraId="20B8F04E"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1</w:t>
            </w:r>
          </w:p>
        </w:tc>
        <w:tc>
          <w:tcPr>
            <w:tcW w:w="1042" w:type="pct"/>
            <w:vAlign w:val="center"/>
          </w:tcPr>
          <w:p w14:paraId="71E7AF15" w14:textId="77777777" w:rsidR="004519C0" w:rsidRPr="004519C0" w:rsidRDefault="004519C0" w:rsidP="000B6AFD">
            <w:pPr>
              <w:rPr>
                <w:rFonts w:ascii="Times New Roman" w:hAnsi="Times New Roman"/>
                <w:sz w:val="22"/>
                <w:szCs w:val="22"/>
              </w:rPr>
            </w:pPr>
            <w:r w:rsidRPr="004519C0">
              <w:rPr>
                <w:rFonts w:ascii="Times New Roman" w:hAnsi="Times New Roman"/>
                <w:sz w:val="22"/>
                <w:szCs w:val="22"/>
              </w:rPr>
              <w:t>Maska przeciw – pyłowa z filtrem</w:t>
            </w:r>
          </w:p>
        </w:tc>
        <w:tc>
          <w:tcPr>
            <w:tcW w:w="333" w:type="pct"/>
            <w:vAlign w:val="center"/>
          </w:tcPr>
          <w:p w14:paraId="6034B528"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szt.</w:t>
            </w:r>
          </w:p>
        </w:tc>
        <w:tc>
          <w:tcPr>
            <w:tcW w:w="3343" w:type="pct"/>
            <w:vAlign w:val="center"/>
          </w:tcPr>
          <w:p w14:paraId="6116BB89" w14:textId="77777777" w:rsidR="004519C0" w:rsidRPr="004519C0" w:rsidRDefault="004519C0" w:rsidP="000B6AFD">
            <w:pPr>
              <w:rPr>
                <w:rFonts w:ascii="Times New Roman" w:eastAsiaTheme="minorHAnsi" w:hAnsi="Times New Roman"/>
                <w:iCs/>
                <w:sz w:val="22"/>
                <w:szCs w:val="22"/>
              </w:rPr>
            </w:pPr>
            <w:r w:rsidRPr="004519C0">
              <w:rPr>
                <w:rFonts w:ascii="Times New Roman" w:eastAsiaTheme="minorHAnsi" w:hAnsi="Times New Roman"/>
                <w:iCs/>
                <w:sz w:val="22"/>
                <w:szCs w:val="22"/>
              </w:rPr>
              <w:t>Klasa filtracji P2.</w:t>
            </w:r>
          </w:p>
          <w:p w14:paraId="40256836" w14:textId="77777777" w:rsidR="004519C0" w:rsidRPr="004519C0" w:rsidRDefault="004519C0" w:rsidP="000B6AFD">
            <w:pPr>
              <w:rPr>
                <w:rFonts w:ascii="Times New Roman" w:eastAsiaTheme="minorHAnsi" w:hAnsi="Times New Roman"/>
                <w:iCs/>
                <w:sz w:val="22"/>
                <w:szCs w:val="22"/>
              </w:rPr>
            </w:pPr>
            <w:r w:rsidRPr="004519C0">
              <w:rPr>
                <w:rFonts w:ascii="Times New Roman" w:eastAsiaTheme="minorHAnsi" w:hAnsi="Times New Roman"/>
                <w:iCs/>
                <w:sz w:val="22"/>
                <w:szCs w:val="22"/>
              </w:rPr>
              <w:t xml:space="preserve">Maska przeciwpyłowa z filtrem i zaworkiem wydechowym. Wykonana z materiału filtrującego </w:t>
            </w:r>
          </w:p>
          <w:p w14:paraId="4DDB9C13" w14:textId="77777777" w:rsidR="000B6AFD" w:rsidRDefault="004519C0" w:rsidP="000B6AFD">
            <w:pPr>
              <w:rPr>
                <w:rFonts w:ascii="Times New Roman" w:eastAsiaTheme="minorHAnsi" w:hAnsi="Times New Roman"/>
                <w:iCs/>
                <w:sz w:val="22"/>
                <w:szCs w:val="22"/>
              </w:rPr>
            </w:pPr>
            <w:r w:rsidRPr="004519C0">
              <w:rPr>
                <w:rFonts w:ascii="Times New Roman" w:eastAsiaTheme="minorHAnsi" w:hAnsi="Times New Roman"/>
                <w:iCs/>
                <w:sz w:val="22"/>
                <w:szCs w:val="22"/>
              </w:rPr>
              <w:t>z dodatkowym filtrem ściśle przylegają</w:t>
            </w:r>
            <w:r w:rsidR="000B6AFD">
              <w:rPr>
                <w:rFonts w:ascii="Times New Roman" w:eastAsiaTheme="minorHAnsi" w:hAnsi="Times New Roman"/>
                <w:iCs/>
                <w:sz w:val="22"/>
                <w:szCs w:val="22"/>
              </w:rPr>
              <w:t xml:space="preserve">cym </w:t>
            </w:r>
            <w:r w:rsidRPr="004519C0">
              <w:rPr>
                <w:rFonts w:ascii="Times New Roman" w:eastAsiaTheme="minorHAnsi" w:hAnsi="Times New Roman"/>
                <w:iCs/>
                <w:sz w:val="22"/>
                <w:szCs w:val="22"/>
              </w:rPr>
              <w:t xml:space="preserve">do twarzy. </w:t>
            </w:r>
          </w:p>
          <w:p w14:paraId="761BB99A" w14:textId="45364400" w:rsidR="004519C0" w:rsidRPr="004519C0" w:rsidRDefault="004519C0" w:rsidP="000B6AFD">
            <w:pPr>
              <w:rPr>
                <w:rFonts w:ascii="Times New Roman" w:eastAsiaTheme="minorHAnsi" w:hAnsi="Times New Roman"/>
                <w:iCs/>
                <w:sz w:val="22"/>
                <w:szCs w:val="22"/>
              </w:rPr>
            </w:pPr>
            <w:r w:rsidRPr="004519C0">
              <w:rPr>
                <w:rFonts w:ascii="Times New Roman" w:eastAsiaTheme="minorHAnsi" w:hAnsi="Times New Roman"/>
                <w:iCs/>
                <w:sz w:val="22"/>
                <w:szCs w:val="22"/>
              </w:rPr>
              <w:t>Mocowanie za pomocą gumki. Przeznaczona do ochrony dróg oddechowych przed nietrującymi stałymi cząsteczkami: pyły, dymy, aerozole itp.</w:t>
            </w:r>
          </w:p>
        </w:tc>
      </w:tr>
      <w:tr w:rsidR="004519C0" w:rsidRPr="004519C0" w14:paraId="4729B4FB" w14:textId="77777777" w:rsidTr="00DA0361">
        <w:trPr>
          <w:trHeight w:val="454"/>
        </w:trPr>
        <w:tc>
          <w:tcPr>
            <w:tcW w:w="281" w:type="pct"/>
            <w:vAlign w:val="center"/>
          </w:tcPr>
          <w:p w14:paraId="0D5C5E86"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2</w:t>
            </w:r>
          </w:p>
        </w:tc>
        <w:tc>
          <w:tcPr>
            <w:tcW w:w="1042" w:type="pct"/>
            <w:vAlign w:val="center"/>
          </w:tcPr>
          <w:p w14:paraId="2BA2E34B" w14:textId="77777777" w:rsidR="004519C0" w:rsidRPr="004519C0" w:rsidRDefault="004519C0" w:rsidP="000B6AFD">
            <w:pPr>
              <w:rPr>
                <w:rFonts w:ascii="Times New Roman" w:hAnsi="Times New Roman"/>
                <w:sz w:val="22"/>
                <w:szCs w:val="22"/>
              </w:rPr>
            </w:pPr>
            <w:r w:rsidRPr="004519C0">
              <w:rPr>
                <w:rFonts w:ascii="Times New Roman" w:hAnsi="Times New Roman"/>
                <w:sz w:val="22"/>
                <w:szCs w:val="22"/>
              </w:rPr>
              <w:t>Pochłaniacz A1</w:t>
            </w:r>
          </w:p>
        </w:tc>
        <w:tc>
          <w:tcPr>
            <w:tcW w:w="333" w:type="pct"/>
            <w:vAlign w:val="center"/>
          </w:tcPr>
          <w:p w14:paraId="22F678F5"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szt.</w:t>
            </w:r>
          </w:p>
        </w:tc>
        <w:tc>
          <w:tcPr>
            <w:tcW w:w="3343" w:type="pct"/>
            <w:vAlign w:val="center"/>
          </w:tcPr>
          <w:p w14:paraId="648B1822" w14:textId="77777777" w:rsidR="004519C0" w:rsidRPr="004519C0" w:rsidRDefault="004519C0" w:rsidP="000B6AFD">
            <w:pPr>
              <w:rPr>
                <w:rFonts w:ascii="Times New Roman" w:eastAsiaTheme="minorHAnsi" w:hAnsi="Times New Roman"/>
                <w:iCs/>
                <w:sz w:val="22"/>
                <w:szCs w:val="22"/>
              </w:rPr>
            </w:pPr>
            <w:r w:rsidRPr="004519C0">
              <w:rPr>
                <w:rFonts w:ascii="Times New Roman" w:eastAsiaTheme="minorHAnsi" w:hAnsi="Times New Roman"/>
                <w:iCs/>
                <w:sz w:val="22"/>
                <w:szCs w:val="22"/>
              </w:rPr>
              <w:t>Zgodność z EN 14387 – ochrona układu oddechowego przed oparami organicznymi i rozpuszczalnikami o punkcie wrzenia wyższym niż 65</w:t>
            </w:r>
            <w:r w:rsidRPr="004519C0">
              <w:rPr>
                <w:rFonts w:ascii="Times New Roman" w:eastAsiaTheme="minorHAnsi" w:hAnsi="Times New Roman"/>
                <w:iCs/>
                <w:sz w:val="22"/>
                <w:szCs w:val="22"/>
                <w:vertAlign w:val="superscript"/>
              </w:rPr>
              <w:t>o</w:t>
            </w:r>
            <w:r w:rsidRPr="004519C0">
              <w:rPr>
                <w:rFonts w:ascii="Times New Roman" w:eastAsiaTheme="minorHAnsi" w:hAnsi="Times New Roman"/>
                <w:iCs/>
                <w:sz w:val="22"/>
                <w:szCs w:val="22"/>
              </w:rPr>
              <w:t>C</w:t>
            </w:r>
          </w:p>
        </w:tc>
      </w:tr>
      <w:tr w:rsidR="004519C0" w:rsidRPr="004519C0" w14:paraId="2FBE22E6" w14:textId="77777777" w:rsidTr="00DA0361">
        <w:trPr>
          <w:trHeight w:val="454"/>
        </w:trPr>
        <w:tc>
          <w:tcPr>
            <w:tcW w:w="281" w:type="pct"/>
            <w:vAlign w:val="center"/>
          </w:tcPr>
          <w:p w14:paraId="2610D8DA"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3</w:t>
            </w:r>
          </w:p>
        </w:tc>
        <w:tc>
          <w:tcPr>
            <w:tcW w:w="1042" w:type="pct"/>
            <w:vAlign w:val="center"/>
          </w:tcPr>
          <w:p w14:paraId="6F5BEA99" w14:textId="77777777" w:rsidR="004519C0" w:rsidRPr="004519C0" w:rsidRDefault="004519C0" w:rsidP="000B6AFD">
            <w:pPr>
              <w:rPr>
                <w:rFonts w:ascii="Times New Roman" w:hAnsi="Times New Roman"/>
                <w:sz w:val="22"/>
                <w:szCs w:val="22"/>
              </w:rPr>
            </w:pPr>
            <w:r w:rsidRPr="004519C0">
              <w:rPr>
                <w:rFonts w:ascii="Times New Roman" w:hAnsi="Times New Roman"/>
                <w:sz w:val="22"/>
                <w:szCs w:val="22"/>
              </w:rPr>
              <w:t>Maska całotwarzowa przeciw-chemiczna</w:t>
            </w:r>
          </w:p>
        </w:tc>
        <w:tc>
          <w:tcPr>
            <w:tcW w:w="333" w:type="pct"/>
            <w:vAlign w:val="center"/>
          </w:tcPr>
          <w:p w14:paraId="3443F3C2" w14:textId="77777777" w:rsidR="004519C0" w:rsidRPr="004519C0" w:rsidRDefault="004519C0" w:rsidP="000B6AFD">
            <w:pPr>
              <w:rPr>
                <w:rFonts w:ascii="Times New Roman" w:hAnsi="Times New Roman"/>
                <w:sz w:val="22"/>
                <w:szCs w:val="22"/>
              </w:rPr>
            </w:pPr>
            <w:r w:rsidRPr="004519C0">
              <w:rPr>
                <w:rFonts w:ascii="Times New Roman" w:hAnsi="Times New Roman"/>
                <w:sz w:val="22"/>
                <w:szCs w:val="22"/>
              </w:rPr>
              <w:t>szt.</w:t>
            </w:r>
          </w:p>
        </w:tc>
        <w:tc>
          <w:tcPr>
            <w:tcW w:w="3343" w:type="pct"/>
            <w:vAlign w:val="center"/>
          </w:tcPr>
          <w:p w14:paraId="2DEB1CD7" w14:textId="373C2CF8" w:rsidR="004519C0" w:rsidRPr="004519C0" w:rsidRDefault="004519C0" w:rsidP="000B6AFD">
            <w:pPr>
              <w:rPr>
                <w:rFonts w:ascii="Times New Roman" w:hAnsi="Times New Roman"/>
                <w:sz w:val="22"/>
                <w:szCs w:val="22"/>
              </w:rPr>
            </w:pPr>
            <w:r w:rsidRPr="004519C0">
              <w:rPr>
                <w:rFonts w:ascii="Times New Roman" w:hAnsi="Times New Roman"/>
                <w:sz w:val="22"/>
                <w:szCs w:val="22"/>
              </w:rPr>
              <w:t xml:space="preserve">Ochrona układu oddechowego i twarzy przed szkodliwymi oparami, gazami i pyłami. Zgodna z </w:t>
            </w:r>
            <w:r w:rsidR="00090EEB" w:rsidRPr="00090EEB">
              <w:rPr>
                <w:rFonts w:ascii="Times New Roman" w:hAnsi="Times New Roman"/>
                <w:sz w:val="22"/>
                <w:szCs w:val="22"/>
              </w:rPr>
              <w:t>EN136:1998</w:t>
            </w:r>
            <w:r w:rsidRPr="004519C0">
              <w:rPr>
                <w:rFonts w:ascii="Times New Roman" w:hAnsi="Times New Roman"/>
                <w:sz w:val="22"/>
                <w:szCs w:val="22"/>
              </w:rPr>
              <w:t>+AC:2003. Rozmiar uniwersalny.</w:t>
            </w:r>
          </w:p>
        </w:tc>
      </w:tr>
      <w:tr w:rsidR="004519C0" w:rsidRPr="004519C0" w14:paraId="3A40ACD2" w14:textId="77777777" w:rsidTr="00DA0361">
        <w:trPr>
          <w:trHeight w:val="454"/>
        </w:trPr>
        <w:tc>
          <w:tcPr>
            <w:tcW w:w="281" w:type="pct"/>
            <w:vAlign w:val="center"/>
          </w:tcPr>
          <w:p w14:paraId="2C4D8D46"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4</w:t>
            </w:r>
          </w:p>
        </w:tc>
        <w:tc>
          <w:tcPr>
            <w:tcW w:w="1042" w:type="pct"/>
            <w:vAlign w:val="center"/>
          </w:tcPr>
          <w:p w14:paraId="3631875A" w14:textId="77777777" w:rsidR="004519C0" w:rsidRPr="004519C0" w:rsidRDefault="004519C0" w:rsidP="000B6AFD">
            <w:pPr>
              <w:rPr>
                <w:rFonts w:ascii="Times New Roman" w:hAnsi="Times New Roman"/>
                <w:sz w:val="22"/>
                <w:szCs w:val="22"/>
                <w:highlight w:val="yellow"/>
              </w:rPr>
            </w:pPr>
            <w:r w:rsidRPr="004519C0">
              <w:rPr>
                <w:rFonts w:ascii="Times New Roman" w:hAnsi="Times New Roman"/>
                <w:sz w:val="22"/>
                <w:szCs w:val="22"/>
              </w:rPr>
              <w:t>Pochłaniacz ABEK1</w:t>
            </w:r>
          </w:p>
        </w:tc>
        <w:tc>
          <w:tcPr>
            <w:tcW w:w="333" w:type="pct"/>
            <w:vAlign w:val="center"/>
          </w:tcPr>
          <w:p w14:paraId="25226821"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szt.</w:t>
            </w:r>
          </w:p>
        </w:tc>
        <w:tc>
          <w:tcPr>
            <w:tcW w:w="3343" w:type="pct"/>
            <w:vAlign w:val="center"/>
          </w:tcPr>
          <w:p w14:paraId="34018B10" w14:textId="2C9B167B" w:rsidR="004519C0" w:rsidRPr="004519C0" w:rsidRDefault="004519C0" w:rsidP="000B6AFD">
            <w:pPr>
              <w:rPr>
                <w:rFonts w:ascii="Times New Roman" w:hAnsi="Times New Roman"/>
                <w:sz w:val="22"/>
                <w:szCs w:val="22"/>
              </w:rPr>
            </w:pPr>
            <w:r w:rsidRPr="004519C0">
              <w:rPr>
                <w:rFonts w:ascii="Times New Roman" w:hAnsi="Times New Roman"/>
                <w:sz w:val="22"/>
                <w:szCs w:val="22"/>
              </w:rPr>
              <w:t xml:space="preserve">ABEK klasy 1. Ochrona układu oddechowego przed gazami organicznymi i nieorganicznymi, kwaśnymi, parami i gazami substancji organicznych, amoniakiem i pochodnymi amoniaku </w:t>
            </w:r>
            <w:r w:rsidR="000B6AFD">
              <w:rPr>
                <w:rFonts w:ascii="Times New Roman" w:hAnsi="Times New Roman"/>
                <w:sz w:val="22"/>
                <w:szCs w:val="22"/>
              </w:rPr>
              <w:br/>
            </w:r>
            <w:r w:rsidRPr="004519C0">
              <w:rPr>
                <w:rFonts w:ascii="Times New Roman" w:hAnsi="Times New Roman"/>
                <w:sz w:val="22"/>
                <w:szCs w:val="22"/>
              </w:rPr>
              <w:t xml:space="preserve">i mieszaninami powyższych przy dopuszczalnym stężeniu par i gazów do 0,1 % objętości. </w:t>
            </w:r>
          </w:p>
        </w:tc>
      </w:tr>
      <w:tr w:rsidR="004519C0" w:rsidRPr="004519C0" w14:paraId="04BEE5F5" w14:textId="77777777" w:rsidTr="00DA0361">
        <w:trPr>
          <w:trHeight w:val="454"/>
        </w:trPr>
        <w:tc>
          <w:tcPr>
            <w:tcW w:w="281" w:type="pct"/>
            <w:vAlign w:val="center"/>
          </w:tcPr>
          <w:p w14:paraId="5E32BD1E"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5</w:t>
            </w:r>
          </w:p>
        </w:tc>
        <w:tc>
          <w:tcPr>
            <w:tcW w:w="1042" w:type="pct"/>
            <w:vAlign w:val="center"/>
          </w:tcPr>
          <w:p w14:paraId="5B8E1704" w14:textId="77777777" w:rsidR="004519C0" w:rsidRPr="004519C0" w:rsidRDefault="004519C0" w:rsidP="000B6AFD">
            <w:pPr>
              <w:rPr>
                <w:rFonts w:ascii="Times New Roman" w:hAnsi="Times New Roman"/>
                <w:sz w:val="22"/>
                <w:szCs w:val="22"/>
              </w:rPr>
            </w:pPr>
            <w:r w:rsidRPr="004519C0">
              <w:rPr>
                <w:rFonts w:ascii="Times New Roman" w:hAnsi="Times New Roman"/>
                <w:sz w:val="22"/>
                <w:szCs w:val="22"/>
              </w:rPr>
              <w:t>Półmaska przeciw-chemiczna wielokrotnego użytku</w:t>
            </w:r>
          </w:p>
        </w:tc>
        <w:tc>
          <w:tcPr>
            <w:tcW w:w="333" w:type="pct"/>
            <w:vAlign w:val="center"/>
          </w:tcPr>
          <w:p w14:paraId="7515DC9A"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szt.</w:t>
            </w:r>
          </w:p>
        </w:tc>
        <w:tc>
          <w:tcPr>
            <w:tcW w:w="3343" w:type="pct"/>
            <w:vAlign w:val="center"/>
          </w:tcPr>
          <w:p w14:paraId="62BCEC37" w14:textId="2B024319" w:rsidR="004519C0" w:rsidRPr="004519C0" w:rsidRDefault="004519C0" w:rsidP="00090EEB">
            <w:pPr>
              <w:rPr>
                <w:rFonts w:ascii="Times New Roman" w:hAnsi="Times New Roman"/>
                <w:sz w:val="22"/>
                <w:szCs w:val="22"/>
              </w:rPr>
            </w:pPr>
            <w:r w:rsidRPr="004519C0">
              <w:rPr>
                <w:rFonts w:ascii="Times New Roman" w:hAnsi="Times New Roman"/>
                <w:sz w:val="22"/>
                <w:szCs w:val="22"/>
              </w:rPr>
              <w:t xml:space="preserve">Spełniająca wymogi normy PN-EN 140:2001, certyfikowane. Składające się z korpusu, zawory wydechowego i dwóch zaworów wdechowych z łącznikami bagnetowymi, uszczelkami i nadgłowiem. Części wykonane silikonu, polipropylenu i neoprenu. Nadgłowie dwuczęściowe. Półmaska musi być kompatybilna </w:t>
            </w:r>
            <w:r w:rsidR="000B6AFD">
              <w:rPr>
                <w:rFonts w:ascii="Times New Roman" w:hAnsi="Times New Roman"/>
                <w:sz w:val="22"/>
                <w:szCs w:val="22"/>
              </w:rPr>
              <w:br/>
            </w:r>
            <w:r w:rsidRPr="004519C0">
              <w:rPr>
                <w:rFonts w:ascii="Times New Roman" w:hAnsi="Times New Roman"/>
                <w:sz w:val="22"/>
                <w:szCs w:val="22"/>
              </w:rPr>
              <w:t xml:space="preserve">z filtropochłaniaczem opisanym powyżej w pozycji 2 i </w:t>
            </w:r>
            <w:r w:rsidR="00090EEB">
              <w:rPr>
                <w:rFonts w:ascii="Times New Roman" w:hAnsi="Times New Roman"/>
                <w:sz w:val="22"/>
                <w:szCs w:val="22"/>
              </w:rPr>
              <w:t>4.</w:t>
            </w:r>
          </w:p>
        </w:tc>
      </w:tr>
      <w:tr w:rsidR="004519C0" w:rsidRPr="004519C0" w14:paraId="20FB85C8" w14:textId="77777777" w:rsidTr="00DA0361">
        <w:trPr>
          <w:trHeight w:val="454"/>
        </w:trPr>
        <w:tc>
          <w:tcPr>
            <w:tcW w:w="281" w:type="pct"/>
            <w:shd w:val="clear" w:color="auto" w:fill="EAF1DD" w:themeFill="accent3" w:themeFillTint="33"/>
            <w:vAlign w:val="center"/>
          </w:tcPr>
          <w:p w14:paraId="2A8891AA" w14:textId="77777777" w:rsidR="004519C0" w:rsidRPr="004519C0" w:rsidRDefault="004519C0" w:rsidP="000B6AFD">
            <w:pPr>
              <w:rPr>
                <w:rFonts w:ascii="Times New Roman" w:hAnsi="Times New Roman"/>
                <w:b/>
                <w:sz w:val="22"/>
                <w:szCs w:val="22"/>
              </w:rPr>
            </w:pPr>
            <w:r w:rsidRPr="004519C0">
              <w:rPr>
                <w:rFonts w:ascii="Times New Roman" w:hAnsi="Times New Roman"/>
                <w:b/>
                <w:sz w:val="22"/>
                <w:szCs w:val="22"/>
              </w:rPr>
              <w:t>Lp.</w:t>
            </w:r>
          </w:p>
        </w:tc>
        <w:tc>
          <w:tcPr>
            <w:tcW w:w="1042" w:type="pct"/>
            <w:shd w:val="clear" w:color="auto" w:fill="EAF1DD" w:themeFill="accent3" w:themeFillTint="33"/>
            <w:vAlign w:val="center"/>
          </w:tcPr>
          <w:p w14:paraId="5449004C" w14:textId="77777777" w:rsidR="004519C0" w:rsidRPr="004519C0" w:rsidRDefault="004519C0" w:rsidP="000B6AFD">
            <w:pPr>
              <w:rPr>
                <w:rFonts w:ascii="Times New Roman" w:hAnsi="Times New Roman"/>
                <w:b/>
                <w:sz w:val="22"/>
                <w:szCs w:val="22"/>
              </w:rPr>
            </w:pPr>
            <w:r w:rsidRPr="004519C0">
              <w:rPr>
                <w:rFonts w:ascii="Times New Roman" w:hAnsi="Times New Roman"/>
                <w:b/>
                <w:sz w:val="22"/>
                <w:szCs w:val="22"/>
              </w:rPr>
              <w:t>Przedmiot</w:t>
            </w:r>
          </w:p>
        </w:tc>
        <w:tc>
          <w:tcPr>
            <w:tcW w:w="333" w:type="pct"/>
            <w:shd w:val="clear" w:color="auto" w:fill="EAF1DD" w:themeFill="accent3" w:themeFillTint="33"/>
            <w:vAlign w:val="center"/>
          </w:tcPr>
          <w:p w14:paraId="0F9D3FC6" w14:textId="77777777" w:rsidR="004519C0" w:rsidRPr="004519C0" w:rsidRDefault="004519C0" w:rsidP="000B6AFD">
            <w:pPr>
              <w:rPr>
                <w:rFonts w:ascii="Times New Roman" w:hAnsi="Times New Roman"/>
                <w:b/>
                <w:sz w:val="22"/>
                <w:szCs w:val="22"/>
              </w:rPr>
            </w:pPr>
            <w:r w:rsidRPr="004519C0">
              <w:rPr>
                <w:rFonts w:ascii="Times New Roman" w:hAnsi="Times New Roman"/>
                <w:b/>
                <w:sz w:val="22"/>
                <w:szCs w:val="22"/>
              </w:rPr>
              <w:t>J.M.</w:t>
            </w:r>
          </w:p>
        </w:tc>
        <w:tc>
          <w:tcPr>
            <w:tcW w:w="3343" w:type="pct"/>
            <w:shd w:val="clear" w:color="auto" w:fill="EAF1DD" w:themeFill="accent3" w:themeFillTint="33"/>
            <w:vAlign w:val="center"/>
          </w:tcPr>
          <w:p w14:paraId="1EA45271" w14:textId="77777777" w:rsidR="004519C0" w:rsidRPr="004519C0" w:rsidRDefault="004519C0" w:rsidP="000B6AFD">
            <w:pPr>
              <w:rPr>
                <w:rFonts w:ascii="Times New Roman" w:hAnsi="Times New Roman"/>
                <w:b/>
                <w:sz w:val="22"/>
                <w:szCs w:val="22"/>
              </w:rPr>
            </w:pPr>
            <w:r w:rsidRPr="004519C0">
              <w:rPr>
                <w:rFonts w:ascii="Times New Roman" w:hAnsi="Times New Roman"/>
                <w:b/>
                <w:sz w:val="22"/>
                <w:szCs w:val="22"/>
              </w:rPr>
              <w:t xml:space="preserve">Zadanie nr 9 – Dostawa odzieży roboczej dla spawacza </w:t>
            </w:r>
          </w:p>
        </w:tc>
      </w:tr>
      <w:tr w:rsidR="004519C0" w:rsidRPr="004519C0" w14:paraId="6474EF2C" w14:textId="77777777" w:rsidTr="00DA0361">
        <w:trPr>
          <w:trHeight w:val="454"/>
        </w:trPr>
        <w:tc>
          <w:tcPr>
            <w:tcW w:w="281" w:type="pct"/>
            <w:vAlign w:val="center"/>
          </w:tcPr>
          <w:p w14:paraId="6C47FD21"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1</w:t>
            </w:r>
          </w:p>
        </w:tc>
        <w:tc>
          <w:tcPr>
            <w:tcW w:w="1042" w:type="pct"/>
            <w:vAlign w:val="center"/>
          </w:tcPr>
          <w:p w14:paraId="20C6D307" w14:textId="77777777" w:rsidR="004519C0" w:rsidRPr="004519C0" w:rsidRDefault="004519C0" w:rsidP="000B6AFD">
            <w:pPr>
              <w:rPr>
                <w:rFonts w:ascii="Times New Roman" w:hAnsi="Times New Roman"/>
                <w:sz w:val="22"/>
                <w:szCs w:val="22"/>
              </w:rPr>
            </w:pPr>
            <w:r w:rsidRPr="004519C0">
              <w:rPr>
                <w:rFonts w:ascii="Times New Roman" w:hAnsi="Times New Roman"/>
                <w:sz w:val="22"/>
                <w:szCs w:val="22"/>
              </w:rPr>
              <w:t>Fartuch spawalniczy</w:t>
            </w:r>
          </w:p>
        </w:tc>
        <w:tc>
          <w:tcPr>
            <w:tcW w:w="333" w:type="pct"/>
            <w:vAlign w:val="center"/>
          </w:tcPr>
          <w:p w14:paraId="069A66B9"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szt.</w:t>
            </w:r>
          </w:p>
        </w:tc>
        <w:tc>
          <w:tcPr>
            <w:tcW w:w="3343" w:type="pct"/>
            <w:vAlign w:val="center"/>
          </w:tcPr>
          <w:p w14:paraId="6C637D01" w14:textId="77777777" w:rsidR="004519C0" w:rsidRPr="004519C0" w:rsidRDefault="004519C0" w:rsidP="000B6AFD">
            <w:pPr>
              <w:rPr>
                <w:rFonts w:ascii="Times New Roman" w:hAnsi="Times New Roman"/>
                <w:sz w:val="22"/>
                <w:szCs w:val="22"/>
              </w:rPr>
            </w:pPr>
            <w:r w:rsidRPr="004519C0">
              <w:rPr>
                <w:rFonts w:ascii="Times New Roman" w:hAnsi="Times New Roman"/>
                <w:sz w:val="22"/>
                <w:szCs w:val="22"/>
              </w:rPr>
              <w:t>Wykonany z dwoiny bydlęcej. Szwy wykonane z niepalnych nici. Produkt musi spełniać normy:</w:t>
            </w:r>
          </w:p>
          <w:p w14:paraId="3FBF793D" w14:textId="4B31E7DF" w:rsidR="004519C0" w:rsidRPr="004519C0" w:rsidRDefault="004519C0" w:rsidP="000B6AFD">
            <w:pPr>
              <w:rPr>
                <w:rFonts w:ascii="Times New Roman" w:hAnsi="Times New Roman"/>
                <w:sz w:val="22"/>
                <w:szCs w:val="22"/>
              </w:rPr>
            </w:pPr>
            <w:r w:rsidRPr="004519C0">
              <w:rPr>
                <w:rFonts w:ascii="Times New Roman" w:hAnsi="Times New Roman"/>
                <w:sz w:val="22"/>
                <w:szCs w:val="22"/>
              </w:rPr>
              <w:t xml:space="preserve">PN-EN 340:2006, EN 11611:2015 – do prac spawalniczych </w:t>
            </w:r>
            <w:r w:rsidR="000B6AFD">
              <w:rPr>
                <w:rFonts w:ascii="Times New Roman" w:hAnsi="Times New Roman"/>
                <w:sz w:val="22"/>
                <w:szCs w:val="22"/>
              </w:rPr>
              <w:br/>
            </w:r>
            <w:r w:rsidRPr="004519C0">
              <w:rPr>
                <w:rFonts w:ascii="Times New Roman" w:hAnsi="Times New Roman"/>
                <w:sz w:val="22"/>
                <w:szCs w:val="22"/>
              </w:rPr>
              <w:t>i podobnych oraz spełniać wymagania kategorii ochronnej II.</w:t>
            </w:r>
          </w:p>
          <w:p w14:paraId="2F9AE5F7" w14:textId="77777777" w:rsidR="004519C0" w:rsidRPr="004519C0" w:rsidRDefault="004519C0" w:rsidP="000B6AFD">
            <w:pPr>
              <w:rPr>
                <w:rFonts w:ascii="Times New Roman" w:hAnsi="Times New Roman"/>
                <w:sz w:val="22"/>
                <w:szCs w:val="22"/>
              </w:rPr>
            </w:pPr>
            <w:r w:rsidRPr="004519C0">
              <w:rPr>
                <w:rFonts w:ascii="Times New Roman" w:hAnsi="Times New Roman"/>
                <w:sz w:val="22"/>
                <w:szCs w:val="22"/>
              </w:rPr>
              <w:t>Fartuch musi mieć system regulacji umożliwiający optymalne dopasowanie do sylwetki użytkownika.</w:t>
            </w:r>
          </w:p>
        </w:tc>
      </w:tr>
      <w:tr w:rsidR="004519C0" w:rsidRPr="004519C0" w14:paraId="4F7686C4" w14:textId="77777777" w:rsidTr="00DA0361">
        <w:trPr>
          <w:trHeight w:val="454"/>
        </w:trPr>
        <w:tc>
          <w:tcPr>
            <w:tcW w:w="281" w:type="pct"/>
            <w:vAlign w:val="center"/>
          </w:tcPr>
          <w:p w14:paraId="75085EE5"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2</w:t>
            </w:r>
          </w:p>
        </w:tc>
        <w:tc>
          <w:tcPr>
            <w:tcW w:w="1042" w:type="pct"/>
            <w:vAlign w:val="center"/>
          </w:tcPr>
          <w:p w14:paraId="5D2D7751" w14:textId="77777777" w:rsidR="004519C0" w:rsidRPr="004519C0" w:rsidRDefault="004519C0" w:rsidP="000B6AFD">
            <w:pPr>
              <w:rPr>
                <w:rFonts w:ascii="Times New Roman" w:hAnsi="Times New Roman"/>
                <w:sz w:val="22"/>
                <w:szCs w:val="22"/>
              </w:rPr>
            </w:pPr>
            <w:r w:rsidRPr="004519C0">
              <w:rPr>
                <w:rFonts w:ascii="Times New Roman" w:hAnsi="Times New Roman"/>
                <w:sz w:val="22"/>
                <w:szCs w:val="22"/>
              </w:rPr>
              <w:t>Maska spawalnicza</w:t>
            </w:r>
          </w:p>
        </w:tc>
        <w:tc>
          <w:tcPr>
            <w:tcW w:w="333" w:type="pct"/>
            <w:vAlign w:val="center"/>
          </w:tcPr>
          <w:p w14:paraId="34474FA5"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szt.</w:t>
            </w:r>
          </w:p>
        </w:tc>
        <w:tc>
          <w:tcPr>
            <w:tcW w:w="3343" w:type="pct"/>
            <w:vAlign w:val="center"/>
          </w:tcPr>
          <w:p w14:paraId="2EC73207" w14:textId="77777777" w:rsidR="004519C0" w:rsidRPr="004519C0" w:rsidRDefault="004519C0" w:rsidP="000B6AFD">
            <w:pPr>
              <w:rPr>
                <w:rFonts w:ascii="Times New Roman" w:hAnsi="Times New Roman"/>
                <w:sz w:val="22"/>
                <w:szCs w:val="22"/>
              </w:rPr>
            </w:pPr>
            <w:r w:rsidRPr="004519C0">
              <w:rPr>
                <w:rFonts w:ascii="Times New Roman" w:hAnsi="Times New Roman"/>
                <w:sz w:val="22"/>
                <w:szCs w:val="22"/>
              </w:rPr>
              <w:t>Ochrona części twarzowej przed ostrym światłem oraz odpryskami spawalniczymi.</w:t>
            </w:r>
          </w:p>
          <w:p w14:paraId="2AD6FC27" w14:textId="77777777" w:rsidR="004519C0" w:rsidRPr="004519C0" w:rsidRDefault="004519C0" w:rsidP="000B6AFD">
            <w:pPr>
              <w:rPr>
                <w:rFonts w:ascii="Times New Roman" w:hAnsi="Times New Roman"/>
                <w:sz w:val="22"/>
                <w:szCs w:val="22"/>
              </w:rPr>
            </w:pPr>
            <w:r w:rsidRPr="004519C0">
              <w:rPr>
                <w:rFonts w:ascii="Times New Roman" w:hAnsi="Times New Roman"/>
                <w:sz w:val="22"/>
                <w:szCs w:val="22"/>
              </w:rPr>
              <w:t>Możliwość dopasowania do rozmiaru głowy. Podnoszona osłona</w:t>
            </w:r>
          </w:p>
          <w:p w14:paraId="14A31558" w14:textId="1359FF90" w:rsidR="004519C0" w:rsidRPr="000B6AFD" w:rsidRDefault="004519C0" w:rsidP="000B6AFD">
            <w:pPr>
              <w:rPr>
                <w:rFonts w:ascii="Times New Roman" w:hAnsi="Times New Roman"/>
                <w:sz w:val="22"/>
                <w:szCs w:val="22"/>
              </w:rPr>
            </w:pPr>
            <w:r w:rsidRPr="004519C0">
              <w:rPr>
                <w:rFonts w:ascii="Times New Roman" w:hAnsi="Times New Roman"/>
                <w:sz w:val="22"/>
                <w:szCs w:val="22"/>
              </w:rPr>
              <w:t>Sprzęt spełnia wymagania norm EN175 (wytyczne odnoszące się do ochrony osobistej), EN379.</w:t>
            </w:r>
          </w:p>
        </w:tc>
      </w:tr>
      <w:tr w:rsidR="004519C0" w:rsidRPr="004519C0" w14:paraId="333664A5" w14:textId="77777777" w:rsidTr="00DA0361">
        <w:trPr>
          <w:trHeight w:val="454"/>
        </w:trPr>
        <w:tc>
          <w:tcPr>
            <w:tcW w:w="281" w:type="pct"/>
            <w:vAlign w:val="center"/>
          </w:tcPr>
          <w:p w14:paraId="111CF714"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3</w:t>
            </w:r>
          </w:p>
        </w:tc>
        <w:tc>
          <w:tcPr>
            <w:tcW w:w="1042" w:type="pct"/>
            <w:vAlign w:val="center"/>
          </w:tcPr>
          <w:p w14:paraId="1F3F86FF" w14:textId="77777777" w:rsidR="004519C0" w:rsidRPr="004519C0" w:rsidRDefault="004519C0" w:rsidP="000B6AFD">
            <w:pPr>
              <w:rPr>
                <w:rFonts w:ascii="Times New Roman" w:hAnsi="Times New Roman"/>
                <w:sz w:val="22"/>
                <w:szCs w:val="22"/>
              </w:rPr>
            </w:pPr>
            <w:r w:rsidRPr="004519C0">
              <w:rPr>
                <w:rFonts w:ascii="Times New Roman" w:hAnsi="Times New Roman"/>
                <w:sz w:val="22"/>
                <w:szCs w:val="22"/>
              </w:rPr>
              <w:t>Trzewiki spawacza</w:t>
            </w:r>
          </w:p>
        </w:tc>
        <w:tc>
          <w:tcPr>
            <w:tcW w:w="333" w:type="pct"/>
            <w:vAlign w:val="center"/>
          </w:tcPr>
          <w:p w14:paraId="632A981C"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par</w:t>
            </w:r>
          </w:p>
        </w:tc>
        <w:tc>
          <w:tcPr>
            <w:tcW w:w="3343" w:type="pct"/>
            <w:vAlign w:val="center"/>
          </w:tcPr>
          <w:p w14:paraId="741A6234" w14:textId="77777777" w:rsidR="004519C0" w:rsidRPr="004519C0" w:rsidRDefault="004519C0" w:rsidP="000B6AFD">
            <w:pPr>
              <w:rPr>
                <w:rFonts w:ascii="Times New Roman" w:hAnsi="Times New Roman"/>
                <w:sz w:val="22"/>
                <w:szCs w:val="22"/>
              </w:rPr>
            </w:pPr>
            <w:r w:rsidRPr="004519C0">
              <w:rPr>
                <w:rFonts w:ascii="Times New Roman" w:hAnsi="Times New Roman"/>
                <w:sz w:val="22"/>
                <w:szCs w:val="22"/>
              </w:rPr>
              <w:t>Trzewiki wykonane ze skór naturalnych chroniące przed czynnikami termicznymi i spełniające wymogi normy PN-EN ISO 20345 kategorii S3.</w:t>
            </w:r>
          </w:p>
        </w:tc>
      </w:tr>
      <w:tr w:rsidR="004519C0" w:rsidRPr="004519C0" w14:paraId="3EF20C7D" w14:textId="77777777" w:rsidTr="00DA0361">
        <w:trPr>
          <w:trHeight w:val="454"/>
        </w:trPr>
        <w:tc>
          <w:tcPr>
            <w:tcW w:w="281" w:type="pct"/>
            <w:vAlign w:val="center"/>
          </w:tcPr>
          <w:p w14:paraId="48BFDC3E"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4</w:t>
            </w:r>
          </w:p>
        </w:tc>
        <w:tc>
          <w:tcPr>
            <w:tcW w:w="1042" w:type="pct"/>
            <w:vAlign w:val="center"/>
          </w:tcPr>
          <w:p w14:paraId="03710940" w14:textId="77777777" w:rsidR="004519C0" w:rsidRPr="004519C0" w:rsidRDefault="004519C0" w:rsidP="000B6AFD">
            <w:pPr>
              <w:rPr>
                <w:rFonts w:ascii="Times New Roman" w:hAnsi="Times New Roman"/>
                <w:sz w:val="22"/>
                <w:szCs w:val="22"/>
              </w:rPr>
            </w:pPr>
            <w:r w:rsidRPr="004519C0">
              <w:rPr>
                <w:rFonts w:ascii="Times New Roman" w:hAnsi="Times New Roman"/>
                <w:sz w:val="22"/>
                <w:szCs w:val="22"/>
              </w:rPr>
              <w:t>Okulary spawalnicze</w:t>
            </w:r>
          </w:p>
        </w:tc>
        <w:tc>
          <w:tcPr>
            <w:tcW w:w="333" w:type="pct"/>
            <w:vAlign w:val="center"/>
          </w:tcPr>
          <w:p w14:paraId="227C7DBF" w14:textId="77777777" w:rsidR="004519C0" w:rsidRPr="004519C0" w:rsidRDefault="004519C0" w:rsidP="000B6AFD">
            <w:pPr>
              <w:jc w:val="center"/>
              <w:rPr>
                <w:rFonts w:ascii="Times New Roman" w:hAnsi="Times New Roman"/>
                <w:sz w:val="22"/>
                <w:szCs w:val="22"/>
              </w:rPr>
            </w:pPr>
            <w:r w:rsidRPr="004519C0">
              <w:rPr>
                <w:rFonts w:ascii="Times New Roman" w:hAnsi="Times New Roman"/>
                <w:sz w:val="22"/>
                <w:szCs w:val="22"/>
              </w:rPr>
              <w:t>szt.</w:t>
            </w:r>
          </w:p>
        </w:tc>
        <w:tc>
          <w:tcPr>
            <w:tcW w:w="3343" w:type="pct"/>
            <w:vAlign w:val="center"/>
          </w:tcPr>
          <w:p w14:paraId="69A82991" w14:textId="1F8883A5" w:rsidR="004519C0" w:rsidRPr="004519C0" w:rsidRDefault="004519C0" w:rsidP="000B6AFD">
            <w:pPr>
              <w:rPr>
                <w:rFonts w:ascii="Times New Roman" w:hAnsi="Times New Roman"/>
                <w:sz w:val="22"/>
                <w:szCs w:val="22"/>
              </w:rPr>
            </w:pPr>
            <w:r w:rsidRPr="004519C0">
              <w:rPr>
                <w:rFonts w:ascii="Times New Roman" w:hAnsi="Times New Roman"/>
                <w:sz w:val="22"/>
                <w:szCs w:val="22"/>
              </w:rPr>
              <w:t>Okulary ochronne spawalnicze przeznaczone do ochrony przed odpryskami i</w:t>
            </w:r>
            <w:r w:rsidR="000B6AFD">
              <w:rPr>
                <w:rFonts w:ascii="Times New Roman" w:hAnsi="Times New Roman"/>
                <w:sz w:val="22"/>
                <w:szCs w:val="22"/>
              </w:rPr>
              <w:t xml:space="preserve"> </w:t>
            </w:r>
            <w:r w:rsidRPr="004519C0">
              <w:rPr>
                <w:rFonts w:ascii="Times New Roman" w:hAnsi="Times New Roman"/>
                <w:sz w:val="22"/>
                <w:szCs w:val="22"/>
              </w:rPr>
              <w:t>uderzeniami. Lekkie, z panoramicznym polem widzenia. Zauszniki o regulowanej</w:t>
            </w:r>
            <w:r w:rsidR="000B6AFD">
              <w:rPr>
                <w:rFonts w:ascii="Times New Roman" w:hAnsi="Times New Roman"/>
                <w:sz w:val="22"/>
                <w:szCs w:val="22"/>
              </w:rPr>
              <w:t xml:space="preserve"> </w:t>
            </w:r>
            <w:r w:rsidRPr="004519C0">
              <w:rPr>
                <w:rFonts w:ascii="Times New Roman" w:hAnsi="Times New Roman"/>
                <w:sz w:val="22"/>
                <w:szCs w:val="22"/>
              </w:rPr>
              <w:t>długości. Szybka z powłoką odporną na zarysowanie oraz zaparowanie.</w:t>
            </w:r>
          </w:p>
          <w:p w14:paraId="734F92FD" w14:textId="77777777" w:rsidR="004519C0" w:rsidRPr="004519C0" w:rsidRDefault="004519C0" w:rsidP="000B6AFD">
            <w:pPr>
              <w:rPr>
                <w:rFonts w:ascii="Times New Roman" w:hAnsi="Times New Roman"/>
                <w:sz w:val="22"/>
                <w:szCs w:val="22"/>
              </w:rPr>
            </w:pPr>
            <w:r w:rsidRPr="004519C0">
              <w:rPr>
                <w:rFonts w:ascii="Times New Roman" w:hAnsi="Times New Roman"/>
                <w:sz w:val="22"/>
                <w:szCs w:val="22"/>
              </w:rPr>
              <w:t>Filtr zabezpieczający przed promieniowaniem UV i IR.</w:t>
            </w:r>
          </w:p>
          <w:p w14:paraId="4EC6E2A7" w14:textId="77777777" w:rsidR="004519C0" w:rsidRPr="004519C0" w:rsidRDefault="004519C0" w:rsidP="000B6AFD">
            <w:pPr>
              <w:rPr>
                <w:rFonts w:ascii="Times New Roman" w:hAnsi="Times New Roman"/>
                <w:sz w:val="22"/>
                <w:szCs w:val="22"/>
              </w:rPr>
            </w:pPr>
            <w:r w:rsidRPr="004519C0">
              <w:rPr>
                <w:rFonts w:ascii="Times New Roman" w:hAnsi="Times New Roman"/>
                <w:sz w:val="22"/>
                <w:szCs w:val="22"/>
              </w:rPr>
              <w:t>Okulary zgodne z normami EN166, EN175. Kategoria ochrony II.</w:t>
            </w:r>
          </w:p>
        </w:tc>
      </w:tr>
    </w:tbl>
    <w:p w14:paraId="3AC57CB4" w14:textId="0D4FB2D6" w:rsidR="004519C0" w:rsidRPr="004519C0" w:rsidRDefault="004519C0" w:rsidP="004D3F81">
      <w:pPr>
        <w:keepNext/>
        <w:keepLines/>
        <w:numPr>
          <w:ilvl w:val="0"/>
          <w:numId w:val="121"/>
        </w:numPr>
        <w:tabs>
          <w:tab w:val="left" w:pos="-4820"/>
        </w:tabs>
        <w:suppressAutoHyphens/>
        <w:spacing w:before="60" w:after="240"/>
        <w:ind w:left="284" w:hanging="284"/>
        <w:jc w:val="both"/>
        <w:rPr>
          <w:sz w:val="22"/>
          <w:szCs w:val="22"/>
        </w:rPr>
      </w:pPr>
      <w:r w:rsidRPr="004519C0">
        <w:rPr>
          <w:sz w:val="22"/>
          <w:szCs w:val="22"/>
        </w:rPr>
        <w:lastRenderedPageBreak/>
        <w:t xml:space="preserve"> Rozmiary przedmiotu zamówienia zostaną sprecyzowane w zamówieniu skierowanym do Wykonawcy (dotyczy zadania nr 1 pozycja 4 – 6, 8 – 16, 18 – 22, 24 – 25, 27 – 28,  zadania nr 3 pozycja 1, zadania nr 4 pozycja 1 – 8, zadanie nr 7 pozycja 1 – 2 i zadanie nr 9 pozycja 3 – wskazanych w „Opisie przedmiotu zamówienia” będącym załącznikiem nr 1 do niniejszej umowy).</w:t>
      </w:r>
    </w:p>
    <w:p w14:paraId="454DE0CE" w14:textId="5655D2D1" w:rsidR="004519C0" w:rsidRPr="004519C0" w:rsidRDefault="004519C0" w:rsidP="004D3F81">
      <w:pPr>
        <w:keepNext/>
        <w:keepLines/>
        <w:numPr>
          <w:ilvl w:val="0"/>
          <w:numId w:val="121"/>
        </w:numPr>
        <w:tabs>
          <w:tab w:val="left" w:pos="-4820"/>
        </w:tabs>
        <w:suppressAutoHyphens/>
        <w:spacing w:before="60" w:after="240"/>
        <w:ind w:left="284" w:hanging="284"/>
        <w:jc w:val="both"/>
        <w:rPr>
          <w:sz w:val="22"/>
          <w:szCs w:val="22"/>
        </w:rPr>
      </w:pPr>
      <w:r w:rsidRPr="004519C0">
        <w:rPr>
          <w:sz w:val="22"/>
          <w:szCs w:val="22"/>
        </w:rPr>
        <w:t>Każdy dostarczony przedmiot musi być oznakowany kodem kreskowym zgodnie z wymogami Decyzji Ministra</w:t>
      </w:r>
      <w:r w:rsidR="000B6AFD">
        <w:rPr>
          <w:sz w:val="22"/>
          <w:szCs w:val="22"/>
        </w:rPr>
        <w:t xml:space="preserve"> Obrony Narodowej nr 3  z dnia </w:t>
      </w:r>
      <w:r w:rsidRPr="004519C0">
        <w:rPr>
          <w:sz w:val="22"/>
          <w:szCs w:val="22"/>
        </w:rPr>
        <w:t>3 stycznia 2014 r. w sprawie wytycznych określających wymagania                      w zakresie znakowania kodem kreskowym wyrobów dostarczanych do resortu obrony narodowej.</w:t>
      </w:r>
    </w:p>
    <w:p w14:paraId="57B60963" w14:textId="0062AA03" w:rsidR="004519C0" w:rsidRPr="004519C0" w:rsidRDefault="004519C0" w:rsidP="004D3F81">
      <w:pPr>
        <w:keepNext/>
        <w:keepLines/>
        <w:numPr>
          <w:ilvl w:val="0"/>
          <w:numId w:val="121"/>
        </w:numPr>
        <w:tabs>
          <w:tab w:val="left" w:pos="-4820"/>
        </w:tabs>
        <w:suppressAutoHyphens/>
        <w:spacing w:before="60" w:after="240"/>
        <w:ind w:left="284" w:hanging="284"/>
        <w:jc w:val="both"/>
        <w:rPr>
          <w:sz w:val="22"/>
          <w:szCs w:val="22"/>
        </w:rPr>
      </w:pPr>
      <w:r w:rsidRPr="004519C0">
        <w:rPr>
          <w:sz w:val="22"/>
          <w:szCs w:val="22"/>
        </w:rPr>
        <w:t xml:space="preserve">Gwarancją objęte są wady fizyczne przedmiotu umowy powstałe z przyczyn tkwiących w tym wyrobie, </w:t>
      </w:r>
      <w:r w:rsidR="000B6AFD">
        <w:rPr>
          <w:sz w:val="22"/>
          <w:szCs w:val="22"/>
        </w:rPr>
        <w:br/>
      </w:r>
      <w:r w:rsidRPr="004519C0">
        <w:rPr>
          <w:sz w:val="22"/>
          <w:szCs w:val="22"/>
        </w:rPr>
        <w:t xml:space="preserve">a stanowiące w szczególności wady wykonawstwa, wady materiałowe. </w:t>
      </w:r>
    </w:p>
    <w:p w14:paraId="44400484" w14:textId="77777777" w:rsidR="00DA0361" w:rsidRDefault="004519C0" w:rsidP="004D3F81">
      <w:pPr>
        <w:keepNext/>
        <w:keepLines/>
        <w:numPr>
          <w:ilvl w:val="0"/>
          <w:numId w:val="121"/>
        </w:numPr>
        <w:tabs>
          <w:tab w:val="left" w:pos="-4820"/>
        </w:tabs>
        <w:suppressAutoHyphens/>
        <w:spacing w:before="60"/>
        <w:ind w:left="284" w:hanging="284"/>
        <w:jc w:val="both"/>
        <w:rPr>
          <w:sz w:val="22"/>
          <w:szCs w:val="22"/>
        </w:rPr>
      </w:pPr>
      <w:r w:rsidRPr="004519C0">
        <w:rPr>
          <w:sz w:val="22"/>
          <w:szCs w:val="22"/>
        </w:rPr>
        <w:t xml:space="preserve">Dostarczone produkty winne być nowe w I kategorii, nieużywane, wyprodukowane najpóźniej w IV kwartale 2021 roku, bez śladów użytkowania i uszkodzeń. Przedmioty zabezpieczające, ochronne zaliczone do klasy Osobistego Sprzętu Ochronnego muszą spełniać wymagane normy bezpieczeństwa wskazane </w:t>
      </w:r>
      <w:r w:rsidR="000B6AFD">
        <w:rPr>
          <w:sz w:val="22"/>
          <w:szCs w:val="22"/>
        </w:rPr>
        <w:br/>
      </w:r>
      <w:r w:rsidRPr="004519C0">
        <w:rPr>
          <w:sz w:val="22"/>
          <w:szCs w:val="22"/>
        </w:rPr>
        <w:t xml:space="preserve">w niniejszym opisie przedmiotu zamówienia. </w:t>
      </w:r>
    </w:p>
    <w:p w14:paraId="505C0B12" w14:textId="77777777" w:rsidR="004519C0" w:rsidRPr="004519C0" w:rsidRDefault="004519C0" w:rsidP="004D3F81">
      <w:pPr>
        <w:keepNext/>
        <w:keepLines/>
        <w:numPr>
          <w:ilvl w:val="0"/>
          <w:numId w:val="121"/>
        </w:numPr>
        <w:tabs>
          <w:tab w:val="left" w:pos="-4820"/>
        </w:tabs>
        <w:suppressAutoHyphens/>
        <w:spacing w:before="60"/>
        <w:ind w:left="284" w:hanging="284"/>
        <w:jc w:val="both"/>
        <w:rPr>
          <w:sz w:val="22"/>
          <w:szCs w:val="22"/>
        </w:rPr>
      </w:pPr>
      <w:r w:rsidRPr="004519C0">
        <w:rPr>
          <w:sz w:val="22"/>
          <w:szCs w:val="22"/>
        </w:rPr>
        <w:t xml:space="preserve">Zamawiającemu przysługuje prawo odmowy przyjęcia dostarczonych artykułów w przypadku dostarczenia ich niezgodnie z umową. </w:t>
      </w:r>
    </w:p>
    <w:p w14:paraId="76218CCC" w14:textId="77777777" w:rsidR="004519C0" w:rsidRPr="004519C0" w:rsidRDefault="004519C0" w:rsidP="004D3F81">
      <w:pPr>
        <w:keepNext/>
        <w:keepLines/>
        <w:numPr>
          <w:ilvl w:val="0"/>
          <w:numId w:val="121"/>
        </w:numPr>
        <w:tabs>
          <w:tab w:val="left" w:pos="-4820"/>
        </w:tabs>
        <w:suppressAutoHyphens/>
        <w:spacing w:before="60"/>
        <w:ind w:left="284" w:hanging="284"/>
        <w:jc w:val="both"/>
        <w:rPr>
          <w:sz w:val="22"/>
          <w:szCs w:val="22"/>
        </w:rPr>
      </w:pPr>
      <w:r w:rsidRPr="004519C0">
        <w:rPr>
          <w:sz w:val="22"/>
          <w:szCs w:val="22"/>
        </w:rPr>
        <w:t>Wszelkie uwagi i ewentualne reklamacje Zamawiający przekaże w formie pisemnej bezpośrednio do Wykonawcy.</w:t>
      </w:r>
    </w:p>
    <w:p w14:paraId="1EBE6867" w14:textId="7091B593" w:rsidR="004519C0" w:rsidRPr="004519C0" w:rsidRDefault="004519C0" w:rsidP="00D97351">
      <w:pPr>
        <w:keepNext/>
        <w:keepLines/>
        <w:numPr>
          <w:ilvl w:val="0"/>
          <w:numId w:val="121"/>
        </w:numPr>
        <w:tabs>
          <w:tab w:val="left" w:pos="-4820"/>
        </w:tabs>
        <w:suppressAutoHyphens/>
        <w:spacing w:before="60"/>
        <w:ind w:left="284" w:hanging="284"/>
        <w:jc w:val="both"/>
        <w:rPr>
          <w:color w:val="000000"/>
          <w:spacing w:val="-20"/>
          <w:sz w:val="22"/>
          <w:szCs w:val="22"/>
        </w:rPr>
      </w:pPr>
      <w:r w:rsidRPr="000B6AFD">
        <w:rPr>
          <w:sz w:val="22"/>
          <w:szCs w:val="22"/>
        </w:rPr>
        <w:t>Wszelkie</w:t>
      </w:r>
      <w:r w:rsidRPr="004519C0">
        <w:rPr>
          <w:color w:val="000000"/>
          <w:spacing w:val="4"/>
          <w:sz w:val="22"/>
          <w:szCs w:val="22"/>
        </w:rPr>
        <w:t xml:space="preserve"> </w:t>
      </w:r>
      <w:r w:rsidRPr="004519C0">
        <w:rPr>
          <w:color w:val="000000"/>
          <w:spacing w:val="6"/>
          <w:sz w:val="22"/>
          <w:szCs w:val="22"/>
        </w:rPr>
        <w:t xml:space="preserve">zobowiązania wynikające z praw własności przemysłowej, w szczególności patentów, praw </w:t>
      </w:r>
      <w:r w:rsidRPr="004519C0">
        <w:rPr>
          <w:color w:val="000000"/>
          <w:sz w:val="22"/>
          <w:szCs w:val="22"/>
        </w:rPr>
        <w:t>ochronnych, jak również praw autorskich oraz praw pokrewnych, ponosi Wykonawca.</w:t>
      </w:r>
    </w:p>
    <w:p w14:paraId="09B7FA08" w14:textId="70C6EC69" w:rsidR="004519C0" w:rsidRDefault="004519C0" w:rsidP="004D3F81">
      <w:pPr>
        <w:keepNext/>
        <w:keepLines/>
        <w:numPr>
          <w:ilvl w:val="0"/>
          <w:numId w:val="121"/>
        </w:numPr>
        <w:tabs>
          <w:tab w:val="left" w:pos="-4820"/>
        </w:tabs>
        <w:suppressAutoHyphens/>
        <w:spacing w:before="60"/>
        <w:ind w:left="284" w:hanging="426"/>
        <w:jc w:val="both"/>
        <w:rPr>
          <w:sz w:val="22"/>
          <w:szCs w:val="22"/>
        </w:rPr>
      </w:pPr>
      <w:r w:rsidRPr="004519C0">
        <w:rPr>
          <w:color w:val="000000"/>
          <w:sz w:val="22"/>
          <w:szCs w:val="22"/>
        </w:rPr>
        <w:t xml:space="preserve"> </w:t>
      </w:r>
      <w:r w:rsidRPr="000B6AFD">
        <w:rPr>
          <w:sz w:val="22"/>
          <w:szCs w:val="22"/>
        </w:rPr>
        <w:t>Zamawiający</w:t>
      </w:r>
      <w:r w:rsidRPr="004519C0">
        <w:rPr>
          <w:color w:val="000000"/>
          <w:sz w:val="22"/>
          <w:szCs w:val="22"/>
        </w:rPr>
        <w:t xml:space="preserve"> wymaga całkowitej realizacji ilości wyszczególnionych w zadaniu (oferta</w:t>
      </w:r>
      <w:r w:rsidRPr="004519C0">
        <w:rPr>
          <w:sz w:val="22"/>
          <w:szCs w:val="22"/>
        </w:rPr>
        <w:t xml:space="preserve"> na cały asortyment).</w:t>
      </w:r>
    </w:p>
    <w:p w14:paraId="057C96CE" w14:textId="77777777" w:rsidR="000B6AFD" w:rsidRPr="004519C0" w:rsidRDefault="000B6AFD" w:rsidP="000B6AFD">
      <w:pPr>
        <w:keepNext/>
        <w:keepLines/>
        <w:tabs>
          <w:tab w:val="left" w:pos="-4820"/>
        </w:tabs>
        <w:suppressAutoHyphens/>
        <w:spacing w:before="60"/>
        <w:ind w:left="284"/>
        <w:jc w:val="both"/>
        <w:rPr>
          <w:sz w:val="22"/>
          <w:szCs w:val="22"/>
        </w:rPr>
      </w:pPr>
    </w:p>
    <w:p w14:paraId="13BD603A" w14:textId="0494F1FE" w:rsidR="003E2FA9" w:rsidRDefault="003E2FA9" w:rsidP="004519C0">
      <w:pPr>
        <w:autoSpaceDE w:val="0"/>
        <w:autoSpaceDN w:val="0"/>
        <w:adjustRightInd w:val="0"/>
        <w:spacing w:before="60" w:after="60"/>
        <w:ind w:left="284" w:hanging="284"/>
        <w:jc w:val="both"/>
        <w:rPr>
          <w:b/>
          <w:sz w:val="22"/>
          <w:szCs w:val="22"/>
        </w:rPr>
      </w:pPr>
    </w:p>
    <w:p w14:paraId="30F8577D" w14:textId="664EF103" w:rsidR="00A225F6" w:rsidRDefault="00A225F6" w:rsidP="00306262">
      <w:pPr>
        <w:jc w:val="right"/>
        <w:rPr>
          <w:b/>
          <w:sz w:val="22"/>
          <w:szCs w:val="22"/>
        </w:rPr>
      </w:pPr>
    </w:p>
    <w:p w14:paraId="7D81005D" w14:textId="77777777" w:rsidR="00947161" w:rsidRDefault="00947161" w:rsidP="00306262">
      <w:pPr>
        <w:jc w:val="right"/>
        <w:rPr>
          <w:b/>
          <w:sz w:val="22"/>
          <w:szCs w:val="22"/>
        </w:rPr>
      </w:pPr>
    </w:p>
    <w:p w14:paraId="71206617" w14:textId="51221A08" w:rsidR="00A225F6" w:rsidRDefault="00A225F6" w:rsidP="00306262">
      <w:pPr>
        <w:jc w:val="right"/>
        <w:rPr>
          <w:b/>
          <w:sz w:val="22"/>
          <w:szCs w:val="22"/>
        </w:rPr>
      </w:pPr>
    </w:p>
    <w:p w14:paraId="244D7322" w14:textId="33691034" w:rsidR="00A225F6" w:rsidRDefault="00A225F6" w:rsidP="00306262">
      <w:pPr>
        <w:jc w:val="right"/>
        <w:rPr>
          <w:b/>
          <w:sz w:val="22"/>
          <w:szCs w:val="22"/>
        </w:rPr>
      </w:pPr>
    </w:p>
    <w:p w14:paraId="609F624C" w14:textId="4F2D7A07" w:rsidR="00A225F6" w:rsidRDefault="00A225F6" w:rsidP="00306262">
      <w:pPr>
        <w:jc w:val="right"/>
        <w:rPr>
          <w:b/>
          <w:sz w:val="22"/>
          <w:szCs w:val="22"/>
        </w:rPr>
      </w:pPr>
    </w:p>
    <w:p w14:paraId="1EAF2F3E" w14:textId="26864219" w:rsidR="00A225F6" w:rsidRDefault="00A225F6" w:rsidP="00306262">
      <w:pPr>
        <w:jc w:val="right"/>
        <w:rPr>
          <w:b/>
          <w:sz w:val="22"/>
          <w:szCs w:val="22"/>
        </w:rPr>
      </w:pPr>
    </w:p>
    <w:p w14:paraId="07A277E0" w14:textId="606748AE" w:rsidR="00A225F6" w:rsidRDefault="00A225F6" w:rsidP="00306262">
      <w:pPr>
        <w:jc w:val="right"/>
        <w:rPr>
          <w:b/>
          <w:sz w:val="22"/>
          <w:szCs w:val="22"/>
        </w:rPr>
      </w:pPr>
    </w:p>
    <w:p w14:paraId="755C1E57" w14:textId="354BEB63" w:rsidR="00A225F6" w:rsidRDefault="00A225F6" w:rsidP="00306262">
      <w:pPr>
        <w:jc w:val="right"/>
        <w:rPr>
          <w:b/>
          <w:sz w:val="22"/>
          <w:szCs w:val="22"/>
        </w:rPr>
      </w:pPr>
    </w:p>
    <w:p w14:paraId="3C920CDB" w14:textId="30135C81" w:rsidR="00A225F6" w:rsidRDefault="00A225F6" w:rsidP="00306262">
      <w:pPr>
        <w:jc w:val="right"/>
        <w:rPr>
          <w:b/>
          <w:sz w:val="22"/>
          <w:szCs w:val="22"/>
        </w:rPr>
      </w:pPr>
    </w:p>
    <w:p w14:paraId="3EE06670" w14:textId="77777777" w:rsidR="00365DF4" w:rsidRDefault="00365DF4" w:rsidP="004A357D">
      <w:pPr>
        <w:autoSpaceDE w:val="0"/>
        <w:autoSpaceDN w:val="0"/>
        <w:adjustRightInd w:val="0"/>
        <w:jc w:val="right"/>
        <w:rPr>
          <w:b/>
          <w:sz w:val="22"/>
          <w:szCs w:val="22"/>
        </w:rPr>
      </w:pPr>
    </w:p>
    <w:p w14:paraId="662E68B9" w14:textId="77777777" w:rsidR="00365DF4" w:rsidRDefault="00365DF4" w:rsidP="00365DF4">
      <w:pPr>
        <w:jc w:val="right"/>
        <w:rPr>
          <w:b/>
          <w:sz w:val="22"/>
          <w:szCs w:val="22"/>
        </w:rPr>
        <w:sectPr w:rsidR="00365DF4" w:rsidSect="0052524B">
          <w:footerReference w:type="even" r:id="rId21"/>
          <w:pgSz w:w="11906" w:h="16838" w:code="9"/>
          <w:pgMar w:top="851" w:right="1134" w:bottom="851" w:left="1134" w:header="709" w:footer="709" w:gutter="0"/>
          <w:cols w:space="708"/>
          <w:docGrid w:linePitch="360"/>
        </w:sectPr>
      </w:pPr>
    </w:p>
    <w:p w14:paraId="3E0B8028" w14:textId="6328A632" w:rsidR="0052524B" w:rsidRPr="00FA4DE2" w:rsidRDefault="00365DF4" w:rsidP="001D25E7">
      <w:pPr>
        <w:jc w:val="right"/>
        <w:rPr>
          <w:sz w:val="20"/>
        </w:rPr>
      </w:pPr>
      <w:r w:rsidRPr="00FA4DE2">
        <w:rPr>
          <w:b/>
          <w:sz w:val="22"/>
          <w:szCs w:val="22"/>
        </w:rPr>
        <w:lastRenderedPageBreak/>
        <w:t>Załącznik nr 2 do umowy</w:t>
      </w:r>
    </w:p>
    <w:p w14:paraId="5A405A3E" w14:textId="21066D1E" w:rsidR="0052524B" w:rsidRPr="00FA4DE2" w:rsidRDefault="0052524B" w:rsidP="0052524B">
      <w:pPr>
        <w:rPr>
          <w:sz w:val="20"/>
        </w:rPr>
      </w:pPr>
    </w:p>
    <w:p w14:paraId="465C591B" w14:textId="77777777" w:rsidR="00233E3A" w:rsidRDefault="00233E3A" w:rsidP="004340FD">
      <w:pPr>
        <w:jc w:val="right"/>
      </w:pPr>
    </w:p>
    <w:p w14:paraId="5D6CFC21" w14:textId="7D9B3565" w:rsidR="004340FD" w:rsidRPr="00FA4DE2" w:rsidRDefault="004340FD" w:rsidP="004340FD">
      <w:pPr>
        <w:jc w:val="right"/>
      </w:pPr>
      <w:r w:rsidRPr="00FA4DE2">
        <w:t>Załącznik nr 2 do Umowy nr …………….</w:t>
      </w:r>
    </w:p>
    <w:p w14:paraId="39115FC5" w14:textId="77777777" w:rsidR="004340FD" w:rsidRPr="00FA4DE2" w:rsidRDefault="004340FD" w:rsidP="004340FD">
      <w:pPr>
        <w:jc w:val="right"/>
      </w:pPr>
      <w:r w:rsidRPr="00FA4DE2">
        <w:t>Wałcz, dn. ……………………………</w:t>
      </w:r>
    </w:p>
    <w:p w14:paraId="6A93E3FA" w14:textId="77777777" w:rsidR="004340FD" w:rsidRPr="00FA4DE2" w:rsidRDefault="004340FD" w:rsidP="004340FD"/>
    <w:p w14:paraId="469DDEBD" w14:textId="77777777" w:rsidR="004340FD" w:rsidRPr="00FA4DE2" w:rsidRDefault="004340FD" w:rsidP="004340FD">
      <w:pPr>
        <w:rPr>
          <w:sz w:val="28"/>
        </w:rPr>
      </w:pPr>
      <w:r w:rsidRPr="00FA4DE2">
        <w:rPr>
          <w:sz w:val="28"/>
        </w:rPr>
        <w:t xml:space="preserve"> Zatwierdzam</w:t>
      </w:r>
    </w:p>
    <w:p w14:paraId="3176C83C" w14:textId="77777777" w:rsidR="004340FD" w:rsidRPr="00FA4DE2" w:rsidRDefault="004340FD" w:rsidP="004340FD">
      <w:r w:rsidRPr="00FA4DE2">
        <w:rPr>
          <w:sz w:val="28"/>
        </w:rPr>
        <w:t>……………….</w:t>
      </w:r>
    </w:p>
    <w:p w14:paraId="34EC7BE4" w14:textId="77777777" w:rsidR="004340FD" w:rsidRPr="00FA4DE2" w:rsidRDefault="004340FD" w:rsidP="004340FD"/>
    <w:p w14:paraId="6F59A85A" w14:textId="77777777" w:rsidR="004340FD" w:rsidRPr="00FA4DE2" w:rsidRDefault="004340FD" w:rsidP="004340FD"/>
    <w:p w14:paraId="5D9C6C52" w14:textId="77777777" w:rsidR="004340FD" w:rsidRPr="00FA4DE2" w:rsidRDefault="004340FD" w:rsidP="004340FD">
      <w:pPr>
        <w:tabs>
          <w:tab w:val="left" w:pos="2880"/>
        </w:tabs>
        <w:jc w:val="center"/>
        <w:rPr>
          <w:b/>
        </w:rPr>
      </w:pPr>
      <w:r w:rsidRPr="00FA4DE2">
        <w:rPr>
          <w:b/>
        </w:rPr>
        <w:t>PROTOKÓŁ REKLAMACYJNY</w:t>
      </w:r>
    </w:p>
    <w:p w14:paraId="54F467B8" w14:textId="77777777" w:rsidR="004340FD" w:rsidRPr="00FA4DE2" w:rsidRDefault="004340FD" w:rsidP="004340FD">
      <w:pPr>
        <w:tabs>
          <w:tab w:val="left" w:pos="2880"/>
        </w:tabs>
        <w:jc w:val="center"/>
        <w:rPr>
          <w:b/>
        </w:rPr>
      </w:pPr>
    </w:p>
    <w:p w14:paraId="3F3BE731" w14:textId="77777777" w:rsidR="004340FD" w:rsidRPr="00FA4DE2" w:rsidRDefault="004340FD" w:rsidP="004340FD">
      <w:pPr>
        <w:tabs>
          <w:tab w:val="left" w:pos="2880"/>
        </w:tabs>
        <w:spacing w:line="276" w:lineRule="auto"/>
        <w:jc w:val="both"/>
      </w:pPr>
      <w:r w:rsidRPr="00FA4DE2">
        <w:t>1 Regionalna Baza Logistyczna…………………………………………………………</w:t>
      </w:r>
    </w:p>
    <w:p w14:paraId="78212B79" w14:textId="77777777" w:rsidR="004340FD" w:rsidRPr="00FA4DE2" w:rsidRDefault="004340FD" w:rsidP="004340FD">
      <w:pPr>
        <w:tabs>
          <w:tab w:val="left" w:pos="2880"/>
        </w:tabs>
        <w:spacing w:line="276" w:lineRule="auto"/>
        <w:jc w:val="both"/>
      </w:pPr>
      <w:r w:rsidRPr="00FA4DE2">
        <w:t>………………………………………………………………………………………………..</w:t>
      </w:r>
    </w:p>
    <w:p w14:paraId="2B8DB7A5" w14:textId="77777777" w:rsidR="004340FD" w:rsidRPr="00FA4DE2" w:rsidRDefault="004340FD" w:rsidP="004340FD">
      <w:pPr>
        <w:tabs>
          <w:tab w:val="left" w:pos="2880"/>
        </w:tabs>
        <w:spacing w:line="276" w:lineRule="auto"/>
        <w:jc w:val="both"/>
      </w:pPr>
      <w:r w:rsidRPr="00FA4DE2">
        <w:t>Dostawca…………………………………………………………………………………..</w:t>
      </w:r>
    </w:p>
    <w:p w14:paraId="76CB03FD" w14:textId="77777777" w:rsidR="004340FD" w:rsidRPr="00FA4DE2" w:rsidRDefault="004340FD" w:rsidP="004340FD">
      <w:pPr>
        <w:tabs>
          <w:tab w:val="left" w:pos="2880"/>
        </w:tabs>
        <w:spacing w:line="276" w:lineRule="auto"/>
        <w:jc w:val="both"/>
      </w:pPr>
      <w:r w:rsidRPr="00FA4DE2">
        <w:t>……………………………………………………………………………………………….</w:t>
      </w:r>
    </w:p>
    <w:p w14:paraId="6564F2F3" w14:textId="77777777" w:rsidR="004340FD" w:rsidRPr="00FA4DE2" w:rsidRDefault="004340FD" w:rsidP="004340FD">
      <w:pPr>
        <w:tabs>
          <w:tab w:val="left" w:pos="2880"/>
        </w:tabs>
        <w:spacing w:line="276" w:lineRule="auto"/>
        <w:jc w:val="both"/>
      </w:pPr>
      <w:r w:rsidRPr="00FA4DE2">
        <w:t>Producent……………………………………………………………………………………</w:t>
      </w:r>
    </w:p>
    <w:p w14:paraId="6CC93FCC" w14:textId="77777777" w:rsidR="004340FD" w:rsidRPr="00FA4DE2" w:rsidRDefault="004340FD" w:rsidP="004340FD">
      <w:pPr>
        <w:tabs>
          <w:tab w:val="left" w:pos="2880"/>
        </w:tabs>
        <w:spacing w:line="276" w:lineRule="auto"/>
        <w:jc w:val="both"/>
      </w:pPr>
      <w:r w:rsidRPr="00FA4DE2">
        <w:t>Data stwierdzenia nieprawidłowości w dostawie………………………………………..</w:t>
      </w:r>
    </w:p>
    <w:p w14:paraId="7FA1680C" w14:textId="77777777" w:rsidR="004340FD" w:rsidRPr="00FA4DE2" w:rsidRDefault="004340FD" w:rsidP="004340FD">
      <w:pPr>
        <w:tabs>
          <w:tab w:val="left" w:pos="2880"/>
        </w:tabs>
        <w:spacing w:line="276" w:lineRule="auto"/>
        <w:jc w:val="both"/>
      </w:pPr>
    </w:p>
    <w:p w14:paraId="6E2186C6" w14:textId="77777777" w:rsidR="004340FD" w:rsidRPr="00FA4DE2" w:rsidRDefault="004340FD" w:rsidP="004340FD">
      <w:pPr>
        <w:tabs>
          <w:tab w:val="left" w:pos="2880"/>
        </w:tabs>
        <w:spacing w:line="276" w:lineRule="auto"/>
        <w:jc w:val="both"/>
      </w:pPr>
      <w:r w:rsidRPr="00FA4DE2">
        <w:t>Nazwa produktu reklamowanego………………………………………………………..</w:t>
      </w:r>
    </w:p>
    <w:p w14:paraId="173C41DC" w14:textId="77777777" w:rsidR="004340FD" w:rsidRPr="00FA4DE2" w:rsidRDefault="004340FD" w:rsidP="004340FD">
      <w:pPr>
        <w:tabs>
          <w:tab w:val="left" w:pos="2880"/>
        </w:tabs>
        <w:spacing w:line="276" w:lineRule="auto"/>
        <w:jc w:val="both"/>
      </w:pPr>
      <w:r w:rsidRPr="00FA4DE2">
        <w:t>Ilość reklamowana………………………………………………………………………….</w:t>
      </w:r>
    </w:p>
    <w:p w14:paraId="7DB745FF" w14:textId="77777777" w:rsidR="004340FD" w:rsidRPr="00FA4DE2" w:rsidRDefault="004340FD" w:rsidP="004340FD">
      <w:pPr>
        <w:tabs>
          <w:tab w:val="left" w:pos="2880"/>
        </w:tabs>
        <w:spacing w:line="276" w:lineRule="auto"/>
        <w:jc w:val="both"/>
      </w:pPr>
      <w:r w:rsidRPr="00FA4DE2">
        <w:t>Przyczyny reklamacji………………………………………………………………………</w:t>
      </w:r>
    </w:p>
    <w:p w14:paraId="7B0546DD" w14:textId="77777777" w:rsidR="004340FD" w:rsidRPr="00FA4DE2" w:rsidRDefault="004340FD" w:rsidP="004340FD">
      <w:pPr>
        <w:tabs>
          <w:tab w:val="left" w:pos="2880"/>
        </w:tabs>
        <w:spacing w:line="276" w:lineRule="auto"/>
        <w:jc w:val="both"/>
      </w:pPr>
      <w:r w:rsidRPr="00FA4DE2">
        <w:t>………………………………………………………………………………………………</w:t>
      </w:r>
    </w:p>
    <w:p w14:paraId="147C769D" w14:textId="77777777" w:rsidR="004340FD" w:rsidRPr="00FA4DE2" w:rsidRDefault="004340FD" w:rsidP="004340FD">
      <w:pPr>
        <w:tabs>
          <w:tab w:val="left" w:pos="2880"/>
        </w:tabs>
        <w:spacing w:line="276" w:lineRule="auto"/>
        <w:jc w:val="both"/>
      </w:pPr>
      <w:r w:rsidRPr="00FA4DE2">
        <w:t>………………………………………………………………………………………………</w:t>
      </w:r>
    </w:p>
    <w:p w14:paraId="05DF0EED" w14:textId="77777777" w:rsidR="004340FD" w:rsidRPr="00FA4DE2" w:rsidRDefault="004340FD" w:rsidP="004340FD">
      <w:pPr>
        <w:tabs>
          <w:tab w:val="left" w:pos="2880"/>
        </w:tabs>
        <w:spacing w:line="276" w:lineRule="auto"/>
        <w:jc w:val="both"/>
      </w:pPr>
      <w:r w:rsidRPr="00FA4DE2">
        <w:t>………………………………………………………………………………………………</w:t>
      </w:r>
    </w:p>
    <w:p w14:paraId="594C3BD0" w14:textId="77777777" w:rsidR="004340FD" w:rsidRPr="00FA4DE2" w:rsidRDefault="004340FD" w:rsidP="004340FD">
      <w:pPr>
        <w:tabs>
          <w:tab w:val="left" w:pos="2880"/>
        </w:tabs>
        <w:spacing w:line="276" w:lineRule="auto"/>
        <w:jc w:val="both"/>
      </w:pPr>
    </w:p>
    <w:p w14:paraId="5C9F90B9" w14:textId="77777777" w:rsidR="004340FD" w:rsidRPr="00FA4DE2" w:rsidRDefault="004340FD" w:rsidP="004340FD">
      <w:pPr>
        <w:tabs>
          <w:tab w:val="left" w:pos="2880"/>
        </w:tabs>
        <w:spacing w:line="276" w:lineRule="auto"/>
        <w:jc w:val="both"/>
      </w:pPr>
      <w:r w:rsidRPr="00FA4DE2">
        <w:t>Rezygnacja z wymiany: TAK/NIE (niepotrzebne skreślić)</w:t>
      </w:r>
    </w:p>
    <w:p w14:paraId="707FF434" w14:textId="77777777" w:rsidR="004340FD" w:rsidRPr="00FA4DE2" w:rsidRDefault="004340FD" w:rsidP="004340FD">
      <w:pPr>
        <w:tabs>
          <w:tab w:val="left" w:pos="2880"/>
        </w:tabs>
        <w:spacing w:line="276" w:lineRule="auto"/>
        <w:jc w:val="both"/>
      </w:pPr>
    </w:p>
    <w:p w14:paraId="77C8576A" w14:textId="77777777" w:rsidR="004340FD" w:rsidRPr="00FA4DE2" w:rsidRDefault="004340FD" w:rsidP="004340FD">
      <w:pPr>
        <w:tabs>
          <w:tab w:val="left" w:pos="2880"/>
        </w:tabs>
        <w:spacing w:line="276" w:lineRule="auto"/>
        <w:jc w:val="both"/>
      </w:pPr>
      <w:r w:rsidRPr="00FA4DE2">
        <w:t>Inne………………………………………………………………………………………….</w:t>
      </w:r>
    </w:p>
    <w:p w14:paraId="5BCE6655" w14:textId="77777777" w:rsidR="004340FD" w:rsidRPr="00FA4DE2" w:rsidRDefault="004340FD" w:rsidP="004340FD">
      <w:pPr>
        <w:tabs>
          <w:tab w:val="left" w:pos="2880"/>
        </w:tabs>
        <w:spacing w:line="276" w:lineRule="auto"/>
        <w:jc w:val="both"/>
      </w:pPr>
      <w:r w:rsidRPr="00FA4DE2">
        <w:t>………………………………………………………………………………………………</w:t>
      </w:r>
    </w:p>
    <w:p w14:paraId="1838A937" w14:textId="77777777" w:rsidR="004340FD" w:rsidRPr="00FA4DE2" w:rsidRDefault="004340FD" w:rsidP="004340FD">
      <w:pPr>
        <w:tabs>
          <w:tab w:val="left" w:pos="2880"/>
        </w:tabs>
        <w:spacing w:line="276" w:lineRule="auto"/>
        <w:jc w:val="both"/>
      </w:pPr>
    </w:p>
    <w:p w14:paraId="71D2E2F3" w14:textId="77777777" w:rsidR="0052524B" w:rsidRPr="00FA4DE2" w:rsidRDefault="0052524B" w:rsidP="0052524B">
      <w:pPr>
        <w:rPr>
          <w:sz w:val="20"/>
        </w:rPr>
      </w:pPr>
    </w:p>
    <w:p w14:paraId="425969BB" w14:textId="77777777" w:rsidR="0052524B" w:rsidRPr="00FA4DE2" w:rsidRDefault="0052524B" w:rsidP="0052524B">
      <w:pPr>
        <w:rPr>
          <w:sz w:val="20"/>
        </w:rPr>
      </w:pPr>
    </w:p>
    <w:p w14:paraId="7B3A02AC" w14:textId="77777777" w:rsidR="0052524B" w:rsidRPr="00FA4DE2" w:rsidRDefault="0052524B" w:rsidP="0052524B">
      <w:pPr>
        <w:rPr>
          <w:sz w:val="20"/>
        </w:rPr>
      </w:pPr>
    </w:p>
    <w:p w14:paraId="08B4C664" w14:textId="77777777" w:rsidR="00233E3A" w:rsidRDefault="00233E3A" w:rsidP="00DB43C3">
      <w:pPr>
        <w:tabs>
          <w:tab w:val="left" w:pos="6379"/>
        </w:tabs>
        <w:jc w:val="right"/>
        <w:rPr>
          <w:b/>
          <w:sz w:val="22"/>
        </w:rPr>
      </w:pPr>
    </w:p>
    <w:p w14:paraId="75D19F27" w14:textId="77777777" w:rsidR="00233E3A" w:rsidRDefault="00233E3A" w:rsidP="00DB43C3">
      <w:pPr>
        <w:tabs>
          <w:tab w:val="left" w:pos="6379"/>
        </w:tabs>
        <w:jc w:val="right"/>
        <w:rPr>
          <w:b/>
          <w:sz w:val="22"/>
        </w:rPr>
      </w:pPr>
    </w:p>
    <w:p w14:paraId="3EFB1281" w14:textId="77777777" w:rsidR="00233E3A" w:rsidRDefault="00233E3A" w:rsidP="00DB43C3">
      <w:pPr>
        <w:tabs>
          <w:tab w:val="left" w:pos="6379"/>
        </w:tabs>
        <w:jc w:val="right"/>
        <w:rPr>
          <w:b/>
          <w:sz w:val="22"/>
        </w:rPr>
      </w:pPr>
    </w:p>
    <w:p w14:paraId="6E5F8448" w14:textId="77777777" w:rsidR="00233E3A" w:rsidRDefault="00233E3A" w:rsidP="00DB43C3">
      <w:pPr>
        <w:tabs>
          <w:tab w:val="left" w:pos="6379"/>
        </w:tabs>
        <w:jc w:val="right"/>
        <w:rPr>
          <w:b/>
          <w:sz w:val="22"/>
        </w:rPr>
      </w:pPr>
    </w:p>
    <w:p w14:paraId="65A29258" w14:textId="77777777" w:rsidR="00233E3A" w:rsidRDefault="00233E3A" w:rsidP="00DB43C3">
      <w:pPr>
        <w:tabs>
          <w:tab w:val="left" w:pos="6379"/>
        </w:tabs>
        <w:jc w:val="right"/>
        <w:rPr>
          <w:b/>
          <w:sz w:val="22"/>
        </w:rPr>
      </w:pPr>
    </w:p>
    <w:p w14:paraId="73EB6E73" w14:textId="77777777" w:rsidR="00233E3A" w:rsidRDefault="00233E3A" w:rsidP="00DB43C3">
      <w:pPr>
        <w:tabs>
          <w:tab w:val="left" w:pos="6379"/>
        </w:tabs>
        <w:jc w:val="right"/>
        <w:rPr>
          <w:b/>
          <w:sz w:val="22"/>
        </w:rPr>
      </w:pPr>
    </w:p>
    <w:p w14:paraId="4F8553E1" w14:textId="77777777" w:rsidR="00233E3A" w:rsidRDefault="00233E3A" w:rsidP="00DB43C3">
      <w:pPr>
        <w:tabs>
          <w:tab w:val="left" w:pos="6379"/>
        </w:tabs>
        <w:jc w:val="right"/>
        <w:rPr>
          <w:b/>
          <w:sz w:val="22"/>
        </w:rPr>
      </w:pPr>
    </w:p>
    <w:p w14:paraId="508A0D72" w14:textId="77777777" w:rsidR="00233E3A" w:rsidRDefault="00233E3A" w:rsidP="00DB43C3">
      <w:pPr>
        <w:tabs>
          <w:tab w:val="left" w:pos="6379"/>
        </w:tabs>
        <w:jc w:val="right"/>
        <w:rPr>
          <w:b/>
          <w:sz w:val="22"/>
        </w:rPr>
      </w:pPr>
    </w:p>
    <w:p w14:paraId="7AE54D48" w14:textId="77777777" w:rsidR="00233E3A" w:rsidRDefault="00233E3A" w:rsidP="00DB43C3">
      <w:pPr>
        <w:tabs>
          <w:tab w:val="left" w:pos="6379"/>
        </w:tabs>
        <w:jc w:val="right"/>
        <w:rPr>
          <w:b/>
          <w:sz w:val="22"/>
        </w:rPr>
      </w:pPr>
    </w:p>
    <w:p w14:paraId="5D947DE9" w14:textId="77777777" w:rsidR="00233E3A" w:rsidRDefault="00233E3A" w:rsidP="00DB43C3">
      <w:pPr>
        <w:tabs>
          <w:tab w:val="left" w:pos="6379"/>
        </w:tabs>
        <w:jc w:val="right"/>
        <w:rPr>
          <w:b/>
          <w:sz w:val="22"/>
        </w:rPr>
      </w:pPr>
    </w:p>
    <w:p w14:paraId="0B725209" w14:textId="77777777" w:rsidR="00233E3A" w:rsidRDefault="00233E3A" w:rsidP="00DB43C3">
      <w:pPr>
        <w:tabs>
          <w:tab w:val="left" w:pos="6379"/>
        </w:tabs>
        <w:jc w:val="right"/>
        <w:rPr>
          <w:b/>
          <w:sz w:val="22"/>
        </w:rPr>
      </w:pPr>
    </w:p>
    <w:p w14:paraId="5F558D91" w14:textId="77777777" w:rsidR="00233E3A" w:rsidRDefault="00233E3A" w:rsidP="00DB43C3">
      <w:pPr>
        <w:tabs>
          <w:tab w:val="left" w:pos="6379"/>
        </w:tabs>
        <w:jc w:val="right"/>
        <w:rPr>
          <w:b/>
          <w:sz w:val="22"/>
        </w:rPr>
      </w:pPr>
    </w:p>
    <w:p w14:paraId="38E31A08" w14:textId="77777777" w:rsidR="00233E3A" w:rsidRDefault="00233E3A" w:rsidP="00DB43C3">
      <w:pPr>
        <w:tabs>
          <w:tab w:val="left" w:pos="6379"/>
        </w:tabs>
        <w:jc w:val="right"/>
        <w:rPr>
          <w:b/>
          <w:sz w:val="22"/>
        </w:rPr>
      </w:pPr>
    </w:p>
    <w:p w14:paraId="18F21C48" w14:textId="77777777" w:rsidR="00233E3A" w:rsidRDefault="00233E3A" w:rsidP="00DB43C3">
      <w:pPr>
        <w:tabs>
          <w:tab w:val="left" w:pos="6379"/>
        </w:tabs>
        <w:jc w:val="right"/>
        <w:rPr>
          <w:b/>
          <w:sz w:val="22"/>
        </w:rPr>
      </w:pPr>
    </w:p>
    <w:p w14:paraId="3EDCEF75" w14:textId="2AFC663D" w:rsidR="00C404EF" w:rsidRDefault="00233E3A" w:rsidP="00DB43C3">
      <w:pPr>
        <w:tabs>
          <w:tab w:val="left" w:pos="6379"/>
        </w:tabs>
        <w:jc w:val="right"/>
        <w:rPr>
          <w:b/>
          <w:sz w:val="22"/>
        </w:rPr>
      </w:pPr>
      <w:r>
        <w:rPr>
          <w:b/>
          <w:sz w:val="22"/>
        </w:rPr>
        <w:lastRenderedPageBreak/>
        <w:t>Z</w:t>
      </w:r>
      <w:r w:rsidR="00D0474C" w:rsidRPr="00402034">
        <w:rPr>
          <w:b/>
          <w:sz w:val="22"/>
        </w:rPr>
        <w:t xml:space="preserve">ałącznik nr </w:t>
      </w:r>
      <w:r w:rsidR="001D25E7">
        <w:rPr>
          <w:b/>
          <w:sz w:val="22"/>
        </w:rPr>
        <w:t>3</w:t>
      </w:r>
      <w:r w:rsidR="00365DF4">
        <w:rPr>
          <w:b/>
          <w:sz w:val="22"/>
        </w:rPr>
        <w:t xml:space="preserve"> </w:t>
      </w:r>
      <w:r w:rsidR="00DC2C1F" w:rsidRPr="00402034">
        <w:rPr>
          <w:b/>
          <w:sz w:val="22"/>
        </w:rPr>
        <w:t>do umowy</w:t>
      </w:r>
    </w:p>
    <w:p w14:paraId="7B90D001" w14:textId="07F53077" w:rsidR="00DB43C3" w:rsidRPr="00DB43C3" w:rsidRDefault="00DB43C3" w:rsidP="00DB43C3">
      <w:pPr>
        <w:tabs>
          <w:tab w:val="left" w:pos="6359"/>
        </w:tabs>
        <w:jc w:val="right"/>
        <w:rPr>
          <w:i/>
          <w:sz w:val="22"/>
        </w:rPr>
      </w:pPr>
      <w:r w:rsidRPr="00DB43C3">
        <w:rPr>
          <w:i/>
          <w:sz w:val="22"/>
        </w:rPr>
        <w:t>(jeśli dotyczy)</w:t>
      </w:r>
    </w:p>
    <w:p w14:paraId="054A1E38" w14:textId="77777777" w:rsidR="00D0474C" w:rsidRPr="00DC2C1F" w:rsidRDefault="00D0474C" w:rsidP="00DC2C1F">
      <w:pPr>
        <w:jc w:val="right"/>
        <w:rPr>
          <w:b/>
        </w:rPr>
      </w:pPr>
    </w:p>
    <w:p w14:paraId="5B727022" w14:textId="4A2578F5" w:rsidR="00C404EF" w:rsidRDefault="00C404EF" w:rsidP="003B1BA1"/>
    <w:p w14:paraId="1A9E2C5E" w14:textId="7539F3CC" w:rsidR="00C404EF" w:rsidRDefault="00C404EF" w:rsidP="003B1BA1"/>
    <w:p w14:paraId="4B4AD99C" w14:textId="2CEE0870" w:rsidR="00C404EF" w:rsidRDefault="00C404EF" w:rsidP="003B1BA1"/>
    <w:p w14:paraId="55A6808A" w14:textId="77777777" w:rsidR="00DC2C1F" w:rsidRPr="00FC628D" w:rsidRDefault="00DC2C1F" w:rsidP="00DC2C1F">
      <w:pPr>
        <w:pStyle w:val="Zwykytekst"/>
        <w:jc w:val="center"/>
        <w:rPr>
          <w:rFonts w:ascii="Times New Roman" w:hAnsi="Times New Roman"/>
          <w:b/>
          <w:sz w:val="22"/>
        </w:rPr>
      </w:pPr>
      <w:r>
        <w:tab/>
      </w:r>
      <w:r w:rsidRPr="00DC2C1F">
        <w:rPr>
          <w:rFonts w:ascii="Times New Roman" w:hAnsi="Times New Roman"/>
          <w:b/>
          <w:sz w:val="24"/>
        </w:rPr>
        <w:t>WYKAZ PODMIOTÓW, KTÓRE BĘDĄ UCZESTNICZYĆ W WYKONANIU ZAMÓWIENIA</w:t>
      </w:r>
    </w:p>
    <w:p w14:paraId="6F9E2258" w14:textId="77777777" w:rsidR="00DC2C1F" w:rsidRPr="00F93964" w:rsidRDefault="00DC2C1F" w:rsidP="00DC2C1F">
      <w:pPr>
        <w:pStyle w:val="Zwykytekst"/>
        <w:jc w:val="both"/>
        <w:rPr>
          <w:rFonts w:ascii="Times New Roman" w:hAnsi="Times New Roman"/>
          <w:b/>
        </w:rPr>
      </w:pPr>
    </w:p>
    <w:p w14:paraId="20987F9C" w14:textId="77777777" w:rsidR="00DC2C1F" w:rsidRPr="00F93964" w:rsidRDefault="00DC2C1F" w:rsidP="00DC2C1F">
      <w:pPr>
        <w:pStyle w:val="Zwykytekst"/>
        <w:jc w:val="both"/>
        <w:rPr>
          <w:rFonts w:ascii="Times New Roman" w:hAnsi="Times New Roman"/>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0"/>
        <w:gridCol w:w="4588"/>
        <w:gridCol w:w="4090"/>
      </w:tblGrid>
      <w:tr w:rsidR="00DC2C1F" w:rsidRPr="00F93964" w14:paraId="7B7E68EC" w14:textId="77777777" w:rsidTr="00DC2C1F">
        <w:tc>
          <w:tcPr>
            <w:tcW w:w="959" w:type="dxa"/>
            <w:tcBorders>
              <w:top w:val="single" w:sz="4" w:space="0" w:color="auto"/>
              <w:left w:val="single" w:sz="4" w:space="0" w:color="auto"/>
              <w:bottom w:val="single" w:sz="4" w:space="0" w:color="auto"/>
              <w:right w:val="single" w:sz="4" w:space="0" w:color="auto"/>
            </w:tcBorders>
            <w:vAlign w:val="center"/>
          </w:tcPr>
          <w:p w14:paraId="15643E0B" w14:textId="77777777" w:rsidR="00DC2C1F" w:rsidRPr="00FC628D" w:rsidRDefault="00DC2C1F" w:rsidP="00DC2C1F">
            <w:pPr>
              <w:pStyle w:val="Zwykytekst"/>
              <w:jc w:val="center"/>
              <w:rPr>
                <w:rFonts w:ascii="Times New Roman" w:hAnsi="Times New Roman"/>
                <w:b/>
                <w:sz w:val="22"/>
              </w:rPr>
            </w:pPr>
          </w:p>
          <w:p w14:paraId="41ACF294" w14:textId="35C6B044" w:rsidR="00DC2C1F" w:rsidRPr="00FC628D" w:rsidRDefault="00DC2C1F" w:rsidP="00DC2C1F">
            <w:pPr>
              <w:pStyle w:val="Zwykytekst"/>
              <w:jc w:val="center"/>
              <w:rPr>
                <w:rFonts w:ascii="Times New Roman" w:hAnsi="Times New Roman"/>
                <w:b/>
                <w:sz w:val="22"/>
              </w:rPr>
            </w:pPr>
            <w:r w:rsidRPr="00FC628D">
              <w:rPr>
                <w:rFonts w:ascii="Times New Roman" w:hAnsi="Times New Roman"/>
                <w:b/>
                <w:sz w:val="22"/>
              </w:rPr>
              <w:t>L.p.</w:t>
            </w:r>
          </w:p>
          <w:p w14:paraId="22E2F5A7" w14:textId="77777777" w:rsidR="00DC2C1F" w:rsidRPr="00FC628D" w:rsidRDefault="00DC2C1F" w:rsidP="00DC2C1F">
            <w:pPr>
              <w:pStyle w:val="Zwykytekst"/>
              <w:jc w:val="center"/>
              <w:rPr>
                <w:rFonts w:ascii="Times New Roman" w:hAnsi="Times New Roman"/>
                <w:b/>
                <w:sz w:val="22"/>
              </w:rPr>
            </w:pPr>
          </w:p>
        </w:tc>
        <w:tc>
          <w:tcPr>
            <w:tcW w:w="4665" w:type="dxa"/>
            <w:tcBorders>
              <w:top w:val="single" w:sz="4" w:space="0" w:color="auto"/>
              <w:left w:val="single" w:sz="4" w:space="0" w:color="auto"/>
              <w:bottom w:val="single" w:sz="4" w:space="0" w:color="auto"/>
              <w:right w:val="single" w:sz="4" w:space="0" w:color="auto"/>
            </w:tcBorders>
            <w:vAlign w:val="center"/>
          </w:tcPr>
          <w:p w14:paraId="77F6D1FE" w14:textId="77777777" w:rsidR="00DC2C1F" w:rsidRPr="00FC628D" w:rsidRDefault="00DC2C1F" w:rsidP="00DC2C1F">
            <w:pPr>
              <w:pStyle w:val="Zwykytekst"/>
              <w:jc w:val="center"/>
              <w:rPr>
                <w:rFonts w:ascii="Times New Roman" w:hAnsi="Times New Roman"/>
                <w:b/>
                <w:sz w:val="22"/>
              </w:rPr>
            </w:pPr>
          </w:p>
          <w:p w14:paraId="52E304AB" w14:textId="602BFA94" w:rsidR="00DC2C1F" w:rsidRPr="00FC628D" w:rsidRDefault="00DC2C1F" w:rsidP="00DC2C1F">
            <w:pPr>
              <w:pStyle w:val="Zwykytekst"/>
              <w:jc w:val="center"/>
              <w:rPr>
                <w:rFonts w:ascii="Times New Roman" w:hAnsi="Times New Roman"/>
                <w:b/>
                <w:sz w:val="22"/>
              </w:rPr>
            </w:pPr>
            <w:r w:rsidRPr="00FC628D">
              <w:rPr>
                <w:rFonts w:ascii="Times New Roman" w:hAnsi="Times New Roman"/>
                <w:b/>
                <w:sz w:val="22"/>
              </w:rPr>
              <w:t>Nazwa i adres podmiotu uczestniczącego</w:t>
            </w:r>
            <w:r>
              <w:rPr>
                <w:rFonts w:ascii="Times New Roman" w:hAnsi="Times New Roman"/>
                <w:b/>
                <w:sz w:val="22"/>
              </w:rPr>
              <w:br/>
            </w:r>
            <w:r w:rsidRPr="00FC628D">
              <w:rPr>
                <w:rFonts w:ascii="Times New Roman" w:hAnsi="Times New Roman"/>
                <w:b/>
                <w:sz w:val="22"/>
              </w:rPr>
              <w:t xml:space="preserve"> w</w:t>
            </w:r>
            <w:r>
              <w:rPr>
                <w:rFonts w:ascii="Times New Roman" w:hAnsi="Times New Roman"/>
                <w:b/>
                <w:sz w:val="22"/>
              </w:rPr>
              <w:t xml:space="preserve"> </w:t>
            </w:r>
            <w:r w:rsidRPr="00FC628D">
              <w:rPr>
                <w:rFonts w:ascii="Times New Roman" w:hAnsi="Times New Roman"/>
                <w:b/>
                <w:sz w:val="22"/>
              </w:rPr>
              <w:t>wykonaniu  zamówienia</w:t>
            </w:r>
          </w:p>
          <w:p w14:paraId="6A36F6A6" w14:textId="77777777" w:rsidR="00DC2C1F" w:rsidRPr="00FC628D" w:rsidRDefault="00DC2C1F" w:rsidP="00DC2C1F">
            <w:pPr>
              <w:pStyle w:val="Zwykytekst"/>
              <w:jc w:val="center"/>
              <w:rPr>
                <w:rFonts w:ascii="Times New Roman" w:hAnsi="Times New Roman"/>
                <w:b/>
                <w:sz w:val="22"/>
              </w:rPr>
            </w:pPr>
          </w:p>
        </w:tc>
        <w:tc>
          <w:tcPr>
            <w:tcW w:w="4154" w:type="dxa"/>
            <w:tcBorders>
              <w:top w:val="single" w:sz="4" w:space="0" w:color="auto"/>
              <w:left w:val="single" w:sz="4" w:space="0" w:color="auto"/>
              <w:bottom w:val="single" w:sz="4" w:space="0" w:color="auto"/>
              <w:right w:val="single" w:sz="4" w:space="0" w:color="auto"/>
            </w:tcBorders>
            <w:vAlign w:val="center"/>
          </w:tcPr>
          <w:p w14:paraId="16834539" w14:textId="16D29956" w:rsidR="00DC2C1F" w:rsidRPr="00DC2C1F" w:rsidRDefault="00DC2C1F" w:rsidP="00DC2C1F">
            <w:pPr>
              <w:pStyle w:val="Zwykytekst"/>
              <w:jc w:val="center"/>
              <w:rPr>
                <w:rFonts w:ascii="Times New Roman" w:hAnsi="Times New Roman"/>
                <w:b/>
                <w:sz w:val="22"/>
              </w:rPr>
            </w:pPr>
            <w:r w:rsidRPr="00FC628D">
              <w:rPr>
                <w:rFonts w:ascii="Times New Roman" w:hAnsi="Times New Roman"/>
                <w:b/>
                <w:sz w:val="22"/>
              </w:rPr>
              <w:t>Zakres wykonywanych czynności</w:t>
            </w:r>
          </w:p>
        </w:tc>
      </w:tr>
      <w:tr w:rsidR="00DC2C1F" w:rsidRPr="00F93964" w14:paraId="51E2AEB3" w14:textId="77777777" w:rsidTr="00E04182">
        <w:tc>
          <w:tcPr>
            <w:tcW w:w="959" w:type="dxa"/>
            <w:tcBorders>
              <w:top w:val="single" w:sz="4" w:space="0" w:color="auto"/>
              <w:left w:val="single" w:sz="4" w:space="0" w:color="auto"/>
              <w:bottom w:val="single" w:sz="4" w:space="0" w:color="auto"/>
              <w:right w:val="single" w:sz="4" w:space="0" w:color="auto"/>
            </w:tcBorders>
          </w:tcPr>
          <w:p w14:paraId="3B8C2556" w14:textId="77777777" w:rsidR="00DC2C1F" w:rsidRPr="00F93964" w:rsidRDefault="00DC2C1F" w:rsidP="00E04182">
            <w:pPr>
              <w:pStyle w:val="Zwykytekst"/>
              <w:jc w:val="both"/>
              <w:rPr>
                <w:rFonts w:ascii="Times New Roman" w:hAnsi="Times New Roman"/>
                <w:b/>
              </w:rPr>
            </w:pPr>
          </w:p>
          <w:p w14:paraId="0A813AF9" w14:textId="77777777" w:rsidR="00DC2C1F" w:rsidRPr="00F93964" w:rsidRDefault="00DC2C1F" w:rsidP="00E04182">
            <w:pPr>
              <w:pStyle w:val="Zwykytekst"/>
              <w:jc w:val="both"/>
              <w:rPr>
                <w:rFonts w:ascii="Times New Roman" w:hAnsi="Times New Roman"/>
                <w:b/>
              </w:rPr>
            </w:pPr>
          </w:p>
          <w:p w14:paraId="1AC0170F" w14:textId="77777777" w:rsidR="00DC2C1F" w:rsidRPr="00F93964" w:rsidRDefault="00DC2C1F" w:rsidP="00E04182">
            <w:pPr>
              <w:pStyle w:val="Zwykytekst"/>
              <w:jc w:val="both"/>
              <w:rPr>
                <w:rFonts w:ascii="Times New Roman" w:hAnsi="Times New Roman"/>
                <w:b/>
              </w:rPr>
            </w:pPr>
          </w:p>
          <w:p w14:paraId="5641618E" w14:textId="77777777" w:rsidR="00DC2C1F" w:rsidRPr="00F93964" w:rsidRDefault="00DC2C1F" w:rsidP="00E04182">
            <w:pPr>
              <w:pStyle w:val="Zwykytekst"/>
              <w:jc w:val="both"/>
              <w:rPr>
                <w:rFonts w:ascii="Times New Roman" w:hAnsi="Times New Roman"/>
                <w:b/>
              </w:rPr>
            </w:pPr>
          </w:p>
        </w:tc>
        <w:tc>
          <w:tcPr>
            <w:tcW w:w="4665" w:type="dxa"/>
            <w:tcBorders>
              <w:top w:val="single" w:sz="4" w:space="0" w:color="auto"/>
              <w:left w:val="single" w:sz="4" w:space="0" w:color="auto"/>
              <w:bottom w:val="single" w:sz="4" w:space="0" w:color="auto"/>
              <w:right w:val="single" w:sz="4" w:space="0" w:color="auto"/>
            </w:tcBorders>
          </w:tcPr>
          <w:p w14:paraId="25486CE3" w14:textId="77777777" w:rsidR="00DC2C1F" w:rsidRPr="00F93964" w:rsidRDefault="00DC2C1F" w:rsidP="00E04182">
            <w:pPr>
              <w:rPr>
                <w:b/>
                <w:sz w:val="20"/>
                <w:szCs w:val="20"/>
              </w:rPr>
            </w:pPr>
          </w:p>
          <w:p w14:paraId="6686144F" w14:textId="77777777" w:rsidR="00DC2C1F" w:rsidRPr="00F93964" w:rsidRDefault="00DC2C1F" w:rsidP="00E04182">
            <w:pPr>
              <w:rPr>
                <w:b/>
                <w:sz w:val="20"/>
                <w:szCs w:val="20"/>
              </w:rPr>
            </w:pPr>
          </w:p>
          <w:p w14:paraId="40C5FE5B" w14:textId="77777777" w:rsidR="00DC2C1F" w:rsidRPr="00F93964" w:rsidRDefault="00DC2C1F" w:rsidP="00E04182">
            <w:pPr>
              <w:pStyle w:val="Zwykytekst"/>
              <w:jc w:val="both"/>
              <w:rPr>
                <w:rFonts w:ascii="Times New Roman" w:hAnsi="Times New Roman"/>
                <w:b/>
              </w:rPr>
            </w:pPr>
          </w:p>
        </w:tc>
        <w:tc>
          <w:tcPr>
            <w:tcW w:w="4154" w:type="dxa"/>
            <w:tcBorders>
              <w:top w:val="single" w:sz="4" w:space="0" w:color="auto"/>
              <w:left w:val="single" w:sz="4" w:space="0" w:color="auto"/>
              <w:bottom w:val="single" w:sz="4" w:space="0" w:color="auto"/>
              <w:right w:val="single" w:sz="4" w:space="0" w:color="auto"/>
            </w:tcBorders>
          </w:tcPr>
          <w:p w14:paraId="06BBB2DE" w14:textId="77777777" w:rsidR="00DC2C1F" w:rsidRPr="00F93964" w:rsidRDefault="00DC2C1F" w:rsidP="00E04182">
            <w:pPr>
              <w:rPr>
                <w:b/>
                <w:sz w:val="20"/>
                <w:szCs w:val="20"/>
              </w:rPr>
            </w:pPr>
          </w:p>
          <w:p w14:paraId="69C99EE6" w14:textId="77777777" w:rsidR="00DC2C1F" w:rsidRPr="00F93964" w:rsidRDefault="00DC2C1F" w:rsidP="00E04182">
            <w:pPr>
              <w:rPr>
                <w:b/>
                <w:sz w:val="20"/>
                <w:szCs w:val="20"/>
              </w:rPr>
            </w:pPr>
          </w:p>
          <w:p w14:paraId="76E1DCDB" w14:textId="77777777" w:rsidR="00DC2C1F" w:rsidRPr="00F93964" w:rsidRDefault="00DC2C1F" w:rsidP="00E04182">
            <w:pPr>
              <w:pStyle w:val="Zwykytekst"/>
              <w:jc w:val="both"/>
              <w:rPr>
                <w:rFonts w:ascii="Times New Roman" w:hAnsi="Times New Roman"/>
                <w:b/>
              </w:rPr>
            </w:pPr>
          </w:p>
        </w:tc>
      </w:tr>
      <w:tr w:rsidR="00DC2C1F" w:rsidRPr="00F93964" w14:paraId="2F3536F1" w14:textId="77777777" w:rsidTr="00E04182">
        <w:tc>
          <w:tcPr>
            <w:tcW w:w="959" w:type="dxa"/>
            <w:tcBorders>
              <w:top w:val="single" w:sz="4" w:space="0" w:color="auto"/>
              <w:left w:val="single" w:sz="4" w:space="0" w:color="auto"/>
              <w:bottom w:val="single" w:sz="4" w:space="0" w:color="auto"/>
              <w:right w:val="single" w:sz="4" w:space="0" w:color="auto"/>
            </w:tcBorders>
          </w:tcPr>
          <w:p w14:paraId="0054EDA9" w14:textId="77777777" w:rsidR="00DC2C1F" w:rsidRPr="00F93964" w:rsidRDefault="00DC2C1F" w:rsidP="00E04182">
            <w:pPr>
              <w:pStyle w:val="Zwykytekst"/>
              <w:jc w:val="both"/>
              <w:rPr>
                <w:rFonts w:ascii="Times New Roman" w:hAnsi="Times New Roman"/>
                <w:b/>
              </w:rPr>
            </w:pPr>
          </w:p>
          <w:p w14:paraId="552E1DB2" w14:textId="77777777" w:rsidR="00DC2C1F" w:rsidRPr="00F93964" w:rsidRDefault="00DC2C1F" w:rsidP="00E04182">
            <w:pPr>
              <w:pStyle w:val="Zwykytekst"/>
              <w:jc w:val="both"/>
              <w:rPr>
                <w:rFonts w:ascii="Times New Roman" w:hAnsi="Times New Roman"/>
                <w:b/>
              </w:rPr>
            </w:pPr>
          </w:p>
          <w:p w14:paraId="6536236F" w14:textId="77777777" w:rsidR="00DC2C1F" w:rsidRPr="00F93964" w:rsidRDefault="00DC2C1F" w:rsidP="00E04182">
            <w:pPr>
              <w:pStyle w:val="Zwykytekst"/>
              <w:jc w:val="both"/>
              <w:rPr>
                <w:rFonts w:ascii="Times New Roman" w:hAnsi="Times New Roman"/>
                <w:b/>
              </w:rPr>
            </w:pPr>
          </w:p>
          <w:p w14:paraId="68FA4585" w14:textId="77777777" w:rsidR="00DC2C1F" w:rsidRPr="00F93964" w:rsidRDefault="00DC2C1F" w:rsidP="00E04182">
            <w:pPr>
              <w:pStyle w:val="Zwykytekst"/>
              <w:jc w:val="both"/>
              <w:rPr>
                <w:rFonts w:ascii="Times New Roman" w:hAnsi="Times New Roman"/>
                <w:b/>
              </w:rPr>
            </w:pPr>
          </w:p>
        </w:tc>
        <w:tc>
          <w:tcPr>
            <w:tcW w:w="4665" w:type="dxa"/>
            <w:tcBorders>
              <w:top w:val="single" w:sz="4" w:space="0" w:color="auto"/>
              <w:left w:val="single" w:sz="4" w:space="0" w:color="auto"/>
              <w:bottom w:val="single" w:sz="4" w:space="0" w:color="auto"/>
              <w:right w:val="single" w:sz="4" w:space="0" w:color="auto"/>
            </w:tcBorders>
          </w:tcPr>
          <w:p w14:paraId="6449E43E" w14:textId="77777777" w:rsidR="00DC2C1F" w:rsidRPr="00F93964" w:rsidRDefault="00DC2C1F" w:rsidP="00E04182">
            <w:pPr>
              <w:rPr>
                <w:b/>
                <w:sz w:val="20"/>
                <w:szCs w:val="20"/>
              </w:rPr>
            </w:pPr>
          </w:p>
          <w:p w14:paraId="01C61211" w14:textId="77777777" w:rsidR="00DC2C1F" w:rsidRPr="00F93964" w:rsidRDefault="00DC2C1F" w:rsidP="00E04182">
            <w:pPr>
              <w:rPr>
                <w:b/>
                <w:sz w:val="20"/>
                <w:szCs w:val="20"/>
              </w:rPr>
            </w:pPr>
          </w:p>
          <w:p w14:paraId="26AFCD1A" w14:textId="77777777" w:rsidR="00DC2C1F" w:rsidRPr="00F93964" w:rsidRDefault="00DC2C1F" w:rsidP="00E04182">
            <w:pPr>
              <w:rPr>
                <w:b/>
                <w:sz w:val="20"/>
                <w:szCs w:val="20"/>
              </w:rPr>
            </w:pPr>
          </w:p>
          <w:p w14:paraId="415C1765" w14:textId="77777777" w:rsidR="00DC2C1F" w:rsidRPr="00F93964" w:rsidRDefault="00DC2C1F" w:rsidP="00E04182">
            <w:pPr>
              <w:pStyle w:val="Zwykytekst"/>
              <w:jc w:val="both"/>
              <w:rPr>
                <w:rFonts w:ascii="Times New Roman" w:hAnsi="Times New Roman"/>
                <w:b/>
              </w:rPr>
            </w:pPr>
          </w:p>
        </w:tc>
        <w:tc>
          <w:tcPr>
            <w:tcW w:w="4154" w:type="dxa"/>
            <w:tcBorders>
              <w:top w:val="single" w:sz="4" w:space="0" w:color="auto"/>
              <w:left w:val="single" w:sz="4" w:space="0" w:color="auto"/>
              <w:bottom w:val="single" w:sz="4" w:space="0" w:color="auto"/>
              <w:right w:val="single" w:sz="4" w:space="0" w:color="auto"/>
            </w:tcBorders>
          </w:tcPr>
          <w:p w14:paraId="04FA49F9" w14:textId="77777777" w:rsidR="00DC2C1F" w:rsidRPr="00F93964" w:rsidRDefault="00DC2C1F" w:rsidP="00E04182">
            <w:pPr>
              <w:rPr>
                <w:b/>
                <w:sz w:val="20"/>
                <w:szCs w:val="20"/>
              </w:rPr>
            </w:pPr>
          </w:p>
          <w:p w14:paraId="10F4857D" w14:textId="77777777" w:rsidR="00DC2C1F" w:rsidRPr="00F93964" w:rsidRDefault="00DC2C1F" w:rsidP="00E04182">
            <w:pPr>
              <w:rPr>
                <w:b/>
                <w:sz w:val="20"/>
                <w:szCs w:val="20"/>
              </w:rPr>
            </w:pPr>
          </w:p>
          <w:p w14:paraId="0FB1D073" w14:textId="77777777" w:rsidR="00DC2C1F" w:rsidRPr="00F93964" w:rsidRDefault="00DC2C1F" w:rsidP="00E04182">
            <w:pPr>
              <w:rPr>
                <w:b/>
                <w:sz w:val="20"/>
                <w:szCs w:val="20"/>
              </w:rPr>
            </w:pPr>
          </w:p>
          <w:p w14:paraId="33967C8F" w14:textId="77777777" w:rsidR="00DC2C1F" w:rsidRPr="00F93964" w:rsidRDefault="00DC2C1F" w:rsidP="00E04182">
            <w:pPr>
              <w:pStyle w:val="Zwykytekst"/>
              <w:jc w:val="both"/>
              <w:rPr>
                <w:rFonts w:ascii="Times New Roman" w:hAnsi="Times New Roman"/>
                <w:b/>
              </w:rPr>
            </w:pPr>
          </w:p>
        </w:tc>
      </w:tr>
      <w:tr w:rsidR="00DC2C1F" w:rsidRPr="00F93964" w14:paraId="143B0E83" w14:textId="77777777" w:rsidTr="00E04182">
        <w:tc>
          <w:tcPr>
            <w:tcW w:w="959" w:type="dxa"/>
            <w:tcBorders>
              <w:top w:val="single" w:sz="4" w:space="0" w:color="auto"/>
              <w:left w:val="single" w:sz="4" w:space="0" w:color="auto"/>
              <w:bottom w:val="single" w:sz="4" w:space="0" w:color="auto"/>
              <w:right w:val="single" w:sz="4" w:space="0" w:color="auto"/>
            </w:tcBorders>
          </w:tcPr>
          <w:p w14:paraId="27898FD9" w14:textId="77777777" w:rsidR="00DC2C1F" w:rsidRPr="00F93964" w:rsidRDefault="00DC2C1F" w:rsidP="00E04182">
            <w:pPr>
              <w:pStyle w:val="Zwykytekst"/>
              <w:jc w:val="both"/>
              <w:rPr>
                <w:rFonts w:ascii="Times New Roman" w:hAnsi="Times New Roman"/>
                <w:b/>
              </w:rPr>
            </w:pPr>
          </w:p>
          <w:p w14:paraId="63603891" w14:textId="77777777" w:rsidR="00DC2C1F" w:rsidRPr="00F93964" w:rsidRDefault="00DC2C1F" w:rsidP="00E04182">
            <w:pPr>
              <w:pStyle w:val="Zwykytekst"/>
              <w:jc w:val="both"/>
              <w:rPr>
                <w:rFonts w:ascii="Times New Roman" w:hAnsi="Times New Roman"/>
                <w:b/>
              </w:rPr>
            </w:pPr>
          </w:p>
          <w:p w14:paraId="7D67107A" w14:textId="77777777" w:rsidR="00DC2C1F" w:rsidRPr="00F93964" w:rsidRDefault="00DC2C1F" w:rsidP="00E04182">
            <w:pPr>
              <w:pStyle w:val="Zwykytekst"/>
              <w:jc w:val="both"/>
              <w:rPr>
                <w:rFonts w:ascii="Times New Roman" w:hAnsi="Times New Roman"/>
                <w:b/>
              </w:rPr>
            </w:pPr>
          </w:p>
          <w:p w14:paraId="75F0178C" w14:textId="77777777" w:rsidR="00DC2C1F" w:rsidRPr="00F93964" w:rsidRDefault="00DC2C1F" w:rsidP="00E04182">
            <w:pPr>
              <w:pStyle w:val="Zwykytekst"/>
              <w:jc w:val="both"/>
              <w:rPr>
                <w:rFonts w:ascii="Times New Roman" w:hAnsi="Times New Roman"/>
                <w:b/>
              </w:rPr>
            </w:pPr>
          </w:p>
        </w:tc>
        <w:tc>
          <w:tcPr>
            <w:tcW w:w="4665" w:type="dxa"/>
            <w:tcBorders>
              <w:top w:val="single" w:sz="4" w:space="0" w:color="auto"/>
              <w:left w:val="single" w:sz="4" w:space="0" w:color="auto"/>
              <w:bottom w:val="single" w:sz="4" w:space="0" w:color="auto"/>
              <w:right w:val="single" w:sz="4" w:space="0" w:color="auto"/>
            </w:tcBorders>
          </w:tcPr>
          <w:p w14:paraId="16C4402F" w14:textId="77777777" w:rsidR="00DC2C1F" w:rsidRPr="00F93964" w:rsidRDefault="00DC2C1F" w:rsidP="00E04182">
            <w:pPr>
              <w:rPr>
                <w:b/>
                <w:sz w:val="20"/>
                <w:szCs w:val="20"/>
              </w:rPr>
            </w:pPr>
          </w:p>
          <w:p w14:paraId="01DF1B54" w14:textId="77777777" w:rsidR="00DC2C1F" w:rsidRPr="00F93964" w:rsidRDefault="00DC2C1F" w:rsidP="00E04182">
            <w:pPr>
              <w:rPr>
                <w:b/>
                <w:sz w:val="20"/>
                <w:szCs w:val="20"/>
              </w:rPr>
            </w:pPr>
          </w:p>
          <w:p w14:paraId="6728073B" w14:textId="77777777" w:rsidR="00DC2C1F" w:rsidRPr="00F93964" w:rsidRDefault="00DC2C1F" w:rsidP="00E04182">
            <w:pPr>
              <w:rPr>
                <w:b/>
                <w:sz w:val="20"/>
                <w:szCs w:val="20"/>
              </w:rPr>
            </w:pPr>
          </w:p>
          <w:p w14:paraId="05AA589A" w14:textId="77777777" w:rsidR="00DC2C1F" w:rsidRPr="00F93964" w:rsidRDefault="00DC2C1F" w:rsidP="00E04182">
            <w:pPr>
              <w:pStyle w:val="Zwykytekst"/>
              <w:jc w:val="both"/>
              <w:rPr>
                <w:rFonts w:ascii="Times New Roman" w:hAnsi="Times New Roman"/>
                <w:b/>
              </w:rPr>
            </w:pPr>
          </w:p>
        </w:tc>
        <w:tc>
          <w:tcPr>
            <w:tcW w:w="4154" w:type="dxa"/>
            <w:tcBorders>
              <w:top w:val="single" w:sz="4" w:space="0" w:color="auto"/>
              <w:left w:val="single" w:sz="4" w:space="0" w:color="auto"/>
              <w:bottom w:val="single" w:sz="4" w:space="0" w:color="auto"/>
              <w:right w:val="single" w:sz="4" w:space="0" w:color="auto"/>
            </w:tcBorders>
          </w:tcPr>
          <w:p w14:paraId="7315C137" w14:textId="77777777" w:rsidR="00DC2C1F" w:rsidRPr="00F93964" w:rsidRDefault="00DC2C1F" w:rsidP="00E04182">
            <w:pPr>
              <w:rPr>
                <w:b/>
                <w:sz w:val="20"/>
                <w:szCs w:val="20"/>
              </w:rPr>
            </w:pPr>
          </w:p>
          <w:p w14:paraId="24A260CE" w14:textId="77777777" w:rsidR="00DC2C1F" w:rsidRPr="00F93964" w:rsidRDefault="00DC2C1F" w:rsidP="00E04182">
            <w:pPr>
              <w:rPr>
                <w:b/>
                <w:sz w:val="20"/>
                <w:szCs w:val="20"/>
              </w:rPr>
            </w:pPr>
          </w:p>
          <w:p w14:paraId="04688233" w14:textId="77777777" w:rsidR="00DC2C1F" w:rsidRPr="00F93964" w:rsidRDefault="00DC2C1F" w:rsidP="00E04182">
            <w:pPr>
              <w:rPr>
                <w:b/>
                <w:sz w:val="20"/>
                <w:szCs w:val="20"/>
              </w:rPr>
            </w:pPr>
          </w:p>
          <w:p w14:paraId="38579D51" w14:textId="77777777" w:rsidR="00DC2C1F" w:rsidRPr="00F93964" w:rsidRDefault="00DC2C1F" w:rsidP="00E04182">
            <w:pPr>
              <w:pStyle w:val="Zwykytekst"/>
              <w:jc w:val="both"/>
              <w:rPr>
                <w:rFonts w:ascii="Times New Roman" w:hAnsi="Times New Roman"/>
                <w:b/>
              </w:rPr>
            </w:pPr>
          </w:p>
        </w:tc>
      </w:tr>
      <w:tr w:rsidR="00DC2C1F" w:rsidRPr="00F93964" w14:paraId="016F9BF5" w14:textId="77777777" w:rsidTr="00E04182">
        <w:tc>
          <w:tcPr>
            <w:tcW w:w="959" w:type="dxa"/>
            <w:tcBorders>
              <w:top w:val="single" w:sz="4" w:space="0" w:color="auto"/>
              <w:left w:val="single" w:sz="4" w:space="0" w:color="auto"/>
              <w:bottom w:val="single" w:sz="4" w:space="0" w:color="auto"/>
              <w:right w:val="single" w:sz="4" w:space="0" w:color="auto"/>
            </w:tcBorders>
          </w:tcPr>
          <w:p w14:paraId="38A86226" w14:textId="77777777" w:rsidR="00DC2C1F" w:rsidRPr="00F93964" w:rsidRDefault="00DC2C1F" w:rsidP="00E04182">
            <w:pPr>
              <w:pStyle w:val="Zwykytekst"/>
              <w:jc w:val="both"/>
              <w:rPr>
                <w:rFonts w:ascii="Times New Roman" w:hAnsi="Times New Roman"/>
                <w:b/>
              </w:rPr>
            </w:pPr>
          </w:p>
          <w:p w14:paraId="2ECA2C3D" w14:textId="77777777" w:rsidR="00DC2C1F" w:rsidRPr="00F93964" w:rsidRDefault="00DC2C1F" w:rsidP="00E04182">
            <w:pPr>
              <w:pStyle w:val="Zwykytekst"/>
              <w:jc w:val="both"/>
              <w:rPr>
                <w:rFonts w:ascii="Times New Roman" w:hAnsi="Times New Roman"/>
                <w:b/>
              </w:rPr>
            </w:pPr>
          </w:p>
          <w:p w14:paraId="1D0FF13C" w14:textId="77777777" w:rsidR="00DC2C1F" w:rsidRPr="00F93964" w:rsidRDefault="00DC2C1F" w:rsidP="00E04182">
            <w:pPr>
              <w:pStyle w:val="Zwykytekst"/>
              <w:jc w:val="both"/>
              <w:rPr>
                <w:rFonts w:ascii="Times New Roman" w:hAnsi="Times New Roman"/>
                <w:b/>
              </w:rPr>
            </w:pPr>
          </w:p>
          <w:p w14:paraId="07A652CF" w14:textId="77777777" w:rsidR="00DC2C1F" w:rsidRPr="00F93964" w:rsidRDefault="00DC2C1F" w:rsidP="00E04182">
            <w:pPr>
              <w:pStyle w:val="Zwykytekst"/>
              <w:jc w:val="both"/>
              <w:rPr>
                <w:rFonts w:ascii="Times New Roman" w:hAnsi="Times New Roman"/>
                <w:b/>
              </w:rPr>
            </w:pPr>
          </w:p>
        </w:tc>
        <w:tc>
          <w:tcPr>
            <w:tcW w:w="4665" w:type="dxa"/>
            <w:tcBorders>
              <w:top w:val="single" w:sz="4" w:space="0" w:color="auto"/>
              <w:left w:val="single" w:sz="4" w:space="0" w:color="auto"/>
              <w:bottom w:val="single" w:sz="4" w:space="0" w:color="auto"/>
              <w:right w:val="single" w:sz="4" w:space="0" w:color="auto"/>
            </w:tcBorders>
          </w:tcPr>
          <w:p w14:paraId="12C371AB" w14:textId="77777777" w:rsidR="00DC2C1F" w:rsidRPr="00F93964" w:rsidRDefault="00DC2C1F" w:rsidP="00E04182">
            <w:pPr>
              <w:rPr>
                <w:b/>
                <w:sz w:val="20"/>
                <w:szCs w:val="20"/>
              </w:rPr>
            </w:pPr>
          </w:p>
          <w:p w14:paraId="6EEC75E0" w14:textId="77777777" w:rsidR="00DC2C1F" w:rsidRPr="00F93964" w:rsidRDefault="00DC2C1F" w:rsidP="00E04182">
            <w:pPr>
              <w:rPr>
                <w:b/>
                <w:sz w:val="20"/>
                <w:szCs w:val="20"/>
              </w:rPr>
            </w:pPr>
          </w:p>
          <w:p w14:paraId="0072FA88" w14:textId="77777777" w:rsidR="00DC2C1F" w:rsidRPr="00F93964" w:rsidRDefault="00DC2C1F" w:rsidP="00E04182">
            <w:pPr>
              <w:rPr>
                <w:b/>
                <w:sz w:val="20"/>
                <w:szCs w:val="20"/>
              </w:rPr>
            </w:pPr>
          </w:p>
          <w:p w14:paraId="5601D31A" w14:textId="77777777" w:rsidR="00DC2C1F" w:rsidRPr="00F93964" w:rsidRDefault="00DC2C1F" w:rsidP="00E04182">
            <w:pPr>
              <w:pStyle w:val="Zwykytekst"/>
              <w:jc w:val="both"/>
              <w:rPr>
                <w:rFonts w:ascii="Times New Roman" w:hAnsi="Times New Roman"/>
                <w:b/>
              </w:rPr>
            </w:pPr>
          </w:p>
        </w:tc>
        <w:tc>
          <w:tcPr>
            <w:tcW w:w="4154" w:type="dxa"/>
            <w:tcBorders>
              <w:top w:val="single" w:sz="4" w:space="0" w:color="auto"/>
              <w:left w:val="single" w:sz="4" w:space="0" w:color="auto"/>
              <w:bottom w:val="single" w:sz="4" w:space="0" w:color="auto"/>
              <w:right w:val="single" w:sz="4" w:space="0" w:color="auto"/>
            </w:tcBorders>
          </w:tcPr>
          <w:p w14:paraId="1F0C5FEB" w14:textId="77777777" w:rsidR="00DC2C1F" w:rsidRPr="00F93964" w:rsidRDefault="00DC2C1F" w:rsidP="00E04182">
            <w:pPr>
              <w:rPr>
                <w:b/>
                <w:sz w:val="20"/>
                <w:szCs w:val="20"/>
              </w:rPr>
            </w:pPr>
          </w:p>
          <w:p w14:paraId="38C886A6" w14:textId="77777777" w:rsidR="00DC2C1F" w:rsidRPr="00F93964" w:rsidRDefault="00DC2C1F" w:rsidP="00E04182">
            <w:pPr>
              <w:rPr>
                <w:b/>
                <w:sz w:val="20"/>
                <w:szCs w:val="20"/>
              </w:rPr>
            </w:pPr>
          </w:p>
          <w:p w14:paraId="7FE264B2" w14:textId="77777777" w:rsidR="00DC2C1F" w:rsidRPr="00F93964" w:rsidRDefault="00DC2C1F" w:rsidP="00E04182">
            <w:pPr>
              <w:rPr>
                <w:b/>
                <w:sz w:val="20"/>
                <w:szCs w:val="20"/>
              </w:rPr>
            </w:pPr>
          </w:p>
          <w:p w14:paraId="2B3DEB10" w14:textId="77777777" w:rsidR="00DC2C1F" w:rsidRPr="00F93964" w:rsidRDefault="00DC2C1F" w:rsidP="00E04182">
            <w:pPr>
              <w:pStyle w:val="Zwykytekst"/>
              <w:jc w:val="both"/>
              <w:rPr>
                <w:rFonts w:ascii="Times New Roman" w:hAnsi="Times New Roman"/>
                <w:b/>
              </w:rPr>
            </w:pPr>
          </w:p>
        </w:tc>
      </w:tr>
      <w:tr w:rsidR="00DC2C1F" w:rsidRPr="00F93964" w14:paraId="03050831" w14:textId="77777777" w:rsidTr="00E04182">
        <w:tc>
          <w:tcPr>
            <w:tcW w:w="959" w:type="dxa"/>
            <w:tcBorders>
              <w:top w:val="single" w:sz="4" w:space="0" w:color="auto"/>
              <w:left w:val="single" w:sz="4" w:space="0" w:color="auto"/>
              <w:bottom w:val="single" w:sz="4" w:space="0" w:color="auto"/>
              <w:right w:val="single" w:sz="4" w:space="0" w:color="auto"/>
            </w:tcBorders>
          </w:tcPr>
          <w:p w14:paraId="31BEC2FF" w14:textId="77777777" w:rsidR="00DC2C1F" w:rsidRPr="00F93964" w:rsidRDefault="00DC2C1F" w:rsidP="00E04182">
            <w:pPr>
              <w:pStyle w:val="Zwykytekst"/>
              <w:jc w:val="both"/>
              <w:rPr>
                <w:rFonts w:ascii="Times New Roman" w:hAnsi="Times New Roman"/>
                <w:b/>
              </w:rPr>
            </w:pPr>
          </w:p>
          <w:p w14:paraId="7E4B84EE" w14:textId="77777777" w:rsidR="00DC2C1F" w:rsidRPr="00F93964" w:rsidRDefault="00DC2C1F" w:rsidP="00E04182">
            <w:pPr>
              <w:pStyle w:val="Zwykytekst"/>
              <w:jc w:val="both"/>
              <w:rPr>
                <w:rFonts w:ascii="Times New Roman" w:hAnsi="Times New Roman"/>
                <w:b/>
              </w:rPr>
            </w:pPr>
          </w:p>
          <w:p w14:paraId="32379111" w14:textId="77777777" w:rsidR="00DC2C1F" w:rsidRPr="00F93964" w:rsidRDefault="00DC2C1F" w:rsidP="00E04182">
            <w:pPr>
              <w:pStyle w:val="Zwykytekst"/>
              <w:jc w:val="both"/>
              <w:rPr>
                <w:rFonts w:ascii="Times New Roman" w:hAnsi="Times New Roman"/>
                <w:b/>
              </w:rPr>
            </w:pPr>
          </w:p>
          <w:p w14:paraId="18C4F8F1" w14:textId="77777777" w:rsidR="00DC2C1F" w:rsidRPr="00F93964" w:rsidRDefault="00DC2C1F" w:rsidP="00E04182">
            <w:pPr>
              <w:pStyle w:val="Zwykytekst"/>
              <w:jc w:val="both"/>
              <w:rPr>
                <w:rFonts w:ascii="Times New Roman" w:hAnsi="Times New Roman"/>
                <w:b/>
              </w:rPr>
            </w:pPr>
          </w:p>
        </w:tc>
        <w:tc>
          <w:tcPr>
            <w:tcW w:w="4665" w:type="dxa"/>
            <w:tcBorders>
              <w:top w:val="single" w:sz="4" w:space="0" w:color="auto"/>
              <w:left w:val="single" w:sz="4" w:space="0" w:color="auto"/>
              <w:bottom w:val="single" w:sz="4" w:space="0" w:color="auto"/>
              <w:right w:val="single" w:sz="4" w:space="0" w:color="auto"/>
            </w:tcBorders>
          </w:tcPr>
          <w:p w14:paraId="578EFF21" w14:textId="77777777" w:rsidR="00DC2C1F" w:rsidRPr="00F93964" w:rsidRDefault="00DC2C1F" w:rsidP="00E04182">
            <w:pPr>
              <w:rPr>
                <w:b/>
                <w:sz w:val="20"/>
                <w:szCs w:val="20"/>
              </w:rPr>
            </w:pPr>
          </w:p>
          <w:p w14:paraId="23DE7D11" w14:textId="77777777" w:rsidR="00DC2C1F" w:rsidRPr="00F93964" w:rsidRDefault="00DC2C1F" w:rsidP="00E04182">
            <w:pPr>
              <w:rPr>
                <w:b/>
                <w:sz w:val="20"/>
                <w:szCs w:val="20"/>
              </w:rPr>
            </w:pPr>
          </w:p>
          <w:p w14:paraId="2970B41E" w14:textId="77777777" w:rsidR="00DC2C1F" w:rsidRPr="00F93964" w:rsidRDefault="00DC2C1F" w:rsidP="00E04182">
            <w:pPr>
              <w:rPr>
                <w:b/>
                <w:sz w:val="20"/>
                <w:szCs w:val="20"/>
              </w:rPr>
            </w:pPr>
          </w:p>
          <w:p w14:paraId="63BAAC8D" w14:textId="77777777" w:rsidR="00DC2C1F" w:rsidRPr="00F93964" w:rsidRDefault="00DC2C1F" w:rsidP="00E04182">
            <w:pPr>
              <w:pStyle w:val="Zwykytekst"/>
              <w:jc w:val="both"/>
              <w:rPr>
                <w:rFonts w:ascii="Times New Roman" w:hAnsi="Times New Roman"/>
                <w:b/>
              </w:rPr>
            </w:pPr>
          </w:p>
        </w:tc>
        <w:tc>
          <w:tcPr>
            <w:tcW w:w="4154" w:type="dxa"/>
            <w:tcBorders>
              <w:top w:val="single" w:sz="4" w:space="0" w:color="auto"/>
              <w:left w:val="single" w:sz="4" w:space="0" w:color="auto"/>
              <w:bottom w:val="single" w:sz="4" w:space="0" w:color="auto"/>
              <w:right w:val="single" w:sz="4" w:space="0" w:color="auto"/>
            </w:tcBorders>
          </w:tcPr>
          <w:p w14:paraId="0B7A8C45" w14:textId="77777777" w:rsidR="00DC2C1F" w:rsidRPr="00F93964" w:rsidRDefault="00DC2C1F" w:rsidP="00E04182">
            <w:pPr>
              <w:rPr>
                <w:b/>
                <w:sz w:val="20"/>
                <w:szCs w:val="20"/>
              </w:rPr>
            </w:pPr>
          </w:p>
          <w:p w14:paraId="7763EDE2" w14:textId="77777777" w:rsidR="00DC2C1F" w:rsidRPr="00F93964" w:rsidRDefault="00DC2C1F" w:rsidP="00E04182">
            <w:pPr>
              <w:rPr>
                <w:b/>
                <w:sz w:val="20"/>
                <w:szCs w:val="20"/>
              </w:rPr>
            </w:pPr>
          </w:p>
          <w:p w14:paraId="4FA9E77E" w14:textId="77777777" w:rsidR="00DC2C1F" w:rsidRPr="00F93964" w:rsidRDefault="00DC2C1F" w:rsidP="00E04182">
            <w:pPr>
              <w:rPr>
                <w:b/>
                <w:sz w:val="20"/>
                <w:szCs w:val="20"/>
              </w:rPr>
            </w:pPr>
          </w:p>
          <w:p w14:paraId="4422B84C" w14:textId="77777777" w:rsidR="00DC2C1F" w:rsidRPr="00F93964" w:rsidRDefault="00DC2C1F" w:rsidP="00E04182">
            <w:pPr>
              <w:pStyle w:val="Zwykytekst"/>
              <w:jc w:val="both"/>
              <w:rPr>
                <w:rFonts w:ascii="Times New Roman" w:hAnsi="Times New Roman"/>
                <w:b/>
              </w:rPr>
            </w:pPr>
          </w:p>
        </w:tc>
      </w:tr>
    </w:tbl>
    <w:p w14:paraId="7317E556" w14:textId="77777777" w:rsidR="00DC2C1F" w:rsidRDefault="00DC2C1F" w:rsidP="00DC2C1F">
      <w:pPr>
        <w:rPr>
          <w:sz w:val="22"/>
          <w:szCs w:val="22"/>
          <w:u w:val="single"/>
        </w:rPr>
      </w:pPr>
    </w:p>
    <w:p w14:paraId="76C61485" w14:textId="77777777" w:rsidR="00DC2C1F" w:rsidRDefault="00DC2C1F" w:rsidP="00DC2C1F">
      <w:pPr>
        <w:rPr>
          <w:sz w:val="22"/>
          <w:szCs w:val="22"/>
          <w:u w:val="single"/>
        </w:rPr>
      </w:pPr>
    </w:p>
    <w:p w14:paraId="280E2209" w14:textId="77777777" w:rsidR="00DC2C1F" w:rsidRDefault="00DC2C1F" w:rsidP="00DC2C1F">
      <w:pPr>
        <w:rPr>
          <w:sz w:val="22"/>
          <w:szCs w:val="22"/>
          <w:u w:val="single"/>
        </w:rPr>
      </w:pPr>
    </w:p>
    <w:p w14:paraId="413C8684" w14:textId="77777777" w:rsidR="00DC2C1F" w:rsidRDefault="00DC2C1F" w:rsidP="00DC2C1F">
      <w:pPr>
        <w:rPr>
          <w:sz w:val="22"/>
          <w:szCs w:val="22"/>
          <w:u w:val="single"/>
        </w:rPr>
      </w:pPr>
    </w:p>
    <w:p w14:paraId="4A014839" w14:textId="77777777" w:rsidR="00DC2C1F" w:rsidRDefault="00DC2C1F" w:rsidP="00DC2C1F">
      <w:pPr>
        <w:rPr>
          <w:sz w:val="22"/>
          <w:szCs w:val="22"/>
          <w:u w:val="single"/>
        </w:rPr>
      </w:pPr>
    </w:p>
    <w:p w14:paraId="2E3C9D7B" w14:textId="77777777" w:rsidR="00DC2C1F" w:rsidRDefault="00DC2C1F" w:rsidP="00DC2C1F">
      <w:pPr>
        <w:rPr>
          <w:sz w:val="22"/>
          <w:szCs w:val="22"/>
          <w:u w:val="single"/>
        </w:rPr>
      </w:pPr>
    </w:p>
    <w:p w14:paraId="66724B4D" w14:textId="77777777" w:rsidR="00DC2C1F" w:rsidRDefault="00DC2C1F" w:rsidP="00DC2C1F">
      <w:pPr>
        <w:rPr>
          <w:sz w:val="22"/>
          <w:szCs w:val="22"/>
          <w:u w:val="single"/>
        </w:rPr>
      </w:pPr>
    </w:p>
    <w:p w14:paraId="49BFBE16" w14:textId="77777777" w:rsidR="00DC2C1F" w:rsidRDefault="00DC2C1F" w:rsidP="00DC2C1F">
      <w:pPr>
        <w:rPr>
          <w:sz w:val="22"/>
          <w:szCs w:val="22"/>
          <w:u w:val="single"/>
        </w:rPr>
      </w:pPr>
    </w:p>
    <w:p w14:paraId="5BEC2829" w14:textId="77777777" w:rsidR="00DC2C1F" w:rsidRDefault="00DC2C1F" w:rsidP="00DC2C1F">
      <w:pPr>
        <w:rPr>
          <w:sz w:val="22"/>
          <w:szCs w:val="22"/>
          <w:u w:val="single"/>
        </w:rPr>
      </w:pPr>
    </w:p>
    <w:p w14:paraId="0DCD8264" w14:textId="77777777" w:rsidR="00DC2C1F" w:rsidRDefault="00DC2C1F" w:rsidP="00DC2C1F">
      <w:pPr>
        <w:rPr>
          <w:sz w:val="22"/>
          <w:szCs w:val="22"/>
          <w:u w:val="single"/>
        </w:rPr>
      </w:pPr>
    </w:p>
    <w:p w14:paraId="42C68D26" w14:textId="68150CD3" w:rsidR="00C404EF" w:rsidRDefault="00C404EF" w:rsidP="00DC2C1F">
      <w:pPr>
        <w:tabs>
          <w:tab w:val="left" w:pos="6072"/>
        </w:tabs>
      </w:pPr>
    </w:p>
    <w:p w14:paraId="52BD6C6C" w14:textId="3390D2C6" w:rsidR="00C404EF" w:rsidRDefault="00C404EF" w:rsidP="003B1BA1"/>
    <w:p w14:paraId="55F2D2C4" w14:textId="0999C9E4" w:rsidR="00C404EF" w:rsidRDefault="00C404EF" w:rsidP="003B1BA1"/>
    <w:p w14:paraId="6BE2E22D" w14:textId="507F41F5" w:rsidR="00C404EF" w:rsidRDefault="00C404EF" w:rsidP="003B1BA1"/>
    <w:p w14:paraId="3D1231BD" w14:textId="01394006" w:rsidR="00C404EF" w:rsidRDefault="00C404EF" w:rsidP="003B1BA1"/>
    <w:p w14:paraId="0C59E1AD" w14:textId="47AC6B43" w:rsidR="00C404EF" w:rsidRDefault="00C404EF" w:rsidP="003B1BA1"/>
    <w:p w14:paraId="3C9BB2C4" w14:textId="3A40DD19" w:rsidR="00C404EF" w:rsidRDefault="00C404EF" w:rsidP="003B1BA1"/>
    <w:p w14:paraId="656ECFA3" w14:textId="100BE0EA" w:rsidR="00C404EF" w:rsidRDefault="00C404EF" w:rsidP="003B1BA1"/>
    <w:p w14:paraId="32C02323" w14:textId="2145EA7B" w:rsidR="00C404EF" w:rsidRDefault="00C404EF" w:rsidP="003B1BA1"/>
    <w:p w14:paraId="124133E6" w14:textId="495960BA" w:rsidR="00C404EF" w:rsidRDefault="00C404EF" w:rsidP="003B1BA1"/>
    <w:sectPr w:rsidR="00C404EF" w:rsidSect="003E2FA9">
      <w:footerReference w:type="even" r:id="rId22"/>
      <w:footerReference w:type="default" r:id="rId23"/>
      <w:pgSz w:w="11906" w:h="16838"/>
      <w:pgMar w:top="851"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285ACF" w14:textId="77777777" w:rsidR="00336D66" w:rsidRDefault="00336D66">
      <w:r>
        <w:separator/>
      </w:r>
    </w:p>
  </w:endnote>
  <w:endnote w:type="continuationSeparator" w:id="0">
    <w:p w14:paraId="47D9F710" w14:textId="77777777" w:rsidR="00336D66" w:rsidRDefault="00336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Courier New"/>
    <w:charset w:val="00"/>
    <w:family w:val="auto"/>
    <w:pitch w:val="variable"/>
    <w:sig w:usb0="00000003"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Bold">
    <w:panose1 w:val="00000000000000000000"/>
    <w:charset w:val="00"/>
    <w:family w:val="swiss"/>
    <w:notTrueType/>
    <w:pitch w:val="default"/>
    <w:sig w:usb0="00000007" w:usb1="00000000" w:usb2="00000000" w:usb3="00000000" w:csb0="00000003" w:csb1="00000000"/>
  </w:font>
  <w:font w:name="Futura Medium">
    <w:altName w:val="Arial"/>
    <w:charset w:val="00"/>
    <w:family w:val="auto"/>
    <w:pitch w:val="variable"/>
    <w:sig w:usb0="00000000" w:usb1="00000000" w:usb2="00000000" w:usb3="00000000" w:csb0="000001FB" w:csb1="00000000"/>
  </w:font>
  <w:font w:name="Times">
    <w:panose1 w:val="00000000000000000000"/>
    <w:charset w:val="00"/>
    <w:family w:val="roman"/>
    <w:notTrueType/>
    <w:pitch w:val="variable"/>
    <w:sig w:usb0="00000003" w:usb1="00000000" w:usb2="00000000" w:usb3="00000000" w:csb0="00000001" w:csb1="00000000"/>
  </w:font>
  <w:font w:name="Czcionka tekstu podstawowego">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665516" w14:textId="77777777" w:rsidR="005A5FDA" w:rsidRDefault="005A5FDA">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8DB24A7" w14:textId="77777777" w:rsidR="005A5FDA" w:rsidRDefault="005A5FDA">
    <w:pPr>
      <w:pStyle w:val="Stopka"/>
    </w:pPr>
  </w:p>
  <w:p w14:paraId="0CDE6605" w14:textId="77777777" w:rsidR="005A5FDA" w:rsidRDefault="005A5FDA"/>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25143215"/>
      <w:docPartObj>
        <w:docPartGallery w:val="Page Numbers (Bottom of Page)"/>
        <w:docPartUnique/>
      </w:docPartObj>
    </w:sdtPr>
    <w:sdtEndPr/>
    <w:sdtContent>
      <w:sdt>
        <w:sdtPr>
          <w:id w:val="1871024086"/>
          <w:docPartObj>
            <w:docPartGallery w:val="Page Numbers (Top of Page)"/>
            <w:docPartUnique/>
          </w:docPartObj>
        </w:sdtPr>
        <w:sdtEndPr/>
        <w:sdtContent>
          <w:p w14:paraId="2D13CF69" w14:textId="45FC94B0" w:rsidR="005A5FDA" w:rsidRDefault="005A5FDA">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7254C0">
              <w:rPr>
                <w:b/>
                <w:bCs/>
                <w:noProof/>
              </w:rPr>
              <w:t>29</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7254C0">
              <w:rPr>
                <w:b/>
                <w:bCs/>
                <w:noProof/>
              </w:rPr>
              <w:t>63</w:t>
            </w:r>
            <w:r>
              <w:rPr>
                <w:b/>
                <w:bCs/>
                <w:sz w:val="24"/>
                <w:szCs w:val="2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19452402"/>
      <w:docPartObj>
        <w:docPartGallery w:val="Page Numbers (Bottom of Page)"/>
        <w:docPartUnique/>
      </w:docPartObj>
    </w:sdtPr>
    <w:sdtEndPr/>
    <w:sdtContent>
      <w:sdt>
        <w:sdtPr>
          <w:id w:val="-1769616900"/>
          <w:docPartObj>
            <w:docPartGallery w:val="Page Numbers (Top of Page)"/>
            <w:docPartUnique/>
          </w:docPartObj>
        </w:sdtPr>
        <w:sdtEndPr/>
        <w:sdtContent>
          <w:p w14:paraId="0079F4D1" w14:textId="6794C644" w:rsidR="005A5FDA" w:rsidRDefault="005A5FDA" w:rsidP="007D1C7B">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1E6732">
              <w:rPr>
                <w:b/>
                <w:bCs/>
                <w:noProof/>
              </w:rPr>
              <w:t>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1E6732">
              <w:rPr>
                <w:b/>
                <w:bCs/>
                <w:noProof/>
              </w:rPr>
              <w:t>63</w:t>
            </w:r>
            <w:r>
              <w:rPr>
                <w:b/>
                <w:bCs/>
                <w:sz w:val="24"/>
                <w:szCs w:val="24"/>
              </w:rPr>
              <w:fldChar w:fldCharType="end"/>
            </w:r>
          </w:p>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0886B3" w14:textId="77777777" w:rsidR="005A5FDA" w:rsidRDefault="005A5FDA">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0D244358" w14:textId="77777777" w:rsidR="005A5FDA" w:rsidRDefault="005A5FDA">
    <w:pPr>
      <w:pStyle w:val="Stopka"/>
    </w:pPr>
  </w:p>
  <w:p w14:paraId="1E3F6B84" w14:textId="77777777" w:rsidR="005A5FDA" w:rsidRDefault="005A5FDA"/>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F5CE83" w14:textId="77777777" w:rsidR="005A5FDA" w:rsidRDefault="005A5FDA">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650019C1" w14:textId="77777777" w:rsidR="005A5FDA" w:rsidRDefault="005A5FDA">
    <w:pPr>
      <w:pStyle w:val="Stopka"/>
      <w:ind w:right="360"/>
    </w:pPr>
  </w:p>
  <w:p w14:paraId="2073CC1E" w14:textId="77777777" w:rsidR="005A5FDA" w:rsidRDefault="005A5FDA"/>
  <w:p w14:paraId="5E5E256D" w14:textId="77777777" w:rsidR="005A5FDA" w:rsidRDefault="005A5FDA"/>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D903EF" w14:textId="77777777" w:rsidR="005A5FDA" w:rsidRDefault="005A5FDA" w:rsidP="003B1BA1">
    <w:pPr>
      <w:pStyle w:val="Nagwek"/>
    </w:pPr>
  </w:p>
  <w:p w14:paraId="37E75D7B" w14:textId="0ED9B7C6" w:rsidR="005A5FDA" w:rsidRPr="00CF7A77" w:rsidRDefault="005A5FDA">
    <w:pPr>
      <w:pStyle w:val="Stopka"/>
      <w:jc w:val="center"/>
      <w:rPr>
        <w:i/>
      </w:rPr>
    </w:pPr>
  </w:p>
  <w:p w14:paraId="41F9FC18" w14:textId="77777777" w:rsidR="005A5FDA" w:rsidRDefault="005A5FDA" w:rsidP="00C967C0">
    <w:pPr>
      <w:pStyle w:val="Stopka"/>
      <w:ind w:right="360"/>
    </w:pPr>
  </w:p>
  <w:p w14:paraId="586CF066" w14:textId="03F3F410" w:rsidR="005A5FDA" w:rsidRDefault="005A5FDA" w:rsidP="00462792">
    <w:pPr>
      <w:pStyle w:val="Stopka"/>
      <w:jc w:val="right"/>
      <w:rPr>
        <w:sz w:val="24"/>
        <w:szCs w:val="24"/>
      </w:rPr>
    </w:pPr>
    <w:r>
      <w:tab/>
    </w:r>
    <w:sdt>
      <w:sdtPr>
        <w:id w:val="-1148579616"/>
        <w:docPartObj>
          <w:docPartGallery w:val="Page Numbers (Top of Page)"/>
          <w:docPartUnique/>
        </w:docPartObj>
      </w:sdtPr>
      <w:sdtEndPr/>
      <w:sdtContent>
        <w:r>
          <w:t xml:space="preserve">Strona </w:t>
        </w:r>
        <w:r>
          <w:rPr>
            <w:b/>
            <w:bCs/>
            <w:sz w:val="24"/>
            <w:szCs w:val="24"/>
          </w:rPr>
          <w:fldChar w:fldCharType="begin"/>
        </w:r>
        <w:r>
          <w:rPr>
            <w:b/>
            <w:bCs/>
          </w:rPr>
          <w:instrText>PAGE</w:instrText>
        </w:r>
        <w:r>
          <w:rPr>
            <w:b/>
            <w:bCs/>
            <w:sz w:val="24"/>
            <w:szCs w:val="24"/>
          </w:rPr>
          <w:fldChar w:fldCharType="separate"/>
        </w:r>
        <w:r w:rsidR="001E6732">
          <w:rPr>
            <w:b/>
            <w:bCs/>
            <w:noProof/>
          </w:rPr>
          <w:t>63</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1E6732">
          <w:rPr>
            <w:b/>
            <w:bCs/>
            <w:noProof/>
          </w:rPr>
          <w:t>63</w:t>
        </w:r>
        <w:r>
          <w:rPr>
            <w:b/>
            <w:bCs/>
            <w:sz w:val="24"/>
            <w:szCs w:val="24"/>
          </w:rPr>
          <w:fldChar w:fldCharType="end"/>
        </w:r>
      </w:sdtContent>
    </w:sdt>
  </w:p>
  <w:p w14:paraId="00505BBB" w14:textId="45A96DD3" w:rsidR="005A5FDA" w:rsidRDefault="005A5FDA" w:rsidP="00462792">
    <w:pPr>
      <w:tabs>
        <w:tab w:val="left" w:pos="1383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B93D14" w14:textId="77777777" w:rsidR="00336D66" w:rsidRDefault="00336D66">
      <w:r>
        <w:separator/>
      </w:r>
    </w:p>
  </w:footnote>
  <w:footnote w:type="continuationSeparator" w:id="0">
    <w:p w14:paraId="2AC8426B" w14:textId="77777777" w:rsidR="00336D66" w:rsidRDefault="00336D66">
      <w:r>
        <w:continuationSeparator/>
      </w:r>
    </w:p>
  </w:footnote>
  <w:footnote w:id="1">
    <w:p w14:paraId="2C4F85FE" w14:textId="77777777" w:rsidR="005A5FDA" w:rsidRPr="009E10CB" w:rsidRDefault="005A5FDA" w:rsidP="0028348E">
      <w:pPr>
        <w:pStyle w:val="Tekstprzypisudolnego"/>
        <w:ind w:left="284"/>
        <w:jc w:val="both"/>
        <w:rPr>
          <w:sz w:val="16"/>
          <w:szCs w:val="16"/>
        </w:rPr>
      </w:pPr>
      <w:r w:rsidRPr="009E10CB">
        <w:rPr>
          <w:rStyle w:val="Odwoanieprzypisudolnego"/>
        </w:rPr>
        <w:footnoteRef/>
      </w:r>
      <w:r w:rsidRPr="009E10CB">
        <w:rPr>
          <w:vertAlign w:val="superscript"/>
        </w:rPr>
        <w:t>)</w:t>
      </w:r>
      <w:r w:rsidRPr="009E10CB">
        <w:rPr>
          <w:sz w:val="16"/>
          <w:szCs w:val="16"/>
        </w:rPr>
        <w:t xml:space="preserve">rozporządzenie Parlamentu Europejskiego i Rady (UE) 2016/679 z dnia 27 kwietnia 2016 r. w sprawie ochrony osób fizycznych </w:t>
      </w:r>
      <w:r>
        <w:rPr>
          <w:sz w:val="16"/>
          <w:szCs w:val="16"/>
        </w:rPr>
        <w:br/>
      </w:r>
      <w:r w:rsidRPr="009E10CB">
        <w:rPr>
          <w:sz w:val="16"/>
          <w:szCs w:val="16"/>
        </w:rPr>
        <w:t xml:space="preserve">w związku z przetwarzaniem danych osobowych i w sprawie swobodnego przepływu takich danych oraz uchylenia dyrektywy 95/46/WE (ogólne rozporządzenie o ochronie danych) (Dz. Urz. UE L 119 z 04.05.2016, str. 1). </w:t>
      </w:r>
    </w:p>
    <w:p w14:paraId="01D4211E" w14:textId="77777777" w:rsidR="005A5FDA" w:rsidRPr="00171641" w:rsidRDefault="005A5FDA" w:rsidP="0028348E">
      <w:pPr>
        <w:pStyle w:val="Tekstprzypisudolnego"/>
        <w:rPr>
          <w:sz w:val="16"/>
          <w:szCs w:val="16"/>
        </w:rPr>
      </w:pPr>
    </w:p>
  </w:footnote>
  <w:footnote w:id="2">
    <w:p w14:paraId="47795CEC" w14:textId="77777777" w:rsidR="005A5FDA" w:rsidRPr="00287DCD" w:rsidRDefault="005A5FDA" w:rsidP="00287DCD">
      <w:pPr>
        <w:jc w:val="both"/>
        <w:rPr>
          <w:color w:val="222222"/>
          <w:sz w:val="14"/>
          <w:szCs w:val="16"/>
        </w:rPr>
      </w:pPr>
      <w:r w:rsidRPr="00287DCD">
        <w:rPr>
          <w:rStyle w:val="Odwoanieprzypisudolnego"/>
          <w:sz w:val="14"/>
          <w:szCs w:val="16"/>
        </w:rPr>
        <w:footnoteRef/>
      </w:r>
      <w:r w:rsidRPr="00287DCD">
        <w:rPr>
          <w:sz w:val="14"/>
          <w:szCs w:val="16"/>
        </w:rPr>
        <w:t xml:space="preserve"> </w:t>
      </w:r>
      <w:r w:rsidRPr="00287DCD">
        <w:rPr>
          <w:color w:val="222222"/>
          <w:sz w:val="14"/>
          <w:szCs w:val="16"/>
        </w:rPr>
        <w:t xml:space="preserve">Zgodnie z treścią art. 7 ust. 1 ustawy z dnia 13 kwietnia 2022 r. </w:t>
      </w:r>
      <w:r w:rsidRPr="00287DCD">
        <w:rPr>
          <w:i/>
          <w:iCs/>
          <w:color w:val="222222"/>
          <w:sz w:val="14"/>
          <w:szCs w:val="16"/>
        </w:rPr>
        <w:t xml:space="preserve">o szczególnych rozwiązaniach w zakresie przeciwdziałania wspieraniu agresji na Ukrainę oraz służących ochronie bezpieczeństwa narodowego, zwanej dalej „ustawą”, </w:t>
      </w:r>
      <w:r w:rsidRPr="00287DCD">
        <w:rPr>
          <w:color w:val="222222"/>
          <w:sz w:val="14"/>
          <w:szCs w:val="16"/>
        </w:rPr>
        <w:t>z postępowania o udzielenie zamówienia publicznego lub konkursu prowadzonego na podstawie ustawy Pzp wyklucza się:</w:t>
      </w:r>
    </w:p>
    <w:p w14:paraId="15EEAE84" w14:textId="77777777" w:rsidR="005A5FDA" w:rsidRPr="00287DCD" w:rsidRDefault="005A5FDA" w:rsidP="00287DCD">
      <w:pPr>
        <w:jc w:val="both"/>
        <w:rPr>
          <w:color w:val="222222"/>
          <w:sz w:val="14"/>
          <w:szCs w:val="16"/>
        </w:rPr>
      </w:pPr>
      <w:r w:rsidRPr="00287DCD">
        <w:rPr>
          <w:color w:val="222222"/>
          <w:sz w:val="14"/>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0A9BD32" w14:textId="77777777" w:rsidR="005A5FDA" w:rsidRPr="00287DCD" w:rsidRDefault="005A5FDA" w:rsidP="00287DCD">
      <w:pPr>
        <w:jc w:val="both"/>
        <w:rPr>
          <w:color w:val="222222"/>
          <w:sz w:val="14"/>
          <w:szCs w:val="16"/>
        </w:rPr>
      </w:pPr>
      <w:r w:rsidRPr="00287DCD">
        <w:rPr>
          <w:color w:val="222222"/>
          <w:sz w:val="14"/>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0ACBE655" w14:textId="240D2166" w:rsidR="005A5FDA" w:rsidRPr="00287DCD" w:rsidRDefault="005A5FDA" w:rsidP="00287DCD">
      <w:pPr>
        <w:jc w:val="both"/>
        <w:rPr>
          <w:color w:val="222222"/>
          <w:sz w:val="16"/>
          <w:szCs w:val="16"/>
        </w:rPr>
      </w:pPr>
      <w:r w:rsidRPr="00287DCD">
        <w:rPr>
          <w:color w:val="222222"/>
          <w:sz w:val="14"/>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w:t>
      </w:r>
      <w:r>
        <w:rPr>
          <w:color w:val="222222"/>
          <w:sz w:val="14"/>
          <w:szCs w:val="16"/>
        </w:rPr>
        <w:t xml:space="preserve"> </w:t>
      </w:r>
      <w:r w:rsidRPr="00287DCD">
        <w:rPr>
          <w:color w:val="222222"/>
          <w:sz w:val="14"/>
          <w:szCs w:val="16"/>
        </w:rPr>
        <w:t>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06577B" w14:textId="77777777" w:rsidR="005A5FDA" w:rsidRDefault="005A5FDA">
    <w:pPr>
      <w:pStyle w:val="Nagwek"/>
    </w:pPr>
  </w:p>
  <w:p w14:paraId="35CFE2B6" w14:textId="77777777" w:rsidR="005A5FDA" w:rsidRDefault="005A5FD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C18437" w14:textId="7F659CD4" w:rsidR="005A5FDA" w:rsidRDefault="005A5FDA" w:rsidP="006F136C">
    <w:pPr>
      <w:pStyle w:val="Nagwek"/>
      <w:jc w:val="right"/>
    </w:pPr>
  </w:p>
  <w:p w14:paraId="7C974043" w14:textId="19CF3286" w:rsidR="005A5FDA" w:rsidRDefault="005A5FD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1ADA86F0"/>
    <w:lvl w:ilvl="0">
      <w:start w:val="1"/>
      <w:numFmt w:val="bullet"/>
      <w:pStyle w:val="Listapunktowana5"/>
      <w:lvlText w:val=""/>
      <w:lvlJc w:val="left"/>
      <w:pPr>
        <w:tabs>
          <w:tab w:val="num" w:pos="1918"/>
        </w:tabs>
        <w:ind w:left="1918" w:hanging="360"/>
      </w:pPr>
      <w:rPr>
        <w:rFonts w:ascii="Symbol" w:hAnsi="Symbol" w:hint="default"/>
      </w:rPr>
    </w:lvl>
  </w:abstractNum>
  <w:abstractNum w:abstractNumId="1" w15:restartNumberingAfterBreak="0">
    <w:nsid w:val="FFFFFF82"/>
    <w:multiLevelType w:val="singleLevel"/>
    <w:tmpl w:val="CEA6409A"/>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9"/>
    <w:multiLevelType w:val="singleLevel"/>
    <w:tmpl w:val="C1E8665C"/>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1"/>
    <w:multiLevelType w:val="multilevel"/>
    <w:tmpl w:val="2142503E"/>
    <w:name w:val="WW8Num1"/>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720"/>
      </w:pPr>
    </w:lvl>
    <w:lvl w:ilvl="2">
      <w:start w:val="1"/>
      <w:numFmt w:val="decimal"/>
      <w:lvlText w:val="%1.%2.%3."/>
      <w:lvlJc w:val="left"/>
      <w:pPr>
        <w:tabs>
          <w:tab w:val="num" w:pos="1800"/>
        </w:tabs>
        <w:ind w:left="1800" w:hanging="1080"/>
      </w:pPr>
    </w:lvl>
    <w:lvl w:ilvl="3">
      <w:start w:val="1"/>
      <w:numFmt w:val="decimal"/>
      <w:lvlText w:val="%1.%2.%3.%4."/>
      <w:lvlJc w:val="left"/>
      <w:pPr>
        <w:tabs>
          <w:tab w:val="num" w:pos="2520"/>
        </w:tabs>
        <w:ind w:left="2520" w:hanging="1440"/>
      </w:pPr>
    </w:lvl>
    <w:lvl w:ilvl="4">
      <w:start w:val="1"/>
      <w:numFmt w:val="decimal"/>
      <w:lvlText w:val="%1.%2.%3.%4.%5."/>
      <w:lvlJc w:val="left"/>
      <w:pPr>
        <w:tabs>
          <w:tab w:val="num" w:pos="3240"/>
        </w:tabs>
        <w:ind w:left="3240" w:hanging="1800"/>
      </w:pPr>
    </w:lvl>
    <w:lvl w:ilvl="5">
      <w:start w:val="1"/>
      <w:numFmt w:val="decimal"/>
      <w:lvlText w:val="%1.%2.%3.%4.%5.%6."/>
      <w:lvlJc w:val="left"/>
      <w:pPr>
        <w:tabs>
          <w:tab w:val="num" w:pos="3960"/>
        </w:tabs>
        <w:ind w:left="3960" w:hanging="2160"/>
      </w:pPr>
    </w:lvl>
    <w:lvl w:ilvl="6">
      <w:start w:val="1"/>
      <w:numFmt w:val="decimal"/>
      <w:lvlText w:val="%1.%2.%3.%4.%5.%6.%7."/>
      <w:lvlJc w:val="left"/>
      <w:pPr>
        <w:tabs>
          <w:tab w:val="num" w:pos="4680"/>
        </w:tabs>
        <w:ind w:left="4680" w:hanging="2520"/>
      </w:pPr>
    </w:lvl>
    <w:lvl w:ilvl="7">
      <w:start w:val="1"/>
      <w:numFmt w:val="decimal"/>
      <w:lvlText w:val="%1.%2.%3.%4.%5.%6.%7.%8."/>
      <w:lvlJc w:val="left"/>
      <w:pPr>
        <w:tabs>
          <w:tab w:val="num" w:pos="5400"/>
        </w:tabs>
        <w:ind w:left="5400" w:hanging="2880"/>
      </w:pPr>
    </w:lvl>
    <w:lvl w:ilvl="8">
      <w:start w:val="1"/>
      <w:numFmt w:val="decimal"/>
      <w:lvlText w:val="%1.%2.%3.%4.%5.%6.%7.%8.%9."/>
      <w:lvlJc w:val="left"/>
      <w:pPr>
        <w:tabs>
          <w:tab w:val="num" w:pos="6120"/>
        </w:tabs>
        <w:ind w:left="6120" w:hanging="3240"/>
      </w:pPr>
    </w:lvl>
  </w:abstractNum>
  <w:abstractNum w:abstractNumId="4" w15:restartNumberingAfterBreak="0">
    <w:nsid w:val="00000002"/>
    <w:multiLevelType w:val="multilevel"/>
    <w:tmpl w:val="450A034E"/>
    <w:name w:val="WW8Num2"/>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lvl>
    <w:lvl w:ilvl="2">
      <w:start w:val="1"/>
      <w:numFmt w:val="decimal"/>
      <w:lvlText w:val="%2.%3."/>
      <w:lvlJc w:val="left"/>
      <w:pPr>
        <w:tabs>
          <w:tab w:val="num" w:pos="454"/>
        </w:tabs>
        <w:ind w:left="454" w:hanging="284"/>
      </w:pPr>
    </w:lvl>
    <w:lvl w:ilvl="3">
      <w:start w:val="1"/>
      <w:numFmt w:val="bullet"/>
      <w:lvlText w:val=""/>
      <w:lvlJc w:val="left"/>
      <w:pPr>
        <w:tabs>
          <w:tab w:val="num" w:pos="1418"/>
        </w:tabs>
        <w:ind w:left="1247" w:hanging="396"/>
      </w:pPr>
      <w:rPr>
        <w:rFonts w:ascii="Symbol" w:hAnsi="Symbol"/>
        <w:strike w:val="0"/>
        <w:dstrike w:val="0"/>
        <w:color w:val="auto"/>
      </w:r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rPr>
    </w:lvl>
  </w:abstractNum>
  <w:abstractNum w:abstractNumId="6" w15:restartNumberingAfterBreak="0">
    <w:nsid w:val="00000004"/>
    <w:multiLevelType w:val="multilevel"/>
    <w:tmpl w:val="4926858E"/>
    <w:name w:val="Outline"/>
    <w:lvl w:ilvl="0">
      <w:start w:val="1"/>
      <w:numFmt w:val="upperRoman"/>
      <w:lvlText w:val="%1."/>
      <w:lvlJc w:val="left"/>
      <w:pPr>
        <w:tabs>
          <w:tab w:val="num" w:pos="360"/>
        </w:tabs>
        <w:ind w:left="360" w:hanging="360"/>
      </w:pPr>
    </w:lvl>
    <w:lvl w:ilvl="1">
      <w:start w:val="1"/>
      <w:numFmt w:val="decimal"/>
      <w:lvlText w:val="%1.%2."/>
      <w:lvlJc w:val="left"/>
      <w:pPr>
        <w:tabs>
          <w:tab w:val="num" w:pos="1080"/>
        </w:tabs>
        <w:ind w:left="1080" w:hanging="720"/>
      </w:pPr>
    </w:lvl>
    <w:lvl w:ilvl="2">
      <w:start w:val="1"/>
      <w:numFmt w:val="decimal"/>
      <w:lvlText w:val="%1.%2.%3."/>
      <w:lvlJc w:val="left"/>
      <w:pPr>
        <w:tabs>
          <w:tab w:val="num" w:pos="1800"/>
        </w:tabs>
        <w:ind w:left="1800" w:hanging="1080"/>
      </w:pPr>
    </w:lvl>
    <w:lvl w:ilvl="3">
      <w:start w:val="1"/>
      <w:numFmt w:val="bullet"/>
      <w:lvlText w:val=""/>
      <w:lvlJc w:val="left"/>
      <w:pPr>
        <w:tabs>
          <w:tab w:val="num" w:pos="2520"/>
        </w:tabs>
        <w:ind w:left="2520" w:hanging="1440"/>
      </w:pPr>
      <w:rPr>
        <w:rFonts w:ascii="Symbol" w:hAnsi="Symbol" w:hint="default"/>
      </w:rPr>
    </w:lvl>
    <w:lvl w:ilvl="4">
      <w:start w:val="1"/>
      <w:numFmt w:val="decimal"/>
      <w:lvlText w:val="%1.%2.%3.%4.%5."/>
      <w:lvlJc w:val="left"/>
      <w:pPr>
        <w:tabs>
          <w:tab w:val="num" w:pos="3240"/>
        </w:tabs>
        <w:ind w:left="3240" w:hanging="1800"/>
      </w:pPr>
    </w:lvl>
    <w:lvl w:ilvl="5">
      <w:start w:val="1"/>
      <w:numFmt w:val="decimal"/>
      <w:lvlText w:val="%1.%2.%3.%4.%5.%6."/>
      <w:lvlJc w:val="left"/>
      <w:pPr>
        <w:tabs>
          <w:tab w:val="num" w:pos="3960"/>
        </w:tabs>
        <w:ind w:left="3960" w:hanging="2160"/>
      </w:pPr>
    </w:lvl>
    <w:lvl w:ilvl="6">
      <w:start w:val="1"/>
      <w:numFmt w:val="decimal"/>
      <w:lvlText w:val="%1.%2.%3.%4.%5.%6.%7."/>
      <w:lvlJc w:val="left"/>
      <w:pPr>
        <w:tabs>
          <w:tab w:val="num" w:pos="4680"/>
        </w:tabs>
        <w:ind w:left="4680" w:hanging="2520"/>
      </w:pPr>
    </w:lvl>
    <w:lvl w:ilvl="7">
      <w:start w:val="1"/>
      <w:numFmt w:val="decimal"/>
      <w:lvlText w:val="%1.%2.%3.%4.%5.%6.%7.%8."/>
      <w:lvlJc w:val="left"/>
      <w:pPr>
        <w:tabs>
          <w:tab w:val="num" w:pos="5400"/>
        </w:tabs>
        <w:ind w:left="5400" w:hanging="2880"/>
      </w:pPr>
    </w:lvl>
    <w:lvl w:ilvl="8">
      <w:start w:val="1"/>
      <w:numFmt w:val="decimal"/>
      <w:lvlText w:val="%1.%2.%3.%4.%5.%6.%7.%8.%9."/>
      <w:lvlJc w:val="left"/>
      <w:pPr>
        <w:tabs>
          <w:tab w:val="num" w:pos="6120"/>
        </w:tabs>
        <w:ind w:left="6120" w:hanging="3240"/>
      </w:pPr>
    </w:lvl>
  </w:abstractNum>
  <w:abstractNum w:abstractNumId="7" w15:restartNumberingAfterBreak="0">
    <w:nsid w:val="00000005"/>
    <w:multiLevelType w:val="multilevel"/>
    <w:tmpl w:val="7A5485E2"/>
    <w:name w:val="WW8Num5"/>
    <w:lvl w:ilvl="0">
      <w:start w:val="1"/>
      <w:numFmt w:val="decimal"/>
      <w:lvlText w:val="%1."/>
      <w:lvlJc w:val="left"/>
      <w:pPr>
        <w:tabs>
          <w:tab w:val="num" w:pos="360"/>
        </w:tabs>
        <w:ind w:left="360" w:hanging="360"/>
      </w:pPr>
      <w:rPr>
        <w:b/>
      </w:rPr>
    </w:lvl>
    <w:lvl w:ilvl="1">
      <w:start w:val="1"/>
      <w:numFmt w:val="decimal"/>
      <w:lvlText w:val="%1.%2."/>
      <w:lvlJc w:val="left"/>
      <w:pPr>
        <w:tabs>
          <w:tab w:val="num" w:pos="792"/>
        </w:tabs>
        <w:ind w:left="792" w:hanging="432"/>
      </w:pPr>
    </w:lvl>
    <w:lvl w:ilvl="2">
      <w:start w:val="1"/>
      <w:numFmt w:val="decimal"/>
      <w:lvlText w:val="%2.%3."/>
      <w:lvlJc w:val="left"/>
      <w:pPr>
        <w:tabs>
          <w:tab w:val="num" w:pos="454"/>
        </w:tabs>
        <w:ind w:left="454" w:hanging="284"/>
      </w:pPr>
    </w:lvl>
    <w:lvl w:ilvl="3">
      <w:start w:val="1"/>
      <w:numFmt w:val="bullet"/>
      <w:lvlText w:val=""/>
      <w:lvlJc w:val="left"/>
      <w:pPr>
        <w:tabs>
          <w:tab w:val="num" w:pos="1418"/>
        </w:tabs>
        <w:ind w:left="1247" w:hanging="396"/>
      </w:pPr>
      <w:rPr>
        <w:rFonts w:ascii="Symbol" w:hAnsi="Symbol"/>
        <w:strike w:val="0"/>
        <w:dstrike w:val="0"/>
        <w:color w:val="auto"/>
      </w:r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00000008"/>
    <w:multiLevelType w:val="multilevel"/>
    <w:tmpl w:val="00000008"/>
    <w:name w:val="WW8Num15"/>
    <w:lvl w:ilvl="0">
      <w:start w:val="2"/>
      <w:numFmt w:val="decimal"/>
      <w:lvlText w:val="%1."/>
      <w:lvlJc w:val="left"/>
      <w:pPr>
        <w:tabs>
          <w:tab w:val="num" w:pos="0"/>
        </w:tabs>
        <w:ind w:left="495" w:hanging="495"/>
      </w:pPr>
    </w:lvl>
    <w:lvl w:ilvl="1">
      <w:start w:val="5"/>
      <w:numFmt w:val="decimal"/>
      <w:lvlText w:val="%1.%2."/>
      <w:lvlJc w:val="left"/>
      <w:pPr>
        <w:tabs>
          <w:tab w:val="num" w:pos="0"/>
        </w:tabs>
        <w:ind w:left="495" w:hanging="49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9" w15:restartNumberingAfterBreak="0">
    <w:nsid w:val="00000009"/>
    <w:multiLevelType w:val="singleLevel"/>
    <w:tmpl w:val="00000009"/>
    <w:name w:val="WW8Num17"/>
    <w:lvl w:ilvl="0">
      <w:numFmt w:val="bullet"/>
      <w:lvlText w:val="-"/>
      <w:lvlJc w:val="left"/>
      <w:pPr>
        <w:tabs>
          <w:tab w:val="num" w:pos="1068"/>
        </w:tabs>
        <w:ind w:left="1068" w:hanging="360"/>
      </w:pPr>
      <w:rPr>
        <w:rFonts w:ascii="OpenSymbol" w:hAnsi="OpenSymbol"/>
      </w:rPr>
    </w:lvl>
  </w:abstractNum>
  <w:abstractNum w:abstractNumId="10" w15:restartNumberingAfterBreak="0">
    <w:nsid w:val="0000000B"/>
    <w:multiLevelType w:val="multilevel"/>
    <w:tmpl w:val="0000000B"/>
    <w:name w:val="WW8Num21"/>
    <w:lvl w:ilvl="0">
      <w:start w:val="5"/>
      <w:numFmt w:val="decimal"/>
      <w:lvlText w:val="%1."/>
      <w:lvlJc w:val="left"/>
      <w:pPr>
        <w:tabs>
          <w:tab w:val="num" w:pos="480"/>
        </w:tabs>
        <w:ind w:left="480" w:hanging="480"/>
      </w:pPr>
    </w:lvl>
    <w:lvl w:ilvl="1">
      <w:start w:val="1"/>
      <w:numFmt w:val="decimal"/>
      <w:lvlText w:val="%1.%2."/>
      <w:lvlJc w:val="left"/>
      <w:pPr>
        <w:tabs>
          <w:tab w:val="num" w:pos="704"/>
        </w:tabs>
        <w:ind w:left="704" w:hanging="4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00000011"/>
    <w:multiLevelType w:val="singleLevel"/>
    <w:tmpl w:val="474C9D84"/>
    <w:name w:val="WW8Num33"/>
    <w:lvl w:ilvl="0">
      <w:start w:val="1"/>
      <w:numFmt w:val="decimal"/>
      <w:lvlText w:val="%1)"/>
      <w:lvlJc w:val="left"/>
      <w:pPr>
        <w:tabs>
          <w:tab w:val="num" w:pos="780"/>
        </w:tabs>
        <w:ind w:left="780" w:hanging="420"/>
      </w:pPr>
      <w:rPr>
        <w:rFonts w:ascii="Arial" w:eastAsia="Times New Roman" w:hAnsi="Arial" w:cs="Arial"/>
      </w:rPr>
    </w:lvl>
  </w:abstractNum>
  <w:abstractNum w:abstractNumId="12" w15:restartNumberingAfterBreak="0">
    <w:nsid w:val="00000012"/>
    <w:multiLevelType w:val="multilevel"/>
    <w:tmpl w:val="00000012"/>
    <w:name w:val="WW8Num34"/>
    <w:lvl w:ilvl="0">
      <w:start w:val="2"/>
      <w:numFmt w:val="decimal"/>
      <w:lvlText w:val="%1."/>
      <w:lvlJc w:val="left"/>
      <w:pPr>
        <w:tabs>
          <w:tab w:val="num" w:pos="0"/>
        </w:tabs>
        <w:ind w:left="495" w:hanging="495"/>
      </w:pPr>
    </w:lvl>
    <w:lvl w:ilvl="1">
      <w:start w:val="4"/>
      <w:numFmt w:val="decimal"/>
      <w:lvlText w:val="%1.%2."/>
      <w:lvlJc w:val="left"/>
      <w:pPr>
        <w:tabs>
          <w:tab w:val="num" w:pos="0"/>
        </w:tabs>
        <w:ind w:left="495" w:hanging="495"/>
      </w:pPr>
    </w:lvl>
    <w:lvl w:ilvl="2">
      <w:start w:val="3"/>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3" w15:restartNumberingAfterBreak="0">
    <w:nsid w:val="007A6F3C"/>
    <w:multiLevelType w:val="hybridMultilevel"/>
    <w:tmpl w:val="405A08B8"/>
    <w:lvl w:ilvl="0" w:tplc="715EBB40">
      <w:start w:val="1"/>
      <w:numFmt w:val="decimal"/>
      <w:lvlText w:val="%1."/>
      <w:lvlJc w:val="left"/>
      <w:pPr>
        <w:tabs>
          <w:tab w:val="num" w:pos="425"/>
        </w:tabs>
        <w:ind w:left="425" w:hanging="425"/>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0FB3B35"/>
    <w:multiLevelType w:val="hybridMultilevel"/>
    <w:tmpl w:val="43B0172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1067706"/>
    <w:multiLevelType w:val="hybridMultilevel"/>
    <w:tmpl w:val="10ECB110"/>
    <w:lvl w:ilvl="0" w:tplc="93E66690">
      <w:start w:val="1"/>
      <w:numFmt w:val="decimal"/>
      <w:suff w:val="nothing"/>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2273330"/>
    <w:multiLevelType w:val="multilevel"/>
    <w:tmpl w:val="67406CB6"/>
    <w:name w:val="WW8Num55"/>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2.%3."/>
      <w:lvlJc w:val="left"/>
      <w:pPr>
        <w:tabs>
          <w:tab w:val="num" w:pos="454"/>
        </w:tabs>
        <w:ind w:left="454" w:hanging="284"/>
      </w:pPr>
      <w:rPr>
        <w:rFonts w:hint="default"/>
      </w:rPr>
    </w:lvl>
    <w:lvl w:ilvl="3">
      <w:start w:val="1"/>
      <w:numFmt w:val="bullet"/>
      <w:lvlText w:val=""/>
      <w:lvlJc w:val="left"/>
      <w:pPr>
        <w:tabs>
          <w:tab w:val="num" w:pos="1418"/>
        </w:tabs>
        <w:ind w:left="1247" w:hanging="396"/>
      </w:pPr>
      <w:rPr>
        <w:rFonts w:ascii="Symbol" w:hAnsi="Symbol" w:hint="default"/>
        <w:strike w:val="0"/>
        <w:dstrike w:val="0"/>
        <w:color w:val="auto"/>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025A6E2F"/>
    <w:multiLevelType w:val="hybridMultilevel"/>
    <w:tmpl w:val="AAC02A7E"/>
    <w:styleLink w:val="Styl12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2BA5A5D"/>
    <w:multiLevelType w:val="multilevel"/>
    <w:tmpl w:val="EA38FD6E"/>
    <w:styleLink w:val="WWNum53"/>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9" w15:restartNumberingAfterBreak="0">
    <w:nsid w:val="02D37EF6"/>
    <w:multiLevelType w:val="hybridMultilevel"/>
    <w:tmpl w:val="CC9AE13E"/>
    <w:lvl w:ilvl="0" w:tplc="C77A0FBE">
      <w:start w:val="1"/>
      <w:numFmt w:val="lowerLetter"/>
      <w:lvlText w:val="%1)"/>
      <w:lvlJc w:val="left"/>
      <w:pPr>
        <w:ind w:left="644" w:hanging="360"/>
      </w:pPr>
      <w:rPr>
        <w:rFonts w:hint="default"/>
        <w:b/>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02F8023C"/>
    <w:multiLevelType w:val="hybridMultilevel"/>
    <w:tmpl w:val="B144F122"/>
    <w:styleLink w:val="Styl91"/>
    <w:lvl w:ilvl="0" w:tplc="04150017">
      <w:start w:val="1"/>
      <w:numFmt w:val="lowerLetter"/>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44509D7"/>
    <w:multiLevelType w:val="hybridMultilevel"/>
    <w:tmpl w:val="3D125A10"/>
    <w:lvl w:ilvl="0" w:tplc="20721CAE">
      <w:start w:val="1"/>
      <w:numFmt w:val="decimal"/>
      <w:lvlText w:val="%1."/>
      <w:lvlJc w:val="left"/>
      <w:pPr>
        <w:ind w:left="720" w:hanging="360"/>
      </w:pPr>
      <w:rPr>
        <w:rFonts w:hint="default"/>
        <w:b/>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5320DC3"/>
    <w:multiLevelType w:val="hybridMultilevel"/>
    <w:tmpl w:val="4A6207E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05716D6F"/>
    <w:multiLevelType w:val="hybridMultilevel"/>
    <w:tmpl w:val="EFB0DCF2"/>
    <w:lvl w:ilvl="0" w:tplc="9C469332">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4" w15:restartNumberingAfterBreak="0">
    <w:nsid w:val="06396D20"/>
    <w:multiLevelType w:val="hybridMultilevel"/>
    <w:tmpl w:val="5D1455E2"/>
    <w:styleLink w:val="Styl11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71F4F16"/>
    <w:multiLevelType w:val="hybridMultilevel"/>
    <w:tmpl w:val="CCC427C6"/>
    <w:lvl w:ilvl="0" w:tplc="505AFAD4">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747707A"/>
    <w:multiLevelType w:val="hybridMultilevel"/>
    <w:tmpl w:val="10ECB110"/>
    <w:lvl w:ilvl="0" w:tplc="93E66690">
      <w:start w:val="1"/>
      <w:numFmt w:val="decimal"/>
      <w:suff w:val="nothing"/>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079A479F"/>
    <w:multiLevelType w:val="hybridMultilevel"/>
    <w:tmpl w:val="8D187736"/>
    <w:lvl w:ilvl="0" w:tplc="0415000F">
      <w:start w:val="1"/>
      <w:numFmt w:val="decimal"/>
      <w:lvlText w:val="%1."/>
      <w:lvlJc w:val="left"/>
      <w:pPr>
        <w:ind w:left="502" w:hanging="360"/>
      </w:pPr>
      <w:rPr>
        <w:rFonts w:hint="default"/>
        <w:b w:val="0"/>
        <w:i w:val="0"/>
        <w:strike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09024678"/>
    <w:multiLevelType w:val="hybridMultilevel"/>
    <w:tmpl w:val="CCC427C6"/>
    <w:lvl w:ilvl="0" w:tplc="505AFAD4">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9EE14D6"/>
    <w:multiLevelType w:val="hybridMultilevel"/>
    <w:tmpl w:val="007CCC40"/>
    <w:lvl w:ilvl="0" w:tplc="510EDBFE">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C926B6C"/>
    <w:multiLevelType w:val="hybridMultilevel"/>
    <w:tmpl w:val="CCC427C6"/>
    <w:lvl w:ilvl="0" w:tplc="505AFAD4">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CA84374"/>
    <w:multiLevelType w:val="hybridMultilevel"/>
    <w:tmpl w:val="002021FE"/>
    <w:lvl w:ilvl="0" w:tplc="77823878">
      <w:start w:val="1"/>
      <w:numFmt w:val="decimal"/>
      <w:lvlText w:val="%1)"/>
      <w:lvlJc w:val="left"/>
      <w:pPr>
        <w:tabs>
          <w:tab w:val="num" w:pos="2226"/>
        </w:tabs>
        <w:ind w:left="2226" w:hanging="360"/>
      </w:pPr>
      <w:rPr>
        <w:rFonts w:hint="default"/>
      </w:rPr>
    </w:lvl>
    <w:lvl w:ilvl="1" w:tplc="04150019" w:tentative="1">
      <w:start w:val="1"/>
      <w:numFmt w:val="lowerLetter"/>
      <w:lvlText w:val="%2."/>
      <w:lvlJc w:val="left"/>
      <w:pPr>
        <w:tabs>
          <w:tab w:val="num" w:pos="2361"/>
        </w:tabs>
        <w:ind w:left="2361" w:hanging="360"/>
      </w:pPr>
    </w:lvl>
    <w:lvl w:ilvl="2" w:tplc="0415001B" w:tentative="1">
      <w:start w:val="1"/>
      <w:numFmt w:val="lowerRoman"/>
      <w:lvlText w:val="%3."/>
      <w:lvlJc w:val="right"/>
      <w:pPr>
        <w:tabs>
          <w:tab w:val="num" w:pos="3081"/>
        </w:tabs>
        <w:ind w:left="3081" w:hanging="180"/>
      </w:pPr>
    </w:lvl>
    <w:lvl w:ilvl="3" w:tplc="0415000F" w:tentative="1">
      <w:start w:val="1"/>
      <w:numFmt w:val="decimal"/>
      <w:lvlText w:val="%4."/>
      <w:lvlJc w:val="left"/>
      <w:pPr>
        <w:tabs>
          <w:tab w:val="num" w:pos="3801"/>
        </w:tabs>
        <w:ind w:left="3801" w:hanging="360"/>
      </w:pPr>
    </w:lvl>
    <w:lvl w:ilvl="4" w:tplc="04150019" w:tentative="1">
      <w:start w:val="1"/>
      <w:numFmt w:val="lowerLetter"/>
      <w:lvlText w:val="%5."/>
      <w:lvlJc w:val="left"/>
      <w:pPr>
        <w:tabs>
          <w:tab w:val="num" w:pos="4521"/>
        </w:tabs>
        <w:ind w:left="4521" w:hanging="360"/>
      </w:pPr>
    </w:lvl>
    <w:lvl w:ilvl="5" w:tplc="0415001B" w:tentative="1">
      <w:start w:val="1"/>
      <w:numFmt w:val="lowerRoman"/>
      <w:lvlText w:val="%6."/>
      <w:lvlJc w:val="right"/>
      <w:pPr>
        <w:tabs>
          <w:tab w:val="num" w:pos="5241"/>
        </w:tabs>
        <w:ind w:left="5241" w:hanging="180"/>
      </w:pPr>
    </w:lvl>
    <w:lvl w:ilvl="6" w:tplc="0415000F" w:tentative="1">
      <w:start w:val="1"/>
      <w:numFmt w:val="decimal"/>
      <w:lvlText w:val="%7."/>
      <w:lvlJc w:val="left"/>
      <w:pPr>
        <w:tabs>
          <w:tab w:val="num" w:pos="5961"/>
        </w:tabs>
        <w:ind w:left="5961" w:hanging="360"/>
      </w:pPr>
    </w:lvl>
    <w:lvl w:ilvl="7" w:tplc="04150019" w:tentative="1">
      <w:start w:val="1"/>
      <w:numFmt w:val="lowerLetter"/>
      <w:lvlText w:val="%8."/>
      <w:lvlJc w:val="left"/>
      <w:pPr>
        <w:tabs>
          <w:tab w:val="num" w:pos="6681"/>
        </w:tabs>
        <w:ind w:left="6681" w:hanging="360"/>
      </w:pPr>
    </w:lvl>
    <w:lvl w:ilvl="8" w:tplc="0415001B" w:tentative="1">
      <w:start w:val="1"/>
      <w:numFmt w:val="lowerRoman"/>
      <w:lvlText w:val="%9."/>
      <w:lvlJc w:val="right"/>
      <w:pPr>
        <w:tabs>
          <w:tab w:val="num" w:pos="7401"/>
        </w:tabs>
        <w:ind w:left="7401" w:hanging="180"/>
      </w:pPr>
    </w:lvl>
  </w:abstractNum>
  <w:abstractNum w:abstractNumId="32" w15:restartNumberingAfterBreak="0">
    <w:nsid w:val="0CC80E62"/>
    <w:multiLevelType w:val="hybridMultilevel"/>
    <w:tmpl w:val="E9CA73C8"/>
    <w:lvl w:ilvl="0" w:tplc="04150017">
      <w:start w:val="1"/>
      <w:numFmt w:val="lowerLetter"/>
      <w:lvlText w:val="%1)"/>
      <w:lvlJc w:val="left"/>
      <w:pPr>
        <w:tabs>
          <w:tab w:val="num" w:pos="425"/>
        </w:tabs>
        <w:ind w:left="425" w:hanging="425"/>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CE85828"/>
    <w:multiLevelType w:val="hybridMultilevel"/>
    <w:tmpl w:val="921005B4"/>
    <w:styleLink w:val="Styl3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DD96626"/>
    <w:multiLevelType w:val="hybridMultilevel"/>
    <w:tmpl w:val="E61E9E8E"/>
    <w:lvl w:ilvl="0" w:tplc="41F007F4">
      <w:start w:val="1"/>
      <w:numFmt w:val="decimal"/>
      <w:lvlText w:val="%1)"/>
      <w:lvlJc w:val="left"/>
      <w:pPr>
        <w:tabs>
          <w:tab w:val="num" w:pos="1068"/>
        </w:tabs>
        <w:ind w:left="1068" w:hanging="360"/>
      </w:pPr>
      <w:rPr>
        <w:rFonts w:hint="default"/>
        <w:b w:val="0"/>
        <w:sz w:val="22"/>
      </w:rPr>
    </w:lvl>
    <w:lvl w:ilvl="1" w:tplc="04150003">
      <w:start w:val="1"/>
      <w:numFmt w:val="bullet"/>
      <w:lvlText w:val="o"/>
      <w:lvlJc w:val="left"/>
      <w:pPr>
        <w:tabs>
          <w:tab w:val="num" w:pos="1812"/>
        </w:tabs>
        <w:ind w:left="1812" w:hanging="360"/>
      </w:pPr>
      <w:rPr>
        <w:rFonts w:ascii="Courier New" w:hAnsi="Courier New" w:cs="Courier New" w:hint="default"/>
      </w:rPr>
    </w:lvl>
    <w:lvl w:ilvl="2" w:tplc="04150005" w:tentative="1">
      <w:start w:val="1"/>
      <w:numFmt w:val="bullet"/>
      <w:lvlText w:val=""/>
      <w:lvlJc w:val="left"/>
      <w:pPr>
        <w:tabs>
          <w:tab w:val="num" w:pos="2532"/>
        </w:tabs>
        <w:ind w:left="2532" w:hanging="360"/>
      </w:pPr>
      <w:rPr>
        <w:rFonts w:ascii="Wingdings" w:hAnsi="Wingdings" w:hint="default"/>
      </w:rPr>
    </w:lvl>
    <w:lvl w:ilvl="3" w:tplc="04150001" w:tentative="1">
      <w:start w:val="1"/>
      <w:numFmt w:val="bullet"/>
      <w:lvlText w:val=""/>
      <w:lvlJc w:val="left"/>
      <w:pPr>
        <w:tabs>
          <w:tab w:val="num" w:pos="3252"/>
        </w:tabs>
        <w:ind w:left="3252" w:hanging="360"/>
      </w:pPr>
      <w:rPr>
        <w:rFonts w:ascii="Symbol" w:hAnsi="Symbol" w:hint="default"/>
      </w:rPr>
    </w:lvl>
    <w:lvl w:ilvl="4" w:tplc="04150003" w:tentative="1">
      <w:start w:val="1"/>
      <w:numFmt w:val="bullet"/>
      <w:lvlText w:val="o"/>
      <w:lvlJc w:val="left"/>
      <w:pPr>
        <w:tabs>
          <w:tab w:val="num" w:pos="3972"/>
        </w:tabs>
        <w:ind w:left="3972" w:hanging="360"/>
      </w:pPr>
      <w:rPr>
        <w:rFonts w:ascii="Courier New" w:hAnsi="Courier New" w:cs="Courier New" w:hint="default"/>
      </w:rPr>
    </w:lvl>
    <w:lvl w:ilvl="5" w:tplc="04150005" w:tentative="1">
      <w:start w:val="1"/>
      <w:numFmt w:val="bullet"/>
      <w:lvlText w:val=""/>
      <w:lvlJc w:val="left"/>
      <w:pPr>
        <w:tabs>
          <w:tab w:val="num" w:pos="4692"/>
        </w:tabs>
        <w:ind w:left="4692" w:hanging="360"/>
      </w:pPr>
      <w:rPr>
        <w:rFonts w:ascii="Wingdings" w:hAnsi="Wingdings" w:hint="default"/>
      </w:rPr>
    </w:lvl>
    <w:lvl w:ilvl="6" w:tplc="04150001" w:tentative="1">
      <w:start w:val="1"/>
      <w:numFmt w:val="bullet"/>
      <w:lvlText w:val=""/>
      <w:lvlJc w:val="left"/>
      <w:pPr>
        <w:tabs>
          <w:tab w:val="num" w:pos="5412"/>
        </w:tabs>
        <w:ind w:left="5412" w:hanging="360"/>
      </w:pPr>
      <w:rPr>
        <w:rFonts w:ascii="Symbol" w:hAnsi="Symbol" w:hint="default"/>
      </w:rPr>
    </w:lvl>
    <w:lvl w:ilvl="7" w:tplc="04150003" w:tentative="1">
      <w:start w:val="1"/>
      <w:numFmt w:val="bullet"/>
      <w:lvlText w:val="o"/>
      <w:lvlJc w:val="left"/>
      <w:pPr>
        <w:tabs>
          <w:tab w:val="num" w:pos="6132"/>
        </w:tabs>
        <w:ind w:left="6132" w:hanging="360"/>
      </w:pPr>
      <w:rPr>
        <w:rFonts w:ascii="Courier New" w:hAnsi="Courier New" w:cs="Courier New" w:hint="default"/>
      </w:rPr>
    </w:lvl>
    <w:lvl w:ilvl="8" w:tplc="04150005" w:tentative="1">
      <w:start w:val="1"/>
      <w:numFmt w:val="bullet"/>
      <w:lvlText w:val=""/>
      <w:lvlJc w:val="left"/>
      <w:pPr>
        <w:tabs>
          <w:tab w:val="num" w:pos="6852"/>
        </w:tabs>
        <w:ind w:left="6852" w:hanging="360"/>
      </w:pPr>
      <w:rPr>
        <w:rFonts w:ascii="Wingdings" w:hAnsi="Wingdings" w:hint="default"/>
      </w:rPr>
    </w:lvl>
  </w:abstractNum>
  <w:abstractNum w:abstractNumId="35" w15:restartNumberingAfterBreak="0">
    <w:nsid w:val="0DE5383E"/>
    <w:multiLevelType w:val="multilevel"/>
    <w:tmpl w:val="AAD67B52"/>
    <w:styleLink w:val="Styl4"/>
    <w:lvl w:ilvl="0">
      <w:start w:val="8"/>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0F6724DA"/>
    <w:multiLevelType w:val="hybridMultilevel"/>
    <w:tmpl w:val="E91A09E8"/>
    <w:styleLink w:val="Styl42"/>
    <w:lvl w:ilvl="0" w:tplc="72E099B6">
      <w:start w:val="1"/>
      <w:numFmt w:val="decimal"/>
      <w:lvlText w:val="%1."/>
      <w:lvlJc w:val="left"/>
      <w:pPr>
        <w:ind w:left="786" w:hanging="360"/>
      </w:pPr>
      <w:rPr>
        <w:rFonts w:hint="default"/>
        <w:b w:val="0"/>
        <w:i w:val="0"/>
        <w:color w:val="auto"/>
      </w:rPr>
    </w:lvl>
    <w:lvl w:ilvl="1" w:tplc="01848BE6" w:tentative="1">
      <w:start w:val="1"/>
      <w:numFmt w:val="lowerLetter"/>
      <w:lvlText w:val="%2."/>
      <w:lvlJc w:val="left"/>
      <w:pPr>
        <w:ind w:left="1440" w:hanging="360"/>
      </w:pPr>
    </w:lvl>
    <w:lvl w:ilvl="2" w:tplc="A0A08668" w:tentative="1">
      <w:start w:val="1"/>
      <w:numFmt w:val="lowerRoman"/>
      <w:lvlText w:val="%3."/>
      <w:lvlJc w:val="right"/>
      <w:pPr>
        <w:ind w:left="2160" w:hanging="180"/>
      </w:pPr>
    </w:lvl>
    <w:lvl w:ilvl="3" w:tplc="EE0CE964" w:tentative="1">
      <w:start w:val="1"/>
      <w:numFmt w:val="decimal"/>
      <w:lvlText w:val="%4."/>
      <w:lvlJc w:val="left"/>
      <w:pPr>
        <w:ind w:left="2880" w:hanging="360"/>
      </w:pPr>
    </w:lvl>
    <w:lvl w:ilvl="4" w:tplc="2D962940" w:tentative="1">
      <w:start w:val="1"/>
      <w:numFmt w:val="lowerLetter"/>
      <w:lvlText w:val="%5."/>
      <w:lvlJc w:val="left"/>
      <w:pPr>
        <w:ind w:left="3600" w:hanging="360"/>
      </w:pPr>
    </w:lvl>
    <w:lvl w:ilvl="5" w:tplc="08A06044" w:tentative="1">
      <w:start w:val="1"/>
      <w:numFmt w:val="lowerRoman"/>
      <w:lvlText w:val="%6."/>
      <w:lvlJc w:val="right"/>
      <w:pPr>
        <w:ind w:left="4320" w:hanging="180"/>
      </w:pPr>
    </w:lvl>
    <w:lvl w:ilvl="6" w:tplc="6966FED0" w:tentative="1">
      <w:start w:val="1"/>
      <w:numFmt w:val="decimal"/>
      <w:lvlText w:val="%7."/>
      <w:lvlJc w:val="left"/>
      <w:pPr>
        <w:ind w:left="5040" w:hanging="360"/>
      </w:pPr>
    </w:lvl>
    <w:lvl w:ilvl="7" w:tplc="06E26A2E" w:tentative="1">
      <w:start w:val="1"/>
      <w:numFmt w:val="lowerLetter"/>
      <w:lvlText w:val="%8."/>
      <w:lvlJc w:val="left"/>
      <w:pPr>
        <w:ind w:left="5760" w:hanging="360"/>
      </w:pPr>
    </w:lvl>
    <w:lvl w:ilvl="8" w:tplc="08D890DE" w:tentative="1">
      <w:start w:val="1"/>
      <w:numFmt w:val="lowerRoman"/>
      <w:lvlText w:val="%9."/>
      <w:lvlJc w:val="right"/>
      <w:pPr>
        <w:ind w:left="6480" w:hanging="180"/>
      </w:pPr>
    </w:lvl>
  </w:abstractNum>
  <w:abstractNum w:abstractNumId="37" w15:restartNumberingAfterBreak="0">
    <w:nsid w:val="0F682AB4"/>
    <w:multiLevelType w:val="hybridMultilevel"/>
    <w:tmpl w:val="0D249AE2"/>
    <w:styleLink w:val="Styl81"/>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8" w15:restartNumberingAfterBreak="0">
    <w:nsid w:val="0F7B15A6"/>
    <w:multiLevelType w:val="hybridMultilevel"/>
    <w:tmpl w:val="3594BD28"/>
    <w:lvl w:ilvl="0" w:tplc="0CCE8736">
      <w:start w:val="1"/>
      <w:numFmt w:val="decimal"/>
      <w:lvlText w:val="%1."/>
      <w:lvlJc w:val="left"/>
      <w:pPr>
        <w:tabs>
          <w:tab w:val="num" w:pos="793"/>
        </w:tabs>
        <w:ind w:left="793" w:hanging="510"/>
      </w:pPr>
      <w:rPr>
        <w:rFonts w:hint="default"/>
      </w:rPr>
    </w:lvl>
    <w:lvl w:ilvl="1" w:tplc="04150019">
      <w:start w:val="1"/>
      <w:numFmt w:val="lowerLetter"/>
      <w:lvlText w:val="%2."/>
      <w:lvlJc w:val="left"/>
      <w:pPr>
        <w:tabs>
          <w:tab w:val="num" w:pos="1308"/>
        </w:tabs>
        <w:ind w:left="1308" w:hanging="360"/>
      </w:pPr>
    </w:lvl>
    <w:lvl w:ilvl="2" w:tplc="0415001B" w:tentative="1">
      <w:start w:val="1"/>
      <w:numFmt w:val="lowerRoman"/>
      <w:lvlText w:val="%3."/>
      <w:lvlJc w:val="right"/>
      <w:pPr>
        <w:tabs>
          <w:tab w:val="num" w:pos="2028"/>
        </w:tabs>
        <w:ind w:left="2028" w:hanging="180"/>
      </w:pPr>
    </w:lvl>
    <w:lvl w:ilvl="3" w:tplc="0415000F" w:tentative="1">
      <w:start w:val="1"/>
      <w:numFmt w:val="decimal"/>
      <w:lvlText w:val="%4."/>
      <w:lvlJc w:val="left"/>
      <w:pPr>
        <w:tabs>
          <w:tab w:val="num" w:pos="2748"/>
        </w:tabs>
        <w:ind w:left="2748" w:hanging="360"/>
      </w:pPr>
    </w:lvl>
    <w:lvl w:ilvl="4" w:tplc="04150019" w:tentative="1">
      <w:start w:val="1"/>
      <w:numFmt w:val="lowerLetter"/>
      <w:lvlText w:val="%5."/>
      <w:lvlJc w:val="left"/>
      <w:pPr>
        <w:tabs>
          <w:tab w:val="num" w:pos="3468"/>
        </w:tabs>
        <w:ind w:left="3468" w:hanging="360"/>
      </w:pPr>
    </w:lvl>
    <w:lvl w:ilvl="5" w:tplc="0415001B" w:tentative="1">
      <w:start w:val="1"/>
      <w:numFmt w:val="lowerRoman"/>
      <w:lvlText w:val="%6."/>
      <w:lvlJc w:val="right"/>
      <w:pPr>
        <w:tabs>
          <w:tab w:val="num" w:pos="4188"/>
        </w:tabs>
        <w:ind w:left="4188" w:hanging="180"/>
      </w:pPr>
    </w:lvl>
    <w:lvl w:ilvl="6" w:tplc="0415000F" w:tentative="1">
      <w:start w:val="1"/>
      <w:numFmt w:val="decimal"/>
      <w:lvlText w:val="%7."/>
      <w:lvlJc w:val="left"/>
      <w:pPr>
        <w:tabs>
          <w:tab w:val="num" w:pos="4908"/>
        </w:tabs>
        <w:ind w:left="4908" w:hanging="360"/>
      </w:pPr>
    </w:lvl>
    <w:lvl w:ilvl="7" w:tplc="04150019" w:tentative="1">
      <w:start w:val="1"/>
      <w:numFmt w:val="lowerLetter"/>
      <w:lvlText w:val="%8."/>
      <w:lvlJc w:val="left"/>
      <w:pPr>
        <w:tabs>
          <w:tab w:val="num" w:pos="5628"/>
        </w:tabs>
        <w:ind w:left="5628" w:hanging="360"/>
      </w:pPr>
    </w:lvl>
    <w:lvl w:ilvl="8" w:tplc="0415001B" w:tentative="1">
      <w:start w:val="1"/>
      <w:numFmt w:val="lowerRoman"/>
      <w:lvlText w:val="%9."/>
      <w:lvlJc w:val="right"/>
      <w:pPr>
        <w:tabs>
          <w:tab w:val="num" w:pos="6348"/>
        </w:tabs>
        <w:ind w:left="6348" w:hanging="180"/>
      </w:pPr>
    </w:lvl>
  </w:abstractNum>
  <w:abstractNum w:abstractNumId="39" w15:restartNumberingAfterBreak="0">
    <w:nsid w:val="10762FE6"/>
    <w:multiLevelType w:val="hybridMultilevel"/>
    <w:tmpl w:val="376202EA"/>
    <w:lvl w:ilvl="0" w:tplc="47C0E4C8">
      <w:start w:val="1"/>
      <w:numFmt w:val="decimal"/>
      <w:lvlText w:val="%1."/>
      <w:lvlJc w:val="left"/>
      <w:pPr>
        <w:tabs>
          <w:tab w:val="num" w:pos="720"/>
        </w:tabs>
        <w:ind w:left="720" w:hanging="360"/>
      </w:pPr>
      <w:rPr>
        <w:b w:val="0"/>
        <w:color w:val="auto"/>
        <w:sz w:val="22"/>
        <w:szCs w:val="22"/>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10B94F98"/>
    <w:multiLevelType w:val="hybridMultilevel"/>
    <w:tmpl w:val="74B81D0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136C3D79"/>
    <w:multiLevelType w:val="hybridMultilevel"/>
    <w:tmpl w:val="10ECB110"/>
    <w:lvl w:ilvl="0" w:tplc="93E66690">
      <w:start w:val="1"/>
      <w:numFmt w:val="decimal"/>
      <w:suff w:val="nothing"/>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13E57891"/>
    <w:multiLevelType w:val="hybridMultilevel"/>
    <w:tmpl w:val="CCC427C6"/>
    <w:lvl w:ilvl="0" w:tplc="505AFAD4">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13EA1DFE"/>
    <w:multiLevelType w:val="hybridMultilevel"/>
    <w:tmpl w:val="8E44295A"/>
    <w:lvl w:ilvl="0" w:tplc="9C46933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4" w15:restartNumberingAfterBreak="0">
    <w:nsid w:val="13EC68C0"/>
    <w:multiLevelType w:val="hybridMultilevel"/>
    <w:tmpl w:val="CD862E0C"/>
    <w:lvl w:ilvl="0" w:tplc="00DA10F2">
      <w:start w:val="1"/>
      <w:numFmt w:val="decimal"/>
      <w:lvlText w:val="%1)"/>
      <w:lvlJc w:val="left"/>
      <w:pPr>
        <w:ind w:left="1146" w:hanging="360"/>
      </w:pPr>
      <w:rPr>
        <w:rFonts w:hint="default"/>
        <w:i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140A7A26"/>
    <w:multiLevelType w:val="hybridMultilevel"/>
    <w:tmpl w:val="F83A5A3E"/>
    <w:lvl w:ilvl="0" w:tplc="17081008">
      <w:start w:val="1"/>
      <w:numFmt w:val="decimal"/>
      <w:lvlText w:val="%1."/>
      <w:lvlJc w:val="left"/>
      <w:pPr>
        <w:tabs>
          <w:tab w:val="num" w:pos="360"/>
        </w:tabs>
        <w:ind w:left="360" w:hanging="360"/>
      </w:pPr>
      <w:rPr>
        <w:rFonts w:ascii="Times New Roman" w:eastAsia="Times New Roman" w:hAnsi="Times New Roman" w:cs="Times New Roman"/>
        <w:b w:val="0"/>
        <w:color w:val="auto"/>
      </w:rPr>
    </w:lvl>
    <w:lvl w:ilvl="1" w:tplc="BE84582C">
      <w:start w:val="9"/>
      <w:numFmt w:val="decimal"/>
      <w:lvlText w:val="%2."/>
      <w:lvlJc w:val="left"/>
      <w:pPr>
        <w:tabs>
          <w:tab w:val="num" w:pos="1080"/>
        </w:tabs>
        <w:ind w:left="1080" w:hanging="360"/>
      </w:pPr>
      <w:rPr>
        <w:rFonts w:hint="default"/>
        <w:color w:val="auto"/>
      </w:rPr>
    </w:lvl>
    <w:lvl w:ilvl="2" w:tplc="0415001B">
      <w:start w:val="1"/>
      <w:numFmt w:val="decimal"/>
      <w:lvlText w:val="%3)"/>
      <w:lvlJc w:val="left"/>
      <w:pPr>
        <w:tabs>
          <w:tab w:val="num" w:pos="1980"/>
        </w:tabs>
        <w:ind w:left="1980" w:hanging="360"/>
      </w:pPr>
      <w:rPr>
        <w:rFonts w:hint="default"/>
      </w:rPr>
    </w:lvl>
    <w:lvl w:ilvl="3" w:tplc="92623ED8">
      <w:start w:val="1"/>
      <w:numFmt w:val="decimal"/>
      <w:lvlText w:val="%4."/>
      <w:lvlJc w:val="left"/>
      <w:pPr>
        <w:tabs>
          <w:tab w:val="num" w:pos="2520"/>
        </w:tabs>
        <w:ind w:left="2520" w:hanging="360"/>
      </w:pPr>
      <w:rPr>
        <w:i w:val="0"/>
        <w:color w:val="auto"/>
      </w:rPr>
    </w:lvl>
    <w:lvl w:ilvl="4" w:tplc="F4DA01F4">
      <w:start w:val="1"/>
      <w:numFmt w:val="lowerLetter"/>
      <w:lvlText w:val="%5)"/>
      <w:lvlJc w:val="left"/>
      <w:pPr>
        <w:ind w:left="3240" w:hanging="360"/>
      </w:pPr>
      <w:rPr>
        <w:rFonts w:hint="default"/>
      </w:rPr>
    </w:lvl>
    <w:lvl w:ilvl="5" w:tplc="123E2E3C">
      <w:start w:val="1"/>
      <w:numFmt w:val="decimal"/>
      <w:lvlText w:val="%6)"/>
      <w:lvlJc w:val="left"/>
      <w:pPr>
        <w:ind w:left="4140" w:hanging="360"/>
      </w:pPr>
      <w:rPr>
        <w:rFonts w:hint="default"/>
      </w:r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6" w15:restartNumberingAfterBreak="0">
    <w:nsid w:val="1486088F"/>
    <w:multiLevelType w:val="hybridMultilevel"/>
    <w:tmpl w:val="C9DED8CE"/>
    <w:lvl w:ilvl="0" w:tplc="04150011">
      <w:start w:val="1"/>
      <w:numFmt w:val="decimal"/>
      <w:lvlText w:val="%1)"/>
      <w:lvlJc w:val="left"/>
      <w:pPr>
        <w:ind w:left="709" w:hanging="360"/>
      </w:pPr>
    </w:lvl>
    <w:lvl w:ilvl="1" w:tplc="04150019" w:tentative="1">
      <w:start w:val="1"/>
      <w:numFmt w:val="lowerLetter"/>
      <w:lvlText w:val="%2."/>
      <w:lvlJc w:val="left"/>
      <w:pPr>
        <w:ind w:left="1429" w:hanging="360"/>
      </w:pPr>
    </w:lvl>
    <w:lvl w:ilvl="2" w:tplc="0415001B" w:tentative="1">
      <w:start w:val="1"/>
      <w:numFmt w:val="lowerRoman"/>
      <w:lvlText w:val="%3."/>
      <w:lvlJc w:val="right"/>
      <w:pPr>
        <w:ind w:left="2149" w:hanging="180"/>
      </w:pPr>
    </w:lvl>
    <w:lvl w:ilvl="3" w:tplc="0415000F" w:tentative="1">
      <w:start w:val="1"/>
      <w:numFmt w:val="decimal"/>
      <w:lvlText w:val="%4."/>
      <w:lvlJc w:val="left"/>
      <w:pPr>
        <w:ind w:left="2869" w:hanging="360"/>
      </w:pPr>
    </w:lvl>
    <w:lvl w:ilvl="4" w:tplc="04150019" w:tentative="1">
      <w:start w:val="1"/>
      <w:numFmt w:val="lowerLetter"/>
      <w:lvlText w:val="%5."/>
      <w:lvlJc w:val="left"/>
      <w:pPr>
        <w:ind w:left="3589" w:hanging="360"/>
      </w:pPr>
    </w:lvl>
    <w:lvl w:ilvl="5" w:tplc="0415001B" w:tentative="1">
      <w:start w:val="1"/>
      <w:numFmt w:val="lowerRoman"/>
      <w:lvlText w:val="%6."/>
      <w:lvlJc w:val="right"/>
      <w:pPr>
        <w:ind w:left="4309" w:hanging="180"/>
      </w:pPr>
    </w:lvl>
    <w:lvl w:ilvl="6" w:tplc="0415000F" w:tentative="1">
      <w:start w:val="1"/>
      <w:numFmt w:val="decimal"/>
      <w:lvlText w:val="%7."/>
      <w:lvlJc w:val="left"/>
      <w:pPr>
        <w:ind w:left="5029" w:hanging="360"/>
      </w:pPr>
    </w:lvl>
    <w:lvl w:ilvl="7" w:tplc="04150019" w:tentative="1">
      <w:start w:val="1"/>
      <w:numFmt w:val="lowerLetter"/>
      <w:lvlText w:val="%8."/>
      <w:lvlJc w:val="left"/>
      <w:pPr>
        <w:ind w:left="5749" w:hanging="360"/>
      </w:pPr>
    </w:lvl>
    <w:lvl w:ilvl="8" w:tplc="0415001B" w:tentative="1">
      <w:start w:val="1"/>
      <w:numFmt w:val="lowerRoman"/>
      <w:lvlText w:val="%9."/>
      <w:lvlJc w:val="right"/>
      <w:pPr>
        <w:ind w:left="6469" w:hanging="180"/>
      </w:pPr>
    </w:lvl>
  </w:abstractNum>
  <w:abstractNum w:abstractNumId="47" w15:restartNumberingAfterBreak="0">
    <w:nsid w:val="15481D46"/>
    <w:multiLevelType w:val="hybridMultilevel"/>
    <w:tmpl w:val="9944339E"/>
    <w:lvl w:ilvl="0" w:tplc="A8C896CA">
      <w:start w:val="1"/>
      <w:numFmt w:val="bullet"/>
      <w:lvlText w:val=""/>
      <w:lvlJc w:val="left"/>
      <w:pPr>
        <w:ind w:left="1004" w:hanging="360"/>
      </w:pPr>
      <w:rPr>
        <w:rFonts w:ascii="Symbol" w:hAnsi="Symbol" w:hint="default"/>
      </w:rPr>
    </w:lvl>
    <w:lvl w:ilvl="1" w:tplc="7A02050A">
      <w:numFmt w:val="bullet"/>
      <w:lvlText w:val=""/>
      <w:lvlJc w:val="left"/>
      <w:pPr>
        <w:ind w:left="1724" w:hanging="360"/>
      </w:pPr>
      <w:rPr>
        <w:rFonts w:ascii="Symbol" w:eastAsia="Times New Roman" w:hAnsi="Symbol" w:cs="Times New Roman"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8" w15:restartNumberingAfterBreak="0">
    <w:nsid w:val="155932B6"/>
    <w:multiLevelType w:val="multilevel"/>
    <w:tmpl w:val="AAD67B52"/>
    <w:styleLink w:val="Styl3"/>
    <w:lvl w:ilvl="0">
      <w:start w:val="7"/>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17EC7237"/>
    <w:multiLevelType w:val="hybridMultilevel"/>
    <w:tmpl w:val="CCC427C6"/>
    <w:lvl w:ilvl="0" w:tplc="505AFAD4">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83E2F15"/>
    <w:multiLevelType w:val="hybridMultilevel"/>
    <w:tmpl w:val="EEC8158A"/>
    <w:lvl w:ilvl="0" w:tplc="A8C896CA">
      <w:start w:val="1"/>
      <w:numFmt w:val="bullet"/>
      <w:lvlText w:val=""/>
      <w:lvlJc w:val="left"/>
      <w:pPr>
        <w:ind w:left="1485" w:hanging="360"/>
      </w:pPr>
      <w:rPr>
        <w:rFonts w:ascii="Symbol" w:hAnsi="Symbol" w:hint="default"/>
        <w:b w:val="0"/>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5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2" w15:restartNumberingAfterBreak="0">
    <w:nsid w:val="1D7A13B8"/>
    <w:multiLevelType w:val="multilevel"/>
    <w:tmpl w:val="9BC2EFC2"/>
    <w:styleLink w:val="WWNum36"/>
    <w:lvl w:ilvl="0">
      <w:start w:val="1"/>
      <w:numFmt w:val="decimal"/>
      <w:lvlText w:val="%1."/>
      <w:lvlJc w:val="left"/>
      <w:rPr>
        <w:b w:val="0"/>
      </w:rPr>
    </w:lvl>
    <w:lvl w:ilvl="1">
      <w:numFmt w:val="bullet"/>
      <w:lvlText w:val=""/>
      <w:lvlJc w:val="left"/>
      <w:rPr>
        <w:rFonts w:ascii="Symbol" w:hAnsi="Symbol"/>
      </w:rPr>
    </w:lvl>
    <w:lvl w:ilvl="2">
      <w:start w:val="1"/>
      <w:numFmt w:val="lowerRoman"/>
      <w:lvlText w:val="%1.%2.%3."/>
      <w:lvlJc w:val="right"/>
    </w:lvl>
    <w:lvl w:ilvl="3">
      <w:start w:val="1"/>
      <w:numFmt w:val="decimal"/>
      <w:lvlText w:val="%4)"/>
      <w:lvlJc w:val="left"/>
      <w:rPr>
        <w:b w:val="0"/>
        <w:i w:val="0"/>
        <w:color w:val="00000A"/>
      </w:rPr>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3" w15:restartNumberingAfterBreak="0">
    <w:nsid w:val="1DC37154"/>
    <w:multiLevelType w:val="hybridMultilevel"/>
    <w:tmpl w:val="1FCADCB0"/>
    <w:lvl w:ilvl="0" w:tplc="0415000F">
      <w:start w:val="1"/>
      <w:numFmt w:val="decimal"/>
      <w:lvlText w:val="%1."/>
      <w:lvlJc w:val="left"/>
      <w:pPr>
        <w:ind w:left="1146" w:hanging="360"/>
      </w:pPr>
      <w:rPr>
        <w:rFonts w:hint="default"/>
        <w:b w:val="0"/>
        <w:i w:val="0"/>
        <w:color w:val="auto"/>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4" w15:restartNumberingAfterBreak="0">
    <w:nsid w:val="1E597E3F"/>
    <w:multiLevelType w:val="hybridMultilevel"/>
    <w:tmpl w:val="10ECB110"/>
    <w:lvl w:ilvl="0" w:tplc="93E66690">
      <w:start w:val="1"/>
      <w:numFmt w:val="decimal"/>
      <w:suff w:val="nothing"/>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226B14B3"/>
    <w:multiLevelType w:val="hybridMultilevel"/>
    <w:tmpl w:val="2514DFA8"/>
    <w:styleLink w:val="WWNum371"/>
    <w:lvl w:ilvl="0" w:tplc="04150001">
      <w:start w:val="1"/>
      <w:numFmt w:val="bullet"/>
      <w:lvlText w:val=""/>
      <w:lvlJc w:val="left"/>
      <w:pPr>
        <w:ind w:left="1327" w:hanging="360"/>
      </w:pPr>
      <w:rPr>
        <w:rFonts w:ascii="Symbol" w:hAnsi="Symbol" w:hint="default"/>
      </w:rPr>
    </w:lvl>
    <w:lvl w:ilvl="1" w:tplc="04150003" w:tentative="1">
      <w:start w:val="1"/>
      <w:numFmt w:val="bullet"/>
      <w:lvlText w:val="o"/>
      <w:lvlJc w:val="left"/>
      <w:pPr>
        <w:ind w:left="2047" w:hanging="360"/>
      </w:pPr>
      <w:rPr>
        <w:rFonts w:ascii="Courier New" w:hAnsi="Courier New" w:cs="Courier New" w:hint="default"/>
      </w:rPr>
    </w:lvl>
    <w:lvl w:ilvl="2" w:tplc="04150005" w:tentative="1">
      <w:start w:val="1"/>
      <w:numFmt w:val="bullet"/>
      <w:lvlText w:val=""/>
      <w:lvlJc w:val="left"/>
      <w:pPr>
        <w:ind w:left="2767" w:hanging="360"/>
      </w:pPr>
      <w:rPr>
        <w:rFonts w:ascii="Wingdings" w:hAnsi="Wingdings" w:hint="default"/>
      </w:rPr>
    </w:lvl>
    <w:lvl w:ilvl="3" w:tplc="04150001">
      <w:start w:val="1"/>
      <w:numFmt w:val="bullet"/>
      <w:lvlText w:val=""/>
      <w:lvlJc w:val="left"/>
      <w:pPr>
        <w:ind w:left="3487" w:hanging="360"/>
      </w:pPr>
      <w:rPr>
        <w:rFonts w:ascii="Symbol" w:hAnsi="Symbol" w:hint="default"/>
      </w:rPr>
    </w:lvl>
    <w:lvl w:ilvl="4" w:tplc="04150003" w:tentative="1">
      <w:start w:val="1"/>
      <w:numFmt w:val="bullet"/>
      <w:lvlText w:val="o"/>
      <w:lvlJc w:val="left"/>
      <w:pPr>
        <w:ind w:left="4207" w:hanging="360"/>
      </w:pPr>
      <w:rPr>
        <w:rFonts w:ascii="Courier New" w:hAnsi="Courier New" w:cs="Courier New" w:hint="default"/>
      </w:rPr>
    </w:lvl>
    <w:lvl w:ilvl="5" w:tplc="04150005" w:tentative="1">
      <w:start w:val="1"/>
      <w:numFmt w:val="bullet"/>
      <w:lvlText w:val=""/>
      <w:lvlJc w:val="left"/>
      <w:pPr>
        <w:ind w:left="4927" w:hanging="360"/>
      </w:pPr>
      <w:rPr>
        <w:rFonts w:ascii="Wingdings" w:hAnsi="Wingdings" w:hint="default"/>
      </w:rPr>
    </w:lvl>
    <w:lvl w:ilvl="6" w:tplc="04150001" w:tentative="1">
      <w:start w:val="1"/>
      <w:numFmt w:val="bullet"/>
      <w:lvlText w:val=""/>
      <w:lvlJc w:val="left"/>
      <w:pPr>
        <w:ind w:left="5647" w:hanging="360"/>
      </w:pPr>
      <w:rPr>
        <w:rFonts w:ascii="Symbol" w:hAnsi="Symbol" w:hint="default"/>
      </w:rPr>
    </w:lvl>
    <w:lvl w:ilvl="7" w:tplc="04150003" w:tentative="1">
      <w:start w:val="1"/>
      <w:numFmt w:val="bullet"/>
      <w:lvlText w:val="o"/>
      <w:lvlJc w:val="left"/>
      <w:pPr>
        <w:ind w:left="6367" w:hanging="360"/>
      </w:pPr>
      <w:rPr>
        <w:rFonts w:ascii="Courier New" w:hAnsi="Courier New" w:cs="Courier New" w:hint="default"/>
      </w:rPr>
    </w:lvl>
    <w:lvl w:ilvl="8" w:tplc="04150005" w:tentative="1">
      <w:start w:val="1"/>
      <w:numFmt w:val="bullet"/>
      <w:lvlText w:val=""/>
      <w:lvlJc w:val="left"/>
      <w:pPr>
        <w:ind w:left="7087" w:hanging="360"/>
      </w:pPr>
      <w:rPr>
        <w:rFonts w:ascii="Wingdings" w:hAnsi="Wingdings" w:hint="default"/>
      </w:rPr>
    </w:lvl>
  </w:abstractNum>
  <w:abstractNum w:abstractNumId="56" w15:restartNumberingAfterBreak="0">
    <w:nsid w:val="229440DB"/>
    <w:multiLevelType w:val="hybridMultilevel"/>
    <w:tmpl w:val="B4E0A9D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7" w15:restartNumberingAfterBreak="0">
    <w:nsid w:val="24005249"/>
    <w:multiLevelType w:val="hybridMultilevel"/>
    <w:tmpl w:val="25B283F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8" w15:restartNumberingAfterBreak="0">
    <w:nsid w:val="240055E1"/>
    <w:multiLevelType w:val="hybridMultilevel"/>
    <w:tmpl w:val="60AE5E40"/>
    <w:lvl w:ilvl="0" w:tplc="F5D48C82">
      <w:start w:val="1"/>
      <w:numFmt w:val="decimal"/>
      <w:lvlText w:val="%1."/>
      <w:lvlJc w:val="left"/>
      <w:pPr>
        <w:tabs>
          <w:tab w:val="num" w:pos="1080"/>
        </w:tabs>
        <w:ind w:left="108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9" w15:restartNumberingAfterBreak="0">
    <w:nsid w:val="240D2E49"/>
    <w:multiLevelType w:val="hybridMultilevel"/>
    <w:tmpl w:val="72F45864"/>
    <w:lvl w:ilvl="0" w:tplc="0BDE965C">
      <w:start w:val="1"/>
      <w:numFmt w:val="decimal"/>
      <w:lvlText w:val="%1)"/>
      <w:lvlJc w:val="left"/>
      <w:pPr>
        <w:ind w:left="502" w:hanging="360"/>
      </w:pPr>
      <w:rPr>
        <w:rFonts w:ascii="Times New Roman" w:hAnsi="Times New Roman" w:cs="Times New Roman" w:hint="default"/>
        <w:b/>
        <w:i w:val="0"/>
        <w:color w:val="auto"/>
        <w:sz w:val="24"/>
        <w:szCs w:val="18"/>
      </w:rPr>
    </w:lvl>
    <w:lvl w:ilvl="1" w:tplc="04150019">
      <w:start w:val="1"/>
      <w:numFmt w:val="lowerLetter"/>
      <w:lvlText w:val="%2."/>
      <w:lvlJc w:val="left"/>
      <w:pPr>
        <w:ind w:left="2190" w:hanging="360"/>
      </w:pPr>
    </w:lvl>
    <w:lvl w:ilvl="2" w:tplc="16DEBE18">
      <w:start w:val="1"/>
      <w:numFmt w:val="lowerLetter"/>
      <w:lvlText w:val="%3)"/>
      <w:lvlJc w:val="left"/>
      <w:pPr>
        <w:ind w:left="3090" w:hanging="360"/>
      </w:pPr>
      <w:rPr>
        <w:rFonts w:hint="default"/>
        <w:b/>
      </w:rPr>
    </w:lvl>
    <w:lvl w:ilvl="3" w:tplc="4CCEDA3A">
      <w:start w:val="1"/>
      <w:numFmt w:val="decimal"/>
      <w:lvlText w:val="%4)"/>
      <w:lvlJc w:val="left"/>
      <w:pPr>
        <w:ind w:left="3630" w:hanging="360"/>
      </w:pPr>
      <w:rPr>
        <w:rFonts w:ascii="Times New Roman" w:hAnsi="Times New Roman" w:cs="Times New Roman" w:hint="default"/>
        <w:b w:val="0"/>
        <w:i w:val="0"/>
        <w:color w:val="auto"/>
        <w:sz w:val="22"/>
        <w:szCs w:val="24"/>
      </w:rPr>
    </w:lvl>
    <w:lvl w:ilvl="4" w:tplc="04150019" w:tentative="1">
      <w:start w:val="1"/>
      <w:numFmt w:val="lowerLetter"/>
      <w:lvlText w:val="%5."/>
      <w:lvlJc w:val="left"/>
      <w:pPr>
        <w:ind w:left="4350" w:hanging="360"/>
      </w:pPr>
    </w:lvl>
    <w:lvl w:ilvl="5" w:tplc="0415001B" w:tentative="1">
      <w:start w:val="1"/>
      <w:numFmt w:val="lowerRoman"/>
      <w:lvlText w:val="%6."/>
      <w:lvlJc w:val="right"/>
      <w:pPr>
        <w:ind w:left="5070" w:hanging="180"/>
      </w:pPr>
    </w:lvl>
    <w:lvl w:ilvl="6" w:tplc="0415000F" w:tentative="1">
      <w:start w:val="1"/>
      <w:numFmt w:val="decimal"/>
      <w:lvlText w:val="%7."/>
      <w:lvlJc w:val="left"/>
      <w:pPr>
        <w:ind w:left="5790" w:hanging="360"/>
      </w:pPr>
    </w:lvl>
    <w:lvl w:ilvl="7" w:tplc="04150019" w:tentative="1">
      <w:start w:val="1"/>
      <w:numFmt w:val="lowerLetter"/>
      <w:lvlText w:val="%8."/>
      <w:lvlJc w:val="left"/>
      <w:pPr>
        <w:ind w:left="6510" w:hanging="360"/>
      </w:pPr>
    </w:lvl>
    <w:lvl w:ilvl="8" w:tplc="0415001B" w:tentative="1">
      <w:start w:val="1"/>
      <w:numFmt w:val="lowerRoman"/>
      <w:lvlText w:val="%9."/>
      <w:lvlJc w:val="right"/>
      <w:pPr>
        <w:ind w:left="7230" w:hanging="180"/>
      </w:pPr>
    </w:lvl>
  </w:abstractNum>
  <w:abstractNum w:abstractNumId="60" w15:restartNumberingAfterBreak="0">
    <w:nsid w:val="24771F52"/>
    <w:multiLevelType w:val="multilevel"/>
    <w:tmpl w:val="60A632E2"/>
    <w:styleLink w:val="Styl7"/>
    <w:lvl w:ilvl="0">
      <w:start w:val="11"/>
      <w:numFmt w:val="decimal"/>
      <w:lvlText w:val="%1."/>
      <w:lvlJc w:val="left"/>
      <w:pPr>
        <w:ind w:left="360" w:hanging="360"/>
      </w:pPr>
      <w:rPr>
        <w:rFonts w:hint="default"/>
        <w:b/>
        <w:i w:val="0"/>
      </w:rPr>
    </w:lvl>
    <w:lvl w:ilvl="1">
      <w:start w:val="1"/>
      <w:numFmt w:val="decimal"/>
      <w:lvlText w:val="11.%2."/>
      <w:lvlJc w:val="left"/>
      <w:pPr>
        <w:ind w:left="114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249773D1"/>
    <w:multiLevelType w:val="hybridMultilevel"/>
    <w:tmpl w:val="865042E0"/>
    <w:lvl w:ilvl="0" w:tplc="F9A83DD4">
      <w:start w:val="1"/>
      <w:numFmt w:val="decimal"/>
      <w:lvlText w:val="%1)"/>
      <w:lvlJc w:val="left"/>
      <w:pPr>
        <w:ind w:left="600" w:hanging="360"/>
      </w:pPr>
      <w:rPr>
        <w:rFonts w:hint="default"/>
        <w:b w:val="0"/>
        <w:i w:val="0"/>
        <w:color w:val="auto"/>
        <w:sz w:val="22"/>
        <w:szCs w:val="24"/>
      </w:rPr>
    </w:lvl>
    <w:lvl w:ilvl="1" w:tplc="1C44AC30">
      <w:start w:val="11"/>
      <w:numFmt w:val="lowerLetter"/>
      <w:lvlText w:val="%2)"/>
      <w:lvlJc w:val="left"/>
      <w:pPr>
        <w:tabs>
          <w:tab w:val="num" w:pos="2149"/>
        </w:tabs>
        <w:ind w:left="2149" w:hanging="360"/>
      </w:pPr>
      <w:rPr>
        <w:rFonts w:hint="default"/>
        <w:color w:val="000000"/>
      </w:r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2" w15:restartNumberingAfterBreak="0">
    <w:nsid w:val="260F3B60"/>
    <w:multiLevelType w:val="hybridMultilevel"/>
    <w:tmpl w:val="C0004A6E"/>
    <w:lvl w:ilvl="0" w:tplc="E4E84D04">
      <w:start w:val="1"/>
      <w:numFmt w:val="decimal"/>
      <w:lvlText w:val="%1."/>
      <w:lvlJc w:val="left"/>
      <w:pPr>
        <w:tabs>
          <w:tab w:val="num" w:pos="425"/>
        </w:tabs>
        <w:ind w:left="425" w:hanging="425"/>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267C26AF"/>
    <w:multiLevelType w:val="hybridMultilevel"/>
    <w:tmpl w:val="D970524A"/>
    <w:lvl w:ilvl="0" w:tplc="6920492E">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4" w15:restartNumberingAfterBreak="0">
    <w:nsid w:val="271E561D"/>
    <w:multiLevelType w:val="multilevel"/>
    <w:tmpl w:val="D28E32C6"/>
    <w:styleLink w:val="WWNum381"/>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ind w:left="3600" w:hanging="360"/>
      </w:pPr>
      <w:rPr>
        <w:rFonts w:hint="default"/>
      </w:r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5" w15:restartNumberingAfterBreak="0">
    <w:nsid w:val="279C4FAD"/>
    <w:multiLevelType w:val="hybridMultilevel"/>
    <w:tmpl w:val="8576951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6" w15:restartNumberingAfterBreak="0">
    <w:nsid w:val="279F2D89"/>
    <w:multiLevelType w:val="hybridMultilevel"/>
    <w:tmpl w:val="3F761A3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7" w15:restartNumberingAfterBreak="0">
    <w:nsid w:val="280B751F"/>
    <w:multiLevelType w:val="multilevel"/>
    <w:tmpl w:val="4880D6A8"/>
    <w:lvl w:ilvl="0">
      <w:start w:val="1"/>
      <w:numFmt w:val="decimal"/>
      <w:lvlText w:val="%1."/>
      <w:lvlJc w:val="left"/>
      <w:pPr>
        <w:ind w:left="720" w:hanging="360"/>
      </w:pPr>
      <w:rPr>
        <w:rFonts w:ascii="Times New Roman" w:hAnsi="Times New Roman" w:cs="Times New Roman" w:hint="default"/>
        <w:b w:val="0"/>
        <w:i w:val="0"/>
        <w:color w:val="auto"/>
      </w:rPr>
    </w:lvl>
    <w:lvl w:ilvl="1">
      <w:start w:val="1"/>
      <w:numFmt w:val="decimal"/>
      <w:isLgl/>
      <w:lvlText w:val="%1.%2"/>
      <w:lvlJc w:val="left"/>
      <w:pPr>
        <w:ind w:left="720" w:hanging="360"/>
      </w:pPr>
      <w:rPr>
        <w:rFonts w:ascii="Times New Roman" w:hAnsi="Times New Roman" w:cs="Times New Roman" w:hint="default"/>
        <w:b w:val="0"/>
      </w:rPr>
    </w:lvl>
    <w:lvl w:ilvl="2">
      <w:start w:val="1"/>
      <w:numFmt w:val="decimal"/>
      <w:isLgl/>
      <w:lvlText w:val="%1.%2.%3"/>
      <w:lvlJc w:val="left"/>
      <w:pPr>
        <w:ind w:left="1080" w:hanging="720"/>
      </w:pPr>
      <w:rPr>
        <w:rFonts w:ascii="Times New Roman" w:hAnsi="Times New Roman" w:cs="Times New Roman" w:hint="default"/>
        <w:b w:val="0"/>
      </w:rPr>
    </w:lvl>
    <w:lvl w:ilvl="3">
      <w:start w:val="1"/>
      <w:numFmt w:val="decimal"/>
      <w:isLgl/>
      <w:lvlText w:val="%1.%2.%3.%4"/>
      <w:lvlJc w:val="left"/>
      <w:pPr>
        <w:ind w:left="1440" w:hanging="1080"/>
      </w:pPr>
      <w:rPr>
        <w:rFonts w:ascii="Times New Roman" w:hAnsi="Times New Roman" w:cs="Times New Roman" w:hint="default"/>
        <w:b w:val="0"/>
      </w:rPr>
    </w:lvl>
    <w:lvl w:ilvl="4">
      <w:start w:val="1"/>
      <w:numFmt w:val="decimal"/>
      <w:isLgl/>
      <w:lvlText w:val="%1.%2.%3.%4.%5"/>
      <w:lvlJc w:val="left"/>
      <w:pPr>
        <w:ind w:left="1440" w:hanging="1080"/>
      </w:pPr>
      <w:rPr>
        <w:rFonts w:ascii="Times New Roman" w:hAnsi="Times New Roman" w:cs="Times New Roman" w:hint="default"/>
        <w:b w:val="0"/>
      </w:rPr>
    </w:lvl>
    <w:lvl w:ilvl="5">
      <w:start w:val="1"/>
      <w:numFmt w:val="decimal"/>
      <w:isLgl/>
      <w:lvlText w:val="%1.%2.%3.%4.%5.%6"/>
      <w:lvlJc w:val="left"/>
      <w:pPr>
        <w:ind w:left="1800" w:hanging="1440"/>
      </w:pPr>
      <w:rPr>
        <w:rFonts w:ascii="Times New Roman" w:hAnsi="Times New Roman" w:cs="Times New Roman" w:hint="default"/>
        <w:b w:val="0"/>
      </w:rPr>
    </w:lvl>
    <w:lvl w:ilvl="6">
      <w:start w:val="1"/>
      <w:numFmt w:val="decimal"/>
      <w:isLgl/>
      <w:lvlText w:val="%1.%2.%3.%4.%5.%6.%7"/>
      <w:lvlJc w:val="left"/>
      <w:pPr>
        <w:ind w:left="1800" w:hanging="1440"/>
      </w:pPr>
      <w:rPr>
        <w:rFonts w:ascii="Times New Roman" w:hAnsi="Times New Roman" w:cs="Times New Roman" w:hint="default"/>
        <w:b w:val="0"/>
      </w:rPr>
    </w:lvl>
    <w:lvl w:ilvl="7">
      <w:start w:val="1"/>
      <w:numFmt w:val="decimal"/>
      <w:isLgl/>
      <w:lvlText w:val="%1.%2.%3.%4.%5.%6.%7.%8"/>
      <w:lvlJc w:val="left"/>
      <w:pPr>
        <w:ind w:left="2160" w:hanging="1800"/>
      </w:pPr>
      <w:rPr>
        <w:rFonts w:ascii="Times New Roman" w:hAnsi="Times New Roman" w:cs="Times New Roman" w:hint="default"/>
        <w:b w:val="0"/>
      </w:rPr>
    </w:lvl>
    <w:lvl w:ilvl="8">
      <w:start w:val="1"/>
      <w:numFmt w:val="decimal"/>
      <w:isLgl/>
      <w:lvlText w:val="%1.%2.%3.%4.%5.%6.%7.%8.%9"/>
      <w:lvlJc w:val="left"/>
      <w:pPr>
        <w:ind w:left="2160" w:hanging="1800"/>
      </w:pPr>
      <w:rPr>
        <w:rFonts w:ascii="Times New Roman" w:hAnsi="Times New Roman" w:cs="Times New Roman" w:hint="default"/>
        <w:b w:val="0"/>
      </w:rPr>
    </w:lvl>
  </w:abstractNum>
  <w:abstractNum w:abstractNumId="68" w15:restartNumberingAfterBreak="0">
    <w:nsid w:val="283953EF"/>
    <w:multiLevelType w:val="hybridMultilevel"/>
    <w:tmpl w:val="61660864"/>
    <w:lvl w:ilvl="0" w:tplc="04150017">
      <w:start w:val="1"/>
      <w:numFmt w:val="lowerLetter"/>
      <w:lvlText w:val="%1)"/>
      <w:lvlJc w:val="left"/>
      <w:pPr>
        <w:ind w:left="2357" w:hanging="360"/>
      </w:pPr>
    </w:lvl>
    <w:lvl w:ilvl="1" w:tplc="04150019" w:tentative="1">
      <w:start w:val="1"/>
      <w:numFmt w:val="lowerLetter"/>
      <w:lvlText w:val="%2."/>
      <w:lvlJc w:val="left"/>
      <w:pPr>
        <w:ind w:left="3077" w:hanging="360"/>
      </w:pPr>
    </w:lvl>
    <w:lvl w:ilvl="2" w:tplc="0415001B" w:tentative="1">
      <w:start w:val="1"/>
      <w:numFmt w:val="lowerRoman"/>
      <w:lvlText w:val="%3."/>
      <w:lvlJc w:val="right"/>
      <w:pPr>
        <w:ind w:left="3797" w:hanging="180"/>
      </w:pPr>
    </w:lvl>
    <w:lvl w:ilvl="3" w:tplc="0415000F" w:tentative="1">
      <w:start w:val="1"/>
      <w:numFmt w:val="decimal"/>
      <w:lvlText w:val="%4."/>
      <w:lvlJc w:val="left"/>
      <w:pPr>
        <w:ind w:left="4517" w:hanging="360"/>
      </w:pPr>
    </w:lvl>
    <w:lvl w:ilvl="4" w:tplc="04150019" w:tentative="1">
      <w:start w:val="1"/>
      <w:numFmt w:val="lowerLetter"/>
      <w:lvlText w:val="%5."/>
      <w:lvlJc w:val="left"/>
      <w:pPr>
        <w:ind w:left="5237" w:hanging="360"/>
      </w:pPr>
    </w:lvl>
    <w:lvl w:ilvl="5" w:tplc="0415001B" w:tentative="1">
      <w:start w:val="1"/>
      <w:numFmt w:val="lowerRoman"/>
      <w:lvlText w:val="%6."/>
      <w:lvlJc w:val="right"/>
      <w:pPr>
        <w:ind w:left="5957" w:hanging="180"/>
      </w:pPr>
    </w:lvl>
    <w:lvl w:ilvl="6" w:tplc="0415000F" w:tentative="1">
      <w:start w:val="1"/>
      <w:numFmt w:val="decimal"/>
      <w:lvlText w:val="%7."/>
      <w:lvlJc w:val="left"/>
      <w:pPr>
        <w:ind w:left="6677" w:hanging="360"/>
      </w:pPr>
    </w:lvl>
    <w:lvl w:ilvl="7" w:tplc="04150019" w:tentative="1">
      <w:start w:val="1"/>
      <w:numFmt w:val="lowerLetter"/>
      <w:lvlText w:val="%8."/>
      <w:lvlJc w:val="left"/>
      <w:pPr>
        <w:ind w:left="7397" w:hanging="360"/>
      </w:pPr>
    </w:lvl>
    <w:lvl w:ilvl="8" w:tplc="0415001B" w:tentative="1">
      <w:start w:val="1"/>
      <w:numFmt w:val="lowerRoman"/>
      <w:lvlText w:val="%9."/>
      <w:lvlJc w:val="right"/>
      <w:pPr>
        <w:ind w:left="8117" w:hanging="180"/>
      </w:pPr>
    </w:lvl>
  </w:abstractNum>
  <w:abstractNum w:abstractNumId="69" w15:restartNumberingAfterBreak="0">
    <w:nsid w:val="298E7944"/>
    <w:multiLevelType w:val="multilevel"/>
    <w:tmpl w:val="16CE4A86"/>
    <w:name w:val="WW8Num5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2.%3."/>
      <w:lvlJc w:val="left"/>
      <w:pPr>
        <w:tabs>
          <w:tab w:val="num" w:pos="454"/>
        </w:tabs>
        <w:ind w:left="454" w:hanging="284"/>
      </w:pPr>
      <w:rPr>
        <w:rFonts w:hint="default"/>
      </w:rPr>
    </w:lvl>
    <w:lvl w:ilvl="3">
      <w:start w:val="1"/>
      <w:numFmt w:val="bullet"/>
      <w:lvlText w:val=""/>
      <w:lvlJc w:val="left"/>
      <w:pPr>
        <w:tabs>
          <w:tab w:val="num" w:pos="1418"/>
        </w:tabs>
        <w:ind w:left="1247" w:hanging="396"/>
      </w:pPr>
      <w:rPr>
        <w:rFonts w:ascii="Symbol" w:hAnsi="Symbol" w:hint="default"/>
        <w:strike w:val="0"/>
        <w:dstrike w:val="0"/>
        <w:color w:val="auto"/>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0" w15:restartNumberingAfterBreak="0">
    <w:nsid w:val="2A907EBB"/>
    <w:multiLevelType w:val="hybridMultilevel"/>
    <w:tmpl w:val="AB7EAFD2"/>
    <w:lvl w:ilvl="0" w:tplc="9602551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2D265646"/>
    <w:multiLevelType w:val="hybridMultilevel"/>
    <w:tmpl w:val="10ECB110"/>
    <w:lvl w:ilvl="0" w:tplc="93E66690">
      <w:start w:val="1"/>
      <w:numFmt w:val="decimal"/>
      <w:suff w:val="nothing"/>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15:restartNumberingAfterBreak="0">
    <w:nsid w:val="2F2310D4"/>
    <w:multiLevelType w:val="multilevel"/>
    <w:tmpl w:val="93A0C678"/>
    <w:styleLink w:val="Styl8"/>
    <w:lvl w:ilvl="0">
      <w:start w:val="2"/>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30B83CF1"/>
    <w:multiLevelType w:val="hybridMultilevel"/>
    <w:tmpl w:val="599E792C"/>
    <w:lvl w:ilvl="0" w:tplc="9C469332">
      <w:start w:val="1"/>
      <w:numFmt w:val="bullet"/>
      <w:lvlText w:val=""/>
      <w:lvlJc w:val="left"/>
      <w:pPr>
        <w:ind w:left="7306" w:hanging="360"/>
      </w:pPr>
      <w:rPr>
        <w:rFonts w:ascii="Symbol" w:hAnsi="Symbol" w:hint="default"/>
      </w:rPr>
    </w:lvl>
    <w:lvl w:ilvl="1" w:tplc="04150003" w:tentative="1">
      <w:start w:val="1"/>
      <w:numFmt w:val="bullet"/>
      <w:lvlText w:val="o"/>
      <w:lvlJc w:val="left"/>
      <w:pPr>
        <w:ind w:left="8026" w:hanging="360"/>
      </w:pPr>
      <w:rPr>
        <w:rFonts w:ascii="Courier New" w:hAnsi="Courier New" w:cs="Courier New" w:hint="default"/>
      </w:rPr>
    </w:lvl>
    <w:lvl w:ilvl="2" w:tplc="04150005" w:tentative="1">
      <w:start w:val="1"/>
      <w:numFmt w:val="bullet"/>
      <w:lvlText w:val=""/>
      <w:lvlJc w:val="left"/>
      <w:pPr>
        <w:ind w:left="8746" w:hanging="360"/>
      </w:pPr>
      <w:rPr>
        <w:rFonts w:ascii="Wingdings" w:hAnsi="Wingdings" w:hint="default"/>
      </w:rPr>
    </w:lvl>
    <w:lvl w:ilvl="3" w:tplc="04150001" w:tentative="1">
      <w:start w:val="1"/>
      <w:numFmt w:val="bullet"/>
      <w:lvlText w:val=""/>
      <w:lvlJc w:val="left"/>
      <w:pPr>
        <w:ind w:left="9466" w:hanging="360"/>
      </w:pPr>
      <w:rPr>
        <w:rFonts w:ascii="Symbol" w:hAnsi="Symbol" w:hint="default"/>
      </w:rPr>
    </w:lvl>
    <w:lvl w:ilvl="4" w:tplc="04150003" w:tentative="1">
      <w:start w:val="1"/>
      <w:numFmt w:val="bullet"/>
      <w:lvlText w:val="o"/>
      <w:lvlJc w:val="left"/>
      <w:pPr>
        <w:ind w:left="10186" w:hanging="360"/>
      </w:pPr>
      <w:rPr>
        <w:rFonts w:ascii="Courier New" w:hAnsi="Courier New" w:cs="Courier New" w:hint="default"/>
      </w:rPr>
    </w:lvl>
    <w:lvl w:ilvl="5" w:tplc="04150005" w:tentative="1">
      <w:start w:val="1"/>
      <w:numFmt w:val="bullet"/>
      <w:lvlText w:val=""/>
      <w:lvlJc w:val="left"/>
      <w:pPr>
        <w:ind w:left="10906" w:hanging="360"/>
      </w:pPr>
      <w:rPr>
        <w:rFonts w:ascii="Wingdings" w:hAnsi="Wingdings" w:hint="default"/>
      </w:rPr>
    </w:lvl>
    <w:lvl w:ilvl="6" w:tplc="04150001" w:tentative="1">
      <w:start w:val="1"/>
      <w:numFmt w:val="bullet"/>
      <w:lvlText w:val=""/>
      <w:lvlJc w:val="left"/>
      <w:pPr>
        <w:ind w:left="11626" w:hanging="360"/>
      </w:pPr>
      <w:rPr>
        <w:rFonts w:ascii="Symbol" w:hAnsi="Symbol" w:hint="default"/>
      </w:rPr>
    </w:lvl>
    <w:lvl w:ilvl="7" w:tplc="04150003" w:tentative="1">
      <w:start w:val="1"/>
      <w:numFmt w:val="bullet"/>
      <w:lvlText w:val="o"/>
      <w:lvlJc w:val="left"/>
      <w:pPr>
        <w:ind w:left="12346" w:hanging="360"/>
      </w:pPr>
      <w:rPr>
        <w:rFonts w:ascii="Courier New" w:hAnsi="Courier New" w:cs="Courier New" w:hint="default"/>
      </w:rPr>
    </w:lvl>
    <w:lvl w:ilvl="8" w:tplc="04150005" w:tentative="1">
      <w:start w:val="1"/>
      <w:numFmt w:val="bullet"/>
      <w:lvlText w:val=""/>
      <w:lvlJc w:val="left"/>
      <w:pPr>
        <w:ind w:left="13066" w:hanging="360"/>
      </w:pPr>
      <w:rPr>
        <w:rFonts w:ascii="Wingdings" w:hAnsi="Wingdings" w:hint="default"/>
      </w:rPr>
    </w:lvl>
  </w:abstractNum>
  <w:abstractNum w:abstractNumId="74" w15:restartNumberingAfterBreak="0">
    <w:nsid w:val="310723F7"/>
    <w:multiLevelType w:val="hybridMultilevel"/>
    <w:tmpl w:val="0A40B626"/>
    <w:styleLink w:val="Styl52"/>
    <w:lvl w:ilvl="0" w:tplc="D16CA8EC">
      <w:start w:val="1"/>
      <w:numFmt w:val="decimal"/>
      <w:lvlText w:val="%1."/>
      <w:lvlJc w:val="left"/>
      <w:pPr>
        <w:tabs>
          <w:tab w:val="num" w:pos="540"/>
        </w:tabs>
        <w:ind w:left="540" w:hanging="360"/>
      </w:pPr>
      <w:rPr>
        <w:rFonts w:hint="default"/>
        <w:b w:val="0"/>
        <w:strike w:val="0"/>
        <w:color w:val="auto"/>
      </w:rPr>
    </w:lvl>
    <w:lvl w:ilvl="1" w:tplc="5E647754">
      <w:start w:val="1"/>
      <w:numFmt w:val="decimal"/>
      <w:lvlText w:val="%2)"/>
      <w:lvlJc w:val="left"/>
      <w:pPr>
        <w:tabs>
          <w:tab w:val="num" w:pos="1260"/>
        </w:tabs>
        <w:ind w:left="1260" w:hanging="360"/>
      </w:pPr>
      <w:rPr>
        <w:strike w:val="0"/>
        <w:color w:val="auto"/>
      </w:rPr>
    </w:lvl>
    <w:lvl w:ilvl="2" w:tplc="0415001B"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75" w15:restartNumberingAfterBreak="0">
    <w:nsid w:val="310E2EA9"/>
    <w:multiLevelType w:val="hybridMultilevel"/>
    <w:tmpl w:val="71425BF0"/>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31814CFD"/>
    <w:multiLevelType w:val="multilevel"/>
    <w:tmpl w:val="FC54AAA8"/>
    <w:name w:val="WW8Num222"/>
    <w:lvl w:ilvl="0">
      <w:start w:val="19"/>
      <w:numFmt w:val="decimal"/>
      <w:lvlText w:val="%1."/>
      <w:lvlJc w:val="left"/>
      <w:pPr>
        <w:tabs>
          <w:tab w:val="num" w:pos="0"/>
        </w:tabs>
        <w:ind w:left="0" w:firstLine="0"/>
      </w:pPr>
      <w:rPr>
        <w:rFonts w:ascii="Arial" w:eastAsia="Arial" w:hAnsi="Arial" w:cs="Arial" w:hint="default"/>
        <w:b/>
        <w:bCs/>
        <w:i w:val="0"/>
        <w:iCs w:val="0"/>
        <w:caps w:val="0"/>
        <w:smallCaps w:val="0"/>
        <w:strike w:val="0"/>
        <w:dstrike w:val="0"/>
        <w:color w:val="000000"/>
        <w:spacing w:val="0"/>
        <w:w w:val="100"/>
        <w:position w:val="0"/>
        <w:sz w:val="24"/>
        <w:szCs w:val="24"/>
        <w:u w:val="none"/>
        <w:vertAlign w:val="baseline"/>
      </w:rPr>
    </w:lvl>
    <w:lvl w:ilvl="1">
      <w:start w:val="1"/>
      <w:numFmt w:val="decimal"/>
      <w:lvlText w:val="%1.%2."/>
      <w:lvlJc w:val="left"/>
      <w:pPr>
        <w:tabs>
          <w:tab w:val="num" w:pos="0"/>
        </w:tabs>
        <w:ind w:left="0" w:firstLine="0"/>
      </w:pPr>
      <w:rPr>
        <w:rFonts w:ascii="Arial" w:eastAsia="Arial" w:hAnsi="Arial" w:cs="Arial" w:hint="default"/>
        <w:b/>
        <w:bCs/>
        <w:i w:val="0"/>
        <w:iCs w:val="0"/>
        <w:caps w:val="0"/>
        <w:smallCaps w:val="0"/>
        <w:strike w:val="0"/>
        <w:dstrike w:val="0"/>
        <w:color w:val="000000"/>
        <w:spacing w:val="0"/>
        <w:w w:val="100"/>
        <w:position w:val="0"/>
        <w:sz w:val="21"/>
        <w:szCs w:val="21"/>
        <w:u w:val="none"/>
        <w:vertAlign w:val="baseline"/>
      </w:rPr>
    </w:lvl>
    <w:lvl w:ilvl="2">
      <w:start w:val="1"/>
      <w:numFmt w:val="decimal"/>
      <w:lvlText w:val="%3)"/>
      <w:lvlJc w:val="left"/>
      <w:pPr>
        <w:tabs>
          <w:tab w:val="num" w:pos="0"/>
        </w:tabs>
        <w:ind w:left="0" w:firstLine="0"/>
      </w:pPr>
      <w:rPr>
        <w:rFonts w:ascii="Arial" w:eastAsia="Arial" w:hAnsi="Arial" w:cs="Arial" w:hint="default"/>
        <w:b w:val="0"/>
        <w:bCs w:val="0"/>
        <w:i w:val="0"/>
        <w:iCs w:val="0"/>
        <w:caps w:val="0"/>
        <w:smallCaps w:val="0"/>
        <w:strike w:val="0"/>
        <w:dstrike w:val="0"/>
        <w:color w:val="000000"/>
        <w:spacing w:val="0"/>
        <w:w w:val="100"/>
        <w:position w:val="0"/>
        <w:sz w:val="24"/>
        <w:szCs w:val="24"/>
        <w:u w:val="none"/>
        <w:vertAlign w:val="baseline"/>
      </w:rPr>
    </w:lvl>
    <w:lvl w:ilvl="3">
      <w:numFmt w:val="decimal"/>
      <w:lvlText w:val="%4"/>
      <w:lvlJc w:val="left"/>
      <w:pPr>
        <w:tabs>
          <w:tab w:val="num" w:pos="0"/>
        </w:tabs>
        <w:ind w:left="0" w:firstLine="0"/>
      </w:pPr>
      <w:rPr>
        <w:rFonts w:hint="default"/>
      </w:rPr>
    </w:lvl>
    <w:lvl w:ilvl="4">
      <w:numFmt w:val="decimal"/>
      <w:lvlText w:val="%5"/>
      <w:lvlJc w:val="left"/>
      <w:pPr>
        <w:tabs>
          <w:tab w:val="num" w:pos="0"/>
        </w:tabs>
        <w:ind w:left="0" w:firstLine="0"/>
      </w:pPr>
      <w:rPr>
        <w:rFonts w:hint="default"/>
      </w:rPr>
    </w:lvl>
    <w:lvl w:ilvl="5">
      <w:numFmt w:val="decimal"/>
      <w:lvlText w:val="%6"/>
      <w:lvlJc w:val="left"/>
      <w:pPr>
        <w:tabs>
          <w:tab w:val="num" w:pos="0"/>
        </w:tabs>
        <w:ind w:left="0" w:firstLine="0"/>
      </w:pPr>
      <w:rPr>
        <w:rFonts w:hint="default"/>
      </w:rPr>
    </w:lvl>
    <w:lvl w:ilvl="6">
      <w:numFmt w:val="decimal"/>
      <w:lvlText w:val="%7"/>
      <w:lvlJc w:val="left"/>
      <w:pPr>
        <w:tabs>
          <w:tab w:val="num" w:pos="0"/>
        </w:tabs>
        <w:ind w:left="0" w:firstLine="0"/>
      </w:pPr>
      <w:rPr>
        <w:rFonts w:hint="default"/>
      </w:rPr>
    </w:lvl>
    <w:lvl w:ilvl="7">
      <w:numFmt w:val="decimal"/>
      <w:lvlText w:val="%8"/>
      <w:lvlJc w:val="left"/>
      <w:pPr>
        <w:tabs>
          <w:tab w:val="num" w:pos="0"/>
        </w:tabs>
        <w:ind w:left="0" w:firstLine="0"/>
      </w:pPr>
      <w:rPr>
        <w:rFonts w:hint="default"/>
      </w:rPr>
    </w:lvl>
    <w:lvl w:ilvl="8">
      <w:numFmt w:val="decimal"/>
      <w:lvlText w:val="%9"/>
      <w:lvlJc w:val="left"/>
      <w:pPr>
        <w:tabs>
          <w:tab w:val="num" w:pos="0"/>
        </w:tabs>
        <w:ind w:left="0" w:firstLine="0"/>
      </w:pPr>
      <w:rPr>
        <w:rFonts w:hint="default"/>
      </w:rPr>
    </w:lvl>
  </w:abstractNum>
  <w:abstractNum w:abstractNumId="77" w15:restartNumberingAfterBreak="0">
    <w:nsid w:val="323B48ED"/>
    <w:multiLevelType w:val="hybridMultilevel"/>
    <w:tmpl w:val="09CC4706"/>
    <w:lvl w:ilvl="0" w:tplc="CC9063B8">
      <w:start w:val="1"/>
      <w:numFmt w:val="decimal"/>
      <w:lvlText w:val="%1."/>
      <w:lvlJc w:val="left"/>
      <w:pPr>
        <w:ind w:left="502"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325E7F3D"/>
    <w:multiLevelType w:val="hybridMultilevel"/>
    <w:tmpl w:val="2CCC1132"/>
    <w:lvl w:ilvl="0" w:tplc="0415000F">
      <w:start w:val="1"/>
      <w:numFmt w:val="decimal"/>
      <w:lvlText w:val="%1."/>
      <w:lvlJc w:val="left"/>
      <w:pPr>
        <w:ind w:left="10000" w:hanging="360"/>
      </w:pPr>
      <w:rPr>
        <w:b w:val="0"/>
        <w:i w:val="0"/>
      </w:rPr>
    </w:lvl>
    <w:lvl w:ilvl="1" w:tplc="04150019" w:tentative="1">
      <w:start w:val="1"/>
      <w:numFmt w:val="lowerLetter"/>
      <w:lvlText w:val="%2."/>
      <w:lvlJc w:val="left"/>
      <w:pPr>
        <w:ind w:left="3022" w:hanging="360"/>
      </w:pPr>
    </w:lvl>
    <w:lvl w:ilvl="2" w:tplc="0415001B" w:tentative="1">
      <w:start w:val="1"/>
      <w:numFmt w:val="lowerRoman"/>
      <w:lvlText w:val="%3."/>
      <w:lvlJc w:val="right"/>
      <w:pPr>
        <w:ind w:left="3742" w:hanging="180"/>
      </w:pPr>
    </w:lvl>
    <w:lvl w:ilvl="3" w:tplc="0415000F" w:tentative="1">
      <w:start w:val="1"/>
      <w:numFmt w:val="decimal"/>
      <w:lvlText w:val="%4."/>
      <w:lvlJc w:val="left"/>
      <w:pPr>
        <w:ind w:left="4462" w:hanging="360"/>
      </w:pPr>
    </w:lvl>
    <w:lvl w:ilvl="4" w:tplc="04150019" w:tentative="1">
      <w:start w:val="1"/>
      <w:numFmt w:val="lowerLetter"/>
      <w:lvlText w:val="%5."/>
      <w:lvlJc w:val="left"/>
      <w:pPr>
        <w:ind w:left="5182" w:hanging="360"/>
      </w:pPr>
    </w:lvl>
    <w:lvl w:ilvl="5" w:tplc="0415001B" w:tentative="1">
      <w:start w:val="1"/>
      <w:numFmt w:val="lowerRoman"/>
      <w:lvlText w:val="%6."/>
      <w:lvlJc w:val="right"/>
      <w:pPr>
        <w:ind w:left="5902" w:hanging="180"/>
      </w:pPr>
    </w:lvl>
    <w:lvl w:ilvl="6" w:tplc="0415000F" w:tentative="1">
      <w:start w:val="1"/>
      <w:numFmt w:val="decimal"/>
      <w:lvlText w:val="%7."/>
      <w:lvlJc w:val="left"/>
      <w:pPr>
        <w:ind w:left="6622" w:hanging="360"/>
      </w:pPr>
    </w:lvl>
    <w:lvl w:ilvl="7" w:tplc="04150019" w:tentative="1">
      <w:start w:val="1"/>
      <w:numFmt w:val="lowerLetter"/>
      <w:lvlText w:val="%8."/>
      <w:lvlJc w:val="left"/>
      <w:pPr>
        <w:ind w:left="7342" w:hanging="360"/>
      </w:pPr>
    </w:lvl>
    <w:lvl w:ilvl="8" w:tplc="0415001B" w:tentative="1">
      <w:start w:val="1"/>
      <w:numFmt w:val="lowerRoman"/>
      <w:lvlText w:val="%9."/>
      <w:lvlJc w:val="right"/>
      <w:pPr>
        <w:ind w:left="8062" w:hanging="180"/>
      </w:pPr>
    </w:lvl>
  </w:abstractNum>
  <w:abstractNum w:abstractNumId="79" w15:restartNumberingAfterBreak="0">
    <w:nsid w:val="32FD3F2E"/>
    <w:multiLevelType w:val="hybridMultilevel"/>
    <w:tmpl w:val="116EF220"/>
    <w:lvl w:ilvl="0" w:tplc="38B87396">
      <w:start w:val="1"/>
      <w:numFmt w:val="decimal"/>
      <w:lvlText w:val="%1."/>
      <w:lvlJc w:val="left"/>
      <w:pPr>
        <w:ind w:left="1288" w:hanging="360"/>
      </w:pPr>
      <w:rPr>
        <w:b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0" w15:restartNumberingAfterBreak="0">
    <w:nsid w:val="33645362"/>
    <w:multiLevelType w:val="hybridMultilevel"/>
    <w:tmpl w:val="3992F3C8"/>
    <w:lvl w:ilvl="0" w:tplc="9C469332">
      <w:start w:val="1"/>
      <w:numFmt w:val="bullet"/>
      <w:lvlText w:val=""/>
      <w:lvlJc w:val="left"/>
      <w:pPr>
        <w:ind w:left="1260" w:hanging="360"/>
      </w:pPr>
      <w:rPr>
        <w:rFonts w:ascii="Symbol" w:hAnsi="Symbol" w:hint="default"/>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81" w15:restartNumberingAfterBreak="0">
    <w:nsid w:val="337F5392"/>
    <w:multiLevelType w:val="hybridMultilevel"/>
    <w:tmpl w:val="AC7469FC"/>
    <w:styleLink w:val="WWNum811"/>
    <w:lvl w:ilvl="0" w:tplc="F926EAE8">
      <w:start w:val="1"/>
      <w:numFmt w:val="bullet"/>
      <w:lvlText w:val=""/>
      <w:lvlJc w:val="left"/>
      <w:pPr>
        <w:ind w:left="1260" w:hanging="360"/>
      </w:pPr>
      <w:rPr>
        <w:rFonts w:ascii="Symbol" w:hAnsi="Symbol" w:hint="default"/>
      </w:rPr>
    </w:lvl>
    <w:lvl w:ilvl="1" w:tplc="04150019" w:tentative="1">
      <w:start w:val="1"/>
      <w:numFmt w:val="bullet"/>
      <w:lvlText w:val="o"/>
      <w:lvlJc w:val="left"/>
      <w:pPr>
        <w:ind w:left="1980" w:hanging="360"/>
      </w:pPr>
      <w:rPr>
        <w:rFonts w:ascii="Courier New" w:hAnsi="Courier New" w:cs="Courier New" w:hint="default"/>
      </w:rPr>
    </w:lvl>
    <w:lvl w:ilvl="2" w:tplc="0415001B" w:tentative="1">
      <w:start w:val="1"/>
      <w:numFmt w:val="bullet"/>
      <w:lvlText w:val=""/>
      <w:lvlJc w:val="left"/>
      <w:pPr>
        <w:ind w:left="2700" w:hanging="360"/>
      </w:pPr>
      <w:rPr>
        <w:rFonts w:ascii="Wingdings" w:hAnsi="Wingdings" w:hint="default"/>
      </w:rPr>
    </w:lvl>
    <w:lvl w:ilvl="3" w:tplc="0415000F" w:tentative="1">
      <w:start w:val="1"/>
      <w:numFmt w:val="bullet"/>
      <w:lvlText w:val=""/>
      <w:lvlJc w:val="left"/>
      <w:pPr>
        <w:ind w:left="3420" w:hanging="360"/>
      </w:pPr>
      <w:rPr>
        <w:rFonts w:ascii="Symbol" w:hAnsi="Symbol" w:hint="default"/>
      </w:rPr>
    </w:lvl>
    <w:lvl w:ilvl="4" w:tplc="04150019" w:tentative="1">
      <w:start w:val="1"/>
      <w:numFmt w:val="bullet"/>
      <w:lvlText w:val="o"/>
      <w:lvlJc w:val="left"/>
      <w:pPr>
        <w:ind w:left="4140" w:hanging="360"/>
      </w:pPr>
      <w:rPr>
        <w:rFonts w:ascii="Courier New" w:hAnsi="Courier New" w:cs="Courier New" w:hint="default"/>
      </w:rPr>
    </w:lvl>
    <w:lvl w:ilvl="5" w:tplc="0415001B" w:tentative="1">
      <w:start w:val="1"/>
      <w:numFmt w:val="bullet"/>
      <w:lvlText w:val=""/>
      <w:lvlJc w:val="left"/>
      <w:pPr>
        <w:ind w:left="4860" w:hanging="360"/>
      </w:pPr>
      <w:rPr>
        <w:rFonts w:ascii="Wingdings" w:hAnsi="Wingdings" w:hint="default"/>
      </w:rPr>
    </w:lvl>
    <w:lvl w:ilvl="6" w:tplc="0415000F" w:tentative="1">
      <w:start w:val="1"/>
      <w:numFmt w:val="bullet"/>
      <w:lvlText w:val=""/>
      <w:lvlJc w:val="left"/>
      <w:pPr>
        <w:ind w:left="5580" w:hanging="360"/>
      </w:pPr>
      <w:rPr>
        <w:rFonts w:ascii="Symbol" w:hAnsi="Symbol" w:hint="default"/>
      </w:rPr>
    </w:lvl>
    <w:lvl w:ilvl="7" w:tplc="04150019" w:tentative="1">
      <w:start w:val="1"/>
      <w:numFmt w:val="bullet"/>
      <w:lvlText w:val="o"/>
      <w:lvlJc w:val="left"/>
      <w:pPr>
        <w:ind w:left="6300" w:hanging="360"/>
      </w:pPr>
      <w:rPr>
        <w:rFonts w:ascii="Courier New" w:hAnsi="Courier New" w:cs="Courier New" w:hint="default"/>
      </w:rPr>
    </w:lvl>
    <w:lvl w:ilvl="8" w:tplc="0415001B" w:tentative="1">
      <w:start w:val="1"/>
      <w:numFmt w:val="bullet"/>
      <w:lvlText w:val=""/>
      <w:lvlJc w:val="left"/>
      <w:pPr>
        <w:ind w:left="7020" w:hanging="360"/>
      </w:pPr>
      <w:rPr>
        <w:rFonts w:ascii="Wingdings" w:hAnsi="Wingdings" w:hint="default"/>
      </w:rPr>
    </w:lvl>
  </w:abstractNum>
  <w:abstractNum w:abstractNumId="82" w15:restartNumberingAfterBreak="0">
    <w:nsid w:val="34210D72"/>
    <w:multiLevelType w:val="multilevel"/>
    <w:tmpl w:val="D1262EB6"/>
    <w:name w:val="WW8Num522"/>
    <w:lvl w:ilvl="0">
      <w:start w:val="6"/>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862"/>
        </w:tabs>
        <w:ind w:left="862" w:hanging="720"/>
      </w:pPr>
      <w:rPr>
        <w:rFonts w:ascii="Arial" w:hAnsi="Arial" w:cs="Arial"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15:restartNumberingAfterBreak="0">
    <w:nsid w:val="343C1E55"/>
    <w:multiLevelType w:val="hybridMultilevel"/>
    <w:tmpl w:val="D6D4083E"/>
    <w:name w:val="WW8Num13"/>
    <w:lvl w:ilvl="0" w:tplc="0415000F">
      <w:start w:val="1"/>
      <w:numFmt w:val="decimal"/>
      <w:lvlText w:val="%1."/>
      <w:lvlJc w:val="left"/>
      <w:pPr>
        <w:tabs>
          <w:tab w:val="num" w:pos="1080"/>
        </w:tabs>
        <w:ind w:left="1080" w:hanging="360"/>
      </w:pPr>
      <w:rPr>
        <w:rFonts w:hint="default"/>
        <w:b w:val="0"/>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4" w15:restartNumberingAfterBreak="0">
    <w:nsid w:val="343F22AD"/>
    <w:multiLevelType w:val="hybridMultilevel"/>
    <w:tmpl w:val="D9786C1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85" w15:restartNumberingAfterBreak="0">
    <w:nsid w:val="348A44FD"/>
    <w:multiLevelType w:val="hybridMultilevel"/>
    <w:tmpl w:val="D2A8312E"/>
    <w:lvl w:ilvl="0" w:tplc="04150017">
      <w:start w:val="1"/>
      <w:numFmt w:val="lowerLetter"/>
      <w:lvlText w:val="%1)"/>
      <w:lvlJc w:val="left"/>
      <w:pPr>
        <w:ind w:left="709" w:hanging="360"/>
      </w:pPr>
    </w:lvl>
    <w:lvl w:ilvl="1" w:tplc="04150019" w:tentative="1">
      <w:start w:val="1"/>
      <w:numFmt w:val="lowerLetter"/>
      <w:lvlText w:val="%2."/>
      <w:lvlJc w:val="left"/>
      <w:pPr>
        <w:ind w:left="1429" w:hanging="360"/>
      </w:pPr>
    </w:lvl>
    <w:lvl w:ilvl="2" w:tplc="0415001B" w:tentative="1">
      <w:start w:val="1"/>
      <w:numFmt w:val="lowerRoman"/>
      <w:lvlText w:val="%3."/>
      <w:lvlJc w:val="right"/>
      <w:pPr>
        <w:ind w:left="2149" w:hanging="180"/>
      </w:pPr>
    </w:lvl>
    <w:lvl w:ilvl="3" w:tplc="0415000F" w:tentative="1">
      <w:start w:val="1"/>
      <w:numFmt w:val="decimal"/>
      <w:lvlText w:val="%4."/>
      <w:lvlJc w:val="left"/>
      <w:pPr>
        <w:ind w:left="2869" w:hanging="360"/>
      </w:pPr>
    </w:lvl>
    <w:lvl w:ilvl="4" w:tplc="04150019" w:tentative="1">
      <w:start w:val="1"/>
      <w:numFmt w:val="lowerLetter"/>
      <w:lvlText w:val="%5."/>
      <w:lvlJc w:val="left"/>
      <w:pPr>
        <w:ind w:left="3589" w:hanging="360"/>
      </w:pPr>
    </w:lvl>
    <w:lvl w:ilvl="5" w:tplc="0415001B" w:tentative="1">
      <w:start w:val="1"/>
      <w:numFmt w:val="lowerRoman"/>
      <w:lvlText w:val="%6."/>
      <w:lvlJc w:val="right"/>
      <w:pPr>
        <w:ind w:left="4309" w:hanging="180"/>
      </w:pPr>
    </w:lvl>
    <w:lvl w:ilvl="6" w:tplc="0415000F" w:tentative="1">
      <w:start w:val="1"/>
      <w:numFmt w:val="decimal"/>
      <w:lvlText w:val="%7."/>
      <w:lvlJc w:val="left"/>
      <w:pPr>
        <w:ind w:left="5029" w:hanging="360"/>
      </w:pPr>
    </w:lvl>
    <w:lvl w:ilvl="7" w:tplc="04150019" w:tentative="1">
      <w:start w:val="1"/>
      <w:numFmt w:val="lowerLetter"/>
      <w:lvlText w:val="%8."/>
      <w:lvlJc w:val="left"/>
      <w:pPr>
        <w:ind w:left="5749" w:hanging="360"/>
      </w:pPr>
    </w:lvl>
    <w:lvl w:ilvl="8" w:tplc="0415001B" w:tentative="1">
      <w:start w:val="1"/>
      <w:numFmt w:val="lowerRoman"/>
      <w:lvlText w:val="%9."/>
      <w:lvlJc w:val="right"/>
      <w:pPr>
        <w:ind w:left="6469" w:hanging="180"/>
      </w:pPr>
    </w:lvl>
  </w:abstractNum>
  <w:abstractNum w:abstractNumId="86" w15:restartNumberingAfterBreak="0">
    <w:nsid w:val="38FE352E"/>
    <w:multiLevelType w:val="hybridMultilevel"/>
    <w:tmpl w:val="E5408D84"/>
    <w:styleLink w:val="Styl61"/>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39F07A16"/>
    <w:multiLevelType w:val="hybridMultilevel"/>
    <w:tmpl w:val="A62A15FC"/>
    <w:lvl w:ilvl="0" w:tplc="C25E38F2">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3A7735E2"/>
    <w:multiLevelType w:val="hybridMultilevel"/>
    <w:tmpl w:val="AE822CC8"/>
    <w:lvl w:ilvl="0" w:tplc="04150017">
      <w:start w:val="1"/>
      <w:numFmt w:val="lowerLetter"/>
      <w:lvlText w:val="%1)"/>
      <w:lvlJc w:val="left"/>
      <w:pPr>
        <w:tabs>
          <w:tab w:val="num" w:pos="425"/>
        </w:tabs>
        <w:ind w:left="425" w:hanging="425"/>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3ACC770B"/>
    <w:multiLevelType w:val="multilevel"/>
    <w:tmpl w:val="2A102B48"/>
    <w:styleLink w:val="Styl12"/>
    <w:lvl w:ilvl="0">
      <w:start w:val="10"/>
      <w:numFmt w:val="decimal"/>
      <w:lvlText w:val="%1."/>
      <w:lvlJc w:val="left"/>
      <w:pPr>
        <w:ind w:left="360" w:hanging="360"/>
      </w:pPr>
      <w:rPr>
        <w:rFonts w:hint="default"/>
        <w:b/>
        <w:i w:val="0"/>
      </w:rPr>
    </w:lvl>
    <w:lvl w:ilvl="1">
      <w:start w:val="1"/>
      <w:numFmt w:val="decimal"/>
      <w:lvlText w:val="11.%2."/>
      <w:lvlJc w:val="left"/>
      <w:pPr>
        <w:ind w:left="1142" w:hanging="432"/>
      </w:pPr>
      <w:rPr>
        <w:rFonts w:hint="default"/>
      </w:rPr>
    </w:lvl>
    <w:lvl w:ilvl="2">
      <w:start w:val="1"/>
      <w:numFmt w:val="decimal"/>
      <w:lvlText w:val="%1.5.%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0" w15:restartNumberingAfterBreak="0">
    <w:nsid w:val="3B805C81"/>
    <w:multiLevelType w:val="hybridMultilevel"/>
    <w:tmpl w:val="914C8738"/>
    <w:lvl w:ilvl="0" w:tplc="456482B4">
      <w:start w:val="1"/>
      <w:numFmt w:val="decimal"/>
      <w:lvlText w:val="%1."/>
      <w:lvlJc w:val="left"/>
      <w:pPr>
        <w:ind w:left="1687" w:hanging="360"/>
      </w:pPr>
      <w:rPr>
        <w:rFonts w:ascii="Times New Roman" w:eastAsia="Times New Roman" w:hAnsi="Times New Roman" w:cs="Times New Roman"/>
      </w:rPr>
    </w:lvl>
    <w:lvl w:ilvl="1" w:tplc="04150003">
      <w:start w:val="1"/>
      <w:numFmt w:val="decimal"/>
      <w:lvlText w:val="%2."/>
      <w:lvlJc w:val="left"/>
      <w:pPr>
        <w:ind w:left="2407" w:hanging="360"/>
      </w:pPr>
      <w:rPr>
        <w:rFonts w:ascii="Times New Roman" w:eastAsia="Times New Roman" w:hAnsi="Times New Roman" w:cs="Times New Roman"/>
      </w:rPr>
    </w:lvl>
    <w:lvl w:ilvl="2" w:tplc="04150011">
      <w:start w:val="1"/>
      <w:numFmt w:val="decimal"/>
      <w:lvlText w:val="%3)"/>
      <w:lvlJc w:val="left"/>
      <w:pPr>
        <w:ind w:left="3307" w:hanging="360"/>
      </w:pPr>
      <w:rPr>
        <w:rFonts w:hint="default"/>
      </w:rPr>
    </w:lvl>
    <w:lvl w:ilvl="3" w:tplc="04150001">
      <w:start w:val="1"/>
      <w:numFmt w:val="decimal"/>
      <w:lvlText w:val="%4."/>
      <w:lvlJc w:val="left"/>
      <w:pPr>
        <w:ind w:left="3847" w:hanging="360"/>
      </w:pPr>
    </w:lvl>
    <w:lvl w:ilvl="4" w:tplc="04150003" w:tentative="1">
      <w:start w:val="1"/>
      <w:numFmt w:val="lowerLetter"/>
      <w:lvlText w:val="%5."/>
      <w:lvlJc w:val="left"/>
      <w:pPr>
        <w:ind w:left="4567" w:hanging="360"/>
      </w:pPr>
    </w:lvl>
    <w:lvl w:ilvl="5" w:tplc="04150005" w:tentative="1">
      <w:start w:val="1"/>
      <w:numFmt w:val="lowerRoman"/>
      <w:lvlText w:val="%6."/>
      <w:lvlJc w:val="right"/>
      <w:pPr>
        <w:ind w:left="5287" w:hanging="180"/>
      </w:pPr>
    </w:lvl>
    <w:lvl w:ilvl="6" w:tplc="04150001" w:tentative="1">
      <w:start w:val="1"/>
      <w:numFmt w:val="decimal"/>
      <w:lvlText w:val="%7."/>
      <w:lvlJc w:val="left"/>
      <w:pPr>
        <w:ind w:left="6007" w:hanging="360"/>
      </w:pPr>
    </w:lvl>
    <w:lvl w:ilvl="7" w:tplc="04150003" w:tentative="1">
      <w:start w:val="1"/>
      <w:numFmt w:val="lowerLetter"/>
      <w:lvlText w:val="%8."/>
      <w:lvlJc w:val="left"/>
      <w:pPr>
        <w:ind w:left="6727" w:hanging="360"/>
      </w:pPr>
    </w:lvl>
    <w:lvl w:ilvl="8" w:tplc="04150005" w:tentative="1">
      <w:start w:val="1"/>
      <w:numFmt w:val="lowerRoman"/>
      <w:lvlText w:val="%9."/>
      <w:lvlJc w:val="right"/>
      <w:pPr>
        <w:ind w:left="7447" w:hanging="180"/>
      </w:pPr>
    </w:lvl>
  </w:abstractNum>
  <w:abstractNum w:abstractNumId="91" w15:restartNumberingAfterBreak="0">
    <w:nsid w:val="3CED1E76"/>
    <w:multiLevelType w:val="hybridMultilevel"/>
    <w:tmpl w:val="ABF2ED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3D494BFF"/>
    <w:multiLevelType w:val="hybridMultilevel"/>
    <w:tmpl w:val="AE4288FE"/>
    <w:lvl w:ilvl="0" w:tplc="9C46933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DE283D5E">
      <w:start w:val="1"/>
      <w:numFmt w:val="bullet"/>
      <w:lvlText w:val=""/>
      <w:lvlJc w:val="left"/>
      <w:pPr>
        <w:ind w:left="2520" w:hanging="360"/>
      </w:pPr>
      <w:rPr>
        <w:rFonts w:ascii="Wingdings" w:hAnsi="Wingdings" w:hint="default"/>
        <w:strike w:val="0"/>
        <w:color w:val="auto"/>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3" w15:restartNumberingAfterBreak="0">
    <w:nsid w:val="40204E67"/>
    <w:multiLevelType w:val="hybridMultilevel"/>
    <w:tmpl w:val="1486A0D2"/>
    <w:lvl w:ilvl="0" w:tplc="04150011">
      <w:start w:val="1"/>
      <w:numFmt w:val="decimal"/>
      <w:lvlText w:val="%1)"/>
      <w:lvlJc w:val="left"/>
      <w:pPr>
        <w:ind w:left="1258" w:hanging="360"/>
      </w:pPr>
    </w:lvl>
    <w:lvl w:ilvl="1" w:tplc="04150019" w:tentative="1">
      <w:start w:val="1"/>
      <w:numFmt w:val="lowerLetter"/>
      <w:lvlText w:val="%2."/>
      <w:lvlJc w:val="left"/>
      <w:pPr>
        <w:ind w:left="1978" w:hanging="360"/>
      </w:pPr>
    </w:lvl>
    <w:lvl w:ilvl="2" w:tplc="0415001B" w:tentative="1">
      <w:start w:val="1"/>
      <w:numFmt w:val="lowerRoman"/>
      <w:lvlText w:val="%3."/>
      <w:lvlJc w:val="right"/>
      <w:pPr>
        <w:ind w:left="2698" w:hanging="180"/>
      </w:pPr>
    </w:lvl>
    <w:lvl w:ilvl="3" w:tplc="0415000F" w:tentative="1">
      <w:start w:val="1"/>
      <w:numFmt w:val="decimal"/>
      <w:lvlText w:val="%4."/>
      <w:lvlJc w:val="left"/>
      <w:pPr>
        <w:ind w:left="3418" w:hanging="360"/>
      </w:pPr>
    </w:lvl>
    <w:lvl w:ilvl="4" w:tplc="04150019" w:tentative="1">
      <w:start w:val="1"/>
      <w:numFmt w:val="lowerLetter"/>
      <w:lvlText w:val="%5."/>
      <w:lvlJc w:val="left"/>
      <w:pPr>
        <w:ind w:left="4138" w:hanging="360"/>
      </w:pPr>
    </w:lvl>
    <w:lvl w:ilvl="5" w:tplc="0415001B" w:tentative="1">
      <w:start w:val="1"/>
      <w:numFmt w:val="lowerRoman"/>
      <w:lvlText w:val="%6."/>
      <w:lvlJc w:val="right"/>
      <w:pPr>
        <w:ind w:left="4858" w:hanging="180"/>
      </w:pPr>
    </w:lvl>
    <w:lvl w:ilvl="6" w:tplc="0415000F" w:tentative="1">
      <w:start w:val="1"/>
      <w:numFmt w:val="decimal"/>
      <w:lvlText w:val="%7."/>
      <w:lvlJc w:val="left"/>
      <w:pPr>
        <w:ind w:left="5578" w:hanging="360"/>
      </w:pPr>
    </w:lvl>
    <w:lvl w:ilvl="7" w:tplc="04150019" w:tentative="1">
      <w:start w:val="1"/>
      <w:numFmt w:val="lowerLetter"/>
      <w:lvlText w:val="%8."/>
      <w:lvlJc w:val="left"/>
      <w:pPr>
        <w:ind w:left="6298" w:hanging="360"/>
      </w:pPr>
    </w:lvl>
    <w:lvl w:ilvl="8" w:tplc="0415001B" w:tentative="1">
      <w:start w:val="1"/>
      <w:numFmt w:val="lowerRoman"/>
      <w:lvlText w:val="%9."/>
      <w:lvlJc w:val="right"/>
      <w:pPr>
        <w:ind w:left="7018" w:hanging="180"/>
      </w:pPr>
    </w:lvl>
  </w:abstractNum>
  <w:abstractNum w:abstractNumId="94" w15:restartNumberingAfterBreak="0">
    <w:nsid w:val="44291B15"/>
    <w:multiLevelType w:val="multilevel"/>
    <w:tmpl w:val="1736FBAE"/>
    <w:name w:val="WW8Num52"/>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rPr>
    </w:lvl>
    <w:lvl w:ilvl="2">
      <w:start w:val="1"/>
      <w:numFmt w:val="decimal"/>
      <w:lvlText w:val="%2.%3."/>
      <w:lvlJc w:val="left"/>
      <w:pPr>
        <w:tabs>
          <w:tab w:val="num" w:pos="454"/>
        </w:tabs>
        <w:ind w:left="454" w:hanging="284"/>
      </w:pPr>
      <w:rPr>
        <w:rFonts w:hint="default"/>
      </w:rPr>
    </w:lvl>
    <w:lvl w:ilvl="3">
      <w:start w:val="1"/>
      <w:numFmt w:val="bullet"/>
      <w:lvlText w:val=""/>
      <w:lvlJc w:val="left"/>
      <w:pPr>
        <w:tabs>
          <w:tab w:val="num" w:pos="1418"/>
        </w:tabs>
        <w:ind w:left="1247" w:hanging="396"/>
      </w:pPr>
      <w:rPr>
        <w:rFonts w:ascii="Symbol" w:hAnsi="Symbol" w:hint="default"/>
        <w:strike w:val="0"/>
        <w:dstrike w:val="0"/>
        <w:color w:val="auto"/>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5" w15:restartNumberingAfterBreak="0">
    <w:nsid w:val="443018E1"/>
    <w:multiLevelType w:val="hybridMultilevel"/>
    <w:tmpl w:val="2B9A3F8E"/>
    <w:lvl w:ilvl="0" w:tplc="04150017">
      <w:start w:val="1"/>
      <w:numFmt w:val="lowerLetter"/>
      <w:lvlText w:val="%1)"/>
      <w:lvlJc w:val="left"/>
      <w:pPr>
        <w:ind w:left="1560" w:hanging="360"/>
      </w:pPr>
    </w:lvl>
    <w:lvl w:ilvl="1" w:tplc="04150019">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96" w15:restartNumberingAfterBreak="0">
    <w:nsid w:val="46171685"/>
    <w:multiLevelType w:val="hybridMultilevel"/>
    <w:tmpl w:val="37EE1670"/>
    <w:lvl w:ilvl="0" w:tplc="F3580600">
      <w:start w:val="1"/>
      <w:numFmt w:val="decimal"/>
      <w:lvlText w:val="%1."/>
      <w:lvlJc w:val="left"/>
      <w:pPr>
        <w:tabs>
          <w:tab w:val="num" w:pos="425"/>
        </w:tabs>
        <w:ind w:left="425" w:hanging="425"/>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466A1B64"/>
    <w:multiLevelType w:val="hybridMultilevel"/>
    <w:tmpl w:val="299A48DE"/>
    <w:lvl w:ilvl="0" w:tplc="0415000F">
      <w:start w:val="1"/>
      <w:numFmt w:val="decimal"/>
      <w:lvlText w:val="%1."/>
      <w:lvlJc w:val="left"/>
      <w:pPr>
        <w:ind w:left="502" w:hanging="360"/>
      </w:pPr>
      <w:rPr>
        <w:rFonts w:hint="default"/>
        <w:b w:val="0"/>
        <w:i w:val="0"/>
        <w:strike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8" w15:restartNumberingAfterBreak="0">
    <w:nsid w:val="46E505D4"/>
    <w:multiLevelType w:val="multilevel"/>
    <w:tmpl w:val="A13AC6F4"/>
    <w:styleLink w:val="WWNum1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9" w15:restartNumberingAfterBreak="0">
    <w:nsid w:val="49B7258E"/>
    <w:multiLevelType w:val="multilevel"/>
    <w:tmpl w:val="9224D348"/>
    <w:lvl w:ilvl="0">
      <w:start w:val="1"/>
      <w:numFmt w:val="decimal"/>
      <w:lvlText w:val="%1."/>
      <w:lvlJc w:val="left"/>
      <w:pPr>
        <w:ind w:left="360" w:hanging="360"/>
      </w:pPr>
      <w:rPr>
        <w:rFonts w:eastAsia="Calibri" w:hint="default"/>
      </w:rPr>
    </w:lvl>
    <w:lvl w:ilvl="1">
      <w:start w:val="1"/>
      <w:numFmt w:val="decimal"/>
      <w:lvlText w:val="%1.%2."/>
      <w:lvlJc w:val="left"/>
      <w:pPr>
        <w:ind w:left="360" w:hanging="360"/>
      </w:pPr>
      <w:rPr>
        <w:rFonts w:eastAsia="Calibri" w:hint="default"/>
        <w:i w:val="0"/>
        <w:color w:val="auto"/>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abstractNum w:abstractNumId="100" w15:restartNumberingAfterBreak="0">
    <w:nsid w:val="4B3025C5"/>
    <w:multiLevelType w:val="hybridMultilevel"/>
    <w:tmpl w:val="F8AC62AC"/>
    <w:lvl w:ilvl="0" w:tplc="CECABCE8">
      <w:start w:val="1"/>
      <w:numFmt w:val="decimal"/>
      <w:lvlText w:val="%1."/>
      <w:lvlJc w:val="left"/>
      <w:pPr>
        <w:tabs>
          <w:tab w:val="num" w:pos="425"/>
        </w:tabs>
        <w:ind w:left="425" w:hanging="425"/>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4B913B95"/>
    <w:multiLevelType w:val="hybridMultilevel"/>
    <w:tmpl w:val="AF365AF6"/>
    <w:lvl w:ilvl="0" w:tplc="FA461762">
      <w:start w:val="1"/>
      <w:numFmt w:val="decimal"/>
      <w:lvlText w:val="%1)"/>
      <w:lvlJc w:val="left"/>
      <w:pPr>
        <w:ind w:left="1004" w:hanging="360"/>
      </w:pPr>
      <w:rPr>
        <w:b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2" w15:restartNumberingAfterBreak="0">
    <w:nsid w:val="4BF00417"/>
    <w:multiLevelType w:val="multilevel"/>
    <w:tmpl w:val="0415001D"/>
    <w:styleLink w:val="Styl6"/>
    <w:lvl w:ilvl="0">
      <w:start w:val="1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3" w15:restartNumberingAfterBreak="0">
    <w:nsid w:val="4C273D17"/>
    <w:multiLevelType w:val="hybridMultilevel"/>
    <w:tmpl w:val="6494E7B6"/>
    <w:lvl w:ilvl="0" w:tplc="8B8E4012">
      <w:start w:val="1"/>
      <w:numFmt w:val="decimal"/>
      <w:lvlText w:val="%1."/>
      <w:lvlJc w:val="left"/>
      <w:pPr>
        <w:tabs>
          <w:tab w:val="num" w:pos="643"/>
        </w:tabs>
        <w:ind w:left="643" w:hanging="360"/>
      </w:pPr>
      <w:rPr>
        <w:rFonts w:ascii="Times New Roman" w:hAnsi="Times New Roman" w:cs="Times New Roman" w:hint="default"/>
        <w:i w:val="0"/>
        <w:color w:val="auto"/>
      </w:rPr>
    </w:lvl>
    <w:lvl w:ilvl="1" w:tplc="04150019">
      <w:start w:val="1"/>
      <w:numFmt w:val="lowerLetter"/>
      <w:lvlText w:val="%2."/>
      <w:lvlJc w:val="left"/>
      <w:pPr>
        <w:tabs>
          <w:tab w:val="num" w:pos="1363"/>
        </w:tabs>
        <w:ind w:left="1363" w:hanging="360"/>
      </w:pPr>
    </w:lvl>
    <w:lvl w:ilvl="2" w:tplc="0415001B" w:tentative="1">
      <w:start w:val="1"/>
      <w:numFmt w:val="lowerRoman"/>
      <w:lvlText w:val="%3."/>
      <w:lvlJc w:val="right"/>
      <w:pPr>
        <w:tabs>
          <w:tab w:val="num" w:pos="2083"/>
        </w:tabs>
        <w:ind w:left="2083" w:hanging="180"/>
      </w:pPr>
    </w:lvl>
    <w:lvl w:ilvl="3" w:tplc="0415000F" w:tentative="1">
      <w:start w:val="1"/>
      <w:numFmt w:val="decimal"/>
      <w:lvlText w:val="%4."/>
      <w:lvlJc w:val="left"/>
      <w:pPr>
        <w:tabs>
          <w:tab w:val="num" w:pos="2803"/>
        </w:tabs>
        <w:ind w:left="2803" w:hanging="360"/>
      </w:pPr>
    </w:lvl>
    <w:lvl w:ilvl="4" w:tplc="04150019" w:tentative="1">
      <w:start w:val="1"/>
      <w:numFmt w:val="lowerLetter"/>
      <w:lvlText w:val="%5."/>
      <w:lvlJc w:val="left"/>
      <w:pPr>
        <w:tabs>
          <w:tab w:val="num" w:pos="3523"/>
        </w:tabs>
        <w:ind w:left="3523" w:hanging="360"/>
      </w:pPr>
    </w:lvl>
    <w:lvl w:ilvl="5" w:tplc="0415001B" w:tentative="1">
      <w:start w:val="1"/>
      <w:numFmt w:val="lowerRoman"/>
      <w:lvlText w:val="%6."/>
      <w:lvlJc w:val="right"/>
      <w:pPr>
        <w:tabs>
          <w:tab w:val="num" w:pos="4243"/>
        </w:tabs>
        <w:ind w:left="4243" w:hanging="180"/>
      </w:pPr>
    </w:lvl>
    <w:lvl w:ilvl="6" w:tplc="0415000F" w:tentative="1">
      <w:start w:val="1"/>
      <w:numFmt w:val="decimal"/>
      <w:lvlText w:val="%7."/>
      <w:lvlJc w:val="left"/>
      <w:pPr>
        <w:tabs>
          <w:tab w:val="num" w:pos="4963"/>
        </w:tabs>
        <w:ind w:left="4963" w:hanging="360"/>
      </w:pPr>
    </w:lvl>
    <w:lvl w:ilvl="7" w:tplc="04150019" w:tentative="1">
      <w:start w:val="1"/>
      <w:numFmt w:val="lowerLetter"/>
      <w:lvlText w:val="%8."/>
      <w:lvlJc w:val="left"/>
      <w:pPr>
        <w:tabs>
          <w:tab w:val="num" w:pos="5683"/>
        </w:tabs>
        <w:ind w:left="5683" w:hanging="360"/>
      </w:pPr>
    </w:lvl>
    <w:lvl w:ilvl="8" w:tplc="0415001B" w:tentative="1">
      <w:start w:val="1"/>
      <w:numFmt w:val="lowerRoman"/>
      <w:lvlText w:val="%9."/>
      <w:lvlJc w:val="right"/>
      <w:pPr>
        <w:tabs>
          <w:tab w:val="num" w:pos="6403"/>
        </w:tabs>
        <w:ind w:left="6403" w:hanging="180"/>
      </w:pPr>
    </w:lvl>
  </w:abstractNum>
  <w:abstractNum w:abstractNumId="104" w15:restartNumberingAfterBreak="0">
    <w:nsid w:val="4D2C65E0"/>
    <w:multiLevelType w:val="hybridMultilevel"/>
    <w:tmpl w:val="4244B768"/>
    <w:lvl w:ilvl="0" w:tplc="9C469332">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5" w15:restartNumberingAfterBreak="0">
    <w:nsid w:val="500A59C7"/>
    <w:multiLevelType w:val="hybridMultilevel"/>
    <w:tmpl w:val="10ECB110"/>
    <w:lvl w:ilvl="0" w:tplc="93E66690">
      <w:start w:val="1"/>
      <w:numFmt w:val="decimal"/>
      <w:suff w:val="nothing"/>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6" w15:restartNumberingAfterBreak="0">
    <w:nsid w:val="5053494D"/>
    <w:multiLevelType w:val="singleLevel"/>
    <w:tmpl w:val="95240CF2"/>
    <w:styleLink w:val="WWNum361"/>
    <w:lvl w:ilvl="0">
      <w:start w:val="1"/>
      <w:numFmt w:val="bullet"/>
      <w:pStyle w:val="tekst-wyliczanka"/>
      <w:lvlText w:val=""/>
      <w:lvlJc w:val="left"/>
      <w:pPr>
        <w:tabs>
          <w:tab w:val="num" w:pos="360"/>
        </w:tabs>
        <w:ind w:left="360" w:hanging="360"/>
      </w:pPr>
      <w:rPr>
        <w:rFonts w:ascii="Symbol" w:hAnsi="Symbol" w:hint="default"/>
      </w:rPr>
    </w:lvl>
  </w:abstractNum>
  <w:abstractNum w:abstractNumId="107" w15:restartNumberingAfterBreak="0">
    <w:nsid w:val="508367B2"/>
    <w:multiLevelType w:val="multilevel"/>
    <w:tmpl w:val="F9668ABA"/>
    <w:name w:val="WW8Num52"/>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862"/>
        </w:tabs>
        <w:ind w:left="862" w:hanging="720"/>
      </w:pPr>
      <w:rPr>
        <w:rFonts w:ascii="Times New Roman" w:hAnsi="Times New Roman" w:cs="Times New Roman"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15:restartNumberingAfterBreak="0">
    <w:nsid w:val="508D716A"/>
    <w:multiLevelType w:val="hybridMultilevel"/>
    <w:tmpl w:val="10ECB110"/>
    <w:lvl w:ilvl="0" w:tplc="93E66690">
      <w:start w:val="1"/>
      <w:numFmt w:val="decimal"/>
      <w:suff w:val="nothing"/>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50D82415"/>
    <w:multiLevelType w:val="hybridMultilevel"/>
    <w:tmpl w:val="37E833E8"/>
    <w:lvl w:ilvl="0" w:tplc="D6D2ECE8">
      <w:start w:val="1"/>
      <w:numFmt w:val="decimal"/>
      <w:lvlText w:val="%1."/>
      <w:lvlJc w:val="left"/>
      <w:pPr>
        <w:ind w:left="1004" w:hanging="360"/>
      </w:pPr>
      <w:rPr>
        <w:rFonts w:ascii="Times New Roman" w:hAnsi="Times New Roman" w:cs="Times New Roman" w:hint="default"/>
        <w:b w:val="0"/>
        <w:i w:val="0"/>
        <w:color w:val="auto"/>
        <w:sz w:val="22"/>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0" w15:restartNumberingAfterBreak="0">
    <w:nsid w:val="52501DA8"/>
    <w:multiLevelType w:val="hybridMultilevel"/>
    <w:tmpl w:val="7F66E7CA"/>
    <w:name w:val="WW8Num12"/>
    <w:lvl w:ilvl="0" w:tplc="E1680B42">
      <w:start w:val="1"/>
      <w:numFmt w:val="lowerLetter"/>
      <w:lvlText w:val="%1)"/>
      <w:lvlJc w:val="left"/>
      <w:pPr>
        <w:tabs>
          <w:tab w:val="num" w:pos="1421"/>
        </w:tabs>
        <w:ind w:left="1421" w:hanging="341"/>
      </w:pPr>
      <w:rPr>
        <w:rFonts w:ascii="Times New Roman" w:eastAsia="Times New Roman" w:hAnsi="Times New Roman" w:cs="Times New Roman"/>
      </w:rPr>
    </w:lvl>
    <w:lvl w:ilvl="1" w:tplc="41244F5A" w:tentative="1">
      <w:start w:val="1"/>
      <w:numFmt w:val="lowerLetter"/>
      <w:lvlText w:val="%2."/>
      <w:lvlJc w:val="left"/>
      <w:pPr>
        <w:tabs>
          <w:tab w:val="num" w:pos="1443"/>
        </w:tabs>
        <w:ind w:left="1443" w:hanging="360"/>
      </w:pPr>
    </w:lvl>
    <w:lvl w:ilvl="2" w:tplc="9A8A3612" w:tentative="1">
      <w:start w:val="1"/>
      <w:numFmt w:val="lowerRoman"/>
      <w:lvlText w:val="%3."/>
      <w:lvlJc w:val="right"/>
      <w:pPr>
        <w:tabs>
          <w:tab w:val="num" w:pos="2163"/>
        </w:tabs>
        <w:ind w:left="2163" w:hanging="180"/>
      </w:pPr>
    </w:lvl>
    <w:lvl w:ilvl="3" w:tplc="ADF62B48" w:tentative="1">
      <w:start w:val="1"/>
      <w:numFmt w:val="decimal"/>
      <w:lvlText w:val="%4."/>
      <w:lvlJc w:val="left"/>
      <w:pPr>
        <w:tabs>
          <w:tab w:val="num" w:pos="2883"/>
        </w:tabs>
        <w:ind w:left="2883" w:hanging="360"/>
      </w:pPr>
    </w:lvl>
    <w:lvl w:ilvl="4" w:tplc="B39E2624" w:tentative="1">
      <w:start w:val="1"/>
      <w:numFmt w:val="lowerLetter"/>
      <w:lvlText w:val="%5."/>
      <w:lvlJc w:val="left"/>
      <w:pPr>
        <w:tabs>
          <w:tab w:val="num" w:pos="3603"/>
        </w:tabs>
        <w:ind w:left="3603" w:hanging="360"/>
      </w:pPr>
    </w:lvl>
    <w:lvl w:ilvl="5" w:tplc="BBD42DA8" w:tentative="1">
      <w:start w:val="1"/>
      <w:numFmt w:val="lowerRoman"/>
      <w:lvlText w:val="%6."/>
      <w:lvlJc w:val="right"/>
      <w:pPr>
        <w:tabs>
          <w:tab w:val="num" w:pos="4323"/>
        </w:tabs>
        <w:ind w:left="4323" w:hanging="180"/>
      </w:pPr>
    </w:lvl>
    <w:lvl w:ilvl="6" w:tplc="D24E7DE2" w:tentative="1">
      <w:start w:val="1"/>
      <w:numFmt w:val="decimal"/>
      <w:lvlText w:val="%7."/>
      <w:lvlJc w:val="left"/>
      <w:pPr>
        <w:tabs>
          <w:tab w:val="num" w:pos="5043"/>
        </w:tabs>
        <w:ind w:left="5043" w:hanging="360"/>
      </w:pPr>
    </w:lvl>
    <w:lvl w:ilvl="7" w:tplc="B66CEF6E" w:tentative="1">
      <w:start w:val="1"/>
      <w:numFmt w:val="lowerLetter"/>
      <w:lvlText w:val="%8."/>
      <w:lvlJc w:val="left"/>
      <w:pPr>
        <w:tabs>
          <w:tab w:val="num" w:pos="5763"/>
        </w:tabs>
        <w:ind w:left="5763" w:hanging="360"/>
      </w:pPr>
    </w:lvl>
    <w:lvl w:ilvl="8" w:tplc="D11E2104" w:tentative="1">
      <w:start w:val="1"/>
      <w:numFmt w:val="lowerRoman"/>
      <w:lvlText w:val="%9."/>
      <w:lvlJc w:val="right"/>
      <w:pPr>
        <w:tabs>
          <w:tab w:val="num" w:pos="6483"/>
        </w:tabs>
        <w:ind w:left="6483" w:hanging="180"/>
      </w:pPr>
    </w:lvl>
  </w:abstractNum>
  <w:abstractNum w:abstractNumId="111" w15:restartNumberingAfterBreak="0">
    <w:nsid w:val="52901C06"/>
    <w:multiLevelType w:val="hybridMultilevel"/>
    <w:tmpl w:val="DCE4A64E"/>
    <w:lvl w:ilvl="0" w:tplc="8960C2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53547CE4"/>
    <w:multiLevelType w:val="hybridMultilevel"/>
    <w:tmpl w:val="D2F20C2C"/>
    <w:lvl w:ilvl="0" w:tplc="3FB448DE">
      <w:start w:val="1"/>
      <w:numFmt w:val="decimal"/>
      <w:lvlText w:val="%1."/>
      <w:lvlJc w:val="left"/>
      <w:pPr>
        <w:ind w:left="502" w:hanging="360"/>
      </w:pPr>
      <w:rPr>
        <w:rFonts w:hint="default"/>
        <w:b w:val="0"/>
        <w:i w:val="0"/>
      </w:rPr>
    </w:lvl>
    <w:lvl w:ilvl="1" w:tplc="B860D4F8" w:tentative="1">
      <w:start w:val="1"/>
      <w:numFmt w:val="lowerLetter"/>
      <w:lvlText w:val="%2."/>
      <w:lvlJc w:val="left"/>
      <w:pPr>
        <w:ind w:left="1440" w:hanging="360"/>
      </w:pPr>
    </w:lvl>
    <w:lvl w:ilvl="2" w:tplc="A62A081C" w:tentative="1">
      <w:start w:val="1"/>
      <w:numFmt w:val="lowerRoman"/>
      <w:lvlText w:val="%3."/>
      <w:lvlJc w:val="right"/>
      <w:pPr>
        <w:ind w:left="2160" w:hanging="180"/>
      </w:pPr>
    </w:lvl>
    <w:lvl w:ilvl="3" w:tplc="8C3EAA02" w:tentative="1">
      <w:start w:val="1"/>
      <w:numFmt w:val="decimal"/>
      <w:lvlText w:val="%4."/>
      <w:lvlJc w:val="left"/>
      <w:pPr>
        <w:ind w:left="2880" w:hanging="360"/>
      </w:pPr>
    </w:lvl>
    <w:lvl w:ilvl="4" w:tplc="C206DE3A" w:tentative="1">
      <w:start w:val="1"/>
      <w:numFmt w:val="lowerLetter"/>
      <w:lvlText w:val="%5."/>
      <w:lvlJc w:val="left"/>
      <w:pPr>
        <w:ind w:left="3600" w:hanging="360"/>
      </w:pPr>
    </w:lvl>
    <w:lvl w:ilvl="5" w:tplc="E6E0DDF2" w:tentative="1">
      <w:start w:val="1"/>
      <w:numFmt w:val="lowerRoman"/>
      <w:lvlText w:val="%6."/>
      <w:lvlJc w:val="right"/>
      <w:pPr>
        <w:ind w:left="4320" w:hanging="180"/>
      </w:pPr>
    </w:lvl>
    <w:lvl w:ilvl="6" w:tplc="42BED398" w:tentative="1">
      <w:start w:val="1"/>
      <w:numFmt w:val="decimal"/>
      <w:lvlText w:val="%7."/>
      <w:lvlJc w:val="left"/>
      <w:pPr>
        <w:ind w:left="5040" w:hanging="360"/>
      </w:pPr>
    </w:lvl>
    <w:lvl w:ilvl="7" w:tplc="0CAEB8D8" w:tentative="1">
      <w:start w:val="1"/>
      <w:numFmt w:val="lowerLetter"/>
      <w:lvlText w:val="%8."/>
      <w:lvlJc w:val="left"/>
      <w:pPr>
        <w:ind w:left="5760" w:hanging="360"/>
      </w:pPr>
    </w:lvl>
    <w:lvl w:ilvl="8" w:tplc="DC08BDE2" w:tentative="1">
      <w:start w:val="1"/>
      <w:numFmt w:val="lowerRoman"/>
      <w:lvlText w:val="%9."/>
      <w:lvlJc w:val="right"/>
      <w:pPr>
        <w:ind w:left="6480" w:hanging="180"/>
      </w:pPr>
    </w:lvl>
  </w:abstractNum>
  <w:abstractNum w:abstractNumId="113" w15:restartNumberingAfterBreak="0">
    <w:nsid w:val="541B6587"/>
    <w:multiLevelType w:val="multilevel"/>
    <w:tmpl w:val="AAD67B52"/>
    <w:styleLink w:val="Styl5"/>
    <w:lvl w:ilvl="0">
      <w:start w:val="9"/>
      <w:numFmt w:val="decimal"/>
      <w:lvlText w:val="%1."/>
      <w:lvlJc w:val="left"/>
      <w:pPr>
        <w:ind w:left="360" w:hanging="360"/>
      </w:pPr>
      <w:rPr>
        <w:rFonts w:hint="default"/>
        <w:b/>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4" w15:restartNumberingAfterBreak="0">
    <w:nsid w:val="55E44DC3"/>
    <w:multiLevelType w:val="hybridMultilevel"/>
    <w:tmpl w:val="11BCDABA"/>
    <w:lvl w:ilvl="0" w:tplc="EF669C40">
      <w:start w:val="2"/>
      <w:numFmt w:val="upperRoman"/>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58B30589"/>
    <w:multiLevelType w:val="hybridMultilevel"/>
    <w:tmpl w:val="D2F241AE"/>
    <w:lvl w:ilvl="0" w:tplc="1EDE9140">
      <w:start w:val="1"/>
      <w:numFmt w:val="decimal"/>
      <w:lvlText w:val="%1."/>
      <w:lvlJc w:val="left"/>
      <w:pPr>
        <w:ind w:left="1004" w:hanging="360"/>
      </w:pPr>
      <w:rPr>
        <w:b w:val="0"/>
        <w:i w:val="0"/>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6" w15:restartNumberingAfterBreak="0">
    <w:nsid w:val="58BF64DA"/>
    <w:multiLevelType w:val="hybridMultilevel"/>
    <w:tmpl w:val="1CECDAD8"/>
    <w:styleLink w:val="Styl32"/>
    <w:lvl w:ilvl="0" w:tplc="04150017">
      <w:start w:val="1"/>
      <w:numFmt w:val="lowerLetter"/>
      <w:lvlText w:val="%1)"/>
      <w:lvlJc w:val="left"/>
      <w:pPr>
        <w:ind w:left="1778" w:hanging="360"/>
      </w:pPr>
      <w:rPr>
        <w:rFonts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117" w15:restartNumberingAfterBreak="0">
    <w:nsid w:val="59183C74"/>
    <w:multiLevelType w:val="hybridMultilevel"/>
    <w:tmpl w:val="D90E8DF8"/>
    <w:lvl w:ilvl="0" w:tplc="9C469332">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18" w15:restartNumberingAfterBreak="0">
    <w:nsid w:val="59FA0BC9"/>
    <w:multiLevelType w:val="hybridMultilevel"/>
    <w:tmpl w:val="1E842000"/>
    <w:lvl w:ilvl="0" w:tplc="2268790E">
      <w:start w:val="1"/>
      <w:numFmt w:val="bullet"/>
      <w:lvlText w:val=""/>
      <w:lvlJc w:val="left"/>
      <w:pPr>
        <w:ind w:left="1004" w:hanging="360"/>
      </w:pPr>
      <w:rPr>
        <w:rFonts w:ascii="Symbol" w:hAnsi="Symbol" w:hint="default"/>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19" w15:restartNumberingAfterBreak="0">
    <w:nsid w:val="5AB21F59"/>
    <w:multiLevelType w:val="hybridMultilevel"/>
    <w:tmpl w:val="60AE5E40"/>
    <w:lvl w:ilvl="0" w:tplc="F5D48C82">
      <w:start w:val="1"/>
      <w:numFmt w:val="decimal"/>
      <w:lvlText w:val="%1."/>
      <w:lvlJc w:val="left"/>
      <w:pPr>
        <w:tabs>
          <w:tab w:val="num" w:pos="1080"/>
        </w:tabs>
        <w:ind w:left="1080" w:hanging="360"/>
      </w:pPr>
      <w:rPr>
        <w:rFonts w:ascii="Times New Roman" w:hAnsi="Times New Roman" w:cs="Times New Roman"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0" w15:restartNumberingAfterBreak="0">
    <w:nsid w:val="5C7709F4"/>
    <w:multiLevelType w:val="multilevel"/>
    <w:tmpl w:val="F5F207A4"/>
    <w:lvl w:ilvl="0">
      <w:start w:val="7"/>
      <w:numFmt w:val="decimal"/>
      <w:lvlText w:val="%1."/>
      <w:lvlJc w:val="left"/>
      <w:pPr>
        <w:tabs>
          <w:tab w:val="num" w:pos="510"/>
        </w:tabs>
        <w:ind w:left="510" w:hanging="510"/>
      </w:pPr>
      <w:rPr>
        <w:rFonts w:hint="default"/>
      </w:rPr>
    </w:lvl>
    <w:lvl w:ilvl="1">
      <w:start w:val="1"/>
      <w:numFmt w:val="decimal"/>
      <w:lvlText w:val="%2."/>
      <w:lvlJc w:val="left"/>
      <w:pPr>
        <w:tabs>
          <w:tab w:val="num" w:pos="1218"/>
        </w:tabs>
        <w:ind w:left="1218" w:hanging="510"/>
      </w:pPr>
      <w:rPr>
        <w:rFonts w:hint="default"/>
        <w:b w:val="0"/>
        <w:i w:val="0"/>
        <w:sz w:val="22"/>
        <w:szCs w:val="22"/>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121" w15:restartNumberingAfterBreak="0">
    <w:nsid w:val="5D037BAE"/>
    <w:multiLevelType w:val="hybridMultilevel"/>
    <w:tmpl w:val="22E62B58"/>
    <w:lvl w:ilvl="0" w:tplc="496E6EF2">
      <w:start w:val="1"/>
      <w:numFmt w:val="bullet"/>
      <w:pStyle w:val="wypunktowanie"/>
      <w:lvlText w:val=""/>
      <w:lvlJc w:val="left"/>
      <w:pPr>
        <w:ind w:left="1493" w:hanging="360"/>
      </w:pPr>
      <w:rPr>
        <w:rFonts w:ascii="Symbol" w:hAnsi="Symbol" w:hint="default"/>
      </w:rPr>
    </w:lvl>
    <w:lvl w:ilvl="1" w:tplc="04150003">
      <w:start w:val="1"/>
      <w:numFmt w:val="bullet"/>
      <w:lvlText w:val="-"/>
      <w:lvlJc w:val="left"/>
      <w:pPr>
        <w:ind w:left="2213" w:hanging="360"/>
      </w:pPr>
      <w:rPr>
        <w:rFonts w:ascii="Times New Roman" w:hAnsi="Times New Roman" w:cs="Times New Roman" w:hint="default"/>
        <w:b/>
      </w:rPr>
    </w:lvl>
    <w:lvl w:ilvl="2" w:tplc="04150005">
      <w:start w:val="1"/>
      <w:numFmt w:val="bullet"/>
      <w:lvlText w:val=""/>
      <w:lvlJc w:val="left"/>
      <w:pPr>
        <w:ind w:left="2933" w:hanging="360"/>
      </w:pPr>
      <w:rPr>
        <w:rFonts w:ascii="Wingdings" w:hAnsi="Wingdings" w:hint="default"/>
      </w:rPr>
    </w:lvl>
    <w:lvl w:ilvl="3" w:tplc="04150001">
      <w:start w:val="1"/>
      <w:numFmt w:val="bullet"/>
      <w:lvlText w:val=""/>
      <w:lvlJc w:val="left"/>
      <w:pPr>
        <w:ind w:left="3653" w:hanging="360"/>
      </w:pPr>
      <w:rPr>
        <w:rFonts w:ascii="Symbol" w:hAnsi="Symbol" w:hint="default"/>
      </w:rPr>
    </w:lvl>
    <w:lvl w:ilvl="4" w:tplc="04150003" w:tentative="1">
      <w:start w:val="1"/>
      <w:numFmt w:val="bullet"/>
      <w:lvlText w:val="o"/>
      <w:lvlJc w:val="left"/>
      <w:pPr>
        <w:ind w:left="4373" w:hanging="360"/>
      </w:pPr>
      <w:rPr>
        <w:rFonts w:ascii="Courier New" w:hAnsi="Courier New" w:cs="Courier New" w:hint="default"/>
      </w:rPr>
    </w:lvl>
    <w:lvl w:ilvl="5" w:tplc="04150005" w:tentative="1">
      <w:start w:val="1"/>
      <w:numFmt w:val="bullet"/>
      <w:lvlText w:val=""/>
      <w:lvlJc w:val="left"/>
      <w:pPr>
        <w:ind w:left="5093" w:hanging="360"/>
      </w:pPr>
      <w:rPr>
        <w:rFonts w:ascii="Wingdings" w:hAnsi="Wingdings" w:hint="default"/>
      </w:rPr>
    </w:lvl>
    <w:lvl w:ilvl="6" w:tplc="04150001" w:tentative="1">
      <w:start w:val="1"/>
      <w:numFmt w:val="bullet"/>
      <w:lvlText w:val=""/>
      <w:lvlJc w:val="left"/>
      <w:pPr>
        <w:ind w:left="5813" w:hanging="360"/>
      </w:pPr>
      <w:rPr>
        <w:rFonts w:ascii="Symbol" w:hAnsi="Symbol" w:hint="default"/>
      </w:rPr>
    </w:lvl>
    <w:lvl w:ilvl="7" w:tplc="04150003" w:tentative="1">
      <w:start w:val="1"/>
      <w:numFmt w:val="bullet"/>
      <w:lvlText w:val="o"/>
      <w:lvlJc w:val="left"/>
      <w:pPr>
        <w:ind w:left="6533" w:hanging="360"/>
      </w:pPr>
      <w:rPr>
        <w:rFonts w:ascii="Courier New" w:hAnsi="Courier New" w:cs="Courier New" w:hint="default"/>
      </w:rPr>
    </w:lvl>
    <w:lvl w:ilvl="8" w:tplc="04150005" w:tentative="1">
      <w:start w:val="1"/>
      <w:numFmt w:val="bullet"/>
      <w:lvlText w:val=""/>
      <w:lvlJc w:val="left"/>
      <w:pPr>
        <w:ind w:left="7253" w:hanging="360"/>
      </w:pPr>
      <w:rPr>
        <w:rFonts w:ascii="Wingdings" w:hAnsi="Wingdings" w:hint="default"/>
      </w:rPr>
    </w:lvl>
  </w:abstractNum>
  <w:abstractNum w:abstractNumId="122" w15:restartNumberingAfterBreak="0">
    <w:nsid w:val="5D3619A6"/>
    <w:multiLevelType w:val="hybridMultilevel"/>
    <w:tmpl w:val="5238C330"/>
    <w:lvl w:ilvl="0" w:tplc="9C469332">
      <w:start w:val="1"/>
      <w:numFmt w:val="bullet"/>
      <w:lvlText w:val=""/>
      <w:lvlJc w:val="left"/>
      <w:pPr>
        <w:ind w:left="1057" w:hanging="360"/>
      </w:pPr>
      <w:rPr>
        <w:rFonts w:ascii="Symbol" w:hAnsi="Symbol" w:hint="default"/>
      </w:rPr>
    </w:lvl>
    <w:lvl w:ilvl="1" w:tplc="04150019" w:tentative="1">
      <w:start w:val="1"/>
      <w:numFmt w:val="lowerLetter"/>
      <w:lvlText w:val="%2."/>
      <w:lvlJc w:val="left"/>
      <w:pPr>
        <w:ind w:left="1777" w:hanging="360"/>
      </w:pPr>
    </w:lvl>
    <w:lvl w:ilvl="2" w:tplc="0415001B" w:tentative="1">
      <w:start w:val="1"/>
      <w:numFmt w:val="lowerRoman"/>
      <w:lvlText w:val="%3."/>
      <w:lvlJc w:val="right"/>
      <w:pPr>
        <w:ind w:left="2497" w:hanging="180"/>
      </w:pPr>
    </w:lvl>
    <w:lvl w:ilvl="3" w:tplc="0415000F" w:tentative="1">
      <w:start w:val="1"/>
      <w:numFmt w:val="decimal"/>
      <w:lvlText w:val="%4."/>
      <w:lvlJc w:val="left"/>
      <w:pPr>
        <w:ind w:left="3217" w:hanging="360"/>
      </w:pPr>
    </w:lvl>
    <w:lvl w:ilvl="4" w:tplc="04150019" w:tentative="1">
      <w:start w:val="1"/>
      <w:numFmt w:val="lowerLetter"/>
      <w:lvlText w:val="%5."/>
      <w:lvlJc w:val="left"/>
      <w:pPr>
        <w:ind w:left="3937" w:hanging="360"/>
      </w:pPr>
    </w:lvl>
    <w:lvl w:ilvl="5" w:tplc="0415001B" w:tentative="1">
      <w:start w:val="1"/>
      <w:numFmt w:val="lowerRoman"/>
      <w:lvlText w:val="%6."/>
      <w:lvlJc w:val="right"/>
      <w:pPr>
        <w:ind w:left="4657" w:hanging="180"/>
      </w:pPr>
    </w:lvl>
    <w:lvl w:ilvl="6" w:tplc="0415000F" w:tentative="1">
      <w:start w:val="1"/>
      <w:numFmt w:val="decimal"/>
      <w:lvlText w:val="%7."/>
      <w:lvlJc w:val="left"/>
      <w:pPr>
        <w:ind w:left="5377" w:hanging="360"/>
      </w:pPr>
    </w:lvl>
    <w:lvl w:ilvl="7" w:tplc="04150019" w:tentative="1">
      <w:start w:val="1"/>
      <w:numFmt w:val="lowerLetter"/>
      <w:lvlText w:val="%8."/>
      <w:lvlJc w:val="left"/>
      <w:pPr>
        <w:ind w:left="6097" w:hanging="360"/>
      </w:pPr>
    </w:lvl>
    <w:lvl w:ilvl="8" w:tplc="0415001B" w:tentative="1">
      <w:start w:val="1"/>
      <w:numFmt w:val="lowerRoman"/>
      <w:lvlText w:val="%9."/>
      <w:lvlJc w:val="right"/>
      <w:pPr>
        <w:ind w:left="6817" w:hanging="180"/>
      </w:pPr>
    </w:lvl>
  </w:abstractNum>
  <w:abstractNum w:abstractNumId="123" w15:restartNumberingAfterBreak="0">
    <w:nsid w:val="5D850257"/>
    <w:multiLevelType w:val="hybridMultilevel"/>
    <w:tmpl w:val="2858108C"/>
    <w:lvl w:ilvl="0" w:tplc="7C0434CC">
      <w:start w:val="1"/>
      <w:numFmt w:val="decimal"/>
      <w:lvlText w:val="%1."/>
      <w:lvlJc w:val="left"/>
      <w:pPr>
        <w:ind w:left="720" w:hanging="360"/>
      </w:pPr>
      <w:rPr>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5EA076AD"/>
    <w:multiLevelType w:val="hybridMultilevel"/>
    <w:tmpl w:val="B5228ED8"/>
    <w:lvl w:ilvl="0" w:tplc="3A542CA2">
      <w:start w:val="1"/>
      <w:numFmt w:val="decimal"/>
      <w:pStyle w:val="Styl2"/>
      <w:lvlText w:val="%1."/>
      <w:lvlJc w:val="left"/>
      <w:pPr>
        <w:tabs>
          <w:tab w:val="num" w:pos="397"/>
        </w:tabs>
        <w:ind w:left="397" w:hanging="397"/>
      </w:pPr>
      <w:rPr>
        <w:rFonts w:ascii="Times New Roman" w:hAnsi="Times New Roman" w:cs="Times New Roman"/>
        <w:b w:val="0"/>
        <w:bCs w:val="0"/>
        <w:i w:val="0"/>
        <w:iCs w:val="0"/>
        <w:caps w:val="0"/>
        <w:smallCaps w:val="0"/>
        <w:strike w:val="0"/>
        <w:dstrike w:val="0"/>
        <w:vanish w:val="0"/>
        <w:color w:val="auto"/>
        <w:spacing w:val="0"/>
        <w:kern w:val="0"/>
        <w:position w:val="0"/>
        <w:u w:val="none"/>
        <w:vertAlign w:val="baseline"/>
      </w:rPr>
    </w:lvl>
    <w:lvl w:ilvl="1" w:tplc="04150019">
      <w:start w:val="1"/>
      <w:numFmt w:val="lowerLetter"/>
      <w:lvlText w:val="%2."/>
      <w:lvlJc w:val="left"/>
      <w:pPr>
        <w:tabs>
          <w:tab w:val="num" w:pos="1440"/>
        </w:tabs>
        <w:ind w:left="1440" w:hanging="360"/>
      </w:pPr>
      <w:rPr>
        <w:rFonts w:cs="Times New Roman"/>
      </w:rPr>
    </w:lvl>
    <w:lvl w:ilvl="2" w:tplc="0415001B">
      <w:start w:val="19"/>
      <w:numFmt w:val="lowerLetter"/>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5" w15:restartNumberingAfterBreak="0">
    <w:nsid w:val="5EA07A4E"/>
    <w:multiLevelType w:val="hybridMultilevel"/>
    <w:tmpl w:val="1A361076"/>
    <w:lvl w:ilvl="0" w:tplc="0415000F">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6" w15:restartNumberingAfterBreak="0">
    <w:nsid w:val="5EB214F1"/>
    <w:multiLevelType w:val="hybridMultilevel"/>
    <w:tmpl w:val="200602D4"/>
    <w:styleLink w:val="Styl4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7" w15:restartNumberingAfterBreak="0">
    <w:nsid w:val="5F1A2BE4"/>
    <w:multiLevelType w:val="hybridMultilevel"/>
    <w:tmpl w:val="149639A0"/>
    <w:lvl w:ilvl="0" w:tplc="3BB4D030">
      <w:start w:val="1"/>
      <w:numFmt w:val="lowerLetter"/>
      <w:lvlText w:val="%1)"/>
      <w:lvlJc w:val="left"/>
      <w:pPr>
        <w:ind w:left="1504" w:hanging="360"/>
      </w:pPr>
      <w:rPr>
        <w:color w:val="auto"/>
      </w:rPr>
    </w:lvl>
    <w:lvl w:ilvl="1" w:tplc="04150019" w:tentative="1">
      <w:start w:val="1"/>
      <w:numFmt w:val="lowerLetter"/>
      <w:lvlText w:val="%2."/>
      <w:lvlJc w:val="left"/>
      <w:pPr>
        <w:ind w:left="2224" w:hanging="360"/>
      </w:pPr>
    </w:lvl>
    <w:lvl w:ilvl="2" w:tplc="0415001B" w:tentative="1">
      <w:start w:val="1"/>
      <w:numFmt w:val="lowerRoman"/>
      <w:lvlText w:val="%3."/>
      <w:lvlJc w:val="right"/>
      <w:pPr>
        <w:ind w:left="2944" w:hanging="180"/>
      </w:pPr>
    </w:lvl>
    <w:lvl w:ilvl="3" w:tplc="0415000F">
      <w:start w:val="1"/>
      <w:numFmt w:val="decimal"/>
      <w:lvlText w:val="%4."/>
      <w:lvlJc w:val="left"/>
      <w:pPr>
        <w:ind w:left="3664" w:hanging="360"/>
      </w:pPr>
    </w:lvl>
    <w:lvl w:ilvl="4" w:tplc="04150019" w:tentative="1">
      <w:start w:val="1"/>
      <w:numFmt w:val="lowerLetter"/>
      <w:lvlText w:val="%5."/>
      <w:lvlJc w:val="left"/>
      <w:pPr>
        <w:ind w:left="4384" w:hanging="360"/>
      </w:pPr>
    </w:lvl>
    <w:lvl w:ilvl="5" w:tplc="0415001B" w:tentative="1">
      <w:start w:val="1"/>
      <w:numFmt w:val="lowerRoman"/>
      <w:lvlText w:val="%6."/>
      <w:lvlJc w:val="right"/>
      <w:pPr>
        <w:ind w:left="5104" w:hanging="180"/>
      </w:pPr>
    </w:lvl>
    <w:lvl w:ilvl="6" w:tplc="0415000F" w:tentative="1">
      <w:start w:val="1"/>
      <w:numFmt w:val="decimal"/>
      <w:lvlText w:val="%7."/>
      <w:lvlJc w:val="left"/>
      <w:pPr>
        <w:ind w:left="5824" w:hanging="360"/>
      </w:pPr>
    </w:lvl>
    <w:lvl w:ilvl="7" w:tplc="04150019" w:tentative="1">
      <w:start w:val="1"/>
      <w:numFmt w:val="lowerLetter"/>
      <w:lvlText w:val="%8."/>
      <w:lvlJc w:val="left"/>
      <w:pPr>
        <w:ind w:left="6544" w:hanging="360"/>
      </w:pPr>
    </w:lvl>
    <w:lvl w:ilvl="8" w:tplc="0415001B" w:tentative="1">
      <w:start w:val="1"/>
      <w:numFmt w:val="lowerRoman"/>
      <w:lvlText w:val="%9."/>
      <w:lvlJc w:val="right"/>
      <w:pPr>
        <w:ind w:left="7264" w:hanging="180"/>
      </w:pPr>
    </w:lvl>
  </w:abstractNum>
  <w:abstractNum w:abstractNumId="128" w15:restartNumberingAfterBreak="0">
    <w:nsid w:val="5FC271E0"/>
    <w:multiLevelType w:val="hybridMultilevel"/>
    <w:tmpl w:val="10ECB110"/>
    <w:lvl w:ilvl="0" w:tplc="93E66690">
      <w:start w:val="1"/>
      <w:numFmt w:val="decimal"/>
      <w:suff w:val="nothing"/>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9" w15:restartNumberingAfterBreak="0">
    <w:nsid w:val="60805CE4"/>
    <w:multiLevelType w:val="hybridMultilevel"/>
    <w:tmpl w:val="D100AC9E"/>
    <w:lvl w:ilvl="0" w:tplc="D1564634">
      <w:start w:val="1"/>
      <w:numFmt w:val="decimal"/>
      <w:lvlText w:val="%1."/>
      <w:lvlJc w:val="left"/>
      <w:pPr>
        <w:ind w:left="2062" w:hanging="360"/>
      </w:pPr>
      <w:rPr>
        <w:rFonts w:hint="default"/>
        <w:b w:val="0"/>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61024D20"/>
    <w:multiLevelType w:val="hybridMultilevel"/>
    <w:tmpl w:val="6546A418"/>
    <w:styleLink w:val="Styl7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631D1BB7"/>
    <w:multiLevelType w:val="hybridMultilevel"/>
    <w:tmpl w:val="FF96A33E"/>
    <w:lvl w:ilvl="0" w:tplc="A8C896CA">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132" w15:restartNumberingAfterBreak="0">
    <w:nsid w:val="643A4119"/>
    <w:multiLevelType w:val="multilevel"/>
    <w:tmpl w:val="DB887532"/>
    <w:lvl w:ilvl="0">
      <w:start w:val="1"/>
      <w:numFmt w:val="decimal"/>
      <w:lvlText w:val="%1."/>
      <w:lvlJc w:val="left"/>
      <w:pPr>
        <w:tabs>
          <w:tab w:val="num" w:pos="720"/>
        </w:tabs>
        <w:ind w:left="720" w:hanging="360"/>
      </w:pPr>
      <w:rPr>
        <w:rFonts w:hint="default"/>
        <w:color w:val="auto"/>
      </w:rPr>
    </w:lvl>
    <w:lvl w:ilvl="1">
      <w:start w:val="1"/>
      <w:numFmt w:val="lowerLetter"/>
      <w:lvlText w:val="%2)"/>
      <w:lvlJc w:val="left"/>
      <w:pPr>
        <w:ind w:left="1440" w:hanging="360"/>
      </w:pPr>
      <w:rPr>
        <w:rFonts w:hint="default"/>
        <w:sz w:val="22"/>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ascii="Times New Roman" w:eastAsia="Times New Roman" w:hAnsi="Times New Roman" w:cs="Times New Roman"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3" w15:restartNumberingAfterBreak="0">
    <w:nsid w:val="66A51A86"/>
    <w:multiLevelType w:val="hybridMultilevel"/>
    <w:tmpl w:val="CCC427C6"/>
    <w:lvl w:ilvl="0" w:tplc="505AFAD4">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67B025AE"/>
    <w:multiLevelType w:val="hybridMultilevel"/>
    <w:tmpl w:val="6C9E86DA"/>
    <w:lvl w:ilvl="0" w:tplc="1A64F5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67B26F12"/>
    <w:multiLevelType w:val="multilevel"/>
    <w:tmpl w:val="7D022B0A"/>
    <w:lvl w:ilvl="0">
      <w:start w:val="1"/>
      <w:numFmt w:val="upperRoman"/>
      <w:lvlText w:val="%1."/>
      <w:lvlJc w:val="left"/>
      <w:pPr>
        <w:tabs>
          <w:tab w:val="num" w:pos="680"/>
        </w:tabs>
        <w:ind w:left="680" w:hanging="680"/>
      </w:pPr>
      <w:rPr>
        <w:rFonts w:hint="default"/>
        <w:b/>
        <w:i w:val="0"/>
        <w:color w:val="auto"/>
        <w:sz w:val="24"/>
        <w:szCs w:val="24"/>
      </w:rPr>
    </w:lvl>
    <w:lvl w:ilvl="1">
      <w:start w:val="3"/>
      <w:numFmt w:val="decimal"/>
      <w:pStyle w:val="Poziom1-czesc"/>
      <w:lvlText w:val="%2."/>
      <w:lvlJc w:val="left"/>
      <w:pPr>
        <w:tabs>
          <w:tab w:val="num" w:pos="680"/>
        </w:tabs>
        <w:ind w:left="680" w:hanging="396"/>
      </w:pPr>
      <w:rPr>
        <w:rFonts w:ascii="Times New Roman" w:hAnsi="Times New Roman" w:hint="default"/>
        <w:b w:val="0"/>
        <w:i w:val="0"/>
        <w:color w:val="auto"/>
        <w:sz w:val="24"/>
        <w:szCs w:val="24"/>
      </w:rPr>
    </w:lvl>
    <w:lvl w:ilvl="2">
      <w:start w:val="1"/>
      <w:numFmt w:val="decimal"/>
      <w:lvlText w:val="%3)"/>
      <w:lvlJc w:val="left"/>
      <w:pPr>
        <w:tabs>
          <w:tab w:val="num" w:pos="1134"/>
        </w:tabs>
        <w:ind w:left="1134" w:hanging="397"/>
      </w:pPr>
      <w:rPr>
        <w:rFonts w:hint="default"/>
      </w:rPr>
    </w:lvl>
    <w:lvl w:ilvl="3">
      <w:start w:val="1"/>
      <w:numFmt w:val="decimal"/>
      <w:lvlText w:val="(%4)"/>
      <w:lvlJc w:val="left"/>
      <w:pPr>
        <w:tabs>
          <w:tab w:val="num" w:pos="1287"/>
        </w:tabs>
        <w:ind w:left="1287" w:hanging="360"/>
      </w:pPr>
      <w:rPr>
        <w:rFonts w:hint="default"/>
      </w:rPr>
    </w:lvl>
    <w:lvl w:ilvl="4">
      <w:start w:val="1"/>
      <w:numFmt w:val="lowerLetter"/>
      <w:lvlText w:val="(%5)"/>
      <w:lvlJc w:val="left"/>
      <w:pPr>
        <w:tabs>
          <w:tab w:val="num" w:pos="1647"/>
        </w:tabs>
        <w:ind w:left="1647" w:hanging="360"/>
      </w:pPr>
      <w:rPr>
        <w:rFonts w:hint="default"/>
      </w:rPr>
    </w:lvl>
    <w:lvl w:ilvl="5">
      <w:start w:val="1"/>
      <w:numFmt w:val="lowerRoman"/>
      <w:lvlText w:val="(%6)"/>
      <w:lvlJc w:val="left"/>
      <w:pPr>
        <w:tabs>
          <w:tab w:val="num" w:pos="2007"/>
        </w:tabs>
        <w:ind w:left="2007" w:hanging="360"/>
      </w:pPr>
      <w:rPr>
        <w:rFonts w:hint="default"/>
      </w:rPr>
    </w:lvl>
    <w:lvl w:ilvl="6">
      <w:start w:val="1"/>
      <w:numFmt w:val="decimal"/>
      <w:lvlText w:val="%7."/>
      <w:lvlJc w:val="left"/>
      <w:pPr>
        <w:tabs>
          <w:tab w:val="num" w:pos="2367"/>
        </w:tabs>
        <w:ind w:left="2367" w:hanging="360"/>
      </w:pPr>
      <w:rPr>
        <w:rFonts w:hint="default"/>
        <w:i w:val="0"/>
      </w:rPr>
    </w:lvl>
    <w:lvl w:ilvl="7">
      <w:start w:val="1"/>
      <w:numFmt w:val="lowerLetter"/>
      <w:lvlText w:val="%8."/>
      <w:lvlJc w:val="left"/>
      <w:pPr>
        <w:tabs>
          <w:tab w:val="num" w:pos="2727"/>
        </w:tabs>
        <w:ind w:left="2727" w:hanging="360"/>
      </w:pPr>
      <w:rPr>
        <w:rFonts w:hint="default"/>
      </w:rPr>
    </w:lvl>
    <w:lvl w:ilvl="8">
      <w:start w:val="1"/>
      <w:numFmt w:val="lowerRoman"/>
      <w:lvlText w:val="%9."/>
      <w:lvlJc w:val="left"/>
      <w:pPr>
        <w:tabs>
          <w:tab w:val="num" w:pos="3087"/>
        </w:tabs>
        <w:ind w:left="3087" w:hanging="360"/>
      </w:pPr>
      <w:rPr>
        <w:rFonts w:hint="default"/>
      </w:rPr>
    </w:lvl>
  </w:abstractNum>
  <w:abstractNum w:abstractNumId="136" w15:restartNumberingAfterBreak="0">
    <w:nsid w:val="684612F0"/>
    <w:multiLevelType w:val="multilevel"/>
    <w:tmpl w:val="8796F72C"/>
    <w:styleLink w:val="WWNum81"/>
    <w:lvl w:ilvl="0">
      <w:start w:val="1"/>
      <w:numFmt w:val="lowerLetter"/>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37" w15:restartNumberingAfterBreak="0">
    <w:nsid w:val="6A0D5348"/>
    <w:multiLevelType w:val="multilevel"/>
    <w:tmpl w:val="DC50713E"/>
    <w:lvl w:ilvl="0">
      <w:start w:val="1"/>
      <w:numFmt w:val="decimal"/>
      <w:lvlText w:val="%1."/>
      <w:lvlJc w:val="left"/>
      <w:pPr>
        <w:ind w:left="1637" w:hanging="360"/>
      </w:pPr>
      <w:rPr>
        <w:b w:val="0"/>
        <w:i w:val="0"/>
      </w:rPr>
    </w:lvl>
    <w:lvl w:ilvl="1">
      <w:start w:val="1"/>
      <w:numFmt w:val="decimal"/>
      <w:isLgl/>
      <w:lvlText w:val="%1.%2"/>
      <w:lvlJc w:val="left"/>
      <w:pPr>
        <w:ind w:left="1697" w:hanging="42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1997" w:hanging="72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357" w:hanging="1080"/>
      </w:pPr>
      <w:rPr>
        <w:rFonts w:hint="default"/>
      </w:rPr>
    </w:lvl>
    <w:lvl w:ilvl="6">
      <w:start w:val="1"/>
      <w:numFmt w:val="decimal"/>
      <w:isLgl/>
      <w:lvlText w:val="%1.%2.%3.%4.%5.%6.%7"/>
      <w:lvlJc w:val="left"/>
      <w:pPr>
        <w:ind w:left="2717" w:hanging="1440"/>
      </w:pPr>
      <w:rPr>
        <w:rFonts w:hint="default"/>
      </w:rPr>
    </w:lvl>
    <w:lvl w:ilvl="7">
      <w:start w:val="1"/>
      <w:numFmt w:val="decimal"/>
      <w:isLgl/>
      <w:lvlText w:val="%1.%2.%3.%4.%5.%6.%7.%8"/>
      <w:lvlJc w:val="left"/>
      <w:pPr>
        <w:ind w:left="2717" w:hanging="1440"/>
      </w:pPr>
      <w:rPr>
        <w:rFonts w:hint="default"/>
      </w:rPr>
    </w:lvl>
    <w:lvl w:ilvl="8">
      <w:start w:val="1"/>
      <w:numFmt w:val="decimal"/>
      <w:isLgl/>
      <w:lvlText w:val="%1.%2.%3.%4.%5.%6.%7.%8.%9"/>
      <w:lvlJc w:val="left"/>
      <w:pPr>
        <w:ind w:left="2717" w:hanging="1440"/>
      </w:pPr>
      <w:rPr>
        <w:rFonts w:hint="default"/>
      </w:rPr>
    </w:lvl>
  </w:abstractNum>
  <w:abstractNum w:abstractNumId="138" w15:restartNumberingAfterBreak="0">
    <w:nsid w:val="6A4F3325"/>
    <w:multiLevelType w:val="hybridMultilevel"/>
    <w:tmpl w:val="10ECB110"/>
    <w:lvl w:ilvl="0" w:tplc="93E66690">
      <w:start w:val="1"/>
      <w:numFmt w:val="decimal"/>
      <w:suff w:val="nothing"/>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9" w15:restartNumberingAfterBreak="0">
    <w:nsid w:val="6C0F565C"/>
    <w:multiLevelType w:val="hybridMultilevel"/>
    <w:tmpl w:val="BE64768C"/>
    <w:styleLink w:val="Styl5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0" w15:restartNumberingAfterBreak="0">
    <w:nsid w:val="6C3E4F61"/>
    <w:multiLevelType w:val="hybridMultilevel"/>
    <w:tmpl w:val="CCC427C6"/>
    <w:lvl w:ilvl="0" w:tplc="505AFAD4">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1" w15:restartNumberingAfterBreak="0">
    <w:nsid w:val="6C4C69A0"/>
    <w:multiLevelType w:val="hybridMultilevel"/>
    <w:tmpl w:val="D77E880C"/>
    <w:styleLink w:val="Styl711"/>
    <w:lvl w:ilvl="0" w:tplc="04150003">
      <w:start w:val="1"/>
      <w:numFmt w:val="bullet"/>
      <w:lvlText w:val="-"/>
      <w:lvlJc w:val="left"/>
      <w:pPr>
        <w:ind w:left="502" w:hanging="360"/>
      </w:pPr>
      <w:rPr>
        <w:rFonts w:ascii="Times New Roman" w:hAnsi="Times New Roman" w:cs="Times New Roman" w:hint="default"/>
        <w:b/>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2" w15:restartNumberingAfterBreak="0">
    <w:nsid w:val="6D5C42DB"/>
    <w:multiLevelType w:val="multilevel"/>
    <w:tmpl w:val="FC04BFC2"/>
    <w:styleLink w:val="WWNum38"/>
    <w:lvl w:ilvl="0">
      <w:numFmt w:val="bullet"/>
      <w:lvlText w:val="-"/>
      <w:lvlJc w:val="left"/>
      <w:rPr>
        <w:rFonts w:ascii="Times New Roman" w:hAnsi="Times New Roman" w:cs="Times New Roman"/>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143" w15:restartNumberingAfterBreak="0">
    <w:nsid w:val="6E353D0F"/>
    <w:multiLevelType w:val="hybridMultilevel"/>
    <w:tmpl w:val="4FD86694"/>
    <w:lvl w:ilvl="0" w:tplc="9C46933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44" w15:restartNumberingAfterBreak="0">
    <w:nsid w:val="6F542DB8"/>
    <w:multiLevelType w:val="hybridMultilevel"/>
    <w:tmpl w:val="3D4E30B2"/>
    <w:styleLink w:val="Styl101"/>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5" w15:restartNumberingAfterBreak="0">
    <w:nsid w:val="6F5C63BB"/>
    <w:multiLevelType w:val="hybridMultilevel"/>
    <w:tmpl w:val="7B2A74FC"/>
    <w:lvl w:ilvl="0" w:tplc="1A64F55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6FB4162B"/>
    <w:multiLevelType w:val="multilevel"/>
    <w:tmpl w:val="60A632E2"/>
    <w:styleLink w:val="Styl9"/>
    <w:lvl w:ilvl="0">
      <w:start w:val="10"/>
      <w:numFmt w:val="decimal"/>
      <w:lvlText w:val="%1."/>
      <w:lvlJc w:val="left"/>
      <w:pPr>
        <w:ind w:left="360" w:hanging="360"/>
      </w:pPr>
      <w:rPr>
        <w:rFonts w:hint="default"/>
        <w:b/>
        <w:i w:val="0"/>
      </w:rPr>
    </w:lvl>
    <w:lvl w:ilvl="1">
      <w:start w:val="1"/>
      <w:numFmt w:val="decimal"/>
      <w:lvlText w:val="11.%2."/>
      <w:lvlJc w:val="left"/>
      <w:pPr>
        <w:ind w:left="114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7" w15:restartNumberingAfterBreak="0">
    <w:nsid w:val="70287C30"/>
    <w:multiLevelType w:val="hybridMultilevel"/>
    <w:tmpl w:val="E3421196"/>
    <w:lvl w:ilvl="0" w:tplc="0415000F">
      <w:start w:val="1"/>
      <w:numFmt w:val="decimal"/>
      <w:lvlText w:val="%1."/>
      <w:lvlJc w:val="left"/>
      <w:pPr>
        <w:ind w:left="502" w:hanging="360"/>
      </w:pPr>
      <w:rPr>
        <w:rFonts w:hint="default"/>
        <w:b w:val="0"/>
        <w:i w:val="0"/>
        <w:strike w:val="0"/>
        <w:color w:val="auto"/>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8" w15:restartNumberingAfterBreak="0">
    <w:nsid w:val="71911C61"/>
    <w:multiLevelType w:val="hybridMultilevel"/>
    <w:tmpl w:val="EF64954A"/>
    <w:lvl w:ilvl="0" w:tplc="9C46933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49" w15:restartNumberingAfterBreak="0">
    <w:nsid w:val="72296324"/>
    <w:multiLevelType w:val="multilevel"/>
    <w:tmpl w:val="6900C274"/>
    <w:lvl w:ilvl="0">
      <w:start w:val="1"/>
      <w:numFmt w:val="decimal"/>
      <w:lvlText w:val="%1."/>
      <w:lvlJc w:val="left"/>
      <w:pPr>
        <w:tabs>
          <w:tab w:val="num" w:pos="700"/>
        </w:tabs>
        <w:ind w:left="624" w:hanging="284"/>
      </w:pPr>
      <w:rPr>
        <w:rFonts w:ascii="Times New Roman" w:hAnsi="Times New Roman" w:cs="Times New Roman" w:hint="default"/>
        <w:b w:val="0"/>
        <w:i w:val="0"/>
        <w:strike w:val="0"/>
        <w:w w:val="100"/>
        <w:sz w:val="22"/>
        <w:szCs w:val="22"/>
      </w:rPr>
    </w:lvl>
    <w:lvl w:ilvl="1">
      <w:start w:val="1"/>
      <w:numFmt w:val="decimal"/>
      <w:lvlText w:val="%2)"/>
      <w:lvlJc w:val="left"/>
      <w:pPr>
        <w:ind w:left="1636" w:hanging="360"/>
      </w:pPr>
      <w:rPr>
        <w:rFonts w:hint="default"/>
        <w:b w:val="0"/>
        <w:i w:val="0"/>
        <w:sz w:val="22"/>
        <w:szCs w:val="22"/>
      </w:rPr>
    </w:lvl>
    <w:lvl w:ilvl="2">
      <w:start w:val="1"/>
      <w:numFmt w:val="decimal"/>
      <w:isLgl/>
      <w:lvlText w:val="%1.%2.%3."/>
      <w:lvlJc w:val="left"/>
      <w:pPr>
        <w:ind w:left="2932" w:hanging="720"/>
      </w:pPr>
      <w:rPr>
        <w:rFonts w:hint="default"/>
      </w:rPr>
    </w:lvl>
    <w:lvl w:ilvl="3">
      <w:start w:val="1"/>
      <w:numFmt w:val="decimal"/>
      <w:lvlText w:val="%4)"/>
      <w:lvlJc w:val="left"/>
      <w:pPr>
        <w:ind w:left="3868" w:hanging="720"/>
      </w:pPr>
      <w:rPr>
        <w:rFonts w:hint="default"/>
      </w:rPr>
    </w:lvl>
    <w:lvl w:ilvl="4">
      <w:start w:val="1"/>
      <w:numFmt w:val="decimal"/>
      <w:isLgl/>
      <w:lvlText w:val="%1.%2.%3.%4.%5."/>
      <w:lvlJc w:val="left"/>
      <w:pPr>
        <w:ind w:left="5164" w:hanging="1080"/>
      </w:pPr>
      <w:rPr>
        <w:rFonts w:hint="default"/>
      </w:rPr>
    </w:lvl>
    <w:lvl w:ilvl="5">
      <w:start w:val="1"/>
      <w:numFmt w:val="decimal"/>
      <w:isLgl/>
      <w:lvlText w:val="%1.%2.%3.%4.%5.%6."/>
      <w:lvlJc w:val="left"/>
      <w:pPr>
        <w:ind w:left="6100" w:hanging="1080"/>
      </w:pPr>
      <w:rPr>
        <w:rFonts w:hint="default"/>
      </w:rPr>
    </w:lvl>
    <w:lvl w:ilvl="6">
      <w:start w:val="1"/>
      <w:numFmt w:val="decimal"/>
      <w:isLgl/>
      <w:lvlText w:val="%1.%2.%3.%4.%5.%6.%7."/>
      <w:lvlJc w:val="left"/>
      <w:pPr>
        <w:ind w:left="7396" w:hanging="1440"/>
      </w:pPr>
      <w:rPr>
        <w:rFonts w:hint="default"/>
      </w:rPr>
    </w:lvl>
    <w:lvl w:ilvl="7">
      <w:start w:val="1"/>
      <w:numFmt w:val="decimal"/>
      <w:isLgl/>
      <w:lvlText w:val="%1.%2.%3.%4.%5.%6.%7.%8."/>
      <w:lvlJc w:val="left"/>
      <w:pPr>
        <w:ind w:left="8332" w:hanging="1440"/>
      </w:pPr>
      <w:rPr>
        <w:rFonts w:hint="default"/>
      </w:rPr>
    </w:lvl>
    <w:lvl w:ilvl="8">
      <w:start w:val="1"/>
      <w:numFmt w:val="decimal"/>
      <w:isLgl/>
      <w:lvlText w:val="%1.%2.%3.%4.%5.%6.%7.%8.%9."/>
      <w:lvlJc w:val="left"/>
      <w:pPr>
        <w:ind w:left="9628" w:hanging="1800"/>
      </w:pPr>
      <w:rPr>
        <w:rFonts w:hint="default"/>
      </w:rPr>
    </w:lvl>
  </w:abstractNum>
  <w:abstractNum w:abstractNumId="150" w15:restartNumberingAfterBreak="0">
    <w:nsid w:val="72D52C8E"/>
    <w:multiLevelType w:val="hybridMultilevel"/>
    <w:tmpl w:val="CCC427C6"/>
    <w:lvl w:ilvl="0" w:tplc="505AFAD4">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72EB0365"/>
    <w:multiLevelType w:val="hybridMultilevel"/>
    <w:tmpl w:val="5FB0469A"/>
    <w:lvl w:ilvl="0" w:tplc="E76250AE">
      <w:start w:val="1"/>
      <w:numFmt w:val="decimal"/>
      <w:lvlText w:val="%1."/>
      <w:lvlJc w:val="left"/>
      <w:pPr>
        <w:ind w:left="1724" w:hanging="360"/>
      </w:pPr>
      <w:rPr>
        <w:b w:val="0"/>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52" w15:restartNumberingAfterBreak="0">
    <w:nsid w:val="73530626"/>
    <w:multiLevelType w:val="multilevel"/>
    <w:tmpl w:val="40A46420"/>
    <w:lvl w:ilvl="0">
      <w:start w:val="1"/>
      <w:numFmt w:val="decimal"/>
      <w:lvlText w:val="%1."/>
      <w:lvlJc w:val="left"/>
      <w:pPr>
        <w:ind w:left="502" w:hanging="360"/>
      </w:pPr>
      <w:rPr>
        <w:rFonts w:hint="default"/>
        <w:b w:val="0"/>
        <w:i w:val="0"/>
        <w:color w:val="auto"/>
      </w:rPr>
    </w:lvl>
    <w:lvl w:ilvl="1">
      <w:start w:val="1"/>
      <w:numFmt w:val="decimal"/>
      <w:isLgl/>
      <w:lvlText w:val="%1.%2"/>
      <w:lvlJc w:val="left"/>
      <w:pPr>
        <w:ind w:left="828" w:hanging="468"/>
      </w:pPr>
      <w:rPr>
        <w:rFonts w:hint="default"/>
      </w:rPr>
    </w:lvl>
    <w:lvl w:ilvl="2">
      <w:start w:val="1"/>
      <w:numFmt w:val="decimal"/>
      <w:isLgl/>
      <w:lvlText w:val="%1.%2.%3"/>
      <w:lvlJc w:val="left"/>
      <w:pPr>
        <w:ind w:left="1298" w:hanging="720"/>
      </w:pPr>
      <w:rPr>
        <w:rFonts w:hint="default"/>
      </w:rPr>
    </w:lvl>
    <w:lvl w:ilvl="3">
      <w:start w:val="1"/>
      <w:numFmt w:val="decimal"/>
      <w:isLgl/>
      <w:lvlText w:val="%1.%2.%3.%4"/>
      <w:lvlJc w:val="left"/>
      <w:pPr>
        <w:ind w:left="1876" w:hanging="1080"/>
      </w:pPr>
      <w:rPr>
        <w:rFonts w:hint="default"/>
      </w:rPr>
    </w:lvl>
    <w:lvl w:ilvl="4">
      <w:start w:val="1"/>
      <w:numFmt w:val="decimal"/>
      <w:isLgl/>
      <w:lvlText w:val="%1.%2.%3.%4.%5"/>
      <w:lvlJc w:val="left"/>
      <w:pPr>
        <w:ind w:left="2094" w:hanging="1080"/>
      </w:pPr>
      <w:rPr>
        <w:rFonts w:hint="default"/>
      </w:rPr>
    </w:lvl>
    <w:lvl w:ilvl="5">
      <w:start w:val="1"/>
      <w:numFmt w:val="decimal"/>
      <w:isLgl/>
      <w:lvlText w:val="%1.%2.%3.%4.%5.%6"/>
      <w:lvlJc w:val="left"/>
      <w:pPr>
        <w:ind w:left="2672" w:hanging="1440"/>
      </w:pPr>
      <w:rPr>
        <w:rFonts w:hint="default"/>
      </w:rPr>
    </w:lvl>
    <w:lvl w:ilvl="6">
      <w:start w:val="1"/>
      <w:numFmt w:val="decimal"/>
      <w:isLgl/>
      <w:lvlText w:val="%1.%2.%3.%4.%5.%6.%7"/>
      <w:lvlJc w:val="left"/>
      <w:pPr>
        <w:ind w:left="2890" w:hanging="1440"/>
      </w:pPr>
      <w:rPr>
        <w:rFonts w:hint="default"/>
      </w:rPr>
    </w:lvl>
    <w:lvl w:ilvl="7">
      <w:start w:val="1"/>
      <w:numFmt w:val="decimal"/>
      <w:isLgl/>
      <w:lvlText w:val="%1.%2.%3.%4.%5.%6.%7.%8"/>
      <w:lvlJc w:val="left"/>
      <w:pPr>
        <w:ind w:left="3468" w:hanging="1800"/>
      </w:pPr>
      <w:rPr>
        <w:rFonts w:hint="default"/>
      </w:rPr>
    </w:lvl>
    <w:lvl w:ilvl="8">
      <w:start w:val="1"/>
      <w:numFmt w:val="decimal"/>
      <w:isLgl/>
      <w:lvlText w:val="%1.%2.%3.%4.%5.%6.%7.%8.%9"/>
      <w:lvlJc w:val="left"/>
      <w:pPr>
        <w:ind w:left="3686" w:hanging="1800"/>
      </w:pPr>
      <w:rPr>
        <w:rFonts w:hint="default"/>
      </w:rPr>
    </w:lvl>
  </w:abstractNum>
  <w:abstractNum w:abstractNumId="153" w15:restartNumberingAfterBreak="0">
    <w:nsid w:val="754539C8"/>
    <w:multiLevelType w:val="hybridMultilevel"/>
    <w:tmpl w:val="BE36D808"/>
    <w:lvl w:ilvl="0" w:tplc="04150011">
      <w:start w:val="1"/>
      <w:numFmt w:val="decimal"/>
      <w:lvlText w:val="%1)"/>
      <w:lvlJc w:val="left"/>
      <w:pPr>
        <w:ind w:left="1070"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54" w15:restartNumberingAfterBreak="0">
    <w:nsid w:val="764635CC"/>
    <w:multiLevelType w:val="hybridMultilevel"/>
    <w:tmpl w:val="3B0EE0A6"/>
    <w:lvl w:ilvl="0" w:tplc="04150017">
      <w:start w:val="1"/>
      <w:numFmt w:val="lowerLetter"/>
      <w:lvlText w:val="%1)"/>
      <w:lvlJc w:val="left"/>
      <w:pPr>
        <w:ind w:left="1004" w:hanging="360"/>
      </w:pPr>
      <w:rPr>
        <w:b w:val="0"/>
        <w:i w:val="0"/>
      </w:r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55" w15:restartNumberingAfterBreak="0">
    <w:nsid w:val="76463A7C"/>
    <w:multiLevelType w:val="multilevel"/>
    <w:tmpl w:val="0415001D"/>
    <w:styleLink w:val="Styl10"/>
    <w:lvl w:ilvl="0">
      <w:start w:val="10"/>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6" w15:restartNumberingAfterBreak="0">
    <w:nsid w:val="76B25864"/>
    <w:multiLevelType w:val="hybridMultilevel"/>
    <w:tmpl w:val="9572A49C"/>
    <w:lvl w:ilvl="0" w:tplc="055ABF28">
      <w:start w:val="1"/>
      <w:numFmt w:val="decimal"/>
      <w:lvlText w:val="%1."/>
      <w:lvlJc w:val="left"/>
      <w:pPr>
        <w:tabs>
          <w:tab w:val="num" w:pos="425"/>
        </w:tabs>
        <w:ind w:left="425" w:hanging="425"/>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7" w15:restartNumberingAfterBreak="0">
    <w:nsid w:val="778E41AB"/>
    <w:multiLevelType w:val="multilevel"/>
    <w:tmpl w:val="0415001D"/>
    <w:styleLink w:val="Styl11"/>
    <w:lvl w:ilvl="0">
      <w:start w:val="10"/>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8" w15:restartNumberingAfterBreak="0">
    <w:nsid w:val="79811B87"/>
    <w:multiLevelType w:val="hybridMultilevel"/>
    <w:tmpl w:val="CCC427C6"/>
    <w:lvl w:ilvl="0" w:tplc="505AFAD4">
      <w:start w:val="1"/>
      <w:numFmt w:val="lowerLetter"/>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9" w15:restartNumberingAfterBreak="0">
    <w:nsid w:val="79904CAD"/>
    <w:multiLevelType w:val="hybridMultilevel"/>
    <w:tmpl w:val="894CB478"/>
    <w:lvl w:ilvl="0" w:tplc="AC06E3D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0" w15:restartNumberingAfterBreak="0">
    <w:nsid w:val="79951D22"/>
    <w:multiLevelType w:val="hybridMultilevel"/>
    <w:tmpl w:val="D1E6DBA4"/>
    <w:lvl w:ilvl="0" w:tplc="8872FC56">
      <w:start w:val="1"/>
      <w:numFmt w:val="decimal"/>
      <w:lvlText w:val="%1."/>
      <w:lvlJc w:val="left"/>
      <w:pPr>
        <w:tabs>
          <w:tab w:val="num" w:pos="425"/>
        </w:tabs>
        <w:ind w:left="425" w:hanging="425"/>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7D225AF9"/>
    <w:multiLevelType w:val="multilevel"/>
    <w:tmpl w:val="FDFC5E06"/>
    <w:styleLink w:val="WWNum37"/>
    <w:lvl w:ilvl="0">
      <w:start w:val="1"/>
      <w:numFmt w:val="decimal"/>
      <w:lvlText w:val="%1."/>
      <w:lvlJc w:val="left"/>
      <w:rPr>
        <w:b w:val="0"/>
        <w:sz w:val="22"/>
        <w:szCs w:val="22"/>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2" w15:restartNumberingAfterBreak="0">
    <w:nsid w:val="7ED75130"/>
    <w:multiLevelType w:val="hybridMultilevel"/>
    <w:tmpl w:val="77348F68"/>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5"/>
  </w:num>
  <w:num w:numId="2">
    <w:abstractNumId w:val="36"/>
  </w:num>
  <w:num w:numId="3">
    <w:abstractNumId w:val="1"/>
  </w:num>
  <w:num w:numId="4">
    <w:abstractNumId w:val="0"/>
  </w:num>
  <w:num w:numId="5">
    <w:abstractNumId w:val="124"/>
  </w:num>
  <w:num w:numId="6">
    <w:abstractNumId w:val="121"/>
  </w:num>
  <w:num w:numId="7">
    <w:abstractNumId w:val="106"/>
  </w:num>
  <w:num w:numId="8">
    <w:abstractNumId w:val="55"/>
  </w:num>
  <w:num w:numId="9">
    <w:abstractNumId w:val="2"/>
  </w:num>
  <w:num w:numId="10">
    <w:abstractNumId w:val="48"/>
  </w:num>
  <w:num w:numId="11">
    <w:abstractNumId w:val="35"/>
  </w:num>
  <w:num w:numId="12">
    <w:abstractNumId w:val="113"/>
  </w:num>
  <w:num w:numId="13">
    <w:abstractNumId w:val="102"/>
  </w:num>
  <w:num w:numId="14">
    <w:abstractNumId w:val="60"/>
  </w:num>
  <w:num w:numId="15">
    <w:abstractNumId w:val="72"/>
  </w:num>
  <w:num w:numId="16">
    <w:abstractNumId w:val="146"/>
  </w:num>
  <w:num w:numId="17">
    <w:abstractNumId w:val="155"/>
  </w:num>
  <w:num w:numId="18">
    <w:abstractNumId w:val="157"/>
  </w:num>
  <w:num w:numId="19">
    <w:abstractNumId w:val="89"/>
  </w:num>
  <w:num w:numId="20">
    <w:abstractNumId w:val="33"/>
  </w:num>
  <w:num w:numId="21">
    <w:abstractNumId w:val="126"/>
  </w:num>
  <w:num w:numId="22">
    <w:abstractNumId w:val="139"/>
  </w:num>
  <w:num w:numId="23">
    <w:abstractNumId w:val="86"/>
  </w:num>
  <w:num w:numId="24">
    <w:abstractNumId w:val="130"/>
  </w:num>
  <w:num w:numId="25">
    <w:abstractNumId w:val="37"/>
  </w:num>
  <w:num w:numId="26">
    <w:abstractNumId w:val="20"/>
  </w:num>
  <w:num w:numId="27">
    <w:abstractNumId w:val="144"/>
  </w:num>
  <w:num w:numId="28">
    <w:abstractNumId w:val="24"/>
  </w:num>
  <w:num w:numId="29">
    <w:abstractNumId w:val="17"/>
  </w:num>
  <w:num w:numId="30">
    <w:abstractNumId w:val="142"/>
  </w:num>
  <w:num w:numId="31">
    <w:abstractNumId w:val="59"/>
  </w:num>
  <w:num w:numId="32">
    <w:abstractNumId w:val="81"/>
  </w:num>
  <w:num w:numId="33">
    <w:abstractNumId w:val="136"/>
  </w:num>
  <w:num w:numId="34">
    <w:abstractNumId w:val="98"/>
  </w:num>
  <w:num w:numId="35">
    <w:abstractNumId w:val="18"/>
  </w:num>
  <w:num w:numId="36">
    <w:abstractNumId w:val="52"/>
  </w:num>
  <w:num w:numId="37">
    <w:abstractNumId w:val="153"/>
  </w:num>
  <w:num w:numId="38">
    <w:abstractNumId w:val="64"/>
  </w:num>
  <w:num w:numId="39">
    <w:abstractNumId w:val="161"/>
  </w:num>
  <w:num w:numId="40">
    <w:abstractNumId w:val="152"/>
  </w:num>
  <w:num w:numId="41">
    <w:abstractNumId w:val="147"/>
  </w:num>
  <w:num w:numId="42">
    <w:abstractNumId w:val="27"/>
  </w:num>
  <w:num w:numId="43">
    <w:abstractNumId w:val="116"/>
  </w:num>
  <w:num w:numId="44">
    <w:abstractNumId w:val="141"/>
  </w:num>
  <w:num w:numId="45">
    <w:abstractNumId w:val="74"/>
  </w:num>
  <w:num w:numId="46">
    <w:abstractNumId w:val="51"/>
  </w:num>
  <w:num w:numId="47">
    <w:abstractNumId w:val="125"/>
  </w:num>
  <w:num w:numId="48">
    <w:abstractNumId w:val="149"/>
  </w:num>
  <w:num w:numId="49">
    <w:abstractNumId w:val="131"/>
  </w:num>
  <w:num w:numId="50">
    <w:abstractNumId w:val="118"/>
  </w:num>
  <w:num w:numId="51">
    <w:abstractNumId w:val="91"/>
  </w:num>
  <w:num w:numId="52">
    <w:abstractNumId w:val="47"/>
  </w:num>
  <w:num w:numId="53">
    <w:abstractNumId w:val="46"/>
  </w:num>
  <w:num w:numId="54">
    <w:abstractNumId w:val="85"/>
  </w:num>
  <w:num w:numId="55">
    <w:abstractNumId w:val="120"/>
  </w:num>
  <w:num w:numId="56">
    <w:abstractNumId w:val="79"/>
  </w:num>
  <w:num w:numId="57">
    <w:abstractNumId w:val="75"/>
  </w:num>
  <w:num w:numId="58">
    <w:abstractNumId w:val="50"/>
  </w:num>
  <w:num w:numId="59">
    <w:abstractNumId w:val="97"/>
  </w:num>
  <w:num w:numId="60">
    <w:abstractNumId w:val="78"/>
  </w:num>
  <w:num w:numId="61">
    <w:abstractNumId w:val="70"/>
  </w:num>
  <w:num w:numId="62">
    <w:abstractNumId w:val="93"/>
  </w:num>
  <w:num w:numId="6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2"/>
  </w:num>
  <w:num w:numId="65">
    <w:abstractNumId w:val="156"/>
  </w:num>
  <w:num w:numId="66">
    <w:abstractNumId w:val="95"/>
  </w:num>
  <w:num w:numId="67">
    <w:abstractNumId w:val="114"/>
  </w:num>
  <w:num w:numId="68">
    <w:abstractNumId w:val="13"/>
  </w:num>
  <w:num w:numId="69">
    <w:abstractNumId w:val="96"/>
  </w:num>
  <w:num w:numId="70">
    <w:abstractNumId w:val="160"/>
  </w:num>
  <w:num w:numId="71">
    <w:abstractNumId w:val="100"/>
  </w:num>
  <w:num w:numId="72">
    <w:abstractNumId w:val="1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11"/>
  </w:num>
  <w:num w:numId="74">
    <w:abstractNumId w:val="151"/>
  </w:num>
  <w:num w:numId="75">
    <w:abstractNumId w:val="162"/>
  </w:num>
  <w:num w:numId="76">
    <w:abstractNumId w:val="63"/>
  </w:num>
  <w:num w:numId="77">
    <w:abstractNumId w:val="65"/>
  </w:num>
  <w:num w:numId="78">
    <w:abstractNumId w:val="122"/>
  </w:num>
  <w:num w:numId="79">
    <w:abstractNumId w:val="80"/>
  </w:num>
  <w:num w:numId="80">
    <w:abstractNumId w:val="104"/>
  </w:num>
  <w:num w:numId="81">
    <w:abstractNumId w:val="101"/>
  </w:num>
  <w:num w:numId="82">
    <w:abstractNumId w:val="29"/>
  </w:num>
  <w:num w:numId="83">
    <w:abstractNumId w:val="58"/>
  </w:num>
  <w:num w:numId="84">
    <w:abstractNumId w:val="119"/>
  </w:num>
  <w:num w:numId="85">
    <w:abstractNumId w:val="88"/>
  </w:num>
  <w:num w:numId="86">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53"/>
  </w:num>
  <w:num w:numId="8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109"/>
  </w:num>
  <w:num w:numId="90">
    <w:abstractNumId w:val="23"/>
  </w:num>
  <w:num w:numId="91">
    <w:abstractNumId w:val="128"/>
  </w:num>
  <w:num w:numId="92">
    <w:abstractNumId w:val="22"/>
  </w:num>
  <w:num w:numId="93">
    <w:abstractNumId w:val="40"/>
  </w:num>
  <w:num w:numId="94">
    <w:abstractNumId w:val="57"/>
  </w:num>
  <w:num w:numId="95">
    <w:abstractNumId w:val="44"/>
  </w:num>
  <w:num w:numId="96">
    <w:abstractNumId w:val="68"/>
  </w:num>
  <w:num w:numId="97">
    <w:abstractNumId w:val="61"/>
  </w:num>
  <w:num w:numId="98">
    <w:abstractNumId w:val="132"/>
  </w:num>
  <w:num w:numId="99">
    <w:abstractNumId w:val="148"/>
  </w:num>
  <w:num w:numId="100">
    <w:abstractNumId w:val="43"/>
  </w:num>
  <w:num w:numId="101">
    <w:abstractNumId w:val="67"/>
  </w:num>
  <w:num w:numId="102">
    <w:abstractNumId w:val="99"/>
  </w:num>
  <w:num w:numId="103">
    <w:abstractNumId w:val="134"/>
  </w:num>
  <w:num w:numId="104">
    <w:abstractNumId w:val="145"/>
  </w:num>
  <w:num w:numId="105">
    <w:abstractNumId w:val="115"/>
  </w:num>
  <w:num w:numId="106">
    <w:abstractNumId w:val="21"/>
  </w:num>
  <w:num w:numId="107">
    <w:abstractNumId w:val="77"/>
  </w:num>
  <w:num w:numId="108">
    <w:abstractNumId w:val="90"/>
  </w:num>
  <w:num w:numId="109">
    <w:abstractNumId w:val="129"/>
  </w:num>
  <w:num w:numId="110">
    <w:abstractNumId w:val="56"/>
  </w:num>
  <w:num w:numId="111">
    <w:abstractNumId w:val="73"/>
  </w:num>
  <w:num w:numId="112">
    <w:abstractNumId w:val="19"/>
  </w:num>
  <w:num w:numId="113">
    <w:abstractNumId w:val="154"/>
  </w:num>
  <w:num w:numId="114">
    <w:abstractNumId w:val="92"/>
  </w:num>
  <w:num w:numId="115">
    <w:abstractNumId w:val="143"/>
  </w:num>
  <w:num w:numId="116">
    <w:abstractNumId w:val="127"/>
  </w:num>
  <w:num w:numId="117">
    <w:abstractNumId w:val="87"/>
  </w:num>
  <w:num w:numId="118">
    <w:abstractNumId w:val="34"/>
  </w:num>
  <w:num w:numId="119">
    <w:abstractNumId w:val="117"/>
  </w:num>
  <w:num w:numId="120">
    <w:abstractNumId w:val="32"/>
  </w:num>
  <w:num w:numId="121">
    <w:abstractNumId w:val="112"/>
  </w:num>
  <w:num w:numId="122">
    <w:abstractNumId w:val="31"/>
  </w:num>
  <w:num w:numId="123">
    <w:abstractNumId w:val="38"/>
  </w:num>
  <w:num w:numId="124">
    <w:abstractNumId w:val="103"/>
  </w:num>
  <w:num w:numId="125">
    <w:abstractNumId w:val="28"/>
  </w:num>
  <w:num w:numId="126">
    <w:abstractNumId w:val="138"/>
  </w:num>
  <w:num w:numId="127">
    <w:abstractNumId w:val="54"/>
  </w:num>
  <w:num w:numId="128">
    <w:abstractNumId w:val="108"/>
  </w:num>
  <w:num w:numId="129">
    <w:abstractNumId w:val="15"/>
  </w:num>
  <w:num w:numId="130">
    <w:abstractNumId w:val="71"/>
  </w:num>
  <w:num w:numId="131">
    <w:abstractNumId w:val="105"/>
  </w:num>
  <w:num w:numId="132">
    <w:abstractNumId w:val="26"/>
  </w:num>
  <w:num w:numId="133">
    <w:abstractNumId w:val="41"/>
  </w:num>
  <w:num w:numId="134">
    <w:abstractNumId w:val="49"/>
  </w:num>
  <w:num w:numId="135">
    <w:abstractNumId w:val="158"/>
  </w:num>
  <w:num w:numId="136">
    <w:abstractNumId w:val="140"/>
  </w:num>
  <w:num w:numId="137">
    <w:abstractNumId w:val="133"/>
  </w:num>
  <w:num w:numId="138">
    <w:abstractNumId w:val="42"/>
  </w:num>
  <w:num w:numId="139">
    <w:abstractNumId w:val="25"/>
  </w:num>
  <w:num w:numId="140">
    <w:abstractNumId w:val="30"/>
  </w:num>
  <w:num w:numId="141">
    <w:abstractNumId w:val="150"/>
  </w:num>
  <w:num w:numId="142">
    <w:abstractNumId w:val="45"/>
  </w:num>
  <w:num w:numId="143">
    <w:abstractNumId w:val="123"/>
  </w:num>
  <w:num w:numId="144">
    <w:abstractNumId w:val="66"/>
  </w:num>
  <w:num w:numId="145">
    <w:abstractNumId w:val="159"/>
  </w:num>
  <w:numIdMacAtCleanup w:val="1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E50"/>
    <w:rsid w:val="00000177"/>
    <w:rsid w:val="00000202"/>
    <w:rsid w:val="000004D4"/>
    <w:rsid w:val="0000069B"/>
    <w:rsid w:val="000006F6"/>
    <w:rsid w:val="00000BF6"/>
    <w:rsid w:val="00001036"/>
    <w:rsid w:val="00001710"/>
    <w:rsid w:val="0000179C"/>
    <w:rsid w:val="00001926"/>
    <w:rsid w:val="00001A28"/>
    <w:rsid w:val="00001B5C"/>
    <w:rsid w:val="00001BFB"/>
    <w:rsid w:val="00002611"/>
    <w:rsid w:val="000028CD"/>
    <w:rsid w:val="000029B6"/>
    <w:rsid w:val="00002ECE"/>
    <w:rsid w:val="00003405"/>
    <w:rsid w:val="000036E8"/>
    <w:rsid w:val="00003801"/>
    <w:rsid w:val="000039DE"/>
    <w:rsid w:val="00003B4C"/>
    <w:rsid w:val="00003EDF"/>
    <w:rsid w:val="00003EF2"/>
    <w:rsid w:val="0000482B"/>
    <w:rsid w:val="00004DF5"/>
    <w:rsid w:val="00004F0A"/>
    <w:rsid w:val="00004F8A"/>
    <w:rsid w:val="000052BF"/>
    <w:rsid w:val="000054D3"/>
    <w:rsid w:val="00005557"/>
    <w:rsid w:val="00005782"/>
    <w:rsid w:val="0000580A"/>
    <w:rsid w:val="00005B51"/>
    <w:rsid w:val="000061E1"/>
    <w:rsid w:val="00006283"/>
    <w:rsid w:val="000064C6"/>
    <w:rsid w:val="00006637"/>
    <w:rsid w:val="0000689C"/>
    <w:rsid w:val="000069F7"/>
    <w:rsid w:val="00006DF7"/>
    <w:rsid w:val="00006EF4"/>
    <w:rsid w:val="00007018"/>
    <w:rsid w:val="00007441"/>
    <w:rsid w:val="000074C4"/>
    <w:rsid w:val="000075C3"/>
    <w:rsid w:val="00007893"/>
    <w:rsid w:val="000078DE"/>
    <w:rsid w:val="00007BBC"/>
    <w:rsid w:val="0001012E"/>
    <w:rsid w:val="0001017B"/>
    <w:rsid w:val="0001089F"/>
    <w:rsid w:val="00010B42"/>
    <w:rsid w:val="00010F50"/>
    <w:rsid w:val="00011917"/>
    <w:rsid w:val="00011941"/>
    <w:rsid w:val="00011A0E"/>
    <w:rsid w:val="00011A44"/>
    <w:rsid w:val="00011B30"/>
    <w:rsid w:val="00011E55"/>
    <w:rsid w:val="00012047"/>
    <w:rsid w:val="0001206A"/>
    <w:rsid w:val="0001225F"/>
    <w:rsid w:val="00012310"/>
    <w:rsid w:val="00012566"/>
    <w:rsid w:val="00012B75"/>
    <w:rsid w:val="0001305A"/>
    <w:rsid w:val="00013263"/>
    <w:rsid w:val="000135C3"/>
    <w:rsid w:val="000138AC"/>
    <w:rsid w:val="00013C1D"/>
    <w:rsid w:val="00013EC6"/>
    <w:rsid w:val="000140C7"/>
    <w:rsid w:val="00014107"/>
    <w:rsid w:val="0001423F"/>
    <w:rsid w:val="0001482C"/>
    <w:rsid w:val="00014945"/>
    <w:rsid w:val="00014A45"/>
    <w:rsid w:val="00014B1D"/>
    <w:rsid w:val="00014EBC"/>
    <w:rsid w:val="00014FD9"/>
    <w:rsid w:val="000153D7"/>
    <w:rsid w:val="000154E7"/>
    <w:rsid w:val="000154E8"/>
    <w:rsid w:val="00015877"/>
    <w:rsid w:val="00015907"/>
    <w:rsid w:val="00015E3D"/>
    <w:rsid w:val="00016711"/>
    <w:rsid w:val="00016A30"/>
    <w:rsid w:val="00016B7D"/>
    <w:rsid w:val="00016DF7"/>
    <w:rsid w:val="000175AF"/>
    <w:rsid w:val="0001760E"/>
    <w:rsid w:val="000177FF"/>
    <w:rsid w:val="00017AC6"/>
    <w:rsid w:val="00017D66"/>
    <w:rsid w:val="00017E1D"/>
    <w:rsid w:val="00017F37"/>
    <w:rsid w:val="00020C2F"/>
    <w:rsid w:val="00021C97"/>
    <w:rsid w:val="00021E89"/>
    <w:rsid w:val="000222F7"/>
    <w:rsid w:val="000225E7"/>
    <w:rsid w:val="000225FA"/>
    <w:rsid w:val="0002288B"/>
    <w:rsid w:val="000228F3"/>
    <w:rsid w:val="0002299D"/>
    <w:rsid w:val="00022E4C"/>
    <w:rsid w:val="00023AF2"/>
    <w:rsid w:val="00023B88"/>
    <w:rsid w:val="00023FAB"/>
    <w:rsid w:val="000247F0"/>
    <w:rsid w:val="00024EA7"/>
    <w:rsid w:val="00025970"/>
    <w:rsid w:val="00026248"/>
    <w:rsid w:val="000265CA"/>
    <w:rsid w:val="000266BD"/>
    <w:rsid w:val="00026DC6"/>
    <w:rsid w:val="00027431"/>
    <w:rsid w:val="0002749E"/>
    <w:rsid w:val="00027609"/>
    <w:rsid w:val="0002782E"/>
    <w:rsid w:val="0002791C"/>
    <w:rsid w:val="00027CF0"/>
    <w:rsid w:val="00027E72"/>
    <w:rsid w:val="00030111"/>
    <w:rsid w:val="000307E4"/>
    <w:rsid w:val="000309F4"/>
    <w:rsid w:val="00030E24"/>
    <w:rsid w:val="00031051"/>
    <w:rsid w:val="000310D5"/>
    <w:rsid w:val="000315F8"/>
    <w:rsid w:val="00031B1E"/>
    <w:rsid w:val="00031DD9"/>
    <w:rsid w:val="00031F62"/>
    <w:rsid w:val="00031FE7"/>
    <w:rsid w:val="000321F4"/>
    <w:rsid w:val="000327F0"/>
    <w:rsid w:val="00032FB0"/>
    <w:rsid w:val="0003377B"/>
    <w:rsid w:val="00033793"/>
    <w:rsid w:val="000338BA"/>
    <w:rsid w:val="000339FB"/>
    <w:rsid w:val="00033AC2"/>
    <w:rsid w:val="00034506"/>
    <w:rsid w:val="00034576"/>
    <w:rsid w:val="000349A9"/>
    <w:rsid w:val="00034D1D"/>
    <w:rsid w:val="00034D7D"/>
    <w:rsid w:val="00034FC0"/>
    <w:rsid w:val="00035647"/>
    <w:rsid w:val="000358EB"/>
    <w:rsid w:val="00035D90"/>
    <w:rsid w:val="00035E37"/>
    <w:rsid w:val="000360E3"/>
    <w:rsid w:val="000363F9"/>
    <w:rsid w:val="0003655E"/>
    <w:rsid w:val="000365FC"/>
    <w:rsid w:val="00036787"/>
    <w:rsid w:val="000367C0"/>
    <w:rsid w:val="0003682F"/>
    <w:rsid w:val="00036948"/>
    <w:rsid w:val="00036B64"/>
    <w:rsid w:val="00036C0E"/>
    <w:rsid w:val="00036DA2"/>
    <w:rsid w:val="00037135"/>
    <w:rsid w:val="000375F9"/>
    <w:rsid w:val="00037615"/>
    <w:rsid w:val="0003773D"/>
    <w:rsid w:val="00037936"/>
    <w:rsid w:val="00037A5D"/>
    <w:rsid w:val="00037AB3"/>
    <w:rsid w:val="00037B19"/>
    <w:rsid w:val="00037B84"/>
    <w:rsid w:val="00037E42"/>
    <w:rsid w:val="00040745"/>
    <w:rsid w:val="0004095C"/>
    <w:rsid w:val="00040DC9"/>
    <w:rsid w:val="00040F60"/>
    <w:rsid w:val="00040FDB"/>
    <w:rsid w:val="0004102C"/>
    <w:rsid w:val="0004109B"/>
    <w:rsid w:val="0004115E"/>
    <w:rsid w:val="00041313"/>
    <w:rsid w:val="00041E78"/>
    <w:rsid w:val="00041EBC"/>
    <w:rsid w:val="000420E2"/>
    <w:rsid w:val="00042207"/>
    <w:rsid w:val="00042455"/>
    <w:rsid w:val="0004297B"/>
    <w:rsid w:val="00042BA2"/>
    <w:rsid w:val="00042E21"/>
    <w:rsid w:val="00043000"/>
    <w:rsid w:val="00043164"/>
    <w:rsid w:val="000433E4"/>
    <w:rsid w:val="00043592"/>
    <w:rsid w:val="000437B9"/>
    <w:rsid w:val="00043D3C"/>
    <w:rsid w:val="00043EEC"/>
    <w:rsid w:val="0004437C"/>
    <w:rsid w:val="000443F6"/>
    <w:rsid w:val="0004466B"/>
    <w:rsid w:val="00044832"/>
    <w:rsid w:val="00044CE0"/>
    <w:rsid w:val="00044EB6"/>
    <w:rsid w:val="000452BC"/>
    <w:rsid w:val="0004532E"/>
    <w:rsid w:val="000457CB"/>
    <w:rsid w:val="0004589A"/>
    <w:rsid w:val="00045B76"/>
    <w:rsid w:val="00045D04"/>
    <w:rsid w:val="00045D83"/>
    <w:rsid w:val="000463D7"/>
    <w:rsid w:val="00046589"/>
    <w:rsid w:val="000468CF"/>
    <w:rsid w:val="00046AA7"/>
    <w:rsid w:val="00046C6C"/>
    <w:rsid w:val="00046E13"/>
    <w:rsid w:val="000474DA"/>
    <w:rsid w:val="00047958"/>
    <w:rsid w:val="00047B94"/>
    <w:rsid w:val="0005011A"/>
    <w:rsid w:val="00050627"/>
    <w:rsid w:val="00050645"/>
    <w:rsid w:val="00050A89"/>
    <w:rsid w:val="00050C59"/>
    <w:rsid w:val="00050D60"/>
    <w:rsid w:val="000514A6"/>
    <w:rsid w:val="00051A1E"/>
    <w:rsid w:val="00051B53"/>
    <w:rsid w:val="00051DF1"/>
    <w:rsid w:val="00051F9F"/>
    <w:rsid w:val="0005232F"/>
    <w:rsid w:val="00052391"/>
    <w:rsid w:val="00052AAE"/>
    <w:rsid w:val="00052ECA"/>
    <w:rsid w:val="00053039"/>
    <w:rsid w:val="0005303E"/>
    <w:rsid w:val="00053113"/>
    <w:rsid w:val="0005323D"/>
    <w:rsid w:val="000532D3"/>
    <w:rsid w:val="000537A1"/>
    <w:rsid w:val="00053979"/>
    <w:rsid w:val="000539F1"/>
    <w:rsid w:val="00053CDE"/>
    <w:rsid w:val="000543EE"/>
    <w:rsid w:val="000547F3"/>
    <w:rsid w:val="00054A1B"/>
    <w:rsid w:val="00054DC2"/>
    <w:rsid w:val="00055E09"/>
    <w:rsid w:val="00055EF5"/>
    <w:rsid w:val="00056087"/>
    <w:rsid w:val="00056304"/>
    <w:rsid w:val="00056438"/>
    <w:rsid w:val="00056694"/>
    <w:rsid w:val="00056909"/>
    <w:rsid w:val="00056D66"/>
    <w:rsid w:val="00056EFE"/>
    <w:rsid w:val="00057182"/>
    <w:rsid w:val="00057650"/>
    <w:rsid w:val="000576E5"/>
    <w:rsid w:val="00057811"/>
    <w:rsid w:val="00057965"/>
    <w:rsid w:val="00057AFA"/>
    <w:rsid w:val="00057D38"/>
    <w:rsid w:val="00057E63"/>
    <w:rsid w:val="0006011D"/>
    <w:rsid w:val="00060676"/>
    <w:rsid w:val="0006086A"/>
    <w:rsid w:val="0006117D"/>
    <w:rsid w:val="00061230"/>
    <w:rsid w:val="00061529"/>
    <w:rsid w:val="00061618"/>
    <w:rsid w:val="0006179D"/>
    <w:rsid w:val="00061A57"/>
    <w:rsid w:val="00061E19"/>
    <w:rsid w:val="000622D6"/>
    <w:rsid w:val="0006236A"/>
    <w:rsid w:val="00062D92"/>
    <w:rsid w:val="00063EB8"/>
    <w:rsid w:val="0006402A"/>
    <w:rsid w:val="00064774"/>
    <w:rsid w:val="00064F94"/>
    <w:rsid w:val="00065546"/>
    <w:rsid w:val="000657E8"/>
    <w:rsid w:val="00065A35"/>
    <w:rsid w:val="00065C12"/>
    <w:rsid w:val="00066194"/>
    <w:rsid w:val="0006637F"/>
    <w:rsid w:val="000664FA"/>
    <w:rsid w:val="000667FF"/>
    <w:rsid w:val="00066C9D"/>
    <w:rsid w:val="000676D7"/>
    <w:rsid w:val="00067CAB"/>
    <w:rsid w:val="00067DEF"/>
    <w:rsid w:val="00070253"/>
    <w:rsid w:val="00070733"/>
    <w:rsid w:val="00070A7E"/>
    <w:rsid w:val="00070B07"/>
    <w:rsid w:val="000715F8"/>
    <w:rsid w:val="00071707"/>
    <w:rsid w:val="000717A2"/>
    <w:rsid w:val="00071D04"/>
    <w:rsid w:val="00072180"/>
    <w:rsid w:val="00072224"/>
    <w:rsid w:val="00072FB5"/>
    <w:rsid w:val="00073083"/>
    <w:rsid w:val="00073224"/>
    <w:rsid w:val="0007332B"/>
    <w:rsid w:val="000735AC"/>
    <w:rsid w:val="00073947"/>
    <w:rsid w:val="00073A94"/>
    <w:rsid w:val="00073C12"/>
    <w:rsid w:val="0007447B"/>
    <w:rsid w:val="0007468F"/>
    <w:rsid w:val="000746B9"/>
    <w:rsid w:val="00074BD7"/>
    <w:rsid w:val="00074DAA"/>
    <w:rsid w:val="00074F22"/>
    <w:rsid w:val="000754D4"/>
    <w:rsid w:val="000754E3"/>
    <w:rsid w:val="00075537"/>
    <w:rsid w:val="00075ECF"/>
    <w:rsid w:val="000760CA"/>
    <w:rsid w:val="000769FC"/>
    <w:rsid w:val="00076C04"/>
    <w:rsid w:val="000773CD"/>
    <w:rsid w:val="00080183"/>
    <w:rsid w:val="000807B3"/>
    <w:rsid w:val="0008090D"/>
    <w:rsid w:val="00080F3B"/>
    <w:rsid w:val="00080F4B"/>
    <w:rsid w:val="00081185"/>
    <w:rsid w:val="0008176A"/>
    <w:rsid w:val="000818CE"/>
    <w:rsid w:val="0008195D"/>
    <w:rsid w:val="000819CF"/>
    <w:rsid w:val="00081A47"/>
    <w:rsid w:val="00082041"/>
    <w:rsid w:val="000820F6"/>
    <w:rsid w:val="000824BD"/>
    <w:rsid w:val="00082778"/>
    <w:rsid w:val="000828A9"/>
    <w:rsid w:val="00082E61"/>
    <w:rsid w:val="00083071"/>
    <w:rsid w:val="00083485"/>
    <w:rsid w:val="00083500"/>
    <w:rsid w:val="00083C27"/>
    <w:rsid w:val="00083C3B"/>
    <w:rsid w:val="00083F32"/>
    <w:rsid w:val="00084E45"/>
    <w:rsid w:val="000853E9"/>
    <w:rsid w:val="0008565C"/>
    <w:rsid w:val="0008581B"/>
    <w:rsid w:val="00085910"/>
    <w:rsid w:val="00085948"/>
    <w:rsid w:val="00085A16"/>
    <w:rsid w:val="00085BA2"/>
    <w:rsid w:val="00086701"/>
    <w:rsid w:val="00086874"/>
    <w:rsid w:val="00086909"/>
    <w:rsid w:val="00086D6C"/>
    <w:rsid w:val="00086E3B"/>
    <w:rsid w:val="0008722D"/>
    <w:rsid w:val="000875C5"/>
    <w:rsid w:val="0008764A"/>
    <w:rsid w:val="00087A51"/>
    <w:rsid w:val="00090641"/>
    <w:rsid w:val="0009079E"/>
    <w:rsid w:val="000909C4"/>
    <w:rsid w:val="00090EEB"/>
    <w:rsid w:val="0009174C"/>
    <w:rsid w:val="00091E05"/>
    <w:rsid w:val="0009229C"/>
    <w:rsid w:val="0009258F"/>
    <w:rsid w:val="000927BC"/>
    <w:rsid w:val="00092E71"/>
    <w:rsid w:val="00092E98"/>
    <w:rsid w:val="000930A2"/>
    <w:rsid w:val="00093188"/>
    <w:rsid w:val="000934AA"/>
    <w:rsid w:val="000934FE"/>
    <w:rsid w:val="0009364C"/>
    <w:rsid w:val="00093BA0"/>
    <w:rsid w:val="0009415C"/>
    <w:rsid w:val="0009416B"/>
    <w:rsid w:val="00094287"/>
    <w:rsid w:val="00094E02"/>
    <w:rsid w:val="00094E8A"/>
    <w:rsid w:val="00095942"/>
    <w:rsid w:val="00095FAF"/>
    <w:rsid w:val="00096037"/>
    <w:rsid w:val="0009665C"/>
    <w:rsid w:val="00097481"/>
    <w:rsid w:val="000975A9"/>
    <w:rsid w:val="0009779C"/>
    <w:rsid w:val="000978B7"/>
    <w:rsid w:val="00097B16"/>
    <w:rsid w:val="00097C51"/>
    <w:rsid w:val="000A0009"/>
    <w:rsid w:val="000A0012"/>
    <w:rsid w:val="000A01AB"/>
    <w:rsid w:val="000A06CF"/>
    <w:rsid w:val="000A07E1"/>
    <w:rsid w:val="000A0916"/>
    <w:rsid w:val="000A0A6F"/>
    <w:rsid w:val="000A0CA8"/>
    <w:rsid w:val="000A1076"/>
    <w:rsid w:val="000A1399"/>
    <w:rsid w:val="000A152F"/>
    <w:rsid w:val="000A2215"/>
    <w:rsid w:val="000A2420"/>
    <w:rsid w:val="000A2ACA"/>
    <w:rsid w:val="000A2C9E"/>
    <w:rsid w:val="000A34B4"/>
    <w:rsid w:val="000A355A"/>
    <w:rsid w:val="000A3F5D"/>
    <w:rsid w:val="000A4528"/>
    <w:rsid w:val="000A472C"/>
    <w:rsid w:val="000A47DB"/>
    <w:rsid w:val="000A49D9"/>
    <w:rsid w:val="000A4B0A"/>
    <w:rsid w:val="000A519C"/>
    <w:rsid w:val="000A5364"/>
    <w:rsid w:val="000A554F"/>
    <w:rsid w:val="000A5768"/>
    <w:rsid w:val="000A5812"/>
    <w:rsid w:val="000A5A6F"/>
    <w:rsid w:val="000A5E02"/>
    <w:rsid w:val="000A5E64"/>
    <w:rsid w:val="000A62CF"/>
    <w:rsid w:val="000A6415"/>
    <w:rsid w:val="000A67E0"/>
    <w:rsid w:val="000A68E5"/>
    <w:rsid w:val="000A6AEA"/>
    <w:rsid w:val="000A7671"/>
    <w:rsid w:val="000A7758"/>
    <w:rsid w:val="000A7B7A"/>
    <w:rsid w:val="000B01C0"/>
    <w:rsid w:val="000B028C"/>
    <w:rsid w:val="000B02BF"/>
    <w:rsid w:val="000B04C5"/>
    <w:rsid w:val="000B060A"/>
    <w:rsid w:val="000B098E"/>
    <w:rsid w:val="000B0BCC"/>
    <w:rsid w:val="000B0DCC"/>
    <w:rsid w:val="000B13FC"/>
    <w:rsid w:val="000B157A"/>
    <w:rsid w:val="000B17C8"/>
    <w:rsid w:val="000B1C9F"/>
    <w:rsid w:val="000B1FC4"/>
    <w:rsid w:val="000B22E6"/>
    <w:rsid w:val="000B281F"/>
    <w:rsid w:val="000B2CFC"/>
    <w:rsid w:val="000B2FDF"/>
    <w:rsid w:val="000B3409"/>
    <w:rsid w:val="000B346F"/>
    <w:rsid w:val="000B37B8"/>
    <w:rsid w:val="000B37B9"/>
    <w:rsid w:val="000B3869"/>
    <w:rsid w:val="000B4479"/>
    <w:rsid w:val="000B4A56"/>
    <w:rsid w:val="000B54BA"/>
    <w:rsid w:val="000B5B80"/>
    <w:rsid w:val="000B6073"/>
    <w:rsid w:val="000B60A4"/>
    <w:rsid w:val="000B6944"/>
    <w:rsid w:val="000B6AFD"/>
    <w:rsid w:val="000B71F1"/>
    <w:rsid w:val="000B7248"/>
    <w:rsid w:val="000B739C"/>
    <w:rsid w:val="000B74B2"/>
    <w:rsid w:val="000B7623"/>
    <w:rsid w:val="000B7C65"/>
    <w:rsid w:val="000B7EF7"/>
    <w:rsid w:val="000B7FA9"/>
    <w:rsid w:val="000C022B"/>
    <w:rsid w:val="000C044D"/>
    <w:rsid w:val="000C0470"/>
    <w:rsid w:val="000C10AF"/>
    <w:rsid w:val="000C148B"/>
    <w:rsid w:val="000C1776"/>
    <w:rsid w:val="000C1B15"/>
    <w:rsid w:val="000C1D95"/>
    <w:rsid w:val="000C216E"/>
    <w:rsid w:val="000C2F3C"/>
    <w:rsid w:val="000C3411"/>
    <w:rsid w:val="000C34FA"/>
    <w:rsid w:val="000C3CB9"/>
    <w:rsid w:val="000C4303"/>
    <w:rsid w:val="000C4558"/>
    <w:rsid w:val="000C4AB1"/>
    <w:rsid w:val="000C4BEE"/>
    <w:rsid w:val="000C4ED4"/>
    <w:rsid w:val="000C522C"/>
    <w:rsid w:val="000C56B9"/>
    <w:rsid w:val="000C57C4"/>
    <w:rsid w:val="000C585A"/>
    <w:rsid w:val="000C5D2C"/>
    <w:rsid w:val="000C5FFE"/>
    <w:rsid w:val="000C609A"/>
    <w:rsid w:val="000C6419"/>
    <w:rsid w:val="000C649C"/>
    <w:rsid w:val="000C680C"/>
    <w:rsid w:val="000C6830"/>
    <w:rsid w:val="000C6903"/>
    <w:rsid w:val="000C6D86"/>
    <w:rsid w:val="000C6D9A"/>
    <w:rsid w:val="000C7021"/>
    <w:rsid w:val="000C71EE"/>
    <w:rsid w:val="000C71F2"/>
    <w:rsid w:val="000C7514"/>
    <w:rsid w:val="000C7532"/>
    <w:rsid w:val="000C7689"/>
    <w:rsid w:val="000C78EA"/>
    <w:rsid w:val="000C792F"/>
    <w:rsid w:val="000C7A0F"/>
    <w:rsid w:val="000C7C85"/>
    <w:rsid w:val="000D00B2"/>
    <w:rsid w:val="000D0147"/>
    <w:rsid w:val="000D0792"/>
    <w:rsid w:val="000D1289"/>
    <w:rsid w:val="000D1515"/>
    <w:rsid w:val="000D163D"/>
    <w:rsid w:val="000D1DCB"/>
    <w:rsid w:val="000D1E76"/>
    <w:rsid w:val="000D1F7D"/>
    <w:rsid w:val="000D259A"/>
    <w:rsid w:val="000D3255"/>
    <w:rsid w:val="000D3535"/>
    <w:rsid w:val="000D3A33"/>
    <w:rsid w:val="000D3CAD"/>
    <w:rsid w:val="000D3DCB"/>
    <w:rsid w:val="000D3FD0"/>
    <w:rsid w:val="000D3FE0"/>
    <w:rsid w:val="000D4181"/>
    <w:rsid w:val="000D4229"/>
    <w:rsid w:val="000D43A2"/>
    <w:rsid w:val="000D47E6"/>
    <w:rsid w:val="000D497A"/>
    <w:rsid w:val="000D4B00"/>
    <w:rsid w:val="000D4C79"/>
    <w:rsid w:val="000D4D1D"/>
    <w:rsid w:val="000D4FC7"/>
    <w:rsid w:val="000D5221"/>
    <w:rsid w:val="000D52C4"/>
    <w:rsid w:val="000D545E"/>
    <w:rsid w:val="000D5473"/>
    <w:rsid w:val="000D5478"/>
    <w:rsid w:val="000D5D32"/>
    <w:rsid w:val="000D5E98"/>
    <w:rsid w:val="000D6369"/>
    <w:rsid w:val="000D688B"/>
    <w:rsid w:val="000D6D42"/>
    <w:rsid w:val="000D6F94"/>
    <w:rsid w:val="000D7490"/>
    <w:rsid w:val="000D7614"/>
    <w:rsid w:val="000D7A76"/>
    <w:rsid w:val="000D7B68"/>
    <w:rsid w:val="000D7C43"/>
    <w:rsid w:val="000D7D0D"/>
    <w:rsid w:val="000D7DB6"/>
    <w:rsid w:val="000E0051"/>
    <w:rsid w:val="000E0059"/>
    <w:rsid w:val="000E0190"/>
    <w:rsid w:val="000E01D9"/>
    <w:rsid w:val="000E039B"/>
    <w:rsid w:val="000E067D"/>
    <w:rsid w:val="000E08D6"/>
    <w:rsid w:val="000E0EEB"/>
    <w:rsid w:val="000E12DC"/>
    <w:rsid w:val="000E1431"/>
    <w:rsid w:val="000E16CE"/>
    <w:rsid w:val="000E18F0"/>
    <w:rsid w:val="000E196F"/>
    <w:rsid w:val="000E1B48"/>
    <w:rsid w:val="000E1D39"/>
    <w:rsid w:val="000E1FC8"/>
    <w:rsid w:val="000E2043"/>
    <w:rsid w:val="000E2274"/>
    <w:rsid w:val="000E249A"/>
    <w:rsid w:val="000E284D"/>
    <w:rsid w:val="000E2949"/>
    <w:rsid w:val="000E30B3"/>
    <w:rsid w:val="000E34CA"/>
    <w:rsid w:val="000E3521"/>
    <w:rsid w:val="000E377D"/>
    <w:rsid w:val="000E3BD0"/>
    <w:rsid w:val="000E3BF3"/>
    <w:rsid w:val="000E3D36"/>
    <w:rsid w:val="000E3DC8"/>
    <w:rsid w:val="000E419F"/>
    <w:rsid w:val="000E43CC"/>
    <w:rsid w:val="000E45D5"/>
    <w:rsid w:val="000E47D3"/>
    <w:rsid w:val="000E4906"/>
    <w:rsid w:val="000E4C32"/>
    <w:rsid w:val="000E4DAF"/>
    <w:rsid w:val="000E4FC7"/>
    <w:rsid w:val="000E5094"/>
    <w:rsid w:val="000E561F"/>
    <w:rsid w:val="000E5E67"/>
    <w:rsid w:val="000E5FB7"/>
    <w:rsid w:val="000E6DF1"/>
    <w:rsid w:val="000E7028"/>
    <w:rsid w:val="000E7079"/>
    <w:rsid w:val="000E7299"/>
    <w:rsid w:val="000E72D7"/>
    <w:rsid w:val="000E72FB"/>
    <w:rsid w:val="000E74E0"/>
    <w:rsid w:val="000E7566"/>
    <w:rsid w:val="000E76AC"/>
    <w:rsid w:val="000E7AC4"/>
    <w:rsid w:val="000E7AF1"/>
    <w:rsid w:val="000F014D"/>
    <w:rsid w:val="000F0247"/>
    <w:rsid w:val="000F036C"/>
    <w:rsid w:val="000F0C71"/>
    <w:rsid w:val="000F0CFB"/>
    <w:rsid w:val="000F1052"/>
    <w:rsid w:val="000F1511"/>
    <w:rsid w:val="000F1A47"/>
    <w:rsid w:val="000F1E0C"/>
    <w:rsid w:val="000F20CA"/>
    <w:rsid w:val="000F20FF"/>
    <w:rsid w:val="000F27D3"/>
    <w:rsid w:val="000F27F0"/>
    <w:rsid w:val="000F2BBA"/>
    <w:rsid w:val="000F2C1F"/>
    <w:rsid w:val="000F2DDD"/>
    <w:rsid w:val="000F3260"/>
    <w:rsid w:val="000F3CA2"/>
    <w:rsid w:val="000F472D"/>
    <w:rsid w:val="000F47B5"/>
    <w:rsid w:val="000F49B1"/>
    <w:rsid w:val="000F4DDF"/>
    <w:rsid w:val="000F5875"/>
    <w:rsid w:val="000F5B3B"/>
    <w:rsid w:val="000F5BED"/>
    <w:rsid w:val="000F5CF6"/>
    <w:rsid w:val="000F5D00"/>
    <w:rsid w:val="000F6255"/>
    <w:rsid w:val="000F64D7"/>
    <w:rsid w:val="000F6901"/>
    <w:rsid w:val="000F69DB"/>
    <w:rsid w:val="000F7258"/>
    <w:rsid w:val="000F757A"/>
    <w:rsid w:val="000F7854"/>
    <w:rsid w:val="000F7943"/>
    <w:rsid w:val="000F7EB4"/>
    <w:rsid w:val="0010066D"/>
    <w:rsid w:val="001007FE"/>
    <w:rsid w:val="00100C7C"/>
    <w:rsid w:val="00100EFE"/>
    <w:rsid w:val="00101528"/>
    <w:rsid w:val="00101727"/>
    <w:rsid w:val="00101B2A"/>
    <w:rsid w:val="00101C27"/>
    <w:rsid w:val="001023A4"/>
    <w:rsid w:val="00102683"/>
    <w:rsid w:val="001026B8"/>
    <w:rsid w:val="0010288B"/>
    <w:rsid w:val="001029B1"/>
    <w:rsid w:val="00102B57"/>
    <w:rsid w:val="00102F75"/>
    <w:rsid w:val="001035AA"/>
    <w:rsid w:val="001038A1"/>
    <w:rsid w:val="001039F6"/>
    <w:rsid w:val="00103A16"/>
    <w:rsid w:val="00103A55"/>
    <w:rsid w:val="00103D57"/>
    <w:rsid w:val="001042A1"/>
    <w:rsid w:val="001042E8"/>
    <w:rsid w:val="00104660"/>
    <w:rsid w:val="00104840"/>
    <w:rsid w:val="00104B33"/>
    <w:rsid w:val="00104DEB"/>
    <w:rsid w:val="00105139"/>
    <w:rsid w:val="001051A9"/>
    <w:rsid w:val="00105639"/>
    <w:rsid w:val="001058B5"/>
    <w:rsid w:val="001058E3"/>
    <w:rsid w:val="0010591F"/>
    <w:rsid w:val="00105BA7"/>
    <w:rsid w:val="00106011"/>
    <w:rsid w:val="00106B71"/>
    <w:rsid w:val="00106F83"/>
    <w:rsid w:val="001078D3"/>
    <w:rsid w:val="00107CB1"/>
    <w:rsid w:val="00107E39"/>
    <w:rsid w:val="001105DC"/>
    <w:rsid w:val="0011066C"/>
    <w:rsid w:val="0011094B"/>
    <w:rsid w:val="00110ECD"/>
    <w:rsid w:val="00110F0B"/>
    <w:rsid w:val="00111A8D"/>
    <w:rsid w:val="00111C32"/>
    <w:rsid w:val="00111C47"/>
    <w:rsid w:val="00111F02"/>
    <w:rsid w:val="00111FBE"/>
    <w:rsid w:val="001126CB"/>
    <w:rsid w:val="00112E90"/>
    <w:rsid w:val="00113547"/>
    <w:rsid w:val="00113666"/>
    <w:rsid w:val="00113BFC"/>
    <w:rsid w:val="00113C77"/>
    <w:rsid w:val="00113EE3"/>
    <w:rsid w:val="0011416A"/>
    <w:rsid w:val="00114447"/>
    <w:rsid w:val="001144B9"/>
    <w:rsid w:val="00114648"/>
    <w:rsid w:val="00114A79"/>
    <w:rsid w:val="00114EE0"/>
    <w:rsid w:val="001151B0"/>
    <w:rsid w:val="001154AE"/>
    <w:rsid w:val="001156FF"/>
    <w:rsid w:val="00115ACD"/>
    <w:rsid w:val="00116A22"/>
    <w:rsid w:val="00116A40"/>
    <w:rsid w:val="00116F6A"/>
    <w:rsid w:val="0011706F"/>
    <w:rsid w:val="00117562"/>
    <w:rsid w:val="001177A4"/>
    <w:rsid w:val="001178D0"/>
    <w:rsid w:val="0011790A"/>
    <w:rsid w:val="00117A78"/>
    <w:rsid w:val="00117B6E"/>
    <w:rsid w:val="00117C23"/>
    <w:rsid w:val="00120307"/>
    <w:rsid w:val="00120C56"/>
    <w:rsid w:val="00120CC1"/>
    <w:rsid w:val="0012111A"/>
    <w:rsid w:val="0012161E"/>
    <w:rsid w:val="00121B68"/>
    <w:rsid w:val="00121C1C"/>
    <w:rsid w:val="0012259F"/>
    <w:rsid w:val="001228D8"/>
    <w:rsid w:val="00122A91"/>
    <w:rsid w:val="00122BBE"/>
    <w:rsid w:val="00122CA8"/>
    <w:rsid w:val="00122CFC"/>
    <w:rsid w:val="00122D72"/>
    <w:rsid w:val="00122E46"/>
    <w:rsid w:val="00122E4F"/>
    <w:rsid w:val="00122F2A"/>
    <w:rsid w:val="00123237"/>
    <w:rsid w:val="001232F1"/>
    <w:rsid w:val="0012364F"/>
    <w:rsid w:val="001239C0"/>
    <w:rsid w:val="001239FA"/>
    <w:rsid w:val="00123B80"/>
    <w:rsid w:val="00123B91"/>
    <w:rsid w:val="001245F7"/>
    <w:rsid w:val="00124D2D"/>
    <w:rsid w:val="0012501B"/>
    <w:rsid w:val="00125082"/>
    <w:rsid w:val="00126092"/>
    <w:rsid w:val="0012630E"/>
    <w:rsid w:val="00126A3B"/>
    <w:rsid w:val="00126C19"/>
    <w:rsid w:val="001273C1"/>
    <w:rsid w:val="00127D4E"/>
    <w:rsid w:val="001300AD"/>
    <w:rsid w:val="001301ED"/>
    <w:rsid w:val="001304AE"/>
    <w:rsid w:val="00130689"/>
    <w:rsid w:val="00130913"/>
    <w:rsid w:val="00130FDB"/>
    <w:rsid w:val="001316F2"/>
    <w:rsid w:val="0013189F"/>
    <w:rsid w:val="00131ABE"/>
    <w:rsid w:val="00131FFE"/>
    <w:rsid w:val="0013233A"/>
    <w:rsid w:val="0013271B"/>
    <w:rsid w:val="001328B5"/>
    <w:rsid w:val="001329CA"/>
    <w:rsid w:val="001331A5"/>
    <w:rsid w:val="00133541"/>
    <w:rsid w:val="00133902"/>
    <w:rsid w:val="00133939"/>
    <w:rsid w:val="00133A2C"/>
    <w:rsid w:val="00133ABC"/>
    <w:rsid w:val="00133D0C"/>
    <w:rsid w:val="00133DDE"/>
    <w:rsid w:val="001341A9"/>
    <w:rsid w:val="001342DF"/>
    <w:rsid w:val="00134932"/>
    <w:rsid w:val="001353C0"/>
    <w:rsid w:val="00135AC9"/>
    <w:rsid w:val="00136065"/>
    <w:rsid w:val="001366A0"/>
    <w:rsid w:val="00136736"/>
    <w:rsid w:val="00136860"/>
    <w:rsid w:val="00136AD0"/>
    <w:rsid w:val="00136C39"/>
    <w:rsid w:val="00136E17"/>
    <w:rsid w:val="001371A7"/>
    <w:rsid w:val="001372AC"/>
    <w:rsid w:val="00137305"/>
    <w:rsid w:val="00137C50"/>
    <w:rsid w:val="001402F6"/>
    <w:rsid w:val="00140781"/>
    <w:rsid w:val="0014085F"/>
    <w:rsid w:val="00141077"/>
    <w:rsid w:val="001410F7"/>
    <w:rsid w:val="00141349"/>
    <w:rsid w:val="001417D3"/>
    <w:rsid w:val="001418CA"/>
    <w:rsid w:val="001419E3"/>
    <w:rsid w:val="00141B71"/>
    <w:rsid w:val="00141E21"/>
    <w:rsid w:val="00142380"/>
    <w:rsid w:val="00142E74"/>
    <w:rsid w:val="00142F96"/>
    <w:rsid w:val="0014349D"/>
    <w:rsid w:val="001434BA"/>
    <w:rsid w:val="00144502"/>
    <w:rsid w:val="00144561"/>
    <w:rsid w:val="001446DE"/>
    <w:rsid w:val="0014560F"/>
    <w:rsid w:val="00145BEF"/>
    <w:rsid w:val="00145D67"/>
    <w:rsid w:val="00145F55"/>
    <w:rsid w:val="0014629C"/>
    <w:rsid w:val="0014646B"/>
    <w:rsid w:val="001469C4"/>
    <w:rsid w:val="001470DA"/>
    <w:rsid w:val="001472AA"/>
    <w:rsid w:val="001476D6"/>
    <w:rsid w:val="0014791A"/>
    <w:rsid w:val="00147B84"/>
    <w:rsid w:val="00147DC4"/>
    <w:rsid w:val="00150723"/>
    <w:rsid w:val="00151128"/>
    <w:rsid w:val="00151158"/>
    <w:rsid w:val="001514DC"/>
    <w:rsid w:val="00151652"/>
    <w:rsid w:val="00151850"/>
    <w:rsid w:val="00151DD5"/>
    <w:rsid w:val="00151EB7"/>
    <w:rsid w:val="00152188"/>
    <w:rsid w:val="00152394"/>
    <w:rsid w:val="00152613"/>
    <w:rsid w:val="00152656"/>
    <w:rsid w:val="00152995"/>
    <w:rsid w:val="00152AE4"/>
    <w:rsid w:val="00152D2F"/>
    <w:rsid w:val="00152EEA"/>
    <w:rsid w:val="00152F57"/>
    <w:rsid w:val="00152F89"/>
    <w:rsid w:val="00153145"/>
    <w:rsid w:val="0015351C"/>
    <w:rsid w:val="00153795"/>
    <w:rsid w:val="001543B6"/>
    <w:rsid w:val="00154439"/>
    <w:rsid w:val="00154519"/>
    <w:rsid w:val="00154846"/>
    <w:rsid w:val="001549EF"/>
    <w:rsid w:val="00154C3A"/>
    <w:rsid w:val="00154C53"/>
    <w:rsid w:val="00154F67"/>
    <w:rsid w:val="001551AA"/>
    <w:rsid w:val="00155367"/>
    <w:rsid w:val="001556E8"/>
    <w:rsid w:val="0015573E"/>
    <w:rsid w:val="0015575F"/>
    <w:rsid w:val="00155A57"/>
    <w:rsid w:val="001560A8"/>
    <w:rsid w:val="001561B5"/>
    <w:rsid w:val="001562E5"/>
    <w:rsid w:val="0015673A"/>
    <w:rsid w:val="001567EE"/>
    <w:rsid w:val="00156A56"/>
    <w:rsid w:val="00156F43"/>
    <w:rsid w:val="00157521"/>
    <w:rsid w:val="00157610"/>
    <w:rsid w:val="00157836"/>
    <w:rsid w:val="00157C65"/>
    <w:rsid w:val="00157D56"/>
    <w:rsid w:val="00157D9A"/>
    <w:rsid w:val="00157EF5"/>
    <w:rsid w:val="0016006B"/>
    <w:rsid w:val="001603BE"/>
    <w:rsid w:val="00160528"/>
    <w:rsid w:val="00160775"/>
    <w:rsid w:val="001607E9"/>
    <w:rsid w:val="00160AA0"/>
    <w:rsid w:val="00160ABE"/>
    <w:rsid w:val="00160DAC"/>
    <w:rsid w:val="00161069"/>
    <w:rsid w:val="001610DA"/>
    <w:rsid w:val="001612E2"/>
    <w:rsid w:val="001614E7"/>
    <w:rsid w:val="00161B28"/>
    <w:rsid w:val="00161C2E"/>
    <w:rsid w:val="00161D6F"/>
    <w:rsid w:val="00161E8A"/>
    <w:rsid w:val="00162169"/>
    <w:rsid w:val="00162221"/>
    <w:rsid w:val="001627B9"/>
    <w:rsid w:val="00162865"/>
    <w:rsid w:val="001630E2"/>
    <w:rsid w:val="001631D7"/>
    <w:rsid w:val="001631D8"/>
    <w:rsid w:val="00163624"/>
    <w:rsid w:val="001638CA"/>
    <w:rsid w:val="00163E2D"/>
    <w:rsid w:val="001640D3"/>
    <w:rsid w:val="00164469"/>
    <w:rsid w:val="0016459B"/>
    <w:rsid w:val="001646C5"/>
    <w:rsid w:val="001649AA"/>
    <w:rsid w:val="00164E85"/>
    <w:rsid w:val="00164F17"/>
    <w:rsid w:val="00164F97"/>
    <w:rsid w:val="0016545E"/>
    <w:rsid w:val="001654AA"/>
    <w:rsid w:val="00165DF1"/>
    <w:rsid w:val="00165F94"/>
    <w:rsid w:val="00165FB0"/>
    <w:rsid w:val="0016624F"/>
    <w:rsid w:val="00166352"/>
    <w:rsid w:val="001666FF"/>
    <w:rsid w:val="0016677C"/>
    <w:rsid w:val="00166F63"/>
    <w:rsid w:val="001677CB"/>
    <w:rsid w:val="00167985"/>
    <w:rsid w:val="00167BD7"/>
    <w:rsid w:val="00167CFA"/>
    <w:rsid w:val="00167D4B"/>
    <w:rsid w:val="00170007"/>
    <w:rsid w:val="001701A5"/>
    <w:rsid w:val="00170725"/>
    <w:rsid w:val="00170741"/>
    <w:rsid w:val="00171185"/>
    <w:rsid w:val="001712A9"/>
    <w:rsid w:val="001713FE"/>
    <w:rsid w:val="00171724"/>
    <w:rsid w:val="00171945"/>
    <w:rsid w:val="00171987"/>
    <w:rsid w:val="00171AC5"/>
    <w:rsid w:val="00171E99"/>
    <w:rsid w:val="00171F04"/>
    <w:rsid w:val="001720C8"/>
    <w:rsid w:val="00172AAE"/>
    <w:rsid w:val="00172AD2"/>
    <w:rsid w:val="00172C87"/>
    <w:rsid w:val="00172FF9"/>
    <w:rsid w:val="001730A6"/>
    <w:rsid w:val="0017326F"/>
    <w:rsid w:val="0017331F"/>
    <w:rsid w:val="001737D8"/>
    <w:rsid w:val="0017380B"/>
    <w:rsid w:val="00173A32"/>
    <w:rsid w:val="00173CCA"/>
    <w:rsid w:val="00173F9F"/>
    <w:rsid w:val="0017405F"/>
    <w:rsid w:val="0017416E"/>
    <w:rsid w:val="00174175"/>
    <w:rsid w:val="00174358"/>
    <w:rsid w:val="001744B0"/>
    <w:rsid w:val="0017462D"/>
    <w:rsid w:val="00174D4F"/>
    <w:rsid w:val="00174DD8"/>
    <w:rsid w:val="001752FF"/>
    <w:rsid w:val="00175667"/>
    <w:rsid w:val="001758A4"/>
    <w:rsid w:val="00175A5E"/>
    <w:rsid w:val="00175C85"/>
    <w:rsid w:val="00175E26"/>
    <w:rsid w:val="001761AB"/>
    <w:rsid w:val="0017636B"/>
    <w:rsid w:val="00176462"/>
    <w:rsid w:val="00176644"/>
    <w:rsid w:val="0017680C"/>
    <w:rsid w:val="00176E3F"/>
    <w:rsid w:val="00176EFA"/>
    <w:rsid w:val="001776AB"/>
    <w:rsid w:val="00177816"/>
    <w:rsid w:val="00177D7F"/>
    <w:rsid w:val="001806AA"/>
    <w:rsid w:val="00180731"/>
    <w:rsid w:val="001808D5"/>
    <w:rsid w:val="00180D45"/>
    <w:rsid w:val="001811A8"/>
    <w:rsid w:val="0018134A"/>
    <w:rsid w:val="001816A8"/>
    <w:rsid w:val="00181C00"/>
    <w:rsid w:val="00181CFD"/>
    <w:rsid w:val="00181E5F"/>
    <w:rsid w:val="00181EA1"/>
    <w:rsid w:val="00181F99"/>
    <w:rsid w:val="0018211B"/>
    <w:rsid w:val="001821FA"/>
    <w:rsid w:val="001824F0"/>
    <w:rsid w:val="0018263C"/>
    <w:rsid w:val="00182AB6"/>
    <w:rsid w:val="00182CEE"/>
    <w:rsid w:val="001837A7"/>
    <w:rsid w:val="001837DE"/>
    <w:rsid w:val="00183CA4"/>
    <w:rsid w:val="00184301"/>
    <w:rsid w:val="0018459B"/>
    <w:rsid w:val="00184ADD"/>
    <w:rsid w:val="00184D27"/>
    <w:rsid w:val="0018514F"/>
    <w:rsid w:val="0018529F"/>
    <w:rsid w:val="0018546A"/>
    <w:rsid w:val="00185682"/>
    <w:rsid w:val="00185771"/>
    <w:rsid w:val="001858B6"/>
    <w:rsid w:val="00185F74"/>
    <w:rsid w:val="0018679A"/>
    <w:rsid w:val="001867F3"/>
    <w:rsid w:val="00186890"/>
    <w:rsid w:val="00186903"/>
    <w:rsid w:val="00186E08"/>
    <w:rsid w:val="0018705C"/>
    <w:rsid w:val="0018714A"/>
    <w:rsid w:val="001871B2"/>
    <w:rsid w:val="001874BF"/>
    <w:rsid w:val="0018775B"/>
    <w:rsid w:val="0018788D"/>
    <w:rsid w:val="001904B5"/>
    <w:rsid w:val="00190E32"/>
    <w:rsid w:val="00191242"/>
    <w:rsid w:val="0019131C"/>
    <w:rsid w:val="0019132D"/>
    <w:rsid w:val="001914B3"/>
    <w:rsid w:val="001917E8"/>
    <w:rsid w:val="00191973"/>
    <w:rsid w:val="00191C64"/>
    <w:rsid w:val="00191D49"/>
    <w:rsid w:val="00191DF5"/>
    <w:rsid w:val="00192081"/>
    <w:rsid w:val="00192544"/>
    <w:rsid w:val="00192E56"/>
    <w:rsid w:val="00193056"/>
    <w:rsid w:val="0019340B"/>
    <w:rsid w:val="001936C6"/>
    <w:rsid w:val="00193944"/>
    <w:rsid w:val="00193A2E"/>
    <w:rsid w:val="00193BDC"/>
    <w:rsid w:val="00193ED3"/>
    <w:rsid w:val="00193F2A"/>
    <w:rsid w:val="001942FD"/>
    <w:rsid w:val="0019474B"/>
    <w:rsid w:val="00194A54"/>
    <w:rsid w:val="00194DE4"/>
    <w:rsid w:val="00195592"/>
    <w:rsid w:val="00195C7B"/>
    <w:rsid w:val="00195CA7"/>
    <w:rsid w:val="00196582"/>
    <w:rsid w:val="00196898"/>
    <w:rsid w:val="00196A59"/>
    <w:rsid w:val="00196BC7"/>
    <w:rsid w:val="00196EED"/>
    <w:rsid w:val="00197192"/>
    <w:rsid w:val="001972FF"/>
    <w:rsid w:val="00197879"/>
    <w:rsid w:val="001979D2"/>
    <w:rsid w:val="00197A85"/>
    <w:rsid w:val="00197DEA"/>
    <w:rsid w:val="00197ED6"/>
    <w:rsid w:val="00197F42"/>
    <w:rsid w:val="001A0277"/>
    <w:rsid w:val="001A0778"/>
    <w:rsid w:val="001A07D4"/>
    <w:rsid w:val="001A07EF"/>
    <w:rsid w:val="001A07FF"/>
    <w:rsid w:val="001A097C"/>
    <w:rsid w:val="001A0ADC"/>
    <w:rsid w:val="001A0F25"/>
    <w:rsid w:val="001A14D7"/>
    <w:rsid w:val="001A1EC5"/>
    <w:rsid w:val="001A229A"/>
    <w:rsid w:val="001A22F4"/>
    <w:rsid w:val="001A25C0"/>
    <w:rsid w:val="001A2749"/>
    <w:rsid w:val="001A27FD"/>
    <w:rsid w:val="001A2DE1"/>
    <w:rsid w:val="001A35C9"/>
    <w:rsid w:val="001A35F2"/>
    <w:rsid w:val="001A3783"/>
    <w:rsid w:val="001A3999"/>
    <w:rsid w:val="001A3DE0"/>
    <w:rsid w:val="001A4EE9"/>
    <w:rsid w:val="001A52B5"/>
    <w:rsid w:val="001A55B4"/>
    <w:rsid w:val="001A5635"/>
    <w:rsid w:val="001A5701"/>
    <w:rsid w:val="001A6781"/>
    <w:rsid w:val="001A67B7"/>
    <w:rsid w:val="001A6CCA"/>
    <w:rsid w:val="001A6D30"/>
    <w:rsid w:val="001A6D4A"/>
    <w:rsid w:val="001A7303"/>
    <w:rsid w:val="001A73E3"/>
    <w:rsid w:val="001A74C4"/>
    <w:rsid w:val="001A7C4E"/>
    <w:rsid w:val="001A7E89"/>
    <w:rsid w:val="001A7EAC"/>
    <w:rsid w:val="001A7FFC"/>
    <w:rsid w:val="001B050A"/>
    <w:rsid w:val="001B0764"/>
    <w:rsid w:val="001B0ED7"/>
    <w:rsid w:val="001B159E"/>
    <w:rsid w:val="001B214F"/>
    <w:rsid w:val="001B2775"/>
    <w:rsid w:val="001B2BA7"/>
    <w:rsid w:val="001B336D"/>
    <w:rsid w:val="001B37AF"/>
    <w:rsid w:val="001B37DF"/>
    <w:rsid w:val="001B4088"/>
    <w:rsid w:val="001B4136"/>
    <w:rsid w:val="001B4296"/>
    <w:rsid w:val="001B4333"/>
    <w:rsid w:val="001B4570"/>
    <w:rsid w:val="001B45F3"/>
    <w:rsid w:val="001B4AC2"/>
    <w:rsid w:val="001B4B0F"/>
    <w:rsid w:val="001B4C90"/>
    <w:rsid w:val="001B4CAA"/>
    <w:rsid w:val="001B525D"/>
    <w:rsid w:val="001B544F"/>
    <w:rsid w:val="001B545E"/>
    <w:rsid w:val="001B55B9"/>
    <w:rsid w:val="001B56A4"/>
    <w:rsid w:val="001B59CC"/>
    <w:rsid w:val="001B5A5F"/>
    <w:rsid w:val="001B5AAC"/>
    <w:rsid w:val="001B636A"/>
    <w:rsid w:val="001B6634"/>
    <w:rsid w:val="001B6786"/>
    <w:rsid w:val="001B6F66"/>
    <w:rsid w:val="001B6F98"/>
    <w:rsid w:val="001B771A"/>
    <w:rsid w:val="001C14EB"/>
    <w:rsid w:val="001C17B3"/>
    <w:rsid w:val="001C1ABB"/>
    <w:rsid w:val="001C1BCE"/>
    <w:rsid w:val="001C1D8C"/>
    <w:rsid w:val="001C1E98"/>
    <w:rsid w:val="001C1F3E"/>
    <w:rsid w:val="001C206A"/>
    <w:rsid w:val="001C212E"/>
    <w:rsid w:val="001C2ADA"/>
    <w:rsid w:val="001C2D88"/>
    <w:rsid w:val="001C2DE4"/>
    <w:rsid w:val="001C302A"/>
    <w:rsid w:val="001C3177"/>
    <w:rsid w:val="001C3384"/>
    <w:rsid w:val="001C33D9"/>
    <w:rsid w:val="001C3651"/>
    <w:rsid w:val="001C36C5"/>
    <w:rsid w:val="001C3859"/>
    <w:rsid w:val="001C38F4"/>
    <w:rsid w:val="001C3B46"/>
    <w:rsid w:val="001C3C00"/>
    <w:rsid w:val="001C3D09"/>
    <w:rsid w:val="001C4251"/>
    <w:rsid w:val="001C44D9"/>
    <w:rsid w:val="001C466D"/>
    <w:rsid w:val="001C4AB6"/>
    <w:rsid w:val="001C4E9E"/>
    <w:rsid w:val="001C4F86"/>
    <w:rsid w:val="001C53FB"/>
    <w:rsid w:val="001C55F8"/>
    <w:rsid w:val="001C5B63"/>
    <w:rsid w:val="001C5CEA"/>
    <w:rsid w:val="001C6503"/>
    <w:rsid w:val="001C66E3"/>
    <w:rsid w:val="001C6935"/>
    <w:rsid w:val="001C69CA"/>
    <w:rsid w:val="001C6D65"/>
    <w:rsid w:val="001C700F"/>
    <w:rsid w:val="001C7088"/>
    <w:rsid w:val="001C75A0"/>
    <w:rsid w:val="001C77E0"/>
    <w:rsid w:val="001C785F"/>
    <w:rsid w:val="001D0586"/>
    <w:rsid w:val="001D0697"/>
    <w:rsid w:val="001D0AB6"/>
    <w:rsid w:val="001D0AE2"/>
    <w:rsid w:val="001D131D"/>
    <w:rsid w:val="001D1596"/>
    <w:rsid w:val="001D1C37"/>
    <w:rsid w:val="001D23CF"/>
    <w:rsid w:val="001D24FC"/>
    <w:rsid w:val="001D25E7"/>
    <w:rsid w:val="001D2C49"/>
    <w:rsid w:val="001D2D69"/>
    <w:rsid w:val="001D2E21"/>
    <w:rsid w:val="001D302C"/>
    <w:rsid w:val="001D34D4"/>
    <w:rsid w:val="001D366F"/>
    <w:rsid w:val="001D3765"/>
    <w:rsid w:val="001D3AB9"/>
    <w:rsid w:val="001D3C78"/>
    <w:rsid w:val="001D3E1C"/>
    <w:rsid w:val="001D3F05"/>
    <w:rsid w:val="001D45F7"/>
    <w:rsid w:val="001D4C75"/>
    <w:rsid w:val="001D545F"/>
    <w:rsid w:val="001D6019"/>
    <w:rsid w:val="001D6343"/>
    <w:rsid w:val="001D6622"/>
    <w:rsid w:val="001D68C8"/>
    <w:rsid w:val="001D72B8"/>
    <w:rsid w:val="001D7805"/>
    <w:rsid w:val="001D79BA"/>
    <w:rsid w:val="001D79F3"/>
    <w:rsid w:val="001D7BEF"/>
    <w:rsid w:val="001D7FCB"/>
    <w:rsid w:val="001D7FE5"/>
    <w:rsid w:val="001E01F9"/>
    <w:rsid w:val="001E063B"/>
    <w:rsid w:val="001E0686"/>
    <w:rsid w:val="001E0810"/>
    <w:rsid w:val="001E08D1"/>
    <w:rsid w:val="001E0B18"/>
    <w:rsid w:val="001E0C9F"/>
    <w:rsid w:val="001E0D89"/>
    <w:rsid w:val="001E0F03"/>
    <w:rsid w:val="001E1139"/>
    <w:rsid w:val="001E1222"/>
    <w:rsid w:val="001E12D8"/>
    <w:rsid w:val="001E1383"/>
    <w:rsid w:val="001E1467"/>
    <w:rsid w:val="001E1905"/>
    <w:rsid w:val="001E196C"/>
    <w:rsid w:val="001E19B3"/>
    <w:rsid w:val="001E22E8"/>
    <w:rsid w:val="001E2648"/>
    <w:rsid w:val="001E2767"/>
    <w:rsid w:val="001E2B37"/>
    <w:rsid w:val="001E2EB6"/>
    <w:rsid w:val="001E31A0"/>
    <w:rsid w:val="001E3243"/>
    <w:rsid w:val="001E348C"/>
    <w:rsid w:val="001E378D"/>
    <w:rsid w:val="001E37B4"/>
    <w:rsid w:val="001E3C29"/>
    <w:rsid w:val="001E4265"/>
    <w:rsid w:val="001E4399"/>
    <w:rsid w:val="001E43E3"/>
    <w:rsid w:val="001E4593"/>
    <w:rsid w:val="001E487E"/>
    <w:rsid w:val="001E49D0"/>
    <w:rsid w:val="001E4BF9"/>
    <w:rsid w:val="001E4DC4"/>
    <w:rsid w:val="001E5326"/>
    <w:rsid w:val="001E53E8"/>
    <w:rsid w:val="001E570F"/>
    <w:rsid w:val="001E582E"/>
    <w:rsid w:val="001E5B30"/>
    <w:rsid w:val="001E5BD1"/>
    <w:rsid w:val="001E5C0C"/>
    <w:rsid w:val="001E61EB"/>
    <w:rsid w:val="001E6239"/>
    <w:rsid w:val="001E627D"/>
    <w:rsid w:val="001E62A2"/>
    <w:rsid w:val="001E6732"/>
    <w:rsid w:val="001E6E03"/>
    <w:rsid w:val="001E7600"/>
    <w:rsid w:val="001E7AFE"/>
    <w:rsid w:val="001E7D80"/>
    <w:rsid w:val="001E7E8B"/>
    <w:rsid w:val="001F015E"/>
    <w:rsid w:val="001F0210"/>
    <w:rsid w:val="001F045C"/>
    <w:rsid w:val="001F0622"/>
    <w:rsid w:val="001F130D"/>
    <w:rsid w:val="001F15C9"/>
    <w:rsid w:val="001F1AB3"/>
    <w:rsid w:val="001F1E48"/>
    <w:rsid w:val="001F26B3"/>
    <w:rsid w:val="001F2E14"/>
    <w:rsid w:val="001F3465"/>
    <w:rsid w:val="001F429F"/>
    <w:rsid w:val="001F42F4"/>
    <w:rsid w:val="001F45EC"/>
    <w:rsid w:val="001F479C"/>
    <w:rsid w:val="001F4DA0"/>
    <w:rsid w:val="001F4FF6"/>
    <w:rsid w:val="001F54D4"/>
    <w:rsid w:val="001F5C1D"/>
    <w:rsid w:val="001F5C9B"/>
    <w:rsid w:val="001F5F00"/>
    <w:rsid w:val="001F609F"/>
    <w:rsid w:val="001F60DE"/>
    <w:rsid w:val="001F60F6"/>
    <w:rsid w:val="001F6310"/>
    <w:rsid w:val="001F6327"/>
    <w:rsid w:val="001F6559"/>
    <w:rsid w:val="001F68F0"/>
    <w:rsid w:val="001F6B41"/>
    <w:rsid w:val="001F6CF7"/>
    <w:rsid w:val="001F6F75"/>
    <w:rsid w:val="001F7542"/>
    <w:rsid w:val="001F7D31"/>
    <w:rsid w:val="00200332"/>
    <w:rsid w:val="00200463"/>
    <w:rsid w:val="0020069F"/>
    <w:rsid w:val="0020092F"/>
    <w:rsid w:val="002009DE"/>
    <w:rsid w:val="00200AB1"/>
    <w:rsid w:val="00200CE6"/>
    <w:rsid w:val="0020190D"/>
    <w:rsid w:val="00201B9F"/>
    <w:rsid w:val="00201D09"/>
    <w:rsid w:val="00202570"/>
    <w:rsid w:val="00202882"/>
    <w:rsid w:val="00202C69"/>
    <w:rsid w:val="002030AE"/>
    <w:rsid w:val="00203253"/>
    <w:rsid w:val="00203BD8"/>
    <w:rsid w:val="00203F34"/>
    <w:rsid w:val="00204190"/>
    <w:rsid w:val="00204256"/>
    <w:rsid w:val="0020486F"/>
    <w:rsid w:val="00204AA1"/>
    <w:rsid w:val="00204D1D"/>
    <w:rsid w:val="00204DE9"/>
    <w:rsid w:val="00204F5E"/>
    <w:rsid w:val="0020508F"/>
    <w:rsid w:val="002053A7"/>
    <w:rsid w:val="002053F2"/>
    <w:rsid w:val="0020616F"/>
    <w:rsid w:val="002061C3"/>
    <w:rsid w:val="0020689E"/>
    <w:rsid w:val="00207C6C"/>
    <w:rsid w:val="00207C9A"/>
    <w:rsid w:val="00207D6E"/>
    <w:rsid w:val="0021023E"/>
    <w:rsid w:val="00211025"/>
    <w:rsid w:val="00211026"/>
    <w:rsid w:val="002110E2"/>
    <w:rsid w:val="0021110A"/>
    <w:rsid w:val="002114AF"/>
    <w:rsid w:val="00211636"/>
    <w:rsid w:val="00211816"/>
    <w:rsid w:val="00211BF0"/>
    <w:rsid w:val="00211FAA"/>
    <w:rsid w:val="002120D5"/>
    <w:rsid w:val="00213030"/>
    <w:rsid w:val="00213C64"/>
    <w:rsid w:val="00213D03"/>
    <w:rsid w:val="0021443A"/>
    <w:rsid w:val="00214915"/>
    <w:rsid w:val="00214A2D"/>
    <w:rsid w:val="00215E20"/>
    <w:rsid w:val="00215EF8"/>
    <w:rsid w:val="00215F06"/>
    <w:rsid w:val="00215FA0"/>
    <w:rsid w:val="002169BC"/>
    <w:rsid w:val="00216EC8"/>
    <w:rsid w:val="00217132"/>
    <w:rsid w:val="0021724A"/>
    <w:rsid w:val="002176F0"/>
    <w:rsid w:val="00217A20"/>
    <w:rsid w:val="0022070B"/>
    <w:rsid w:val="00220FEE"/>
    <w:rsid w:val="00221135"/>
    <w:rsid w:val="00221C94"/>
    <w:rsid w:val="00221CE0"/>
    <w:rsid w:val="00221E81"/>
    <w:rsid w:val="0022261C"/>
    <w:rsid w:val="00222CBC"/>
    <w:rsid w:val="00222D24"/>
    <w:rsid w:val="00222F2C"/>
    <w:rsid w:val="00223110"/>
    <w:rsid w:val="0022338C"/>
    <w:rsid w:val="002233DB"/>
    <w:rsid w:val="00223C6B"/>
    <w:rsid w:val="00223E94"/>
    <w:rsid w:val="00223FEF"/>
    <w:rsid w:val="002243C7"/>
    <w:rsid w:val="002246FF"/>
    <w:rsid w:val="002247E1"/>
    <w:rsid w:val="00224DC7"/>
    <w:rsid w:val="00225135"/>
    <w:rsid w:val="0022541F"/>
    <w:rsid w:val="00225B28"/>
    <w:rsid w:val="00225C71"/>
    <w:rsid w:val="00225DD2"/>
    <w:rsid w:val="002260FF"/>
    <w:rsid w:val="0022653C"/>
    <w:rsid w:val="00226945"/>
    <w:rsid w:val="00226BDD"/>
    <w:rsid w:val="00226D4D"/>
    <w:rsid w:val="0022740C"/>
    <w:rsid w:val="0022742E"/>
    <w:rsid w:val="002275A0"/>
    <w:rsid w:val="00227790"/>
    <w:rsid w:val="002279E6"/>
    <w:rsid w:val="00227AA6"/>
    <w:rsid w:val="00227D32"/>
    <w:rsid w:val="00227ED0"/>
    <w:rsid w:val="002303A7"/>
    <w:rsid w:val="002303CB"/>
    <w:rsid w:val="00230456"/>
    <w:rsid w:val="00230584"/>
    <w:rsid w:val="00230B12"/>
    <w:rsid w:val="00230BF1"/>
    <w:rsid w:val="00230C58"/>
    <w:rsid w:val="002311C0"/>
    <w:rsid w:val="00231255"/>
    <w:rsid w:val="002314CC"/>
    <w:rsid w:val="0023180A"/>
    <w:rsid w:val="00231DBB"/>
    <w:rsid w:val="00231EC5"/>
    <w:rsid w:val="002321F6"/>
    <w:rsid w:val="00232578"/>
    <w:rsid w:val="00232628"/>
    <w:rsid w:val="002328AA"/>
    <w:rsid w:val="002328F5"/>
    <w:rsid w:val="002329B7"/>
    <w:rsid w:val="00232A38"/>
    <w:rsid w:val="00232F60"/>
    <w:rsid w:val="00232FF9"/>
    <w:rsid w:val="00233249"/>
    <w:rsid w:val="00233255"/>
    <w:rsid w:val="0023327A"/>
    <w:rsid w:val="002332DD"/>
    <w:rsid w:val="002337CB"/>
    <w:rsid w:val="002338BC"/>
    <w:rsid w:val="00233A70"/>
    <w:rsid w:val="00233A7A"/>
    <w:rsid w:val="00233CEF"/>
    <w:rsid w:val="00233E3A"/>
    <w:rsid w:val="00233EE3"/>
    <w:rsid w:val="00233FB6"/>
    <w:rsid w:val="00234430"/>
    <w:rsid w:val="00234470"/>
    <w:rsid w:val="00234481"/>
    <w:rsid w:val="002344D5"/>
    <w:rsid w:val="002347B6"/>
    <w:rsid w:val="00234DEF"/>
    <w:rsid w:val="0023515E"/>
    <w:rsid w:val="002356EC"/>
    <w:rsid w:val="00235733"/>
    <w:rsid w:val="0023581D"/>
    <w:rsid w:val="00235AE7"/>
    <w:rsid w:val="0023600C"/>
    <w:rsid w:val="00236427"/>
    <w:rsid w:val="00236E5A"/>
    <w:rsid w:val="0023719F"/>
    <w:rsid w:val="0023736F"/>
    <w:rsid w:val="002378AA"/>
    <w:rsid w:val="002378BE"/>
    <w:rsid w:val="00237962"/>
    <w:rsid w:val="002400DA"/>
    <w:rsid w:val="00240262"/>
    <w:rsid w:val="0024027E"/>
    <w:rsid w:val="0024031A"/>
    <w:rsid w:val="002405A4"/>
    <w:rsid w:val="002406DD"/>
    <w:rsid w:val="002409F5"/>
    <w:rsid w:val="00240ED5"/>
    <w:rsid w:val="00240F28"/>
    <w:rsid w:val="00240F37"/>
    <w:rsid w:val="002415F7"/>
    <w:rsid w:val="0024170B"/>
    <w:rsid w:val="00241752"/>
    <w:rsid w:val="00241AFE"/>
    <w:rsid w:val="00241D92"/>
    <w:rsid w:val="00241EFF"/>
    <w:rsid w:val="00242018"/>
    <w:rsid w:val="00242131"/>
    <w:rsid w:val="0024241C"/>
    <w:rsid w:val="00242D70"/>
    <w:rsid w:val="00242E07"/>
    <w:rsid w:val="00242F07"/>
    <w:rsid w:val="00243520"/>
    <w:rsid w:val="0024365B"/>
    <w:rsid w:val="002436D4"/>
    <w:rsid w:val="002437D3"/>
    <w:rsid w:val="002442AB"/>
    <w:rsid w:val="0024467F"/>
    <w:rsid w:val="002448F7"/>
    <w:rsid w:val="00245886"/>
    <w:rsid w:val="00245B8D"/>
    <w:rsid w:val="00245C35"/>
    <w:rsid w:val="00245CEF"/>
    <w:rsid w:val="00245D71"/>
    <w:rsid w:val="00246334"/>
    <w:rsid w:val="0024643C"/>
    <w:rsid w:val="00246CD4"/>
    <w:rsid w:val="00247035"/>
    <w:rsid w:val="0024762D"/>
    <w:rsid w:val="00247E83"/>
    <w:rsid w:val="0025014A"/>
    <w:rsid w:val="00250398"/>
    <w:rsid w:val="002503BD"/>
    <w:rsid w:val="0025097B"/>
    <w:rsid w:val="0025099F"/>
    <w:rsid w:val="00250A30"/>
    <w:rsid w:val="00250D7B"/>
    <w:rsid w:val="00250DEC"/>
    <w:rsid w:val="00250E2D"/>
    <w:rsid w:val="002510A5"/>
    <w:rsid w:val="00251198"/>
    <w:rsid w:val="00251440"/>
    <w:rsid w:val="002516E6"/>
    <w:rsid w:val="002521DE"/>
    <w:rsid w:val="00252278"/>
    <w:rsid w:val="00252331"/>
    <w:rsid w:val="00252614"/>
    <w:rsid w:val="00252ABD"/>
    <w:rsid w:val="00252C0C"/>
    <w:rsid w:val="00252E84"/>
    <w:rsid w:val="00252F9F"/>
    <w:rsid w:val="00252FC2"/>
    <w:rsid w:val="002530F9"/>
    <w:rsid w:val="002534AF"/>
    <w:rsid w:val="00253793"/>
    <w:rsid w:val="00253873"/>
    <w:rsid w:val="0025417D"/>
    <w:rsid w:val="00254355"/>
    <w:rsid w:val="00254598"/>
    <w:rsid w:val="00254B08"/>
    <w:rsid w:val="00255078"/>
    <w:rsid w:val="0025531E"/>
    <w:rsid w:val="00255551"/>
    <w:rsid w:val="002559E8"/>
    <w:rsid w:val="00255A0F"/>
    <w:rsid w:val="00255CD6"/>
    <w:rsid w:val="00256110"/>
    <w:rsid w:val="00256417"/>
    <w:rsid w:val="0025654A"/>
    <w:rsid w:val="00256764"/>
    <w:rsid w:val="002567F0"/>
    <w:rsid w:val="002568BE"/>
    <w:rsid w:val="0025698D"/>
    <w:rsid w:val="00256B35"/>
    <w:rsid w:val="00256BAE"/>
    <w:rsid w:val="002573BC"/>
    <w:rsid w:val="00257655"/>
    <w:rsid w:val="00257751"/>
    <w:rsid w:val="00257C72"/>
    <w:rsid w:val="00260463"/>
    <w:rsid w:val="00260721"/>
    <w:rsid w:val="0026085B"/>
    <w:rsid w:val="00260DE7"/>
    <w:rsid w:val="00260E3E"/>
    <w:rsid w:val="00260F98"/>
    <w:rsid w:val="0026102B"/>
    <w:rsid w:val="002611D7"/>
    <w:rsid w:val="002617D4"/>
    <w:rsid w:val="00261EF8"/>
    <w:rsid w:val="00262165"/>
    <w:rsid w:val="00262260"/>
    <w:rsid w:val="002623A3"/>
    <w:rsid w:val="002626E2"/>
    <w:rsid w:val="00262C63"/>
    <w:rsid w:val="002630F7"/>
    <w:rsid w:val="0026316E"/>
    <w:rsid w:val="00263484"/>
    <w:rsid w:val="002636FE"/>
    <w:rsid w:val="00263C4E"/>
    <w:rsid w:val="002644B2"/>
    <w:rsid w:val="002647E8"/>
    <w:rsid w:val="002650A4"/>
    <w:rsid w:val="002654DE"/>
    <w:rsid w:val="00265571"/>
    <w:rsid w:val="0026568C"/>
    <w:rsid w:val="00265931"/>
    <w:rsid w:val="00265B89"/>
    <w:rsid w:val="00265F61"/>
    <w:rsid w:val="00265FF3"/>
    <w:rsid w:val="002661B5"/>
    <w:rsid w:val="00266AB3"/>
    <w:rsid w:val="00266CFF"/>
    <w:rsid w:val="00266E3C"/>
    <w:rsid w:val="002671C2"/>
    <w:rsid w:val="0026733A"/>
    <w:rsid w:val="00267382"/>
    <w:rsid w:val="0026758C"/>
    <w:rsid w:val="00267B8B"/>
    <w:rsid w:val="00267BAC"/>
    <w:rsid w:val="00267BBF"/>
    <w:rsid w:val="00267C10"/>
    <w:rsid w:val="00267DE6"/>
    <w:rsid w:val="002705A5"/>
    <w:rsid w:val="002706D1"/>
    <w:rsid w:val="0027076C"/>
    <w:rsid w:val="00270903"/>
    <w:rsid w:val="00270DC0"/>
    <w:rsid w:val="00270ECD"/>
    <w:rsid w:val="00270EDF"/>
    <w:rsid w:val="00270FF6"/>
    <w:rsid w:val="00271860"/>
    <w:rsid w:val="0027215C"/>
    <w:rsid w:val="002722F8"/>
    <w:rsid w:val="00272EBE"/>
    <w:rsid w:val="002733D6"/>
    <w:rsid w:val="002735EE"/>
    <w:rsid w:val="00273870"/>
    <w:rsid w:val="002738FC"/>
    <w:rsid w:val="00273B63"/>
    <w:rsid w:val="0027400D"/>
    <w:rsid w:val="002740E4"/>
    <w:rsid w:val="00274161"/>
    <w:rsid w:val="002743BE"/>
    <w:rsid w:val="002747D3"/>
    <w:rsid w:val="0027554E"/>
    <w:rsid w:val="002758B6"/>
    <w:rsid w:val="002758CD"/>
    <w:rsid w:val="00275BB3"/>
    <w:rsid w:val="00275E9D"/>
    <w:rsid w:val="00276214"/>
    <w:rsid w:val="00276A73"/>
    <w:rsid w:val="00276B18"/>
    <w:rsid w:val="00276B5F"/>
    <w:rsid w:val="00277A90"/>
    <w:rsid w:val="00277AF0"/>
    <w:rsid w:val="00277C80"/>
    <w:rsid w:val="0028017B"/>
    <w:rsid w:val="002801B1"/>
    <w:rsid w:val="0028090C"/>
    <w:rsid w:val="00280CC4"/>
    <w:rsid w:val="00280E97"/>
    <w:rsid w:val="00281430"/>
    <w:rsid w:val="002815FA"/>
    <w:rsid w:val="00281678"/>
    <w:rsid w:val="0028167F"/>
    <w:rsid w:val="00281690"/>
    <w:rsid w:val="00281B76"/>
    <w:rsid w:val="00281E47"/>
    <w:rsid w:val="00282094"/>
    <w:rsid w:val="00282142"/>
    <w:rsid w:val="002825E5"/>
    <w:rsid w:val="00282824"/>
    <w:rsid w:val="00282970"/>
    <w:rsid w:val="0028298E"/>
    <w:rsid w:val="0028348E"/>
    <w:rsid w:val="002839E0"/>
    <w:rsid w:val="00283FF4"/>
    <w:rsid w:val="00284692"/>
    <w:rsid w:val="0028488C"/>
    <w:rsid w:val="00284EC5"/>
    <w:rsid w:val="00284F76"/>
    <w:rsid w:val="00285558"/>
    <w:rsid w:val="002857C3"/>
    <w:rsid w:val="00285BC9"/>
    <w:rsid w:val="00285E97"/>
    <w:rsid w:val="00285F77"/>
    <w:rsid w:val="00286928"/>
    <w:rsid w:val="00286C10"/>
    <w:rsid w:val="002870CC"/>
    <w:rsid w:val="00287156"/>
    <w:rsid w:val="002874B7"/>
    <w:rsid w:val="0028750A"/>
    <w:rsid w:val="00287935"/>
    <w:rsid w:val="00287AD5"/>
    <w:rsid w:val="00287C36"/>
    <w:rsid w:val="00287DCD"/>
    <w:rsid w:val="00290243"/>
    <w:rsid w:val="002907D6"/>
    <w:rsid w:val="002908DC"/>
    <w:rsid w:val="00291184"/>
    <w:rsid w:val="0029122E"/>
    <w:rsid w:val="0029155C"/>
    <w:rsid w:val="002915ED"/>
    <w:rsid w:val="00291617"/>
    <w:rsid w:val="002918E8"/>
    <w:rsid w:val="002919AE"/>
    <w:rsid w:val="00291FF4"/>
    <w:rsid w:val="002925F8"/>
    <w:rsid w:val="00292B22"/>
    <w:rsid w:val="00292E00"/>
    <w:rsid w:val="002930FC"/>
    <w:rsid w:val="00293104"/>
    <w:rsid w:val="0029311A"/>
    <w:rsid w:val="002931F6"/>
    <w:rsid w:val="00293844"/>
    <w:rsid w:val="002939D9"/>
    <w:rsid w:val="00293B35"/>
    <w:rsid w:val="00293BF0"/>
    <w:rsid w:val="00293C33"/>
    <w:rsid w:val="00293E61"/>
    <w:rsid w:val="00293F17"/>
    <w:rsid w:val="0029486D"/>
    <w:rsid w:val="00294C66"/>
    <w:rsid w:val="00294EA2"/>
    <w:rsid w:val="00294FD8"/>
    <w:rsid w:val="00295403"/>
    <w:rsid w:val="002956B5"/>
    <w:rsid w:val="002959F3"/>
    <w:rsid w:val="00295A24"/>
    <w:rsid w:val="00295A92"/>
    <w:rsid w:val="00295CA6"/>
    <w:rsid w:val="00296029"/>
    <w:rsid w:val="002960FE"/>
    <w:rsid w:val="0029636B"/>
    <w:rsid w:val="00296814"/>
    <w:rsid w:val="002968FF"/>
    <w:rsid w:val="00296ADC"/>
    <w:rsid w:val="002971D8"/>
    <w:rsid w:val="0029729D"/>
    <w:rsid w:val="00297351"/>
    <w:rsid w:val="002975A9"/>
    <w:rsid w:val="00297881"/>
    <w:rsid w:val="00297BFD"/>
    <w:rsid w:val="00297D93"/>
    <w:rsid w:val="00297F7C"/>
    <w:rsid w:val="002A006F"/>
    <w:rsid w:val="002A1388"/>
    <w:rsid w:val="002A1519"/>
    <w:rsid w:val="002A1587"/>
    <w:rsid w:val="002A1675"/>
    <w:rsid w:val="002A16CF"/>
    <w:rsid w:val="002A1770"/>
    <w:rsid w:val="002A1A7B"/>
    <w:rsid w:val="002A1D54"/>
    <w:rsid w:val="002A1FB8"/>
    <w:rsid w:val="002A2038"/>
    <w:rsid w:val="002A2353"/>
    <w:rsid w:val="002A2D66"/>
    <w:rsid w:val="002A2E9F"/>
    <w:rsid w:val="002A2F0D"/>
    <w:rsid w:val="002A2F53"/>
    <w:rsid w:val="002A2FB5"/>
    <w:rsid w:val="002A2FD6"/>
    <w:rsid w:val="002A317F"/>
    <w:rsid w:val="002A3645"/>
    <w:rsid w:val="002A3668"/>
    <w:rsid w:val="002A3852"/>
    <w:rsid w:val="002A3946"/>
    <w:rsid w:val="002A3FC0"/>
    <w:rsid w:val="002A459E"/>
    <w:rsid w:val="002A46EE"/>
    <w:rsid w:val="002A4E18"/>
    <w:rsid w:val="002A58B2"/>
    <w:rsid w:val="002A5A34"/>
    <w:rsid w:val="002A5ADF"/>
    <w:rsid w:val="002A608D"/>
    <w:rsid w:val="002A649D"/>
    <w:rsid w:val="002A6B8F"/>
    <w:rsid w:val="002A7532"/>
    <w:rsid w:val="002A757B"/>
    <w:rsid w:val="002A77A5"/>
    <w:rsid w:val="002A7B62"/>
    <w:rsid w:val="002A7C10"/>
    <w:rsid w:val="002B000C"/>
    <w:rsid w:val="002B03E1"/>
    <w:rsid w:val="002B0525"/>
    <w:rsid w:val="002B068A"/>
    <w:rsid w:val="002B0A68"/>
    <w:rsid w:val="002B0FCE"/>
    <w:rsid w:val="002B130D"/>
    <w:rsid w:val="002B14FF"/>
    <w:rsid w:val="002B16AC"/>
    <w:rsid w:val="002B1CCC"/>
    <w:rsid w:val="002B22B7"/>
    <w:rsid w:val="002B2B8B"/>
    <w:rsid w:val="002B2E9C"/>
    <w:rsid w:val="002B3080"/>
    <w:rsid w:val="002B3083"/>
    <w:rsid w:val="002B31A9"/>
    <w:rsid w:val="002B31B5"/>
    <w:rsid w:val="002B3E4C"/>
    <w:rsid w:val="002B4046"/>
    <w:rsid w:val="002B4A7D"/>
    <w:rsid w:val="002B4AF6"/>
    <w:rsid w:val="002B4C67"/>
    <w:rsid w:val="002B4DFA"/>
    <w:rsid w:val="002B50FC"/>
    <w:rsid w:val="002B581E"/>
    <w:rsid w:val="002B60DD"/>
    <w:rsid w:val="002B62DC"/>
    <w:rsid w:val="002B63B4"/>
    <w:rsid w:val="002B6AE6"/>
    <w:rsid w:val="002B6ECE"/>
    <w:rsid w:val="002B7A56"/>
    <w:rsid w:val="002C0144"/>
    <w:rsid w:val="002C0E1A"/>
    <w:rsid w:val="002C0E89"/>
    <w:rsid w:val="002C12CF"/>
    <w:rsid w:val="002C1AC2"/>
    <w:rsid w:val="002C1AEF"/>
    <w:rsid w:val="002C1D53"/>
    <w:rsid w:val="002C2032"/>
    <w:rsid w:val="002C351A"/>
    <w:rsid w:val="002C36A5"/>
    <w:rsid w:val="002C3750"/>
    <w:rsid w:val="002C3806"/>
    <w:rsid w:val="002C3839"/>
    <w:rsid w:val="002C3AAE"/>
    <w:rsid w:val="002C4259"/>
    <w:rsid w:val="002C498C"/>
    <w:rsid w:val="002C4E79"/>
    <w:rsid w:val="002C59DF"/>
    <w:rsid w:val="002C5B09"/>
    <w:rsid w:val="002C5CA7"/>
    <w:rsid w:val="002C650B"/>
    <w:rsid w:val="002C65A6"/>
    <w:rsid w:val="002C6836"/>
    <w:rsid w:val="002C68E4"/>
    <w:rsid w:val="002C6C02"/>
    <w:rsid w:val="002C6FD6"/>
    <w:rsid w:val="002C70DA"/>
    <w:rsid w:val="002C751B"/>
    <w:rsid w:val="002C7C68"/>
    <w:rsid w:val="002D041F"/>
    <w:rsid w:val="002D0777"/>
    <w:rsid w:val="002D0A45"/>
    <w:rsid w:val="002D0CE7"/>
    <w:rsid w:val="002D0D04"/>
    <w:rsid w:val="002D0E60"/>
    <w:rsid w:val="002D0F6F"/>
    <w:rsid w:val="002D1065"/>
    <w:rsid w:val="002D11EC"/>
    <w:rsid w:val="002D1246"/>
    <w:rsid w:val="002D1325"/>
    <w:rsid w:val="002D1619"/>
    <w:rsid w:val="002D16F4"/>
    <w:rsid w:val="002D1986"/>
    <w:rsid w:val="002D1FED"/>
    <w:rsid w:val="002D288C"/>
    <w:rsid w:val="002D32F6"/>
    <w:rsid w:val="002D33C5"/>
    <w:rsid w:val="002D3747"/>
    <w:rsid w:val="002D3B95"/>
    <w:rsid w:val="002D4348"/>
    <w:rsid w:val="002D45AD"/>
    <w:rsid w:val="002D4885"/>
    <w:rsid w:val="002D4CAF"/>
    <w:rsid w:val="002D4FA9"/>
    <w:rsid w:val="002D5095"/>
    <w:rsid w:val="002D5562"/>
    <w:rsid w:val="002D5704"/>
    <w:rsid w:val="002D570D"/>
    <w:rsid w:val="002D58D6"/>
    <w:rsid w:val="002D5A97"/>
    <w:rsid w:val="002D5AF7"/>
    <w:rsid w:val="002D6107"/>
    <w:rsid w:val="002D614B"/>
    <w:rsid w:val="002D61CA"/>
    <w:rsid w:val="002D61F8"/>
    <w:rsid w:val="002D670A"/>
    <w:rsid w:val="002D67C1"/>
    <w:rsid w:val="002D70D8"/>
    <w:rsid w:val="002D7510"/>
    <w:rsid w:val="002D7825"/>
    <w:rsid w:val="002D7963"/>
    <w:rsid w:val="002D7AEC"/>
    <w:rsid w:val="002D7E43"/>
    <w:rsid w:val="002D7F29"/>
    <w:rsid w:val="002D7F39"/>
    <w:rsid w:val="002E003E"/>
    <w:rsid w:val="002E01BE"/>
    <w:rsid w:val="002E0372"/>
    <w:rsid w:val="002E04CE"/>
    <w:rsid w:val="002E0790"/>
    <w:rsid w:val="002E08E5"/>
    <w:rsid w:val="002E0C8C"/>
    <w:rsid w:val="002E0EBC"/>
    <w:rsid w:val="002E1083"/>
    <w:rsid w:val="002E13BE"/>
    <w:rsid w:val="002E1423"/>
    <w:rsid w:val="002E14B7"/>
    <w:rsid w:val="002E16B5"/>
    <w:rsid w:val="002E1B75"/>
    <w:rsid w:val="002E1D5C"/>
    <w:rsid w:val="002E20B3"/>
    <w:rsid w:val="002E235B"/>
    <w:rsid w:val="002E24EA"/>
    <w:rsid w:val="002E27FB"/>
    <w:rsid w:val="002E2F2E"/>
    <w:rsid w:val="002E2FD5"/>
    <w:rsid w:val="002E3286"/>
    <w:rsid w:val="002E3494"/>
    <w:rsid w:val="002E365A"/>
    <w:rsid w:val="002E3918"/>
    <w:rsid w:val="002E3AEE"/>
    <w:rsid w:val="002E3C1A"/>
    <w:rsid w:val="002E3E83"/>
    <w:rsid w:val="002E3EE7"/>
    <w:rsid w:val="002E425D"/>
    <w:rsid w:val="002E46F2"/>
    <w:rsid w:val="002E4DFD"/>
    <w:rsid w:val="002E5193"/>
    <w:rsid w:val="002E59FB"/>
    <w:rsid w:val="002E5AF2"/>
    <w:rsid w:val="002E657F"/>
    <w:rsid w:val="002E6703"/>
    <w:rsid w:val="002E6E1C"/>
    <w:rsid w:val="002E6EAD"/>
    <w:rsid w:val="002E7218"/>
    <w:rsid w:val="002E726D"/>
    <w:rsid w:val="002E72C1"/>
    <w:rsid w:val="002E739D"/>
    <w:rsid w:val="002E771E"/>
    <w:rsid w:val="002E7983"/>
    <w:rsid w:val="002E7B51"/>
    <w:rsid w:val="002E7B98"/>
    <w:rsid w:val="002E7B9D"/>
    <w:rsid w:val="002E7EFC"/>
    <w:rsid w:val="002F001C"/>
    <w:rsid w:val="002F0243"/>
    <w:rsid w:val="002F0709"/>
    <w:rsid w:val="002F08F8"/>
    <w:rsid w:val="002F09F9"/>
    <w:rsid w:val="002F0B61"/>
    <w:rsid w:val="002F0FFF"/>
    <w:rsid w:val="002F10EE"/>
    <w:rsid w:val="002F13B5"/>
    <w:rsid w:val="002F16BE"/>
    <w:rsid w:val="002F1788"/>
    <w:rsid w:val="002F1892"/>
    <w:rsid w:val="002F1B6E"/>
    <w:rsid w:val="002F1F11"/>
    <w:rsid w:val="002F213E"/>
    <w:rsid w:val="002F2690"/>
    <w:rsid w:val="002F28F1"/>
    <w:rsid w:val="002F2AA2"/>
    <w:rsid w:val="002F2BD1"/>
    <w:rsid w:val="002F2C81"/>
    <w:rsid w:val="002F2D06"/>
    <w:rsid w:val="002F32E1"/>
    <w:rsid w:val="002F344D"/>
    <w:rsid w:val="002F3A0C"/>
    <w:rsid w:val="002F3A7C"/>
    <w:rsid w:val="002F3AF2"/>
    <w:rsid w:val="002F3E0C"/>
    <w:rsid w:val="002F41CB"/>
    <w:rsid w:val="002F423A"/>
    <w:rsid w:val="002F431D"/>
    <w:rsid w:val="002F4BDF"/>
    <w:rsid w:val="002F4C05"/>
    <w:rsid w:val="002F4D90"/>
    <w:rsid w:val="002F5861"/>
    <w:rsid w:val="002F5ED8"/>
    <w:rsid w:val="002F6028"/>
    <w:rsid w:val="002F61DE"/>
    <w:rsid w:val="002F685B"/>
    <w:rsid w:val="002F6D24"/>
    <w:rsid w:val="002F6D56"/>
    <w:rsid w:val="002F7777"/>
    <w:rsid w:val="002F7CD7"/>
    <w:rsid w:val="003000BA"/>
    <w:rsid w:val="0030015B"/>
    <w:rsid w:val="0030017F"/>
    <w:rsid w:val="003002C7"/>
    <w:rsid w:val="00300813"/>
    <w:rsid w:val="003009C3"/>
    <w:rsid w:val="00300AB3"/>
    <w:rsid w:val="00300B67"/>
    <w:rsid w:val="00300BE8"/>
    <w:rsid w:val="00300D48"/>
    <w:rsid w:val="00300E6C"/>
    <w:rsid w:val="00301346"/>
    <w:rsid w:val="00301385"/>
    <w:rsid w:val="003018F6"/>
    <w:rsid w:val="00301E87"/>
    <w:rsid w:val="00302AF3"/>
    <w:rsid w:val="00302EA2"/>
    <w:rsid w:val="003039DA"/>
    <w:rsid w:val="00303D77"/>
    <w:rsid w:val="00303F57"/>
    <w:rsid w:val="00304515"/>
    <w:rsid w:val="00304543"/>
    <w:rsid w:val="003051A0"/>
    <w:rsid w:val="00305528"/>
    <w:rsid w:val="003055AB"/>
    <w:rsid w:val="00305A69"/>
    <w:rsid w:val="00305EFF"/>
    <w:rsid w:val="0030604C"/>
    <w:rsid w:val="00306262"/>
    <w:rsid w:val="003064F2"/>
    <w:rsid w:val="003065E4"/>
    <w:rsid w:val="00306B74"/>
    <w:rsid w:val="00306EC1"/>
    <w:rsid w:val="003073A7"/>
    <w:rsid w:val="0030748E"/>
    <w:rsid w:val="00307531"/>
    <w:rsid w:val="00307AF6"/>
    <w:rsid w:val="00307D29"/>
    <w:rsid w:val="00307DEE"/>
    <w:rsid w:val="00307E5D"/>
    <w:rsid w:val="00310148"/>
    <w:rsid w:val="00310157"/>
    <w:rsid w:val="0031056B"/>
    <w:rsid w:val="003106AF"/>
    <w:rsid w:val="00310B6E"/>
    <w:rsid w:val="00310FDB"/>
    <w:rsid w:val="0031101E"/>
    <w:rsid w:val="00311117"/>
    <w:rsid w:val="00311180"/>
    <w:rsid w:val="0031118C"/>
    <w:rsid w:val="00311448"/>
    <w:rsid w:val="003117B2"/>
    <w:rsid w:val="00311C2F"/>
    <w:rsid w:val="0031204F"/>
    <w:rsid w:val="00312360"/>
    <w:rsid w:val="003127BE"/>
    <w:rsid w:val="003127E1"/>
    <w:rsid w:val="003128DB"/>
    <w:rsid w:val="00312956"/>
    <w:rsid w:val="00312F2A"/>
    <w:rsid w:val="00312F48"/>
    <w:rsid w:val="0031328F"/>
    <w:rsid w:val="00313560"/>
    <w:rsid w:val="00314A38"/>
    <w:rsid w:val="00315022"/>
    <w:rsid w:val="003150B9"/>
    <w:rsid w:val="0031522F"/>
    <w:rsid w:val="00315447"/>
    <w:rsid w:val="00315555"/>
    <w:rsid w:val="003159CB"/>
    <w:rsid w:val="00315F29"/>
    <w:rsid w:val="00316055"/>
    <w:rsid w:val="003164C0"/>
    <w:rsid w:val="003168FD"/>
    <w:rsid w:val="00317261"/>
    <w:rsid w:val="00317546"/>
    <w:rsid w:val="00317FF3"/>
    <w:rsid w:val="00320182"/>
    <w:rsid w:val="00320765"/>
    <w:rsid w:val="003209AE"/>
    <w:rsid w:val="00320A67"/>
    <w:rsid w:val="00320A69"/>
    <w:rsid w:val="0032107A"/>
    <w:rsid w:val="0032136B"/>
    <w:rsid w:val="003219AA"/>
    <w:rsid w:val="00321F9C"/>
    <w:rsid w:val="0032202B"/>
    <w:rsid w:val="0032224D"/>
    <w:rsid w:val="0032248C"/>
    <w:rsid w:val="003224C1"/>
    <w:rsid w:val="0032289F"/>
    <w:rsid w:val="00322C2C"/>
    <w:rsid w:val="00323588"/>
    <w:rsid w:val="003237C2"/>
    <w:rsid w:val="003238BF"/>
    <w:rsid w:val="00323CB8"/>
    <w:rsid w:val="0032420F"/>
    <w:rsid w:val="0032445B"/>
    <w:rsid w:val="003247F2"/>
    <w:rsid w:val="00324AA0"/>
    <w:rsid w:val="003256B5"/>
    <w:rsid w:val="00325784"/>
    <w:rsid w:val="00325B78"/>
    <w:rsid w:val="00325D55"/>
    <w:rsid w:val="00326548"/>
    <w:rsid w:val="00326606"/>
    <w:rsid w:val="00326C24"/>
    <w:rsid w:val="00326D78"/>
    <w:rsid w:val="00326EB5"/>
    <w:rsid w:val="0032703D"/>
    <w:rsid w:val="00327215"/>
    <w:rsid w:val="003273ED"/>
    <w:rsid w:val="003274FD"/>
    <w:rsid w:val="00327549"/>
    <w:rsid w:val="00327752"/>
    <w:rsid w:val="0032775B"/>
    <w:rsid w:val="00327859"/>
    <w:rsid w:val="0032798D"/>
    <w:rsid w:val="00327B85"/>
    <w:rsid w:val="00327F32"/>
    <w:rsid w:val="0033034C"/>
    <w:rsid w:val="003309CA"/>
    <w:rsid w:val="00330EBD"/>
    <w:rsid w:val="00330F4C"/>
    <w:rsid w:val="00330FD2"/>
    <w:rsid w:val="00331289"/>
    <w:rsid w:val="003314B3"/>
    <w:rsid w:val="0033162A"/>
    <w:rsid w:val="0033189E"/>
    <w:rsid w:val="00331949"/>
    <w:rsid w:val="00331AB5"/>
    <w:rsid w:val="00331BC7"/>
    <w:rsid w:val="00332279"/>
    <w:rsid w:val="00332A15"/>
    <w:rsid w:val="00332EE5"/>
    <w:rsid w:val="00333184"/>
    <w:rsid w:val="0033333F"/>
    <w:rsid w:val="00333483"/>
    <w:rsid w:val="003334E2"/>
    <w:rsid w:val="0033406E"/>
    <w:rsid w:val="003340C9"/>
    <w:rsid w:val="00334145"/>
    <w:rsid w:val="003344E7"/>
    <w:rsid w:val="003349AE"/>
    <w:rsid w:val="00334C4C"/>
    <w:rsid w:val="00334EBB"/>
    <w:rsid w:val="00334F9D"/>
    <w:rsid w:val="0033526D"/>
    <w:rsid w:val="003352A2"/>
    <w:rsid w:val="003358F2"/>
    <w:rsid w:val="00335AC3"/>
    <w:rsid w:val="00335B12"/>
    <w:rsid w:val="00335C9D"/>
    <w:rsid w:val="00335E46"/>
    <w:rsid w:val="00336149"/>
    <w:rsid w:val="0033662D"/>
    <w:rsid w:val="00336A29"/>
    <w:rsid w:val="00336CA1"/>
    <w:rsid w:val="00336D66"/>
    <w:rsid w:val="00336E86"/>
    <w:rsid w:val="003372F0"/>
    <w:rsid w:val="00337915"/>
    <w:rsid w:val="0034009C"/>
    <w:rsid w:val="00340422"/>
    <w:rsid w:val="003404D0"/>
    <w:rsid w:val="00340D7A"/>
    <w:rsid w:val="00340E74"/>
    <w:rsid w:val="00340F2F"/>
    <w:rsid w:val="00341626"/>
    <w:rsid w:val="00341988"/>
    <w:rsid w:val="00341D42"/>
    <w:rsid w:val="00342157"/>
    <w:rsid w:val="00342271"/>
    <w:rsid w:val="003426D3"/>
    <w:rsid w:val="003429D4"/>
    <w:rsid w:val="00343290"/>
    <w:rsid w:val="0034353D"/>
    <w:rsid w:val="00343588"/>
    <w:rsid w:val="0034371F"/>
    <w:rsid w:val="00343DEA"/>
    <w:rsid w:val="00343E16"/>
    <w:rsid w:val="00343FE9"/>
    <w:rsid w:val="003440FC"/>
    <w:rsid w:val="003443D1"/>
    <w:rsid w:val="00344728"/>
    <w:rsid w:val="0034477B"/>
    <w:rsid w:val="00344852"/>
    <w:rsid w:val="003448F3"/>
    <w:rsid w:val="003450AB"/>
    <w:rsid w:val="003457F2"/>
    <w:rsid w:val="00345DD6"/>
    <w:rsid w:val="00345DDE"/>
    <w:rsid w:val="00345FC3"/>
    <w:rsid w:val="00346284"/>
    <w:rsid w:val="003464F1"/>
    <w:rsid w:val="0034662C"/>
    <w:rsid w:val="00346B46"/>
    <w:rsid w:val="00346CB6"/>
    <w:rsid w:val="00346FD8"/>
    <w:rsid w:val="00347284"/>
    <w:rsid w:val="003476CB"/>
    <w:rsid w:val="0034771E"/>
    <w:rsid w:val="00347BBC"/>
    <w:rsid w:val="00347D6E"/>
    <w:rsid w:val="00347E42"/>
    <w:rsid w:val="00347FF8"/>
    <w:rsid w:val="003500E9"/>
    <w:rsid w:val="003508B8"/>
    <w:rsid w:val="00350C46"/>
    <w:rsid w:val="00350C5D"/>
    <w:rsid w:val="00350FD4"/>
    <w:rsid w:val="00351319"/>
    <w:rsid w:val="003518FA"/>
    <w:rsid w:val="00351AC1"/>
    <w:rsid w:val="00352076"/>
    <w:rsid w:val="003520FB"/>
    <w:rsid w:val="00352A9B"/>
    <w:rsid w:val="00352AAE"/>
    <w:rsid w:val="00352C49"/>
    <w:rsid w:val="00352C60"/>
    <w:rsid w:val="00353105"/>
    <w:rsid w:val="003532E3"/>
    <w:rsid w:val="00353917"/>
    <w:rsid w:val="003539BC"/>
    <w:rsid w:val="00353D2C"/>
    <w:rsid w:val="00354583"/>
    <w:rsid w:val="003547B3"/>
    <w:rsid w:val="00354E92"/>
    <w:rsid w:val="003550C7"/>
    <w:rsid w:val="003557DE"/>
    <w:rsid w:val="00355AEA"/>
    <w:rsid w:val="00356098"/>
    <w:rsid w:val="00356154"/>
    <w:rsid w:val="00356A7A"/>
    <w:rsid w:val="00356F51"/>
    <w:rsid w:val="00357946"/>
    <w:rsid w:val="00357E2B"/>
    <w:rsid w:val="00360174"/>
    <w:rsid w:val="003601C5"/>
    <w:rsid w:val="003601D8"/>
    <w:rsid w:val="0036026D"/>
    <w:rsid w:val="0036027D"/>
    <w:rsid w:val="0036049A"/>
    <w:rsid w:val="0036094B"/>
    <w:rsid w:val="003609F7"/>
    <w:rsid w:val="00360ABB"/>
    <w:rsid w:val="00360CB1"/>
    <w:rsid w:val="00360D58"/>
    <w:rsid w:val="00360E80"/>
    <w:rsid w:val="00360F1D"/>
    <w:rsid w:val="003611CD"/>
    <w:rsid w:val="00361536"/>
    <w:rsid w:val="003618E5"/>
    <w:rsid w:val="003619C6"/>
    <w:rsid w:val="00361A60"/>
    <w:rsid w:val="00361B9A"/>
    <w:rsid w:val="00361BA5"/>
    <w:rsid w:val="00361BAE"/>
    <w:rsid w:val="00361E4E"/>
    <w:rsid w:val="0036236F"/>
    <w:rsid w:val="0036247B"/>
    <w:rsid w:val="0036248D"/>
    <w:rsid w:val="00362897"/>
    <w:rsid w:val="00362D55"/>
    <w:rsid w:val="00362D7C"/>
    <w:rsid w:val="00362FBA"/>
    <w:rsid w:val="003635C3"/>
    <w:rsid w:val="00363AD5"/>
    <w:rsid w:val="00363D29"/>
    <w:rsid w:val="00364426"/>
    <w:rsid w:val="00364B8E"/>
    <w:rsid w:val="00365156"/>
    <w:rsid w:val="003658FA"/>
    <w:rsid w:val="00365A25"/>
    <w:rsid w:val="00365AAE"/>
    <w:rsid w:val="00365B3C"/>
    <w:rsid w:val="00365BDC"/>
    <w:rsid w:val="00365DF4"/>
    <w:rsid w:val="0036630B"/>
    <w:rsid w:val="00366318"/>
    <w:rsid w:val="00366516"/>
    <w:rsid w:val="00366762"/>
    <w:rsid w:val="00366864"/>
    <w:rsid w:val="00366A44"/>
    <w:rsid w:val="00366DF2"/>
    <w:rsid w:val="00367398"/>
    <w:rsid w:val="003675E2"/>
    <w:rsid w:val="00367691"/>
    <w:rsid w:val="00367B89"/>
    <w:rsid w:val="00367E4C"/>
    <w:rsid w:val="0037015C"/>
    <w:rsid w:val="00370240"/>
    <w:rsid w:val="0037045D"/>
    <w:rsid w:val="003706DE"/>
    <w:rsid w:val="003708AA"/>
    <w:rsid w:val="00370982"/>
    <w:rsid w:val="00370FA7"/>
    <w:rsid w:val="0037192E"/>
    <w:rsid w:val="0037193A"/>
    <w:rsid w:val="00371AE3"/>
    <w:rsid w:val="0037246E"/>
    <w:rsid w:val="00372746"/>
    <w:rsid w:val="003727CB"/>
    <w:rsid w:val="003728A5"/>
    <w:rsid w:val="003728D6"/>
    <w:rsid w:val="00373EBC"/>
    <w:rsid w:val="00374009"/>
    <w:rsid w:val="0037407D"/>
    <w:rsid w:val="003746CA"/>
    <w:rsid w:val="0037489F"/>
    <w:rsid w:val="003748D1"/>
    <w:rsid w:val="00374FAA"/>
    <w:rsid w:val="0037558F"/>
    <w:rsid w:val="00375657"/>
    <w:rsid w:val="00375868"/>
    <w:rsid w:val="00375A4B"/>
    <w:rsid w:val="00375ABC"/>
    <w:rsid w:val="00375D37"/>
    <w:rsid w:val="00375F7B"/>
    <w:rsid w:val="003761AA"/>
    <w:rsid w:val="003764AC"/>
    <w:rsid w:val="00376B20"/>
    <w:rsid w:val="00377275"/>
    <w:rsid w:val="00377475"/>
    <w:rsid w:val="003774F9"/>
    <w:rsid w:val="0037771A"/>
    <w:rsid w:val="00377975"/>
    <w:rsid w:val="003779A1"/>
    <w:rsid w:val="00377A08"/>
    <w:rsid w:val="00377B80"/>
    <w:rsid w:val="00377F39"/>
    <w:rsid w:val="00380694"/>
    <w:rsid w:val="00380751"/>
    <w:rsid w:val="00380A00"/>
    <w:rsid w:val="00380DE8"/>
    <w:rsid w:val="003810D1"/>
    <w:rsid w:val="0038125F"/>
    <w:rsid w:val="00381260"/>
    <w:rsid w:val="0038165F"/>
    <w:rsid w:val="00382067"/>
    <w:rsid w:val="003822C5"/>
    <w:rsid w:val="00382445"/>
    <w:rsid w:val="00382C24"/>
    <w:rsid w:val="00382CE8"/>
    <w:rsid w:val="003832A4"/>
    <w:rsid w:val="00383651"/>
    <w:rsid w:val="003836A6"/>
    <w:rsid w:val="003838B6"/>
    <w:rsid w:val="00383A8D"/>
    <w:rsid w:val="00383F94"/>
    <w:rsid w:val="0038421A"/>
    <w:rsid w:val="00384275"/>
    <w:rsid w:val="00384857"/>
    <w:rsid w:val="00384B8E"/>
    <w:rsid w:val="00384B94"/>
    <w:rsid w:val="0038522C"/>
    <w:rsid w:val="00385614"/>
    <w:rsid w:val="0038594B"/>
    <w:rsid w:val="00385A8E"/>
    <w:rsid w:val="00385B0D"/>
    <w:rsid w:val="00385C13"/>
    <w:rsid w:val="00385F7E"/>
    <w:rsid w:val="003860AB"/>
    <w:rsid w:val="003860C2"/>
    <w:rsid w:val="00386152"/>
    <w:rsid w:val="00386306"/>
    <w:rsid w:val="0038676A"/>
    <w:rsid w:val="00386DF0"/>
    <w:rsid w:val="00386F2E"/>
    <w:rsid w:val="00387A3E"/>
    <w:rsid w:val="00387AC1"/>
    <w:rsid w:val="00387B06"/>
    <w:rsid w:val="00387B91"/>
    <w:rsid w:val="00387CF5"/>
    <w:rsid w:val="00387FE5"/>
    <w:rsid w:val="00390584"/>
    <w:rsid w:val="0039067E"/>
    <w:rsid w:val="003907D8"/>
    <w:rsid w:val="003909A3"/>
    <w:rsid w:val="00391038"/>
    <w:rsid w:val="003910E1"/>
    <w:rsid w:val="00391208"/>
    <w:rsid w:val="00391520"/>
    <w:rsid w:val="003920C1"/>
    <w:rsid w:val="003924AC"/>
    <w:rsid w:val="00392BB7"/>
    <w:rsid w:val="00392E7D"/>
    <w:rsid w:val="003932EC"/>
    <w:rsid w:val="00393856"/>
    <w:rsid w:val="00393986"/>
    <w:rsid w:val="00393EAA"/>
    <w:rsid w:val="003940FF"/>
    <w:rsid w:val="003945F9"/>
    <w:rsid w:val="0039484E"/>
    <w:rsid w:val="00394DD7"/>
    <w:rsid w:val="00394E7E"/>
    <w:rsid w:val="00394E9D"/>
    <w:rsid w:val="0039504E"/>
    <w:rsid w:val="00395072"/>
    <w:rsid w:val="003952A7"/>
    <w:rsid w:val="00396105"/>
    <w:rsid w:val="00396120"/>
    <w:rsid w:val="00396150"/>
    <w:rsid w:val="00396712"/>
    <w:rsid w:val="003967F5"/>
    <w:rsid w:val="0039706E"/>
    <w:rsid w:val="00397316"/>
    <w:rsid w:val="003977ED"/>
    <w:rsid w:val="003A05AA"/>
    <w:rsid w:val="003A09AA"/>
    <w:rsid w:val="003A0A32"/>
    <w:rsid w:val="003A0A6F"/>
    <w:rsid w:val="003A0AF0"/>
    <w:rsid w:val="003A110B"/>
    <w:rsid w:val="003A114C"/>
    <w:rsid w:val="003A1176"/>
    <w:rsid w:val="003A157C"/>
    <w:rsid w:val="003A178A"/>
    <w:rsid w:val="003A1864"/>
    <w:rsid w:val="003A2091"/>
    <w:rsid w:val="003A2297"/>
    <w:rsid w:val="003A2389"/>
    <w:rsid w:val="003A2602"/>
    <w:rsid w:val="003A2662"/>
    <w:rsid w:val="003A28A2"/>
    <w:rsid w:val="003A28C3"/>
    <w:rsid w:val="003A2A64"/>
    <w:rsid w:val="003A2B44"/>
    <w:rsid w:val="003A2EE1"/>
    <w:rsid w:val="003A34F8"/>
    <w:rsid w:val="003A36DD"/>
    <w:rsid w:val="003A3832"/>
    <w:rsid w:val="003A3C4D"/>
    <w:rsid w:val="003A3CF8"/>
    <w:rsid w:val="003A3E9F"/>
    <w:rsid w:val="003A4066"/>
    <w:rsid w:val="003A4811"/>
    <w:rsid w:val="003A486A"/>
    <w:rsid w:val="003A4D20"/>
    <w:rsid w:val="003A54D7"/>
    <w:rsid w:val="003A59A9"/>
    <w:rsid w:val="003A5AE2"/>
    <w:rsid w:val="003A5C6A"/>
    <w:rsid w:val="003A5F56"/>
    <w:rsid w:val="003A5FC3"/>
    <w:rsid w:val="003A648D"/>
    <w:rsid w:val="003A67DC"/>
    <w:rsid w:val="003A68E0"/>
    <w:rsid w:val="003A6C7A"/>
    <w:rsid w:val="003A6CD7"/>
    <w:rsid w:val="003A6D9A"/>
    <w:rsid w:val="003A6DF0"/>
    <w:rsid w:val="003A6F4F"/>
    <w:rsid w:val="003A70E5"/>
    <w:rsid w:val="003A7206"/>
    <w:rsid w:val="003A79BF"/>
    <w:rsid w:val="003A7C32"/>
    <w:rsid w:val="003A7DF0"/>
    <w:rsid w:val="003A7EBA"/>
    <w:rsid w:val="003B002D"/>
    <w:rsid w:val="003B0251"/>
    <w:rsid w:val="003B0D35"/>
    <w:rsid w:val="003B0D8F"/>
    <w:rsid w:val="003B0DE9"/>
    <w:rsid w:val="003B1128"/>
    <w:rsid w:val="003B1156"/>
    <w:rsid w:val="003B140A"/>
    <w:rsid w:val="003B1849"/>
    <w:rsid w:val="003B1B43"/>
    <w:rsid w:val="003B1BA1"/>
    <w:rsid w:val="003B1C29"/>
    <w:rsid w:val="003B1CE2"/>
    <w:rsid w:val="003B1CFA"/>
    <w:rsid w:val="003B1E8C"/>
    <w:rsid w:val="003B1F76"/>
    <w:rsid w:val="003B2133"/>
    <w:rsid w:val="003B235F"/>
    <w:rsid w:val="003B2764"/>
    <w:rsid w:val="003B2949"/>
    <w:rsid w:val="003B2FAD"/>
    <w:rsid w:val="003B37B4"/>
    <w:rsid w:val="003B3924"/>
    <w:rsid w:val="003B3D40"/>
    <w:rsid w:val="003B3EAA"/>
    <w:rsid w:val="003B401D"/>
    <w:rsid w:val="003B476A"/>
    <w:rsid w:val="003B49AF"/>
    <w:rsid w:val="003B4BA2"/>
    <w:rsid w:val="003B4F50"/>
    <w:rsid w:val="003B514B"/>
    <w:rsid w:val="003B576F"/>
    <w:rsid w:val="003B62CC"/>
    <w:rsid w:val="003B6439"/>
    <w:rsid w:val="003B6640"/>
    <w:rsid w:val="003B6852"/>
    <w:rsid w:val="003B7087"/>
    <w:rsid w:val="003B718C"/>
    <w:rsid w:val="003B743D"/>
    <w:rsid w:val="003B74CE"/>
    <w:rsid w:val="003B79A6"/>
    <w:rsid w:val="003B7A5C"/>
    <w:rsid w:val="003B7A62"/>
    <w:rsid w:val="003B7AC1"/>
    <w:rsid w:val="003B7E56"/>
    <w:rsid w:val="003B7ED8"/>
    <w:rsid w:val="003C01BF"/>
    <w:rsid w:val="003C0247"/>
    <w:rsid w:val="003C02C7"/>
    <w:rsid w:val="003C0304"/>
    <w:rsid w:val="003C0509"/>
    <w:rsid w:val="003C06D4"/>
    <w:rsid w:val="003C0CC5"/>
    <w:rsid w:val="003C0DD3"/>
    <w:rsid w:val="003C0DE8"/>
    <w:rsid w:val="003C0FB6"/>
    <w:rsid w:val="003C1370"/>
    <w:rsid w:val="003C1799"/>
    <w:rsid w:val="003C1A1A"/>
    <w:rsid w:val="003C1AF7"/>
    <w:rsid w:val="003C1EA3"/>
    <w:rsid w:val="003C2342"/>
    <w:rsid w:val="003C25CD"/>
    <w:rsid w:val="003C316A"/>
    <w:rsid w:val="003C3756"/>
    <w:rsid w:val="003C399A"/>
    <w:rsid w:val="003C3EB0"/>
    <w:rsid w:val="003C3F6D"/>
    <w:rsid w:val="003C4454"/>
    <w:rsid w:val="003C45EE"/>
    <w:rsid w:val="003C4C21"/>
    <w:rsid w:val="003C53D0"/>
    <w:rsid w:val="003C559F"/>
    <w:rsid w:val="003C566D"/>
    <w:rsid w:val="003C6391"/>
    <w:rsid w:val="003C6AB9"/>
    <w:rsid w:val="003C6C8C"/>
    <w:rsid w:val="003C777F"/>
    <w:rsid w:val="003D044E"/>
    <w:rsid w:val="003D063F"/>
    <w:rsid w:val="003D0730"/>
    <w:rsid w:val="003D0898"/>
    <w:rsid w:val="003D0BD7"/>
    <w:rsid w:val="003D0CF9"/>
    <w:rsid w:val="003D0D80"/>
    <w:rsid w:val="003D1077"/>
    <w:rsid w:val="003D15AE"/>
    <w:rsid w:val="003D1795"/>
    <w:rsid w:val="003D2135"/>
    <w:rsid w:val="003D2367"/>
    <w:rsid w:val="003D2770"/>
    <w:rsid w:val="003D2AE4"/>
    <w:rsid w:val="003D31A8"/>
    <w:rsid w:val="003D3263"/>
    <w:rsid w:val="003D370B"/>
    <w:rsid w:val="003D37A1"/>
    <w:rsid w:val="003D3EA4"/>
    <w:rsid w:val="003D3EAF"/>
    <w:rsid w:val="003D3F0D"/>
    <w:rsid w:val="003D3F5B"/>
    <w:rsid w:val="003D45C2"/>
    <w:rsid w:val="003D4867"/>
    <w:rsid w:val="003D4CC5"/>
    <w:rsid w:val="003D4FEE"/>
    <w:rsid w:val="003D545A"/>
    <w:rsid w:val="003D55D2"/>
    <w:rsid w:val="003D55FF"/>
    <w:rsid w:val="003D5BAC"/>
    <w:rsid w:val="003D5D88"/>
    <w:rsid w:val="003D606F"/>
    <w:rsid w:val="003D6290"/>
    <w:rsid w:val="003D63F3"/>
    <w:rsid w:val="003D652C"/>
    <w:rsid w:val="003D6A88"/>
    <w:rsid w:val="003D6B4F"/>
    <w:rsid w:val="003D6C05"/>
    <w:rsid w:val="003D6D01"/>
    <w:rsid w:val="003D6ED4"/>
    <w:rsid w:val="003D7884"/>
    <w:rsid w:val="003D7F1A"/>
    <w:rsid w:val="003D7F5F"/>
    <w:rsid w:val="003E02CB"/>
    <w:rsid w:val="003E0A28"/>
    <w:rsid w:val="003E0B4D"/>
    <w:rsid w:val="003E15F5"/>
    <w:rsid w:val="003E16B7"/>
    <w:rsid w:val="003E170C"/>
    <w:rsid w:val="003E18DA"/>
    <w:rsid w:val="003E1CE1"/>
    <w:rsid w:val="003E1E90"/>
    <w:rsid w:val="003E1F10"/>
    <w:rsid w:val="003E1FF3"/>
    <w:rsid w:val="003E21A2"/>
    <w:rsid w:val="003E23B5"/>
    <w:rsid w:val="003E26FC"/>
    <w:rsid w:val="003E280A"/>
    <w:rsid w:val="003E2DC1"/>
    <w:rsid w:val="003E2F80"/>
    <w:rsid w:val="003E2FA9"/>
    <w:rsid w:val="003E321D"/>
    <w:rsid w:val="003E3473"/>
    <w:rsid w:val="003E3ABC"/>
    <w:rsid w:val="003E3BDE"/>
    <w:rsid w:val="003E3C38"/>
    <w:rsid w:val="003E418A"/>
    <w:rsid w:val="003E43A5"/>
    <w:rsid w:val="003E46F2"/>
    <w:rsid w:val="003E4775"/>
    <w:rsid w:val="003E4ABE"/>
    <w:rsid w:val="003E4BBB"/>
    <w:rsid w:val="003E4EA1"/>
    <w:rsid w:val="003E5385"/>
    <w:rsid w:val="003E54ED"/>
    <w:rsid w:val="003E559E"/>
    <w:rsid w:val="003E56FF"/>
    <w:rsid w:val="003E598E"/>
    <w:rsid w:val="003E5ABF"/>
    <w:rsid w:val="003E61F6"/>
    <w:rsid w:val="003E64FB"/>
    <w:rsid w:val="003E66D5"/>
    <w:rsid w:val="003E6956"/>
    <w:rsid w:val="003E6A44"/>
    <w:rsid w:val="003E6EAD"/>
    <w:rsid w:val="003E7619"/>
    <w:rsid w:val="003E76EE"/>
    <w:rsid w:val="003E7926"/>
    <w:rsid w:val="003E7C20"/>
    <w:rsid w:val="003E7E99"/>
    <w:rsid w:val="003F0098"/>
    <w:rsid w:val="003F08D7"/>
    <w:rsid w:val="003F0D98"/>
    <w:rsid w:val="003F0EF7"/>
    <w:rsid w:val="003F0F69"/>
    <w:rsid w:val="003F0FCA"/>
    <w:rsid w:val="003F1083"/>
    <w:rsid w:val="003F1133"/>
    <w:rsid w:val="003F1136"/>
    <w:rsid w:val="003F1439"/>
    <w:rsid w:val="003F226B"/>
    <w:rsid w:val="003F2355"/>
    <w:rsid w:val="003F2510"/>
    <w:rsid w:val="003F3054"/>
    <w:rsid w:val="003F30E7"/>
    <w:rsid w:val="003F3626"/>
    <w:rsid w:val="003F37EC"/>
    <w:rsid w:val="003F3F97"/>
    <w:rsid w:val="003F3FB0"/>
    <w:rsid w:val="003F43B5"/>
    <w:rsid w:val="003F4986"/>
    <w:rsid w:val="003F4A35"/>
    <w:rsid w:val="003F4DD0"/>
    <w:rsid w:val="003F5356"/>
    <w:rsid w:val="003F5410"/>
    <w:rsid w:val="003F58CF"/>
    <w:rsid w:val="003F5B1F"/>
    <w:rsid w:val="003F5CBC"/>
    <w:rsid w:val="003F5EFC"/>
    <w:rsid w:val="003F61B7"/>
    <w:rsid w:val="003F6235"/>
    <w:rsid w:val="003F6301"/>
    <w:rsid w:val="003F68C1"/>
    <w:rsid w:val="003F6F47"/>
    <w:rsid w:val="003F7A39"/>
    <w:rsid w:val="003F7D05"/>
    <w:rsid w:val="0040065C"/>
    <w:rsid w:val="004006DD"/>
    <w:rsid w:val="00400938"/>
    <w:rsid w:val="00400D11"/>
    <w:rsid w:val="00400FB7"/>
    <w:rsid w:val="00401665"/>
    <w:rsid w:val="00401AA4"/>
    <w:rsid w:val="00401B16"/>
    <w:rsid w:val="00401BAC"/>
    <w:rsid w:val="00402034"/>
    <w:rsid w:val="004020D7"/>
    <w:rsid w:val="00402CBA"/>
    <w:rsid w:val="00402D76"/>
    <w:rsid w:val="00402F0F"/>
    <w:rsid w:val="00403044"/>
    <w:rsid w:val="00403E00"/>
    <w:rsid w:val="00403E93"/>
    <w:rsid w:val="00403F5B"/>
    <w:rsid w:val="00404842"/>
    <w:rsid w:val="00404D48"/>
    <w:rsid w:val="00404E8B"/>
    <w:rsid w:val="00405367"/>
    <w:rsid w:val="004053FA"/>
    <w:rsid w:val="004059CC"/>
    <w:rsid w:val="00405BE0"/>
    <w:rsid w:val="00405E27"/>
    <w:rsid w:val="00405FF0"/>
    <w:rsid w:val="004060FC"/>
    <w:rsid w:val="004065A8"/>
    <w:rsid w:val="0040670B"/>
    <w:rsid w:val="0040671F"/>
    <w:rsid w:val="00406A36"/>
    <w:rsid w:val="00406EDB"/>
    <w:rsid w:val="0040738F"/>
    <w:rsid w:val="00407D16"/>
    <w:rsid w:val="0041003A"/>
    <w:rsid w:val="004100CD"/>
    <w:rsid w:val="004100E6"/>
    <w:rsid w:val="0041011E"/>
    <w:rsid w:val="0041028B"/>
    <w:rsid w:val="00410C4E"/>
    <w:rsid w:val="00410C8B"/>
    <w:rsid w:val="004112CC"/>
    <w:rsid w:val="0041135C"/>
    <w:rsid w:val="00411563"/>
    <w:rsid w:val="0041216F"/>
    <w:rsid w:val="004122B6"/>
    <w:rsid w:val="00412B3A"/>
    <w:rsid w:val="00412BB1"/>
    <w:rsid w:val="00412DBC"/>
    <w:rsid w:val="00413124"/>
    <w:rsid w:val="00413135"/>
    <w:rsid w:val="00413285"/>
    <w:rsid w:val="00413860"/>
    <w:rsid w:val="00413919"/>
    <w:rsid w:val="004140F9"/>
    <w:rsid w:val="004143FE"/>
    <w:rsid w:val="00414562"/>
    <w:rsid w:val="004145A4"/>
    <w:rsid w:val="0041464B"/>
    <w:rsid w:val="004147D3"/>
    <w:rsid w:val="00414B21"/>
    <w:rsid w:val="00414B29"/>
    <w:rsid w:val="0041515F"/>
    <w:rsid w:val="0041534E"/>
    <w:rsid w:val="00415446"/>
    <w:rsid w:val="00415839"/>
    <w:rsid w:val="00415BE9"/>
    <w:rsid w:val="004162CA"/>
    <w:rsid w:val="004162DA"/>
    <w:rsid w:val="00416406"/>
    <w:rsid w:val="00416C05"/>
    <w:rsid w:val="00416C7D"/>
    <w:rsid w:val="00416E33"/>
    <w:rsid w:val="00416F30"/>
    <w:rsid w:val="00417456"/>
    <w:rsid w:val="004175BE"/>
    <w:rsid w:val="00417712"/>
    <w:rsid w:val="004178F5"/>
    <w:rsid w:val="0041799E"/>
    <w:rsid w:val="004179E7"/>
    <w:rsid w:val="0042019D"/>
    <w:rsid w:val="004201A9"/>
    <w:rsid w:val="004201D5"/>
    <w:rsid w:val="0042029A"/>
    <w:rsid w:val="0042069B"/>
    <w:rsid w:val="00420CD1"/>
    <w:rsid w:val="004217D5"/>
    <w:rsid w:val="004218A5"/>
    <w:rsid w:val="00421B20"/>
    <w:rsid w:val="00421E80"/>
    <w:rsid w:val="00422019"/>
    <w:rsid w:val="00422611"/>
    <w:rsid w:val="004226A2"/>
    <w:rsid w:val="00422A36"/>
    <w:rsid w:val="00422BA4"/>
    <w:rsid w:val="00422D68"/>
    <w:rsid w:val="004230AE"/>
    <w:rsid w:val="00423133"/>
    <w:rsid w:val="0042319D"/>
    <w:rsid w:val="004235EC"/>
    <w:rsid w:val="004236B9"/>
    <w:rsid w:val="004237BB"/>
    <w:rsid w:val="0042399D"/>
    <w:rsid w:val="004241CC"/>
    <w:rsid w:val="004241EC"/>
    <w:rsid w:val="0042482A"/>
    <w:rsid w:val="00424852"/>
    <w:rsid w:val="004256A4"/>
    <w:rsid w:val="004259E3"/>
    <w:rsid w:val="00425AB5"/>
    <w:rsid w:val="00425CBC"/>
    <w:rsid w:val="00426008"/>
    <w:rsid w:val="00426280"/>
    <w:rsid w:val="00426294"/>
    <w:rsid w:val="00426454"/>
    <w:rsid w:val="0042654D"/>
    <w:rsid w:val="004265B5"/>
    <w:rsid w:val="00427054"/>
    <w:rsid w:val="00427439"/>
    <w:rsid w:val="004276B1"/>
    <w:rsid w:val="0042771F"/>
    <w:rsid w:val="00427757"/>
    <w:rsid w:val="00427902"/>
    <w:rsid w:val="00427A4A"/>
    <w:rsid w:val="00430461"/>
    <w:rsid w:val="004304E3"/>
    <w:rsid w:val="004305FD"/>
    <w:rsid w:val="0043060E"/>
    <w:rsid w:val="00430EFC"/>
    <w:rsid w:val="00431060"/>
    <w:rsid w:val="00431094"/>
    <w:rsid w:val="00431199"/>
    <w:rsid w:val="00431274"/>
    <w:rsid w:val="004312C1"/>
    <w:rsid w:val="00431708"/>
    <w:rsid w:val="00431C1F"/>
    <w:rsid w:val="004329F2"/>
    <w:rsid w:val="00432A6B"/>
    <w:rsid w:val="00432D0F"/>
    <w:rsid w:val="00433169"/>
    <w:rsid w:val="004335CE"/>
    <w:rsid w:val="004339DD"/>
    <w:rsid w:val="00433A8B"/>
    <w:rsid w:val="004340FD"/>
    <w:rsid w:val="00434186"/>
    <w:rsid w:val="00434335"/>
    <w:rsid w:val="004343F3"/>
    <w:rsid w:val="004346E5"/>
    <w:rsid w:val="004346E8"/>
    <w:rsid w:val="004348FE"/>
    <w:rsid w:val="00434B16"/>
    <w:rsid w:val="00434BFE"/>
    <w:rsid w:val="00434DB4"/>
    <w:rsid w:val="004353BB"/>
    <w:rsid w:val="00435EF8"/>
    <w:rsid w:val="004360BF"/>
    <w:rsid w:val="00436454"/>
    <w:rsid w:val="0043680D"/>
    <w:rsid w:val="0043694F"/>
    <w:rsid w:val="0043739D"/>
    <w:rsid w:val="0043766D"/>
    <w:rsid w:val="004402F1"/>
    <w:rsid w:val="00440350"/>
    <w:rsid w:val="00440494"/>
    <w:rsid w:val="00440A24"/>
    <w:rsid w:val="0044110C"/>
    <w:rsid w:val="00441F83"/>
    <w:rsid w:val="00441FA1"/>
    <w:rsid w:val="00442217"/>
    <w:rsid w:val="0044238F"/>
    <w:rsid w:val="00442584"/>
    <w:rsid w:val="004425C6"/>
    <w:rsid w:val="00442DA2"/>
    <w:rsid w:val="00443039"/>
    <w:rsid w:val="0044329A"/>
    <w:rsid w:val="004432B5"/>
    <w:rsid w:val="004434C6"/>
    <w:rsid w:val="004437E5"/>
    <w:rsid w:val="00443CF9"/>
    <w:rsid w:val="00444238"/>
    <w:rsid w:val="00444AD6"/>
    <w:rsid w:val="00444D5C"/>
    <w:rsid w:val="00444E95"/>
    <w:rsid w:val="00445342"/>
    <w:rsid w:val="0044563E"/>
    <w:rsid w:val="00445AEF"/>
    <w:rsid w:val="004460EF"/>
    <w:rsid w:val="004467D6"/>
    <w:rsid w:val="00446AC2"/>
    <w:rsid w:val="00446D04"/>
    <w:rsid w:val="00446E40"/>
    <w:rsid w:val="00447DF0"/>
    <w:rsid w:val="00447FAD"/>
    <w:rsid w:val="00450006"/>
    <w:rsid w:val="00450254"/>
    <w:rsid w:val="0045040A"/>
    <w:rsid w:val="00450CB4"/>
    <w:rsid w:val="004514FF"/>
    <w:rsid w:val="00451742"/>
    <w:rsid w:val="004519C0"/>
    <w:rsid w:val="004519EF"/>
    <w:rsid w:val="00451A38"/>
    <w:rsid w:val="00451CF0"/>
    <w:rsid w:val="00451E26"/>
    <w:rsid w:val="00452587"/>
    <w:rsid w:val="00452D73"/>
    <w:rsid w:val="004537AA"/>
    <w:rsid w:val="0045389F"/>
    <w:rsid w:val="00453D90"/>
    <w:rsid w:val="00453E37"/>
    <w:rsid w:val="00454292"/>
    <w:rsid w:val="00454608"/>
    <w:rsid w:val="00454B40"/>
    <w:rsid w:val="00454D9A"/>
    <w:rsid w:val="00454EC8"/>
    <w:rsid w:val="004550BF"/>
    <w:rsid w:val="004550C9"/>
    <w:rsid w:val="0045536F"/>
    <w:rsid w:val="004556D0"/>
    <w:rsid w:val="00455D53"/>
    <w:rsid w:val="0045600C"/>
    <w:rsid w:val="00456130"/>
    <w:rsid w:val="0045638D"/>
    <w:rsid w:val="004563BE"/>
    <w:rsid w:val="0045676E"/>
    <w:rsid w:val="00456E7B"/>
    <w:rsid w:val="00457328"/>
    <w:rsid w:val="004574D1"/>
    <w:rsid w:val="00457682"/>
    <w:rsid w:val="00457765"/>
    <w:rsid w:val="00457E1C"/>
    <w:rsid w:val="004601C6"/>
    <w:rsid w:val="0046022E"/>
    <w:rsid w:val="00460747"/>
    <w:rsid w:val="00460DD3"/>
    <w:rsid w:val="00460E65"/>
    <w:rsid w:val="0046126C"/>
    <w:rsid w:val="00461747"/>
    <w:rsid w:val="00461C64"/>
    <w:rsid w:val="00461F4D"/>
    <w:rsid w:val="004620E2"/>
    <w:rsid w:val="0046212C"/>
    <w:rsid w:val="004622ED"/>
    <w:rsid w:val="00462301"/>
    <w:rsid w:val="00462481"/>
    <w:rsid w:val="00462685"/>
    <w:rsid w:val="00462792"/>
    <w:rsid w:val="0046284C"/>
    <w:rsid w:val="004629D8"/>
    <w:rsid w:val="00462A4A"/>
    <w:rsid w:val="00462B70"/>
    <w:rsid w:val="00462BA6"/>
    <w:rsid w:val="00462CE1"/>
    <w:rsid w:val="00463398"/>
    <w:rsid w:val="0046347A"/>
    <w:rsid w:val="00463512"/>
    <w:rsid w:val="004639C5"/>
    <w:rsid w:val="00463A4D"/>
    <w:rsid w:val="00463B35"/>
    <w:rsid w:val="00463D67"/>
    <w:rsid w:val="0046493F"/>
    <w:rsid w:val="00464ABC"/>
    <w:rsid w:val="00464FAE"/>
    <w:rsid w:val="00465840"/>
    <w:rsid w:val="00465976"/>
    <w:rsid w:val="00465A14"/>
    <w:rsid w:val="00465C6B"/>
    <w:rsid w:val="00465EF7"/>
    <w:rsid w:val="0046622E"/>
    <w:rsid w:val="004665A0"/>
    <w:rsid w:val="0046661E"/>
    <w:rsid w:val="004666EC"/>
    <w:rsid w:val="004667FB"/>
    <w:rsid w:val="004668AA"/>
    <w:rsid w:val="00466937"/>
    <w:rsid w:val="00466B1C"/>
    <w:rsid w:val="00466D66"/>
    <w:rsid w:val="00467716"/>
    <w:rsid w:val="004678CD"/>
    <w:rsid w:val="004679DC"/>
    <w:rsid w:val="00467C03"/>
    <w:rsid w:val="00470320"/>
    <w:rsid w:val="004705BB"/>
    <w:rsid w:val="00470B07"/>
    <w:rsid w:val="00471623"/>
    <w:rsid w:val="004717D1"/>
    <w:rsid w:val="004719AD"/>
    <w:rsid w:val="00471C1B"/>
    <w:rsid w:val="004721DA"/>
    <w:rsid w:val="00472522"/>
    <w:rsid w:val="0047259A"/>
    <w:rsid w:val="00472CD2"/>
    <w:rsid w:val="00472EA4"/>
    <w:rsid w:val="004731A2"/>
    <w:rsid w:val="00473C52"/>
    <w:rsid w:val="00473DDB"/>
    <w:rsid w:val="00474461"/>
    <w:rsid w:val="00474988"/>
    <w:rsid w:val="00474DA2"/>
    <w:rsid w:val="004752B2"/>
    <w:rsid w:val="00475E84"/>
    <w:rsid w:val="004760D9"/>
    <w:rsid w:val="0047610B"/>
    <w:rsid w:val="00476F3A"/>
    <w:rsid w:val="0047705D"/>
    <w:rsid w:val="004771A8"/>
    <w:rsid w:val="004776DC"/>
    <w:rsid w:val="0047771E"/>
    <w:rsid w:val="00477C55"/>
    <w:rsid w:val="00480037"/>
    <w:rsid w:val="004802AB"/>
    <w:rsid w:val="004803AE"/>
    <w:rsid w:val="004808CC"/>
    <w:rsid w:val="004809EB"/>
    <w:rsid w:val="00480A8D"/>
    <w:rsid w:val="00480B7D"/>
    <w:rsid w:val="00480BD8"/>
    <w:rsid w:val="00480BE2"/>
    <w:rsid w:val="00480E4B"/>
    <w:rsid w:val="00480FD0"/>
    <w:rsid w:val="004811CB"/>
    <w:rsid w:val="004813AC"/>
    <w:rsid w:val="004813B6"/>
    <w:rsid w:val="00481713"/>
    <w:rsid w:val="00481D35"/>
    <w:rsid w:val="00481E4A"/>
    <w:rsid w:val="00482526"/>
    <w:rsid w:val="00483625"/>
    <w:rsid w:val="004837F5"/>
    <w:rsid w:val="00483B05"/>
    <w:rsid w:val="00483EF0"/>
    <w:rsid w:val="00484A22"/>
    <w:rsid w:val="00484C6C"/>
    <w:rsid w:val="00484DA4"/>
    <w:rsid w:val="004854B8"/>
    <w:rsid w:val="0048574D"/>
    <w:rsid w:val="004858E8"/>
    <w:rsid w:val="00485CDB"/>
    <w:rsid w:val="00486043"/>
    <w:rsid w:val="0048633D"/>
    <w:rsid w:val="004864AE"/>
    <w:rsid w:val="004867A7"/>
    <w:rsid w:val="0048687C"/>
    <w:rsid w:val="00486995"/>
    <w:rsid w:val="00486BCA"/>
    <w:rsid w:val="0048753F"/>
    <w:rsid w:val="0048772D"/>
    <w:rsid w:val="00487880"/>
    <w:rsid w:val="00491082"/>
    <w:rsid w:val="0049127E"/>
    <w:rsid w:val="0049129C"/>
    <w:rsid w:val="004912DD"/>
    <w:rsid w:val="004913C1"/>
    <w:rsid w:val="00491C19"/>
    <w:rsid w:val="00491D07"/>
    <w:rsid w:val="00491D5D"/>
    <w:rsid w:val="004923C3"/>
    <w:rsid w:val="00492899"/>
    <w:rsid w:val="004928DA"/>
    <w:rsid w:val="00492AB1"/>
    <w:rsid w:val="00492C1C"/>
    <w:rsid w:val="00492FD3"/>
    <w:rsid w:val="00493123"/>
    <w:rsid w:val="0049372C"/>
    <w:rsid w:val="0049398D"/>
    <w:rsid w:val="00493F21"/>
    <w:rsid w:val="00494071"/>
    <w:rsid w:val="00494079"/>
    <w:rsid w:val="00494535"/>
    <w:rsid w:val="00494725"/>
    <w:rsid w:val="0049474F"/>
    <w:rsid w:val="00494883"/>
    <w:rsid w:val="00494B03"/>
    <w:rsid w:val="00494CF5"/>
    <w:rsid w:val="00495113"/>
    <w:rsid w:val="00495555"/>
    <w:rsid w:val="00495A02"/>
    <w:rsid w:val="00495A07"/>
    <w:rsid w:val="00495CB8"/>
    <w:rsid w:val="0049643F"/>
    <w:rsid w:val="004965BC"/>
    <w:rsid w:val="004966CF"/>
    <w:rsid w:val="0049676D"/>
    <w:rsid w:val="0049677C"/>
    <w:rsid w:val="00496813"/>
    <w:rsid w:val="004969FB"/>
    <w:rsid w:val="00496D6B"/>
    <w:rsid w:val="00496DA6"/>
    <w:rsid w:val="00496DBC"/>
    <w:rsid w:val="00497154"/>
    <w:rsid w:val="004972D8"/>
    <w:rsid w:val="0049738C"/>
    <w:rsid w:val="00497855"/>
    <w:rsid w:val="00497E57"/>
    <w:rsid w:val="004A0A68"/>
    <w:rsid w:val="004A0B38"/>
    <w:rsid w:val="004A0B64"/>
    <w:rsid w:val="004A0CB0"/>
    <w:rsid w:val="004A0DA7"/>
    <w:rsid w:val="004A12C0"/>
    <w:rsid w:val="004A1373"/>
    <w:rsid w:val="004A1481"/>
    <w:rsid w:val="004A1781"/>
    <w:rsid w:val="004A1BA2"/>
    <w:rsid w:val="004A1C84"/>
    <w:rsid w:val="004A202F"/>
    <w:rsid w:val="004A251F"/>
    <w:rsid w:val="004A2B64"/>
    <w:rsid w:val="004A3030"/>
    <w:rsid w:val="004A357D"/>
    <w:rsid w:val="004A373F"/>
    <w:rsid w:val="004A4103"/>
    <w:rsid w:val="004A41A7"/>
    <w:rsid w:val="004A423A"/>
    <w:rsid w:val="004A45D1"/>
    <w:rsid w:val="004A47BB"/>
    <w:rsid w:val="004A4F59"/>
    <w:rsid w:val="004A54E4"/>
    <w:rsid w:val="004A556C"/>
    <w:rsid w:val="004A560C"/>
    <w:rsid w:val="004A5628"/>
    <w:rsid w:val="004A5C35"/>
    <w:rsid w:val="004A666D"/>
    <w:rsid w:val="004A6B22"/>
    <w:rsid w:val="004A6F43"/>
    <w:rsid w:val="004A703B"/>
    <w:rsid w:val="004A7273"/>
    <w:rsid w:val="004A740A"/>
    <w:rsid w:val="004A78EC"/>
    <w:rsid w:val="004A7933"/>
    <w:rsid w:val="004A7A2B"/>
    <w:rsid w:val="004A7B50"/>
    <w:rsid w:val="004B0459"/>
    <w:rsid w:val="004B05B8"/>
    <w:rsid w:val="004B0814"/>
    <w:rsid w:val="004B084A"/>
    <w:rsid w:val="004B09EA"/>
    <w:rsid w:val="004B0E47"/>
    <w:rsid w:val="004B0F5F"/>
    <w:rsid w:val="004B1334"/>
    <w:rsid w:val="004B14E5"/>
    <w:rsid w:val="004B190E"/>
    <w:rsid w:val="004B2747"/>
    <w:rsid w:val="004B27B9"/>
    <w:rsid w:val="004B2867"/>
    <w:rsid w:val="004B2DC8"/>
    <w:rsid w:val="004B307D"/>
    <w:rsid w:val="004B3604"/>
    <w:rsid w:val="004B38DE"/>
    <w:rsid w:val="004B3901"/>
    <w:rsid w:val="004B3A7A"/>
    <w:rsid w:val="004B3D5A"/>
    <w:rsid w:val="004B3E2B"/>
    <w:rsid w:val="004B3F78"/>
    <w:rsid w:val="004B411F"/>
    <w:rsid w:val="004B4166"/>
    <w:rsid w:val="004B41DA"/>
    <w:rsid w:val="004B44A5"/>
    <w:rsid w:val="004B4B8E"/>
    <w:rsid w:val="004B4CDF"/>
    <w:rsid w:val="004B4FDA"/>
    <w:rsid w:val="004B5322"/>
    <w:rsid w:val="004B5607"/>
    <w:rsid w:val="004B5F86"/>
    <w:rsid w:val="004B623F"/>
    <w:rsid w:val="004B6C7F"/>
    <w:rsid w:val="004B6E99"/>
    <w:rsid w:val="004B6EEA"/>
    <w:rsid w:val="004B6FA8"/>
    <w:rsid w:val="004B7416"/>
    <w:rsid w:val="004B7593"/>
    <w:rsid w:val="004B7C55"/>
    <w:rsid w:val="004B7F1C"/>
    <w:rsid w:val="004B7F4B"/>
    <w:rsid w:val="004C0B87"/>
    <w:rsid w:val="004C0C0B"/>
    <w:rsid w:val="004C106A"/>
    <w:rsid w:val="004C10BF"/>
    <w:rsid w:val="004C19D0"/>
    <w:rsid w:val="004C1EE7"/>
    <w:rsid w:val="004C2489"/>
    <w:rsid w:val="004C2514"/>
    <w:rsid w:val="004C27C3"/>
    <w:rsid w:val="004C2F63"/>
    <w:rsid w:val="004C2F7B"/>
    <w:rsid w:val="004C3186"/>
    <w:rsid w:val="004C37D3"/>
    <w:rsid w:val="004C3917"/>
    <w:rsid w:val="004C39FA"/>
    <w:rsid w:val="004C3B26"/>
    <w:rsid w:val="004C3C06"/>
    <w:rsid w:val="004C40EC"/>
    <w:rsid w:val="004C4878"/>
    <w:rsid w:val="004C49ED"/>
    <w:rsid w:val="004C4AB9"/>
    <w:rsid w:val="004C5056"/>
    <w:rsid w:val="004C54C0"/>
    <w:rsid w:val="004C562F"/>
    <w:rsid w:val="004C58C8"/>
    <w:rsid w:val="004C58CE"/>
    <w:rsid w:val="004C5BA4"/>
    <w:rsid w:val="004C5BE5"/>
    <w:rsid w:val="004C5CA6"/>
    <w:rsid w:val="004C5CB9"/>
    <w:rsid w:val="004C5F47"/>
    <w:rsid w:val="004C6154"/>
    <w:rsid w:val="004C6489"/>
    <w:rsid w:val="004C6D5B"/>
    <w:rsid w:val="004C6DA3"/>
    <w:rsid w:val="004C726D"/>
    <w:rsid w:val="004C7579"/>
    <w:rsid w:val="004C7BFC"/>
    <w:rsid w:val="004D064E"/>
    <w:rsid w:val="004D08E8"/>
    <w:rsid w:val="004D0BBC"/>
    <w:rsid w:val="004D0F71"/>
    <w:rsid w:val="004D16CD"/>
    <w:rsid w:val="004D1958"/>
    <w:rsid w:val="004D1FBE"/>
    <w:rsid w:val="004D21A5"/>
    <w:rsid w:val="004D26A2"/>
    <w:rsid w:val="004D30F3"/>
    <w:rsid w:val="004D3138"/>
    <w:rsid w:val="004D37DB"/>
    <w:rsid w:val="004D37F9"/>
    <w:rsid w:val="004D384A"/>
    <w:rsid w:val="004D38DC"/>
    <w:rsid w:val="004D3C4C"/>
    <w:rsid w:val="004D3F81"/>
    <w:rsid w:val="004D41A9"/>
    <w:rsid w:val="004D4219"/>
    <w:rsid w:val="004D486E"/>
    <w:rsid w:val="004D527C"/>
    <w:rsid w:val="004D6091"/>
    <w:rsid w:val="004D6195"/>
    <w:rsid w:val="004D62C9"/>
    <w:rsid w:val="004D6889"/>
    <w:rsid w:val="004D754B"/>
    <w:rsid w:val="004D77EE"/>
    <w:rsid w:val="004D79CC"/>
    <w:rsid w:val="004D7EA7"/>
    <w:rsid w:val="004E0100"/>
    <w:rsid w:val="004E0171"/>
    <w:rsid w:val="004E056B"/>
    <w:rsid w:val="004E088A"/>
    <w:rsid w:val="004E0C70"/>
    <w:rsid w:val="004E10B9"/>
    <w:rsid w:val="004E1517"/>
    <w:rsid w:val="004E1705"/>
    <w:rsid w:val="004E1B68"/>
    <w:rsid w:val="004E1BF4"/>
    <w:rsid w:val="004E1C55"/>
    <w:rsid w:val="004E1CF8"/>
    <w:rsid w:val="004E1E85"/>
    <w:rsid w:val="004E24DE"/>
    <w:rsid w:val="004E2601"/>
    <w:rsid w:val="004E2782"/>
    <w:rsid w:val="004E2FA9"/>
    <w:rsid w:val="004E3210"/>
    <w:rsid w:val="004E348C"/>
    <w:rsid w:val="004E3E3D"/>
    <w:rsid w:val="004E4123"/>
    <w:rsid w:val="004E4220"/>
    <w:rsid w:val="004E4442"/>
    <w:rsid w:val="004E4A2D"/>
    <w:rsid w:val="004E5AF3"/>
    <w:rsid w:val="004E5BA7"/>
    <w:rsid w:val="004E5BDE"/>
    <w:rsid w:val="004E5CBF"/>
    <w:rsid w:val="004E5E9B"/>
    <w:rsid w:val="004E61C7"/>
    <w:rsid w:val="004E6238"/>
    <w:rsid w:val="004E641A"/>
    <w:rsid w:val="004E7731"/>
    <w:rsid w:val="004E79C2"/>
    <w:rsid w:val="004E7EB9"/>
    <w:rsid w:val="004E7F33"/>
    <w:rsid w:val="004E7FB3"/>
    <w:rsid w:val="004F01AC"/>
    <w:rsid w:val="004F01DE"/>
    <w:rsid w:val="004F02A0"/>
    <w:rsid w:val="004F0ACB"/>
    <w:rsid w:val="004F0E27"/>
    <w:rsid w:val="004F0EE9"/>
    <w:rsid w:val="004F107F"/>
    <w:rsid w:val="004F1325"/>
    <w:rsid w:val="004F162A"/>
    <w:rsid w:val="004F16E5"/>
    <w:rsid w:val="004F17C9"/>
    <w:rsid w:val="004F186B"/>
    <w:rsid w:val="004F1B01"/>
    <w:rsid w:val="004F1BD0"/>
    <w:rsid w:val="004F1F47"/>
    <w:rsid w:val="004F1FBF"/>
    <w:rsid w:val="004F2227"/>
    <w:rsid w:val="004F2278"/>
    <w:rsid w:val="004F2688"/>
    <w:rsid w:val="004F2823"/>
    <w:rsid w:val="004F2AC1"/>
    <w:rsid w:val="004F2C24"/>
    <w:rsid w:val="004F340F"/>
    <w:rsid w:val="004F3793"/>
    <w:rsid w:val="004F39DE"/>
    <w:rsid w:val="004F3E67"/>
    <w:rsid w:val="004F4190"/>
    <w:rsid w:val="004F4CDD"/>
    <w:rsid w:val="004F5269"/>
    <w:rsid w:val="004F53D5"/>
    <w:rsid w:val="004F5AEB"/>
    <w:rsid w:val="004F5BE4"/>
    <w:rsid w:val="004F5DF1"/>
    <w:rsid w:val="004F68ED"/>
    <w:rsid w:val="004F69AF"/>
    <w:rsid w:val="004F6A99"/>
    <w:rsid w:val="004F7245"/>
    <w:rsid w:val="004F7289"/>
    <w:rsid w:val="004F7304"/>
    <w:rsid w:val="004F76C8"/>
    <w:rsid w:val="004F7862"/>
    <w:rsid w:val="004F7927"/>
    <w:rsid w:val="004F7996"/>
    <w:rsid w:val="004F7A1D"/>
    <w:rsid w:val="00500536"/>
    <w:rsid w:val="0050083D"/>
    <w:rsid w:val="00500B82"/>
    <w:rsid w:val="00500CE6"/>
    <w:rsid w:val="00500D2C"/>
    <w:rsid w:val="00500DDF"/>
    <w:rsid w:val="00500FFA"/>
    <w:rsid w:val="00501045"/>
    <w:rsid w:val="0050121C"/>
    <w:rsid w:val="005014C8"/>
    <w:rsid w:val="00501878"/>
    <w:rsid w:val="00501B07"/>
    <w:rsid w:val="00501C62"/>
    <w:rsid w:val="00501DE5"/>
    <w:rsid w:val="00501FD4"/>
    <w:rsid w:val="0050268A"/>
    <w:rsid w:val="0050284D"/>
    <w:rsid w:val="00502D77"/>
    <w:rsid w:val="00502FAF"/>
    <w:rsid w:val="005034DB"/>
    <w:rsid w:val="00504379"/>
    <w:rsid w:val="005048AB"/>
    <w:rsid w:val="00504A2D"/>
    <w:rsid w:val="00504B76"/>
    <w:rsid w:val="00504F98"/>
    <w:rsid w:val="00505895"/>
    <w:rsid w:val="005058A9"/>
    <w:rsid w:val="00505B2A"/>
    <w:rsid w:val="00505EBC"/>
    <w:rsid w:val="00505EF0"/>
    <w:rsid w:val="0050639A"/>
    <w:rsid w:val="005066E4"/>
    <w:rsid w:val="005068A6"/>
    <w:rsid w:val="00506C6A"/>
    <w:rsid w:val="005073DE"/>
    <w:rsid w:val="005074D1"/>
    <w:rsid w:val="005075C5"/>
    <w:rsid w:val="00507721"/>
    <w:rsid w:val="005078DA"/>
    <w:rsid w:val="00507AD9"/>
    <w:rsid w:val="00507E6A"/>
    <w:rsid w:val="00510B45"/>
    <w:rsid w:val="00510B60"/>
    <w:rsid w:val="00510BAE"/>
    <w:rsid w:val="00510D39"/>
    <w:rsid w:val="00510E1C"/>
    <w:rsid w:val="0051109D"/>
    <w:rsid w:val="005113BD"/>
    <w:rsid w:val="00511428"/>
    <w:rsid w:val="00511CD0"/>
    <w:rsid w:val="0051216F"/>
    <w:rsid w:val="005127D2"/>
    <w:rsid w:val="00512997"/>
    <w:rsid w:val="005135FE"/>
    <w:rsid w:val="00513662"/>
    <w:rsid w:val="00513738"/>
    <w:rsid w:val="00513B25"/>
    <w:rsid w:val="00513BD9"/>
    <w:rsid w:val="00513DB0"/>
    <w:rsid w:val="00514216"/>
    <w:rsid w:val="005142AB"/>
    <w:rsid w:val="0051454C"/>
    <w:rsid w:val="00514614"/>
    <w:rsid w:val="005146A5"/>
    <w:rsid w:val="005147AF"/>
    <w:rsid w:val="00514D44"/>
    <w:rsid w:val="00515463"/>
    <w:rsid w:val="005156F4"/>
    <w:rsid w:val="00515D8B"/>
    <w:rsid w:val="00515EA7"/>
    <w:rsid w:val="00516159"/>
    <w:rsid w:val="0051638D"/>
    <w:rsid w:val="00516680"/>
    <w:rsid w:val="0051753B"/>
    <w:rsid w:val="00517725"/>
    <w:rsid w:val="00517915"/>
    <w:rsid w:val="00517BA9"/>
    <w:rsid w:val="00517C4A"/>
    <w:rsid w:val="00517DDA"/>
    <w:rsid w:val="0052030C"/>
    <w:rsid w:val="00520445"/>
    <w:rsid w:val="00520497"/>
    <w:rsid w:val="005209C3"/>
    <w:rsid w:val="00520A9A"/>
    <w:rsid w:val="00520BEB"/>
    <w:rsid w:val="00520D00"/>
    <w:rsid w:val="005211D3"/>
    <w:rsid w:val="005214D3"/>
    <w:rsid w:val="005216EF"/>
    <w:rsid w:val="00521C07"/>
    <w:rsid w:val="00521F88"/>
    <w:rsid w:val="005221FB"/>
    <w:rsid w:val="00522480"/>
    <w:rsid w:val="00522A6A"/>
    <w:rsid w:val="00522AC6"/>
    <w:rsid w:val="00522BAA"/>
    <w:rsid w:val="00522E6B"/>
    <w:rsid w:val="0052301F"/>
    <w:rsid w:val="00523557"/>
    <w:rsid w:val="00523662"/>
    <w:rsid w:val="0052393D"/>
    <w:rsid w:val="00523A3D"/>
    <w:rsid w:val="00523A69"/>
    <w:rsid w:val="00524697"/>
    <w:rsid w:val="00524888"/>
    <w:rsid w:val="005248C8"/>
    <w:rsid w:val="0052498E"/>
    <w:rsid w:val="00524A14"/>
    <w:rsid w:val="00524FB3"/>
    <w:rsid w:val="0052503B"/>
    <w:rsid w:val="0052524B"/>
    <w:rsid w:val="0052541F"/>
    <w:rsid w:val="005254DD"/>
    <w:rsid w:val="0052568A"/>
    <w:rsid w:val="00525BCE"/>
    <w:rsid w:val="00525CC4"/>
    <w:rsid w:val="00525D8C"/>
    <w:rsid w:val="00525E31"/>
    <w:rsid w:val="00527046"/>
    <w:rsid w:val="00527263"/>
    <w:rsid w:val="00527580"/>
    <w:rsid w:val="005276EB"/>
    <w:rsid w:val="00527B1A"/>
    <w:rsid w:val="00527E46"/>
    <w:rsid w:val="00527EC0"/>
    <w:rsid w:val="00530556"/>
    <w:rsid w:val="00530A34"/>
    <w:rsid w:val="00530B3D"/>
    <w:rsid w:val="00530C15"/>
    <w:rsid w:val="00530CDB"/>
    <w:rsid w:val="00530ED5"/>
    <w:rsid w:val="005311F5"/>
    <w:rsid w:val="005317C5"/>
    <w:rsid w:val="005318C9"/>
    <w:rsid w:val="005320C7"/>
    <w:rsid w:val="0053290A"/>
    <w:rsid w:val="00533049"/>
    <w:rsid w:val="00533129"/>
    <w:rsid w:val="0053325E"/>
    <w:rsid w:val="005334B1"/>
    <w:rsid w:val="00533510"/>
    <w:rsid w:val="00533981"/>
    <w:rsid w:val="00533AB8"/>
    <w:rsid w:val="00534004"/>
    <w:rsid w:val="00534239"/>
    <w:rsid w:val="0053429A"/>
    <w:rsid w:val="00534360"/>
    <w:rsid w:val="005344F2"/>
    <w:rsid w:val="0053490A"/>
    <w:rsid w:val="00534947"/>
    <w:rsid w:val="00535254"/>
    <w:rsid w:val="00535622"/>
    <w:rsid w:val="00535A46"/>
    <w:rsid w:val="00535AB8"/>
    <w:rsid w:val="00536286"/>
    <w:rsid w:val="00536350"/>
    <w:rsid w:val="005367B3"/>
    <w:rsid w:val="00536904"/>
    <w:rsid w:val="00536D10"/>
    <w:rsid w:val="00536DE3"/>
    <w:rsid w:val="005374D1"/>
    <w:rsid w:val="00537826"/>
    <w:rsid w:val="00537DF9"/>
    <w:rsid w:val="00537FE3"/>
    <w:rsid w:val="0054021D"/>
    <w:rsid w:val="0054052D"/>
    <w:rsid w:val="005405CC"/>
    <w:rsid w:val="005405E6"/>
    <w:rsid w:val="005406FB"/>
    <w:rsid w:val="00540850"/>
    <w:rsid w:val="005408BE"/>
    <w:rsid w:val="00540923"/>
    <w:rsid w:val="005409CA"/>
    <w:rsid w:val="00540CAE"/>
    <w:rsid w:val="005413DF"/>
    <w:rsid w:val="00541899"/>
    <w:rsid w:val="00541BD8"/>
    <w:rsid w:val="00541D60"/>
    <w:rsid w:val="00541E5A"/>
    <w:rsid w:val="00541FD9"/>
    <w:rsid w:val="005421FA"/>
    <w:rsid w:val="00542359"/>
    <w:rsid w:val="0054276A"/>
    <w:rsid w:val="005427EC"/>
    <w:rsid w:val="00542858"/>
    <w:rsid w:val="00542AF2"/>
    <w:rsid w:val="00542B55"/>
    <w:rsid w:val="00542EB5"/>
    <w:rsid w:val="0054315A"/>
    <w:rsid w:val="005431BA"/>
    <w:rsid w:val="0054379D"/>
    <w:rsid w:val="00543A95"/>
    <w:rsid w:val="00543FA5"/>
    <w:rsid w:val="005443F0"/>
    <w:rsid w:val="005446AA"/>
    <w:rsid w:val="00544CFD"/>
    <w:rsid w:val="00544E67"/>
    <w:rsid w:val="00544F70"/>
    <w:rsid w:val="0054530A"/>
    <w:rsid w:val="0054570A"/>
    <w:rsid w:val="0054599D"/>
    <w:rsid w:val="0054625E"/>
    <w:rsid w:val="005468FD"/>
    <w:rsid w:val="005469EC"/>
    <w:rsid w:val="00546C41"/>
    <w:rsid w:val="00546CEF"/>
    <w:rsid w:val="005470DD"/>
    <w:rsid w:val="00547A2A"/>
    <w:rsid w:val="00547A7B"/>
    <w:rsid w:val="00547AB0"/>
    <w:rsid w:val="00547EB1"/>
    <w:rsid w:val="0055027E"/>
    <w:rsid w:val="00550343"/>
    <w:rsid w:val="00550591"/>
    <w:rsid w:val="00550616"/>
    <w:rsid w:val="00550885"/>
    <w:rsid w:val="00550BCE"/>
    <w:rsid w:val="00550E5E"/>
    <w:rsid w:val="00550ED8"/>
    <w:rsid w:val="005515B4"/>
    <w:rsid w:val="00551AD5"/>
    <w:rsid w:val="005525CB"/>
    <w:rsid w:val="00552680"/>
    <w:rsid w:val="0055287A"/>
    <w:rsid w:val="00552A3D"/>
    <w:rsid w:val="00552EE8"/>
    <w:rsid w:val="00553115"/>
    <w:rsid w:val="00553242"/>
    <w:rsid w:val="005538B1"/>
    <w:rsid w:val="005538F8"/>
    <w:rsid w:val="00553AA8"/>
    <w:rsid w:val="00553E31"/>
    <w:rsid w:val="0055449F"/>
    <w:rsid w:val="005545AE"/>
    <w:rsid w:val="00554659"/>
    <w:rsid w:val="00554884"/>
    <w:rsid w:val="00554EE5"/>
    <w:rsid w:val="0055531D"/>
    <w:rsid w:val="00555DA9"/>
    <w:rsid w:val="00556466"/>
    <w:rsid w:val="00557235"/>
    <w:rsid w:val="005576C3"/>
    <w:rsid w:val="005601BB"/>
    <w:rsid w:val="0056065D"/>
    <w:rsid w:val="00560BC6"/>
    <w:rsid w:val="00560F7A"/>
    <w:rsid w:val="0056124E"/>
    <w:rsid w:val="0056125B"/>
    <w:rsid w:val="005612AB"/>
    <w:rsid w:val="00561591"/>
    <w:rsid w:val="00561E40"/>
    <w:rsid w:val="00561F5B"/>
    <w:rsid w:val="00562292"/>
    <w:rsid w:val="005623AF"/>
    <w:rsid w:val="005627A9"/>
    <w:rsid w:val="00562ADB"/>
    <w:rsid w:val="00562E65"/>
    <w:rsid w:val="00562FC4"/>
    <w:rsid w:val="005630E8"/>
    <w:rsid w:val="00563371"/>
    <w:rsid w:val="0056349C"/>
    <w:rsid w:val="00563665"/>
    <w:rsid w:val="00563DB0"/>
    <w:rsid w:val="005640B6"/>
    <w:rsid w:val="005641E1"/>
    <w:rsid w:val="00564671"/>
    <w:rsid w:val="00564677"/>
    <w:rsid w:val="00564B3B"/>
    <w:rsid w:val="005653BD"/>
    <w:rsid w:val="005654B7"/>
    <w:rsid w:val="005654E8"/>
    <w:rsid w:val="00565554"/>
    <w:rsid w:val="00565642"/>
    <w:rsid w:val="0056584E"/>
    <w:rsid w:val="00565F8A"/>
    <w:rsid w:val="00566116"/>
    <w:rsid w:val="00566624"/>
    <w:rsid w:val="0056678F"/>
    <w:rsid w:val="00566C17"/>
    <w:rsid w:val="00566DF1"/>
    <w:rsid w:val="005677EC"/>
    <w:rsid w:val="00570310"/>
    <w:rsid w:val="00570CDC"/>
    <w:rsid w:val="005710A4"/>
    <w:rsid w:val="0057110F"/>
    <w:rsid w:val="00571265"/>
    <w:rsid w:val="00571636"/>
    <w:rsid w:val="00571A5A"/>
    <w:rsid w:val="00572303"/>
    <w:rsid w:val="00572789"/>
    <w:rsid w:val="00573A33"/>
    <w:rsid w:val="00573C7D"/>
    <w:rsid w:val="005744FA"/>
    <w:rsid w:val="00574962"/>
    <w:rsid w:val="00574AC5"/>
    <w:rsid w:val="005751DF"/>
    <w:rsid w:val="00575227"/>
    <w:rsid w:val="00575243"/>
    <w:rsid w:val="005757BA"/>
    <w:rsid w:val="005758CE"/>
    <w:rsid w:val="00575A78"/>
    <w:rsid w:val="00575DB5"/>
    <w:rsid w:val="005762A7"/>
    <w:rsid w:val="005764CF"/>
    <w:rsid w:val="00576531"/>
    <w:rsid w:val="00576B34"/>
    <w:rsid w:val="00576BFD"/>
    <w:rsid w:val="00576CDE"/>
    <w:rsid w:val="00576F4D"/>
    <w:rsid w:val="00577320"/>
    <w:rsid w:val="00577338"/>
    <w:rsid w:val="0057748A"/>
    <w:rsid w:val="00577603"/>
    <w:rsid w:val="00577A09"/>
    <w:rsid w:val="00577B55"/>
    <w:rsid w:val="005800C3"/>
    <w:rsid w:val="00580118"/>
    <w:rsid w:val="005802F1"/>
    <w:rsid w:val="00580875"/>
    <w:rsid w:val="00580B64"/>
    <w:rsid w:val="00580BBA"/>
    <w:rsid w:val="00580D8E"/>
    <w:rsid w:val="00580FC1"/>
    <w:rsid w:val="0058196C"/>
    <w:rsid w:val="00581A0F"/>
    <w:rsid w:val="00582019"/>
    <w:rsid w:val="0058225C"/>
    <w:rsid w:val="0058350A"/>
    <w:rsid w:val="0058359A"/>
    <w:rsid w:val="005835B7"/>
    <w:rsid w:val="005838B0"/>
    <w:rsid w:val="0058392B"/>
    <w:rsid w:val="00583BE0"/>
    <w:rsid w:val="00583E93"/>
    <w:rsid w:val="0058420F"/>
    <w:rsid w:val="0058450C"/>
    <w:rsid w:val="00584532"/>
    <w:rsid w:val="005847BC"/>
    <w:rsid w:val="005847DB"/>
    <w:rsid w:val="0058485D"/>
    <w:rsid w:val="00584C32"/>
    <w:rsid w:val="00584DC2"/>
    <w:rsid w:val="00584EFF"/>
    <w:rsid w:val="0058628A"/>
    <w:rsid w:val="0058676F"/>
    <w:rsid w:val="00586AF6"/>
    <w:rsid w:val="00586CF1"/>
    <w:rsid w:val="00587171"/>
    <w:rsid w:val="005875B9"/>
    <w:rsid w:val="00587B90"/>
    <w:rsid w:val="00590333"/>
    <w:rsid w:val="005907F5"/>
    <w:rsid w:val="0059085D"/>
    <w:rsid w:val="00590972"/>
    <w:rsid w:val="00590B7C"/>
    <w:rsid w:val="00590C87"/>
    <w:rsid w:val="00591103"/>
    <w:rsid w:val="00591D19"/>
    <w:rsid w:val="005923F2"/>
    <w:rsid w:val="005929ED"/>
    <w:rsid w:val="00592ACB"/>
    <w:rsid w:val="00592D22"/>
    <w:rsid w:val="00593006"/>
    <w:rsid w:val="005930DF"/>
    <w:rsid w:val="005933C9"/>
    <w:rsid w:val="00593953"/>
    <w:rsid w:val="00593F5E"/>
    <w:rsid w:val="0059407E"/>
    <w:rsid w:val="005942CA"/>
    <w:rsid w:val="00594498"/>
    <w:rsid w:val="005945A2"/>
    <w:rsid w:val="005946F4"/>
    <w:rsid w:val="00594736"/>
    <w:rsid w:val="0059475D"/>
    <w:rsid w:val="005948F3"/>
    <w:rsid w:val="00594955"/>
    <w:rsid w:val="00594E3F"/>
    <w:rsid w:val="00595255"/>
    <w:rsid w:val="00595271"/>
    <w:rsid w:val="005956C8"/>
    <w:rsid w:val="005959B5"/>
    <w:rsid w:val="00595C42"/>
    <w:rsid w:val="00595E41"/>
    <w:rsid w:val="005968CA"/>
    <w:rsid w:val="00597378"/>
    <w:rsid w:val="00597424"/>
    <w:rsid w:val="005975F2"/>
    <w:rsid w:val="005977CB"/>
    <w:rsid w:val="005977F5"/>
    <w:rsid w:val="005977F9"/>
    <w:rsid w:val="0059785C"/>
    <w:rsid w:val="0059795A"/>
    <w:rsid w:val="005A0018"/>
    <w:rsid w:val="005A005D"/>
    <w:rsid w:val="005A0112"/>
    <w:rsid w:val="005A0163"/>
    <w:rsid w:val="005A091B"/>
    <w:rsid w:val="005A09E9"/>
    <w:rsid w:val="005A0C4E"/>
    <w:rsid w:val="005A11A3"/>
    <w:rsid w:val="005A190B"/>
    <w:rsid w:val="005A1C77"/>
    <w:rsid w:val="005A1E27"/>
    <w:rsid w:val="005A218F"/>
    <w:rsid w:val="005A22C8"/>
    <w:rsid w:val="005A237F"/>
    <w:rsid w:val="005A25F2"/>
    <w:rsid w:val="005A285F"/>
    <w:rsid w:val="005A2BAC"/>
    <w:rsid w:val="005A2D88"/>
    <w:rsid w:val="005A2E12"/>
    <w:rsid w:val="005A3126"/>
    <w:rsid w:val="005A334C"/>
    <w:rsid w:val="005A3465"/>
    <w:rsid w:val="005A3725"/>
    <w:rsid w:val="005A3E15"/>
    <w:rsid w:val="005A409B"/>
    <w:rsid w:val="005A462B"/>
    <w:rsid w:val="005A4886"/>
    <w:rsid w:val="005A4C54"/>
    <w:rsid w:val="005A53E4"/>
    <w:rsid w:val="005A56AF"/>
    <w:rsid w:val="005A5ACD"/>
    <w:rsid w:val="005A5B6D"/>
    <w:rsid w:val="005A5FDA"/>
    <w:rsid w:val="005A60A8"/>
    <w:rsid w:val="005A6202"/>
    <w:rsid w:val="005A64D7"/>
    <w:rsid w:val="005A6598"/>
    <w:rsid w:val="005A65A7"/>
    <w:rsid w:val="005A6844"/>
    <w:rsid w:val="005A6B3D"/>
    <w:rsid w:val="005A6DF2"/>
    <w:rsid w:val="005A6E19"/>
    <w:rsid w:val="005A6ECB"/>
    <w:rsid w:val="005A737B"/>
    <w:rsid w:val="005A750D"/>
    <w:rsid w:val="005A7BB9"/>
    <w:rsid w:val="005A7C4A"/>
    <w:rsid w:val="005A7D83"/>
    <w:rsid w:val="005B0021"/>
    <w:rsid w:val="005B0256"/>
    <w:rsid w:val="005B0AC1"/>
    <w:rsid w:val="005B0B35"/>
    <w:rsid w:val="005B0B7C"/>
    <w:rsid w:val="005B0BBE"/>
    <w:rsid w:val="005B0CA4"/>
    <w:rsid w:val="005B0F57"/>
    <w:rsid w:val="005B0FB8"/>
    <w:rsid w:val="005B12FF"/>
    <w:rsid w:val="005B1874"/>
    <w:rsid w:val="005B1A90"/>
    <w:rsid w:val="005B1CE4"/>
    <w:rsid w:val="005B1EF7"/>
    <w:rsid w:val="005B205A"/>
    <w:rsid w:val="005B22E8"/>
    <w:rsid w:val="005B24C9"/>
    <w:rsid w:val="005B24F1"/>
    <w:rsid w:val="005B2944"/>
    <w:rsid w:val="005B2DAB"/>
    <w:rsid w:val="005B2F7B"/>
    <w:rsid w:val="005B34C0"/>
    <w:rsid w:val="005B35EF"/>
    <w:rsid w:val="005B3A4E"/>
    <w:rsid w:val="005B3B17"/>
    <w:rsid w:val="005B3E8D"/>
    <w:rsid w:val="005B41D5"/>
    <w:rsid w:val="005B43BD"/>
    <w:rsid w:val="005B47E4"/>
    <w:rsid w:val="005B4B22"/>
    <w:rsid w:val="005B4BCB"/>
    <w:rsid w:val="005B4C0E"/>
    <w:rsid w:val="005B50EC"/>
    <w:rsid w:val="005B53CD"/>
    <w:rsid w:val="005B53F8"/>
    <w:rsid w:val="005B55C4"/>
    <w:rsid w:val="005B5D8E"/>
    <w:rsid w:val="005B5F7C"/>
    <w:rsid w:val="005B5FB3"/>
    <w:rsid w:val="005B6257"/>
    <w:rsid w:val="005B64E4"/>
    <w:rsid w:val="005B6E83"/>
    <w:rsid w:val="005B7664"/>
    <w:rsid w:val="005B794D"/>
    <w:rsid w:val="005C0450"/>
    <w:rsid w:val="005C065D"/>
    <w:rsid w:val="005C0675"/>
    <w:rsid w:val="005C08C8"/>
    <w:rsid w:val="005C0A90"/>
    <w:rsid w:val="005C0F60"/>
    <w:rsid w:val="005C0FD4"/>
    <w:rsid w:val="005C1571"/>
    <w:rsid w:val="005C17AA"/>
    <w:rsid w:val="005C1877"/>
    <w:rsid w:val="005C2337"/>
    <w:rsid w:val="005C24FF"/>
    <w:rsid w:val="005C2F29"/>
    <w:rsid w:val="005C2F49"/>
    <w:rsid w:val="005C305E"/>
    <w:rsid w:val="005C3320"/>
    <w:rsid w:val="005C361A"/>
    <w:rsid w:val="005C379F"/>
    <w:rsid w:val="005C39B4"/>
    <w:rsid w:val="005C3A81"/>
    <w:rsid w:val="005C3E88"/>
    <w:rsid w:val="005C414A"/>
    <w:rsid w:val="005C4157"/>
    <w:rsid w:val="005C4172"/>
    <w:rsid w:val="005C45BC"/>
    <w:rsid w:val="005C4791"/>
    <w:rsid w:val="005C47F6"/>
    <w:rsid w:val="005C4C22"/>
    <w:rsid w:val="005C50E0"/>
    <w:rsid w:val="005C53CD"/>
    <w:rsid w:val="005C5443"/>
    <w:rsid w:val="005C55F5"/>
    <w:rsid w:val="005C59FA"/>
    <w:rsid w:val="005C5CC6"/>
    <w:rsid w:val="005C5E1F"/>
    <w:rsid w:val="005C5E39"/>
    <w:rsid w:val="005C60CE"/>
    <w:rsid w:val="005C6234"/>
    <w:rsid w:val="005C65A1"/>
    <w:rsid w:val="005C6679"/>
    <w:rsid w:val="005C6ABA"/>
    <w:rsid w:val="005C7181"/>
    <w:rsid w:val="005C754A"/>
    <w:rsid w:val="005C7814"/>
    <w:rsid w:val="005C782D"/>
    <w:rsid w:val="005C78C2"/>
    <w:rsid w:val="005D082A"/>
    <w:rsid w:val="005D0911"/>
    <w:rsid w:val="005D0F6D"/>
    <w:rsid w:val="005D1027"/>
    <w:rsid w:val="005D108F"/>
    <w:rsid w:val="005D17FF"/>
    <w:rsid w:val="005D213F"/>
    <w:rsid w:val="005D274D"/>
    <w:rsid w:val="005D27F7"/>
    <w:rsid w:val="005D2BE4"/>
    <w:rsid w:val="005D2C2E"/>
    <w:rsid w:val="005D2DCA"/>
    <w:rsid w:val="005D31CB"/>
    <w:rsid w:val="005D38D1"/>
    <w:rsid w:val="005D398E"/>
    <w:rsid w:val="005D39CC"/>
    <w:rsid w:val="005D3B80"/>
    <w:rsid w:val="005D3EE6"/>
    <w:rsid w:val="005D4A2B"/>
    <w:rsid w:val="005D4AAE"/>
    <w:rsid w:val="005D4C22"/>
    <w:rsid w:val="005D4F22"/>
    <w:rsid w:val="005D5135"/>
    <w:rsid w:val="005D58F2"/>
    <w:rsid w:val="005D5903"/>
    <w:rsid w:val="005D5F3E"/>
    <w:rsid w:val="005D5F60"/>
    <w:rsid w:val="005D6261"/>
    <w:rsid w:val="005D679A"/>
    <w:rsid w:val="005D7365"/>
    <w:rsid w:val="005E014E"/>
    <w:rsid w:val="005E09C4"/>
    <w:rsid w:val="005E0CCB"/>
    <w:rsid w:val="005E0DEE"/>
    <w:rsid w:val="005E1354"/>
    <w:rsid w:val="005E13AD"/>
    <w:rsid w:val="005E1515"/>
    <w:rsid w:val="005E179C"/>
    <w:rsid w:val="005E17AC"/>
    <w:rsid w:val="005E1B4F"/>
    <w:rsid w:val="005E1BF9"/>
    <w:rsid w:val="005E2005"/>
    <w:rsid w:val="005E259E"/>
    <w:rsid w:val="005E265E"/>
    <w:rsid w:val="005E29AC"/>
    <w:rsid w:val="005E2A54"/>
    <w:rsid w:val="005E32A2"/>
    <w:rsid w:val="005E3679"/>
    <w:rsid w:val="005E3918"/>
    <w:rsid w:val="005E3FA3"/>
    <w:rsid w:val="005E42A1"/>
    <w:rsid w:val="005E48EC"/>
    <w:rsid w:val="005E4F61"/>
    <w:rsid w:val="005E5112"/>
    <w:rsid w:val="005E51F4"/>
    <w:rsid w:val="005E5864"/>
    <w:rsid w:val="005E666C"/>
    <w:rsid w:val="005E66AC"/>
    <w:rsid w:val="005E69E3"/>
    <w:rsid w:val="005E6CC3"/>
    <w:rsid w:val="005E6FC9"/>
    <w:rsid w:val="005E6FD1"/>
    <w:rsid w:val="005E7232"/>
    <w:rsid w:val="005E7359"/>
    <w:rsid w:val="005E777D"/>
    <w:rsid w:val="005E78A9"/>
    <w:rsid w:val="005E7911"/>
    <w:rsid w:val="005E79EF"/>
    <w:rsid w:val="005E7D03"/>
    <w:rsid w:val="005F05AB"/>
    <w:rsid w:val="005F0608"/>
    <w:rsid w:val="005F061D"/>
    <w:rsid w:val="005F0854"/>
    <w:rsid w:val="005F0E98"/>
    <w:rsid w:val="005F0F5A"/>
    <w:rsid w:val="005F0FDE"/>
    <w:rsid w:val="005F137E"/>
    <w:rsid w:val="005F1615"/>
    <w:rsid w:val="005F167F"/>
    <w:rsid w:val="005F16CD"/>
    <w:rsid w:val="005F1883"/>
    <w:rsid w:val="005F1891"/>
    <w:rsid w:val="005F1B5E"/>
    <w:rsid w:val="005F1C2B"/>
    <w:rsid w:val="005F1D2C"/>
    <w:rsid w:val="005F235B"/>
    <w:rsid w:val="005F239B"/>
    <w:rsid w:val="005F27E7"/>
    <w:rsid w:val="005F2A18"/>
    <w:rsid w:val="005F2B0C"/>
    <w:rsid w:val="005F2B37"/>
    <w:rsid w:val="005F35EA"/>
    <w:rsid w:val="005F397B"/>
    <w:rsid w:val="005F39C9"/>
    <w:rsid w:val="005F3B8C"/>
    <w:rsid w:val="005F3F76"/>
    <w:rsid w:val="005F432A"/>
    <w:rsid w:val="005F4682"/>
    <w:rsid w:val="005F5513"/>
    <w:rsid w:val="005F5726"/>
    <w:rsid w:val="005F5790"/>
    <w:rsid w:val="005F5824"/>
    <w:rsid w:val="005F583D"/>
    <w:rsid w:val="005F5F72"/>
    <w:rsid w:val="005F63A9"/>
    <w:rsid w:val="005F6500"/>
    <w:rsid w:val="005F66D1"/>
    <w:rsid w:val="005F6811"/>
    <w:rsid w:val="005F684D"/>
    <w:rsid w:val="005F69DA"/>
    <w:rsid w:val="005F6C78"/>
    <w:rsid w:val="005F7071"/>
    <w:rsid w:val="005F737E"/>
    <w:rsid w:val="005F755F"/>
    <w:rsid w:val="005F7940"/>
    <w:rsid w:val="005F7C20"/>
    <w:rsid w:val="005F7D9A"/>
    <w:rsid w:val="0060003D"/>
    <w:rsid w:val="006003F2"/>
    <w:rsid w:val="00600A00"/>
    <w:rsid w:val="00600C93"/>
    <w:rsid w:val="00600EC1"/>
    <w:rsid w:val="00601394"/>
    <w:rsid w:val="006014F9"/>
    <w:rsid w:val="00601552"/>
    <w:rsid w:val="00601612"/>
    <w:rsid w:val="00601A92"/>
    <w:rsid w:val="00601B82"/>
    <w:rsid w:val="00601E60"/>
    <w:rsid w:val="00601EBD"/>
    <w:rsid w:val="0060200E"/>
    <w:rsid w:val="00602360"/>
    <w:rsid w:val="00602641"/>
    <w:rsid w:val="006027E3"/>
    <w:rsid w:val="006028BA"/>
    <w:rsid w:val="0060295B"/>
    <w:rsid w:val="00602CFE"/>
    <w:rsid w:val="00603098"/>
    <w:rsid w:val="006036A0"/>
    <w:rsid w:val="00603834"/>
    <w:rsid w:val="00603CD5"/>
    <w:rsid w:val="0060402C"/>
    <w:rsid w:val="006044B9"/>
    <w:rsid w:val="006045D9"/>
    <w:rsid w:val="006046C3"/>
    <w:rsid w:val="0060483D"/>
    <w:rsid w:val="00604874"/>
    <w:rsid w:val="00604DA3"/>
    <w:rsid w:val="00604E73"/>
    <w:rsid w:val="00604F08"/>
    <w:rsid w:val="00604F34"/>
    <w:rsid w:val="006055A0"/>
    <w:rsid w:val="006055FB"/>
    <w:rsid w:val="006056C8"/>
    <w:rsid w:val="006057B6"/>
    <w:rsid w:val="00605E8F"/>
    <w:rsid w:val="00606035"/>
    <w:rsid w:val="006060F7"/>
    <w:rsid w:val="00606870"/>
    <w:rsid w:val="006068C0"/>
    <w:rsid w:val="0060690E"/>
    <w:rsid w:val="00606BDC"/>
    <w:rsid w:val="00606DA3"/>
    <w:rsid w:val="00607100"/>
    <w:rsid w:val="006071D8"/>
    <w:rsid w:val="00607351"/>
    <w:rsid w:val="00607744"/>
    <w:rsid w:val="00607FEC"/>
    <w:rsid w:val="0061027D"/>
    <w:rsid w:val="00610B58"/>
    <w:rsid w:val="00610F80"/>
    <w:rsid w:val="0061145A"/>
    <w:rsid w:val="00611473"/>
    <w:rsid w:val="006116C0"/>
    <w:rsid w:val="00611720"/>
    <w:rsid w:val="00611C63"/>
    <w:rsid w:val="00611CE6"/>
    <w:rsid w:val="00611FCD"/>
    <w:rsid w:val="00612320"/>
    <w:rsid w:val="006125FD"/>
    <w:rsid w:val="00612AAA"/>
    <w:rsid w:val="0061325F"/>
    <w:rsid w:val="006132C4"/>
    <w:rsid w:val="0061335D"/>
    <w:rsid w:val="0061365F"/>
    <w:rsid w:val="0061370E"/>
    <w:rsid w:val="00613C44"/>
    <w:rsid w:val="00613C72"/>
    <w:rsid w:val="00613E9C"/>
    <w:rsid w:val="0061402B"/>
    <w:rsid w:val="00614496"/>
    <w:rsid w:val="0061485A"/>
    <w:rsid w:val="00614BDD"/>
    <w:rsid w:val="00614CD6"/>
    <w:rsid w:val="00614EBA"/>
    <w:rsid w:val="006150A1"/>
    <w:rsid w:val="00615580"/>
    <w:rsid w:val="006158DC"/>
    <w:rsid w:val="006158E0"/>
    <w:rsid w:val="00615B48"/>
    <w:rsid w:val="00616121"/>
    <w:rsid w:val="00616223"/>
    <w:rsid w:val="006163C9"/>
    <w:rsid w:val="0061640E"/>
    <w:rsid w:val="006164EC"/>
    <w:rsid w:val="00616506"/>
    <w:rsid w:val="0061657B"/>
    <w:rsid w:val="006167A5"/>
    <w:rsid w:val="00616AFC"/>
    <w:rsid w:val="00616BD2"/>
    <w:rsid w:val="00616D92"/>
    <w:rsid w:val="00617319"/>
    <w:rsid w:val="006175D3"/>
    <w:rsid w:val="00617DA9"/>
    <w:rsid w:val="0062049B"/>
    <w:rsid w:val="006204A5"/>
    <w:rsid w:val="006206A2"/>
    <w:rsid w:val="0062075E"/>
    <w:rsid w:val="00620780"/>
    <w:rsid w:val="0062079E"/>
    <w:rsid w:val="00620E25"/>
    <w:rsid w:val="00621057"/>
    <w:rsid w:val="00621865"/>
    <w:rsid w:val="00621BBC"/>
    <w:rsid w:val="00621F12"/>
    <w:rsid w:val="006220E2"/>
    <w:rsid w:val="0062221E"/>
    <w:rsid w:val="006222CE"/>
    <w:rsid w:val="006225DA"/>
    <w:rsid w:val="0062286D"/>
    <w:rsid w:val="0062298C"/>
    <w:rsid w:val="00622CE8"/>
    <w:rsid w:val="00622D3E"/>
    <w:rsid w:val="00623018"/>
    <w:rsid w:val="006230BC"/>
    <w:rsid w:val="006230E2"/>
    <w:rsid w:val="00623176"/>
    <w:rsid w:val="00623E83"/>
    <w:rsid w:val="00623F3C"/>
    <w:rsid w:val="00624273"/>
    <w:rsid w:val="006245B0"/>
    <w:rsid w:val="006245D9"/>
    <w:rsid w:val="006245F3"/>
    <w:rsid w:val="00624632"/>
    <w:rsid w:val="006246E4"/>
    <w:rsid w:val="00625603"/>
    <w:rsid w:val="00625945"/>
    <w:rsid w:val="00625CC5"/>
    <w:rsid w:val="00625CCB"/>
    <w:rsid w:val="00626291"/>
    <w:rsid w:val="006262F1"/>
    <w:rsid w:val="006266ED"/>
    <w:rsid w:val="00626707"/>
    <w:rsid w:val="0062687F"/>
    <w:rsid w:val="00626CFF"/>
    <w:rsid w:val="00626D94"/>
    <w:rsid w:val="0062782C"/>
    <w:rsid w:val="00627992"/>
    <w:rsid w:val="006301C0"/>
    <w:rsid w:val="0063065C"/>
    <w:rsid w:val="00630C39"/>
    <w:rsid w:val="00630E9A"/>
    <w:rsid w:val="00631063"/>
    <w:rsid w:val="0063107D"/>
    <w:rsid w:val="006316A6"/>
    <w:rsid w:val="00631791"/>
    <w:rsid w:val="006318AE"/>
    <w:rsid w:val="00631951"/>
    <w:rsid w:val="00631F6B"/>
    <w:rsid w:val="006329BF"/>
    <w:rsid w:val="00632BF9"/>
    <w:rsid w:val="00632DD3"/>
    <w:rsid w:val="0063303D"/>
    <w:rsid w:val="0063307B"/>
    <w:rsid w:val="0063318A"/>
    <w:rsid w:val="00633457"/>
    <w:rsid w:val="0063352F"/>
    <w:rsid w:val="006335A7"/>
    <w:rsid w:val="00633E61"/>
    <w:rsid w:val="006341A8"/>
    <w:rsid w:val="00634C72"/>
    <w:rsid w:val="00635518"/>
    <w:rsid w:val="006356D4"/>
    <w:rsid w:val="006358C1"/>
    <w:rsid w:val="00636174"/>
    <w:rsid w:val="0063647D"/>
    <w:rsid w:val="00636C90"/>
    <w:rsid w:val="006374BE"/>
    <w:rsid w:val="00637502"/>
    <w:rsid w:val="00637D6B"/>
    <w:rsid w:val="00637F4E"/>
    <w:rsid w:val="006407B5"/>
    <w:rsid w:val="00640E12"/>
    <w:rsid w:val="00640FA6"/>
    <w:rsid w:val="0064105F"/>
    <w:rsid w:val="0064123F"/>
    <w:rsid w:val="0064146A"/>
    <w:rsid w:val="00641499"/>
    <w:rsid w:val="006414A1"/>
    <w:rsid w:val="00641834"/>
    <w:rsid w:val="00641BB2"/>
    <w:rsid w:val="00641CEE"/>
    <w:rsid w:val="00641F0C"/>
    <w:rsid w:val="006423DF"/>
    <w:rsid w:val="006424B3"/>
    <w:rsid w:val="006427D0"/>
    <w:rsid w:val="00642EEB"/>
    <w:rsid w:val="006436E7"/>
    <w:rsid w:val="00643C7D"/>
    <w:rsid w:val="00643C88"/>
    <w:rsid w:val="00643DBE"/>
    <w:rsid w:val="00643F63"/>
    <w:rsid w:val="0064401E"/>
    <w:rsid w:val="0064432F"/>
    <w:rsid w:val="0064444F"/>
    <w:rsid w:val="00644BDC"/>
    <w:rsid w:val="00644F9B"/>
    <w:rsid w:val="006452AE"/>
    <w:rsid w:val="006458E6"/>
    <w:rsid w:val="00645C47"/>
    <w:rsid w:val="006460B8"/>
    <w:rsid w:val="006462DA"/>
    <w:rsid w:val="006464A5"/>
    <w:rsid w:val="00646630"/>
    <w:rsid w:val="00646759"/>
    <w:rsid w:val="0064684D"/>
    <w:rsid w:val="00646945"/>
    <w:rsid w:val="00646E07"/>
    <w:rsid w:val="00647437"/>
    <w:rsid w:val="00647495"/>
    <w:rsid w:val="006475A6"/>
    <w:rsid w:val="0064761F"/>
    <w:rsid w:val="00647978"/>
    <w:rsid w:val="00647C9A"/>
    <w:rsid w:val="00647E8C"/>
    <w:rsid w:val="006501AD"/>
    <w:rsid w:val="00650542"/>
    <w:rsid w:val="00650CA4"/>
    <w:rsid w:val="00650EE9"/>
    <w:rsid w:val="00650FD0"/>
    <w:rsid w:val="00651121"/>
    <w:rsid w:val="006511B3"/>
    <w:rsid w:val="00651274"/>
    <w:rsid w:val="006513FA"/>
    <w:rsid w:val="00651722"/>
    <w:rsid w:val="006517E0"/>
    <w:rsid w:val="006521AE"/>
    <w:rsid w:val="006525A7"/>
    <w:rsid w:val="00652BA3"/>
    <w:rsid w:val="00652BC8"/>
    <w:rsid w:val="006530B2"/>
    <w:rsid w:val="0065341F"/>
    <w:rsid w:val="00653655"/>
    <w:rsid w:val="006539C8"/>
    <w:rsid w:val="00653E87"/>
    <w:rsid w:val="00653F94"/>
    <w:rsid w:val="006548EE"/>
    <w:rsid w:val="00654ABB"/>
    <w:rsid w:val="00654ACC"/>
    <w:rsid w:val="00654AD8"/>
    <w:rsid w:val="00654E13"/>
    <w:rsid w:val="00654EC5"/>
    <w:rsid w:val="00655162"/>
    <w:rsid w:val="006552B7"/>
    <w:rsid w:val="0065542C"/>
    <w:rsid w:val="00655488"/>
    <w:rsid w:val="00655B72"/>
    <w:rsid w:val="00655E22"/>
    <w:rsid w:val="00656100"/>
    <w:rsid w:val="006562D6"/>
    <w:rsid w:val="006563DF"/>
    <w:rsid w:val="0065662A"/>
    <w:rsid w:val="00657FA3"/>
    <w:rsid w:val="006602CC"/>
    <w:rsid w:val="006605BA"/>
    <w:rsid w:val="0066087B"/>
    <w:rsid w:val="006608BE"/>
    <w:rsid w:val="006608F2"/>
    <w:rsid w:val="0066128D"/>
    <w:rsid w:val="00661392"/>
    <w:rsid w:val="006616D9"/>
    <w:rsid w:val="00661C13"/>
    <w:rsid w:val="006624F1"/>
    <w:rsid w:val="0066266C"/>
    <w:rsid w:val="00662A57"/>
    <w:rsid w:val="00662D5A"/>
    <w:rsid w:val="00662D7A"/>
    <w:rsid w:val="006632DF"/>
    <w:rsid w:val="00663379"/>
    <w:rsid w:val="00663578"/>
    <w:rsid w:val="006638D8"/>
    <w:rsid w:val="00663FB3"/>
    <w:rsid w:val="00664052"/>
    <w:rsid w:val="00664338"/>
    <w:rsid w:val="00664396"/>
    <w:rsid w:val="006647A2"/>
    <w:rsid w:val="00664883"/>
    <w:rsid w:val="00664A3C"/>
    <w:rsid w:val="00664A5D"/>
    <w:rsid w:val="00665155"/>
    <w:rsid w:val="0066536D"/>
    <w:rsid w:val="006655C0"/>
    <w:rsid w:val="00665647"/>
    <w:rsid w:val="0066570F"/>
    <w:rsid w:val="00665824"/>
    <w:rsid w:val="00665C1B"/>
    <w:rsid w:val="00666071"/>
    <w:rsid w:val="006662CD"/>
    <w:rsid w:val="00666554"/>
    <w:rsid w:val="00666F76"/>
    <w:rsid w:val="00666FC3"/>
    <w:rsid w:val="0066718D"/>
    <w:rsid w:val="00667D29"/>
    <w:rsid w:val="006703E1"/>
    <w:rsid w:val="0067078F"/>
    <w:rsid w:val="006707D9"/>
    <w:rsid w:val="00670BEC"/>
    <w:rsid w:val="00671169"/>
    <w:rsid w:val="0067194C"/>
    <w:rsid w:val="00671B72"/>
    <w:rsid w:val="00671CA0"/>
    <w:rsid w:val="00671DC0"/>
    <w:rsid w:val="0067219D"/>
    <w:rsid w:val="0067231B"/>
    <w:rsid w:val="0067234B"/>
    <w:rsid w:val="00672586"/>
    <w:rsid w:val="006729E9"/>
    <w:rsid w:val="00672D89"/>
    <w:rsid w:val="00673959"/>
    <w:rsid w:val="006739E3"/>
    <w:rsid w:val="00673A9B"/>
    <w:rsid w:val="00673B9B"/>
    <w:rsid w:val="00673BE2"/>
    <w:rsid w:val="00674269"/>
    <w:rsid w:val="00674603"/>
    <w:rsid w:val="00674A62"/>
    <w:rsid w:val="00674AE0"/>
    <w:rsid w:val="00674BDC"/>
    <w:rsid w:val="00675066"/>
    <w:rsid w:val="006752F2"/>
    <w:rsid w:val="0067549F"/>
    <w:rsid w:val="00675C87"/>
    <w:rsid w:val="00676320"/>
    <w:rsid w:val="006764DE"/>
    <w:rsid w:val="0067656D"/>
    <w:rsid w:val="00676843"/>
    <w:rsid w:val="00676CB8"/>
    <w:rsid w:val="00676EB6"/>
    <w:rsid w:val="00677646"/>
    <w:rsid w:val="006776B3"/>
    <w:rsid w:val="00677894"/>
    <w:rsid w:val="006778EA"/>
    <w:rsid w:val="00677E43"/>
    <w:rsid w:val="00677E7E"/>
    <w:rsid w:val="00677ED2"/>
    <w:rsid w:val="006801B7"/>
    <w:rsid w:val="00680205"/>
    <w:rsid w:val="006805CD"/>
    <w:rsid w:val="0068066B"/>
    <w:rsid w:val="00680979"/>
    <w:rsid w:val="00680C1B"/>
    <w:rsid w:val="00680DAC"/>
    <w:rsid w:val="00680F5B"/>
    <w:rsid w:val="006817DE"/>
    <w:rsid w:val="00681D3F"/>
    <w:rsid w:val="00682168"/>
    <w:rsid w:val="00682438"/>
    <w:rsid w:val="006827D6"/>
    <w:rsid w:val="0068295A"/>
    <w:rsid w:val="00682E8B"/>
    <w:rsid w:val="00682ECB"/>
    <w:rsid w:val="00682EE2"/>
    <w:rsid w:val="00682FFD"/>
    <w:rsid w:val="006835BF"/>
    <w:rsid w:val="006836C2"/>
    <w:rsid w:val="00683976"/>
    <w:rsid w:val="00683A52"/>
    <w:rsid w:val="00683CB1"/>
    <w:rsid w:val="00683CFC"/>
    <w:rsid w:val="00683F4B"/>
    <w:rsid w:val="0068414D"/>
    <w:rsid w:val="006843C2"/>
    <w:rsid w:val="00684C5F"/>
    <w:rsid w:val="00684CEB"/>
    <w:rsid w:val="00684F0F"/>
    <w:rsid w:val="00685020"/>
    <w:rsid w:val="00685531"/>
    <w:rsid w:val="00685973"/>
    <w:rsid w:val="00685DE6"/>
    <w:rsid w:val="00685FA7"/>
    <w:rsid w:val="006860C8"/>
    <w:rsid w:val="00686188"/>
    <w:rsid w:val="00686376"/>
    <w:rsid w:val="00686787"/>
    <w:rsid w:val="00686B74"/>
    <w:rsid w:val="00686BA1"/>
    <w:rsid w:val="006874EC"/>
    <w:rsid w:val="006876A0"/>
    <w:rsid w:val="00687778"/>
    <w:rsid w:val="00687AEB"/>
    <w:rsid w:val="00687DA7"/>
    <w:rsid w:val="0069009A"/>
    <w:rsid w:val="0069017F"/>
    <w:rsid w:val="0069049E"/>
    <w:rsid w:val="006904B0"/>
    <w:rsid w:val="00690E5F"/>
    <w:rsid w:val="00691629"/>
    <w:rsid w:val="00691705"/>
    <w:rsid w:val="00691D9C"/>
    <w:rsid w:val="00691DC9"/>
    <w:rsid w:val="00691E8E"/>
    <w:rsid w:val="00692387"/>
    <w:rsid w:val="00692927"/>
    <w:rsid w:val="00692F6B"/>
    <w:rsid w:val="00693405"/>
    <w:rsid w:val="00693F1C"/>
    <w:rsid w:val="00694304"/>
    <w:rsid w:val="00694509"/>
    <w:rsid w:val="00694C2B"/>
    <w:rsid w:val="00694CE1"/>
    <w:rsid w:val="00694D69"/>
    <w:rsid w:val="00694FE5"/>
    <w:rsid w:val="0069539A"/>
    <w:rsid w:val="00695A1A"/>
    <w:rsid w:val="00695BD4"/>
    <w:rsid w:val="0069628B"/>
    <w:rsid w:val="00696324"/>
    <w:rsid w:val="00696FA5"/>
    <w:rsid w:val="00697259"/>
    <w:rsid w:val="006972C7"/>
    <w:rsid w:val="006974C0"/>
    <w:rsid w:val="00697548"/>
    <w:rsid w:val="0069761A"/>
    <w:rsid w:val="00697750"/>
    <w:rsid w:val="0069777F"/>
    <w:rsid w:val="006978B7"/>
    <w:rsid w:val="006979BD"/>
    <w:rsid w:val="00697A27"/>
    <w:rsid w:val="006A0222"/>
    <w:rsid w:val="006A05F4"/>
    <w:rsid w:val="006A09B6"/>
    <w:rsid w:val="006A0CD1"/>
    <w:rsid w:val="006A0F81"/>
    <w:rsid w:val="006A1293"/>
    <w:rsid w:val="006A1494"/>
    <w:rsid w:val="006A19C2"/>
    <w:rsid w:val="006A1DD7"/>
    <w:rsid w:val="006A2322"/>
    <w:rsid w:val="006A295E"/>
    <w:rsid w:val="006A2A2F"/>
    <w:rsid w:val="006A2AAD"/>
    <w:rsid w:val="006A2D7D"/>
    <w:rsid w:val="006A2DC7"/>
    <w:rsid w:val="006A2E1A"/>
    <w:rsid w:val="006A2F21"/>
    <w:rsid w:val="006A2FAB"/>
    <w:rsid w:val="006A36DB"/>
    <w:rsid w:val="006A378E"/>
    <w:rsid w:val="006A3906"/>
    <w:rsid w:val="006A3A1F"/>
    <w:rsid w:val="006A3BC7"/>
    <w:rsid w:val="006A465E"/>
    <w:rsid w:val="006A4701"/>
    <w:rsid w:val="006A47FD"/>
    <w:rsid w:val="006A4AB3"/>
    <w:rsid w:val="006A504C"/>
    <w:rsid w:val="006A57A2"/>
    <w:rsid w:val="006A582A"/>
    <w:rsid w:val="006A5C2D"/>
    <w:rsid w:val="006A5C55"/>
    <w:rsid w:val="006A5C8B"/>
    <w:rsid w:val="006A5FA7"/>
    <w:rsid w:val="006A6557"/>
    <w:rsid w:val="006A68C5"/>
    <w:rsid w:val="006A6B9E"/>
    <w:rsid w:val="006A6BD2"/>
    <w:rsid w:val="006A6E6C"/>
    <w:rsid w:val="006A6F65"/>
    <w:rsid w:val="006A7102"/>
    <w:rsid w:val="006A72D1"/>
    <w:rsid w:val="006A77FE"/>
    <w:rsid w:val="006A78FF"/>
    <w:rsid w:val="006A79C8"/>
    <w:rsid w:val="006A7F9C"/>
    <w:rsid w:val="006B0127"/>
    <w:rsid w:val="006B0367"/>
    <w:rsid w:val="006B0AA9"/>
    <w:rsid w:val="006B0CB3"/>
    <w:rsid w:val="006B0FE4"/>
    <w:rsid w:val="006B1067"/>
    <w:rsid w:val="006B11CE"/>
    <w:rsid w:val="006B1379"/>
    <w:rsid w:val="006B158D"/>
    <w:rsid w:val="006B15CC"/>
    <w:rsid w:val="006B179A"/>
    <w:rsid w:val="006B1CDD"/>
    <w:rsid w:val="006B1FF3"/>
    <w:rsid w:val="006B2177"/>
    <w:rsid w:val="006B2218"/>
    <w:rsid w:val="006B2299"/>
    <w:rsid w:val="006B2604"/>
    <w:rsid w:val="006B2623"/>
    <w:rsid w:val="006B2ACD"/>
    <w:rsid w:val="006B2E2A"/>
    <w:rsid w:val="006B36BF"/>
    <w:rsid w:val="006B3792"/>
    <w:rsid w:val="006B38D9"/>
    <w:rsid w:val="006B3B18"/>
    <w:rsid w:val="006B4156"/>
    <w:rsid w:val="006B426C"/>
    <w:rsid w:val="006B42DF"/>
    <w:rsid w:val="006B49D3"/>
    <w:rsid w:val="006B4A09"/>
    <w:rsid w:val="006B4AE1"/>
    <w:rsid w:val="006B4B26"/>
    <w:rsid w:val="006B4C5E"/>
    <w:rsid w:val="006B4CA0"/>
    <w:rsid w:val="006B525B"/>
    <w:rsid w:val="006B5410"/>
    <w:rsid w:val="006B5B48"/>
    <w:rsid w:val="006B5E92"/>
    <w:rsid w:val="006B60D0"/>
    <w:rsid w:val="006B60E7"/>
    <w:rsid w:val="006B6741"/>
    <w:rsid w:val="006B6A9F"/>
    <w:rsid w:val="006B6DA4"/>
    <w:rsid w:val="006B71A9"/>
    <w:rsid w:val="006B7874"/>
    <w:rsid w:val="006B7AED"/>
    <w:rsid w:val="006B7BEF"/>
    <w:rsid w:val="006B7E8E"/>
    <w:rsid w:val="006B7EE1"/>
    <w:rsid w:val="006B7F8D"/>
    <w:rsid w:val="006C0478"/>
    <w:rsid w:val="006C0A14"/>
    <w:rsid w:val="006C0A1F"/>
    <w:rsid w:val="006C0EEA"/>
    <w:rsid w:val="006C11A6"/>
    <w:rsid w:val="006C13AF"/>
    <w:rsid w:val="006C17F9"/>
    <w:rsid w:val="006C1806"/>
    <w:rsid w:val="006C1B29"/>
    <w:rsid w:val="006C1CB2"/>
    <w:rsid w:val="006C1D1C"/>
    <w:rsid w:val="006C1DE6"/>
    <w:rsid w:val="006C1FB9"/>
    <w:rsid w:val="006C213D"/>
    <w:rsid w:val="006C2156"/>
    <w:rsid w:val="006C222C"/>
    <w:rsid w:val="006C25EB"/>
    <w:rsid w:val="006C2883"/>
    <w:rsid w:val="006C2A32"/>
    <w:rsid w:val="006C2D4B"/>
    <w:rsid w:val="006C2DF6"/>
    <w:rsid w:val="006C2EEE"/>
    <w:rsid w:val="006C3C96"/>
    <w:rsid w:val="006C3CDA"/>
    <w:rsid w:val="006C3D31"/>
    <w:rsid w:val="006C410A"/>
    <w:rsid w:val="006C418D"/>
    <w:rsid w:val="006C4339"/>
    <w:rsid w:val="006C48A0"/>
    <w:rsid w:val="006C4C2B"/>
    <w:rsid w:val="006C4D28"/>
    <w:rsid w:val="006C4F14"/>
    <w:rsid w:val="006C5115"/>
    <w:rsid w:val="006C51C7"/>
    <w:rsid w:val="006C565D"/>
    <w:rsid w:val="006C5711"/>
    <w:rsid w:val="006C5919"/>
    <w:rsid w:val="006C5980"/>
    <w:rsid w:val="006C5990"/>
    <w:rsid w:val="006C59EA"/>
    <w:rsid w:val="006C5C28"/>
    <w:rsid w:val="006C5FF9"/>
    <w:rsid w:val="006C613E"/>
    <w:rsid w:val="006C65CC"/>
    <w:rsid w:val="006C68EA"/>
    <w:rsid w:val="006C73B4"/>
    <w:rsid w:val="006C772E"/>
    <w:rsid w:val="006C796A"/>
    <w:rsid w:val="006D01F6"/>
    <w:rsid w:val="006D055B"/>
    <w:rsid w:val="006D05E2"/>
    <w:rsid w:val="006D0891"/>
    <w:rsid w:val="006D0B3C"/>
    <w:rsid w:val="006D0CD1"/>
    <w:rsid w:val="006D1A65"/>
    <w:rsid w:val="006D1D09"/>
    <w:rsid w:val="006D2483"/>
    <w:rsid w:val="006D2498"/>
    <w:rsid w:val="006D2ACF"/>
    <w:rsid w:val="006D2C63"/>
    <w:rsid w:val="006D2F0B"/>
    <w:rsid w:val="006D3347"/>
    <w:rsid w:val="006D3A5A"/>
    <w:rsid w:val="006D3D56"/>
    <w:rsid w:val="006D3DC4"/>
    <w:rsid w:val="006D3E54"/>
    <w:rsid w:val="006D3E81"/>
    <w:rsid w:val="006D3FCB"/>
    <w:rsid w:val="006D4521"/>
    <w:rsid w:val="006D4A52"/>
    <w:rsid w:val="006D4D36"/>
    <w:rsid w:val="006D5048"/>
    <w:rsid w:val="006D54B8"/>
    <w:rsid w:val="006D5A3E"/>
    <w:rsid w:val="006D638E"/>
    <w:rsid w:val="006D676A"/>
    <w:rsid w:val="006D6897"/>
    <w:rsid w:val="006D70A8"/>
    <w:rsid w:val="006D70CB"/>
    <w:rsid w:val="006D76C0"/>
    <w:rsid w:val="006D7E89"/>
    <w:rsid w:val="006E014A"/>
    <w:rsid w:val="006E0276"/>
    <w:rsid w:val="006E07A0"/>
    <w:rsid w:val="006E0F9F"/>
    <w:rsid w:val="006E10FF"/>
    <w:rsid w:val="006E1188"/>
    <w:rsid w:val="006E132F"/>
    <w:rsid w:val="006E16EB"/>
    <w:rsid w:val="006E1999"/>
    <w:rsid w:val="006E1A0E"/>
    <w:rsid w:val="006E1DCC"/>
    <w:rsid w:val="006E1F9C"/>
    <w:rsid w:val="006E2006"/>
    <w:rsid w:val="006E2257"/>
    <w:rsid w:val="006E2498"/>
    <w:rsid w:val="006E25C3"/>
    <w:rsid w:val="006E2688"/>
    <w:rsid w:val="006E299A"/>
    <w:rsid w:val="006E29DE"/>
    <w:rsid w:val="006E2CE6"/>
    <w:rsid w:val="006E2DFD"/>
    <w:rsid w:val="006E3122"/>
    <w:rsid w:val="006E3285"/>
    <w:rsid w:val="006E3421"/>
    <w:rsid w:val="006E34BD"/>
    <w:rsid w:val="006E35EB"/>
    <w:rsid w:val="006E3856"/>
    <w:rsid w:val="006E3AF3"/>
    <w:rsid w:val="006E3C7C"/>
    <w:rsid w:val="006E3E59"/>
    <w:rsid w:val="006E4118"/>
    <w:rsid w:val="006E4C4F"/>
    <w:rsid w:val="006E545C"/>
    <w:rsid w:val="006E55B7"/>
    <w:rsid w:val="006E583F"/>
    <w:rsid w:val="006E5E12"/>
    <w:rsid w:val="006E5E57"/>
    <w:rsid w:val="006E5F60"/>
    <w:rsid w:val="006E64AA"/>
    <w:rsid w:val="006E65B5"/>
    <w:rsid w:val="006E6692"/>
    <w:rsid w:val="006E6AC8"/>
    <w:rsid w:val="006E7450"/>
    <w:rsid w:val="006E784C"/>
    <w:rsid w:val="006E7E71"/>
    <w:rsid w:val="006F0094"/>
    <w:rsid w:val="006F025C"/>
    <w:rsid w:val="006F0B3B"/>
    <w:rsid w:val="006F136C"/>
    <w:rsid w:val="006F13BB"/>
    <w:rsid w:val="006F13DA"/>
    <w:rsid w:val="006F193C"/>
    <w:rsid w:val="006F1B04"/>
    <w:rsid w:val="006F20EB"/>
    <w:rsid w:val="006F2110"/>
    <w:rsid w:val="006F21B3"/>
    <w:rsid w:val="006F2378"/>
    <w:rsid w:val="006F26DE"/>
    <w:rsid w:val="006F2DA6"/>
    <w:rsid w:val="006F3091"/>
    <w:rsid w:val="006F3149"/>
    <w:rsid w:val="006F3181"/>
    <w:rsid w:val="006F3223"/>
    <w:rsid w:val="006F3470"/>
    <w:rsid w:val="006F3A88"/>
    <w:rsid w:val="006F44EF"/>
    <w:rsid w:val="006F45B1"/>
    <w:rsid w:val="006F45FA"/>
    <w:rsid w:val="006F4ABD"/>
    <w:rsid w:val="006F4AD6"/>
    <w:rsid w:val="006F4C30"/>
    <w:rsid w:val="006F4F92"/>
    <w:rsid w:val="006F5020"/>
    <w:rsid w:val="006F514A"/>
    <w:rsid w:val="006F5C42"/>
    <w:rsid w:val="006F5D08"/>
    <w:rsid w:val="006F5DA3"/>
    <w:rsid w:val="006F5DCB"/>
    <w:rsid w:val="006F6277"/>
    <w:rsid w:val="006F631D"/>
    <w:rsid w:val="006F63DF"/>
    <w:rsid w:val="006F65BC"/>
    <w:rsid w:val="006F6867"/>
    <w:rsid w:val="006F6A61"/>
    <w:rsid w:val="006F6BF5"/>
    <w:rsid w:val="006F6D2D"/>
    <w:rsid w:val="006F6F3C"/>
    <w:rsid w:val="006F71B1"/>
    <w:rsid w:val="006F71E7"/>
    <w:rsid w:val="006F7400"/>
    <w:rsid w:val="006F743A"/>
    <w:rsid w:val="006F78A1"/>
    <w:rsid w:val="006F78A3"/>
    <w:rsid w:val="006F7B1A"/>
    <w:rsid w:val="00700799"/>
    <w:rsid w:val="00700B7D"/>
    <w:rsid w:val="00700CC0"/>
    <w:rsid w:val="00701156"/>
    <w:rsid w:val="00701296"/>
    <w:rsid w:val="007012A0"/>
    <w:rsid w:val="00701452"/>
    <w:rsid w:val="00701524"/>
    <w:rsid w:val="00701AD9"/>
    <w:rsid w:val="00701AE0"/>
    <w:rsid w:val="0070262F"/>
    <w:rsid w:val="00702DF9"/>
    <w:rsid w:val="00702FC0"/>
    <w:rsid w:val="007039EC"/>
    <w:rsid w:val="00703A0B"/>
    <w:rsid w:val="00703B7B"/>
    <w:rsid w:val="0070451B"/>
    <w:rsid w:val="00704D28"/>
    <w:rsid w:val="00705279"/>
    <w:rsid w:val="007054CE"/>
    <w:rsid w:val="00705A97"/>
    <w:rsid w:val="00705C79"/>
    <w:rsid w:val="007065B7"/>
    <w:rsid w:val="007065BC"/>
    <w:rsid w:val="00706698"/>
    <w:rsid w:val="007067B4"/>
    <w:rsid w:val="007067F5"/>
    <w:rsid w:val="00706AA0"/>
    <w:rsid w:val="00706AA3"/>
    <w:rsid w:val="00706AB0"/>
    <w:rsid w:val="00706CAF"/>
    <w:rsid w:val="0070702D"/>
    <w:rsid w:val="00707158"/>
    <w:rsid w:val="0070716A"/>
    <w:rsid w:val="00707616"/>
    <w:rsid w:val="00707793"/>
    <w:rsid w:val="007078C0"/>
    <w:rsid w:val="00707CB2"/>
    <w:rsid w:val="00707E47"/>
    <w:rsid w:val="00707E4E"/>
    <w:rsid w:val="007100B0"/>
    <w:rsid w:val="007103B2"/>
    <w:rsid w:val="00710441"/>
    <w:rsid w:val="00710523"/>
    <w:rsid w:val="0071092D"/>
    <w:rsid w:val="00710A17"/>
    <w:rsid w:val="00710D71"/>
    <w:rsid w:val="00710E25"/>
    <w:rsid w:val="00710E2A"/>
    <w:rsid w:val="007110D9"/>
    <w:rsid w:val="00711117"/>
    <w:rsid w:val="007112A1"/>
    <w:rsid w:val="007116A4"/>
    <w:rsid w:val="007118E4"/>
    <w:rsid w:val="00711F76"/>
    <w:rsid w:val="00712443"/>
    <w:rsid w:val="00712916"/>
    <w:rsid w:val="00712B6B"/>
    <w:rsid w:val="00712DDB"/>
    <w:rsid w:val="00713478"/>
    <w:rsid w:val="00714334"/>
    <w:rsid w:val="0071492C"/>
    <w:rsid w:val="00714DC3"/>
    <w:rsid w:val="00714ED6"/>
    <w:rsid w:val="0071544E"/>
    <w:rsid w:val="007154BB"/>
    <w:rsid w:val="0071573F"/>
    <w:rsid w:val="007158A1"/>
    <w:rsid w:val="00715B39"/>
    <w:rsid w:val="00715D37"/>
    <w:rsid w:val="00715FC8"/>
    <w:rsid w:val="0071605B"/>
    <w:rsid w:val="007160BC"/>
    <w:rsid w:val="007162BD"/>
    <w:rsid w:val="00716738"/>
    <w:rsid w:val="00716766"/>
    <w:rsid w:val="00716870"/>
    <w:rsid w:val="00716AD7"/>
    <w:rsid w:val="007173FF"/>
    <w:rsid w:val="007175F7"/>
    <w:rsid w:val="007178A8"/>
    <w:rsid w:val="00717D3A"/>
    <w:rsid w:val="00717D58"/>
    <w:rsid w:val="00717FC0"/>
    <w:rsid w:val="00720037"/>
    <w:rsid w:val="007202DE"/>
    <w:rsid w:val="00720889"/>
    <w:rsid w:val="007208B2"/>
    <w:rsid w:val="00720B1F"/>
    <w:rsid w:val="00720D74"/>
    <w:rsid w:val="00720E8C"/>
    <w:rsid w:val="00720F8C"/>
    <w:rsid w:val="00721159"/>
    <w:rsid w:val="007219B1"/>
    <w:rsid w:val="00722231"/>
    <w:rsid w:val="00722473"/>
    <w:rsid w:val="0072296C"/>
    <w:rsid w:val="0072299B"/>
    <w:rsid w:val="00722F7C"/>
    <w:rsid w:val="00723413"/>
    <w:rsid w:val="0072349D"/>
    <w:rsid w:val="00723A61"/>
    <w:rsid w:val="00723BD0"/>
    <w:rsid w:val="00723DAC"/>
    <w:rsid w:val="00724274"/>
    <w:rsid w:val="007244DF"/>
    <w:rsid w:val="007254C0"/>
    <w:rsid w:val="007256F2"/>
    <w:rsid w:val="0072599E"/>
    <w:rsid w:val="00725A32"/>
    <w:rsid w:val="00725ED0"/>
    <w:rsid w:val="007261BF"/>
    <w:rsid w:val="00726365"/>
    <w:rsid w:val="00726BD6"/>
    <w:rsid w:val="007272CD"/>
    <w:rsid w:val="007272FB"/>
    <w:rsid w:val="0072730D"/>
    <w:rsid w:val="00727610"/>
    <w:rsid w:val="00727DCF"/>
    <w:rsid w:val="007301F5"/>
    <w:rsid w:val="00730D00"/>
    <w:rsid w:val="00730F50"/>
    <w:rsid w:val="00731042"/>
    <w:rsid w:val="007311A9"/>
    <w:rsid w:val="0073170E"/>
    <w:rsid w:val="00731713"/>
    <w:rsid w:val="00731860"/>
    <w:rsid w:val="0073196B"/>
    <w:rsid w:val="00731B62"/>
    <w:rsid w:val="007324EC"/>
    <w:rsid w:val="00732C2F"/>
    <w:rsid w:val="00732D6C"/>
    <w:rsid w:val="00733206"/>
    <w:rsid w:val="007332A7"/>
    <w:rsid w:val="00733504"/>
    <w:rsid w:val="00733602"/>
    <w:rsid w:val="007337B3"/>
    <w:rsid w:val="00733B69"/>
    <w:rsid w:val="007347F7"/>
    <w:rsid w:val="0073530F"/>
    <w:rsid w:val="00735596"/>
    <w:rsid w:val="00735966"/>
    <w:rsid w:val="00735BE7"/>
    <w:rsid w:val="00735D53"/>
    <w:rsid w:val="00736A00"/>
    <w:rsid w:val="00736AED"/>
    <w:rsid w:val="00736CB6"/>
    <w:rsid w:val="00736CF7"/>
    <w:rsid w:val="00736EE1"/>
    <w:rsid w:val="00736F59"/>
    <w:rsid w:val="007370C0"/>
    <w:rsid w:val="00737338"/>
    <w:rsid w:val="007374AF"/>
    <w:rsid w:val="007375B6"/>
    <w:rsid w:val="0073769A"/>
    <w:rsid w:val="007377D3"/>
    <w:rsid w:val="00737A39"/>
    <w:rsid w:val="00740D99"/>
    <w:rsid w:val="00740F95"/>
    <w:rsid w:val="007410F3"/>
    <w:rsid w:val="007415BD"/>
    <w:rsid w:val="007418F1"/>
    <w:rsid w:val="0074190B"/>
    <w:rsid w:val="00741AD5"/>
    <w:rsid w:val="00741C35"/>
    <w:rsid w:val="0074232D"/>
    <w:rsid w:val="00742A76"/>
    <w:rsid w:val="00742AC5"/>
    <w:rsid w:val="00742B9D"/>
    <w:rsid w:val="00742EA8"/>
    <w:rsid w:val="00742EE8"/>
    <w:rsid w:val="0074356A"/>
    <w:rsid w:val="007439BC"/>
    <w:rsid w:val="0074400D"/>
    <w:rsid w:val="0074422E"/>
    <w:rsid w:val="0074462F"/>
    <w:rsid w:val="00744664"/>
    <w:rsid w:val="0074488E"/>
    <w:rsid w:val="00744CD0"/>
    <w:rsid w:val="00744FD1"/>
    <w:rsid w:val="0074500E"/>
    <w:rsid w:val="007451FA"/>
    <w:rsid w:val="00745228"/>
    <w:rsid w:val="00745857"/>
    <w:rsid w:val="00745B7C"/>
    <w:rsid w:val="00745C46"/>
    <w:rsid w:val="00745C8F"/>
    <w:rsid w:val="00745F18"/>
    <w:rsid w:val="007461F8"/>
    <w:rsid w:val="00746360"/>
    <w:rsid w:val="00746B6C"/>
    <w:rsid w:val="007477F7"/>
    <w:rsid w:val="007479F1"/>
    <w:rsid w:val="00747C09"/>
    <w:rsid w:val="00747F1F"/>
    <w:rsid w:val="00750085"/>
    <w:rsid w:val="0075013B"/>
    <w:rsid w:val="007507C5"/>
    <w:rsid w:val="00750B96"/>
    <w:rsid w:val="00750BAA"/>
    <w:rsid w:val="00750CB9"/>
    <w:rsid w:val="00750D27"/>
    <w:rsid w:val="00750DEF"/>
    <w:rsid w:val="00750F3C"/>
    <w:rsid w:val="00751141"/>
    <w:rsid w:val="00751726"/>
    <w:rsid w:val="00751B3D"/>
    <w:rsid w:val="007521A0"/>
    <w:rsid w:val="00752275"/>
    <w:rsid w:val="007523EE"/>
    <w:rsid w:val="007524E6"/>
    <w:rsid w:val="00752780"/>
    <w:rsid w:val="0075304B"/>
    <w:rsid w:val="00753125"/>
    <w:rsid w:val="007531D5"/>
    <w:rsid w:val="007532EF"/>
    <w:rsid w:val="007536A6"/>
    <w:rsid w:val="00753954"/>
    <w:rsid w:val="00753B20"/>
    <w:rsid w:val="00753BE8"/>
    <w:rsid w:val="00753D62"/>
    <w:rsid w:val="00753EB8"/>
    <w:rsid w:val="0075423B"/>
    <w:rsid w:val="00754316"/>
    <w:rsid w:val="007543D3"/>
    <w:rsid w:val="007544DE"/>
    <w:rsid w:val="00754697"/>
    <w:rsid w:val="00754A43"/>
    <w:rsid w:val="00755631"/>
    <w:rsid w:val="00755672"/>
    <w:rsid w:val="00756032"/>
    <w:rsid w:val="007566C6"/>
    <w:rsid w:val="0075674E"/>
    <w:rsid w:val="00756DC3"/>
    <w:rsid w:val="00756DC4"/>
    <w:rsid w:val="00756DDB"/>
    <w:rsid w:val="00756E6F"/>
    <w:rsid w:val="00756EF9"/>
    <w:rsid w:val="00757400"/>
    <w:rsid w:val="0075778B"/>
    <w:rsid w:val="0075783C"/>
    <w:rsid w:val="00757B77"/>
    <w:rsid w:val="00757D3B"/>
    <w:rsid w:val="00757E97"/>
    <w:rsid w:val="00760441"/>
    <w:rsid w:val="00760979"/>
    <w:rsid w:val="007609F5"/>
    <w:rsid w:val="00760F6E"/>
    <w:rsid w:val="00761144"/>
    <w:rsid w:val="0076193A"/>
    <w:rsid w:val="00761DCD"/>
    <w:rsid w:val="00762499"/>
    <w:rsid w:val="00762995"/>
    <w:rsid w:val="00762C9B"/>
    <w:rsid w:val="0076375C"/>
    <w:rsid w:val="00763A22"/>
    <w:rsid w:val="00763A3E"/>
    <w:rsid w:val="00763B56"/>
    <w:rsid w:val="00763CB2"/>
    <w:rsid w:val="00763F30"/>
    <w:rsid w:val="007640D3"/>
    <w:rsid w:val="007642A7"/>
    <w:rsid w:val="00764B36"/>
    <w:rsid w:val="00764BDA"/>
    <w:rsid w:val="0076521F"/>
    <w:rsid w:val="0076536A"/>
    <w:rsid w:val="00765C71"/>
    <w:rsid w:val="00765E71"/>
    <w:rsid w:val="00765F88"/>
    <w:rsid w:val="007663E7"/>
    <w:rsid w:val="00766874"/>
    <w:rsid w:val="007669E5"/>
    <w:rsid w:val="00766A22"/>
    <w:rsid w:val="00766C74"/>
    <w:rsid w:val="00766EA7"/>
    <w:rsid w:val="00766F2D"/>
    <w:rsid w:val="007670DF"/>
    <w:rsid w:val="00767189"/>
    <w:rsid w:val="00767251"/>
    <w:rsid w:val="00767631"/>
    <w:rsid w:val="0076773E"/>
    <w:rsid w:val="00767902"/>
    <w:rsid w:val="00767D21"/>
    <w:rsid w:val="00767FCA"/>
    <w:rsid w:val="007700B1"/>
    <w:rsid w:val="007700EE"/>
    <w:rsid w:val="00770253"/>
    <w:rsid w:val="00770441"/>
    <w:rsid w:val="00770737"/>
    <w:rsid w:val="0077079F"/>
    <w:rsid w:val="00770BB9"/>
    <w:rsid w:val="00770D8C"/>
    <w:rsid w:val="0077109A"/>
    <w:rsid w:val="007714E7"/>
    <w:rsid w:val="007714EF"/>
    <w:rsid w:val="0077196E"/>
    <w:rsid w:val="00771986"/>
    <w:rsid w:val="00771B26"/>
    <w:rsid w:val="00771B69"/>
    <w:rsid w:val="00772101"/>
    <w:rsid w:val="0077244C"/>
    <w:rsid w:val="00772562"/>
    <w:rsid w:val="00772749"/>
    <w:rsid w:val="00772CCD"/>
    <w:rsid w:val="00772CDE"/>
    <w:rsid w:val="00772FEB"/>
    <w:rsid w:val="0077335D"/>
    <w:rsid w:val="0077375B"/>
    <w:rsid w:val="00773799"/>
    <w:rsid w:val="007738FC"/>
    <w:rsid w:val="00774929"/>
    <w:rsid w:val="00774D18"/>
    <w:rsid w:val="0077542B"/>
    <w:rsid w:val="007754BD"/>
    <w:rsid w:val="007754E8"/>
    <w:rsid w:val="007759BD"/>
    <w:rsid w:val="00775AD7"/>
    <w:rsid w:val="00775BC5"/>
    <w:rsid w:val="00775D7C"/>
    <w:rsid w:val="00775E7E"/>
    <w:rsid w:val="00775E9A"/>
    <w:rsid w:val="0077650F"/>
    <w:rsid w:val="007766C2"/>
    <w:rsid w:val="00776702"/>
    <w:rsid w:val="00776B60"/>
    <w:rsid w:val="00776CFA"/>
    <w:rsid w:val="00776D7D"/>
    <w:rsid w:val="00776F24"/>
    <w:rsid w:val="00776F54"/>
    <w:rsid w:val="00776FE8"/>
    <w:rsid w:val="007770D9"/>
    <w:rsid w:val="00777222"/>
    <w:rsid w:val="007772ED"/>
    <w:rsid w:val="0077756D"/>
    <w:rsid w:val="00777A16"/>
    <w:rsid w:val="00777B21"/>
    <w:rsid w:val="00777BDF"/>
    <w:rsid w:val="00777F9F"/>
    <w:rsid w:val="0078013A"/>
    <w:rsid w:val="00780226"/>
    <w:rsid w:val="007804AB"/>
    <w:rsid w:val="00780A69"/>
    <w:rsid w:val="00780CCB"/>
    <w:rsid w:val="00780DE0"/>
    <w:rsid w:val="00781779"/>
    <w:rsid w:val="007817F0"/>
    <w:rsid w:val="00781F9C"/>
    <w:rsid w:val="0078213A"/>
    <w:rsid w:val="0078226B"/>
    <w:rsid w:val="007824DA"/>
    <w:rsid w:val="0078270D"/>
    <w:rsid w:val="0078274E"/>
    <w:rsid w:val="007827C2"/>
    <w:rsid w:val="00782AF8"/>
    <w:rsid w:val="00782DB9"/>
    <w:rsid w:val="00782E1D"/>
    <w:rsid w:val="00783266"/>
    <w:rsid w:val="007833EC"/>
    <w:rsid w:val="007835AA"/>
    <w:rsid w:val="007835CB"/>
    <w:rsid w:val="007835D0"/>
    <w:rsid w:val="00783812"/>
    <w:rsid w:val="00783953"/>
    <w:rsid w:val="00783EE2"/>
    <w:rsid w:val="00783FE5"/>
    <w:rsid w:val="0078470E"/>
    <w:rsid w:val="0078507C"/>
    <w:rsid w:val="00785380"/>
    <w:rsid w:val="007854BC"/>
    <w:rsid w:val="00785637"/>
    <w:rsid w:val="00785949"/>
    <w:rsid w:val="00785950"/>
    <w:rsid w:val="00785E3A"/>
    <w:rsid w:val="00785E67"/>
    <w:rsid w:val="007862E6"/>
    <w:rsid w:val="007868EC"/>
    <w:rsid w:val="00786B28"/>
    <w:rsid w:val="00786BF7"/>
    <w:rsid w:val="007872B7"/>
    <w:rsid w:val="0078736A"/>
    <w:rsid w:val="0078747F"/>
    <w:rsid w:val="0078770B"/>
    <w:rsid w:val="00787927"/>
    <w:rsid w:val="00787B32"/>
    <w:rsid w:val="00787F59"/>
    <w:rsid w:val="007901B4"/>
    <w:rsid w:val="007901D6"/>
    <w:rsid w:val="007907F8"/>
    <w:rsid w:val="0079093C"/>
    <w:rsid w:val="00790E01"/>
    <w:rsid w:val="00790EAA"/>
    <w:rsid w:val="00791442"/>
    <w:rsid w:val="007918C8"/>
    <w:rsid w:val="007918E2"/>
    <w:rsid w:val="00791AB3"/>
    <w:rsid w:val="007922D9"/>
    <w:rsid w:val="00792333"/>
    <w:rsid w:val="00792429"/>
    <w:rsid w:val="00792C31"/>
    <w:rsid w:val="00792FDC"/>
    <w:rsid w:val="0079320A"/>
    <w:rsid w:val="007932C6"/>
    <w:rsid w:val="0079331C"/>
    <w:rsid w:val="007933D4"/>
    <w:rsid w:val="0079340C"/>
    <w:rsid w:val="007934E9"/>
    <w:rsid w:val="00793819"/>
    <w:rsid w:val="00793CE0"/>
    <w:rsid w:val="00793E72"/>
    <w:rsid w:val="00793F25"/>
    <w:rsid w:val="007943D4"/>
    <w:rsid w:val="00794842"/>
    <w:rsid w:val="00794922"/>
    <w:rsid w:val="00794963"/>
    <w:rsid w:val="00794D4D"/>
    <w:rsid w:val="00794E50"/>
    <w:rsid w:val="00794F33"/>
    <w:rsid w:val="00795059"/>
    <w:rsid w:val="0079541A"/>
    <w:rsid w:val="0079542B"/>
    <w:rsid w:val="0079566F"/>
    <w:rsid w:val="007957D6"/>
    <w:rsid w:val="00795891"/>
    <w:rsid w:val="00795D40"/>
    <w:rsid w:val="00795DD1"/>
    <w:rsid w:val="00796704"/>
    <w:rsid w:val="00796EF5"/>
    <w:rsid w:val="00796FC2"/>
    <w:rsid w:val="00797397"/>
    <w:rsid w:val="00797844"/>
    <w:rsid w:val="00797858"/>
    <w:rsid w:val="00797946"/>
    <w:rsid w:val="00797A8E"/>
    <w:rsid w:val="007A0063"/>
    <w:rsid w:val="007A02F8"/>
    <w:rsid w:val="007A03E8"/>
    <w:rsid w:val="007A06EB"/>
    <w:rsid w:val="007A0702"/>
    <w:rsid w:val="007A07AE"/>
    <w:rsid w:val="007A0B7B"/>
    <w:rsid w:val="007A14C0"/>
    <w:rsid w:val="007A1929"/>
    <w:rsid w:val="007A1CA4"/>
    <w:rsid w:val="007A1DF1"/>
    <w:rsid w:val="007A1F3D"/>
    <w:rsid w:val="007A25C6"/>
    <w:rsid w:val="007A27A1"/>
    <w:rsid w:val="007A2B1E"/>
    <w:rsid w:val="007A2BDE"/>
    <w:rsid w:val="007A2CCE"/>
    <w:rsid w:val="007A30C3"/>
    <w:rsid w:val="007A3130"/>
    <w:rsid w:val="007A31A1"/>
    <w:rsid w:val="007A34EE"/>
    <w:rsid w:val="007A3831"/>
    <w:rsid w:val="007A3A14"/>
    <w:rsid w:val="007A3EA7"/>
    <w:rsid w:val="007A3F00"/>
    <w:rsid w:val="007A40F8"/>
    <w:rsid w:val="007A487B"/>
    <w:rsid w:val="007A4DA7"/>
    <w:rsid w:val="007A50A7"/>
    <w:rsid w:val="007A57AD"/>
    <w:rsid w:val="007A5B48"/>
    <w:rsid w:val="007A6085"/>
    <w:rsid w:val="007A633E"/>
    <w:rsid w:val="007A6487"/>
    <w:rsid w:val="007A6AB1"/>
    <w:rsid w:val="007A6AD5"/>
    <w:rsid w:val="007A6DAB"/>
    <w:rsid w:val="007A7156"/>
    <w:rsid w:val="007A76F0"/>
    <w:rsid w:val="007A7BE1"/>
    <w:rsid w:val="007A7C50"/>
    <w:rsid w:val="007A7F27"/>
    <w:rsid w:val="007B00F5"/>
    <w:rsid w:val="007B01AE"/>
    <w:rsid w:val="007B0381"/>
    <w:rsid w:val="007B03B5"/>
    <w:rsid w:val="007B0418"/>
    <w:rsid w:val="007B0484"/>
    <w:rsid w:val="007B0586"/>
    <w:rsid w:val="007B06C8"/>
    <w:rsid w:val="007B06E7"/>
    <w:rsid w:val="007B07EF"/>
    <w:rsid w:val="007B0914"/>
    <w:rsid w:val="007B0C7B"/>
    <w:rsid w:val="007B0FA5"/>
    <w:rsid w:val="007B1021"/>
    <w:rsid w:val="007B1382"/>
    <w:rsid w:val="007B148C"/>
    <w:rsid w:val="007B1502"/>
    <w:rsid w:val="007B16BA"/>
    <w:rsid w:val="007B1F8B"/>
    <w:rsid w:val="007B202B"/>
    <w:rsid w:val="007B24D4"/>
    <w:rsid w:val="007B36FE"/>
    <w:rsid w:val="007B42B6"/>
    <w:rsid w:val="007B4801"/>
    <w:rsid w:val="007B4A0E"/>
    <w:rsid w:val="007B4A4E"/>
    <w:rsid w:val="007B4B6D"/>
    <w:rsid w:val="007B4D98"/>
    <w:rsid w:val="007B5169"/>
    <w:rsid w:val="007B56F8"/>
    <w:rsid w:val="007B5710"/>
    <w:rsid w:val="007B57D8"/>
    <w:rsid w:val="007B5DBA"/>
    <w:rsid w:val="007B5ED3"/>
    <w:rsid w:val="007B5EFD"/>
    <w:rsid w:val="007B644D"/>
    <w:rsid w:val="007B6A08"/>
    <w:rsid w:val="007B6A1F"/>
    <w:rsid w:val="007B6D19"/>
    <w:rsid w:val="007B6ED0"/>
    <w:rsid w:val="007B7B91"/>
    <w:rsid w:val="007B7D5C"/>
    <w:rsid w:val="007B7D89"/>
    <w:rsid w:val="007C0168"/>
    <w:rsid w:val="007C03F4"/>
    <w:rsid w:val="007C059A"/>
    <w:rsid w:val="007C07A1"/>
    <w:rsid w:val="007C0BF2"/>
    <w:rsid w:val="007C0D77"/>
    <w:rsid w:val="007C0ED5"/>
    <w:rsid w:val="007C114F"/>
    <w:rsid w:val="007C1589"/>
    <w:rsid w:val="007C1840"/>
    <w:rsid w:val="007C185A"/>
    <w:rsid w:val="007C1E44"/>
    <w:rsid w:val="007C238E"/>
    <w:rsid w:val="007C251E"/>
    <w:rsid w:val="007C26E4"/>
    <w:rsid w:val="007C2775"/>
    <w:rsid w:val="007C27D0"/>
    <w:rsid w:val="007C2936"/>
    <w:rsid w:val="007C2A48"/>
    <w:rsid w:val="007C2D1A"/>
    <w:rsid w:val="007C2E04"/>
    <w:rsid w:val="007C303B"/>
    <w:rsid w:val="007C334D"/>
    <w:rsid w:val="007C34ED"/>
    <w:rsid w:val="007C3544"/>
    <w:rsid w:val="007C3778"/>
    <w:rsid w:val="007C3DBC"/>
    <w:rsid w:val="007C3F59"/>
    <w:rsid w:val="007C403E"/>
    <w:rsid w:val="007C4244"/>
    <w:rsid w:val="007C427E"/>
    <w:rsid w:val="007C4473"/>
    <w:rsid w:val="007C45F5"/>
    <w:rsid w:val="007C4928"/>
    <w:rsid w:val="007C4931"/>
    <w:rsid w:val="007C4F4D"/>
    <w:rsid w:val="007C5027"/>
    <w:rsid w:val="007C55F8"/>
    <w:rsid w:val="007C576E"/>
    <w:rsid w:val="007C58FE"/>
    <w:rsid w:val="007C5D2D"/>
    <w:rsid w:val="007C5DD8"/>
    <w:rsid w:val="007C5F3C"/>
    <w:rsid w:val="007C647A"/>
    <w:rsid w:val="007C658E"/>
    <w:rsid w:val="007C67C2"/>
    <w:rsid w:val="007C6B9E"/>
    <w:rsid w:val="007C6CE8"/>
    <w:rsid w:val="007C6E91"/>
    <w:rsid w:val="007C6E94"/>
    <w:rsid w:val="007C711D"/>
    <w:rsid w:val="007C7448"/>
    <w:rsid w:val="007C74D5"/>
    <w:rsid w:val="007C74D9"/>
    <w:rsid w:val="007C7B3E"/>
    <w:rsid w:val="007C7CCF"/>
    <w:rsid w:val="007C7D51"/>
    <w:rsid w:val="007C7DD5"/>
    <w:rsid w:val="007C7DF9"/>
    <w:rsid w:val="007C7F45"/>
    <w:rsid w:val="007D076B"/>
    <w:rsid w:val="007D18FD"/>
    <w:rsid w:val="007D1C7B"/>
    <w:rsid w:val="007D23FB"/>
    <w:rsid w:val="007D26BF"/>
    <w:rsid w:val="007D281F"/>
    <w:rsid w:val="007D2CF4"/>
    <w:rsid w:val="007D2DCA"/>
    <w:rsid w:val="007D3185"/>
    <w:rsid w:val="007D37A4"/>
    <w:rsid w:val="007D380A"/>
    <w:rsid w:val="007D3ABE"/>
    <w:rsid w:val="007D3AF8"/>
    <w:rsid w:val="007D3D62"/>
    <w:rsid w:val="007D4573"/>
    <w:rsid w:val="007D45B8"/>
    <w:rsid w:val="007D4A96"/>
    <w:rsid w:val="007D4E4B"/>
    <w:rsid w:val="007D5000"/>
    <w:rsid w:val="007D5173"/>
    <w:rsid w:val="007D5768"/>
    <w:rsid w:val="007D59F1"/>
    <w:rsid w:val="007D6093"/>
    <w:rsid w:val="007D6346"/>
    <w:rsid w:val="007D6773"/>
    <w:rsid w:val="007D677F"/>
    <w:rsid w:val="007D69C8"/>
    <w:rsid w:val="007D6A5F"/>
    <w:rsid w:val="007D6BDB"/>
    <w:rsid w:val="007D6C72"/>
    <w:rsid w:val="007D6F14"/>
    <w:rsid w:val="007D7238"/>
    <w:rsid w:val="007D7A24"/>
    <w:rsid w:val="007E0018"/>
    <w:rsid w:val="007E0462"/>
    <w:rsid w:val="007E0505"/>
    <w:rsid w:val="007E077E"/>
    <w:rsid w:val="007E093F"/>
    <w:rsid w:val="007E1AAD"/>
    <w:rsid w:val="007E1B12"/>
    <w:rsid w:val="007E1CBF"/>
    <w:rsid w:val="007E1F64"/>
    <w:rsid w:val="007E21EC"/>
    <w:rsid w:val="007E24C2"/>
    <w:rsid w:val="007E284C"/>
    <w:rsid w:val="007E2BB1"/>
    <w:rsid w:val="007E2E7D"/>
    <w:rsid w:val="007E2FC6"/>
    <w:rsid w:val="007E346F"/>
    <w:rsid w:val="007E3538"/>
    <w:rsid w:val="007E3B2C"/>
    <w:rsid w:val="007E40A7"/>
    <w:rsid w:val="007E40AD"/>
    <w:rsid w:val="007E45A4"/>
    <w:rsid w:val="007E462C"/>
    <w:rsid w:val="007E4BB5"/>
    <w:rsid w:val="007E5053"/>
    <w:rsid w:val="007E57AE"/>
    <w:rsid w:val="007E5E47"/>
    <w:rsid w:val="007E5F24"/>
    <w:rsid w:val="007E607A"/>
    <w:rsid w:val="007E6257"/>
    <w:rsid w:val="007E639B"/>
    <w:rsid w:val="007E6954"/>
    <w:rsid w:val="007E6E8F"/>
    <w:rsid w:val="007E6F05"/>
    <w:rsid w:val="007E70C9"/>
    <w:rsid w:val="007E735F"/>
    <w:rsid w:val="007E73A1"/>
    <w:rsid w:val="007E77B5"/>
    <w:rsid w:val="007E7D75"/>
    <w:rsid w:val="007F0889"/>
    <w:rsid w:val="007F0D6F"/>
    <w:rsid w:val="007F0FAA"/>
    <w:rsid w:val="007F13AD"/>
    <w:rsid w:val="007F1565"/>
    <w:rsid w:val="007F1E02"/>
    <w:rsid w:val="007F1ECA"/>
    <w:rsid w:val="007F1EDF"/>
    <w:rsid w:val="007F20B4"/>
    <w:rsid w:val="007F2190"/>
    <w:rsid w:val="007F2766"/>
    <w:rsid w:val="007F2B1D"/>
    <w:rsid w:val="007F2B31"/>
    <w:rsid w:val="007F310A"/>
    <w:rsid w:val="007F325A"/>
    <w:rsid w:val="007F3326"/>
    <w:rsid w:val="007F342A"/>
    <w:rsid w:val="007F3503"/>
    <w:rsid w:val="007F3838"/>
    <w:rsid w:val="007F39A5"/>
    <w:rsid w:val="007F3A6F"/>
    <w:rsid w:val="007F3AD0"/>
    <w:rsid w:val="007F3D80"/>
    <w:rsid w:val="007F3DE0"/>
    <w:rsid w:val="007F3EAB"/>
    <w:rsid w:val="007F3F0C"/>
    <w:rsid w:val="007F3FA3"/>
    <w:rsid w:val="007F3FDD"/>
    <w:rsid w:val="007F4284"/>
    <w:rsid w:val="007F44D0"/>
    <w:rsid w:val="007F45B6"/>
    <w:rsid w:val="007F4613"/>
    <w:rsid w:val="007F4A71"/>
    <w:rsid w:val="007F4BB0"/>
    <w:rsid w:val="007F4F60"/>
    <w:rsid w:val="007F51E1"/>
    <w:rsid w:val="007F546E"/>
    <w:rsid w:val="007F5BC8"/>
    <w:rsid w:val="007F5C5B"/>
    <w:rsid w:val="007F662A"/>
    <w:rsid w:val="007F68C3"/>
    <w:rsid w:val="007F7178"/>
    <w:rsid w:val="007F7408"/>
    <w:rsid w:val="007F76D2"/>
    <w:rsid w:val="007F7E4D"/>
    <w:rsid w:val="00800142"/>
    <w:rsid w:val="00800888"/>
    <w:rsid w:val="00800C84"/>
    <w:rsid w:val="00800ED5"/>
    <w:rsid w:val="00801134"/>
    <w:rsid w:val="008011A9"/>
    <w:rsid w:val="0080162C"/>
    <w:rsid w:val="00801680"/>
    <w:rsid w:val="008016F8"/>
    <w:rsid w:val="0080199D"/>
    <w:rsid w:val="00801B41"/>
    <w:rsid w:val="00801D0E"/>
    <w:rsid w:val="00801D6C"/>
    <w:rsid w:val="00801DEF"/>
    <w:rsid w:val="00801ED2"/>
    <w:rsid w:val="00802011"/>
    <w:rsid w:val="008022C5"/>
    <w:rsid w:val="0080275D"/>
    <w:rsid w:val="0080283E"/>
    <w:rsid w:val="00802E70"/>
    <w:rsid w:val="00802EB1"/>
    <w:rsid w:val="00802F58"/>
    <w:rsid w:val="00802FAF"/>
    <w:rsid w:val="008033E8"/>
    <w:rsid w:val="0080340E"/>
    <w:rsid w:val="0080372F"/>
    <w:rsid w:val="00803DDC"/>
    <w:rsid w:val="00803F1F"/>
    <w:rsid w:val="00803F39"/>
    <w:rsid w:val="00803F4C"/>
    <w:rsid w:val="008045D0"/>
    <w:rsid w:val="0080475E"/>
    <w:rsid w:val="008047FD"/>
    <w:rsid w:val="00804B53"/>
    <w:rsid w:val="00804B6E"/>
    <w:rsid w:val="00804D02"/>
    <w:rsid w:val="00805204"/>
    <w:rsid w:val="0080540A"/>
    <w:rsid w:val="008054A9"/>
    <w:rsid w:val="00805A75"/>
    <w:rsid w:val="00805AF6"/>
    <w:rsid w:val="008061FF"/>
    <w:rsid w:val="0080669E"/>
    <w:rsid w:val="00806797"/>
    <w:rsid w:val="008067E1"/>
    <w:rsid w:val="00806C2E"/>
    <w:rsid w:val="00806CBD"/>
    <w:rsid w:val="0080706F"/>
    <w:rsid w:val="00807A05"/>
    <w:rsid w:val="00810490"/>
    <w:rsid w:val="00810617"/>
    <w:rsid w:val="00810948"/>
    <w:rsid w:val="00810F42"/>
    <w:rsid w:val="00811675"/>
    <w:rsid w:val="008116EF"/>
    <w:rsid w:val="008117F9"/>
    <w:rsid w:val="00811D1B"/>
    <w:rsid w:val="00811E12"/>
    <w:rsid w:val="00812248"/>
    <w:rsid w:val="008125EF"/>
    <w:rsid w:val="008128F4"/>
    <w:rsid w:val="00812E72"/>
    <w:rsid w:val="00812E75"/>
    <w:rsid w:val="008134A1"/>
    <w:rsid w:val="008134F3"/>
    <w:rsid w:val="008136B8"/>
    <w:rsid w:val="008137B0"/>
    <w:rsid w:val="00813BB2"/>
    <w:rsid w:val="00813C6C"/>
    <w:rsid w:val="00813E89"/>
    <w:rsid w:val="00814474"/>
    <w:rsid w:val="00814902"/>
    <w:rsid w:val="0081494B"/>
    <w:rsid w:val="00814976"/>
    <w:rsid w:val="00814E5B"/>
    <w:rsid w:val="008151CD"/>
    <w:rsid w:val="0081524E"/>
    <w:rsid w:val="00815345"/>
    <w:rsid w:val="00815459"/>
    <w:rsid w:val="00815DED"/>
    <w:rsid w:val="00815F25"/>
    <w:rsid w:val="008163EB"/>
    <w:rsid w:val="00816834"/>
    <w:rsid w:val="00816CCA"/>
    <w:rsid w:val="00816E7A"/>
    <w:rsid w:val="008171C8"/>
    <w:rsid w:val="00817400"/>
    <w:rsid w:val="0081780F"/>
    <w:rsid w:val="008179C7"/>
    <w:rsid w:val="00817B34"/>
    <w:rsid w:val="00817B49"/>
    <w:rsid w:val="00817B6F"/>
    <w:rsid w:val="00817F10"/>
    <w:rsid w:val="00817F22"/>
    <w:rsid w:val="008202E3"/>
    <w:rsid w:val="008203F7"/>
    <w:rsid w:val="00820BC4"/>
    <w:rsid w:val="008210BC"/>
    <w:rsid w:val="00821A38"/>
    <w:rsid w:val="00821D37"/>
    <w:rsid w:val="008226C4"/>
    <w:rsid w:val="00822997"/>
    <w:rsid w:val="00822B9F"/>
    <w:rsid w:val="0082303A"/>
    <w:rsid w:val="00823185"/>
    <w:rsid w:val="00823458"/>
    <w:rsid w:val="00823D62"/>
    <w:rsid w:val="0082401E"/>
    <w:rsid w:val="00824051"/>
    <w:rsid w:val="00824128"/>
    <w:rsid w:val="00824A6E"/>
    <w:rsid w:val="00824D57"/>
    <w:rsid w:val="0082505D"/>
    <w:rsid w:val="008250AF"/>
    <w:rsid w:val="008251E9"/>
    <w:rsid w:val="008254C4"/>
    <w:rsid w:val="008257EC"/>
    <w:rsid w:val="0082593B"/>
    <w:rsid w:val="0082594C"/>
    <w:rsid w:val="008259C1"/>
    <w:rsid w:val="00825AF1"/>
    <w:rsid w:val="00825AFB"/>
    <w:rsid w:val="0082612A"/>
    <w:rsid w:val="008263FA"/>
    <w:rsid w:val="00826D04"/>
    <w:rsid w:val="00826E34"/>
    <w:rsid w:val="00827156"/>
    <w:rsid w:val="008272D0"/>
    <w:rsid w:val="00827984"/>
    <w:rsid w:val="00827E52"/>
    <w:rsid w:val="00827E8E"/>
    <w:rsid w:val="00827F4D"/>
    <w:rsid w:val="0083079F"/>
    <w:rsid w:val="008308B4"/>
    <w:rsid w:val="00830EB4"/>
    <w:rsid w:val="00830FDF"/>
    <w:rsid w:val="00831199"/>
    <w:rsid w:val="0083134F"/>
    <w:rsid w:val="00831704"/>
    <w:rsid w:val="0083173E"/>
    <w:rsid w:val="0083235C"/>
    <w:rsid w:val="0083237A"/>
    <w:rsid w:val="0083292B"/>
    <w:rsid w:val="0083292F"/>
    <w:rsid w:val="00832A76"/>
    <w:rsid w:val="00832F83"/>
    <w:rsid w:val="00833979"/>
    <w:rsid w:val="00833C09"/>
    <w:rsid w:val="008348F3"/>
    <w:rsid w:val="00835272"/>
    <w:rsid w:val="00835922"/>
    <w:rsid w:val="00835972"/>
    <w:rsid w:val="00835A4C"/>
    <w:rsid w:val="00835C8D"/>
    <w:rsid w:val="00835CA7"/>
    <w:rsid w:val="00835F8E"/>
    <w:rsid w:val="00836110"/>
    <w:rsid w:val="00836252"/>
    <w:rsid w:val="0083625D"/>
    <w:rsid w:val="00836347"/>
    <w:rsid w:val="008367D1"/>
    <w:rsid w:val="008368BC"/>
    <w:rsid w:val="00836A42"/>
    <w:rsid w:val="00837602"/>
    <w:rsid w:val="00837A05"/>
    <w:rsid w:val="0084017B"/>
    <w:rsid w:val="0084059B"/>
    <w:rsid w:val="008407CF"/>
    <w:rsid w:val="00840A43"/>
    <w:rsid w:val="00840BF9"/>
    <w:rsid w:val="00840DA4"/>
    <w:rsid w:val="00840E7B"/>
    <w:rsid w:val="00841297"/>
    <w:rsid w:val="0084154F"/>
    <w:rsid w:val="00841680"/>
    <w:rsid w:val="00842038"/>
    <w:rsid w:val="008427FC"/>
    <w:rsid w:val="00842E0E"/>
    <w:rsid w:val="00842F74"/>
    <w:rsid w:val="008433F1"/>
    <w:rsid w:val="00844235"/>
    <w:rsid w:val="00844862"/>
    <w:rsid w:val="00844CA1"/>
    <w:rsid w:val="008456C8"/>
    <w:rsid w:val="0084596D"/>
    <w:rsid w:val="00845D6F"/>
    <w:rsid w:val="0084673C"/>
    <w:rsid w:val="00846804"/>
    <w:rsid w:val="008468B4"/>
    <w:rsid w:val="00846A7E"/>
    <w:rsid w:val="00847608"/>
    <w:rsid w:val="008478AF"/>
    <w:rsid w:val="00847D72"/>
    <w:rsid w:val="00847E0C"/>
    <w:rsid w:val="00847F36"/>
    <w:rsid w:val="0085036A"/>
    <w:rsid w:val="008503D9"/>
    <w:rsid w:val="008504BD"/>
    <w:rsid w:val="008504DA"/>
    <w:rsid w:val="0085078A"/>
    <w:rsid w:val="00850CBE"/>
    <w:rsid w:val="00851633"/>
    <w:rsid w:val="00851788"/>
    <w:rsid w:val="0085179D"/>
    <w:rsid w:val="00851B7A"/>
    <w:rsid w:val="0085217C"/>
    <w:rsid w:val="00852198"/>
    <w:rsid w:val="00852A0A"/>
    <w:rsid w:val="00852C54"/>
    <w:rsid w:val="00852E80"/>
    <w:rsid w:val="008530B0"/>
    <w:rsid w:val="00853566"/>
    <w:rsid w:val="008535E6"/>
    <w:rsid w:val="00853828"/>
    <w:rsid w:val="00853A20"/>
    <w:rsid w:val="00853AA3"/>
    <w:rsid w:val="00853C2B"/>
    <w:rsid w:val="00853DC2"/>
    <w:rsid w:val="00853F7E"/>
    <w:rsid w:val="00853FC8"/>
    <w:rsid w:val="008540A0"/>
    <w:rsid w:val="008540D8"/>
    <w:rsid w:val="008543AA"/>
    <w:rsid w:val="00854451"/>
    <w:rsid w:val="00854AAC"/>
    <w:rsid w:val="00854C3B"/>
    <w:rsid w:val="00854D16"/>
    <w:rsid w:val="00855636"/>
    <w:rsid w:val="008557FA"/>
    <w:rsid w:val="008559AF"/>
    <w:rsid w:val="00855A16"/>
    <w:rsid w:val="00855AD2"/>
    <w:rsid w:val="00855CFA"/>
    <w:rsid w:val="00855D12"/>
    <w:rsid w:val="00855EF9"/>
    <w:rsid w:val="00855FAE"/>
    <w:rsid w:val="00856274"/>
    <w:rsid w:val="008564FF"/>
    <w:rsid w:val="00856BD8"/>
    <w:rsid w:val="00856E00"/>
    <w:rsid w:val="00856FC1"/>
    <w:rsid w:val="00857300"/>
    <w:rsid w:val="0085738A"/>
    <w:rsid w:val="00857E1F"/>
    <w:rsid w:val="008605E6"/>
    <w:rsid w:val="00860D45"/>
    <w:rsid w:val="00860F16"/>
    <w:rsid w:val="00861122"/>
    <w:rsid w:val="00861400"/>
    <w:rsid w:val="00861A94"/>
    <w:rsid w:val="00861C00"/>
    <w:rsid w:val="00861D55"/>
    <w:rsid w:val="00861EA1"/>
    <w:rsid w:val="0086203F"/>
    <w:rsid w:val="008625D1"/>
    <w:rsid w:val="00862C56"/>
    <w:rsid w:val="00862C97"/>
    <w:rsid w:val="008630D8"/>
    <w:rsid w:val="00863103"/>
    <w:rsid w:val="00863415"/>
    <w:rsid w:val="0086358C"/>
    <w:rsid w:val="00863A86"/>
    <w:rsid w:val="008640BF"/>
    <w:rsid w:val="0086447B"/>
    <w:rsid w:val="00864948"/>
    <w:rsid w:val="00864AB8"/>
    <w:rsid w:val="00864ECA"/>
    <w:rsid w:val="0086502A"/>
    <w:rsid w:val="00865077"/>
    <w:rsid w:val="00865465"/>
    <w:rsid w:val="00865874"/>
    <w:rsid w:val="008659CF"/>
    <w:rsid w:val="008665FC"/>
    <w:rsid w:val="00866F2A"/>
    <w:rsid w:val="008670B1"/>
    <w:rsid w:val="008672B7"/>
    <w:rsid w:val="0086771F"/>
    <w:rsid w:val="00867931"/>
    <w:rsid w:val="00867AD6"/>
    <w:rsid w:val="00867BA7"/>
    <w:rsid w:val="00867D35"/>
    <w:rsid w:val="00867E64"/>
    <w:rsid w:val="00870043"/>
    <w:rsid w:val="00870338"/>
    <w:rsid w:val="00870401"/>
    <w:rsid w:val="008706D0"/>
    <w:rsid w:val="008709B3"/>
    <w:rsid w:val="00870ACF"/>
    <w:rsid w:val="00870D12"/>
    <w:rsid w:val="00870F7E"/>
    <w:rsid w:val="00871542"/>
    <w:rsid w:val="00871896"/>
    <w:rsid w:val="00872345"/>
    <w:rsid w:val="00872C40"/>
    <w:rsid w:val="0087333B"/>
    <w:rsid w:val="008733D7"/>
    <w:rsid w:val="0087346C"/>
    <w:rsid w:val="0087391B"/>
    <w:rsid w:val="00873BE4"/>
    <w:rsid w:val="00873D9D"/>
    <w:rsid w:val="00873EC5"/>
    <w:rsid w:val="00874187"/>
    <w:rsid w:val="008741EC"/>
    <w:rsid w:val="008746D7"/>
    <w:rsid w:val="0087475C"/>
    <w:rsid w:val="00874975"/>
    <w:rsid w:val="00874A9A"/>
    <w:rsid w:val="008753B1"/>
    <w:rsid w:val="008753CB"/>
    <w:rsid w:val="00875E8D"/>
    <w:rsid w:val="00875FD4"/>
    <w:rsid w:val="008760A3"/>
    <w:rsid w:val="008760F3"/>
    <w:rsid w:val="00876153"/>
    <w:rsid w:val="00876453"/>
    <w:rsid w:val="00876B46"/>
    <w:rsid w:val="00876F59"/>
    <w:rsid w:val="008771C3"/>
    <w:rsid w:val="008778CF"/>
    <w:rsid w:val="00877986"/>
    <w:rsid w:val="00877C6E"/>
    <w:rsid w:val="00877E25"/>
    <w:rsid w:val="00877F24"/>
    <w:rsid w:val="00877F42"/>
    <w:rsid w:val="00877FBC"/>
    <w:rsid w:val="00877FDF"/>
    <w:rsid w:val="008800F6"/>
    <w:rsid w:val="008805B3"/>
    <w:rsid w:val="00880743"/>
    <w:rsid w:val="00880B40"/>
    <w:rsid w:val="00880C6C"/>
    <w:rsid w:val="00880CAF"/>
    <w:rsid w:val="00881099"/>
    <w:rsid w:val="00881333"/>
    <w:rsid w:val="0088163E"/>
    <w:rsid w:val="008817DF"/>
    <w:rsid w:val="00881801"/>
    <w:rsid w:val="008818BE"/>
    <w:rsid w:val="00881A62"/>
    <w:rsid w:val="00881BBA"/>
    <w:rsid w:val="00881DFF"/>
    <w:rsid w:val="008820E6"/>
    <w:rsid w:val="0088236E"/>
    <w:rsid w:val="00882472"/>
    <w:rsid w:val="00882981"/>
    <w:rsid w:val="00882B3F"/>
    <w:rsid w:val="00882E50"/>
    <w:rsid w:val="00883117"/>
    <w:rsid w:val="00883382"/>
    <w:rsid w:val="008835EC"/>
    <w:rsid w:val="00883F0F"/>
    <w:rsid w:val="00884066"/>
    <w:rsid w:val="0088417D"/>
    <w:rsid w:val="00884472"/>
    <w:rsid w:val="0088486E"/>
    <w:rsid w:val="00884CE0"/>
    <w:rsid w:val="00884F71"/>
    <w:rsid w:val="008855B2"/>
    <w:rsid w:val="00885660"/>
    <w:rsid w:val="00885983"/>
    <w:rsid w:val="00885B6F"/>
    <w:rsid w:val="00885B8E"/>
    <w:rsid w:val="00885C42"/>
    <w:rsid w:val="00885DC1"/>
    <w:rsid w:val="008863DD"/>
    <w:rsid w:val="00886A02"/>
    <w:rsid w:val="00886A8F"/>
    <w:rsid w:val="00886BAD"/>
    <w:rsid w:val="0088730C"/>
    <w:rsid w:val="00887345"/>
    <w:rsid w:val="0088750C"/>
    <w:rsid w:val="008875BB"/>
    <w:rsid w:val="0088760A"/>
    <w:rsid w:val="00887AA6"/>
    <w:rsid w:val="00887BFE"/>
    <w:rsid w:val="00887E64"/>
    <w:rsid w:val="00890582"/>
    <w:rsid w:val="00890745"/>
    <w:rsid w:val="00890F82"/>
    <w:rsid w:val="0089160C"/>
    <w:rsid w:val="00891FA2"/>
    <w:rsid w:val="0089235C"/>
    <w:rsid w:val="00892565"/>
    <w:rsid w:val="0089270F"/>
    <w:rsid w:val="00892A99"/>
    <w:rsid w:val="00892C88"/>
    <w:rsid w:val="00893482"/>
    <w:rsid w:val="008939CC"/>
    <w:rsid w:val="008939D4"/>
    <w:rsid w:val="00893B13"/>
    <w:rsid w:val="00893DD3"/>
    <w:rsid w:val="00893FEF"/>
    <w:rsid w:val="008940C2"/>
    <w:rsid w:val="0089428D"/>
    <w:rsid w:val="00894330"/>
    <w:rsid w:val="0089475B"/>
    <w:rsid w:val="00894A9E"/>
    <w:rsid w:val="00894B78"/>
    <w:rsid w:val="00894D50"/>
    <w:rsid w:val="00894DDA"/>
    <w:rsid w:val="00895060"/>
    <w:rsid w:val="00895369"/>
    <w:rsid w:val="00895668"/>
    <w:rsid w:val="00896159"/>
    <w:rsid w:val="008961F9"/>
    <w:rsid w:val="00896251"/>
    <w:rsid w:val="0089641F"/>
    <w:rsid w:val="00896860"/>
    <w:rsid w:val="00896E7E"/>
    <w:rsid w:val="00897072"/>
    <w:rsid w:val="00897092"/>
    <w:rsid w:val="00897C98"/>
    <w:rsid w:val="00897EAB"/>
    <w:rsid w:val="008A0159"/>
    <w:rsid w:val="008A067A"/>
    <w:rsid w:val="008A07D6"/>
    <w:rsid w:val="008A0929"/>
    <w:rsid w:val="008A0FF0"/>
    <w:rsid w:val="008A1544"/>
    <w:rsid w:val="008A1631"/>
    <w:rsid w:val="008A1E9D"/>
    <w:rsid w:val="008A2067"/>
    <w:rsid w:val="008A20D4"/>
    <w:rsid w:val="008A25B7"/>
    <w:rsid w:val="008A25C0"/>
    <w:rsid w:val="008A282A"/>
    <w:rsid w:val="008A2E53"/>
    <w:rsid w:val="008A30D9"/>
    <w:rsid w:val="008A31FE"/>
    <w:rsid w:val="008A327E"/>
    <w:rsid w:val="008A3666"/>
    <w:rsid w:val="008A4632"/>
    <w:rsid w:val="008A4777"/>
    <w:rsid w:val="008A482D"/>
    <w:rsid w:val="008A48A8"/>
    <w:rsid w:val="008A4932"/>
    <w:rsid w:val="008A4AE6"/>
    <w:rsid w:val="008A4B5F"/>
    <w:rsid w:val="008A4B9F"/>
    <w:rsid w:val="008A4EEC"/>
    <w:rsid w:val="008A4F0D"/>
    <w:rsid w:val="008A50C4"/>
    <w:rsid w:val="008A5453"/>
    <w:rsid w:val="008A5785"/>
    <w:rsid w:val="008A5B4F"/>
    <w:rsid w:val="008A5C87"/>
    <w:rsid w:val="008A5FD2"/>
    <w:rsid w:val="008A619A"/>
    <w:rsid w:val="008A642D"/>
    <w:rsid w:val="008A64BD"/>
    <w:rsid w:val="008A6ACD"/>
    <w:rsid w:val="008A6BAC"/>
    <w:rsid w:val="008A6ED7"/>
    <w:rsid w:val="008A6FE7"/>
    <w:rsid w:val="008A7077"/>
    <w:rsid w:val="008A73CB"/>
    <w:rsid w:val="008A7852"/>
    <w:rsid w:val="008A78B8"/>
    <w:rsid w:val="008A78C9"/>
    <w:rsid w:val="008A79C8"/>
    <w:rsid w:val="008A7CF0"/>
    <w:rsid w:val="008A7CF8"/>
    <w:rsid w:val="008A7EBF"/>
    <w:rsid w:val="008B0077"/>
    <w:rsid w:val="008B0081"/>
    <w:rsid w:val="008B03D1"/>
    <w:rsid w:val="008B0515"/>
    <w:rsid w:val="008B05AA"/>
    <w:rsid w:val="008B0964"/>
    <w:rsid w:val="008B13CA"/>
    <w:rsid w:val="008B1A75"/>
    <w:rsid w:val="008B1AB7"/>
    <w:rsid w:val="008B1EBE"/>
    <w:rsid w:val="008B249F"/>
    <w:rsid w:val="008B2657"/>
    <w:rsid w:val="008B2823"/>
    <w:rsid w:val="008B2A56"/>
    <w:rsid w:val="008B2C3B"/>
    <w:rsid w:val="008B2F1C"/>
    <w:rsid w:val="008B3028"/>
    <w:rsid w:val="008B3694"/>
    <w:rsid w:val="008B3B5F"/>
    <w:rsid w:val="008B3C07"/>
    <w:rsid w:val="008B3CF0"/>
    <w:rsid w:val="008B41CB"/>
    <w:rsid w:val="008B43C1"/>
    <w:rsid w:val="008B449A"/>
    <w:rsid w:val="008B4545"/>
    <w:rsid w:val="008B459F"/>
    <w:rsid w:val="008B4B44"/>
    <w:rsid w:val="008B4C58"/>
    <w:rsid w:val="008B4F92"/>
    <w:rsid w:val="008B51E3"/>
    <w:rsid w:val="008B5261"/>
    <w:rsid w:val="008B5407"/>
    <w:rsid w:val="008B58C0"/>
    <w:rsid w:val="008B5B6D"/>
    <w:rsid w:val="008B5C35"/>
    <w:rsid w:val="008B5D93"/>
    <w:rsid w:val="008B5F29"/>
    <w:rsid w:val="008B6405"/>
    <w:rsid w:val="008B6E82"/>
    <w:rsid w:val="008B725C"/>
    <w:rsid w:val="008B7833"/>
    <w:rsid w:val="008B794F"/>
    <w:rsid w:val="008C036B"/>
    <w:rsid w:val="008C0494"/>
    <w:rsid w:val="008C0524"/>
    <w:rsid w:val="008C059F"/>
    <w:rsid w:val="008C09BC"/>
    <w:rsid w:val="008C0E98"/>
    <w:rsid w:val="008C0ED1"/>
    <w:rsid w:val="008C0ED5"/>
    <w:rsid w:val="008C18DA"/>
    <w:rsid w:val="008C1FAC"/>
    <w:rsid w:val="008C206E"/>
    <w:rsid w:val="008C210F"/>
    <w:rsid w:val="008C2133"/>
    <w:rsid w:val="008C2387"/>
    <w:rsid w:val="008C2584"/>
    <w:rsid w:val="008C25CC"/>
    <w:rsid w:val="008C27FD"/>
    <w:rsid w:val="008C2A7E"/>
    <w:rsid w:val="008C2C65"/>
    <w:rsid w:val="008C3096"/>
    <w:rsid w:val="008C3155"/>
    <w:rsid w:val="008C3939"/>
    <w:rsid w:val="008C3BF8"/>
    <w:rsid w:val="008C3D4B"/>
    <w:rsid w:val="008C3F71"/>
    <w:rsid w:val="008C45CF"/>
    <w:rsid w:val="008C47C1"/>
    <w:rsid w:val="008C4F02"/>
    <w:rsid w:val="008C5573"/>
    <w:rsid w:val="008C5778"/>
    <w:rsid w:val="008C57D7"/>
    <w:rsid w:val="008C57E2"/>
    <w:rsid w:val="008C5950"/>
    <w:rsid w:val="008C5C72"/>
    <w:rsid w:val="008C5E31"/>
    <w:rsid w:val="008C5F93"/>
    <w:rsid w:val="008C63CE"/>
    <w:rsid w:val="008C63DB"/>
    <w:rsid w:val="008C656A"/>
    <w:rsid w:val="008C65A1"/>
    <w:rsid w:val="008C6FEB"/>
    <w:rsid w:val="008C702F"/>
    <w:rsid w:val="008C7603"/>
    <w:rsid w:val="008C764F"/>
    <w:rsid w:val="008C76CA"/>
    <w:rsid w:val="008C7938"/>
    <w:rsid w:val="008C7AD1"/>
    <w:rsid w:val="008C7C34"/>
    <w:rsid w:val="008C7EDB"/>
    <w:rsid w:val="008D0388"/>
    <w:rsid w:val="008D09AA"/>
    <w:rsid w:val="008D0A11"/>
    <w:rsid w:val="008D0A3E"/>
    <w:rsid w:val="008D0B74"/>
    <w:rsid w:val="008D0BB8"/>
    <w:rsid w:val="008D1155"/>
    <w:rsid w:val="008D1A3F"/>
    <w:rsid w:val="008D1D43"/>
    <w:rsid w:val="008D239D"/>
    <w:rsid w:val="008D2CD3"/>
    <w:rsid w:val="008D343D"/>
    <w:rsid w:val="008D377C"/>
    <w:rsid w:val="008D4592"/>
    <w:rsid w:val="008D45CD"/>
    <w:rsid w:val="008D4C44"/>
    <w:rsid w:val="008D4E03"/>
    <w:rsid w:val="008D5017"/>
    <w:rsid w:val="008D50F9"/>
    <w:rsid w:val="008D529E"/>
    <w:rsid w:val="008D55AC"/>
    <w:rsid w:val="008D56DC"/>
    <w:rsid w:val="008D59F9"/>
    <w:rsid w:val="008D5B03"/>
    <w:rsid w:val="008D5FCA"/>
    <w:rsid w:val="008D60FF"/>
    <w:rsid w:val="008D6136"/>
    <w:rsid w:val="008D614A"/>
    <w:rsid w:val="008D6219"/>
    <w:rsid w:val="008D6357"/>
    <w:rsid w:val="008D63F3"/>
    <w:rsid w:val="008D6420"/>
    <w:rsid w:val="008D6509"/>
    <w:rsid w:val="008D6B0D"/>
    <w:rsid w:val="008D6BAA"/>
    <w:rsid w:val="008D6D34"/>
    <w:rsid w:val="008D6E3B"/>
    <w:rsid w:val="008D70E1"/>
    <w:rsid w:val="008D737E"/>
    <w:rsid w:val="008D73FA"/>
    <w:rsid w:val="008D747F"/>
    <w:rsid w:val="008D74C8"/>
    <w:rsid w:val="008D785D"/>
    <w:rsid w:val="008D7CC0"/>
    <w:rsid w:val="008D7EE3"/>
    <w:rsid w:val="008E0005"/>
    <w:rsid w:val="008E0383"/>
    <w:rsid w:val="008E0400"/>
    <w:rsid w:val="008E056E"/>
    <w:rsid w:val="008E05DD"/>
    <w:rsid w:val="008E0B8F"/>
    <w:rsid w:val="008E0F88"/>
    <w:rsid w:val="008E13B2"/>
    <w:rsid w:val="008E2566"/>
    <w:rsid w:val="008E25CD"/>
    <w:rsid w:val="008E25ED"/>
    <w:rsid w:val="008E2E3C"/>
    <w:rsid w:val="008E30B1"/>
    <w:rsid w:val="008E3418"/>
    <w:rsid w:val="008E3513"/>
    <w:rsid w:val="008E360C"/>
    <w:rsid w:val="008E3676"/>
    <w:rsid w:val="008E369B"/>
    <w:rsid w:val="008E381B"/>
    <w:rsid w:val="008E3AB5"/>
    <w:rsid w:val="008E426E"/>
    <w:rsid w:val="008E4277"/>
    <w:rsid w:val="008E4382"/>
    <w:rsid w:val="008E456E"/>
    <w:rsid w:val="008E4A99"/>
    <w:rsid w:val="008E4C75"/>
    <w:rsid w:val="008E4E0E"/>
    <w:rsid w:val="008E4ED5"/>
    <w:rsid w:val="008E5382"/>
    <w:rsid w:val="008E5454"/>
    <w:rsid w:val="008E55B7"/>
    <w:rsid w:val="008E5662"/>
    <w:rsid w:val="008E57E9"/>
    <w:rsid w:val="008E5C5D"/>
    <w:rsid w:val="008E5DA6"/>
    <w:rsid w:val="008E68E8"/>
    <w:rsid w:val="008E69FD"/>
    <w:rsid w:val="008E6E85"/>
    <w:rsid w:val="008E6FBA"/>
    <w:rsid w:val="008E702A"/>
    <w:rsid w:val="008E7083"/>
    <w:rsid w:val="008E7A6D"/>
    <w:rsid w:val="008E7B95"/>
    <w:rsid w:val="008E7BED"/>
    <w:rsid w:val="008E7C30"/>
    <w:rsid w:val="008E7CBD"/>
    <w:rsid w:val="008E7DDF"/>
    <w:rsid w:val="008E7ED0"/>
    <w:rsid w:val="008F0081"/>
    <w:rsid w:val="008F00F8"/>
    <w:rsid w:val="008F08F6"/>
    <w:rsid w:val="008F0D7C"/>
    <w:rsid w:val="008F0DBA"/>
    <w:rsid w:val="008F1102"/>
    <w:rsid w:val="008F1A36"/>
    <w:rsid w:val="008F2242"/>
    <w:rsid w:val="008F22C0"/>
    <w:rsid w:val="008F245C"/>
    <w:rsid w:val="008F26EF"/>
    <w:rsid w:val="008F2A17"/>
    <w:rsid w:val="008F2AB0"/>
    <w:rsid w:val="008F2C0D"/>
    <w:rsid w:val="008F335F"/>
    <w:rsid w:val="008F34AA"/>
    <w:rsid w:val="008F3E12"/>
    <w:rsid w:val="008F3F70"/>
    <w:rsid w:val="008F4595"/>
    <w:rsid w:val="008F48E6"/>
    <w:rsid w:val="008F4A3B"/>
    <w:rsid w:val="008F4A85"/>
    <w:rsid w:val="008F4D9A"/>
    <w:rsid w:val="008F4EF7"/>
    <w:rsid w:val="008F4F99"/>
    <w:rsid w:val="008F54FB"/>
    <w:rsid w:val="008F5809"/>
    <w:rsid w:val="008F5E1A"/>
    <w:rsid w:val="008F5EF9"/>
    <w:rsid w:val="008F61AC"/>
    <w:rsid w:val="008F63CC"/>
    <w:rsid w:val="008F648E"/>
    <w:rsid w:val="008F6A9B"/>
    <w:rsid w:val="008F6D9C"/>
    <w:rsid w:val="008F6E21"/>
    <w:rsid w:val="008F71A0"/>
    <w:rsid w:val="008F71A8"/>
    <w:rsid w:val="008F73B9"/>
    <w:rsid w:val="008F778A"/>
    <w:rsid w:val="008F7B9D"/>
    <w:rsid w:val="008F7C57"/>
    <w:rsid w:val="008F7FA4"/>
    <w:rsid w:val="009005D5"/>
    <w:rsid w:val="009006F0"/>
    <w:rsid w:val="00900B3E"/>
    <w:rsid w:val="00901740"/>
    <w:rsid w:val="009018CA"/>
    <w:rsid w:val="00901B87"/>
    <w:rsid w:val="00901C01"/>
    <w:rsid w:val="00901C81"/>
    <w:rsid w:val="00901D76"/>
    <w:rsid w:val="00901EDC"/>
    <w:rsid w:val="0090208F"/>
    <w:rsid w:val="0090252D"/>
    <w:rsid w:val="00902531"/>
    <w:rsid w:val="0090290E"/>
    <w:rsid w:val="00902A59"/>
    <w:rsid w:val="00902BE3"/>
    <w:rsid w:val="00902F5B"/>
    <w:rsid w:val="00903021"/>
    <w:rsid w:val="00903435"/>
    <w:rsid w:val="00903EA0"/>
    <w:rsid w:val="00904126"/>
    <w:rsid w:val="00904167"/>
    <w:rsid w:val="0090441F"/>
    <w:rsid w:val="0090464F"/>
    <w:rsid w:val="009048F0"/>
    <w:rsid w:val="00904A0A"/>
    <w:rsid w:val="00904ABF"/>
    <w:rsid w:val="00905345"/>
    <w:rsid w:val="00905356"/>
    <w:rsid w:val="0090550C"/>
    <w:rsid w:val="00905CC0"/>
    <w:rsid w:val="00905F70"/>
    <w:rsid w:val="009060AD"/>
    <w:rsid w:val="0090632F"/>
    <w:rsid w:val="009068CE"/>
    <w:rsid w:val="00906DD1"/>
    <w:rsid w:val="00906E38"/>
    <w:rsid w:val="0090700B"/>
    <w:rsid w:val="009072CF"/>
    <w:rsid w:val="009078B7"/>
    <w:rsid w:val="0090791B"/>
    <w:rsid w:val="0090798B"/>
    <w:rsid w:val="00907C23"/>
    <w:rsid w:val="00910873"/>
    <w:rsid w:val="00910A72"/>
    <w:rsid w:val="00911336"/>
    <w:rsid w:val="009113CA"/>
    <w:rsid w:val="00911450"/>
    <w:rsid w:val="00911C18"/>
    <w:rsid w:val="00911D39"/>
    <w:rsid w:val="00911EFA"/>
    <w:rsid w:val="00912338"/>
    <w:rsid w:val="00912668"/>
    <w:rsid w:val="00912F33"/>
    <w:rsid w:val="0091353D"/>
    <w:rsid w:val="0091374A"/>
    <w:rsid w:val="00913953"/>
    <w:rsid w:val="00913EE1"/>
    <w:rsid w:val="0091418E"/>
    <w:rsid w:val="00914963"/>
    <w:rsid w:val="00914BD3"/>
    <w:rsid w:val="00914E86"/>
    <w:rsid w:val="0091528E"/>
    <w:rsid w:val="00915BA3"/>
    <w:rsid w:val="00915DBE"/>
    <w:rsid w:val="00915E89"/>
    <w:rsid w:val="0091608D"/>
    <w:rsid w:val="00916138"/>
    <w:rsid w:val="009168FE"/>
    <w:rsid w:val="00916939"/>
    <w:rsid w:val="0091694B"/>
    <w:rsid w:val="009169F9"/>
    <w:rsid w:val="00916A64"/>
    <w:rsid w:val="00916F18"/>
    <w:rsid w:val="009172E5"/>
    <w:rsid w:val="00917648"/>
    <w:rsid w:val="009176B9"/>
    <w:rsid w:val="00917AA9"/>
    <w:rsid w:val="00917C70"/>
    <w:rsid w:val="0092062B"/>
    <w:rsid w:val="0092093C"/>
    <w:rsid w:val="00920B47"/>
    <w:rsid w:val="00920C4F"/>
    <w:rsid w:val="0092123E"/>
    <w:rsid w:val="009214C2"/>
    <w:rsid w:val="009219C3"/>
    <w:rsid w:val="00922278"/>
    <w:rsid w:val="00922577"/>
    <w:rsid w:val="00922DD8"/>
    <w:rsid w:val="00923034"/>
    <w:rsid w:val="00923467"/>
    <w:rsid w:val="00923BDF"/>
    <w:rsid w:val="00923C9B"/>
    <w:rsid w:val="00924133"/>
    <w:rsid w:val="00924479"/>
    <w:rsid w:val="0092458B"/>
    <w:rsid w:val="0092499C"/>
    <w:rsid w:val="00924D9B"/>
    <w:rsid w:val="00924FBA"/>
    <w:rsid w:val="00924FC7"/>
    <w:rsid w:val="009251D8"/>
    <w:rsid w:val="00925358"/>
    <w:rsid w:val="00925568"/>
    <w:rsid w:val="00925A26"/>
    <w:rsid w:val="00925AB9"/>
    <w:rsid w:val="00925B49"/>
    <w:rsid w:val="00925CB6"/>
    <w:rsid w:val="00925CF2"/>
    <w:rsid w:val="00926063"/>
    <w:rsid w:val="0092616B"/>
    <w:rsid w:val="009261B7"/>
    <w:rsid w:val="009268E8"/>
    <w:rsid w:val="0092695D"/>
    <w:rsid w:val="009269B1"/>
    <w:rsid w:val="00926E4F"/>
    <w:rsid w:val="00927054"/>
    <w:rsid w:val="00927158"/>
    <w:rsid w:val="00927850"/>
    <w:rsid w:val="00927D82"/>
    <w:rsid w:val="00927EA2"/>
    <w:rsid w:val="00930018"/>
    <w:rsid w:val="00930341"/>
    <w:rsid w:val="0093064F"/>
    <w:rsid w:val="00930C00"/>
    <w:rsid w:val="00930D6C"/>
    <w:rsid w:val="00930FE9"/>
    <w:rsid w:val="009311B8"/>
    <w:rsid w:val="00931402"/>
    <w:rsid w:val="00931A0C"/>
    <w:rsid w:val="00931AF7"/>
    <w:rsid w:val="0093220C"/>
    <w:rsid w:val="009323E6"/>
    <w:rsid w:val="00932474"/>
    <w:rsid w:val="009328B0"/>
    <w:rsid w:val="00932958"/>
    <w:rsid w:val="00932A53"/>
    <w:rsid w:val="00932D64"/>
    <w:rsid w:val="00933071"/>
    <w:rsid w:val="00933204"/>
    <w:rsid w:val="00933827"/>
    <w:rsid w:val="00934112"/>
    <w:rsid w:val="00934124"/>
    <w:rsid w:val="00934148"/>
    <w:rsid w:val="00934396"/>
    <w:rsid w:val="00934631"/>
    <w:rsid w:val="00934666"/>
    <w:rsid w:val="00934699"/>
    <w:rsid w:val="00934BEC"/>
    <w:rsid w:val="00934FD8"/>
    <w:rsid w:val="00934FF0"/>
    <w:rsid w:val="00935022"/>
    <w:rsid w:val="009351E1"/>
    <w:rsid w:val="00935234"/>
    <w:rsid w:val="00935657"/>
    <w:rsid w:val="0093586B"/>
    <w:rsid w:val="00935C08"/>
    <w:rsid w:val="0093627A"/>
    <w:rsid w:val="0093654E"/>
    <w:rsid w:val="00936569"/>
    <w:rsid w:val="009367A7"/>
    <w:rsid w:val="009368BD"/>
    <w:rsid w:val="00936C7C"/>
    <w:rsid w:val="00937068"/>
    <w:rsid w:val="00937090"/>
    <w:rsid w:val="00937105"/>
    <w:rsid w:val="0093721F"/>
    <w:rsid w:val="009379FF"/>
    <w:rsid w:val="00937A0B"/>
    <w:rsid w:val="00937A5C"/>
    <w:rsid w:val="00937BF1"/>
    <w:rsid w:val="00937D20"/>
    <w:rsid w:val="00937DD8"/>
    <w:rsid w:val="009403F1"/>
    <w:rsid w:val="00940488"/>
    <w:rsid w:val="009405A5"/>
    <w:rsid w:val="00940994"/>
    <w:rsid w:val="00940AC6"/>
    <w:rsid w:val="00940DD1"/>
    <w:rsid w:val="00940E5A"/>
    <w:rsid w:val="00940F43"/>
    <w:rsid w:val="0094180C"/>
    <w:rsid w:val="00941FA5"/>
    <w:rsid w:val="009421EC"/>
    <w:rsid w:val="009423DD"/>
    <w:rsid w:val="009426C0"/>
    <w:rsid w:val="00942892"/>
    <w:rsid w:val="00942CE7"/>
    <w:rsid w:val="00942EC7"/>
    <w:rsid w:val="00943033"/>
    <w:rsid w:val="009432A1"/>
    <w:rsid w:val="009434E6"/>
    <w:rsid w:val="0094379C"/>
    <w:rsid w:val="00943893"/>
    <w:rsid w:val="009440DE"/>
    <w:rsid w:val="009441A7"/>
    <w:rsid w:val="009442F8"/>
    <w:rsid w:val="009442FC"/>
    <w:rsid w:val="0094460B"/>
    <w:rsid w:val="009447CF"/>
    <w:rsid w:val="00944913"/>
    <w:rsid w:val="009449E1"/>
    <w:rsid w:val="00944B9D"/>
    <w:rsid w:val="00944C4E"/>
    <w:rsid w:val="00944F24"/>
    <w:rsid w:val="009451D3"/>
    <w:rsid w:val="00945594"/>
    <w:rsid w:val="009459FB"/>
    <w:rsid w:val="00946143"/>
    <w:rsid w:val="00946325"/>
    <w:rsid w:val="0094659F"/>
    <w:rsid w:val="00946A6E"/>
    <w:rsid w:val="00947161"/>
    <w:rsid w:val="00947746"/>
    <w:rsid w:val="00947C4F"/>
    <w:rsid w:val="00947FD7"/>
    <w:rsid w:val="009500E0"/>
    <w:rsid w:val="0095030E"/>
    <w:rsid w:val="00950388"/>
    <w:rsid w:val="00950461"/>
    <w:rsid w:val="009506F8"/>
    <w:rsid w:val="00950D66"/>
    <w:rsid w:val="0095105A"/>
    <w:rsid w:val="00951147"/>
    <w:rsid w:val="00951748"/>
    <w:rsid w:val="00951849"/>
    <w:rsid w:val="0095198C"/>
    <w:rsid w:val="00951C2B"/>
    <w:rsid w:val="009520A6"/>
    <w:rsid w:val="009521E4"/>
    <w:rsid w:val="00952213"/>
    <w:rsid w:val="00952239"/>
    <w:rsid w:val="00952297"/>
    <w:rsid w:val="009525E1"/>
    <w:rsid w:val="0095275F"/>
    <w:rsid w:val="009528ED"/>
    <w:rsid w:val="0095299C"/>
    <w:rsid w:val="009529E3"/>
    <w:rsid w:val="00952A09"/>
    <w:rsid w:val="00952A62"/>
    <w:rsid w:val="00952B76"/>
    <w:rsid w:val="00953019"/>
    <w:rsid w:val="00953219"/>
    <w:rsid w:val="00953D12"/>
    <w:rsid w:val="00953FFF"/>
    <w:rsid w:val="00954056"/>
    <w:rsid w:val="009544A7"/>
    <w:rsid w:val="00954782"/>
    <w:rsid w:val="00955324"/>
    <w:rsid w:val="00955725"/>
    <w:rsid w:val="0095573E"/>
    <w:rsid w:val="0095581A"/>
    <w:rsid w:val="00955B62"/>
    <w:rsid w:val="00955C69"/>
    <w:rsid w:val="00955E15"/>
    <w:rsid w:val="00955F48"/>
    <w:rsid w:val="0095637F"/>
    <w:rsid w:val="00956A64"/>
    <w:rsid w:val="00956BDF"/>
    <w:rsid w:val="00957087"/>
    <w:rsid w:val="009570F1"/>
    <w:rsid w:val="009574B1"/>
    <w:rsid w:val="00957851"/>
    <w:rsid w:val="00957A2F"/>
    <w:rsid w:val="00957BBE"/>
    <w:rsid w:val="00957F3A"/>
    <w:rsid w:val="00960153"/>
    <w:rsid w:val="009602E5"/>
    <w:rsid w:val="0096068D"/>
    <w:rsid w:val="00960882"/>
    <w:rsid w:val="00960DAD"/>
    <w:rsid w:val="00961385"/>
    <w:rsid w:val="0096293E"/>
    <w:rsid w:val="009629F5"/>
    <w:rsid w:val="00962BC3"/>
    <w:rsid w:val="00962C4B"/>
    <w:rsid w:val="00962F9C"/>
    <w:rsid w:val="00962FB3"/>
    <w:rsid w:val="009630A6"/>
    <w:rsid w:val="0096321C"/>
    <w:rsid w:val="00963362"/>
    <w:rsid w:val="009636D5"/>
    <w:rsid w:val="009638C2"/>
    <w:rsid w:val="00963AB6"/>
    <w:rsid w:val="00963C3B"/>
    <w:rsid w:val="00963C7B"/>
    <w:rsid w:val="00963D99"/>
    <w:rsid w:val="00963E2E"/>
    <w:rsid w:val="00963EA8"/>
    <w:rsid w:val="00964254"/>
    <w:rsid w:val="00964765"/>
    <w:rsid w:val="00964A75"/>
    <w:rsid w:val="00964B67"/>
    <w:rsid w:val="00964B9E"/>
    <w:rsid w:val="00965275"/>
    <w:rsid w:val="009653CA"/>
    <w:rsid w:val="00965473"/>
    <w:rsid w:val="00965542"/>
    <w:rsid w:val="009657A4"/>
    <w:rsid w:val="009658D1"/>
    <w:rsid w:val="00965AA3"/>
    <w:rsid w:val="00965F71"/>
    <w:rsid w:val="009664A2"/>
    <w:rsid w:val="009668A4"/>
    <w:rsid w:val="00966D1B"/>
    <w:rsid w:val="00966F99"/>
    <w:rsid w:val="00967514"/>
    <w:rsid w:val="00967813"/>
    <w:rsid w:val="009679D8"/>
    <w:rsid w:val="00967AF5"/>
    <w:rsid w:val="00967EFF"/>
    <w:rsid w:val="0097024F"/>
    <w:rsid w:val="009703DA"/>
    <w:rsid w:val="009706C2"/>
    <w:rsid w:val="00970C52"/>
    <w:rsid w:val="00970E96"/>
    <w:rsid w:val="00971578"/>
    <w:rsid w:val="009715EE"/>
    <w:rsid w:val="009716D3"/>
    <w:rsid w:val="0097194C"/>
    <w:rsid w:val="00971956"/>
    <w:rsid w:val="00971B6E"/>
    <w:rsid w:val="00972386"/>
    <w:rsid w:val="00972484"/>
    <w:rsid w:val="00972548"/>
    <w:rsid w:val="00972564"/>
    <w:rsid w:val="009729AF"/>
    <w:rsid w:val="00972EDB"/>
    <w:rsid w:val="00973191"/>
    <w:rsid w:val="00973584"/>
    <w:rsid w:val="009736EA"/>
    <w:rsid w:val="00973960"/>
    <w:rsid w:val="00973F56"/>
    <w:rsid w:val="0097414F"/>
    <w:rsid w:val="009741F5"/>
    <w:rsid w:val="009744E1"/>
    <w:rsid w:val="00974546"/>
    <w:rsid w:val="00974624"/>
    <w:rsid w:val="009748C2"/>
    <w:rsid w:val="00974A99"/>
    <w:rsid w:val="00974AB5"/>
    <w:rsid w:val="00974E60"/>
    <w:rsid w:val="00975B5B"/>
    <w:rsid w:val="00975B5D"/>
    <w:rsid w:val="00975F90"/>
    <w:rsid w:val="00976112"/>
    <w:rsid w:val="009764A2"/>
    <w:rsid w:val="009766A1"/>
    <w:rsid w:val="00976870"/>
    <w:rsid w:val="00976AD8"/>
    <w:rsid w:val="00976D22"/>
    <w:rsid w:val="009770BD"/>
    <w:rsid w:val="0097756B"/>
    <w:rsid w:val="0097759B"/>
    <w:rsid w:val="00977C0B"/>
    <w:rsid w:val="00977C16"/>
    <w:rsid w:val="00977EF0"/>
    <w:rsid w:val="009802D1"/>
    <w:rsid w:val="0098046E"/>
    <w:rsid w:val="0098054F"/>
    <w:rsid w:val="0098083D"/>
    <w:rsid w:val="00980ABE"/>
    <w:rsid w:val="00980F0A"/>
    <w:rsid w:val="009810BF"/>
    <w:rsid w:val="0098121B"/>
    <w:rsid w:val="00981220"/>
    <w:rsid w:val="0098130F"/>
    <w:rsid w:val="00981400"/>
    <w:rsid w:val="00981BB7"/>
    <w:rsid w:val="0098213F"/>
    <w:rsid w:val="0098218D"/>
    <w:rsid w:val="00982AE0"/>
    <w:rsid w:val="00983027"/>
    <w:rsid w:val="00983051"/>
    <w:rsid w:val="00983091"/>
    <w:rsid w:val="009833A8"/>
    <w:rsid w:val="00983585"/>
    <w:rsid w:val="00983651"/>
    <w:rsid w:val="00983744"/>
    <w:rsid w:val="00983D82"/>
    <w:rsid w:val="009840CF"/>
    <w:rsid w:val="00985041"/>
    <w:rsid w:val="00985086"/>
    <w:rsid w:val="009853D7"/>
    <w:rsid w:val="0098540F"/>
    <w:rsid w:val="00985441"/>
    <w:rsid w:val="00985B59"/>
    <w:rsid w:val="00986320"/>
    <w:rsid w:val="00986991"/>
    <w:rsid w:val="00986D17"/>
    <w:rsid w:val="009872A9"/>
    <w:rsid w:val="00987C65"/>
    <w:rsid w:val="00987E8B"/>
    <w:rsid w:val="00987F0B"/>
    <w:rsid w:val="0099014D"/>
    <w:rsid w:val="00990379"/>
    <w:rsid w:val="009903C4"/>
    <w:rsid w:val="009903D5"/>
    <w:rsid w:val="00990548"/>
    <w:rsid w:val="0099057C"/>
    <w:rsid w:val="00990717"/>
    <w:rsid w:val="00990740"/>
    <w:rsid w:val="00990CDF"/>
    <w:rsid w:val="0099158E"/>
    <w:rsid w:val="00991834"/>
    <w:rsid w:val="00992261"/>
    <w:rsid w:val="0099256E"/>
    <w:rsid w:val="0099294D"/>
    <w:rsid w:val="00992A86"/>
    <w:rsid w:val="00992AFC"/>
    <w:rsid w:val="00992B34"/>
    <w:rsid w:val="00992B99"/>
    <w:rsid w:val="00992C6B"/>
    <w:rsid w:val="00992E23"/>
    <w:rsid w:val="00992F1B"/>
    <w:rsid w:val="00993027"/>
    <w:rsid w:val="009933A5"/>
    <w:rsid w:val="00993821"/>
    <w:rsid w:val="00993BFD"/>
    <w:rsid w:val="00993FD2"/>
    <w:rsid w:val="009943C1"/>
    <w:rsid w:val="0099457F"/>
    <w:rsid w:val="00994654"/>
    <w:rsid w:val="009947E7"/>
    <w:rsid w:val="00994A91"/>
    <w:rsid w:val="00994D65"/>
    <w:rsid w:val="009951E1"/>
    <w:rsid w:val="009952F3"/>
    <w:rsid w:val="00995370"/>
    <w:rsid w:val="0099546F"/>
    <w:rsid w:val="00995670"/>
    <w:rsid w:val="009958B9"/>
    <w:rsid w:val="009959AD"/>
    <w:rsid w:val="009959E6"/>
    <w:rsid w:val="00995A44"/>
    <w:rsid w:val="00996049"/>
    <w:rsid w:val="00996281"/>
    <w:rsid w:val="0099679C"/>
    <w:rsid w:val="009968F4"/>
    <w:rsid w:val="00996CBE"/>
    <w:rsid w:val="009978CE"/>
    <w:rsid w:val="009A00C7"/>
    <w:rsid w:val="009A03B2"/>
    <w:rsid w:val="009A09CD"/>
    <w:rsid w:val="009A0ADE"/>
    <w:rsid w:val="009A0F37"/>
    <w:rsid w:val="009A10F2"/>
    <w:rsid w:val="009A12F7"/>
    <w:rsid w:val="009A186D"/>
    <w:rsid w:val="009A1A49"/>
    <w:rsid w:val="009A1FBB"/>
    <w:rsid w:val="009A2172"/>
    <w:rsid w:val="009A2434"/>
    <w:rsid w:val="009A25ED"/>
    <w:rsid w:val="009A2897"/>
    <w:rsid w:val="009A2BD8"/>
    <w:rsid w:val="009A2E86"/>
    <w:rsid w:val="009A35F9"/>
    <w:rsid w:val="009A378E"/>
    <w:rsid w:val="009A40FA"/>
    <w:rsid w:val="009A426D"/>
    <w:rsid w:val="009A4A45"/>
    <w:rsid w:val="009A4D1D"/>
    <w:rsid w:val="009A509D"/>
    <w:rsid w:val="009A526B"/>
    <w:rsid w:val="009A532F"/>
    <w:rsid w:val="009A53AC"/>
    <w:rsid w:val="009A563C"/>
    <w:rsid w:val="009A5A39"/>
    <w:rsid w:val="009A5DFA"/>
    <w:rsid w:val="009A5FA2"/>
    <w:rsid w:val="009A62FA"/>
    <w:rsid w:val="009A6929"/>
    <w:rsid w:val="009A6AB5"/>
    <w:rsid w:val="009A6D68"/>
    <w:rsid w:val="009A6FF5"/>
    <w:rsid w:val="009A71B2"/>
    <w:rsid w:val="009A7332"/>
    <w:rsid w:val="009A73B4"/>
    <w:rsid w:val="009A748A"/>
    <w:rsid w:val="009A74C4"/>
    <w:rsid w:val="009B0516"/>
    <w:rsid w:val="009B1464"/>
    <w:rsid w:val="009B14E4"/>
    <w:rsid w:val="009B155D"/>
    <w:rsid w:val="009B1E4B"/>
    <w:rsid w:val="009B241B"/>
    <w:rsid w:val="009B242B"/>
    <w:rsid w:val="009B278C"/>
    <w:rsid w:val="009B2B42"/>
    <w:rsid w:val="009B2BB0"/>
    <w:rsid w:val="009B2F57"/>
    <w:rsid w:val="009B30DC"/>
    <w:rsid w:val="009B33F2"/>
    <w:rsid w:val="009B391F"/>
    <w:rsid w:val="009B3977"/>
    <w:rsid w:val="009B4108"/>
    <w:rsid w:val="009B437A"/>
    <w:rsid w:val="009B45B2"/>
    <w:rsid w:val="009B5040"/>
    <w:rsid w:val="009B5239"/>
    <w:rsid w:val="009B5489"/>
    <w:rsid w:val="009B6080"/>
    <w:rsid w:val="009B6205"/>
    <w:rsid w:val="009B6AA9"/>
    <w:rsid w:val="009B6CE2"/>
    <w:rsid w:val="009B6D4A"/>
    <w:rsid w:val="009B70A6"/>
    <w:rsid w:val="009B70B6"/>
    <w:rsid w:val="009B74EA"/>
    <w:rsid w:val="009B7538"/>
    <w:rsid w:val="009B7797"/>
    <w:rsid w:val="009B785C"/>
    <w:rsid w:val="009B7CC5"/>
    <w:rsid w:val="009C037F"/>
    <w:rsid w:val="009C0391"/>
    <w:rsid w:val="009C066B"/>
    <w:rsid w:val="009C0D71"/>
    <w:rsid w:val="009C0D98"/>
    <w:rsid w:val="009C10F1"/>
    <w:rsid w:val="009C1537"/>
    <w:rsid w:val="009C15A1"/>
    <w:rsid w:val="009C189B"/>
    <w:rsid w:val="009C198D"/>
    <w:rsid w:val="009C19D3"/>
    <w:rsid w:val="009C1B02"/>
    <w:rsid w:val="009C1E5F"/>
    <w:rsid w:val="009C1ECC"/>
    <w:rsid w:val="009C1F34"/>
    <w:rsid w:val="009C20FA"/>
    <w:rsid w:val="009C2294"/>
    <w:rsid w:val="009C2301"/>
    <w:rsid w:val="009C2795"/>
    <w:rsid w:val="009C28B8"/>
    <w:rsid w:val="009C2B5A"/>
    <w:rsid w:val="009C2FA6"/>
    <w:rsid w:val="009C3447"/>
    <w:rsid w:val="009C351A"/>
    <w:rsid w:val="009C3979"/>
    <w:rsid w:val="009C3C72"/>
    <w:rsid w:val="009C471D"/>
    <w:rsid w:val="009C4E48"/>
    <w:rsid w:val="009C4F80"/>
    <w:rsid w:val="009C5207"/>
    <w:rsid w:val="009C57E3"/>
    <w:rsid w:val="009C61E9"/>
    <w:rsid w:val="009C624E"/>
    <w:rsid w:val="009C6426"/>
    <w:rsid w:val="009C66BA"/>
    <w:rsid w:val="009C693D"/>
    <w:rsid w:val="009C704B"/>
    <w:rsid w:val="009C7072"/>
    <w:rsid w:val="009C7402"/>
    <w:rsid w:val="009C75C9"/>
    <w:rsid w:val="009C77E1"/>
    <w:rsid w:val="009C791A"/>
    <w:rsid w:val="009C7EFC"/>
    <w:rsid w:val="009D0A2E"/>
    <w:rsid w:val="009D0C33"/>
    <w:rsid w:val="009D0F14"/>
    <w:rsid w:val="009D1301"/>
    <w:rsid w:val="009D13D1"/>
    <w:rsid w:val="009D1B1A"/>
    <w:rsid w:val="009D1B53"/>
    <w:rsid w:val="009D1F1F"/>
    <w:rsid w:val="009D2068"/>
    <w:rsid w:val="009D2917"/>
    <w:rsid w:val="009D2D92"/>
    <w:rsid w:val="009D33B2"/>
    <w:rsid w:val="009D39E0"/>
    <w:rsid w:val="009D3C8C"/>
    <w:rsid w:val="009D3D2D"/>
    <w:rsid w:val="009D41B9"/>
    <w:rsid w:val="009D430A"/>
    <w:rsid w:val="009D43D7"/>
    <w:rsid w:val="009D4A5E"/>
    <w:rsid w:val="009D4F4B"/>
    <w:rsid w:val="009D51A4"/>
    <w:rsid w:val="009D51B3"/>
    <w:rsid w:val="009D5C45"/>
    <w:rsid w:val="009D5F30"/>
    <w:rsid w:val="009D6A0E"/>
    <w:rsid w:val="009D6A22"/>
    <w:rsid w:val="009D6A8B"/>
    <w:rsid w:val="009D6ACF"/>
    <w:rsid w:val="009D6FF4"/>
    <w:rsid w:val="009D784D"/>
    <w:rsid w:val="009D7A0B"/>
    <w:rsid w:val="009D7CB5"/>
    <w:rsid w:val="009D7D0E"/>
    <w:rsid w:val="009D7DC4"/>
    <w:rsid w:val="009E01C4"/>
    <w:rsid w:val="009E053D"/>
    <w:rsid w:val="009E081B"/>
    <w:rsid w:val="009E0F6D"/>
    <w:rsid w:val="009E15CA"/>
    <w:rsid w:val="009E1702"/>
    <w:rsid w:val="009E19AC"/>
    <w:rsid w:val="009E1C03"/>
    <w:rsid w:val="009E1F4D"/>
    <w:rsid w:val="009E2162"/>
    <w:rsid w:val="009E23BD"/>
    <w:rsid w:val="009E275F"/>
    <w:rsid w:val="009E27DD"/>
    <w:rsid w:val="009E29B0"/>
    <w:rsid w:val="009E29BD"/>
    <w:rsid w:val="009E2B10"/>
    <w:rsid w:val="009E2CFE"/>
    <w:rsid w:val="009E30CB"/>
    <w:rsid w:val="009E33C9"/>
    <w:rsid w:val="009E3691"/>
    <w:rsid w:val="009E36C7"/>
    <w:rsid w:val="009E37BC"/>
    <w:rsid w:val="009E42C7"/>
    <w:rsid w:val="009E435B"/>
    <w:rsid w:val="009E4400"/>
    <w:rsid w:val="009E45C9"/>
    <w:rsid w:val="009E48D5"/>
    <w:rsid w:val="009E4A9E"/>
    <w:rsid w:val="009E5215"/>
    <w:rsid w:val="009E54BB"/>
    <w:rsid w:val="009E5577"/>
    <w:rsid w:val="009E579A"/>
    <w:rsid w:val="009E58B3"/>
    <w:rsid w:val="009E5B12"/>
    <w:rsid w:val="009E5DF4"/>
    <w:rsid w:val="009E6205"/>
    <w:rsid w:val="009E654B"/>
    <w:rsid w:val="009E668F"/>
    <w:rsid w:val="009E6C19"/>
    <w:rsid w:val="009E6C1E"/>
    <w:rsid w:val="009E6D75"/>
    <w:rsid w:val="009E70AF"/>
    <w:rsid w:val="009E72B6"/>
    <w:rsid w:val="009E788F"/>
    <w:rsid w:val="009E7E68"/>
    <w:rsid w:val="009F00A4"/>
    <w:rsid w:val="009F0943"/>
    <w:rsid w:val="009F0992"/>
    <w:rsid w:val="009F0D51"/>
    <w:rsid w:val="009F1459"/>
    <w:rsid w:val="009F1707"/>
    <w:rsid w:val="009F1711"/>
    <w:rsid w:val="009F1907"/>
    <w:rsid w:val="009F1A2C"/>
    <w:rsid w:val="009F1AE8"/>
    <w:rsid w:val="009F1BC1"/>
    <w:rsid w:val="009F1D60"/>
    <w:rsid w:val="009F1E10"/>
    <w:rsid w:val="009F1F48"/>
    <w:rsid w:val="009F219C"/>
    <w:rsid w:val="009F21F8"/>
    <w:rsid w:val="009F228D"/>
    <w:rsid w:val="009F22AD"/>
    <w:rsid w:val="009F2359"/>
    <w:rsid w:val="009F2B13"/>
    <w:rsid w:val="009F2E6A"/>
    <w:rsid w:val="009F3939"/>
    <w:rsid w:val="009F39D3"/>
    <w:rsid w:val="009F4140"/>
    <w:rsid w:val="009F41BE"/>
    <w:rsid w:val="009F422E"/>
    <w:rsid w:val="009F4442"/>
    <w:rsid w:val="009F444D"/>
    <w:rsid w:val="009F44E1"/>
    <w:rsid w:val="009F450C"/>
    <w:rsid w:val="009F45B6"/>
    <w:rsid w:val="009F4656"/>
    <w:rsid w:val="009F471E"/>
    <w:rsid w:val="009F4FF7"/>
    <w:rsid w:val="009F50EA"/>
    <w:rsid w:val="009F5662"/>
    <w:rsid w:val="009F5849"/>
    <w:rsid w:val="009F58BD"/>
    <w:rsid w:val="009F5A79"/>
    <w:rsid w:val="009F5BBB"/>
    <w:rsid w:val="009F5EA8"/>
    <w:rsid w:val="009F6089"/>
    <w:rsid w:val="009F626E"/>
    <w:rsid w:val="009F6451"/>
    <w:rsid w:val="009F64FE"/>
    <w:rsid w:val="009F72BE"/>
    <w:rsid w:val="009F7872"/>
    <w:rsid w:val="009F7C28"/>
    <w:rsid w:val="009F7C8F"/>
    <w:rsid w:val="00A001D0"/>
    <w:rsid w:val="00A006C3"/>
    <w:rsid w:val="00A00CD3"/>
    <w:rsid w:val="00A0104F"/>
    <w:rsid w:val="00A01509"/>
    <w:rsid w:val="00A019ED"/>
    <w:rsid w:val="00A01AAB"/>
    <w:rsid w:val="00A01ABD"/>
    <w:rsid w:val="00A02033"/>
    <w:rsid w:val="00A02148"/>
    <w:rsid w:val="00A02672"/>
    <w:rsid w:val="00A029C3"/>
    <w:rsid w:val="00A02B48"/>
    <w:rsid w:val="00A02BAE"/>
    <w:rsid w:val="00A02FB6"/>
    <w:rsid w:val="00A031BF"/>
    <w:rsid w:val="00A034C9"/>
    <w:rsid w:val="00A04076"/>
    <w:rsid w:val="00A0446C"/>
    <w:rsid w:val="00A0456E"/>
    <w:rsid w:val="00A048C7"/>
    <w:rsid w:val="00A0532D"/>
    <w:rsid w:val="00A05366"/>
    <w:rsid w:val="00A05980"/>
    <w:rsid w:val="00A05C93"/>
    <w:rsid w:val="00A0616C"/>
    <w:rsid w:val="00A0638F"/>
    <w:rsid w:val="00A06418"/>
    <w:rsid w:val="00A06506"/>
    <w:rsid w:val="00A0658C"/>
    <w:rsid w:val="00A067F1"/>
    <w:rsid w:val="00A06AEA"/>
    <w:rsid w:val="00A06B60"/>
    <w:rsid w:val="00A06CB7"/>
    <w:rsid w:val="00A07A05"/>
    <w:rsid w:val="00A1018B"/>
    <w:rsid w:val="00A101AA"/>
    <w:rsid w:val="00A10333"/>
    <w:rsid w:val="00A104F0"/>
    <w:rsid w:val="00A1086A"/>
    <w:rsid w:val="00A10FBA"/>
    <w:rsid w:val="00A11088"/>
    <w:rsid w:val="00A112D3"/>
    <w:rsid w:val="00A11453"/>
    <w:rsid w:val="00A1148D"/>
    <w:rsid w:val="00A11941"/>
    <w:rsid w:val="00A120ED"/>
    <w:rsid w:val="00A12413"/>
    <w:rsid w:val="00A128A3"/>
    <w:rsid w:val="00A12A2D"/>
    <w:rsid w:val="00A12AEE"/>
    <w:rsid w:val="00A134AC"/>
    <w:rsid w:val="00A1415A"/>
    <w:rsid w:val="00A1444B"/>
    <w:rsid w:val="00A14878"/>
    <w:rsid w:val="00A1488C"/>
    <w:rsid w:val="00A14F4C"/>
    <w:rsid w:val="00A15074"/>
    <w:rsid w:val="00A150BB"/>
    <w:rsid w:val="00A152E8"/>
    <w:rsid w:val="00A156E9"/>
    <w:rsid w:val="00A15850"/>
    <w:rsid w:val="00A15D28"/>
    <w:rsid w:val="00A15D4F"/>
    <w:rsid w:val="00A163E8"/>
    <w:rsid w:val="00A16462"/>
    <w:rsid w:val="00A16548"/>
    <w:rsid w:val="00A16551"/>
    <w:rsid w:val="00A16592"/>
    <w:rsid w:val="00A1709C"/>
    <w:rsid w:val="00A170F6"/>
    <w:rsid w:val="00A17531"/>
    <w:rsid w:val="00A17661"/>
    <w:rsid w:val="00A1777B"/>
    <w:rsid w:val="00A17791"/>
    <w:rsid w:val="00A17C60"/>
    <w:rsid w:val="00A17D9E"/>
    <w:rsid w:val="00A17EC9"/>
    <w:rsid w:val="00A2108F"/>
    <w:rsid w:val="00A210E8"/>
    <w:rsid w:val="00A218F6"/>
    <w:rsid w:val="00A22105"/>
    <w:rsid w:val="00A22197"/>
    <w:rsid w:val="00A224FE"/>
    <w:rsid w:val="00A225F6"/>
    <w:rsid w:val="00A22BEA"/>
    <w:rsid w:val="00A22F0D"/>
    <w:rsid w:val="00A23094"/>
    <w:rsid w:val="00A23177"/>
    <w:rsid w:val="00A2337E"/>
    <w:rsid w:val="00A237CE"/>
    <w:rsid w:val="00A23BC3"/>
    <w:rsid w:val="00A23F7D"/>
    <w:rsid w:val="00A240A1"/>
    <w:rsid w:val="00A24197"/>
    <w:rsid w:val="00A2419C"/>
    <w:rsid w:val="00A24C90"/>
    <w:rsid w:val="00A25054"/>
    <w:rsid w:val="00A256D9"/>
    <w:rsid w:val="00A25782"/>
    <w:rsid w:val="00A25A7D"/>
    <w:rsid w:val="00A25B8B"/>
    <w:rsid w:val="00A25F80"/>
    <w:rsid w:val="00A26163"/>
    <w:rsid w:val="00A261C5"/>
    <w:rsid w:val="00A26373"/>
    <w:rsid w:val="00A26CB5"/>
    <w:rsid w:val="00A27667"/>
    <w:rsid w:val="00A27A35"/>
    <w:rsid w:val="00A27E72"/>
    <w:rsid w:val="00A30398"/>
    <w:rsid w:val="00A30BBA"/>
    <w:rsid w:val="00A30CC9"/>
    <w:rsid w:val="00A30D2D"/>
    <w:rsid w:val="00A3119C"/>
    <w:rsid w:val="00A31303"/>
    <w:rsid w:val="00A31906"/>
    <w:rsid w:val="00A31FA1"/>
    <w:rsid w:val="00A31FDD"/>
    <w:rsid w:val="00A320DE"/>
    <w:rsid w:val="00A32305"/>
    <w:rsid w:val="00A3238D"/>
    <w:rsid w:val="00A32421"/>
    <w:rsid w:val="00A3259A"/>
    <w:rsid w:val="00A32600"/>
    <w:rsid w:val="00A32D64"/>
    <w:rsid w:val="00A32DEC"/>
    <w:rsid w:val="00A32E0A"/>
    <w:rsid w:val="00A3335F"/>
    <w:rsid w:val="00A33365"/>
    <w:rsid w:val="00A3386F"/>
    <w:rsid w:val="00A33B6F"/>
    <w:rsid w:val="00A340B2"/>
    <w:rsid w:val="00A345DB"/>
    <w:rsid w:val="00A3463D"/>
    <w:rsid w:val="00A34773"/>
    <w:rsid w:val="00A3480A"/>
    <w:rsid w:val="00A34AEB"/>
    <w:rsid w:val="00A34B28"/>
    <w:rsid w:val="00A34D84"/>
    <w:rsid w:val="00A34DE2"/>
    <w:rsid w:val="00A352C6"/>
    <w:rsid w:val="00A354A5"/>
    <w:rsid w:val="00A35607"/>
    <w:rsid w:val="00A35F97"/>
    <w:rsid w:val="00A35FB8"/>
    <w:rsid w:val="00A3651E"/>
    <w:rsid w:val="00A3687E"/>
    <w:rsid w:val="00A368E5"/>
    <w:rsid w:val="00A36E66"/>
    <w:rsid w:val="00A37029"/>
    <w:rsid w:val="00A371CD"/>
    <w:rsid w:val="00A372D5"/>
    <w:rsid w:val="00A37CB9"/>
    <w:rsid w:val="00A4024D"/>
    <w:rsid w:val="00A4044F"/>
    <w:rsid w:val="00A404E9"/>
    <w:rsid w:val="00A40AC6"/>
    <w:rsid w:val="00A4100A"/>
    <w:rsid w:val="00A4103F"/>
    <w:rsid w:val="00A411EF"/>
    <w:rsid w:val="00A4324B"/>
    <w:rsid w:val="00A435E3"/>
    <w:rsid w:val="00A43646"/>
    <w:rsid w:val="00A4365B"/>
    <w:rsid w:val="00A436AD"/>
    <w:rsid w:val="00A43CD3"/>
    <w:rsid w:val="00A44086"/>
    <w:rsid w:val="00A44214"/>
    <w:rsid w:val="00A44275"/>
    <w:rsid w:val="00A442DC"/>
    <w:rsid w:val="00A44370"/>
    <w:rsid w:val="00A44417"/>
    <w:rsid w:val="00A44747"/>
    <w:rsid w:val="00A44851"/>
    <w:rsid w:val="00A4493D"/>
    <w:rsid w:val="00A4499B"/>
    <w:rsid w:val="00A44CBF"/>
    <w:rsid w:val="00A44E42"/>
    <w:rsid w:val="00A454DB"/>
    <w:rsid w:val="00A456C8"/>
    <w:rsid w:val="00A45835"/>
    <w:rsid w:val="00A46119"/>
    <w:rsid w:val="00A4627C"/>
    <w:rsid w:val="00A46E4F"/>
    <w:rsid w:val="00A476EF"/>
    <w:rsid w:val="00A47C59"/>
    <w:rsid w:val="00A500BA"/>
    <w:rsid w:val="00A50437"/>
    <w:rsid w:val="00A504F9"/>
    <w:rsid w:val="00A50515"/>
    <w:rsid w:val="00A50568"/>
    <w:rsid w:val="00A50851"/>
    <w:rsid w:val="00A50EB8"/>
    <w:rsid w:val="00A50EDB"/>
    <w:rsid w:val="00A50F6A"/>
    <w:rsid w:val="00A50F75"/>
    <w:rsid w:val="00A5107D"/>
    <w:rsid w:val="00A51372"/>
    <w:rsid w:val="00A5193E"/>
    <w:rsid w:val="00A51FD7"/>
    <w:rsid w:val="00A520AD"/>
    <w:rsid w:val="00A52212"/>
    <w:rsid w:val="00A52887"/>
    <w:rsid w:val="00A528B3"/>
    <w:rsid w:val="00A52C0C"/>
    <w:rsid w:val="00A52CE5"/>
    <w:rsid w:val="00A52D34"/>
    <w:rsid w:val="00A53552"/>
    <w:rsid w:val="00A5387F"/>
    <w:rsid w:val="00A53895"/>
    <w:rsid w:val="00A5389A"/>
    <w:rsid w:val="00A53964"/>
    <w:rsid w:val="00A53B8A"/>
    <w:rsid w:val="00A53F54"/>
    <w:rsid w:val="00A54135"/>
    <w:rsid w:val="00A541E1"/>
    <w:rsid w:val="00A5420C"/>
    <w:rsid w:val="00A542EC"/>
    <w:rsid w:val="00A54373"/>
    <w:rsid w:val="00A54CCC"/>
    <w:rsid w:val="00A54CFA"/>
    <w:rsid w:val="00A54E95"/>
    <w:rsid w:val="00A55149"/>
    <w:rsid w:val="00A55155"/>
    <w:rsid w:val="00A553F9"/>
    <w:rsid w:val="00A55832"/>
    <w:rsid w:val="00A5589F"/>
    <w:rsid w:val="00A559D7"/>
    <w:rsid w:val="00A55A0C"/>
    <w:rsid w:val="00A55CD1"/>
    <w:rsid w:val="00A560E1"/>
    <w:rsid w:val="00A562FC"/>
    <w:rsid w:val="00A564C7"/>
    <w:rsid w:val="00A5657B"/>
    <w:rsid w:val="00A5686D"/>
    <w:rsid w:val="00A56B73"/>
    <w:rsid w:val="00A56BD0"/>
    <w:rsid w:val="00A57105"/>
    <w:rsid w:val="00A57AAC"/>
    <w:rsid w:val="00A57E09"/>
    <w:rsid w:val="00A57F9F"/>
    <w:rsid w:val="00A60BAB"/>
    <w:rsid w:val="00A60C9E"/>
    <w:rsid w:val="00A6118D"/>
    <w:rsid w:val="00A61633"/>
    <w:rsid w:val="00A61A6C"/>
    <w:rsid w:val="00A61DE0"/>
    <w:rsid w:val="00A61F98"/>
    <w:rsid w:val="00A62193"/>
    <w:rsid w:val="00A621EC"/>
    <w:rsid w:val="00A624AE"/>
    <w:rsid w:val="00A624DA"/>
    <w:rsid w:val="00A62C14"/>
    <w:rsid w:val="00A62DAE"/>
    <w:rsid w:val="00A630BE"/>
    <w:rsid w:val="00A634CC"/>
    <w:rsid w:val="00A635E3"/>
    <w:rsid w:val="00A636F8"/>
    <w:rsid w:val="00A638CD"/>
    <w:rsid w:val="00A63985"/>
    <w:rsid w:val="00A63B2B"/>
    <w:rsid w:val="00A63DEC"/>
    <w:rsid w:val="00A64346"/>
    <w:rsid w:val="00A64574"/>
    <w:rsid w:val="00A64B20"/>
    <w:rsid w:val="00A64D5C"/>
    <w:rsid w:val="00A655F1"/>
    <w:rsid w:val="00A65AE0"/>
    <w:rsid w:val="00A662E2"/>
    <w:rsid w:val="00A66512"/>
    <w:rsid w:val="00A667BF"/>
    <w:rsid w:val="00A667E6"/>
    <w:rsid w:val="00A66A5A"/>
    <w:rsid w:val="00A66AB0"/>
    <w:rsid w:val="00A66B51"/>
    <w:rsid w:val="00A66E6A"/>
    <w:rsid w:val="00A66E87"/>
    <w:rsid w:val="00A67092"/>
    <w:rsid w:val="00A6778D"/>
    <w:rsid w:val="00A7082A"/>
    <w:rsid w:val="00A70D3E"/>
    <w:rsid w:val="00A70E8A"/>
    <w:rsid w:val="00A7122D"/>
    <w:rsid w:val="00A7140C"/>
    <w:rsid w:val="00A717AF"/>
    <w:rsid w:val="00A71910"/>
    <w:rsid w:val="00A71C37"/>
    <w:rsid w:val="00A7231A"/>
    <w:rsid w:val="00A72C7E"/>
    <w:rsid w:val="00A72FBE"/>
    <w:rsid w:val="00A73635"/>
    <w:rsid w:val="00A736FF"/>
    <w:rsid w:val="00A73C36"/>
    <w:rsid w:val="00A73C5D"/>
    <w:rsid w:val="00A73D04"/>
    <w:rsid w:val="00A741B5"/>
    <w:rsid w:val="00A74609"/>
    <w:rsid w:val="00A752C0"/>
    <w:rsid w:val="00A758A6"/>
    <w:rsid w:val="00A75CE3"/>
    <w:rsid w:val="00A75DAB"/>
    <w:rsid w:val="00A7622C"/>
    <w:rsid w:val="00A7644B"/>
    <w:rsid w:val="00A76644"/>
    <w:rsid w:val="00A768C8"/>
    <w:rsid w:val="00A76A91"/>
    <w:rsid w:val="00A76C8D"/>
    <w:rsid w:val="00A76D28"/>
    <w:rsid w:val="00A7748A"/>
    <w:rsid w:val="00A77E6E"/>
    <w:rsid w:val="00A800E9"/>
    <w:rsid w:val="00A80129"/>
    <w:rsid w:val="00A80A1B"/>
    <w:rsid w:val="00A80E12"/>
    <w:rsid w:val="00A80F58"/>
    <w:rsid w:val="00A80FFA"/>
    <w:rsid w:val="00A810A0"/>
    <w:rsid w:val="00A817C8"/>
    <w:rsid w:val="00A828E4"/>
    <w:rsid w:val="00A83377"/>
    <w:rsid w:val="00A833F9"/>
    <w:rsid w:val="00A835E0"/>
    <w:rsid w:val="00A8386A"/>
    <w:rsid w:val="00A83BFD"/>
    <w:rsid w:val="00A83E1B"/>
    <w:rsid w:val="00A83E78"/>
    <w:rsid w:val="00A844A7"/>
    <w:rsid w:val="00A8458B"/>
    <w:rsid w:val="00A8473F"/>
    <w:rsid w:val="00A848DB"/>
    <w:rsid w:val="00A84B95"/>
    <w:rsid w:val="00A84CFF"/>
    <w:rsid w:val="00A84F73"/>
    <w:rsid w:val="00A8507E"/>
    <w:rsid w:val="00A853CD"/>
    <w:rsid w:val="00A854D6"/>
    <w:rsid w:val="00A854F5"/>
    <w:rsid w:val="00A85825"/>
    <w:rsid w:val="00A85EBA"/>
    <w:rsid w:val="00A85FA6"/>
    <w:rsid w:val="00A86158"/>
    <w:rsid w:val="00A862D3"/>
    <w:rsid w:val="00A86D4E"/>
    <w:rsid w:val="00A871AF"/>
    <w:rsid w:val="00A87417"/>
    <w:rsid w:val="00A874EB"/>
    <w:rsid w:val="00A876B8"/>
    <w:rsid w:val="00A877F5"/>
    <w:rsid w:val="00A87984"/>
    <w:rsid w:val="00A87BA7"/>
    <w:rsid w:val="00A87CA4"/>
    <w:rsid w:val="00A87EB3"/>
    <w:rsid w:val="00A905B5"/>
    <w:rsid w:val="00A90604"/>
    <w:rsid w:val="00A907F8"/>
    <w:rsid w:val="00A90F6D"/>
    <w:rsid w:val="00A91281"/>
    <w:rsid w:val="00A91329"/>
    <w:rsid w:val="00A9192A"/>
    <w:rsid w:val="00A91CA3"/>
    <w:rsid w:val="00A923A1"/>
    <w:rsid w:val="00A92447"/>
    <w:rsid w:val="00A926B7"/>
    <w:rsid w:val="00A928DD"/>
    <w:rsid w:val="00A92A39"/>
    <w:rsid w:val="00A92D45"/>
    <w:rsid w:val="00A92FD9"/>
    <w:rsid w:val="00A93492"/>
    <w:rsid w:val="00A9360B"/>
    <w:rsid w:val="00A93902"/>
    <w:rsid w:val="00A93CF3"/>
    <w:rsid w:val="00A93D0D"/>
    <w:rsid w:val="00A93D3F"/>
    <w:rsid w:val="00A93F48"/>
    <w:rsid w:val="00A947A9"/>
    <w:rsid w:val="00A948E3"/>
    <w:rsid w:val="00A9532A"/>
    <w:rsid w:val="00A95835"/>
    <w:rsid w:val="00A95B3F"/>
    <w:rsid w:val="00A95C6A"/>
    <w:rsid w:val="00A95D4A"/>
    <w:rsid w:val="00A95F6B"/>
    <w:rsid w:val="00A95F8E"/>
    <w:rsid w:val="00A96404"/>
    <w:rsid w:val="00A96A5A"/>
    <w:rsid w:val="00A97384"/>
    <w:rsid w:val="00A973B6"/>
    <w:rsid w:val="00A974A4"/>
    <w:rsid w:val="00A97755"/>
    <w:rsid w:val="00A9775E"/>
    <w:rsid w:val="00A977F4"/>
    <w:rsid w:val="00A978E2"/>
    <w:rsid w:val="00A979D1"/>
    <w:rsid w:val="00A97C4D"/>
    <w:rsid w:val="00A97E2D"/>
    <w:rsid w:val="00AA07AF"/>
    <w:rsid w:val="00AA0AE3"/>
    <w:rsid w:val="00AA0CB4"/>
    <w:rsid w:val="00AA0D9E"/>
    <w:rsid w:val="00AA0EF4"/>
    <w:rsid w:val="00AA1828"/>
    <w:rsid w:val="00AA1CA0"/>
    <w:rsid w:val="00AA1CA2"/>
    <w:rsid w:val="00AA1E6E"/>
    <w:rsid w:val="00AA2432"/>
    <w:rsid w:val="00AA34D8"/>
    <w:rsid w:val="00AA3A70"/>
    <w:rsid w:val="00AA3D0C"/>
    <w:rsid w:val="00AA3F5A"/>
    <w:rsid w:val="00AA400A"/>
    <w:rsid w:val="00AA40A2"/>
    <w:rsid w:val="00AA42A7"/>
    <w:rsid w:val="00AA4459"/>
    <w:rsid w:val="00AA44EC"/>
    <w:rsid w:val="00AA45CF"/>
    <w:rsid w:val="00AA46A1"/>
    <w:rsid w:val="00AA5027"/>
    <w:rsid w:val="00AA52FF"/>
    <w:rsid w:val="00AA530C"/>
    <w:rsid w:val="00AA5337"/>
    <w:rsid w:val="00AA55B3"/>
    <w:rsid w:val="00AA56ED"/>
    <w:rsid w:val="00AA59AE"/>
    <w:rsid w:val="00AA5A3D"/>
    <w:rsid w:val="00AA5D38"/>
    <w:rsid w:val="00AA5D91"/>
    <w:rsid w:val="00AA5EDC"/>
    <w:rsid w:val="00AA603E"/>
    <w:rsid w:val="00AA60F9"/>
    <w:rsid w:val="00AA6142"/>
    <w:rsid w:val="00AA616D"/>
    <w:rsid w:val="00AA6488"/>
    <w:rsid w:val="00AA6AAC"/>
    <w:rsid w:val="00AA6B07"/>
    <w:rsid w:val="00AA6B1E"/>
    <w:rsid w:val="00AA6E88"/>
    <w:rsid w:val="00AA7580"/>
    <w:rsid w:val="00AA75DE"/>
    <w:rsid w:val="00AA7913"/>
    <w:rsid w:val="00AA7E76"/>
    <w:rsid w:val="00AA7EFD"/>
    <w:rsid w:val="00AA7F68"/>
    <w:rsid w:val="00AB00AD"/>
    <w:rsid w:val="00AB03BE"/>
    <w:rsid w:val="00AB0463"/>
    <w:rsid w:val="00AB0757"/>
    <w:rsid w:val="00AB1B11"/>
    <w:rsid w:val="00AB2005"/>
    <w:rsid w:val="00AB2670"/>
    <w:rsid w:val="00AB2989"/>
    <w:rsid w:val="00AB2C3E"/>
    <w:rsid w:val="00AB2C97"/>
    <w:rsid w:val="00AB33F5"/>
    <w:rsid w:val="00AB3523"/>
    <w:rsid w:val="00AB393A"/>
    <w:rsid w:val="00AB3C35"/>
    <w:rsid w:val="00AB3EA2"/>
    <w:rsid w:val="00AB434F"/>
    <w:rsid w:val="00AB4443"/>
    <w:rsid w:val="00AB4C0B"/>
    <w:rsid w:val="00AB4C5B"/>
    <w:rsid w:val="00AB4C8B"/>
    <w:rsid w:val="00AB4D69"/>
    <w:rsid w:val="00AB4DED"/>
    <w:rsid w:val="00AB4EE5"/>
    <w:rsid w:val="00AB503A"/>
    <w:rsid w:val="00AB5384"/>
    <w:rsid w:val="00AB54F1"/>
    <w:rsid w:val="00AB54FD"/>
    <w:rsid w:val="00AB5705"/>
    <w:rsid w:val="00AB5732"/>
    <w:rsid w:val="00AB5CB5"/>
    <w:rsid w:val="00AB5CD4"/>
    <w:rsid w:val="00AB5D8D"/>
    <w:rsid w:val="00AB5F59"/>
    <w:rsid w:val="00AB652D"/>
    <w:rsid w:val="00AB6828"/>
    <w:rsid w:val="00AB6BE5"/>
    <w:rsid w:val="00AB7569"/>
    <w:rsid w:val="00AB758B"/>
    <w:rsid w:val="00AB767C"/>
    <w:rsid w:val="00AB785E"/>
    <w:rsid w:val="00AB7972"/>
    <w:rsid w:val="00AB7B32"/>
    <w:rsid w:val="00AB7FA3"/>
    <w:rsid w:val="00AC0203"/>
    <w:rsid w:val="00AC0E55"/>
    <w:rsid w:val="00AC11CD"/>
    <w:rsid w:val="00AC1581"/>
    <w:rsid w:val="00AC1960"/>
    <w:rsid w:val="00AC1AD4"/>
    <w:rsid w:val="00AC1B63"/>
    <w:rsid w:val="00AC1D09"/>
    <w:rsid w:val="00AC1F7D"/>
    <w:rsid w:val="00AC237D"/>
    <w:rsid w:val="00AC2664"/>
    <w:rsid w:val="00AC30CD"/>
    <w:rsid w:val="00AC31D3"/>
    <w:rsid w:val="00AC3357"/>
    <w:rsid w:val="00AC349F"/>
    <w:rsid w:val="00AC3992"/>
    <w:rsid w:val="00AC3BCE"/>
    <w:rsid w:val="00AC3E51"/>
    <w:rsid w:val="00AC43CF"/>
    <w:rsid w:val="00AC4692"/>
    <w:rsid w:val="00AC47FD"/>
    <w:rsid w:val="00AC4815"/>
    <w:rsid w:val="00AC540F"/>
    <w:rsid w:val="00AC574A"/>
    <w:rsid w:val="00AC5957"/>
    <w:rsid w:val="00AC5996"/>
    <w:rsid w:val="00AC5A05"/>
    <w:rsid w:val="00AC624A"/>
    <w:rsid w:val="00AC631E"/>
    <w:rsid w:val="00AC6399"/>
    <w:rsid w:val="00AC6459"/>
    <w:rsid w:val="00AC6589"/>
    <w:rsid w:val="00AC69BD"/>
    <w:rsid w:val="00AC6B87"/>
    <w:rsid w:val="00AC6D68"/>
    <w:rsid w:val="00AC738A"/>
    <w:rsid w:val="00AC757C"/>
    <w:rsid w:val="00AD09CD"/>
    <w:rsid w:val="00AD09FC"/>
    <w:rsid w:val="00AD0C0F"/>
    <w:rsid w:val="00AD12DE"/>
    <w:rsid w:val="00AD14AB"/>
    <w:rsid w:val="00AD17A5"/>
    <w:rsid w:val="00AD1B47"/>
    <w:rsid w:val="00AD1CCA"/>
    <w:rsid w:val="00AD1F06"/>
    <w:rsid w:val="00AD248F"/>
    <w:rsid w:val="00AD25C3"/>
    <w:rsid w:val="00AD2BB2"/>
    <w:rsid w:val="00AD2DB1"/>
    <w:rsid w:val="00AD2DB7"/>
    <w:rsid w:val="00AD2F8E"/>
    <w:rsid w:val="00AD3643"/>
    <w:rsid w:val="00AD368A"/>
    <w:rsid w:val="00AD3C2A"/>
    <w:rsid w:val="00AD3DE2"/>
    <w:rsid w:val="00AD3EB9"/>
    <w:rsid w:val="00AD42D3"/>
    <w:rsid w:val="00AD4308"/>
    <w:rsid w:val="00AD46ED"/>
    <w:rsid w:val="00AD499F"/>
    <w:rsid w:val="00AD4CAD"/>
    <w:rsid w:val="00AD4D89"/>
    <w:rsid w:val="00AD4DDE"/>
    <w:rsid w:val="00AD4DF3"/>
    <w:rsid w:val="00AD5046"/>
    <w:rsid w:val="00AD50B5"/>
    <w:rsid w:val="00AD524F"/>
    <w:rsid w:val="00AD53B9"/>
    <w:rsid w:val="00AD5A74"/>
    <w:rsid w:val="00AD5CB2"/>
    <w:rsid w:val="00AD5FB7"/>
    <w:rsid w:val="00AD643E"/>
    <w:rsid w:val="00AD64F1"/>
    <w:rsid w:val="00AD6644"/>
    <w:rsid w:val="00AD66C1"/>
    <w:rsid w:val="00AD6B00"/>
    <w:rsid w:val="00AD6CA3"/>
    <w:rsid w:val="00AD7190"/>
    <w:rsid w:val="00AD7527"/>
    <w:rsid w:val="00AD7528"/>
    <w:rsid w:val="00AD77F2"/>
    <w:rsid w:val="00AD791F"/>
    <w:rsid w:val="00AD7AA6"/>
    <w:rsid w:val="00AD7BF9"/>
    <w:rsid w:val="00AD7D5E"/>
    <w:rsid w:val="00AD7FFE"/>
    <w:rsid w:val="00AE058A"/>
    <w:rsid w:val="00AE059C"/>
    <w:rsid w:val="00AE0629"/>
    <w:rsid w:val="00AE070D"/>
    <w:rsid w:val="00AE0823"/>
    <w:rsid w:val="00AE096A"/>
    <w:rsid w:val="00AE09CC"/>
    <w:rsid w:val="00AE0E90"/>
    <w:rsid w:val="00AE15BD"/>
    <w:rsid w:val="00AE17AE"/>
    <w:rsid w:val="00AE1A15"/>
    <w:rsid w:val="00AE1E1C"/>
    <w:rsid w:val="00AE2259"/>
    <w:rsid w:val="00AE2416"/>
    <w:rsid w:val="00AE2B43"/>
    <w:rsid w:val="00AE2EE2"/>
    <w:rsid w:val="00AE360B"/>
    <w:rsid w:val="00AE366A"/>
    <w:rsid w:val="00AE3833"/>
    <w:rsid w:val="00AE39D9"/>
    <w:rsid w:val="00AE3B76"/>
    <w:rsid w:val="00AE3D80"/>
    <w:rsid w:val="00AE40A0"/>
    <w:rsid w:val="00AE47B6"/>
    <w:rsid w:val="00AE4E26"/>
    <w:rsid w:val="00AE5294"/>
    <w:rsid w:val="00AE5688"/>
    <w:rsid w:val="00AE5F98"/>
    <w:rsid w:val="00AE6670"/>
    <w:rsid w:val="00AE6790"/>
    <w:rsid w:val="00AE682D"/>
    <w:rsid w:val="00AE6D29"/>
    <w:rsid w:val="00AE6FC2"/>
    <w:rsid w:val="00AE7508"/>
    <w:rsid w:val="00AE75A7"/>
    <w:rsid w:val="00AE7824"/>
    <w:rsid w:val="00AE7C4D"/>
    <w:rsid w:val="00AE7E10"/>
    <w:rsid w:val="00AF0119"/>
    <w:rsid w:val="00AF0481"/>
    <w:rsid w:val="00AF04CF"/>
    <w:rsid w:val="00AF07FD"/>
    <w:rsid w:val="00AF09EC"/>
    <w:rsid w:val="00AF0BFC"/>
    <w:rsid w:val="00AF0E0C"/>
    <w:rsid w:val="00AF0FD0"/>
    <w:rsid w:val="00AF1650"/>
    <w:rsid w:val="00AF17A6"/>
    <w:rsid w:val="00AF1845"/>
    <w:rsid w:val="00AF1A54"/>
    <w:rsid w:val="00AF1BED"/>
    <w:rsid w:val="00AF1C63"/>
    <w:rsid w:val="00AF1F38"/>
    <w:rsid w:val="00AF200A"/>
    <w:rsid w:val="00AF25DD"/>
    <w:rsid w:val="00AF2731"/>
    <w:rsid w:val="00AF27B6"/>
    <w:rsid w:val="00AF2EE7"/>
    <w:rsid w:val="00AF302F"/>
    <w:rsid w:val="00AF3276"/>
    <w:rsid w:val="00AF374B"/>
    <w:rsid w:val="00AF3751"/>
    <w:rsid w:val="00AF3778"/>
    <w:rsid w:val="00AF3A62"/>
    <w:rsid w:val="00AF3ECE"/>
    <w:rsid w:val="00AF412F"/>
    <w:rsid w:val="00AF4458"/>
    <w:rsid w:val="00AF461C"/>
    <w:rsid w:val="00AF47E9"/>
    <w:rsid w:val="00AF4ED0"/>
    <w:rsid w:val="00AF5210"/>
    <w:rsid w:val="00AF52C7"/>
    <w:rsid w:val="00AF5611"/>
    <w:rsid w:val="00AF5682"/>
    <w:rsid w:val="00AF572A"/>
    <w:rsid w:val="00AF5844"/>
    <w:rsid w:val="00AF606D"/>
    <w:rsid w:val="00AF6246"/>
    <w:rsid w:val="00AF679D"/>
    <w:rsid w:val="00AF69B4"/>
    <w:rsid w:val="00AF6EE1"/>
    <w:rsid w:val="00AF7350"/>
    <w:rsid w:val="00AF77C9"/>
    <w:rsid w:val="00AF7D01"/>
    <w:rsid w:val="00AF7F41"/>
    <w:rsid w:val="00B002A0"/>
    <w:rsid w:val="00B00333"/>
    <w:rsid w:val="00B007D7"/>
    <w:rsid w:val="00B00E4D"/>
    <w:rsid w:val="00B01262"/>
    <w:rsid w:val="00B016F5"/>
    <w:rsid w:val="00B01720"/>
    <w:rsid w:val="00B01D67"/>
    <w:rsid w:val="00B02020"/>
    <w:rsid w:val="00B0259C"/>
    <w:rsid w:val="00B026D7"/>
    <w:rsid w:val="00B02737"/>
    <w:rsid w:val="00B0273B"/>
    <w:rsid w:val="00B02A4A"/>
    <w:rsid w:val="00B02FA6"/>
    <w:rsid w:val="00B0307B"/>
    <w:rsid w:val="00B030A6"/>
    <w:rsid w:val="00B036FA"/>
    <w:rsid w:val="00B03732"/>
    <w:rsid w:val="00B03875"/>
    <w:rsid w:val="00B03890"/>
    <w:rsid w:val="00B03958"/>
    <w:rsid w:val="00B0412F"/>
    <w:rsid w:val="00B0466D"/>
    <w:rsid w:val="00B047C1"/>
    <w:rsid w:val="00B049A7"/>
    <w:rsid w:val="00B04A92"/>
    <w:rsid w:val="00B05F8B"/>
    <w:rsid w:val="00B06923"/>
    <w:rsid w:val="00B076F1"/>
    <w:rsid w:val="00B07A6C"/>
    <w:rsid w:val="00B07F25"/>
    <w:rsid w:val="00B07F9A"/>
    <w:rsid w:val="00B10101"/>
    <w:rsid w:val="00B10214"/>
    <w:rsid w:val="00B10773"/>
    <w:rsid w:val="00B1082A"/>
    <w:rsid w:val="00B10C8C"/>
    <w:rsid w:val="00B10DDA"/>
    <w:rsid w:val="00B10E6C"/>
    <w:rsid w:val="00B111FD"/>
    <w:rsid w:val="00B113BD"/>
    <w:rsid w:val="00B11729"/>
    <w:rsid w:val="00B1182E"/>
    <w:rsid w:val="00B11AEB"/>
    <w:rsid w:val="00B11C47"/>
    <w:rsid w:val="00B11CDA"/>
    <w:rsid w:val="00B127BA"/>
    <w:rsid w:val="00B127DD"/>
    <w:rsid w:val="00B12BD4"/>
    <w:rsid w:val="00B12F4A"/>
    <w:rsid w:val="00B12FFD"/>
    <w:rsid w:val="00B132AB"/>
    <w:rsid w:val="00B13837"/>
    <w:rsid w:val="00B13C7C"/>
    <w:rsid w:val="00B13FEB"/>
    <w:rsid w:val="00B140F9"/>
    <w:rsid w:val="00B142BF"/>
    <w:rsid w:val="00B1464F"/>
    <w:rsid w:val="00B146DF"/>
    <w:rsid w:val="00B147E6"/>
    <w:rsid w:val="00B1482A"/>
    <w:rsid w:val="00B14929"/>
    <w:rsid w:val="00B14A49"/>
    <w:rsid w:val="00B14B11"/>
    <w:rsid w:val="00B14D7E"/>
    <w:rsid w:val="00B14ED9"/>
    <w:rsid w:val="00B15171"/>
    <w:rsid w:val="00B15288"/>
    <w:rsid w:val="00B155B2"/>
    <w:rsid w:val="00B15921"/>
    <w:rsid w:val="00B15D05"/>
    <w:rsid w:val="00B16162"/>
    <w:rsid w:val="00B16362"/>
    <w:rsid w:val="00B16828"/>
    <w:rsid w:val="00B16844"/>
    <w:rsid w:val="00B16895"/>
    <w:rsid w:val="00B17055"/>
    <w:rsid w:val="00B1713C"/>
    <w:rsid w:val="00B1733B"/>
    <w:rsid w:val="00B17722"/>
    <w:rsid w:val="00B20364"/>
    <w:rsid w:val="00B2073C"/>
    <w:rsid w:val="00B20856"/>
    <w:rsid w:val="00B20A16"/>
    <w:rsid w:val="00B20C3D"/>
    <w:rsid w:val="00B20F48"/>
    <w:rsid w:val="00B21009"/>
    <w:rsid w:val="00B213C7"/>
    <w:rsid w:val="00B21AB4"/>
    <w:rsid w:val="00B21DCE"/>
    <w:rsid w:val="00B22188"/>
    <w:rsid w:val="00B22536"/>
    <w:rsid w:val="00B22803"/>
    <w:rsid w:val="00B22B5E"/>
    <w:rsid w:val="00B22CD0"/>
    <w:rsid w:val="00B22E4C"/>
    <w:rsid w:val="00B234CD"/>
    <w:rsid w:val="00B236A0"/>
    <w:rsid w:val="00B239CF"/>
    <w:rsid w:val="00B23B2C"/>
    <w:rsid w:val="00B23E5F"/>
    <w:rsid w:val="00B241E0"/>
    <w:rsid w:val="00B245A0"/>
    <w:rsid w:val="00B24613"/>
    <w:rsid w:val="00B247A9"/>
    <w:rsid w:val="00B2484E"/>
    <w:rsid w:val="00B248B8"/>
    <w:rsid w:val="00B248BE"/>
    <w:rsid w:val="00B248DB"/>
    <w:rsid w:val="00B24D73"/>
    <w:rsid w:val="00B25673"/>
    <w:rsid w:val="00B2592E"/>
    <w:rsid w:val="00B259FD"/>
    <w:rsid w:val="00B261EA"/>
    <w:rsid w:val="00B26AAE"/>
    <w:rsid w:val="00B26BA4"/>
    <w:rsid w:val="00B271F1"/>
    <w:rsid w:val="00B27613"/>
    <w:rsid w:val="00B27649"/>
    <w:rsid w:val="00B278EB"/>
    <w:rsid w:val="00B2796D"/>
    <w:rsid w:val="00B279CD"/>
    <w:rsid w:val="00B27BD2"/>
    <w:rsid w:val="00B27EDB"/>
    <w:rsid w:val="00B27F19"/>
    <w:rsid w:val="00B30A08"/>
    <w:rsid w:val="00B31241"/>
    <w:rsid w:val="00B31527"/>
    <w:rsid w:val="00B31642"/>
    <w:rsid w:val="00B31753"/>
    <w:rsid w:val="00B31A98"/>
    <w:rsid w:val="00B31C29"/>
    <w:rsid w:val="00B31E1A"/>
    <w:rsid w:val="00B320F1"/>
    <w:rsid w:val="00B32600"/>
    <w:rsid w:val="00B32A67"/>
    <w:rsid w:val="00B32A75"/>
    <w:rsid w:val="00B331C7"/>
    <w:rsid w:val="00B3322E"/>
    <w:rsid w:val="00B339DD"/>
    <w:rsid w:val="00B33F9E"/>
    <w:rsid w:val="00B3455C"/>
    <w:rsid w:val="00B34C07"/>
    <w:rsid w:val="00B34E84"/>
    <w:rsid w:val="00B35A1D"/>
    <w:rsid w:val="00B35E36"/>
    <w:rsid w:val="00B35F96"/>
    <w:rsid w:val="00B360E3"/>
    <w:rsid w:val="00B36AD4"/>
    <w:rsid w:val="00B36BFA"/>
    <w:rsid w:val="00B36C52"/>
    <w:rsid w:val="00B37169"/>
    <w:rsid w:val="00B372C5"/>
    <w:rsid w:val="00B37742"/>
    <w:rsid w:val="00B40036"/>
    <w:rsid w:val="00B406D3"/>
    <w:rsid w:val="00B4085A"/>
    <w:rsid w:val="00B40974"/>
    <w:rsid w:val="00B40BE9"/>
    <w:rsid w:val="00B40CF5"/>
    <w:rsid w:val="00B40FFD"/>
    <w:rsid w:val="00B4109A"/>
    <w:rsid w:val="00B41718"/>
    <w:rsid w:val="00B41DE5"/>
    <w:rsid w:val="00B4217D"/>
    <w:rsid w:val="00B4256E"/>
    <w:rsid w:val="00B426C1"/>
    <w:rsid w:val="00B42A0F"/>
    <w:rsid w:val="00B42C90"/>
    <w:rsid w:val="00B42F45"/>
    <w:rsid w:val="00B42FB8"/>
    <w:rsid w:val="00B43169"/>
    <w:rsid w:val="00B43262"/>
    <w:rsid w:val="00B435FE"/>
    <w:rsid w:val="00B437D3"/>
    <w:rsid w:val="00B44187"/>
    <w:rsid w:val="00B4445F"/>
    <w:rsid w:val="00B44485"/>
    <w:rsid w:val="00B4465E"/>
    <w:rsid w:val="00B448E6"/>
    <w:rsid w:val="00B44E95"/>
    <w:rsid w:val="00B44F1D"/>
    <w:rsid w:val="00B4552C"/>
    <w:rsid w:val="00B45646"/>
    <w:rsid w:val="00B45DB5"/>
    <w:rsid w:val="00B465B9"/>
    <w:rsid w:val="00B4694D"/>
    <w:rsid w:val="00B4698E"/>
    <w:rsid w:val="00B469E7"/>
    <w:rsid w:val="00B46BFC"/>
    <w:rsid w:val="00B47280"/>
    <w:rsid w:val="00B47390"/>
    <w:rsid w:val="00B4762E"/>
    <w:rsid w:val="00B47793"/>
    <w:rsid w:val="00B47F57"/>
    <w:rsid w:val="00B503E1"/>
    <w:rsid w:val="00B503FD"/>
    <w:rsid w:val="00B50414"/>
    <w:rsid w:val="00B50488"/>
    <w:rsid w:val="00B506CD"/>
    <w:rsid w:val="00B50762"/>
    <w:rsid w:val="00B5091A"/>
    <w:rsid w:val="00B50A34"/>
    <w:rsid w:val="00B50C64"/>
    <w:rsid w:val="00B5107C"/>
    <w:rsid w:val="00B512E0"/>
    <w:rsid w:val="00B5171D"/>
    <w:rsid w:val="00B51B4C"/>
    <w:rsid w:val="00B51E3E"/>
    <w:rsid w:val="00B520E1"/>
    <w:rsid w:val="00B5214D"/>
    <w:rsid w:val="00B52156"/>
    <w:rsid w:val="00B527F3"/>
    <w:rsid w:val="00B52C51"/>
    <w:rsid w:val="00B53455"/>
    <w:rsid w:val="00B53673"/>
    <w:rsid w:val="00B536EE"/>
    <w:rsid w:val="00B5381C"/>
    <w:rsid w:val="00B53F3B"/>
    <w:rsid w:val="00B5468A"/>
    <w:rsid w:val="00B551B8"/>
    <w:rsid w:val="00B5576E"/>
    <w:rsid w:val="00B55C4F"/>
    <w:rsid w:val="00B55C51"/>
    <w:rsid w:val="00B55F7E"/>
    <w:rsid w:val="00B560A4"/>
    <w:rsid w:val="00B562AB"/>
    <w:rsid w:val="00B562AC"/>
    <w:rsid w:val="00B564FA"/>
    <w:rsid w:val="00B567D5"/>
    <w:rsid w:val="00B56D8B"/>
    <w:rsid w:val="00B56E0D"/>
    <w:rsid w:val="00B56E5A"/>
    <w:rsid w:val="00B572CF"/>
    <w:rsid w:val="00B578A2"/>
    <w:rsid w:val="00B578A8"/>
    <w:rsid w:val="00B60328"/>
    <w:rsid w:val="00B60DDE"/>
    <w:rsid w:val="00B60E3E"/>
    <w:rsid w:val="00B60FCB"/>
    <w:rsid w:val="00B61795"/>
    <w:rsid w:val="00B618CA"/>
    <w:rsid w:val="00B62255"/>
    <w:rsid w:val="00B62798"/>
    <w:rsid w:val="00B62DC2"/>
    <w:rsid w:val="00B6335F"/>
    <w:rsid w:val="00B63DF0"/>
    <w:rsid w:val="00B63E5D"/>
    <w:rsid w:val="00B640D9"/>
    <w:rsid w:val="00B64D89"/>
    <w:rsid w:val="00B64E4A"/>
    <w:rsid w:val="00B653A7"/>
    <w:rsid w:val="00B65558"/>
    <w:rsid w:val="00B6566E"/>
    <w:rsid w:val="00B658F9"/>
    <w:rsid w:val="00B65966"/>
    <w:rsid w:val="00B6641D"/>
    <w:rsid w:val="00B666FF"/>
    <w:rsid w:val="00B66A8C"/>
    <w:rsid w:val="00B66B7A"/>
    <w:rsid w:val="00B66D76"/>
    <w:rsid w:val="00B66D9A"/>
    <w:rsid w:val="00B67044"/>
    <w:rsid w:val="00B67152"/>
    <w:rsid w:val="00B673BE"/>
    <w:rsid w:val="00B673FE"/>
    <w:rsid w:val="00B6746A"/>
    <w:rsid w:val="00B675E8"/>
    <w:rsid w:val="00B67973"/>
    <w:rsid w:val="00B705FD"/>
    <w:rsid w:val="00B7073C"/>
    <w:rsid w:val="00B70974"/>
    <w:rsid w:val="00B70BA0"/>
    <w:rsid w:val="00B70BF0"/>
    <w:rsid w:val="00B714AE"/>
    <w:rsid w:val="00B715F2"/>
    <w:rsid w:val="00B71612"/>
    <w:rsid w:val="00B7183D"/>
    <w:rsid w:val="00B7199C"/>
    <w:rsid w:val="00B71AB9"/>
    <w:rsid w:val="00B71BFC"/>
    <w:rsid w:val="00B71F4A"/>
    <w:rsid w:val="00B71FC9"/>
    <w:rsid w:val="00B720F5"/>
    <w:rsid w:val="00B721C4"/>
    <w:rsid w:val="00B722A7"/>
    <w:rsid w:val="00B72559"/>
    <w:rsid w:val="00B7287B"/>
    <w:rsid w:val="00B72A48"/>
    <w:rsid w:val="00B72B3B"/>
    <w:rsid w:val="00B72D44"/>
    <w:rsid w:val="00B72E27"/>
    <w:rsid w:val="00B7380D"/>
    <w:rsid w:val="00B74092"/>
    <w:rsid w:val="00B7426B"/>
    <w:rsid w:val="00B744D6"/>
    <w:rsid w:val="00B74E0B"/>
    <w:rsid w:val="00B74F75"/>
    <w:rsid w:val="00B75226"/>
    <w:rsid w:val="00B752CD"/>
    <w:rsid w:val="00B75C65"/>
    <w:rsid w:val="00B76798"/>
    <w:rsid w:val="00B7680F"/>
    <w:rsid w:val="00B77380"/>
    <w:rsid w:val="00B77A05"/>
    <w:rsid w:val="00B77EE2"/>
    <w:rsid w:val="00B800D1"/>
    <w:rsid w:val="00B801CB"/>
    <w:rsid w:val="00B80221"/>
    <w:rsid w:val="00B80C5E"/>
    <w:rsid w:val="00B80E36"/>
    <w:rsid w:val="00B81030"/>
    <w:rsid w:val="00B812FF"/>
    <w:rsid w:val="00B81307"/>
    <w:rsid w:val="00B8135B"/>
    <w:rsid w:val="00B81515"/>
    <w:rsid w:val="00B8158B"/>
    <w:rsid w:val="00B81A78"/>
    <w:rsid w:val="00B81FCD"/>
    <w:rsid w:val="00B822D2"/>
    <w:rsid w:val="00B82529"/>
    <w:rsid w:val="00B826A7"/>
    <w:rsid w:val="00B82A9B"/>
    <w:rsid w:val="00B82B18"/>
    <w:rsid w:val="00B82E43"/>
    <w:rsid w:val="00B836A2"/>
    <w:rsid w:val="00B83CBB"/>
    <w:rsid w:val="00B83E2C"/>
    <w:rsid w:val="00B83E9A"/>
    <w:rsid w:val="00B842F2"/>
    <w:rsid w:val="00B84428"/>
    <w:rsid w:val="00B844AA"/>
    <w:rsid w:val="00B844E8"/>
    <w:rsid w:val="00B84A56"/>
    <w:rsid w:val="00B84F97"/>
    <w:rsid w:val="00B85152"/>
    <w:rsid w:val="00B85A15"/>
    <w:rsid w:val="00B85C4E"/>
    <w:rsid w:val="00B86042"/>
    <w:rsid w:val="00B860A8"/>
    <w:rsid w:val="00B86866"/>
    <w:rsid w:val="00B86899"/>
    <w:rsid w:val="00B86BB9"/>
    <w:rsid w:val="00B86BE4"/>
    <w:rsid w:val="00B86CBA"/>
    <w:rsid w:val="00B86E6F"/>
    <w:rsid w:val="00B870CE"/>
    <w:rsid w:val="00B870F9"/>
    <w:rsid w:val="00B874A8"/>
    <w:rsid w:val="00B8775E"/>
    <w:rsid w:val="00B87E28"/>
    <w:rsid w:val="00B87F16"/>
    <w:rsid w:val="00B9001D"/>
    <w:rsid w:val="00B90735"/>
    <w:rsid w:val="00B908FA"/>
    <w:rsid w:val="00B9137B"/>
    <w:rsid w:val="00B9149C"/>
    <w:rsid w:val="00B914A9"/>
    <w:rsid w:val="00B914D3"/>
    <w:rsid w:val="00B91AB1"/>
    <w:rsid w:val="00B91C82"/>
    <w:rsid w:val="00B91C9A"/>
    <w:rsid w:val="00B91D4E"/>
    <w:rsid w:val="00B91DEF"/>
    <w:rsid w:val="00B9224F"/>
    <w:rsid w:val="00B922B7"/>
    <w:rsid w:val="00B92471"/>
    <w:rsid w:val="00B92590"/>
    <w:rsid w:val="00B9268A"/>
    <w:rsid w:val="00B92B2B"/>
    <w:rsid w:val="00B9306B"/>
    <w:rsid w:val="00B937EC"/>
    <w:rsid w:val="00B93918"/>
    <w:rsid w:val="00B93E65"/>
    <w:rsid w:val="00B9409C"/>
    <w:rsid w:val="00B941CB"/>
    <w:rsid w:val="00B94BE6"/>
    <w:rsid w:val="00B94E1D"/>
    <w:rsid w:val="00B958A9"/>
    <w:rsid w:val="00B959FF"/>
    <w:rsid w:val="00B95BF1"/>
    <w:rsid w:val="00B962AB"/>
    <w:rsid w:val="00B96899"/>
    <w:rsid w:val="00B9698E"/>
    <w:rsid w:val="00B96B62"/>
    <w:rsid w:val="00B97011"/>
    <w:rsid w:val="00B972D3"/>
    <w:rsid w:val="00B97667"/>
    <w:rsid w:val="00B978E8"/>
    <w:rsid w:val="00B97B19"/>
    <w:rsid w:val="00B97D09"/>
    <w:rsid w:val="00BA018E"/>
    <w:rsid w:val="00BA05AD"/>
    <w:rsid w:val="00BA0677"/>
    <w:rsid w:val="00BA09DC"/>
    <w:rsid w:val="00BA0E1F"/>
    <w:rsid w:val="00BA146E"/>
    <w:rsid w:val="00BA1743"/>
    <w:rsid w:val="00BA1C13"/>
    <w:rsid w:val="00BA1D42"/>
    <w:rsid w:val="00BA1E74"/>
    <w:rsid w:val="00BA1EE6"/>
    <w:rsid w:val="00BA1FAE"/>
    <w:rsid w:val="00BA208E"/>
    <w:rsid w:val="00BA23B2"/>
    <w:rsid w:val="00BA23BC"/>
    <w:rsid w:val="00BA296C"/>
    <w:rsid w:val="00BA2A5A"/>
    <w:rsid w:val="00BA3633"/>
    <w:rsid w:val="00BA373B"/>
    <w:rsid w:val="00BA37A1"/>
    <w:rsid w:val="00BA38AA"/>
    <w:rsid w:val="00BA38D9"/>
    <w:rsid w:val="00BA3DE0"/>
    <w:rsid w:val="00BA43E2"/>
    <w:rsid w:val="00BA44E3"/>
    <w:rsid w:val="00BA46BC"/>
    <w:rsid w:val="00BA4814"/>
    <w:rsid w:val="00BA4825"/>
    <w:rsid w:val="00BA4B01"/>
    <w:rsid w:val="00BA50C4"/>
    <w:rsid w:val="00BA53A3"/>
    <w:rsid w:val="00BA558C"/>
    <w:rsid w:val="00BA57EE"/>
    <w:rsid w:val="00BA5D04"/>
    <w:rsid w:val="00BA5D51"/>
    <w:rsid w:val="00BA5D69"/>
    <w:rsid w:val="00BA6498"/>
    <w:rsid w:val="00BA66B5"/>
    <w:rsid w:val="00BA6953"/>
    <w:rsid w:val="00BA6BCD"/>
    <w:rsid w:val="00BA6BF1"/>
    <w:rsid w:val="00BA6C23"/>
    <w:rsid w:val="00BA6FA4"/>
    <w:rsid w:val="00BA70C4"/>
    <w:rsid w:val="00BA72B5"/>
    <w:rsid w:val="00BA73F3"/>
    <w:rsid w:val="00BA7639"/>
    <w:rsid w:val="00BA7710"/>
    <w:rsid w:val="00BA786F"/>
    <w:rsid w:val="00BA788A"/>
    <w:rsid w:val="00BB0104"/>
    <w:rsid w:val="00BB0199"/>
    <w:rsid w:val="00BB02BC"/>
    <w:rsid w:val="00BB0479"/>
    <w:rsid w:val="00BB078F"/>
    <w:rsid w:val="00BB0989"/>
    <w:rsid w:val="00BB0BCD"/>
    <w:rsid w:val="00BB0E46"/>
    <w:rsid w:val="00BB1AAA"/>
    <w:rsid w:val="00BB1AE3"/>
    <w:rsid w:val="00BB20E0"/>
    <w:rsid w:val="00BB25CC"/>
    <w:rsid w:val="00BB294C"/>
    <w:rsid w:val="00BB2A4D"/>
    <w:rsid w:val="00BB2B35"/>
    <w:rsid w:val="00BB2BFC"/>
    <w:rsid w:val="00BB2C29"/>
    <w:rsid w:val="00BB30F3"/>
    <w:rsid w:val="00BB31AC"/>
    <w:rsid w:val="00BB33EC"/>
    <w:rsid w:val="00BB391A"/>
    <w:rsid w:val="00BB39D0"/>
    <w:rsid w:val="00BB3B6D"/>
    <w:rsid w:val="00BB3DDA"/>
    <w:rsid w:val="00BB3DDE"/>
    <w:rsid w:val="00BB4093"/>
    <w:rsid w:val="00BB4950"/>
    <w:rsid w:val="00BB4AC0"/>
    <w:rsid w:val="00BB4D7C"/>
    <w:rsid w:val="00BB596C"/>
    <w:rsid w:val="00BB603B"/>
    <w:rsid w:val="00BB60B2"/>
    <w:rsid w:val="00BB6250"/>
    <w:rsid w:val="00BB64F2"/>
    <w:rsid w:val="00BB6754"/>
    <w:rsid w:val="00BB6B79"/>
    <w:rsid w:val="00BB741C"/>
    <w:rsid w:val="00BB742B"/>
    <w:rsid w:val="00BB75EE"/>
    <w:rsid w:val="00BB7646"/>
    <w:rsid w:val="00BB76A3"/>
    <w:rsid w:val="00BB7ABD"/>
    <w:rsid w:val="00BB7EF5"/>
    <w:rsid w:val="00BC05CE"/>
    <w:rsid w:val="00BC08D8"/>
    <w:rsid w:val="00BC0CB0"/>
    <w:rsid w:val="00BC0DAD"/>
    <w:rsid w:val="00BC0E07"/>
    <w:rsid w:val="00BC1059"/>
    <w:rsid w:val="00BC10F3"/>
    <w:rsid w:val="00BC173C"/>
    <w:rsid w:val="00BC1C7F"/>
    <w:rsid w:val="00BC1E45"/>
    <w:rsid w:val="00BC1E4B"/>
    <w:rsid w:val="00BC1E98"/>
    <w:rsid w:val="00BC1F06"/>
    <w:rsid w:val="00BC2195"/>
    <w:rsid w:val="00BC22EE"/>
    <w:rsid w:val="00BC2530"/>
    <w:rsid w:val="00BC26D2"/>
    <w:rsid w:val="00BC2ADB"/>
    <w:rsid w:val="00BC2C17"/>
    <w:rsid w:val="00BC350E"/>
    <w:rsid w:val="00BC35A1"/>
    <w:rsid w:val="00BC3AB0"/>
    <w:rsid w:val="00BC3CDB"/>
    <w:rsid w:val="00BC4159"/>
    <w:rsid w:val="00BC42E2"/>
    <w:rsid w:val="00BC43FB"/>
    <w:rsid w:val="00BC4960"/>
    <w:rsid w:val="00BC4F37"/>
    <w:rsid w:val="00BC534A"/>
    <w:rsid w:val="00BC5668"/>
    <w:rsid w:val="00BC5817"/>
    <w:rsid w:val="00BC6459"/>
    <w:rsid w:val="00BC655F"/>
    <w:rsid w:val="00BC6599"/>
    <w:rsid w:val="00BC6893"/>
    <w:rsid w:val="00BC69AC"/>
    <w:rsid w:val="00BC69EE"/>
    <w:rsid w:val="00BC7034"/>
    <w:rsid w:val="00BC7282"/>
    <w:rsid w:val="00BC7C06"/>
    <w:rsid w:val="00BC7EE0"/>
    <w:rsid w:val="00BD02B5"/>
    <w:rsid w:val="00BD03AA"/>
    <w:rsid w:val="00BD05F1"/>
    <w:rsid w:val="00BD0848"/>
    <w:rsid w:val="00BD0913"/>
    <w:rsid w:val="00BD0A38"/>
    <w:rsid w:val="00BD0A4C"/>
    <w:rsid w:val="00BD0D64"/>
    <w:rsid w:val="00BD1164"/>
    <w:rsid w:val="00BD1175"/>
    <w:rsid w:val="00BD1295"/>
    <w:rsid w:val="00BD149C"/>
    <w:rsid w:val="00BD187E"/>
    <w:rsid w:val="00BD18A7"/>
    <w:rsid w:val="00BD19E2"/>
    <w:rsid w:val="00BD25B6"/>
    <w:rsid w:val="00BD29ED"/>
    <w:rsid w:val="00BD2CBC"/>
    <w:rsid w:val="00BD2CCE"/>
    <w:rsid w:val="00BD30C4"/>
    <w:rsid w:val="00BD3113"/>
    <w:rsid w:val="00BD3405"/>
    <w:rsid w:val="00BD3A3F"/>
    <w:rsid w:val="00BD3F72"/>
    <w:rsid w:val="00BD42AD"/>
    <w:rsid w:val="00BD43B1"/>
    <w:rsid w:val="00BD443B"/>
    <w:rsid w:val="00BD48C5"/>
    <w:rsid w:val="00BD4EE8"/>
    <w:rsid w:val="00BD51D4"/>
    <w:rsid w:val="00BD55FC"/>
    <w:rsid w:val="00BD6746"/>
    <w:rsid w:val="00BD6767"/>
    <w:rsid w:val="00BD6781"/>
    <w:rsid w:val="00BD6A40"/>
    <w:rsid w:val="00BD6E6D"/>
    <w:rsid w:val="00BD75D7"/>
    <w:rsid w:val="00BD7868"/>
    <w:rsid w:val="00BD7C02"/>
    <w:rsid w:val="00BD7D0D"/>
    <w:rsid w:val="00BE0119"/>
    <w:rsid w:val="00BE01B3"/>
    <w:rsid w:val="00BE0433"/>
    <w:rsid w:val="00BE076C"/>
    <w:rsid w:val="00BE0987"/>
    <w:rsid w:val="00BE0C3E"/>
    <w:rsid w:val="00BE0E34"/>
    <w:rsid w:val="00BE1025"/>
    <w:rsid w:val="00BE10B4"/>
    <w:rsid w:val="00BE1533"/>
    <w:rsid w:val="00BE178E"/>
    <w:rsid w:val="00BE1E7B"/>
    <w:rsid w:val="00BE2134"/>
    <w:rsid w:val="00BE257F"/>
    <w:rsid w:val="00BE25B7"/>
    <w:rsid w:val="00BE2BCC"/>
    <w:rsid w:val="00BE2EF5"/>
    <w:rsid w:val="00BE2F11"/>
    <w:rsid w:val="00BE33E1"/>
    <w:rsid w:val="00BE37FB"/>
    <w:rsid w:val="00BE394C"/>
    <w:rsid w:val="00BE4D87"/>
    <w:rsid w:val="00BE537C"/>
    <w:rsid w:val="00BE53A7"/>
    <w:rsid w:val="00BE56FB"/>
    <w:rsid w:val="00BE5884"/>
    <w:rsid w:val="00BE5924"/>
    <w:rsid w:val="00BE5FF4"/>
    <w:rsid w:val="00BE613B"/>
    <w:rsid w:val="00BE61CB"/>
    <w:rsid w:val="00BE628B"/>
    <w:rsid w:val="00BE656A"/>
    <w:rsid w:val="00BE6BB6"/>
    <w:rsid w:val="00BE6C7D"/>
    <w:rsid w:val="00BE6E44"/>
    <w:rsid w:val="00BE6E59"/>
    <w:rsid w:val="00BE7020"/>
    <w:rsid w:val="00BE71AC"/>
    <w:rsid w:val="00BE7AAB"/>
    <w:rsid w:val="00BF00CC"/>
    <w:rsid w:val="00BF120A"/>
    <w:rsid w:val="00BF18C7"/>
    <w:rsid w:val="00BF1AB7"/>
    <w:rsid w:val="00BF1B32"/>
    <w:rsid w:val="00BF1C64"/>
    <w:rsid w:val="00BF2598"/>
    <w:rsid w:val="00BF28FD"/>
    <w:rsid w:val="00BF2AA5"/>
    <w:rsid w:val="00BF2DB0"/>
    <w:rsid w:val="00BF313D"/>
    <w:rsid w:val="00BF3282"/>
    <w:rsid w:val="00BF33B2"/>
    <w:rsid w:val="00BF3446"/>
    <w:rsid w:val="00BF3590"/>
    <w:rsid w:val="00BF3698"/>
    <w:rsid w:val="00BF3C99"/>
    <w:rsid w:val="00BF3E6A"/>
    <w:rsid w:val="00BF3F62"/>
    <w:rsid w:val="00BF404E"/>
    <w:rsid w:val="00BF43BF"/>
    <w:rsid w:val="00BF469F"/>
    <w:rsid w:val="00BF4EB2"/>
    <w:rsid w:val="00BF4F98"/>
    <w:rsid w:val="00BF53C2"/>
    <w:rsid w:val="00BF541B"/>
    <w:rsid w:val="00BF5431"/>
    <w:rsid w:val="00BF54F3"/>
    <w:rsid w:val="00BF561B"/>
    <w:rsid w:val="00BF57B6"/>
    <w:rsid w:val="00BF58D3"/>
    <w:rsid w:val="00BF5BEB"/>
    <w:rsid w:val="00BF5EB3"/>
    <w:rsid w:val="00BF5F55"/>
    <w:rsid w:val="00BF5F87"/>
    <w:rsid w:val="00BF66BD"/>
    <w:rsid w:val="00BF68EA"/>
    <w:rsid w:val="00BF6917"/>
    <w:rsid w:val="00BF6A38"/>
    <w:rsid w:val="00BF6BB3"/>
    <w:rsid w:val="00BF6FB7"/>
    <w:rsid w:val="00BF7195"/>
    <w:rsid w:val="00BF752B"/>
    <w:rsid w:val="00BF78B0"/>
    <w:rsid w:val="00BF78D6"/>
    <w:rsid w:val="00BF799A"/>
    <w:rsid w:val="00BF7B64"/>
    <w:rsid w:val="00BF7D45"/>
    <w:rsid w:val="00C001AD"/>
    <w:rsid w:val="00C0039F"/>
    <w:rsid w:val="00C0046B"/>
    <w:rsid w:val="00C005EE"/>
    <w:rsid w:val="00C00752"/>
    <w:rsid w:val="00C00B93"/>
    <w:rsid w:val="00C00E43"/>
    <w:rsid w:val="00C00E72"/>
    <w:rsid w:val="00C0119E"/>
    <w:rsid w:val="00C011F7"/>
    <w:rsid w:val="00C013CC"/>
    <w:rsid w:val="00C013EF"/>
    <w:rsid w:val="00C01851"/>
    <w:rsid w:val="00C01C91"/>
    <w:rsid w:val="00C01EFF"/>
    <w:rsid w:val="00C02061"/>
    <w:rsid w:val="00C020C2"/>
    <w:rsid w:val="00C021AB"/>
    <w:rsid w:val="00C0268A"/>
    <w:rsid w:val="00C02AC9"/>
    <w:rsid w:val="00C02B1B"/>
    <w:rsid w:val="00C02C54"/>
    <w:rsid w:val="00C02E18"/>
    <w:rsid w:val="00C03387"/>
    <w:rsid w:val="00C035B8"/>
    <w:rsid w:val="00C03648"/>
    <w:rsid w:val="00C03DCE"/>
    <w:rsid w:val="00C03FC1"/>
    <w:rsid w:val="00C040F2"/>
    <w:rsid w:val="00C0432A"/>
    <w:rsid w:val="00C0450C"/>
    <w:rsid w:val="00C045BD"/>
    <w:rsid w:val="00C0470B"/>
    <w:rsid w:val="00C04B2C"/>
    <w:rsid w:val="00C04DD2"/>
    <w:rsid w:val="00C053ED"/>
    <w:rsid w:val="00C05C1F"/>
    <w:rsid w:val="00C05D08"/>
    <w:rsid w:val="00C05DE8"/>
    <w:rsid w:val="00C0620A"/>
    <w:rsid w:val="00C06245"/>
    <w:rsid w:val="00C06410"/>
    <w:rsid w:val="00C0656F"/>
    <w:rsid w:val="00C0685A"/>
    <w:rsid w:val="00C06A83"/>
    <w:rsid w:val="00C06C6A"/>
    <w:rsid w:val="00C06D6F"/>
    <w:rsid w:val="00C06E1D"/>
    <w:rsid w:val="00C07508"/>
    <w:rsid w:val="00C079DE"/>
    <w:rsid w:val="00C07F6F"/>
    <w:rsid w:val="00C101B0"/>
    <w:rsid w:val="00C103C2"/>
    <w:rsid w:val="00C1088B"/>
    <w:rsid w:val="00C108E9"/>
    <w:rsid w:val="00C10AA0"/>
    <w:rsid w:val="00C10C43"/>
    <w:rsid w:val="00C115F8"/>
    <w:rsid w:val="00C1192D"/>
    <w:rsid w:val="00C11FB2"/>
    <w:rsid w:val="00C122C1"/>
    <w:rsid w:val="00C123FC"/>
    <w:rsid w:val="00C12678"/>
    <w:rsid w:val="00C12859"/>
    <w:rsid w:val="00C12865"/>
    <w:rsid w:val="00C13053"/>
    <w:rsid w:val="00C130D5"/>
    <w:rsid w:val="00C13352"/>
    <w:rsid w:val="00C13884"/>
    <w:rsid w:val="00C13B4E"/>
    <w:rsid w:val="00C13D15"/>
    <w:rsid w:val="00C14EF0"/>
    <w:rsid w:val="00C14FCB"/>
    <w:rsid w:val="00C154EE"/>
    <w:rsid w:val="00C15655"/>
    <w:rsid w:val="00C1573B"/>
    <w:rsid w:val="00C15751"/>
    <w:rsid w:val="00C1594F"/>
    <w:rsid w:val="00C15B6E"/>
    <w:rsid w:val="00C15F7B"/>
    <w:rsid w:val="00C1662A"/>
    <w:rsid w:val="00C16743"/>
    <w:rsid w:val="00C16B8A"/>
    <w:rsid w:val="00C170D6"/>
    <w:rsid w:val="00C171D2"/>
    <w:rsid w:val="00C175E7"/>
    <w:rsid w:val="00C1761D"/>
    <w:rsid w:val="00C17686"/>
    <w:rsid w:val="00C178A2"/>
    <w:rsid w:val="00C200A8"/>
    <w:rsid w:val="00C205E0"/>
    <w:rsid w:val="00C2062F"/>
    <w:rsid w:val="00C2084F"/>
    <w:rsid w:val="00C20CBA"/>
    <w:rsid w:val="00C21257"/>
    <w:rsid w:val="00C2138A"/>
    <w:rsid w:val="00C214FF"/>
    <w:rsid w:val="00C21685"/>
    <w:rsid w:val="00C216AB"/>
    <w:rsid w:val="00C216F2"/>
    <w:rsid w:val="00C21A85"/>
    <w:rsid w:val="00C21ACD"/>
    <w:rsid w:val="00C22015"/>
    <w:rsid w:val="00C22192"/>
    <w:rsid w:val="00C22235"/>
    <w:rsid w:val="00C22347"/>
    <w:rsid w:val="00C22730"/>
    <w:rsid w:val="00C22777"/>
    <w:rsid w:val="00C227FC"/>
    <w:rsid w:val="00C228EB"/>
    <w:rsid w:val="00C229C9"/>
    <w:rsid w:val="00C23115"/>
    <w:rsid w:val="00C2374E"/>
    <w:rsid w:val="00C237B2"/>
    <w:rsid w:val="00C23877"/>
    <w:rsid w:val="00C23D1F"/>
    <w:rsid w:val="00C23E3A"/>
    <w:rsid w:val="00C23F81"/>
    <w:rsid w:val="00C2461E"/>
    <w:rsid w:val="00C24959"/>
    <w:rsid w:val="00C24B30"/>
    <w:rsid w:val="00C2554E"/>
    <w:rsid w:val="00C255DC"/>
    <w:rsid w:val="00C25844"/>
    <w:rsid w:val="00C26857"/>
    <w:rsid w:val="00C26ACF"/>
    <w:rsid w:val="00C272BC"/>
    <w:rsid w:val="00C273C4"/>
    <w:rsid w:val="00C27918"/>
    <w:rsid w:val="00C27C64"/>
    <w:rsid w:val="00C27D45"/>
    <w:rsid w:val="00C27DE5"/>
    <w:rsid w:val="00C30333"/>
    <w:rsid w:val="00C308E7"/>
    <w:rsid w:val="00C30934"/>
    <w:rsid w:val="00C3093F"/>
    <w:rsid w:val="00C30DDD"/>
    <w:rsid w:val="00C30DE6"/>
    <w:rsid w:val="00C30E3C"/>
    <w:rsid w:val="00C30FB3"/>
    <w:rsid w:val="00C3107C"/>
    <w:rsid w:val="00C311F7"/>
    <w:rsid w:val="00C31800"/>
    <w:rsid w:val="00C31870"/>
    <w:rsid w:val="00C32193"/>
    <w:rsid w:val="00C32250"/>
    <w:rsid w:val="00C3268D"/>
    <w:rsid w:val="00C3269A"/>
    <w:rsid w:val="00C32912"/>
    <w:rsid w:val="00C32BB4"/>
    <w:rsid w:val="00C32C6C"/>
    <w:rsid w:val="00C33052"/>
    <w:rsid w:val="00C3343A"/>
    <w:rsid w:val="00C33469"/>
    <w:rsid w:val="00C338BC"/>
    <w:rsid w:val="00C33A37"/>
    <w:rsid w:val="00C33B55"/>
    <w:rsid w:val="00C34037"/>
    <w:rsid w:val="00C3406C"/>
    <w:rsid w:val="00C34899"/>
    <w:rsid w:val="00C35159"/>
    <w:rsid w:val="00C354E1"/>
    <w:rsid w:val="00C3576D"/>
    <w:rsid w:val="00C3580E"/>
    <w:rsid w:val="00C35D6C"/>
    <w:rsid w:val="00C35E78"/>
    <w:rsid w:val="00C35FB8"/>
    <w:rsid w:val="00C361A6"/>
    <w:rsid w:val="00C36231"/>
    <w:rsid w:val="00C3660B"/>
    <w:rsid w:val="00C369EA"/>
    <w:rsid w:val="00C369F4"/>
    <w:rsid w:val="00C36C59"/>
    <w:rsid w:val="00C37515"/>
    <w:rsid w:val="00C376FE"/>
    <w:rsid w:val="00C3770A"/>
    <w:rsid w:val="00C37746"/>
    <w:rsid w:val="00C37A25"/>
    <w:rsid w:val="00C37BC6"/>
    <w:rsid w:val="00C4049E"/>
    <w:rsid w:val="00C404EF"/>
    <w:rsid w:val="00C40859"/>
    <w:rsid w:val="00C409EF"/>
    <w:rsid w:val="00C40AC1"/>
    <w:rsid w:val="00C40AEE"/>
    <w:rsid w:val="00C40BB4"/>
    <w:rsid w:val="00C40BDB"/>
    <w:rsid w:val="00C40D78"/>
    <w:rsid w:val="00C41888"/>
    <w:rsid w:val="00C41D95"/>
    <w:rsid w:val="00C41DD3"/>
    <w:rsid w:val="00C4210B"/>
    <w:rsid w:val="00C4276A"/>
    <w:rsid w:val="00C42A07"/>
    <w:rsid w:val="00C42A81"/>
    <w:rsid w:val="00C42E38"/>
    <w:rsid w:val="00C42F35"/>
    <w:rsid w:val="00C4340F"/>
    <w:rsid w:val="00C43520"/>
    <w:rsid w:val="00C435F3"/>
    <w:rsid w:val="00C43648"/>
    <w:rsid w:val="00C437C7"/>
    <w:rsid w:val="00C437D6"/>
    <w:rsid w:val="00C43ED7"/>
    <w:rsid w:val="00C4410E"/>
    <w:rsid w:val="00C44379"/>
    <w:rsid w:val="00C44831"/>
    <w:rsid w:val="00C4494A"/>
    <w:rsid w:val="00C44D23"/>
    <w:rsid w:val="00C44E2B"/>
    <w:rsid w:val="00C44F0E"/>
    <w:rsid w:val="00C4501F"/>
    <w:rsid w:val="00C45075"/>
    <w:rsid w:val="00C452E0"/>
    <w:rsid w:val="00C45AC6"/>
    <w:rsid w:val="00C45F86"/>
    <w:rsid w:val="00C46128"/>
    <w:rsid w:val="00C46CC6"/>
    <w:rsid w:val="00C46F3B"/>
    <w:rsid w:val="00C46F82"/>
    <w:rsid w:val="00C4713C"/>
    <w:rsid w:val="00C474B9"/>
    <w:rsid w:val="00C474D6"/>
    <w:rsid w:val="00C47531"/>
    <w:rsid w:val="00C476D0"/>
    <w:rsid w:val="00C47890"/>
    <w:rsid w:val="00C47922"/>
    <w:rsid w:val="00C47CFB"/>
    <w:rsid w:val="00C5035C"/>
    <w:rsid w:val="00C511D5"/>
    <w:rsid w:val="00C5128A"/>
    <w:rsid w:val="00C51652"/>
    <w:rsid w:val="00C51695"/>
    <w:rsid w:val="00C516A9"/>
    <w:rsid w:val="00C516AF"/>
    <w:rsid w:val="00C5186D"/>
    <w:rsid w:val="00C51B05"/>
    <w:rsid w:val="00C520E4"/>
    <w:rsid w:val="00C521DF"/>
    <w:rsid w:val="00C52943"/>
    <w:rsid w:val="00C5298C"/>
    <w:rsid w:val="00C5308F"/>
    <w:rsid w:val="00C53180"/>
    <w:rsid w:val="00C53359"/>
    <w:rsid w:val="00C5335A"/>
    <w:rsid w:val="00C533DD"/>
    <w:rsid w:val="00C53857"/>
    <w:rsid w:val="00C53FD9"/>
    <w:rsid w:val="00C5415A"/>
    <w:rsid w:val="00C545F1"/>
    <w:rsid w:val="00C54745"/>
    <w:rsid w:val="00C5531F"/>
    <w:rsid w:val="00C553A4"/>
    <w:rsid w:val="00C55750"/>
    <w:rsid w:val="00C55C97"/>
    <w:rsid w:val="00C55F09"/>
    <w:rsid w:val="00C56245"/>
    <w:rsid w:val="00C5648F"/>
    <w:rsid w:val="00C5650F"/>
    <w:rsid w:val="00C5689B"/>
    <w:rsid w:val="00C56BB5"/>
    <w:rsid w:val="00C56C56"/>
    <w:rsid w:val="00C56CCF"/>
    <w:rsid w:val="00C56DD0"/>
    <w:rsid w:val="00C57417"/>
    <w:rsid w:val="00C57F76"/>
    <w:rsid w:val="00C604B8"/>
    <w:rsid w:val="00C6073E"/>
    <w:rsid w:val="00C60804"/>
    <w:rsid w:val="00C60842"/>
    <w:rsid w:val="00C60D99"/>
    <w:rsid w:val="00C61914"/>
    <w:rsid w:val="00C61ADA"/>
    <w:rsid w:val="00C62100"/>
    <w:rsid w:val="00C62276"/>
    <w:rsid w:val="00C623D7"/>
    <w:rsid w:val="00C62403"/>
    <w:rsid w:val="00C6285F"/>
    <w:rsid w:val="00C62C5A"/>
    <w:rsid w:val="00C63430"/>
    <w:rsid w:val="00C6370A"/>
    <w:rsid w:val="00C6370F"/>
    <w:rsid w:val="00C63A1E"/>
    <w:rsid w:val="00C63A9A"/>
    <w:rsid w:val="00C63FC4"/>
    <w:rsid w:val="00C643BC"/>
    <w:rsid w:val="00C64795"/>
    <w:rsid w:val="00C648C6"/>
    <w:rsid w:val="00C64E1B"/>
    <w:rsid w:val="00C64F8A"/>
    <w:rsid w:val="00C650DD"/>
    <w:rsid w:val="00C65890"/>
    <w:rsid w:val="00C658FC"/>
    <w:rsid w:val="00C660F4"/>
    <w:rsid w:val="00C66270"/>
    <w:rsid w:val="00C66889"/>
    <w:rsid w:val="00C66BC4"/>
    <w:rsid w:val="00C66E05"/>
    <w:rsid w:val="00C66E97"/>
    <w:rsid w:val="00C66FF0"/>
    <w:rsid w:val="00C67424"/>
    <w:rsid w:val="00C67570"/>
    <w:rsid w:val="00C6781D"/>
    <w:rsid w:val="00C678ED"/>
    <w:rsid w:val="00C67915"/>
    <w:rsid w:val="00C70610"/>
    <w:rsid w:val="00C70675"/>
    <w:rsid w:val="00C70716"/>
    <w:rsid w:val="00C70DC2"/>
    <w:rsid w:val="00C719DD"/>
    <w:rsid w:val="00C71D47"/>
    <w:rsid w:val="00C71DDB"/>
    <w:rsid w:val="00C71F71"/>
    <w:rsid w:val="00C72250"/>
    <w:rsid w:val="00C72E8A"/>
    <w:rsid w:val="00C72EB8"/>
    <w:rsid w:val="00C73770"/>
    <w:rsid w:val="00C738E8"/>
    <w:rsid w:val="00C73F64"/>
    <w:rsid w:val="00C74106"/>
    <w:rsid w:val="00C74445"/>
    <w:rsid w:val="00C7446E"/>
    <w:rsid w:val="00C74A6A"/>
    <w:rsid w:val="00C74A98"/>
    <w:rsid w:val="00C750D7"/>
    <w:rsid w:val="00C75C90"/>
    <w:rsid w:val="00C768D4"/>
    <w:rsid w:val="00C76B1C"/>
    <w:rsid w:val="00C7730B"/>
    <w:rsid w:val="00C775A2"/>
    <w:rsid w:val="00C7793E"/>
    <w:rsid w:val="00C779E2"/>
    <w:rsid w:val="00C77A79"/>
    <w:rsid w:val="00C77D7F"/>
    <w:rsid w:val="00C806B0"/>
    <w:rsid w:val="00C80D2F"/>
    <w:rsid w:val="00C80E6C"/>
    <w:rsid w:val="00C8106D"/>
    <w:rsid w:val="00C81D1E"/>
    <w:rsid w:val="00C82170"/>
    <w:rsid w:val="00C824B7"/>
    <w:rsid w:val="00C826D5"/>
    <w:rsid w:val="00C82871"/>
    <w:rsid w:val="00C8288D"/>
    <w:rsid w:val="00C82B66"/>
    <w:rsid w:val="00C8383A"/>
    <w:rsid w:val="00C83FF9"/>
    <w:rsid w:val="00C8432B"/>
    <w:rsid w:val="00C84E72"/>
    <w:rsid w:val="00C851EF"/>
    <w:rsid w:val="00C8542E"/>
    <w:rsid w:val="00C85743"/>
    <w:rsid w:val="00C85972"/>
    <w:rsid w:val="00C85D45"/>
    <w:rsid w:val="00C85E51"/>
    <w:rsid w:val="00C85EF8"/>
    <w:rsid w:val="00C85F09"/>
    <w:rsid w:val="00C86149"/>
    <w:rsid w:val="00C862C3"/>
    <w:rsid w:val="00C862D2"/>
    <w:rsid w:val="00C86C47"/>
    <w:rsid w:val="00C86CDC"/>
    <w:rsid w:val="00C873AD"/>
    <w:rsid w:val="00C87625"/>
    <w:rsid w:val="00C87C2E"/>
    <w:rsid w:val="00C90376"/>
    <w:rsid w:val="00C904E4"/>
    <w:rsid w:val="00C9067E"/>
    <w:rsid w:val="00C90947"/>
    <w:rsid w:val="00C90AC9"/>
    <w:rsid w:val="00C90DF3"/>
    <w:rsid w:val="00C90F3C"/>
    <w:rsid w:val="00C912CF"/>
    <w:rsid w:val="00C91422"/>
    <w:rsid w:val="00C91932"/>
    <w:rsid w:val="00C91ACC"/>
    <w:rsid w:val="00C91BC2"/>
    <w:rsid w:val="00C925A2"/>
    <w:rsid w:val="00C9281A"/>
    <w:rsid w:val="00C92A3B"/>
    <w:rsid w:val="00C92CBA"/>
    <w:rsid w:val="00C92DE6"/>
    <w:rsid w:val="00C9320B"/>
    <w:rsid w:val="00C935BC"/>
    <w:rsid w:val="00C936E1"/>
    <w:rsid w:val="00C93B87"/>
    <w:rsid w:val="00C93C76"/>
    <w:rsid w:val="00C93E8E"/>
    <w:rsid w:val="00C93F15"/>
    <w:rsid w:val="00C940BB"/>
    <w:rsid w:val="00C942AF"/>
    <w:rsid w:val="00C94467"/>
    <w:rsid w:val="00C94712"/>
    <w:rsid w:val="00C94F67"/>
    <w:rsid w:val="00C95174"/>
    <w:rsid w:val="00C95250"/>
    <w:rsid w:val="00C95306"/>
    <w:rsid w:val="00C9541B"/>
    <w:rsid w:val="00C954ED"/>
    <w:rsid w:val="00C9595B"/>
    <w:rsid w:val="00C95AEE"/>
    <w:rsid w:val="00C95BEF"/>
    <w:rsid w:val="00C95BF2"/>
    <w:rsid w:val="00C95DD9"/>
    <w:rsid w:val="00C95E36"/>
    <w:rsid w:val="00C9657C"/>
    <w:rsid w:val="00C967C0"/>
    <w:rsid w:val="00C9685F"/>
    <w:rsid w:val="00C96CD3"/>
    <w:rsid w:val="00C97060"/>
    <w:rsid w:val="00C97091"/>
    <w:rsid w:val="00C975F9"/>
    <w:rsid w:val="00C976EA"/>
    <w:rsid w:val="00C97D38"/>
    <w:rsid w:val="00CA00D1"/>
    <w:rsid w:val="00CA01A2"/>
    <w:rsid w:val="00CA01D5"/>
    <w:rsid w:val="00CA0664"/>
    <w:rsid w:val="00CA0B51"/>
    <w:rsid w:val="00CA0D4C"/>
    <w:rsid w:val="00CA1080"/>
    <w:rsid w:val="00CA1267"/>
    <w:rsid w:val="00CA1383"/>
    <w:rsid w:val="00CA182D"/>
    <w:rsid w:val="00CA1C6F"/>
    <w:rsid w:val="00CA1D0E"/>
    <w:rsid w:val="00CA1D7A"/>
    <w:rsid w:val="00CA2631"/>
    <w:rsid w:val="00CA29F3"/>
    <w:rsid w:val="00CA2B50"/>
    <w:rsid w:val="00CA2BF3"/>
    <w:rsid w:val="00CA318D"/>
    <w:rsid w:val="00CA34F4"/>
    <w:rsid w:val="00CA3782"/>
    <w:rsid w:val="00CA3963"/>
    <w:rsid w:val="00CA3AF7"/>
    <w:rsid w:val="00CA3CCD"/>
    <w:rsid w:val="00CA407A"/>
    <w:rsid w:val="00CA42B9"/>
    <w:rsid w:val="00CA43F1"/>
    <w:rsid w:val="00CA485C"/>
    <w:rsid w:val="00CA4993"/>
    <w:rsid w:val="00CA4AE4"/>
    <w:rsid w:val="00CA518D"/>
    <w:rsid w:val="00CA5D4A"/>
    <w:rsid w:val="00CA626D"/>
    <w:rsid w:val="00CA6392"/>
    <w:rsid w:val="00CA6D0B"/>
    <w:rsid w:val="00CA6D21"/>
    <w:rsid w:val="00CA6E53"/>
    <w:rsid w:val="00CA6EA9"/>
    <w:rsid w:val="00CA6F76"/>
    <w:rsid w:val="00CA7459"/>
    <w:rsid w:val="00CA77EA"/>
    <w:rsid w:val="00CA7845"/>
    <w:rsid w:val="00CA7F23"/>
    <w:rsid w:val="00CB03B2"/>
    <w:rsid w:val="00CB0921"/>
    <w:rsid w:val="00CB099B"/>
    <w:rsid w:val="00CB0A00"/>
    <w:rsid w:val="00CB0A1A"/>
    <w:rsid w:val="00CB0DAD"/>
    <w:rsid w:val="00CB0F71"/>
    <w:rsid w:val="00CB1C49"/>
    <w:rsid w:val="00CB1D6B"/>
    <w:rsid w:val="00CB1E8B"/>
    <w:rsid w:val="00CB1F09"/>
    <w:rsid w:val="00CB1FA7"/>
    <w:rsid w:val="00CB220D"/>
    <w:rsid w:val="00CB23C6"/>
    <w:rsid w:val="00CB2659"/>
    <w:rsid w:val="00CB2C38"/>
    <w:rsid w:val="00CB3286"/>
    <w:rsid w:val="00CB3291"/>
    <w:rsid w:val="00CB3615"/>
    <w:rsid w:val="00CB3B31"/>
    <w:rsid w:val="00CB4037"/>
    <w:rsid w:val="00CB4758"/>
    <w:rsid w:val="00CB4922"/>
    <w:rsid w:val="00CB4AF1"/>
    <w:rsid w:val="00CB57BA"/>
    <w:rsid w:val="00CB5C00"/>
    <w:rsid w:val="00CB5E85"/>
    <w:rsid w:val="00CB5F75"/>
    <w:rsid w:val="00CB63F4"/>
    <w:rsid w:val="00CB64FC"/>
    <w:rsid w:val="00CB661D"/>
    <w:rsid w:val="00CB6D58"/>
    <w:rsid w:val="00CB6ECC"/>
    <w:rsid w:val="00CB6EEA"/>
    <w:rsid w:val="00CB7041"/>
    <w:rsid w:val="00CB7BA3"/>
    <w:rsid w:val="00CB7DFE"/>
    <w:rsid w:val="00CC07FE"/>
    <w:rsid w:val="00CC0935"/>
    <w:rsid w:val="00CC0A37"/>
    <w:rsid w:val="00CC0CCB"/>
    <w:rsid w:val="00CC1013"/>
    <w:rsid w:val="00CC1058"/>
    <w:rsid w:val="00CC10FC"/>
    <w:rsid w:val="00CC117F"/>
    <w:rsid w:val="00CC1379"/>
    <w:rsid w:val="00CC15BD"/>
    <w:rsid w:val="00CC15F9"/>
    <w:rsid w:val="00CC1FF3"/>
    <w:rsid w:val="00CC2241"/>
    <w:rsid w:val="00CC2398"/>
    <w:rsid w:val="00CC24E9"/>
    <w:rsid w:val="00CC2644"/>
    <w:rsid w:val="00CC29EC"/>
    <w:rsid w:val="00CC2D59"/>
    <w:rsid w:val="00CC2D61"/>
    <w:rsid w:val="00CC3577"/>
    <w:rsid w:val="00CC37DB"/>
    <w:rsid w:val="00CC38E8"/>
    <w:rsid w:val="00CC3C69"/>
    <w:rsid w:val="00CC4242"/>
    <w:rsid w:val="00CC43D3"/>
    <w:rsid w:val="00CC4A49"/>
    <w:rsid w:val="00CC4F49"/>
    <w:rsid w:val="00CC516D"/>
    <w:rsid w:val="00CC533D"/>
    <w:rsid w:val="00CC53B3"/>
    <w:rsid w:val="00CC58F6"/>
    <w:rsid w:val="00CC5E74"/>
    <w:rsid w:val="00CC5F4A"/>
    <w:rsid w:val="00CC6026"/>
    <w:rsid w:val="00CC656C"/>
    <w:rsid w:val="00CC690D"/>
    <w:rsid w:val="00CC692A"/>
    <w:rsid w:val="00CC69D1"/>
    <w:rsid w:val="00CC7068"/>
    <w:rsid w:val="00CC7637"/>
    <w:rsid w:val="00CC77EE"/>
    <w:rsid w:val="00CC7A4F"/>
    <w:rsid w:val="00CC7F1C"/>
    <w:rsid w:val="00CC7F95"/>
    <w:rsid w:val="00CC7FEF"/>
    <w:rsid w:val="00CD0027"/>
    <w:rsid w:val="00CD0221"/>
    <w:rsid w:val="00CD03D5"/>
    <w:rsid w:val="00CD09B2"/>
    <w:rsid w:val="00CD0BE8"/>
    <w:rsid w:val="00CD1501"/>
    <w:rsid w:val="00CD188F"/>
    <w:rsid w:val="00CD1ABC"/>
    <w:rsid w:val="00CD1BCF"/>
    <w:rsid w:val="00CD1CF5"/>
    <w:rsid w:val="00CD1E48"/>
    <w:rsid w:val="00CD2291"/>
    <w:rsid w:val="00CD237F"/>
    <w:rsid w:val="00CD26EE"/>
    <w:rsid w:val="00CD2831"/>
    <w:rsid w:val="00CD29BB"/>
    <w:rsid w:val="00CD3222"/>
    <w:rsid w:val="00CD3328"/>
    <w:rsid w:val="00CD389D"/>
    <w:rsid w:val="00CD3A8F"/>
    <w:rsid w:val="00CD3BF4"/>
    <w:rsid w:val="00CD4BBD"/>
    <w:rsid w:val="00CD4BD9"/>
    <w:rsid w:val="00CD4D58"/>
    <w:rsid w:val="00CD563D"/>
    <w:rsid w:val="00CD566B"/>
    <w:rsid w:val="00CD5B6A"/>
    <w:rsid w:val="00CD6166"/>
    <w:rsid w:val="00CD6607"/>
    <w:rsid w:val="00CD67A6"/>
    <w:rsid w:val="00CD6911"/>
    <w:rsid w:val="00CD6B4C"/>
    <w:rsid w:val="00CD6D8C"/>
    <w:rsid w:val="00CD71D4"/>
    <w:rsid w:val="00CD7239"/>
    <w:rsid w:val="00CD755B"/>
    <w:rsid w:val="00CD792E"/>
    <w:rsid w:val="00CE01BF"/>
    <w:rsid w:val="00CE0751"/>
    <w:rsid w:val="00CE07EC"/>
    <w:rsid w:val="00CE0A45"/>
    <w:rsid w:val="00CE0A78"/>
    <w:rsid w:val="00CE0B69"/>
    <w:rsid w:val="00CE11B7"/>
    <w:rsid w:val="00CE1338"/>
    <w:rsid w:val="00CE1363"/>
    <w:rsid w:val="00CE165A"/>
    <w:rsid w:val="00CE183D"/>
    <w:rsid w:val="00CE1DBA"/>
    <w:rsid w:val="00CE1E00"/>
    <w:rsid w:val="00CE1ECE"/>
    <w:rsid w:val="00CE206A"/>
    <w:rsid w:val="00CE2C68"/>
    <w:rsid w:val="00CE2E78"/>
    <w:rsid w:val="00CE3BB1"/>
    <w:rsid w:val="00CE3BF9"/>
    <w:rsid w:val="00CE4185"/>
    <w:rsid w:val="00CE4D9A"/>
    <w:rsid w:val="00CE525F"/>
    <w:rsid w:val="00CE5864"/>
    <w:rsid w:val="00CE58F4"/>
    <w:rsid w:val="00CE624A"/>
    <w:rsid w:val="00CE653F"/>
    <w:rsid w:val="00CE6761"/>
    <w:rsid w:val="00CE68A8"/>
    <w:rsid w:val="00CE6A7C"/>
    <w:rsid w:val="00CE6C24"/>
    <w:rsid w:val="00CE713C"/>
    <w:rsid w:val="00CE7650"/>
    <w:rsid w:val="00CE7F3C"/>
    <w:rsid w:val="00CF0517"/>
    <w:rsid w:val="00CF0581"/>
    <w:rsid w:val="00CF06D9"/>
    <w:rsid w:val="00CF0B60"/>
    <w:rsid w:val="00CF0B93"/>
    <w:rsid w:val="00CF0C83"/>
    <w:rsid w:val="00CF0FC4"/>
    <w:rsid w:val="00CF158C"/>
    <w:rsid w:val="00CF1A73"/>
    <w:rsid w:val="00CF1AB4"/>
    <w:rsid w:val="00CF1B41"/>
    <w:rsid w:val="00CF2017"/>
    <w:rsid w:val="00CF2454"/>
    <w:rsid w:val="00CF2C8C"/>
    <w:rsid w:val="00CF2D5C"/>
    <w:rsid w:val="00CF2DE2"/>
    <w:rsid w:val="00CF3155"/>
    <w:rsid w:val="00CF33B7"/>
    <w:rsid w:val="00CF3B9D"/>
    <w:rsid w:val="00CF3ED8"/>
    <w:rsid w:val="00CF43B1"/>
    <w:rsid w:val="00CF4410"/>
    <w:rsid w:val="00CF44A3"/>
    <w:rsid w:val="00CF45F7"/>
    <w:rsid w:val="00CF46B4"/>
    <w:rsid w:val="00CF48F0"/>
    <w:rsid w:val="00CF56B8"/>
    <w:rsid w:val="00CF5AA4"/>
    <w:rsid w:val="00CF6122"/>
    <w:rsid w:val="00CF6150"/>
    <w:rsid w:val="00CF65F2"/>
    <w:rsid w:val="00CF690B"/>
    <w:rsid w:val="00CF696F"/>
    <w:rsid w:val="00CF6C24"/>
    <w:rsid w:val="00CF6CDA"/>
    <w:rsid w:val="00CF6E5A"/>
    <w:rsid w:val="00CF7174"/>
    <w:rsid w:val="00CF7175"/>
    <w:rsid w:val="00CF7211"/>
    <w:rsid w:val="00CF7213"/>
    <w:rsid w:val="00CF771F"/>
    <w:rsid w:val="00CF7A77"/>
    <w:rsid w:val="00CF7B31"/>
    <w:rsid w:val="00D00929"/>
    <w:rsid w:val="00D00973"/>
    <w:rsid w:val="00D009B3"/>
    <w:rsid w:val="00D00C97"/>
    <w:rsid w:val="00D01115"/>
    <w:rsid w:val="00D01186"/>
    <w:rsid w:val="00D012B2"/>
    <w:rsid w:val="00D013FA"/>
    <w:rsid w:val="00D017DE"/>
    <w:rsid w:val="00D019BB"/>
    <w:rsid w:val="00D01A2E"/>
    <w:rsid w:val="00D01E15"/>
    <w:rsid w:val="00D021D8"/>
    <w:rsid w:val="00D021E6"/>
    <w:rsid w:val="00D02C8A"/>
    <w:rsid w:val="00D02D07"/>
    <w:rsid w:val="00D02D18"/>
    <w:rsid w:val="00D02DAD"/>
    <w:rsid w:val="00D02E25"/>
    <w:rsid w:val="00D030D5"/>
    <w:rsid w:val="00D0345A"/>
    <w:rsid w:val="00D03E93"/>
    <w:rsid w:val="00D04094"/>
    <w:rsid w:val="00D0469A"/>
    <w:rsid w:val="00D0474C"/>
    <w:rsid w:val="00D0492B"/>
    <w:rsid w:val="00D04D19"/>
    <w:rsid w:val="00D0546F"/>
    <w:rsid w:val="00D05543"/>
    <w:rsid w:val="00D056A7"/>
    <w:rsid w:val="00D058CD"/>
    <w:rsid w:val="00D058FB"/>
    <w:rsid w:val="00D05A23"/>
    <w:rsid w:val="00D06479"/>
    <w:rsid w:val="00D06760"/>
    <w:rsid w:val="00D067A8"/>
    <w:rsid w:val="00D06889"/>
    <w:rsid w:val="00D06936"/>
    <w:rsid w:val="00D070E4"/>
    <w:rsid w:val="00D07956"/>
    <w:rsid w:val="00D07C9C"/>
    <w:rsid w:val="00D10118"/>
    <w:rsid w:val="00D10119"/>
    <w:rsid w:val="00D10629"/>
    <w:rsid w:val="00D108F0"/>
    <w:rsid w:val="00D10A57"/>
    <w:rsid w:val="00D10D77"/>
    <w:rsid w:val="00D112F3"/>
    <w:rsid w:val="00D114F8"/>
    <w:rsid w:val="00D11543"/>
    <w:rsid w:val="00D1190F"/>
    <w:rsid w:val="00D11C9D"/>
    <w:rsid w:val="00D11D30"/>
    <w:rsid w:val="00D12654"/>
    <w:rsid w:val="00D12D36"/>
    <w:rsid w:val="00D12D96"/>
    <w:rsid w:val="00D13217"/>
    <w:rsid w:val="00D13274"/>
    <w:rsid w:val="00D132B0"/>
    <w:rsid w:val="00D13445"/>
    <w:rsid w:val="00D13577"/>
    <w:rsid w:val="00D1367B"/>
    <w:rsid w:val="00D13C94"/>
    <w:rsid w:val="00D13FD4"/>
    <w:rsid w:val="00D141F3"/>
    <w:rsid w:val="00D14AFC"/>
    <w:rsid w:val="00D1535B"/>
    <w:rsid w:val="00D153FD"/>
    <w:rsid w:val="00D15502"/>
    <w:rsid w:val="00D1575C"/>
    <w:rsid w:val="00D1579C"/>
    <w:rsid w:val="00D15AD1"/>
    <w:rsid w:val="00D15BC6"/>
    <w:rsid w:val="00D1680E"/>
    <w:rsid w:val="00D16C5F"/>
    <w:rsid w:val="00D16D35"/>
    <w:rsid w:val="00D16D92"/>
    <w:rsid w:val="00D16E9B"/>
    <w:rsid w:val="00D16EBC"/>
    <w:rsid w:val="00D16F17"/>
    <w:rsid w:val="00D1758A"/>
    <w:rsid w:val="00D175FC"/>
    <w:rsid w:val="00D176F5"/>
    <w:rsid w:val="00D17B1F"/>
    <w:rsid w:val="00D17CCC"/>
    <w:rsid w:val="00D17EBE"/>
    <w:rsid w:val="00D17FBB"/>
    <w:rsid w:val="00D206B4"/>
    <w:rsid w:val="00D209D6"/>
    <w:rsid w:val="00D20E30"/>
    <w:rsid w:val="00D20F38"/>
    <w:rsid w:val="00D2100F"/>
    <w:rsid w:val="00D21282"/>
    <w:rsid w:val="00D214FE"/>
    <w:rsid w:val="00D21CBE"/>
    <w:rsid w:val="00D21EE1"/>
    <w:rsid w:val="00D21F87"/>
    <w:rsid w:val="00D221E7"/>
    <w:rsid w:val="00D2225F"/>
    <w:rsid w:val="00D222E8"/>
    <w:rsid w:val="00D2272E"/>
    <w:rsid w:val="00D2303F"/>
    <w:rsid w:val="00D2319C"/>
    <w:rsid w:val="00D2391C"/>
    <w:rsid w:val="00D2395B"/>
    <w:rsid w:val="00D23CE9"/>
    <w:rsid w:val="00D23E6D"/>
    <w:rsid w:val="00D247CC"/>
    <w:rsid w:val="00D24881"/>
    <w:rsid w:val="00D24B2A"/>
    <w:rsid w:val="00D24CFC"/>
    <w:rsid w:val="00D252BF"/>
    <w:rsid w:val="00D2542F"/>
    <w:rsid w:val="00D25ECD"/>
    <w:rsid w:val="00D2607A"/>
    <w:rsid w:val="00D2617E"/>
    <w:rsid w:val="00D2644B"/>
    <w:rsid w:val="00D26643"/>
    <w:rsid w:val="00D26775"/>
    <w:rsid w:val="00D268C6"/>
    <w:rsid w:val="00D26A5A"/>
    <w:rsid w:val="00D2747D"/>
    <w:rsid w:val="00D27574"/>
    <w:rsid w:val="00D277A9"/>
    <w:rsid w:val="00D27F21"/>
    <w:rsid w:val="00D3025B"/>
    <w:rsid w:val="00D30A54"/>
    <w:rsid w:val="00D30FAE"/>
    <w:rsid w:val="00D3101A"/>
    <w:rsid w:val="00D3122D"/>
    <w:rsid w:val="00D31275"/>
    <w:rsid w:val="00D312ED"/>
    <w:rsid w:val="00D313AB"/>
    <w:rsid w:val="00D317AE"/>
    <w:rsid w:val="00D3190B"/>
    <w:rsid w:val="00D31B38"/>
    <w:rsid w:val="00D326DF"/>
    <w:rsid w:val="00D326F9"/>
    <w:rsid w:val="00D331B8"/>
    <w:rsid w:val="00D332F7"/>
    <w:rsid w:val="00D33366"/>
    <w:rsid w:val="00D336A5"/>
    <w:rsid w:val="00D33970"/>
    <w:rsid w:val="00D33A24"/>
    <w:rsid w:val="00D33CDB"/>
    <w:rsid w:val="00D3413B"/>
    <w:rsid w:val="00D34807"/>
    <w:rsid w:val="00D34AEE"/>
    <w:rsid w:val="00D34C97"/>
    <w:rsid w:val="00D3500E"/>
    <w:rsid w:val="00D350EA"/>
    <w:rsid w:val="00D351A2"/>
    <w:rsid w:val="00D35438"/>
    <w:rsid w:val="00D35FDE"/>
    <w:rsid w:val="00D3610C"/>
    <w:rsid w:val="00D3613F"/>
    <w:rsid w:val="00D3647F"/>
    <w:rsid w:val="00D3679D"/>
    <w:rsid w:val="00D36829"/>
    <w:rsid w:val="00D36973"/>
    <w:rsid w:val="00D369CB"/>
    <w:rsid w:val="00D36EB9"/>
    <w:rsid w:val="00D370F8"/>
    <w:rsid w:val="00D37156"/>
    <w:rsid w:val="00D378DC"/>
    <w:rsid w:val="00D37FEE"/>
    <w:rsid w:val="00D402A8"/>
    <w:rsid w:val="00D40324"/>
    <w:rsid w:val="00D40332"/>
    <w:rsid w:val="00D40707"/>
    <w:rsid w:val="00D408FC"/>
    <w:rsid w:val="00D41606"/>
    <w:rsid w:val="00D4165C"/>
    <w:rsid w:val="00D41674"/>
    <w:rsid w:val="00D41781"/>
    <w:rsid w:val="00D4198B"/>
    <w:rsid w:val="00D41EF8"/>
    <w:rsid w:val="00D421D9"/>
    <w:rsid w:val="00D4236F"/>
    <w:rsid w:val="00D4272A"/>
    <w:rsid w:val="00D429CD"/>
    <w:rsid w:val="00D42BE5"/>
    <w:rsid w:val="00D42E85"/>
    <w:rsid w:val="00D436CE"/>
    <w:rsid w:val="00D4383C"/>
    <w:rsid w:val="00D44267"/>
    <w:rsid w:val="00D44297"/>
    <w:rsid w:val="00D4453D"/>
    <w:rsid w:val="00D44A0B"/>
    <w:rsid w:val="00D44A8E"/>
    <w:rsid w:val="00D44EA8"/>
    <w:rsid w:val="00D4520E"/>
    <w:rsid w:val="00D45405"/>
    <w:rsid w:val="00D45883"/>
    <w:rsid w:val="00D459A8"/>
    <w:rsid w:val="00D45C00"/>
    <w:rsid w:val="00D45DB6"/>
    <w:rsid w:val="00D460AD"/>
    <w:rsid w:val="00D465FE"/>
    <w:rsid w:val="00D4667E"/>
    <w:rsid w:val="00D46DBF"/>
    <w:rsid w:val="00D46F44"/>
    <w:rsid w:val="00D4712F"/>
    <w:rsid w:val="00D472F4"/>
    <w:rsid w:val="00D47594"/>
    <w:rsid w:val="00D479F4"/>
    <w:rsid w:val="00D50300"/>
    <w:rsid w:val="00D503E6"/>
    <w:rsid w:val="00D504B6"/>
    <w:rsid w:val="00D507D2"/>
    <w:rsid w:val="00D507EF"/>
    <w:rsid w:val="00D509A8"/>
    <w:rsid w:val="00D50F43"/>
    <w:rsid w:val="00D50F55"/>
    <w:rsid w:val="00D50FE7"/>
    <w:rsid w:val="00D51273"/>
    <w:rsid w:val="00D512FC"/>
    <w:rsid w:val="00D51653"/>
    <w:rsid w:val="00D51709"/>
    <w:rsid w:val="00D51793"/>
    <w:rsid w:val="00D5179B"/>
    <w:rsid w:val="00D51A56"/>
    <w:rsid w:val="00D52023"/>
    <w:rsid w:val="00D52534"/>
    <w:rsid w:val="00D52EBE"/>
    <w:rsid w:val="00D52EEE"/>
    <w:rsid w:val="00D53424"/>
    <w:rsid w:val="00D53AE4"/>
    <w:rsid w:val="00D53B05"/>
    <w:rsid w:val="00D53BF4"/>
    <w:rsid w:val="00D53E2C"/>
    <w:rsid w:val="00D54298"/>
    <w:rsid w:val="00D547CA"/>
    <w:rsid w:val="00D54814"/>
    <w:rsid w:val="00D54892"/>
    <w:rsid w:val="00D549B2"/>
    <w:rsid w:val="00D54AA8"/>
    <w:rsid w:val="00D54DFB"/>
    <w:rsid w:val="00D54F6B"/>
    <w:rsid w:val="00D55087"/>
    <w:rsid w:val="00D5547E"/>
    <w:rsid w:val="00D55681"/>
    <w:rsid w:val="00D559A4"/>
    <w:rsid w:val="00D55B62"/>
    <w:rsid w:val="00D55F88"/>
    <w:rsid w:val="00D5620B"/>
    <w:rsid w:val="00D56713"/>
    <w:rsid w:val="00D572F9"/>
    <w:rsid w:val="00D574D7"/>
    <w:rsid w:val="00D5759C"/>
    <w:rsid w:val="00D57680"/>
    <w:rsid w:val="00D576C2"/>
    <w:rsid w:val="00D57732"/>
    <w:rsid w:val="00D579A1"/>
    <w:rsid w:val="00D579C5"/>
    <w:rsid w:val="00D6019F"/>
    <w:rsid w:val="00D60214"/>
    <w:rsid w:val="00D603C8"/>
    <w:rsid w:val="00D60822"/>
    <w:rsid w:val="00D60912"/>
    <w:rsid w:val="00D60AC5"/>
    <w:rsid w:val="00D60B3E"/>
    <w:rsid w:val="00D60E23"/>
    <w:rsid w:val="00D60E9D"/>
    <w:rsid w:val="00D6137D"/>
    <w:rsid w:val="00D615DF"/>
    <w:rsid w:val="00D619B1"/>
    <w:rsid w:val="00D619F1"/>
    <w:rsid w:val="00D61A37"/>
    <w:rsid w:val="00D61D6D"/>
    <w:rsid w:val="00D6210B"/>
    <w:rsid w:val="00D6213A"/>
    <w:rsid w:val="00D62226"/>
    <w:rsid w:val="00D62894"/>
    <w:rsid w:val="00D62DEE"/>
    <w:rsid w:val="00D62E51"/>
    <w:rsid w:val="00D62F82"/>
    <w:rsid w:val="00D630CF"/>
    <w:rsid w:val="00D633D7"/>
    <w:rsid w:val="00D63CE9"/>
    <w:rsid w:val="00D63D98"/>
    <w:rsid w:val="00D643D3"/>
    <w:rsid w:val="00D64F25"/>
    <w:rsid w:val="00D65450"/>
    <w:rsid w:val="00D65C06"/>
    <w:rsid w:val="00D65C4B"/>
    <w:rsid w:val="00D66217"/>
    <w:rsid w:val="00D66744"/>
    <w:rsid w:val="00D6750D"/>
    <w:rsid w:val="00D67616"/>
    <w:rsid w:val="00D678CB"/>
    <w:rsid w:val="00D67D64"/>
    <w:rsid w:val="00D67F60"/>
    <w:rsid w:val="00D7007F"/>
    <w:rsid w:val="00D7055B"/>
    <w:rsid w:val="00D7077A"/>
    <w:rsid w:val="00D7077C"/>
    <w:rsid w:val="00D70B59"/>
    <w:rsid w:val="00D710D7"/>
    <w:rsid w:val="00D71E03"/>
    <w:rsid w:val="00D71ECA"/>
    <w:rsid w:val="00D721D7"/>
    <w:rsid w:val="00D72301"/>
    <w:rsid w:val="00D72309"/>
    <w:rsid w:val="00D723C3"/>
    <w:rsid w:val="00D725D6"/>
    <w:rsid w:val="00D72BFA"/>
    <w:rsid w:val="00D72C1D"/>
    <w:rsid w:val="00D73021"/>
    <w:rsid w:val="00D7313D"/>
    <w:rsid w:val="00D73641"/>
    <w:rsid w:val="00D73F7D"/>
    <w:rsid w:val="00D742D7"/>
    <w:rsid w:val="00D74429"/>
    <w:rsid w:val="00D7457D"/>
    <w:rsid w:val="00D74DEF"/>
    <w:rsid w:val="00D74F77"/>
    <w:rsid w:val="00D750D8"/>
    <w:rsid w:val="00D751A7"/>
    <w:rsid w:val="00D756B8"/>
    <w:rsid w:val="00D75BEA"/>
    <w:rsid w:val="00D75C8B"/>
    <w:rsid w:val="00D75E14"/>
    <w:rsid w:val="00D764A8"/>
    <w:rsid w:val="00D7664C"/>
    <w:rsid w:val="00D769AA"/>
    <w:rsid w:val="00D76AEA"/>
    <w:rsid w:val="00D76DE9"/>
    <w:rsid w:val="00D76EAB"/>
    <w:rsid w:val="00D77388"/>
    <w:rsid w:val="00D7739F"/>
    <w:rsid w:val="00D77600"/>
    <w:rsid w:val="00D77835"/>
    <w:rsid w:val="00D778AC"/>
    <w:rsid w:val="00D779C1"/>
    <w:rsid w:val="00D77AD8"/>
    <w:rsid w:val="00D77AEA"/>
    <w:rsid w:val="00D77B5F"/>
    <w:rsid w:val="00D804E2"/>
    <w:rsid w:val="00D80736"/>
    <w:rsid w:val="00D807E3"/>
    <w:rsid w:val="00D80881"/>
    <w:rsid w:val="00D80923"/>
    <w:rsid w:val="00D80D47"/>
    <w:rsid w:val="00D8121D"/>
    <w:rsid w:val="00D8194E"/>
    <w:rsid w:val="00D81974"/>
    <w:rsid w:val="00D81D1F"/>
    <w:rsid w:val="00D820CC"/>
    <w:rsid w:val="00D82331"/>
    <w:rsid w:val="00D82451"/>
    <w:rsid w:val="00D826FF"/>
    <w:rsid w:val="00D82E1D"/>
    <w:rsid w:val="00D82FE2"/>
    <w:rsid w:val="00D83046"/>
    <w:rsid w:val="00D83485"/>
    <w:rsid w:val="00D835E5"/>
    <w:rsid w:val="00D8406C"/>
    <w:rsid w:val="00D840AC"/>
    <w:rsid w:val="00D84672"/>
    <w:rsid w:val="00D84889"/>
    <w:rsid w:val="00D849DD"/>
    <w:rsid w:val="00D85658"/>
    <w:rsid w:val="00D85850"/>
    <w:rsid w:val="00D858FA"/>
    <w:rsid w:val="00D85FC6"/>
    <w:rsid w:val="00D861DA"/>
    <w:rsid w:val="00D867B6"/>
    <w:rsid w:val="00D87159"/>
    <w:rsid w:val="00D8715D"/>
    <w:rsid w:val="00D873BC"/>
    <w:rsid w:val="00D875C4"/>
    <w:rsid w:val="00D876E8"/>
    <w:rsid w:val="00D90379"/>
    <w:rsid w:val="00D9040A"/>
    <w:rsid w:val="00D904A1"/>
    <w:rsid w:val="00D909CA"/>
    <w:rsid w:val="00D90A4C"/>
    <w:rsid w:val="00D9153F"/>
    <w:rsid w:val="00D915EE"/>
    <w:rsid w:val="00D91854"/>
    <w:rsid w:val="00D91929"/>
    <w:rsid w:val="00D91A54"/>
    <w:rsid w:val="00D91B55"/>
    <w:rsid w:val="00D92003"/>
    <w:rsid w:val="00D92042"/>
    <w:rsid w:val="00D920E0"/>
    <w:rsid w:val="00D925C6"/>
    <w:rsid w:val="00D926DE"/>
    <w:rsid w:val="00D92736"/>
    <w:rsid w:val="00D928BB"/>
    <w:rsid w:val="00D92D8D"/>
    <w:rsid w:val="00D92DAC"/>
    <w:rsid w:val="00D93AB8"/>
    <w:rsid w:val="00D93B27"/>
    <w:rsid w:val="00D93C95"/>
    <w:rsid w:val="00D943C7"/>
    <w:rsid w:val="00D9455A"/>
    <w:rsid w:val="00D945A1"/>
    <w:rsid w:val="00D949FC"/>
    <w:rsid w:val="00D94E41"/>
    <w:rsid w:val="00D94EE3"/>
    <w:rsid w:val="00D951B5"/>
    <w:rsid w:val="00D952C2"/>
    <w:rsid w:val="00D95FC3"/>
    <w:rsid w:val="00D96165"/>
    <w:rsid w:val="00D97351"/>
    <w:rsid w:val="00D9740D"/>
    <w:rsid w:val="00D97451"/>
    <w:rsid w:val="00D9762E"/>
    <w:rsid w:val="00D977EA"/>
    <w:rsid w:val="00D9782D"/>
    <w:rsid w:val="00D97D56"/>
    <w:rsid w:val="00D97FB8"/>
    <w:rsid w:val="00DA0135"/>
    <w:rsid w:val="00DA031D"/>
    <w:rsid w:val="00DA0361"/>
    <w:rsid w:val="00DA03EA"/>
    <w:rsid w:val="00DA0578"/>
    <w:rsid w:val="00DA0826"/>
    <w:rsid w:val="00DA08EB"/>
    <w:rsid w:val="00DA0B31"/>
    <w:rsid w:val="00DA0C47"/>
    <w:rsid w:val="00DA1378"/>
    <w:rsid w:val="00DA15FF"/>
    <w:rsid w:val="00DA1740"/>
    <w:rsid w:val="00DA1AEE"/>
    <w:rsid w:val="00DA1C9D"/>
    <w:rsid w:val="00DA1F60"/>
    <w:rsid w:val="00DA212A"/>
    <w:rsid w:val="00DA2157"/>
    <w:rsid w:val="00DA2221"/>
    <w:rsid w:val="00DA2262"/>
    <w:rsid w:val="00DA2A1C"/>
    <w:rsid w:val="00DA32A6"/>
    <w:rsid w:val="00DA333D"/>
    <w:rsid w:val="00DA3525"/>
    <w:rsid w:val="00DA353E"/>
    <w:rsid w:val="00DA3940"/>
    <w:rsid w:val="00DA39C6"/>
    <w:rsid w:val="00DA3BCB"/>
    <w:rsid w:val="00DA3BD8"/>
    <w:rsid w:val="00DA3ED3"/>
    <w:rsid w:val="00DA3EF9"/>
    <w:rsid w:val="00DA3F64"/>
    <w:rsid w:val="00DA41D8"/>
    <w:rsid w:val="00DA461E"/>
    <w:rsid w:val="00DA4749"/>
    <w:rsid w:val="00DA4DD9"/>
    <w:rsid w:val="00DA4FA4"/>
    <w:rsid w:val="00DA5427"/>
    <w:rsid w:val="00DA54CF"/>
    <w:rsid w:val="00DA5B6D"/>
    <w:rsid w:val="00DA5D53"/>
    <w:rsid w:val="00DA60D5"/>
    <w:rsid w:val="00DA61E5"/>
    <w:rsid w:val="00DA6346"/>
    <w:rsid w:val="00DA6401"/>
    <w:rsid w:val="00DA68E8"/>
    <w:rsid w:val="00DA6B46"/>
    <w:rsid w:val="00DA6D48"/>
    <w:rsid w:val="00DA6DB8"/>
    <w:rsid w:val="00DA6DFF"/>
    <w:rsid w:val="00DA7B78"/>
    <w:rsid w:val="00DA7BE9"/>
    <w:rsid w:val="00DA7CF8"/>
    <w:rsid w:val="00DA7F22"/>
    <w:rsid w:val="00DB025A"/>
    <w:rsid w:val="00DB051A"/>
    <w:rsid w:val="00DB0980"/>
    <w:rsid w:val="00DB0C5F"/>
    <w:rsid w:val="00DB0C7A"/>
    <w:rsid w:val="00DB15C5"/>
    <w:rsid w:val="00DB17AF"/>
    <w:rsid w:val="00DB1A15"/>
    <w:rsid w:val="00DB240F"/>
    <w:rsid w:val="00DB268D"/>
    <w:rsid w:val="00DB26F7"/>
    <w:rsid w:val="00DB2806"/>
    <w:rsid w:val="00DB2A3C"/>
    <w:rsid w:val="00DB2A4F"/>
    <w:rsid w:val="00DB2A7D"/>
    <w:rsid w:val="00DB2B63"/>
    <w:rsid w:val="00DB2EAC"/>
    <w:rsid w:val="00DB2F47"/>
    <w:rsid w:val="00DB3461"/>
    <w:rsid w:val="00DB362B"/>
    <w:rsid w:val="00DB3B8A"/>
    <w:rsid w:val="00DB3BA1"/>
    <w:rsid w:val="00DB4218"/>
    <w:rsid w:val="00DB43C3"/>
    <w:rsid w:val="00DB4611"/>
    <w:rsid w:val="00DB49B3"/>
    <w:rsid w:val="00DB4B92"/>
    <w:rsid w:val="00DB4CAF"/>
    <w:rsid w:val="00DB4FFE"/>
    <w:rsid w:val="00DB50F8"/>
    <w:rsid w:val="00DB510F"/>
    <w:rsid w:val="00DB523F"/>
    <w:rsid w:val="00DB541E"/>
    <w:rsid w:val="00DB5507"/>
    <w:rsid w:val="00DB5621"/>
    <w:rsid w:val="00DB5744"/>
    <w:rsid w:val="00DB57AA"/>
    <w:rsid w:val="00DB5BA6"/>
    <w:rsid w:val="00DB6180"/>
    <w:rsid w:val="00DB6362"/>
    <w:rsid w:val="00DB6D8D"/>
    <w:rsid w:val="00DB6DE8"/>
    <w:rsid w:val="00DB7110"/>
    <w:rsid w:val="00DB72F3"/>
    <w:rsid w:val="00DB739D"/>
    <w:rsid w:val="00DB7425"/>
    <w:rsid w:val="00DB7647"/>
    <w:rsid w:val="00DB7CF8"/>
    <w:rsid w:val="00DB7D11"/>
    <w:rsid w:val="00DC01BC"/>
    <w:rsid w:val="00DC0454"/>
    <w:rsid w:val="00DC099C"/>
    <w:rsid w:val="00DC09FF"/>
    <w:rsid w:val="00DC0F22"/>
    <w:rsid w:val="00DC13B3"/>
    <w:rsid w:val="00DC13BF"/>
    <w:rsid w:val="00DC1799"/>
    <w:rsid w:val="00DC17BE"/>
    <w:rsid w:val="00DC1912"/>
    <w:rsid w:val="00DC19CE"/>
    <w:rsid w:val="00DC2855"/>
    <w:rsid w:val="00DC29C6"/>
    <w:rsid w:val="00DC2C1F"/>
    <w:rsid w:val="00DC2CF6"/>
    <w:rsid w:val="00DC32B8"/>
    <w:rsid w:val="00DC38C7"/>
    <w:rsid w:val="00DC3BE1"/>
    <w:rsid w:val="00DC3BE8"/>
    <w:rsid w:val="00DC3CA8"/>
    <w:rsid w:val="00DC4042"/>
    <w:rsid w:val="00DC42F0"/>
    <w:rsid w:val="00DC4945"/>
    <w:rsid w:val="00DC4962"/>
    <w:rsid w:val="00DC4B28"/>
    <w:rsid w:val="00DC4CD6"/>
    <w:rsid w:val="00DC4CE5"/>
    <w:rsid w:val="00DC51BB"/>
    <w:rsid w:val="00DC5309"/>
    <w:rsid w:val="00DC5878"/>
    <w:rsid w:val="00DC58FE"/>
    <w:rsid w:val="00DC59AE"/>
    <w:rsid w:val="00DC5CD6"/>
    <w:rsid w:val="00DC67E9"/>
    <w:rsid w:val="00DC6AC5"/>
    <w:rsid w:val="00DC6AEB"/>
    <w:rsid w:val="00DC6E67"/>
    <w:rsid w:val="00DC6F70"/>
    <w:rsid w:val="00DC7375"/>
    <w:rsid w:val="00DC7691"/>
    <w:rsid w:val="00DC787C"/>
    <w:rsid w:val="00DC7C1C"/>
    <w:rsid w:val="00DC7E17"/>
    <w:rsid w:val="00DD00E5"/>
    <w:rsid w:val="00DD0EA7"/>
    <w:rsid w:val="00DD10B0"/>
    <w:rsid w:val="00DD121C"/>
    <w:rsid w:val="00DD1349"/>
    <w:rsid w:val="00DD1675"/>
    <w:rsid w:val="00DD17A6"/>
    <w:rsid w:val="00DD1901"/>
    <w:rsid w:val="00DD198B"/>
    <w:rsid w:val="00DD1B93"/>
    <w:rsid w:val="00DD1D2C"/>
    <w:rsid w:val="00DD209E"/>
    <w:rsid w:val="00DD227D"/>
    <w:rsid w:val="00DD243F"/>
    <w:rsid w:val="00DD25FC"/>
    <w:rsid w:val="00DD2C5B"/>
    <w:rsid w:val="00DD317A"/>
    <w:rsid w:val="00DD32C5"/>
    <w:rsid w:val="00DD33C5"/>
    <w:rsid w:val="00DD3512"/>
    <w:rsid w:val="00DD357D"/>
    <w:rsid w:val="00DD39AD"/>
    <w:rsid w:val="00DD3E10"/>
    <w:rsid w:val="00DD4314"/>
    <w:rsid w:val="00DD46F4"/>
    <w:rsid w:val="00DD4E20"/>
    <w:rsid w:val="00DD4F26"/>
    <w:rsid w:val="00DD55C9"/>
    <w:rsid w:val="00DD6607"/>
    <w:rsid w:val="00DD66D2"/>
    <w:rsid w:val="00DD7038"/>
    <w:rsid w:val="00DD7103"/>
    <w:rsid w:val="00DD78D3"/>
    <w:rsid w:val="00DD7D8C"/>
    <w:rsid w:val="00DD7EC2"/>
    <w:rsid w:val="00DD7EFA"/>
    <w:rsid w:val="00DE037B"/>
    <w:rsid w:val="00DE05AF"/>
    <w:rsid w:val="00DE063F"/>
    <w:rsid w:val="00DE08AA"/>
    <w:rsid w:val="00DE0AB1"/>
    <w:rsid w:val="00DE0FED"/>
    <w:rsid w:val="00DE1121"/>
    <w:rsid w:val="00DE1340"/>
    <w:rsid w:val="00DE161B"/>
    <w:rsid w:val="00DE1AFE"/>
    <w:rsid w:val="00DE1B43"/>
    <w:rsid w:val="00DE1BF6"/>
    <w:rsid w:val="00DE1D26"/>
    <w:rsid w:val="00DE1D97"/>
    <w:rsid w:val="00DE2319"/>
    <w:rsid w:val="00DE276F"/>
    <w:rsid w:val="00DE2C51"/>
    <w:rsid w:val="00DE3716"/>
    <w:rsid w:val="00DE3A45"/>
    <w:rsid w:val="00DE3B0B"/>
    <w:rsid w:val="00DE3DC0"/>
    <w:rsid w:val="00DE3E4D"/>
    <w:rsid w:val="00DE4214"/>
    <w:rsid w:val="00DE4344"/>
    <w:rsid w:val="00DE446C"/>
    <w:rsid w:val="00DE45C8"/>
    <w:rsid w:val="00DE467B"/>
    <w:rsid w:val="00DE4729"/>
    <w:rsid w:val="00DE49AD"/>
    <w:rsid w:val="00DE4B57"/>
    <w:rsid w:val="00DE4BC7"/>
    <w:rsid w:val="00DE4C28"/>
    <w:rsid w:val="00DE4D27"/>
    <w:rsid w:val="00DE4F1C"/>
    <w:rsid w:val="00DE50E5"/>
    <w:rsid w:val="00DE5867"/>
    <w:rsid w:val="00DE5874"/>
    <w:rsid w:val="00DE5CDF"/>
    <w:rsid w:val="00DE5FEC"/>
    <w:rsid w:val="00DE6306"/>
    <w:rsid w:val="00DE6886"/>
    <w:rsid w:val="00DE68B7"/>
    <w:rsid w:val="00DE6E6E"/>
    <w:rsid w:val="00DE7668"/>
    <w:rsid w:val="00DE76DA"/>
    <w:rsid w:val="00DE77B3"/>
    <w:rsid w:val="00DE7B0E"/>
    <w:rsid w:val="00DE7B68"/>
    <w:rsid w:val="00DE7D3B"/>
    <w:rsid w:val="00DE7D63"/>
    <w:rsid w:val="00DE7F48"/>
    <w:rsid w:val="00DF007B"/>
    <w:rsid w:val="00DF022A"/>
    <w:rsid w:val="00DF036F"/>
    <w:rsid w:val="00DF0A6B"/>
    <w:rsid w:val="00DF0B21"/>
    <w:rsid w:val="00DF11F1"/>
    <w:rsid w:val="00DF1926"/>
    <w:rsid w:val="00DF1E2F"/>
    <w:rsid w:val="00DF2146"/>
    <w:rsid w:val="00DF2360"/>
    <w:rsid w:val="00DF249D"/>
    <w:rsid w:val="00DF25A5"/>
    <w:rsid w:val="00DF2632"/>
    <w:rsid w:val="00DF26B5"/>
    <w:rsid w:val="00DF2D1F"/>
    <w:rsid w:val="00DF2D9A"/>
    <w:rsid w:val="00DF2EF6"/>
    <w:rsid w:val="00DF343A"/>
    <w:rsid w:val="00DF388D"/>
    <w:rsid w:val="00DF397A"/>
    <w:rsid w:val="00DF3A5A"/>
    <w:rsid w:val="00DF3D91"/>
    <w:rsid w:val="00DF3E6D"/>
    <w:rsid w:val="00DF3F38"/>
    <w:rsid w:val="00DF3FCD"/>
    <w:rsid w:val="00DF411F"/>
    <w:rsid w:val="00DF4133"/>
    <w:rsid w:val="00DF438E"/>
    <w:rsid w:val="00DF4967"/>
    <w:rsid w:val="00DF4D21"/>
    <w:rsid w:val="00DF5442"/>
    <w:rsid w:val="00DF55FB"/>
    <w:rsid w:val="00DF5639"/>
    <w:rsid w:val="00DF59D7"/>
    <w:rsid w:val="00DF5B09"/>
    <w:rsid w:val="00DF5B44"/>
    <w:rsid w:val="00DF5C39"/>
    <w:rsid w:val="00DF5D96"/>
    <w:rsid w:val="00DF605D"/>
    <w:rsid w:val="00DF6252"/>
    <w:rsid w:val="00DF6720"/>
    <w:rsid w:val="00DF6AEC"/>
    <w:rsid w:val="00DF6E60"/>
    <w:rsid w:val="00DF7276"/>
    <w:rsid w:val="00DF77D9"/>
    <w:rsid w:val="00DF77ED"/>
    <w:rsid w:val="00DF7850"/>
    <w:rsid w:val="00E00250"/>
    <w:rsid w:val="00E004FB"/>
    <w:rsid w:val="00E00735"/>
    <w:rsid w:val="00E007A6"/>
    <w:rsid w:val="00E0096F"/>
    <w:rsid w:val="00E00B81"/>
    <w:rsid w:val="00E00D6B"/>
    <w:rsid w:val="00E00F15"/>
    <w:rsid w:val="00E0115E"/>
    <w:rsid w:val="00E014FA"/>
    <w:rsid w:val="00E01785"/>
    <w:rsid w:val="00E01859"/>
    <w:rsid w:val="00E01879"/>
    <w:rsid w:val="00E01D69"/>
    <w:rsid w:val="00E01E11"/>
    <w:rsid w:val="00E01FD3"/>
    <w:rsid w:val="00E0230E"/>
    <w:rsid w:val="00E02486"/>
    <w:rsid w:val="00E02C27"/>
    <w:rsid w:val="00E02E56"/>
    <w:rsid w:val="00E032F8"/>
    <w:rsid w:val="00E03A10"/>
    <w:rsid w:val="00E03A36"/>
    <w:rsid w:val="00E040E0"/>
    <w:rsid w:val="00E04182"/>
    <w:rsid w:val="00E04345"/>
    <w:rsid w:val="00E046CE"/>
    <w:rsid w:val="00E048B0"/>
    <w:rsid w:val="00E04CBF"/>
    <w:rsid w:val="00E04CF8"/>
    <w:rsid w:val="00E04E70"/>
    <w:rsid w:val="00E04EF7"/>
    <w:rsid w:val="00E04FF3"/>
    <w:rsid w:val="00E052EC"/>
    <w:rsid w:val="00E052F0"/>
    <w:rsid w:val="00E0539A"/>
    <w:rsid w:val="00E05A24"/>
    <w:rsid w:val="00E05C4E"/>
    <w:rsid w:val="00E05D19"/>
    <w:rsid w:val="00E06506"/>
    <w:rsid w:val="00E06B91"/>
    <w:rsid w:val="00E06EFF"/>
    <w:rsid w:val="00E0701C"/>
    <w:rsid w:val="00E07254"/>
    <w:rsid w:val="00E07608"/>
    <w:rsid w:val="00E07665"/>
    <w:rsid w:val="00E07C5A"/>
    <w:rsid w:val="00E07C6C"/>
    <w:rsid w:val="00E10068"/>
    <w:rsid w:val="00E10369"/>
    <w:rsid w:val="00E105C8"/>
    <w:rsid w:val="00E10E9C"/>
    <w:rsid w:val="00E10F73"/>
    <w:rsid w:val="00E11079"/>
    <w:rsid w:val="00E11282"/>
    <w:rsid w:val="00E114AB"/>
    <w:rsid w:val="00E11A18"/>
    <w:rsid w:val="00E11BDA"/>
    <w:rsid w:val="00E1228B"/>
    <w:rsid w:val="00E12CB4"/>
    <w:rsid w:val="00E12F99"/>
    <w:rsid w:val="00E131FD"/>
    <w:rsid w:val="00E13219"/>
    <w:rsid w:val="00E137D1"/>
    <w:rsid w:val="00E14096"/>
    <w:rsid w:val="00E1450A"/>
    <w:rsid w:val="00E14796"/>
    <w:rsid w:val="00E14D56"/>
    <w:rsid w:val="00E14EC7"/>
    <w:rsid w:val="00E14FC9"/>
    <w:rsid w:val="00E150E3"/>
    <w:rsid w:val="00E155F3"/>
    <w:rsid w:val="00E157BD"/>
    <w:rsid w:val="00E15A55"/>
    <w:rsid w:val="00E15C68"/>
    <w:rsid w:val="00E1601E"/>
    <w:rsid w:val="00E1610B"/>
    <w:rsid w:val="00E1620B"/>
    <w:rsid w:val="00E162E7"/>
    <w:rsid w:val="00E17CA6"/>
    <w:rsid w:val="00E17FED"/>
    <w:rsid w:val="00E20750"/>
    <w:rsid w:val="00E20A0B"/>
    <w:rsid w:val="00E21087"/>
    <w:rsid w:val="00E210B0"/>
    <w:rsid w:val="00E210D6"/>
    <w:rsid w:val="00E21242"/>
    <w:rsid w:val="00E21C8E"/>
    <w:rsid w:val="00E22164"/>
    <w:rsid w:val="00E221F8"/>
    <w:rsid w:val="00E223ED"/>
    <w:rsid w:val="00E22477"/>
    <w:rsid w:val="00E22751"/>
    <w:rsid w:val="00E22D8F"/>
    <w:rsid w:val="00E23105"/>
    <w:rsid w:val="00E2394D"/>
    <w:rsid w:val="00E23B6C"/>
    <w:rsid w:val="00E2471D"/>
    <w:rsid w:val="00E24A09"/>
    <w:rsid w:val="00E24A26"/>
    <w:rsid w:val="00E24D35"/>
    <w:rsid w:val="00E2505C"/>
    <w:rsid w:val="00E251D3"/>
    <w:rsid w:val="00E251FD"/>
    <w:rsid w:val="00E252A5"/>
    <w:rsid w:val="00E255F7"/>
    <w:rsid w:val="00E255FB"/>
    <w:rsid w:val="00E26339"/>
    <w:rsid w:val="00E2635E"/>
    <w:rsid w:val="00E265D2"/>
    <w:rsid w:val="00E26739"/>
    <w:rsid w:val="00E26A99"/>
    <w:rsid w:val="00E27262"/>
    <w:rsid w:val="00E27867"/>
    <w:rsid w:val="00E2790E"/>
    <w:rsid w:val="00E27D06"/>
    <w:rsid w:val="00E27D0C"/>
    <w:rsid w:val="00E3017F"/>
    <w:rsid w:val="00E30965"/>
    <w:rsid w:val="00E30A6A"/>
    <w:rsid w:val="00E31CB8"/>
    <w:rsid w:val="00E31E30"/>
    <w:rsid w:val="00E3201A"/>
    <w:rsid w:val="00E32898"/>
    <w:rsid w:val="00E32B8F"/>
    <w:rsid w:val="00E337ED"/>
    <w:rsid w:val="00E338E0"/>
    <w:rsid w:val="00E33AB4"/>
    <w:rsid w:val="00E340A3"/>
    <w:rsid w:val="00E34111"/>
    <w:rsid w:val="00E34340"/>
    <w:rsid w:val="00E34905"/>
    <w:rsid w:val="00E34B56"/>
    <w:rsid w:val="00E354EA"/>
    <w:rsid w:val="00E359E6"/>
    <w:rsid w:val="00E35A8B"/>
    <w:rsid w:val="00E35B2B"/>
    <w:rsid w:val="00E35F38"/>
    <w:rsid w:val="00E3638B"/>
    <w:rsid w:val="00E3641F"/>
    <w:rsid w:val="00E365F9"/>
    <w:rsid w:val="00E367A5"/>
    <w:rsid w:val="00E36945"/>
    <w:rsid w:val="00E36A2D"/>
    <w:rsid w:val="00E36D6A"/>
    <w:rsid w:val="00E37213"/>
    <w:rsid w:val="00E37A2B"/>
    <w:rsid w:val="00E401A3"/>
    <w:rsid w:val="00E4075D"/>
    <w:rsid w:val="00E40C65"/>
    <w:rsid w:val="00E40F1D"/>
    <w:rsid w:val="00E41297"/>
    <w:rsid w:val="00E41B73"/>
    <w:rsid w:val="00E41BE1"/>
    <w:rsid w:val="00E41DD5"/>
    <w:rsid w:val="00E41F1B"/>
    <w:rsid w:val="00E423E4"/>
    <w:rsid w:val="00E4254D"/>
    <w:rsid w:val="00E4254F"/>
    <w:rsid w:val="00E42685"/>
    <w:rsid w:val="00E42C0B"/>
    <w:rsid w:val="00E42C25"/>
    <w:rsid w:val="00E42E88"/>
    <w:rsid w:val="00E430E9"/>
    <w:rsid w:val="00E436AD"/>
    <w:rsid w:val="00E43940"/>
    <w:rsid w:val="00E4398E"/>
    <w:rsid w:val="00E439F8"/>
    <w:rsid w:val="00E44018"/>
    <w:rsid w:val="00E443B7"/>
    <w:rsid w:val="00E445F7"/>
    <w:rsid w:val="00E44C32"/>
    <w:rsid w:val="00E4521B"/>
    <w:rsid w:val="00E456F6"/>
    <w:rsid w:val="00E4581D"/>
    <w:rsid w:val="00E458F4"/>
    <w:rsid w:val="00E46476"/>
    <w:rsid w:val="00E46819"/>
    <w:rsid w:val="00E46937"/>
    <w:rsid w:val="00E46E0E"/>
    <w:rsid w:val="00E46E68"/>
    <w:rsid w:val="00E47330"/>
    <w:rsid w:val="00E4750E"/>
    <w:rsid w:val="00E47836"/>
    <w:rsid w:val="00E47AED"/>
    <w:rsid w:val="00E500E9"/>
    <w:rsid w:val="00E501B3"/>
    <w:rsid w:val="00E50765"/>
    <w:rsid w:val="00E50B9F"/>
    <w:rsid w:val="00E50BDB"/>
    <w:rsid w:val="00E50BDC"/>
    <w:rsid w:val="00E50C48"/>
    <w:rsid w:val="00E50ECE"/>
    <w:rsid w:val="00E515CF"/>
    <w:rsid w:val="00E51EF9"/>
    <w:rsid w:val="00E52208"/>
    <w:rsid w:val="00E527DF"/>
    <w:rsid w:val="00E52B21"/>
    <w:rsid w:val="00E52B69"/>
    <w:rsid w:val="00E52D83"/>
    <w:rsid w:val="00E52E14"/>
    <w:rsid w:val="00E52FA4"/>
    <w:rsid w:val="00E53AE0"/>
    <w:rsid w:val="00E54712"/>
    <w:rsid w:val="00E54A4E"/>
    <w:rsid w:val="00E54A66"/>
    <w:rsid w:val="00E54C80"/>
    <w:rsid w:val="00E55069"/>
    <w:rsid w:val="00E55400"/>
    <w:rsid w:val="00E55430"/>
    <w:rsid w:val="00E5546B"/>
    <w:rsid w:val="00E555B7"/>
    <w:rsid w:val="00E55835"/>
    <w:rsid w:val="00E55990"/>
    <w:rsid w:val="00E55CD9"/>
    <w:rsid w:val="00E560B0"/>
    <w:rsid w:val="00E56576"/>
    <w:rsid w:val="00E566AD"/>
    <w:rsid w:val="00E56C60"/>
    <w:rsid w:val="00E57633"/>
    <w:rsid w:val="00E577B2"/>
    <w:rsid w:val="00E578AE"/>
    <w:rsid w:val="00E57EFF"/>
    <w:rsid w:val="00E6010F"/>
    <w:rsid w:val="00E601E1"/>
    <w:rsid w:val="00E604BB"/>
    <w:rsid w:val="00E60679"/>
    <w:rsid w:val="00E6079D"/>
    <w:rsid w:val="00E60AFA"/>
    <w:rsid w:val="00E60ED8"/>
    <w:rsid w:val="00E610B0"/>
    <w:rsid w:val="00E612A1"/>
    <w:rsid w:val="00E6137B"/>
    <w:rsid w:val="00E6143D"/>
    <w:rsid w:val="00E614EA"/>
    <w:rsid w:val="00E615B8"/>
    <w:rsid w:val="00E61733"/>
    <w:rsid w:val="00E61930"/>
    <w:rsid w:val="00E61AB9"/>
    <w:rsid w:val="00E61C55"/>
    <w:rsid w:val="00E61EC9"/>
    <w:rsid w:val="00E62086"/>
    <w:rsid w:val="00E6229D"/>
    <w:rsid w:val="00E6297D"/>
    <w:rsid w:val="00E62C7F"/>
    <w:rsid w:val="00E62D97"/>
    <w:rsid w:val="00E62F60"/>
    <w:rsid w:val="00E6350E"/>
    <w:rsid w:val="00E64125"/>
    <w:rsid w:val="00E64326"/>
    <w:rsid w:val="00E6444B"/>
    <w:rsid w:val="00E644EB"/>
    <w:rsid w:val="00E64CCA"/>
    <w:rsid w:val="00E64F00"/>
    <w:rsid w:val="00E65209"/>
    <w:rsid w:val="00E65384"/>
    <w:rsid w:val="00E657C1"/>
    <w:rsid w:val="00E659C2"/>
    <w:rsid w:val="00E65B4B"/>
    <w:rsid w:val="00E66088"/>
    <w:rsid w:val="00E66656"/>
    <w:rsid w:val="00E6672C"/>
    <w:rsid w:val="00E66834"/>
    <w:rsid w:val="00E66E28"/>
    <w:rsid w:val="00E66E67"/>
    <w:rsid w:val="00E66FF0"/>
    <w:rsid w:val="00E67002"/>
    <w:rsid w:val="00E6703F"/>
    <w:rsid w:val="00E673DB"/>
    <w:rsid w:val="00E675B7"/>
    <w:rsid w:val="00E677E1"/>
    <w:rsid w:val="00E67909"/>
    <w:rsid w:val="00E67966"/>
    <w:rsid w:val="00E67F35"/>
    <w:rsid w:val="00E702C7"/>
    <w:rsid w:val="00E7033A"/>
    <w:rsid w:val="00E70CAA"/>
    <w:rsid w:val="00E70FCE"/>
    <w:rsid w:val="00E7122F"/>
    <w:rsid w:val="00E71454"/>
    <w:rsid w:val="00E71512"/>
    <w:rsid w:val="00E71594"/>
    <w:rsid w:val="00E719D7"/>
    <w:rsid w:val="00E71BF6"/>
    <w:rsid w:val="00E72654"/>
    <w:rsid w:val="00E7275E"/>
    <w:rsid w:val="00E72850"/>
    <w:rsid w:val="00E72E73"/>
    <w:rsid w:val="00E72F21"/>
    <w:rsid w:val="00E72F6D"/>
    <w:rsid w:val="00E7315D"/>
    <w:rsid w:val="00E738AE"/>
    <w:rsid w:val="00E739BF"/>
    <w:rsid w:val="00E73DA5"/>
    <w:rsid w:val="00E73E91"/>
    <w:rsid w:val="00E74312"/>
    <w:rsid w:val="00E7432B"/>
    <w:rsid w:val="00E7471C"/>
    <w:rsid w:val="00E74A15"/>
    <w:rsid w:val="00E74C76"/>
    <w:rsid w:val="00E74CF0"/>
    <w:rsid w:val="00E74E04"/>
    <w:rsid w:val="00E751E7"/>
    <w:rsid w:val="00E753B7"/>
    <w:rsid w:val="00E75713"/>
    <w:rsid w:val="00E759C2"/>
    <w:rsid w:val="00E759F4"/>
    <w:rsid w:val="00E75ABC"/>
    <w:rsid w:val="00E75ADA"/>
    <w:rsid w:val="00E75C53"/>
    <w:rsid w:val="00E760BB"/>
    <w:rsid w:val="00E7633C"/>
    <w:rsid w:val="00E76B03"/>
    <w:rsid w:val="00E76C7B"/>
    <w:rsid w:val="00E77637"/>
    <w:rsid w:val="00E776D9"/>
    <w:rsid w:val="00E77C92"/>
    <w:rsid w:val="00E8017F"/>
    <w:rsid w:val="00E80180"/>
    <w:rsid w:val="00E807D2"/>
    <w:rsid w:val="00E81487"/>
    <w:rsid w:val="00E81756"/>
    <w:rsid w:val="00E81760"/>
    <w:rsid w:val="00E818E7"/>
    <w:rsid w:val="00E81970"/>
    <w:rsid w:val="00E819F2"/>
    <w:rsid w:val="00E81BF0"/>
    <w:rsid w:val="00E81D1F"/>
    <w:rsid w:val="00E81E75"/>
    <w:rsid w:val="00E8200E"/>
    <w:rsid w:val="00E82204"/>
    <w:rsid w:val="00E82380"/>
    <w:rsid w:val="00E825AA"/>
    <w:rsid w:val="00E8284B"/>
    <w:rsid w:val="00E82AD6"/>
    <w:rsid w:val="00E83020"/>
    <w:rsid w:val="00E836A2"/>
    <w:rsid w:val="00E837DE"/>
    <w:rsid w:val="00E841B4"/>
    <w:rsid w:val="00E845CF"/>
    <w:rsid w:val="00E8485F"/>
    <w:rsid w:val="00E84AA6"/>
    <w:rsid w:val="00E84E56"/>
    <w:rsid w:val="00E84ECE"/>
    <w:rsid w:val="00E84F23"/>
    <w:rsid w:val="00E8528F"/>
    <w:rsid w:val="00E85330"/>
    <w:rsid w:val="00E854AD"/>
    <w:rsid w:val="00E858A4"/>
    <w:rsid w:val="00E8608C"/>
    <w:rsid w:val="00E86669"/>
    <w:rsid w:val="00E86BBD"/>
    <w:rsid w:val="00E86DBB"/>
    <w:rsid w:val="00E86E36"/>
    <w:rsid w:val="00E86FA7"/>
    <w:rsid w:val="00E86FD3"/>
    <w:rsid w:val="00E8741E"/>
    <w:rsid w:val="00E874D0"/>
    <w:rsid w:val="00E876F8"/>
    <w:rsid w:val="00E87A0B"/>
    <w:rsid w:val="00E87E0C"/>
    <w:rsid w:val="00E901BB"/>
    <w:rsid w:val="00E901C1"/>
    <w:rsid w:val="00E904F9"/>
    <w:rsid w:val="00E90614"/>
    <w:rsid w:val="00E907CE"/>
    <w:rsid w:val="00E90A40"/>
    <w:rsid w:val="00E913CB"/>
    <w:rsid w:val="00E915D9"/>
    <w:rsid w:val="00E91BB2"/>
    <w:rsid w:val="00E91FEB"/>
    <w:rsid w:val="00E92774"/>
    <w:rsid w:val="00E927EE"/>
    <w:rsid w:val="00E929CC"/>
    <w:rsid w:val="00E92BAF"/>
    <w:rsid w:val="00E92BBE"/>
    <w:rsid w:val="00E92C03"/>
    <w:rsid w:val="00E92E15"/>
    <w:rsid w:val="00E93192"/>
    <w:rsid w:val="00E936C0"/>
    <w:rsid w:val="00E93832"/>
    <w:rsid w:val="00E93851"/>
    <w:rsid w:val="00E9392E"/>
    <w:rsid w:val="00E93C3D"/>
    <w:rsid w:val="00E93DA1"/>
    <w:rsid w:val="00E93E67"/>
    <w:rsid w:val="00E9415F"/>
    <w:rsid w:val="00E944AD"/>
    <w:rsid w:val="00E9472A"/>
    <w:rsid w:val="00E9489A"/>
    <w:rsid w:val="00E948C2"/>
    <w:rsid w:val="00E95010"/>
    <w:rsid w:val="00E9520E"/>
    <w:rsid w:val="00E95381"/>
    <w:rsid w:val="00E9549E"/>
    <w:rsid w:val="00E954D4"/>
    <w:rsid w:val="00E9558A"/>
    <w:rsid w:val="00E957B1"/>
    <w:rsid w:val="00E958E4"/>
    <w:rsid w:val="00E95A9C"/>
    <w:rsid w:val="00E95DED"/>
    <w:rsid w:val="00E9606D"/>
    <w:rsid w:val="00E966B7"/>
    <w:rsid w:val="00E968C1"/>
    <w:rsid w:val="00E96A36"/>
    <w:rsid w:val="00E96CBA"/>
    <w:rsid w:val="00E96EFF"/>
    <w:rsid w:val="00E96FDE"/>
    <w:rsid w:val="00E971EC"/>
    <w:rsid w:val="00E97365"/>
    <w:rsid w:val="00E974E6"/>
    <w:rsid w:val="00E9757C"/>
    <w:rsid w:val="00E9758D"/>
    <w:rsid w:val="00E97736"/>
    <w:rsid w:val="00E97CCE"/>
    <w:rsid w:val="00EA0857"/>
    <w:rsid w:val="00EA093E"/>
    <w:rsid w:val="00EA0B92"/>
    <w:rsid w:val="00EA0DF0"/>
    <w:rsid w:val="00EA0E68"/>
    <w:rsid w:val="00EA0E90"/>
    <w:rsid w:val="00EA1290"/>
    <w:rsid w:val="00EA12C7"/>
    <w:rsid w:val="00EA12F2"/>
    <w:rsid w:val="00EA1412"/>
    <w:rsid w:val="00EA1610"/>
    <w:rsid w:val="00EA1A24"/>
    <w:rsid w:val="00EA1D29"/>
    <w:rsid w:val="00EA1F2D"/>
    <w:rsid w:val="00EA202F"/>
    <w:rsid w:val="00EA214A"/>
    <w:rsid w:val="00EA2241"/>
    <w:rsid w:val="00EA2319"/>
    <w:rsid w:val="00EA253D"/>
    <w:rsid w:val="00EA26F6"/>
    <w:rsid w:val="00EA2C52"/>
    <w:rsid w:val="00EA2DEB"/>
    <w:rsid w:val="00EA34E5"/>
    <w:rsid w:val="00EA35A6"/>
    <w:rsid w:val="00EA3913"/>
    <w:rsid w:val="00EA3C9A"/>
    <w:rsid w:val="00EA3C9C"/>
    <w:rsid w:val="00EA4210"/>
    <w:rsid w:val="00EA49EF"/>
    <w:rsid w:val="00EA4D33"/>
    <w:rsid w:val="00EA52BA"/>
    <w:rsid w:val="00EA55EB"/>
    <w:rsid w:val="00EA575E"/>
    <w:rsid w:val="00EA5807"/>
    <w:rsid w:val="00EA5A98"/>
    <w:rsid w:val="00EA5B92"/>
    <w:rsid w:val="00EA5C87"/>
    <w:rsid w:val="00EA69B6"/>
    <w:rsid w:val="00EA6AA6"/>
    <w:rsid w:val="00EA6E61"/>
    <w:rsid w:val="00EA7523"/>
    <w:rsid w:val="00EA7783"/>
    <w:rsid w:val="00EA786D"/>
    <w:rsid w:val="00EA7CE7"/>
    <w:rsid w:val="00EB00D6"/>
    <w:rsid w:val="00EB0411"/>
    <w:rsid w:val="00EB05BC"/>
    <w:rsid w:val="00EB067E"/>
    <w:rsid w:val="00EB07C8"/>
    <w:rsid w:val="00EB0856"/>
    <w:rsid w:val="00EB09C6"/>
    <w:rsid w:val="00EB0A86"/>
    <w:rsid w:val="00EB0D8C"/>
    <w:rsid w:val="00EB0EAC"/>
    <w:rsid w:val="00EB0F21"/>
    <w:rsid w:val="00EB11C7"/>
    <w:rsid w:val="00EB151B"/>
    <w:rsid w:val="00EB165F"/>
    <w:rsid w:val="00EB18DB"/>
    <w:rsid w:val="00EB1A1A"/>
    <w:rsid w:val="00EB2595"/>
    <w:rsid w:val="00EB27DD"/>
    <w:rsid w:val="00EB2FA6"/>
    <w:rsid w:val="00EB3229"/>
    <w:rsid w:val="00EB32B4"/>
    <w:rsid w:val="00EB36D7"/>
    <w:rsid w:val="00EB3BBC"/>
    <w:rsid w:val="00EB3F48"/>
    <w:rsid w:val="00EB433A"/>
    <w:rsid w:val="00EB4368"/>
    <w:rsid w:val="00EB467A"/>
    <w:rsid w:val="00EB46CD"/>
    <w:rsid w:val="00EB477E"/>
    <w:rsid w:val="00EB47D3"/>
    <w:rsid w:val="00EB4A48"/>
    <w:rsid w:val="00EB4B29"/>
    <w:rsid w:val="00EB5134"/>
    <w:rsid w:val="00EB51DA"/>
    <w:rsid w:val="00EB5671"/>
    <w:rsid w:val="00EB6B1F"/>
    <w:rsid w:val="00EB7235"/>
    <w:rsid w:val="00EB72EB"/>
    <w:rsid w:val="00EB77C6"/>
    <w:rsid w:val="00EB7831"/>
    <w:rsid w:val="00EB792F"/>
    <w:rsid w:val="00EB7CF4"/>
    <w:rsid w:val="00EB7E23"/>
    <w:rsid w:val="00EC004D"/>
    <w:rsid w:val="00EC039B"/>
    <w:rsid w:val="00EC045C"/>
    <w:rsid w:val="00EC068D"/>
    <w:rsid w:val="00EC0B6E"/>
    <w:rsid w:val="00EC0DCD"/>
    <w:rsid w:val="00EC1D0E"/>
    <w:rsid w:val="00EC2318"/>
    <w:rsid w:val="00EC264F"/>
    <w:rsid w:val="00EC2890"/>
    <w:rsid w:val="00EC2910"/>
    <w:rsid w:val="00EC2C2B"/>
    <w:rsid w:val="00EC2D3C"/>
    <w:rsid w:val="00EC2E53"/>
    <w:rsid w:val="00EC2F47"/>
    <w:rsid w:val="00EC3986"/>
    <w:rsid w:val="00EC3A79"/>
    <w:rsid w:val="00EC3C80"/>
    <w:rsid w:val="00EC3C8C"/>
    <w:rsid w:val="00EC43E9"/>
    <w:rsid w:val="00EC461D"/>
    <w:rsid w:val="00EC4FC5"/>
    <w:rsid w:val="00EC4FC7"/>
    <w:rsid w:val="00EC54A9"/>
    <w:rsid w:val="00EC59A4"/>
    <w:rsid w:val="00EC59DF"/>
    <w:rsid w:val="00EC5F22"/>
    <w:rsid w:val="00EC5F40"/>
    <w:rsid w:val="00EC5FD5"/>
    <w:rsid w:val="00EC6071"/>
    <w:rsid w:val="00EC60BF"/>
    <w:rsid w:val="00EC61AC"/>
    <w:rsid w:val="00EC623A"/>
    <w:rsid w:val="00EC6736"/>
    <w:rsid w:val="00EC6812"/>
    <w:rsid w:val="00EC6940"/>
    <w:rsid w:val="00EC6A45"/>
    <w:rsid w:val="00EC6BF9"/>
    <w:rsid w:val="00EC6F7A"/>
    <w:rsid w:val="00EC71CB"/>
    <w:rsid w:val="00EC7462"/>
    <w:rsid w:val="00EC7957"/>
    <w:rsid w:val="00EC7BE6"/>
    <w:rsid w:val="00EC7C39"/>
    <w:rsid w:val="00EC7D6B"/>
    <w:rsid w:val="00ED012A"/>
    <w:rsid w:val="00ED0A3B"/>
    <w:rsid w:val="00ED0C86"/>
    <w:rsid w:val="00ED0CE1"/>
    <w:rsid w:val="00ED0F85"/>
    <w:rsid w:val="00ED0FC2"/>
    <w:rsid w:val="00ED1201"/>
    <w:rsid w:val="00ED1395"/>
    <w:rsid w:val="00ED1628"/>
    <w:rsid w:val="00ED1A3C"/>
    <w:rsid w:val="00ED22C7"/>
    <w:rsid w:val="00ED2433"/>
    <w:rsid w:val="00ED2768"/>
    <w:rsid w:val="00ED2AFD"/>
    <w:rsid w:val="00ED2DFA"/>
    <w:rsid w:val="00ED316F"/>
    <w:rsid w:val="00ED39BC"/>
    <w:rsid w:val="00ED3D24"/>
    <w:rsid w:val="00ED406B"/>
    <w:rsid w:val="00ED4739"/>
    <w:rsid w:val="00ED485D"/>
    <w:rsid w:val="00ED498B"/>
    <w:rsid w:val="00ED4EB6"/>
    <w:rsid w:val="00ED4F43"/>
    <w:rsid w:val="00ED5014"/>
    <w:rsid w:val="00ED5894"/>
    <w:rsid w:val="00ED5AED"/>
    <w:rsid w:val="00ED64BC"/>
    <w:rsid w:val="00ED65B1"/>
    <w:rsid w:val="00ED6B2D"/>
    <w:rsid w:val="00ED72EE"/>
    <w:rsid w:val="00ED777C"/>
    <w:rsid w:val="00ED7DC6"/>
    <w:rsid w:val="00ED7DDF"/>
    <w:rsid w:val="00ED7EA4"/>
    <w:rsid w:val="00EE00A3"/>
    <w:rsid w:val="00EE0781"/>
    <w:rsid w:val="00EE0A13"/>
    <w:rsid w:val="00EE0A9F"/>
    <w:rsid w:val="00EE0ACF"/>
    <w:rsid w:val="00EE0DEA"/>
    <w:rsid w:val="00EE0E11"/>
    <w:rsid w:val="00EE151F"/>
    <w:rsid w:val="00EE16EF"/>
    <w:rsid w:val="00EE1921"/>
    <w:rsid w:val="00EE21DB"/>
    <w:rsid w:val="00EE2278"/>
    <w:rsid w:val="00EE2B28"/>
    <w:rsid w:val="00EE301E"/>
    <w:rsid w:val="00EE35F6"/>
    <w:rsid w:val="00EE3671"/>
    <w:rsid w:val="00EE36F4"/>
    <w:rsid w:val="00EE3AC8"/>
    <w:rsid w:val="00EE3BEC"/>
    <w:rsid w:val="00EE3D8D"/>
    <w:rsid w:val="00EE4628"/>
    <w:rsid w:val="00EE473D"/>
    <w:rsid w:val="00EE48DC"/>
    <w:rsid w:val="00EE49FE"/>
    <w:rsid w:val="00EE4CE2"/>
    <w:rsid w:val="00EE4E02"/>
    <w:rsid w:val="00EE5010"/>
    <w:rsid w:val="00EE55DB"/>
    <w:rsid w:val="00EE5637"/>
    <w:rsid w:val="00EE582B"/>
    <w:rsid w:val="00EE58FF"/>
    <w:rsid w:val="00EE5D3C"/>
    <w:rsid w:val="00EE60A3"/>
    <w:rsid w:val="00EE60D3"/>
    <w:rsid w:val="00EE6166"/>
    <w:rsid w:val="00EE69D0"/>
    <w:rsid w:val="00EE69FC"/>
    <w:rsid w:val="00EE6A40"/>
    <w:rsid w:val="00EE6EFA"/>
    <w:rsid w:val="00EE7081"/>
    <w:rsid w:val="00EE75B8"/>
    <w:rsid w:val="00EE7626"/>
    <w:rsid w:val="00EE76B0"/>
    <w:rsid w:val="00EE7B2D"/>
    <w:rsid w:val="00EE7BBE"/>
    <w:rsid w:val="00EE7C00"/>
    <w:rsid w:val="00EE7E17"/>
    <w:rsid w:val="00EE7F42"/>
    <w:rsid w:val="00EF02AE"/>
    <w:rsid w:val="00EF04CE"/>
    <w:rsid w:val="00EF0B85"/>
    <w:rsid w:val="00EF0D68"/>
    <w:rsid w:val="00EF17AB"/>
    <w:rsid w:val="00EF1EF7"/>
    <w:rsid w:val="00EF224B"/>
    <w:rsid w:val="00EF22C3"/>
    <w:rsid w:val="00EF26AC"/>
    <w:rsid w:val="00EF283A"/>
    <w:rsid w:val="00EF2BC3"/>
    <w:rsid w:val="00EF2E5F"/>
    <w:rsid w:val="00EF38C1"/>
    <w:rsid w:val="00EF3A2E"/>
    <w:rsid w:val="00EF3E17"/>
    <w:rsid w:val="00EF3E20"/>
    <w:rsid w:val="00EF3EED"/>
    <w:rsid w:val="00EF3F55"/>
    <w:rsid w:val="00EF40D8"/>
    <w:rsid w:val="00EF4403"/>
    <w:rsid w:val="00EF4749"/>
    <w:rsid w:val="00EF4A40"/>
    <w:rsid w:val="00EF4C28"/>
    <w:rsid w:val="00EF4D3F"/>
    <w:rsid w:val="00EF4D90"/>
    <w:rsid w:val="00EF515D"/>
    <w:rsid w:val="00EF5609"/>
    <w:rsid w:val="00EF580D"/>
    <w:rsid w:val="00EF5895"/>
    <w:rsid w:val="00EF5A7F"/>
    <w:rsid w:val="00EF5BE0"/>
    <w:rsid w:val="00EF61BF"/>
    <w:rsid w:val="00EF61E4"/>
    <w:rsid w:val="00EF6294"/>
    <w:rsid w:val="00EF6778"/>
    <w:rsid w:val="00EF69C4"/>
    <w:rsid w:val="00EF6CAA"/>
    <w:rsid w:val="00EF75B9"/>
    <w:rsid w:val="00EF7877"/>
    <w:rsid w:val="00EF7B94"/>
    <w:rsid w:val="00EF7E00"/>
    <w:rsid w:val="00F00591"/>
    <w:rsid w:val="00F00A40"/>
    <w:rsid w:val="00F00DB5"/>
    <w:rsid w:val="00F0100E"/>
    <w:rsid w:val="00F01134"/>
    <w:rsid w:val="00F012B2"/>
    <w:rsid w:val="00F014B3"/>
    <w:rsid w:val="00F01EA4"/>
    <w:rsid w:val="00F02604"/>
    <w:rsid w:val="00F028B6"/>
    <w:rsid w:val="00F02B59"/>
    <w:rsid w:val="00F02C6A"/>
    <w:rsid w:val="00F02C8E"/>
    <w:rsid w:val="00F03213"/>
    <w:rsid w:val="00F03887"/>
    <w:rsid w:val="00F03CD5"/>
    <w:rsid w:val="00F044CD"/>
    <w:rsid w:val="00F0452A"/>
    <w:rsid w:val="00F04A44"/>
    <w:rsid w:val="00F04D11"/>
    <w:rsid w:val="00F04F0E"/>
    <w:rsid w:val="00F04FC2"/>
    <w:rsid w:val="00F057FC"/>
    <w:rsid w:val="00F059C5"/>
    <w:rsid w:val="00F05C34"/>
    <w:rsid w:val="00F05E89"/>
    <w:rsid w:val="00F0655C"/>
    <w:rsid w:val="00F06635"/>
    <w:rsid w:val="00F0687D"/>
    <w:rsid w:val="00F06996"/>
    <w:rsid w:val="00F06A11"/>
    <w:rsid w:val="00F06CD5"/>
    <w:rsid w:val="00F06F55"/>
    <w:rsid w:val="00F06FD7"/>
    <w:rsid w:val="00F0702B"/>
    <w:rsid w:val="00F0730D"/>
    <w:rsid w:val="00F07365"/>
    <w:rsid w:val="00F077B4"/>
    <w:rsid w:val="00F07994"/>
    <w:rsid w:val="00F07A51"/>
    <w:rsid w:val="00F07C3F"/>
    <w:rsid w:val="00F07D72"/>
    <w:rsid w:val="00F1046A"/>
    <w:rsid w:val="00F105B3"/>
    <w:rsid w:val="00F106FC"/>
    <w:rsid w:val="00F109C9"/>
    <w:rsid w:val="00F109D3"/>
    <w:rsid w:val="00F10B08"/>
    <w:rsid w:val="00F10B37"/>
    <w:rsid w:val="00F115FA"/>
    <w:rsid w:val="00F1165D"/>
    <w:rsid w:val="00F11AC7"/>
    <w:rsid w:val="00F11C1C"/>
    <w:rsid w:val="00F121DC"/>
    <w:rsid w:val="00F12251"/>
    <w:rsid w:val="00F127B7"/>
    <w:rsid w:val="00F12B33"/>
    <w:rsid w:val="00F12E5E"/>
    <w:rsid w:val="00F12F12"/>
    <w:rsid w:val="00F134AF"/>
    <w:rsid w:val="00F13515"/>
    <w:rsid w:val="00F13617"/>
    <w:rsid w:val="00F13CC2"/>
    <w:rsid w:val="00F13CD9"/>
    <w:rsid w:val="00F13DDC"/>
    <w:rsid w:val="00F13E6B"/>
    <w:rsid w:val="00F14562"/>
    <w:rsid w:val="00F149CC"/>
    <w:rsid w:val="00F152AF"/>
    <w:rsid w:val="00F153E2"/>
    <w:rsid w:val="00F154FE"/>
    <w:rsid w:val="00F158FE"/>
    <w:rsid w:val="00F15969"/>
    <w:rsid w:val="00F15C8D"/>
    <w:rsid w:val="00F15E6D"/>
    <w:rsid w:val="00F15F2D"/>
    <w:rsid w:val="00F16247"/>
    <w:rsid w:val="00F1665F"/>
    <w:rsid w:val="00F16A0D"/>
    <w:rsid w:val="00F16B37"/>
    <w:rsid w:val="00F16D6E"/>
    <w:rsid w:val="00F16F2A"/>
    <w:rsid w:val="00F16FB4"/>
    <w:rsid w:val="00F16FF5"/>
    <w:rsid w:val="00F171D8"/>
    <w:rsid w:val="00F17293"/>
    <w:rsid w:val="00F173BB"/>
    <w:rsid w:val="00F1767B"/>
    <w:rsid w:val="00F1774B"/>
    <w:rsid w:val="00F1792F"/>
    <w:rsid w:val="00F17A71"/>
    <w:rsid w:val="00F17CFD"/>
    <w:rsid w:val="00F205DF"/>
    <w:rsid w:val="00F20916"/>
    <w:rsid w:val="00F209B1"/>
    <w:rsid w:val="00F21157"/>
    <w:rsid w:val="00F215D3"/>
    <w:rsid w:val="00F21F3B"/>
    <w:rsid w:val="00F22242"/>
    <w:rsid w:val="00F22277"/>
    <w:rsid w:val="00F2261B"/>
    <w:rsid w:val="00F226F9"/>
    <w:rsid w:val="00F22B09"/>
    <w:rsid w:val="00F22B9E"/>
    <w:rsid w:val="00F22C81"/>
    <w:rsid w:val="00F2346F"/>
    <w:rsid w:val="00F23523"/>
    <w:rsid w:val="00F236EF"/>
    <w:rsid w:val="00F23708"/>
    <w:rsid w:val="00F237D4"/>
    <w:rsid w:val="00F23CFA"/>
    <w:rsid w:val="00F23E74"/>
    <w:rsid w:val="00F23F80"/>
    <w:rsid w:val="00F24537"/>
    <w:rsid w:val="00F24D95"/>
    <w:rsid w:val="00F251BC"/>
    <w:rsid w:val="00F25416"/>
    <w:rsid w:val="00F25910"/>
    <w:rsid w:val="00F2653F"/>
    <w:rsid w:val="00F26B5E"/>
    <w:rsid w:val="00F27068"/>
    <w:rsid w:val="00F2727E"/>
    <w:rsid w:val="00F27317"/>
    <w:rsid w:val="00F2733F"/>
    <w:rsid w:val="00F27BD8"/>
    <w:rsid w:val="00F30226"/>
    <w:rsid w:val="00F3024E"/>
    <w:rsid w:val="00F308BE"/>
    <w:rsid w:val="00F30AF6"/>
    <w:rsid w:val="00F30E52"/>
    <w:rsid w:val="00F31287"/>
    <w:rsid w:val="00F31459"/>
    <w:rsid w:val="00F3167C"/>
    <w:rsid w:val="00F31AEB"/>
    <w:rsid w:val="00F32086"/>
    <w:rsid w:val="00F3265F"/>
    <w:rsid w:val="00F32E4F"/>
    <w:rsid w:val="00F32EC4"/>
    <w:rsid w:val="00F335AB"/>
    <w:rsid w:val="00F33CD1"/>
    <w:rsid w:val="00F33FD0"/>
    <w:rsid w:val="00F34190"/>
    <w:rsid w:val="00F3421D"/>
    <w:rsid w:val="00F34240"/>
    <w:rsid w:val="00F343BB"/>
    <w:rsid w:val="00F34692"/>
    <w:rsid w:val="00F34A04"/>
    <w:rsid w:val="00F34C97"/>
    <w:rsid w:val="00F3594B"/>
    <w:rsid w:val="00F36476"/>
    <w:rsid w:val="00F36578"/>
    <w:rsid w:val="00F365D1"/>
    <w:rsid w:val="00F36600"/>
    <w:rsid w:val="00F3663E"/>
    <w:rsid w:val="00F3677A"/>
    <w:rsid w:val="00F3697D"/>
    <w:rsid w:val="00F36C81"/>
    <w:rsid w:val="00F36E77"/>
    <w:rsid w:val="00F36EC2"/>
    <w:rsid w:val="00F36F44"/>
    <w:rsid w:val="00F36F47"/>
    <w:rsid w:val="00F37041"/>
    <w:rsid w:val="00F3787C"/>
    <w:rsid w:val="00F37C54"/>
    <w:rsid w:val="00F40064"/>
    <w:rsid w:val="00F40088"/>
    <w:rsid w:val="00F4016E"/>
    <w:rsid w:val="00F40424"/>
    <w:rsid w:val="00F4045E"/>
    <w:rsid w:val="00F40574"/>
    <w:rsid w:val="00F4057B"/>
    <w:rsid w:val="00F409BD"/>
    <w:rsid w:val="00F40B8B"/>
    <w:rsid w:val="00F40C9C"/>
    <w:rsid w:val="00F40EDD"/>
    <w:rsid w:val="00F41444"/>
    <w:rsid w:val="00F4180D"/>
    <w:rsid w:val="00F41AAD"/>
    <w:rsid w:val="00F41DAB"/>
    <w:rsid w:val="00F41DFA"/>
    <w:rsid w:val="00F41E24"/>
    <w:rsid w:val="00F41F4D"/>
    <w:rsid w:val="00F42665"/>
    <w:rsid w:val="00F429AB"/>
    <w:rsid w:val="00F42C7A"/>
    <w:rsid w:val="00F42CFD"/>
    <w:rsid w:val="00F42D0F"/>
    <w:rsid w:val="00F42D9D"/>
    <w:rsid w:val="00F431E1"/>
    <w:rsid w:val="00F43504"/>
    <w:rsid w:val="00F437F6"/>
    <w:rsid w:val="00F43B65"/>
    <w:rsid w:val="00F44152"/>
    <w:rsid w:val="00F44280"/>
    <w:rsid w:val="00F44FF6"/>
    <w:rsid w:val="00F45044"/>
    <w:rsid w:val="00F4520B"/>
    <w:rsid w:val="00F4540F"/>
    <w:rsid w:val="00F455AB"/>
    <w:rsid w:val="00F45934"/>
    <w:rsid w:val="00F461CA"/>
    <w:rsid w:val="00F46364"/>
    <w:rsid w:val="00F46D5C"/>
    <w:rsid w:val="00F46D79"/>
    <w:rsid w:val="00F47078"/>
    <w:rsid w:val="00F4721E"/>
    <w:rsid w:val="00F478F0"/>
    <w:rsid w:val="00F47B05"/>
    <w:rsid w:val="00F47D42"/>
    <w:rsid w:val="00F47ECC"/>
    <w:rsid w:val="00F50D9F"/>
    <w:rsid w:val="00F50E7D"/>
    <w:rsid w:val="00F50F5C"/>
    <w:rsid w:val="00F51689"/>
    <w:rsid w:val="00F518D7"/>
    <w:rsid w:val="00F51C98"/>
    <w:rsid w:val="00F51F46"/>
    <w:rsid w:val="00F52111"/>
    <w:rsid w:val="00F52150"/>
    <w:rsid w:val="00F52311"/>
    <w:rsid w:val="00F52956"/>
    <w:rsid w:val="00F5299F"/>
    <w:rsid w:val="00F52EA3"/>
    <w:rsid w:val="00F53301"/>
    <w:rsid w:val="00F53335"/>
    <w:rsid w:val="00F5360D"/>
    <w:rsid w:val="00F53ABD"/>
    <w:rsid w:val="00F53B8F"/>
    <w:rsid w:val="00F53E30"/>
    <w:rsid w:val="00F54493"/>
    <w:rsid w:val="00F54719"/>
    <w:rsid w:val="00F54E53"/>
    <w:rsid w:val="00F5502E"/>
    <w:rsid w:val="00F553A9"/>
    <w:rsid w:val="00F5558C"/>
    <w:rsid w:val="00F55D91"/>
    <w:rsid w:val="00F56223"/>
    <w:rsid w:val="00F56755"/>
    <w:rsid w:val="00F56966"/>
    <w:rsid w:val="00F56F77"/>
    <w:rsid w:val="00F57641"/>
    <w:rsid w:val="00F579D9"/>
    <w:rsid w:val="00F57A20"/>
    <w:rsid w:val="00F57A85"/>
    <w:rsid w:val="00F57C1A"/>
    <w:rsid w:val="00F57C4E"/>
    <w:rsid w:val="00F57E30"/>
    <w:rsid w:val="00F57F6A"/>
    <w:rsid w:val="00F60388"/>
    <w:rsid w:val="00F60E82"/>
    <w:rsid w:val="00F60ECA"/>
    <w:rsid w:val="00F615A4"/>
    <w:rsid w:val="00F615C3"/>
    <w:rsid w:val="00F61A1D"/>
    <w:rsid w:val="00F61C62"/>
    <w:rsid w:val="00F61FAF"/>
    <w:rsid w:val="00F623DA"/>
    <w:rsid w:val="00F62F2B"/>
    <w:rsid w:val="00F63353"/>
    <w:rsid w:val="00F63560"/>
    <w:rsid w:val="00F63C92"/>
    <w:rsid w:val="00F64557"/>
    <w:rsid w:val="00F646D7"/>
    <w:rsid w:val="00F648C4"/>
    <w:rsid w:val="00F6494E"/>
    <w:rsid w:val="00F64B27"/>
    <w:rsid w:val="00F6516C"/>
    <w:rsid w:val="00F65639"/>
    <w:rsid w:val="00F65943"/>
    <w:rsid w:val="00F65AC4"/>
    <w:rsid w:val="00F65E74"/>
    <w:rsid w:val="00F66087"/>
    <w:rsid w:val="00F66BF0"/>
    <w:rsid w:val="00F67B2B"/>
    <w:rsid w:val="00F700EE"/>
    <w:rsid w:val="00F7029C"/>
    <w:rsid w:val="00F71322"/>
    <w:rsid w:val="00F716BF"/>
    <w:rsid w:val="00F71BBD"/>
    <w:rsid w:val="00F72137"/>
    <w:rsid w:val="00F7240C"/>
    <w:rsid w:val="00F724C5"/>
    <w:rsid w:val="00F72901"/>
    <w:rsid w:val="00F72AFF"/>
    <w:rsid w:val="00F72DB9"/>
    <w:rsid w:val="00F72DD2"/>
    <w:rsid w:val="00F72E76"/>
    <w:rsid w:val="00F73077"/>
    <w:rsid w:val="00F7387A"/>
    <w:rsid w:val="00F7413E"/>
    <w:rsid w:val="00F743B6"/>
    <w:rsid w:val="00F7441B"/>
    <w:rsid w:val="00F74465"/>
    <w:rsid w:val="00F74911"/>
    <w:rsid w:val="00F74C4A"/>
    <w:rsid w:val="00F751F1"/>
    <w:rsid w:val="00F7546F"/>
    <w:rsid w:val="00F75590"/>
    <w:rsid w:val="00F757CB"/>
    <w:rsid w:val="00F7595A"/>
    <w:rsid w:val="00F75983"/>
    <w:rsid w:val="00F75989"/>
    <w:rsid w:val="00F760CF"/>
    <w:rsid w:val="00F76880"/>
    <w:rsid w:val="00F76EAD"/>
    <w:rsid w:val="00F76EE8"/>
    <w:rsid w:val="00F76FC1"/>
    <w:rsid w:val="00F773DD"/>
    <w:rsid w:val="00F773F3"/>
    <w:rsid w:val="00F778C5"/>
    <w:rsid w:val="00F779BB"/>
    <w:rsid w:val="00F80870"/>
    <w:rsid w:val="00F80A00"/>
    <w:rsid w:val="00F80CF0"/>
    <w:rsid w:val="00F81120"/>
    <w:rsid w:val="00F8122A"/>
    <w:rsid w:val="00F81F07"/>
    <w:rsid w:val="00F820C4"/>
    <w:rsid w:val="00F821B7"/>
    <w:rsid w:val="00F82AD1"/>
    <w:rsid w:val="00F82F3A"/>
    <w:rsid w:val="00F834DE"/>
    <w:rsid w:val="00F83588"/>
    <w:rsid w:val="00F83DE0"/>
    <w:rsid w:val="00F83E34"/>
    <w:rsid w:val="00F8400C"/>
    <w:rsid w:val="00F840CC"/>
    <w:rsid w:val="00F842E2"/>
    <w:rsid w:val="00F84567"/>
    <w:rsid w:val="00F84825"/>
    <w:rsid w:val="00F8495D"/>
    <w:rsid w:val="00F84EBE"/>
    <w:rsid w:val="00F84EC2"/>
    <w:rsid w:val="00F85008"/>
    <w:rsid w:val="00F855BC"/>
    <w:rsid w:val="00F85DF0"/>
    <w:rsid w:val="00F86152"/>
    <w:rsid w:val="00F86180"/>
    <w:rsid w:val="00F8630F"/>
    <w:rsid w:val="00F86C07"/>
    <w:rsid w:val="00F87594"/>
    <w:rsid w:val="00F87BB5"/>
    <w:rsid w:val="00F87E36"/>
    <w:rsid w:val="00F87FF1"/>
    <w:rsid w:val="00F9004A"/>
    <w:rsid w:val="00F902C4"/>
    <w:rsid w:val="00F9049A"/>
    <w:rsid w:val="00F9049C"/>
    <w:rsid w:val="00F904BD"/>
    <w:rsid w:val="00F906EB"/>
    <w:rsid w:val="00F90B1B"/>
    <w:rsid w:val="00F90B8B"/>
    <w:rsid w:val="00F90F55"/>
    <w:rsid w:val="00F91622"/>
    <w:rsid w:val="00F918A4"/>
    <w:rsid w:val="00F918CF"/>
    <w:rsid w:val="00F91B14"/>
    <w:rsid w:val="00F92EA0"/>
    <w:rsid w:val="00F92FDE"/>
    <w:rsid w:val="00F932A1"/>
    <w:rsid w:val="00F932A5"/>
    <w:rsid w:val="00F9333A"/>
    <w:rsid w:val="00F93670"/>
    <w:rsid w:val="00F93732"/>
    <w:rsid w:val="00F9395B"/>
    <w:rsid w:val="00F93C5B"/>
    <w:rsid w:val="00F93FF3"/>
    <w:rsid w:val="00F9411B"/>
    <w:rsid w:val="00F9466E"/>
    <w:rsid w:val="00F9475B"/>
    <w:rsid w:val="00F94A44"/>
    <w:rsid w:val="00F94E4B"/>
    <w:rsid w:val="00F94F4F"/>
    <w:rsid w:val="00F94F9C"/>
    <w:rsid w:val="00F9524A"/>
    <w:rsid w:val="00F9535E"/>
    <w:rsid w:val="00F9562D"/>
    <w:rsid w:val="00F95B81"/>
    <w:rsid w:val="00F9611E"/>
    <w:rsid w:val="00F961A8"/>
    <w:rsid w:val="00F9643D"/>
    <w:rsid w:val="00F96583"/>
    <w:rsid w:val="00F96E65"/>
    <w:rsid w:val="00F96FBB"/>
    <w:rsid w:val="00F97319"/>
    <w:rsid w:val="00F97637"/>
    <w:rsid w:val="00F9784C"/>
    <w:rsid w:val="00F97A38"/>
    <w:rsid w:val="00F97AFB"/>
    <w:rsid w:val="00F97E44"/>
    <w:rsid w:val="00FA0187"/>
    <w:rsid w:val="00FA0224"/>
    <w:rsid w:val="00FA08D6"/>
    <w:rsid w:val="00FA0DC9"/>
    <w:rsid w:val="00FA13F1"/>
    <w:rsid w:val="00FA170B"/>
    <w:rsid w:val="00FA1778"/>
    <w:rsid w:val="00FA189A"/>
    <w:rsid w:val="00FA1AAE"/>
    <w:rsid w:val="00FA25BC"/>
    <w:rsid w:val="00FA2CA7"/>
    <w:rsid w:val="00FA2ED4"/>
    <w:rsid w:val="00FA3430"/>
    <w:rsid w:val="00FA38A1"/>
    <w:rsid w:val="00FA3A9A"/>
    <w:rsid w:val="00FA3E5A"/>
    <w:rsid w:val="00FA4488"/>
    <w:rsid w:val="00FA45EA"/>
    <w:rsid w:val="00FA4C30"/>
    <w:rsid w:val="00FA4C4F"/>
    <w:rsid w:val="00FA4DE2"/>
    <w:rsid w:val="00FA5555"/>
    <w:rsid w:val="00FA59E3"/>
    <w:rsid w:val="00FA5CCB"/>
    <w:rsid w:val="00FA6093"/>
    <w:rsid w:val="00FA61FD"/>
    <w:rsid w:val="00FA671A"/>
    <w:rsid w:val="00FA694B"/>
    <w:rsid w:val="00FA6A7B"/>
    <w:rsid w:val="00FA71BF"/>
    <w:rsid w:val="00FA7205"/>
    <w:rsid w:val="00FA763D"/>
    <w:rsid w:val="00FA7ACD"/>
    <w:rsid w:val="00FA7C22"/>
    <w:rsid w:val="00FA7CAA"/>
    <w:rsid w:val="00FA7E39"/>
    <w:rsid w:val="00FA7F59"/>
    <w:rsid w:val="00FB00CB"/>
    <w:rsid w:val="00FB00E3"/>
    <w:rsid w:val="00FB039E"/>
    <w:rsid w:val="00FB0461"/>
    <w:rsid w:val="00FB0777"/>
    <w:rsid w:val="00FB0A85"/>
    <w:rsid w:val="00FB0C48"/>
    <w:rsid w:val="00FB0D6B"/>
    <w:rsid w:val="00FB12ED"/>
    <w:rsid w:val="00FB12FD"/>
    <w:rsid w:val="00FB1325"/>
    <w:rsid w:val="00FB16B8"/>
    <w:rsid w:val="00FB16C2"/>
    <w:rsid w:val="00FB22B3"/>
    <w:rsid w:val="00FB22CD"/>
    <w:rsid w:val="00FB2353"/>
    <w:rsid w:val="00FB2D8B"/>
    <w:rsid w:val="00FB308F"/>
    <w:rsid w:val="00FB38E3"/>
    <w:rsid w:val="00FB3A65"/>
    <w:rsid w:val="00FB3CE8"/>
    <w:rsid w:val="00FB4310"/>
    <w:rsid w:val="00FB45ED"/>
    <w:rsid w:val="00FB47C0"/>
    <w:rsid w:val="00FB47DE"/>
    <w:rsid w:val="00FB4A6D"/>
    <w:rsid w:val="00FB4E2D"/>
    <w:rsid w:val="00FB4F2B"/>
    <w:rsid w:val="00FB6B8B"/>
    <w:rsid w:val="00FB6E70"/>
    <w:rsid w:val="00FB6F17"/>
    <w:rsid w:val="00FB71EB"/>
    <w:rsid w:val="00FB725A"/>
    <w:rsid w:val="00FB736B"/>
    <w:rsid w:val="00FB74BB"/>
    <w:rsid w:val="00FB777C"/>
    <w:rsid w:val="00FB7782"/>
    <w:rsid w:val="00FB7914"/>
    <w:rsid w:val="00FB7F8B"/>
    <w:rsid w:val="00FC0128"/>
    <w:rsid w:val="00FC0621"/>
    <w:rsid w:val="00FC0B97"/>
    <w:rsid w:val="00FC0E88"/>
    <w:rsid w:val="00FC1082"/>
    <w:rsid w:val="00FC110D"/>
    <w:rsid w:val="00FC1B33"/>
    <w:rsid w:val="00FC1D77"/>
    <w:rsid w:val="00FC2306"/>
    <w:rsid w:val="00FC23C9"/>
    <w:rsid w:val="00FC23D7"/>
    <w:rsid w:val="00FC25E8"/>
    <w:rsid w:val="00FC2A8B"/>
    <w:rsid w:val="00FC3078"/>
    <w:rsid w:val="00FC31F1"/>
    <w:rsid w:val="00FC33C1"/>
    <w:rsid w:val="00FC34CD"/>
    <w:rsid w:val="00FC453C"/>
    <w:rsid w:val="00FC4581"/>
    <w:rsid w:val="00FC471E"/>
    <w:rsid w:val="00FC4759"/>
    <w:rsid w:val="00FC484D"/>
    <w:rsid w:val="00FC491C"/>
    <w:rsid w:val="00FC4D4F"/>
    <w:rsid w:val="00FC4E02"/>
    <w:rsid w:val="00FC4FA1"/>
    <w:rsid w:val="00FC53EC"/>
    <w:rsid w:val="00FC6374"/>
    <w:rsid w:val="00FC6829"/>
    <w:rsid w:val="00FC7EFB"/>
    <w:rsid w:val="00FD0206"/>
    <w:rsid w:val="00FD03D5"/>
    <w:rsid w:val="00FD0526"/>
    <w:rsid w:val="00FD0596"/>
    <w:rsid w:val="00FD0913"/>
    <w:rsid w:val="00FD09A8"/>
    <w:rsid w:val="00FD09AB"/>
    <w:rsid w:val="00FD0A2F"/>
    <w:rsid w:val="00FD0BD3"/>
    <w:rsid w:val="00FD19E8"/>
    <w:rsid w:val="00FD2103"/>
    <w:rsid w:val="00FD2331"/>
    <w:rsid w:val="00FD236D"/>
    <w:rsid w:val="00FD246E"/>
    <w:rsid w:val="00FD2515"/>
    <w:rsid w:val="00FD29BA"/>
    <w:rsid w:val="00FD2E66"/>
    <w:rsid w:val="00FD349C"/>
    <w:rsid w:val="00FD3825"/>
    <w:rsid w:val="00FD382B"/>
    <w:rsid w:val="00FD3A7E"/>
    <w:rsid w:val="00FD3AA7"/>
    <w:rsid w:val="00FD3C1A"/>
    <w:rsid w:val="00FD3D69"/>
    <w:rsid w:val="00FD3D9E"/>
    <w:rsid w:val="00FD3DAC"/>
    <w:rsid w:val="00FD3E91"/>
    <w:rsid w:val="00FD4020"/>
    <w:rsid w:val="00FD432B"/>
    <w:rsid w:val="00FD455F"/>
    <w:rsid w:val="00FD45FF"/>
    <w:rsid w:val="00FD475D"/>
    <w:rsid w:val="00FD4B78"/>
    <w:rsid w:val="00FD56B6"/>
    <w:rsid w:val="00FD5AB4"/>
    <w:rsid w:val="00FD5BFA"/>
    <w:rsid w:val="00FD5FF1"/>
    <w:rsid w:val="00FD6320"/>
    <w:rsid w:val="00FD673F"/>
    <w:rsid w:val="00FD6B2F"/>
    <w:rsid w:val="00FD7031"/>
    <w:rsid w:val="00FD7184"/>
    <w:rsid w:val="00FD738A"/>
    <w:rsid w:val="00FD770A"/>
    <w:rsid w:val="00FD7915"/>
    <w:rsid w:val="00FD7926"/>
    <w:rsid w:val="00FD7BFF"/>
    <w:rsid w:val="00FD7CF7"/>
    <w:rsid w:val="00FE054E"/>
    <w:rsid w:val="00FE06F6"/>
    <w:rsid w:val="00FE0EE2"/>
    <w:rsid w:val="00FE0F37"/>
    <w:rsid w:val="00FE1236"/>
    <w:rsid w:val="00FE1AFA"/>
    <w:rsid w:val="00FE1B0A"/>
    <w:rsid w:val="00FE1CA3"/>
    <w:rsid w:val="00FE1F50"/>
    <w:rsid w:val="00FE212A"/>
    <w:rsid w:val="00FE2223"/>
    <w:rsid w:val="00FE3092"/>
    <w:rsid w:val="00FE31A3"/>
    <w:rsid w:val="00FE3589"/>
    <w:rsid w:val="00FE37F3"/>
    <w:rsid w:val="00FE392F"/>
    <w:rsid w:val="00FE4073"/>
    <w:rsid w:val="00FE4765"/>
    <w:rsid w:val="00FE47AE"/>
    <w:rsid w:val="00FE4E98"/>
    <w:rsid w:val="00FE54B6"/>
    <w:rsid w:val="00FE5A5A"/>
    <w:rsid w:val="00FE5E35"/>
    <w:rsid w:val="00FE60FE"/>
    <w:rsid w:val="00FE61DB"/>
    <w:rsid w:val="00FE6301"/>
    <w:rsid w:val="00FE64FD"/>
    <w:rsid w:val="00FE68A5"/>
    <w:rsid w:val="00FE6A0B"/>
    <w:rsid w:val="00FE6BC4"/>
    <w:rsid w:val="00FE6E5C"/>
    <w:rsid w:val="00FE6F13"/>
    <w:rsid w:val="00FE7023"/>
    <w:rsid w:val="00FE71C3"/>
    <w:rsid w:val="00FE72FE"/>
    <w:rsid w:val="00FE7467"/>
    <w:rsid w:val="00FE75D8"/>
    <w:rsid w:val="00FE78E1"/>
    <w:rsid w:val="00FE7917"/>
    <w:rsid w:val="00FF014E"/>
    <w:rsid w:val="00FF0D3E"/>
    <w:rsid w:val="00FF1553"/>
    <w:rsid w:val="00FF16A9"/>
    <w:rsid w:val="00FF16C2"/>
    <w:rsid w:val="00FF17DD"/>
    <w:rsid w:val="00FF1885"/>
    <w:rsid w:val="00FF1926"/>
    <w:rsid w:val="00FF1A52"/>
    <w:rsid w:val="00FF1C8A"/>
    <w:rsid w:val="00FF1EC3"/>
    <w:rsid w:val="00FF209D"/>
    <w:rsid w:val="00FF21A2"/>
    <w:rsid w:val="00FF229D"/>
    <w:rsid w:val="00FF22A5"/>
    <w:rsid w:val="00FF238C"/>
    <w:rsid w:val="00FF277E"/>
    <w:rsid w:val="00FF29C3"/>
    <w:rsid w:val="00FF2AA0"/>
    <w:rsid w:val="00FF2AB2"/>
    <w:rsid w:val="00FF36EC"/>
    <w:rsid w:val="00FF46A6"/>
    <w:rsid w:val="00FF48C2"/>
    <w:rsid w:val="00FF48F8"/>
    <w:rsid w:val="00FF490C"/>
    <w:rsid w:val="00FF4926"/>
    <w:rsid w:val="00FF49B6"/>
    <w:rsid w:val="00FF4A69"/>
    <w:rsid w:val="00FF4AD0"/>
    <w:rsid w:val="00FF4F7C"/>
    <w:rsid w:val="00FF50A3"/>
    <w:rsid w:val="00FF557C"/>
    <w:rsid w:val="00FF5ABF"/>
    <w:rsid w:val="00FF5E8C"/>
    <w:rsid w:val="00FF5F75"/>
    <w:rsid w:val="00FF703C"/>
    <w:rsid w:val="00FF77AA"/>
    <w:rsid w:val="00FF78DF"/>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58C764"/>
  <w15:docId w15:val="{E3F1CC81-9D9B-44C8-8F75-2444A97EB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0"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F036F"/>
    <w:rPr>
      <w:sz w:val="24"/>
      <w:szCs w:val="24"/>
    </w:rPr>
  </w:style>
  <w:style w:type="paragraph" w:styleId="Nagwek1">
    <w:name w:val="heading 1"/>
    <w:basedOn w:val="Normalny"/>
    <w:next w:val="Normalny"/>
    <w:link w:val="Nagwek1Znak"/>
    <w:qFormat/>
    <w:rsid w:val="00BF78B0"/>
    <w:pPr>
      <w:keepNext/>
      <w:jc w:val="center"/>
      <w:outlineLvl w:val="0"/>
    </w:pPr>
    <w:rPr>
      <w:szCs w:val="20"/>
    </w:rPr>
  </w:style>
  <w:style w:type="paragraph" w:styleId="Nagwek2">
    <w:name w:val="heading 2"/>
    <w:basedOn w:val="Normalny"/>
    <w:next w:val="Normalny"/>
    <w:link w:val="Nagwek2Znak"/>
    <w:qFormat/>
    <w:rsid w:val="00BF78B0"/>
    <w:pPr>
      <w:keepNext/>
      <w:spacing w:line="360" w:lineRule="auto"/>
      <w:jc w:val="center"/>
      <w:outlineLvl w:val="1"/>
    </w:pPr>
    <w:rPr>
      <w:b/>
      <w:sz w:val="32"/>
      <w:szCs w:val="20"/>
    </w:rPr>
  </w:style>
  <w:style w:type="paragraph" w:styleId="Nagwek3">
    <w:name w:val="heading 3"/>
    <w:basedOn w:val="Normalny"/>
    <w:next w:val="Normalny"/>
    <w:link w:val="Nagwek3Znak"/>
    <w:qFormat/>
    <w:rsid w:val="00BF78B0"/>
    <w:pPr>
      <w:keepNext/>
      <w:tabs>
        <w:tab w:val="left" w:pos="709"/>
        <w:tab w:val="left" w:pos="993"/>
      </w:tabs>
      <w:ind w:left="2552" w:hanging="2552"/>
      <w:jc w:val="center"/>
      <w:outlineLvl w:val="2"/>
    </w:pPr>
    <w:rPr>
      <w:sz w:val="28"/>
      <w:szCs w:val="20"/>
    </w:rPr>
  </w:style>
  <w:style w:type="paragraph" w:styleId="Nagwek4">
    <w:name w:val="heading 4"/>
    <w:basedOn w:val="Normalny"/>
    <w:next w:val="Normalny"/>
    <w:link w:val="Nagwek4Znak"/>
    <w:qFormat/>
    <w:rsid w:val="00BF78B0"/>
    <w:pPr>
      <w:keepNext/>
      <w:jc w:val="both"/>
      <w:outlineLvl w:val="3"/>
    </w:pPr>
    <w:rPr>
      <w:b/>
      <w:kern w:val="1"/>
      <w:sz w:val="20"/>
      <w:szCs w:val="20"/>
    </w:rPr>
  </w:style>
  <w:style w:type="paragraph" w:styleId="Nagwek5">
    <w:name w:val="heading 5"/>
    <w:basedOn w:val="Normalny"/>
    <w:next w:val="Normalny"/>
    <w:link w:val="Nagwek5Znak"/>
    <w:qFormat/>
    <w:rsid w:val="00BF78B0"/>
    <w:pPr>
      <w:keepNext/>
      <w:pBdr>
        <w:top w:val="single" w:sz="6" w:space="1" w:color="auto"/>
        <w:left w:val="single" w:sz="6" w:space="1" w:color="auto"/>
        <w:bottom w:val="single" w:sz="6" w:space="1" w:color="auto"/>
        <w:right w:val="single" w:sz="6" w:space="1" w:color="auto"/>
      </w:pBdr>
      <w:jc w:val="center"/>
      <w:outlineLvl w:val="4"/>
    </w:pPr>
    <w:rPr>
      <w:b/>
      <w:sz w:val="32"/>
    </w:rPr>
  </w:style>
  <w:style w:type="paragraph" w:styleId="Nagwek6">
    <w:name w:val="heading 6"/>
    <w:basedOn w:val="Normalny"/>
    <w:next w:val="Normalny"/>
    <w:link w:val="Nagwek6Znak"/>
    <w:qFormat/>
    <w:rsid w:val="00BF78B0"/>
    <w:pPr>
      <w:keepNext/>
      <w:pBdr>
        <w:top w:val="single" w:sz="6" w:space="1" w:color="auto"/>
        <w:left w:val="single" w:sz="6" w:space="1" w:color="auto"/>
        <w:bottom w:val="single" w:sz="6" w:space="1" w:color="auto"/>
        <w:right w:val="single" w:sz="6" w:space="1" w:color="auto"/>
      </w:pBdr>
      <w:ind w:left="567" w:hanging="283"/>
      <w:jc w:val="center"/>
      <w:outlineLvl w:val="5"/>
    </w:pPr>
    <w:rPr>
      <w:b/>
    </w:rPr>
  </w:style>
  <w:style w:type="paragraph" w:styleId="Nagwek7">
    <w:name w:val="heading 7"/>
    <w:basedOn w:val="Normalny"/>
    <w:next w:val="Normalny"/>
    <w:link w:val="Nagwek7Znak"/>
    <w:qFormat/>
    <w:rsid w:val="00BF78B0"/>
    <w:pPr>
      <w:keepNext/>
      <w:jc w:val="center"/>
      <w:outlineLvl w:val="6"/>
    </w:pPr>
    <w:rPr>
      <w:b/>
      <w:i/>
      <w:sz w:val="52"/>
    </w:rPr>
  </w:style>
  <w:style w:type="paragraph" w:styleId="Nagwek8">
    <w:name w:val="heading 8"/>
    <w:basedOn w:val="Normalny"/>
    <w:next w:val="Normalny"/>
    <w:link w:val="Nagwek8Znak"/>
    <w:qFormat/>
    <w:rsid w:val="00885B6F"/>
    <w:pPr>
      <w:spacing w:before="240" w:after="60"/>
      <w:outlineLvl w:val="7"/>
    </w:pPr>
    <w:rPr>
      <w:i/>
      <w:iCs/>
    </w:rPr>
  </w:style>
  <w:style w:type="paragraph" w:styleId="Nagwek9">
    <w:name w:val="heading 9"/>
    <w:basedOn w:val="Normalny"/>
    <w:next w:val="Normalny"/>
    <w:link w:val="Nagwek9Znak"/>
    <w:qFormat/>
    <w:rsid w:val="00BF78B0"/>
    <w:pPr>
      <w:keepNext/>
      <w:pBdr>
        <w:top w:val="single" w:sz="6" w:space="1" w:color="auto"/>
        <w:left w:val="single" w:sz="6" w:space="1" w:color="auto"/>
        <w:bottom w:val="single" w:sz="6" w:space="1" w:color="auto"/>
        <w:right w:val="single" w:sz="6" w:space="1" w:color="auto"/>
      </w:pBdr>
      <w:ind w:left="142" w:hanging="142"/>
      <w:jc w:val="center"/>
      <w:outlineLvl w:val="8"/>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0717A2"/>
    <w:rPr>
      <w:sz w:val="24"/>
    </w:rPr>
  </w:style>
  <w:style w:type="character" w:customStyle="1" w:styleId="Nagwek2Znak">
    <w:name w:val="Nagłówek 2 Znak"/>
    <w:link w:val="Nagwek2"/>
    <w:rsid w:val="000717A2"/>
    <w:rPr>
      <w:b/>
      <w:sz w:val="32"/>
    </w:rPr>
  </w:style>
  <w:style w:type="character" w:customStyle="1" w:styleId="Nagwek3Znak">
    <w:name w:val="Nagłówek 3 Znak"/>
    <w:link w:val="Nagwek3"/>
    <w:rsid w:val="001C6503"/>
    <w:rPr>
      <w:sz w:val="28"/>
    </w:rPr>
  </w:style>
  <w:style w:type="character" w:customStyle="1" w:styleId="Nagwek4Znak">
    <w:name w:val="Nagłówek 4 Znak"/>
    <w:link w:val="Nagwek4"/>
    <w:rsid w:val="000717A2"/>
    <w:rPr>
      <w:b/>
      <w:kern w:val="1"/>
    </w:rPr>
  </w:style>
  <w:style w:type="character" w:customStyle="1" w:styleId="Nagwek5Znak">
    <w:name w:val="Nagłówek 5 Znak"/>
    <w:link w:val="Nagwek5"/>
    <w:rsid w:val="000717A2"/>
    <w:rPr>
      <w:b/>
      <w:sz w:val="32"/>
      <w:szCs w:val="24"/>
    </w:rPr>
  </w:style>
  <w:style w:type="character" w:customStyle="1" w:styleId="Nagwek6Znak">
    <w:name w:val="Nagłówek 6 Znak"/>
    <w:link w:val="Nagwek6"/>
    <w:rsid w:val="000717A2"/>
    <w:rPr>
      <w:b/>
      <w:sz w:val="24"/>
      <w:szCs w:val="24"/>
    </w:rPr>
  </w:style>
  <w:style w:type="character" w:customStyle="1" w:styleId="Nagwek7Znak">
    <w:name w:val="Nagłówek 7 Znak"/>
    <w:link w:val="Nagwek7"/>
    <w:rsid w:val="000717A2"/>
    <w:rPr>
      <w:b/>
      <w:i/>
      <w:sz w:val="52"/>
      <w:szCs w:val="24"/>
    </w:rPr>
  </w:style>
  <w:style w:type="character" w:customStyle="1" w:styleId="Nagwek8Znak">
    <w:name w:val="Nagłówek 8 Znak"/>
    <w:link w:val="Nagwek8"/>
    <w:rsid w:val="00885B6F"/>
    <w:rPr>
      <w:i/>
      <w:iCs/>
      <w:sz w:val="24"/>
      <w:szCs w:val="24"/>
    </w:rPr>
  </w:style>
  <w:style w:type="paragraph" w:styleId="Stopka">
    <w:name w:val="footer"/>
    <w:basedOn w:val="Normalny"/>
    <w:link w:val="StopkaZnak"/>
    <w:uiPriority w:val="99"/>
    <w:rsid w:val="00BF78B0"/>
    <w:pPr>
      <w:tabs>
        <w:tab w:val="center" w:pos="4536"/>
        <w:tab w:val="right" w:pos="9072"/>
      </w:tabs>
    </w:pPr>
    <w:rPr>
      <w:sz w:val="20"/>
      <w:szCs w:val="20"/>
    </w:rPr>
  </w:style>
  <w:style w:type="character" w:customStyle="1" w:styleId="StopkaZnak">
    <w:name w:val="Stopka Znak"/>
    <w:basedOn w:val="Domylnaczcionkaakapitu"/>
    <w:link w:val="Stopka"/>
    <w:uiPriority w:val="99"/>
    <w:rsid w:val="00C00752"/>
  </w:style>
  <w:style w:type="paragraph" w:styleId="Tekstpodstawowy3">
    <w:name w:val="Body Text 3"/>
    <w:basedOn w:val="Normalny"/>
    <w:link w:val="Tekstpodstawowy3Znak"/>
    <w:rsid w:val="00BF78B0"/>
    <w:rPr>
      <w:b/>
      <w:szCs w:val="20"/>
    </w:rPr>
  </w:style>
  <w:style w:type="character" w:customStyle="1" w:styleId="Tekstpodstawowy3Znak">
    <w:name w:val="Tekst podstawowy 3 Znak"/>
    <w:link w:val="Tekstpodstawowy3"/>
    <w:rsid w:val="000717A2"/>
    <w:rPr>
      <w:b/>
      <w:sz w:val="24"/>
    </w:rPr>
  </w:style>
  <w:style w:type="paragraph" w:styleId="Tekstpodstawowywcity">
    <w:name w:val="Body Text Indent"/>
    <w:basedOn w:val="Normalny"/>
    <w:link w:val="TekstpodstawowywcityZnak"/>
    <w:rsid w:val="00BF78B0"/>
    <w:pPr>
      <w:ind w:left="284" w:hanging="284"/>
    </w:pPr>
  </w:style>
  <w:style w:type="character" w:customStyle="1" w:styleId="TekstpodstawowywcityZnak">
    <w:name w:val="Tekst podstawowy wcięty Znak"/>
    <w:link w:val="Tekstpodstawowywcity"/>
    <w:rsid w:val="000717A2"/>
    <w:rPr>
      <w:sz w:val="24"/>
      <w:szCs w:val="24"/>
    </w:rPr>
  </w:style>
  <w:style w:type="paragraph" w:styleId="Tekstpodstawowy">
    <w:name w:val="Body Text"/>
    <w:basedOn w:val="Normalny"/>
    <w:link w:val="TekstpodstawowyZnak"/>
    <w:rsid w:val="00BF78B0"/>
    <w:pPr>
      <w:tabs>
        <w:tab w:val="left" w:pos="709"/>
        <w:tab w:val="left" w:pos="993"/>
      </w:tabs>
    </w:pPr>
    <w:rPr>
      <w:szCs w:val="20"/>
    </w:rPr>
  </w:style>
  <w:style w:type="character" w:customStyle="1" w:styleId="TekstpodstawowyZnak">
    <w:name w:val="Tekst podstawowy Znak"/>
    <w:link w:val="Tekstpodstawowy"/>
    <w:rsid w:val="001C6503"/>
    <w:rPr>
      <w:sz w:val="24"/>
    </w:rPr>
  </w:style>
  <w:style w:type="character" w:styleId="Numerstrony">
    <w:name w:val="page number"/>
    <w:basedOn w:val="Domylnaczcionkaakapitu"/>
    <w:rsid w:val="00BF78B0"/>
  </w:style>
  <w:style w:type="paragraph" w:styleId="Tytu">
    <w:name w:val="Title"/>
    <w:basedOn w:val="Normalny"/>
    <w:link w:val="TytuZnak"/>
    <w:qFormat/>
    <w:rsid w:val="00BF78B0"/>
    <w:pPr>
      <w:pBdr>
        <w:top w:val="single" w:sz="6" w:space="1" w:color="auto"/>
        <w:left w:val="single" w:sz="6" w:space="1" w:color="auto"/>
        <w:bottom w:val="single" w:sz="6" w:space="1" w:color="auto"/>
        <w:right w:val="single" w:sz="6" w:space="1" w:color="auto"/>
      </w:pBdr>
      <w:tabs>
        <w:tab w:val="left" w:pos="6096"/>
      </w:tabs>
      <w:jc w:val="center"/>
    </w:pPr>
    <w:rPr>
      <w:b/>
      <w:sz w:val="28"/>
    </w:rPr>
  </w:style>
  <w:style w:type="character" w:customStyle="1" w:styleId="TytuZnak">
    <w:name w:val="Tytuł Znak"/>
    <w:link w:val="Tytu"/>
    <w:rsid w:val="006B38D9"/>
    <w:rPr>
      <w:b/>
      <w:sz w:val="28"/>
      <w:szCs w:val="24"/>
    </w:rPr>
  </w:style>
  <w:style w:type="paragraph" w:customStyle="1" w:styleId="pkt">
    <w:name w:val="pkt"/>
    <w:basedOn w:val="Normalny"/>
    <w:rsid w:val="00BF78B0"/>
    <w:pPr>
      <w:spacing w:before="60" w:after="60"/>
      <w:ind w:left="851" w:hanging="295"/>
      <w:jc w:val="both"/>
    </w:pPr>
  </w:style>
  <w:style w:type="paragraph" w:customStyle="1" w:styleId="ust">
    <w:name w:val="ust"/>
    <w:rsid w:val="00BF78B0"/>
    <w:pPr>
      <w:spacing w:before="60" w:after="60"/>
      <w:ind w:left="426" w:hanging="284"/>
      <w:jc w:val="both"/>
    </w:pPr>
    <w:rPr>
      <w:sz w:val="24"/>
      <w:szCs w:val="24"/>
    </w:rPr>
  </w:style>
  <w:style w:type="paragraph" w:customStyle="1" w:styleId="tekst">
    <w:name w:val="tekst"/>
    <w:basedOn w:val="Normalny"/>
    <w:rsid w:val="00BF78B0"/>
    <w:pPr>
      <w:suppressLineNumbers/>
      <w:spacing w:before="60" w:after="60"/>
      <w:jc w:val="both"/>
    </w:pPr>
  </w:style>
  <w:style w:type="character" w:styleId="Hipercze">
    <w:name w:val="Hyperlink"/>
    <w:uiPriority w:val="99"/>
    <w:rsid w:val="00BF78B0"/>
    <w:rPr>
      <w:color w:val="000000"/>
      <w:u w:val="single"/>
    </w:rPr>
  </w:style>
  <w:style w:type="paragraph" w:styleId="Tekstpodstawowywcity2">
    <w:name w:val="Body Text Indent 2"/>
    <w:basedOn w:val="Normalny"/>
    <w:link w:val="Tekstpodstawowywcity2Znak"/>
    <w:rsid w:val="00BF78B0"/>
    <w:pPr>
      <w:tabs>
        <w:tab w:val="left" w:pos="-2977"/>
        <w:tab w:val="left" w:pos="-2127"/>
      </w:tabs>
      <w:ind w:left="360"/>
      <w:jc w:val="both"/>
    </w:pPr>
    <w:rPr>
      <w:color w:val="000000"/>
    </w:rPr>
  </w:style>
  <w:style w:type="paragraph" w:styleId="Tekstpodstawowywcity3">
    <w:name w:val="Body Text Indent 3"/>
    <w:basedOn w:val="Normalny"/>
    <w:link w:val="Tekstpodstawowywcity3Znak"/>
    <w:rsid w:val="00BF78B0"/>
    <w:pPr>
      <w:ind w:left="900" w:hanging="180"/>
      <w:jc w:val="both"/>
    </w:pPr>
  </w:style>
  <w:style w:type="paragraph" w:styleId="Tekstblokowy">
    <w:name w:val="Block Text"/>
    <w:basedOn w:val="Normalny"/>
    <w:rsid w:val="00BF78B0"/>
    <w:pPr>
      <w:numPr>
        <w:ilvl w:val="1"/>
      </w:numPr>
      <w:tabs>
        <w:tab w:val="num" w:pos="360"/>
      </w:tabs>
      <w:spacing w:before="120" w:after="120"/>
      <w:ind w:left="357" w:right="45" w:hanging="357"/>
    </w:pPr>
    <w:rPr>
      <w:bCs/>
      <w:color w:val="000000"/>
    </w:rPr>
  </w:style>
  <w:style w:type="paragraph" w:styleId="NormalnyWeb">
    <w:name w:val="Normal (Web)"/>
    <w:basedOn w:val="Normalny"/>
    <w:uiPriority w:val="99"/>
    <w:rsid w:val="00BF78B0"/>
    <w:pPr>
      <w:spacing w:before="100" w:beforeAutospacing="1" w:after="100" w:afterAutospacing="1"/>
    </w:pPr>
  </w:style>
  <w:style w:type="paragraph" w:styleId="Zwykytekst">
    <w:name w:val="Plain Text"/>
    <w:basedOn w:val="Normalny"/>
    <w:link w:val="ZwykytekstZnak"/>
    <w:rsid w:val="00BF78B0"/>
    <w:rPr>
      <w:rFonts w:ascii="Courier New" w:hAnsi="Courier New"/>
      <w:sz w:val="20"/>
      <w:szCs w:val="20"/>
    </w:rPr>
  </w:style>
  <w:style w:type="character" w:customStyle="1" w:styleId="ZwykytekstZnak">
    <w:name w:val="Zwykły tekst Znak"/>
    <w:link w:val="Zwykytekst"/>
    <w:rsid w:val="00D507D2"/>
    <w:rPr>
      <w:rFonts w:ascii="Courier New" w:hAnsi="Courier New"/>
    </w:rPr>
  </w:style>
  <w:style w:type="paragraph" w:styleId="Tekstdymka">
    <w:name w:val="Balloon Text"/>
    <w:basedOn w:val="Normalny"/>
    <w:link w:val="TekstdymkaZnak"/>
    <w:uiPriority w:val="99"/>
    <w:rsid w:val="00BF78B0"/>
    <w:rPr>
      <w:rFonts w:ascii="Tahoma" w:hAnsi="Tahoma"/>
      <w:sz w:val="16"/>
      <w:szCs w:val="16"/>
    </w:rPr>
  </w:style>
  <w:style w:type="character" w:customStyle="1" w:styleId="TekstdymkaZnak">
    <w:name w:val="Tekst dymka Znak"/>
    <w:link w:val="Tekstdymka"/>
    <w:uiPriority w:val="99"/>
    <w:rsid w:val="0001017B"/>
    <w:rPr>
      <w:rFonts w:ascii="Tahoma" w:hAnsi="Tahoma" w:cs="Tahoma"/>
      <w:sz w:val="16"/>
      <w:szCs w:val="16"/>
    </w:rPr>
  </w:style>
  <w:style w:type="paragraph" w:styleId="Tekstpodstawowy2">
    <w:name w:val="Body Text 2"/>
    <w:basedOn w:val="Normalny"/>
    <w:link w:val="Tekstpodstawowy2Znak"/>
    <w:rsid w:val="00BF78B0"/>
    <w:pPr>
      <w:jc w:val="both"/>
    </w:pPr>
    <w:rPr>
      <w:b/>
      <w:bCs/>
      <w:color w:val="FF0000"/>
    </w:rPr>
  </w:style>
  <w:style w:type="character" w:customStyle="1" w:styleId="Tekstpodstawowy2Znak">
    <w:name w:val="Tekst podstawowy 2 Znak"/>
    <w:link w:val="Tekstpodstawowy2"/>
    <w:rsid w:val="000717A2"/>
    <w:rPr>
      <w:b/>
      <w:bCs/>
      <w:color w:val="FF0000"/>
      <w:sz w:val="24"/>
      <w:szCs w:val="24"/>
    </w:rPr>
  </w:style>
  <w:style w:type="paragraph" w:styleId="Nagwek">
    <w:name w:val="header"/>
    <w:basedOn w:val="Normalny"/>
    <w:link w:val="NagwekZnak"/>
    <w:uiPriority w:val="99"/>
    <w:rsid w:val="00BF78B0"/>
    <w:pPr>
      <w:tabs>
        <w:tab w:val="center" w:pos="4536"/>
        <w:tab w:val="right" w:pos="9072"/>
      </w:tabs>
    </w:pPr>
  </w:style>
  <w:style w:type="character" w:customStyle="1" w:styleId="NagwekZnak">
    <w:name w:val="Nagłówek Znak"/>
    <w:link w:val="Nagwek"/>
    <w:uiPriority w:val="99"/>
    <w:rsid w:val="000717A2"/>
    <w:rPr>
      <w:sz w:val="24"/>
      <w:szCs w:val="24"/>
    </w:rPr>
  </w:style>
  <w:style w:type="paragraph" w:customStyle="1" w:styleId="StylNagwek2ArialNarrowNieKursywaPrzed6ptPo0">
    <w:name w:val="Styl Nagłówek 2 + Arial Narrow Nie Kursywa Przed:  6 pt Po:  0 ..."/>
    <w:basedOn w:val="Nagwek2"/>
    <w:rsid w:val="00BF78B0"/>
    <w:pPr>
      <w:keepLines/>
      <w:pageBreakBefore/>
      <w:tabs>
        <w:tab w:val="num" w:pos="1647"/>
      </w:tabs>
      <w:suppressAutoHyphens/>
      <w:spacing w:before="120" w:line="240" w:lineRule="auto"/>
      <w:ind w:left="788" w:hanging="431"/>
      <w:jc w:val="left"/>
    </w:pPr>
    <w:rPr>
      <w:rFonts w:ascii="Arial Narrow" w:hAnsi="Arial Narrow"/>
      <w:bCs/>
      <w:kern w:val="1"/>
      <w:sz w:val="24"/>
      <w:lang w:eastAsia="ar-SA"/>
    </w:rPr>
  </w:style>
  <w:style w:type="table" w:styleId="Tabela-Siatka">
    <w:name w:val="Table Grid"/>
    <w:basedOn w:val="Standardowy"/>
    <w:uiPriority w:val="59"/>
    <w:rsid w:val="007A5B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94CE1"/>
    <w:pPr>
      <w:autoSpaceDE w:val="0"/>
      <w:autoSpaceDN w:val="0"/>
      <w:adjustRightInd w:val="0"/>
    </w:pPr>
    <w:rPr>
      <w:color w:val="000000"/>
      <w:sz w:val="24"/>
      <w:szCs w:val="24"/>
    </w:rPr>
  </w:style>
  <w:style w:type="character" w:styleId="Odwoaniedokomentarza">
    <w:name w:val="annotation reference"/>
    <w:rsid w:val="00EB5134"/>
    <w:rPr>
      <w:sz w:val="16"/>
      <w:szCs w:val="16"/>
    </w:rPr>
  </w:style>
  <w:style w:type="paragraph" w:styleId="Tekstkomentarza">
    <w:name w:val="annotation text"/>
    <w:basedOn w:val="Normalny"/>
    <w:link w:val="TekstkomentarzaZnak"/>
    <w:rsid w:val="00EB5134"/>
    <w:rPr>
      <w:sz w:val="20"/>
      <w:szCs w:val="20"/>
    </w:rPr>
  </w:style>
  <w:style w:type="paragraph" w:styleId="Tematkomentarza">
    <w:name w:val="annotation subject"/>
    <w:basedOn w:val="Tekstkomentarza"/>
    <w:next w:val="Tekstkomentarza"/>
    <w:link w:val="TematkomentarzaZnak"/>
    <w:rsid w:val="00EB5134"/>
    <w:rPr>
      <w:b/>
      <w:bCs/>
    </w:rPr>
  </w:style>
  <w:style w:type="table" w:customStyle="1" w:styleId="Jasnecieniowanie1">
    <w:name w:val="Jasne cieniowanie1"/>
    <w:basedOn w:val="Standardowy"/>
    <w:uiPriority w:val="60"/>
    <w:rsid w:val="00756DDB"/>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Poziom1-czesc">
    <w:name w:val="Poziom 1 -czesc"/>
    <w:basedOn w:val="Normalny"/>
    <w:rsid w:val="00AA603E"/>
    <w:pPr>
      <w:numPr>
        <w:ilvl w:val="1"/>
        <w:numId w:val="1"/>
      </w:numPr>
    </w:pPr>
    <w:rPr>
      <w:szCs w:val="20"/>
    </w:rPr>
  </w:style>
  <w:style w:type="paragraph" w:customStyle="1" w:styleId="Poziom2-pkt">
    <w:name w:val="Poziom 2 - pkt"/>
    <w:basedOn w:val="Normalny"/>
    <w:link w:val="Poziom2-pktZnak"/>
    <w:rsid w:val="00AA603E"/>
    <w:pPr>
      <w:tabs>
        <w:tab w:val="num" w:pos="680"/>
      </w:tabs>
      <w:ind w:left="680" w:hanging="396"/>
    </w:pPr>
    <w:rPr>
      <w:szCs w:val="20"/>
    </w:rPr>
  </w:style>
  <w:style w:type="character" w:customStyle="1" w:styleId="Poziom2-pktZnak">
    <w:name w:val="Poziom 2 - pkt Znak"/>
    <w:link w:val="Poziom2-pkt"/>
    <w:rsid w:val="00E91BB2"/>
    <w:rPr>
      <w:sz w:val="24"/>
    </w:rPr>
  </w:style>
  <w:style w:type="paragraph" w:customStyle="1" w:styleId="Poziom3-ppkt">
    <w:name w:val="Poziom 3 - ppkt"/>
    <w:basedOn w:val="Normalny"/>
    <w:rsid w:val="00AA603E"/>
    <w:pPr>
      <w:tabs>
        <w:tab w:val="num" w:pos="1134"/>
      </w:tabs>
      <w:ind w:left="1134" w:hanging="397"/>
    </w:pPr>
    <w:rPr>
      <w:szCs w:val="20"/>
    </w:rPr>
  </w:style>
  <w:style w:type="paragraph" w:styleId="Lista">
    <w:name w:val="List"/>
    <w:basedOn w:val="Normalny"/>
    <w:uiPriority w:val="99"/>
    <w:rsid w:val="009872A9"/>
    <w:pPr>
      <w:widowControl w:val="0"/>
      <w:spacing w:before="200" w:line="320" w:lineRule="auto"/>
      <w:ind w:left="283" w:hanging="283"/>
      <w:jc w:val="both"/>
    </w:pPr>
    <w:rPr>
      <w:rFonts w:ascii="Arial" w:hAnsi="Arial"/>
      <w:sz w:val="18"/>
      <w:szCs w:val="20"/>
    </w:rPr>
  </w:style>
  <w:style w:type="paragraph" w:styleId="Akapitzlist">
    <w:name w:val="List Paragraph"/>
    <w:aliases w:val="Data wydania,List Paragraph,CW_Lista,lp1,Bulleted Text,Llista wielopoziomowa,ListenabsatzM"/>
    <w:basedOn w:val="Normalny"/>
    <w:link w:val="AkapitzlistZnak"/>
    <w:uiPriority w:val="34"/>
    <w:qFormat/>
    <w:rsid w:val="00202882"/>
    <w:pPr>
      <w:ind w:left="720"/>
      <w:contextualSpacing/>
    </w:pPr>
  </w:style>
  <w:style w:type="character" w:customStyle="1" w:styleId="AkapitzlistZnak">
    <w:name w:val="Akapit z listą Znak"/>
    <w:aliases w:val="Data wydania Znak,List Paragraph Znak,CW_Lista Znak,lp1 Znak,Bulleted Text Znak,Llista wielopoziomowa Znak,ListenabsatzM Znak"/>
    <w:link w:val="Akapitzlist"/>
    <w:uiPriority w:val="34"/>
    <w:qFormat/>
    <w:rsid w:val="002C3750"/>
    <w:rPr>
      <w:sz w:val="24"/>
      <w:szCs w:val="24"/>
    </w:rPr>
  </w:style>
  <w:style w:type="paragraph" w:customStyle="1" w:styleId="Style">
    <w:name w:val="Style"/>
    <w:rsid w:val="003E1E90"/>
    <w:pPr>
      <w:widowControl w:val="0"/>
      <w:autoSpaceDE w:val="0"/>
      <w:autoSpaceDN w:val="0"/>
      <w:adjustRightInd w:val="0"/>
    </w:pPr>
    <w:rPr>
      <w:sz w:val="24"/>
      <w:szCs w:val="24"/>
    </w:rPr>
  </w:style>
  <w:style w:type="paragraph" w:customStyle="1" w:styleId="Akapitzlist1">
    <w:name w:val="Akapit z listą1"/>
    <w:basedOn w:val="Normalny"/>
    <w:rsid w:val="00FF1C8A"/>
    <w:pPr>
      <w:spacing w:after="200" w:line="276" w:lineRule="auto"/>
      <w:ind w:left="720"/>
      <w:contextualSpacing/>
    </w:pPr>
    <w:rPr>
      <w:rFonts w:ascii="Calibri" w:hAnsi="Calibri"/>
      <w:sz w:val="22"/>
      <w:szCs w:val="22"/>
      <w:lang w:eastAsia="en-US"/>
    </w:rPr>
  </w:style>
  <w:style w:type="paragraph" w:styleId="Tekstprzypisudolnego">
    <w:name w:val="footnote text"/>
    <w:aliases w:val=" Znak1,Znak1,Tekst przypisu"/>
    <w:basedOn w:val="Normalny"/>
    <w:link w:val="TekstprzypisudolnegoZnak"/>
    <w:uiPriority w:val="99"/>
    <w:rsid w:val="000717A2"/>
    <w:rPr>
      <w:sz w:val="20"/>
      <w:szCs w:val="20"/>
    </w:rPr>
  </w:style>
  <w:style w:type="character" w:customStyle="1" w:styleId="TekstprzypisudolnegoZnak">
    <w:name w:val="Tekst przypisu dolnego Znak"/>
    <w:aliases w:val=" Znak1 Znak,Znak1 Znak,Tekst przypisu Znak"/>
    <w:basedOn w:val="Domylnaczcionkaakapitu"/>
    <w:link w:val="Tekstprzypisudolnego"/>
    <w:uiPriority w:val="99"/>
    <w:rsid w:val="000717A2"/>
  </w:style>
  <w:style w:type="paragraph" w:styleId="Lista2">
    <w:name w:val="List 2"/>
    <w:basedOn w:val="Normalny"/>
    <w:uiPriority w:val="99"/>
    <w:unhideWhenUsed/>
    <w:rsid w:val="00F7240C"/>
    <w:pPr>
      <w:ind w:left="566" w:hanging="283"/>
      <w:contextualSpacing/>
    </w:pPr>
  </w:style>
  <w:style w:type="paragraph" w:styleId="Listapunktowana3">
    <w:name w:val="List Bullet 3"/>
    <w:basedOn w:val="Normalny"/>
    <w:rsid w:val="00F7240C"/>
    <w:pPr>
      <w:numPr>
        <w:numId w:val="3"/>
      </w:numPr>
    </w:pPr>
    <w:rPr>
      <w:szCs w:val="20"/>
    </w:rPr>
  </w:style>
  <w:style w:type="character" w:styleId="UyteHipercze">
    <w:name w:val="FollowedHyperlink"/>
    <w:uiPriority w:val="99"/>
    <w:semiHidden/>
    <w:unhideWhenUsed/>
    <w:rsid w:val="00962FB3"/>
    <w:rPr>
      <w:color w:val="800080"/>
      <w:u w:val="single"/>
    </w:rPr>
  </w:style>
  <w:style w:type="character" w:styleId="Odwoanieprzypisudolnego">
    <w:name w:val="footnote reference"/>
    <w:uiPriority w:val="99"/>
    <w:rsid w:val="00A53B8A"/>
    <w:rPr>
      <w:vertAlign w:val="superscript"/>
    </w:rPr>
  </w:style>
  <w:style w:type="paragraph" w:customStyle="1" w:styleId="body-main">
    <w:name w:val="body-main"/>
    <w:basedOn w:val="Normalny"/>
    <w:rsid w:val="00A53B8A"/>
    <w:pPr>
      <w:spacing w:before="100" w:beforeAutospacing="1" w:after="100" w:afterAutospacing="1"/>
    </w:pPr>
  </w:style>
  <w:style w:type="character" w:styleId="Pogrubienie">
    <w:name w:val="Strong"/>
    <w:qFormat/>
    <w:rsid w:val="00A53B8A"/>
    <w:rPr>
      <w:b/>
      <w:bCs/>
    </w:rPr>
  </w:style>
  <w:style w:type="paragraph" w:customStyle="1" w:styleId="Styl">
    <w:name w:val="Styl"/>
    <w:rsid w:val="00A53B8A"/>
    <w:pPr>
      <w:widowControl w:val="0"/>
      <w:autoSpaceDE w:val="0"/>
      <w:autoSpaceDN w:val="0"/>
      <w:adjustRightInd w:val="0"/>
    </w:pPr>
    <w:rPr>
      <w:rFonts w:ascii="Arial" w:hAnsi="Arial" w:cs="Arial"/>
      <w:sz w:val="24"/>
      <w:szCs w:val="24"/>
    </w:rPr>
  </w:style>
  <w:style w:type="character" w:customStyle="1" w:styleId="ND">
    <w:name w:val="ND"/>
    <w:rsid w:val="00E65384"/>
  </w:style>
  <w:style w:type="character" w:customStyle="1" w:styleId="googqs-tidbit1">
    <w:name w:val="goog_qs-tidbit1"/>
    <w:rsid w:val="00C154EE"/>
    <w:rPr>
      <w:vanish w:val="0"/>
      <w:webHidden w:val="0"/>
      <w:specVanish w:val="0"/>
    </w:rPr>
  </w:style>
  <w:style w:type="paragraph" w:customStyle="1" w:styleId="Zal-text">
    <w:name w:val="Zal-text"/>
    <w:basedOn w:val="Normalny"/>
    <w:uiPriority w:val="99"/>
    <w:rsid w:val="00F53335"/>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hAnsi="MyriadPro-Regular"/>
      <w:color w:val="000000"/>
      <w:sz w:val="22"/>
      <w:szCs w:val="22"/>
    </w:rPr>
  </w:style>
  <w:style w:type="character" w:customStyle="1" w:styleId="apple-converted-space">
    <w:name w:val="apple-converted-space"/>
    <w:basedOn w:val="Domylnaczcionkaakapitu"/>
    <w:rsid w:val="005D7365"/>
  </w:style>
  <w:style w:type="character" w:customStyle="1" w:styleId="Teksttreci">
    <w:name w:val="Tekst treści"/>
    <w:link w:val="Teksttreci1"/>
    <w:uiPriority w:val="99"/>
    <w:rsid w:val="00C57F76"/>
    <w:rPr>
      <w:sz w:val="18"/>
      <w:szCs w:val="18"/>
      <w:shd w:val="clear" w:color="auto" w:fill="FFFFFF"/>
    </w:rPr>
  </w:style>
  <w:style w:type="paragraph" w:customStyle="1" w:styleId="Teksttreci1">
    <w:name w:val="Tekst treści1"/>
    <w:basedOn w:val="Normalny"/>
    <w:link w:val="Teksttreci"/>
    <w:uiPriority w:val="99"/>
    <w:rsid w:val="00C57F76"/>
    <w:pPr>
      <w:shd w:val="clear" w:color="auto" w:fill="FFFFFF"/>
      <w:spacing w:line="240" w:lineRule="atLeast"/>
      <w:jc w:val="both"/>
    </w:pPr>
    <w:rPr>
      <w:sz w:val="18"/>
      <w:szCs w:val="18"/>
    </w:rPr>
  </w:style>
  <w:style w:type="character" w:customStyle="1" w:styleId="Teksttreci7">
    <w:name w:val="Tekst treści (7)"/>
    <w:link w:val="Teksttreci71"/>
    <w:uiPriority w:val="99"/>
    <w:rsid w:val="00C57F76"/>
    <w:rPr>
      <w:b/>
      <w:bCs/>
      <w:sz w:val="18"/>
      <w:szCs w:val="18"/>
      <w:shd w:val="clear" w:color="auto" w:fill="FFFFFF"/>
    </w:rPr>
  </w:style>
  <w:style w:type="paragraph" w:customStyle="1" w:styleId="Teksttreci71">
    <w:name w:val="Tekst treści (7)1"/>
    <w:basedOn w:val="Normalny"/>
    <w:link w:val="Teksttreci7"/>
    <w:uiPriority w:val="99"/>
    <w:rsid w:val="00C57F76"/>
    <w:pPr>
      <w:shd w:val="clear" w:color="auto" w:fill="FFFFFF"/>
      <w:spacing w:before="420" w:line="206" w:lineRule="exact"/>
    </w:pPr>
    <w:rPr>
      <w:b/>
      <w:bCs/>
      <w:sz w:val="18"/>
      <w:szCs w:val="18"/>
    </w:rPr>
  </w:style>
  <w:style w:type="character" w:customStyle="1" w:styleId="TeksttreciPogrubienie">
    <w:name w:val="Tekst treści + Pogrubienie"/>
    <w:uiPriority w:val="99"/>
    <w:rsid w:val="00C57F76"/>
    <w:rPr>
      <w:rFonts w:ascii="Arial" w:hAnsi="Arial" w:cs="Arial"/>
      <w:b/>
      <w:bCs/>
      <w:sz w:val="18"/>
      <w:szCs w:val="18"/>
    </w:rPr>
  </w:style>
  <w:style w:type="character" w:customStyle="1" w:styleId="Teksttreci4">
    <w:name w:val="Tekst treści (4)"/>
    <w:link w:val="Teksttreci41"/>
    <w:uiPriority w:val="99"/>
    <w:rsid w:val="001C5B63"/>
    <w:rPr>
      <w:sz w:val="18"/>
      <w:szCs w:val="18"/>
      <w:shd w:val="clear" w:color="auto" w:fill="FFFFFF"/>
    </w:rPr>
  </w:style>
  <w:style w:type="paragraph" w:customStyle="1" w:styleId="Teksttreci41">
    <w:name w:val="Tekst treści (4)1"/>
    <w:basedOn w:val="Normalny"/>
    <w:link w:val="Teksttreci4"/>
    <w:uiPriority w:val="99"/>
    <w:rsid w:val="001C5B63"/>
    <w:pPr>
      <w:shd w:val="clear" w:color="auto" w:fill="FFFFFF"/>
      <w:spacing w:line="206" w:lineRule="exact"/>
    </w:pPr>
    <w:rPr>
      <w:sz w:val="18"/>
      <w:szCs w:val="18"/>
    </w:rPr>
  </w:style>
  <w:style w:type="character" w:customStyle="1" w:styleId="Teksttreci12">
    <w:name w:val="Tekst treści (12)"/>
    <w:link w:val="Teksttreci121"/>
    <w:uiPriority w:val="99"/>
    <w:rsid w:val="001C5B63"/>
    <w:rPr>
      <w:sz w:val="18"/>
      <w:szCs w:val="18"/>
      <w:shd w:val="clear" w:color="auto" w:fill="FFFFFF"/>
    </w:rPr>
  </w:style>
  <w:style w:type="paragraph" w:customStyle="1" w:styleId="Teksttreci121">
    <w:name w:val="Tekst treści (12)1"/>
    <w:basedOn w:val="Normalny"/>
    <w:link w:val="Teksttreci12"/>
    <w:uiPriority w:val="99"/>
    <w:rsid w:val="001C5B63"/>
    <w:pPr>
      <w:shd w:val="clear" w:color="auto" w:fill="FFFFFF"/>
      <w:spacing w:line="206" w:lineRule="exact"/>
      <w:ind w:firstLine="200"/>
      <w:jc w:val="both"/>
    </w:pPr>
    <w:rPr>
      <w:sz w:val="18"/>
      <w:szCs w:val="18"/>
    </w:rPr>
  </w:style>
  <w:style w:type="character" w:customStyle="1" w:styleId="Teksttreci9">
    <w:name w:val="Tekst treści (9)"/>
    <w:link w:val="Teksttreci91"/>
    <w:uiPriority w:val="99"/>
    <w:rsid w:val="00BE5924"/>
    <w:rPr>
      <w:sz w:val="18"/>
      <w:szCs w:val="18"/>
      <w:shd w:val="clear" w:color="auto" w:fill="FFFFFF"/>
    </w:rPr>
  </w:style>
  <w:style w:type="paragraph" w:customStyle="1" w:styleId="Teksttreci91">
    <w:name w:val="Tekst treści (9)1"/>
    <w:basedOn w:val="Normalny"/>
    <w:link w:val="Teksttreci9"/>
    <w:uiPriority w:val="99"/>
    <w:rsid w:val="00BE5924"/>
    <w:pPr>
      <w:shd w:val="clear" w:color="auto" w:fill="FFFFFF"/>
      <w:spacing w:line="206" w:lineRule="exact"/>
      <w:ind w:hanging="380"/>
      <w:jc w:val="both"/>
    </w:pPr>
    <w:rPr>
      <w:sz w:val="18"/>
      <w:szCs w:val="18"/>
    </w:rPr>
  </w:style>
  <w:style w:type="character" w:customStyle="1" w:styleId="Teksttreci11">
    <w:name w:val="Tekst treści (11)"/>
    <w:link w:val="Teksttreci111"/>
    <w:uiPriority w:val="99"/>
    <w:rsid w:val="00BE5924"/>
    <w:rPr>
      <w:sz w:val="18"/>
      <w:szCs w:val="18"/>
      <w:shd w:val="clear" w:color="auto" w:fill="FFFFFF"/>
    </w:rPr>
  </w:style>
  <w:style w:type="paragraph" w:customStyle="1" w:styleId="Teksttreci111">
    <w:name w:val="Tekst treści (11)1"/>
    <w:basedOn w:val="Normalny"/>
    <w:link w:val="Teksttreci11"/>
    <w:uiPriority w:val="99"/>
    <w:rsid w:val="00BE5924"/>
    <w:pPr>
      <w:shd w:val="clear" w:color="auto" w:fill="FFFFFF"/>
      <w:spacing w:line="206" w:lineRule="exact"/>
      <w:ind w:firstLine="380"/>
    </w:pPr>
    <w:rPr>
      <w:sz w:val="18"/>
      <w:szCs w:val="18"/>
    </w:rPr>
  </w:style>
  <w:style w:type="character" w:customStyle="1" w:styleId="Teksttreci11Pogrubienie">
    <w:name w:val="Tekst treści (11) + Pogrubienie"/>
    <w:uiPriority w:val="99"/>
    <w:rsid w:val="00BE5924"/>
    <w:rPr>
      <w:rFonts w:ascii="Arial" w:hAnsi="Arial" w:cs="Arial"/>
      <w:b/>
      <w:bCs/>
      <w:sz w:val="18"/>
      <w:szCs w:val="18"/>
    </w:rPr>
  </w:style>
  <w:style w:type="character" w:customStyle="1" w:styleId="Teksttreci9Pogrubienie">
    <w:name w:val="Tekst treści (9) + Pogrubienie"/>
    <w:uiPriority w:val="99"/>
    <w:rsid w:val="00BE5924"/>
    <w:rPr>
      <w:rFonts w:ascii="Arial" w:hAnsi="Arial" w:cs="Arial"/>
      <w:b/>
      <w:bCs/>
      <w:sz w:val="18"/>
      <w:szCs w:val="18"/>
    </w:rPr>
  </w:style>
  <w:style w:type="character" w:customStyle="1" w:styleId="Teksttreci8">
    <w:name w:val="Tekst treści (8)"/>
    <w:link w:val="Teksttreci81"/>
    <w:uiPriority w:val="99"/>
    <w:rsid w:val="00BE5924"/>
    <w:rPr>
      <w:sz w:val="18"/>
      <w:szCs w:val="18"/>
      <w:shd w:val="clear" w:color="auto" w:fill="FFFFFF"/>
    </w:rPr>
  </w:style>
  <w:style w:type="paragraph" w:customStyle="1" w:styleId="Teksttreci81">
    <w:name w:val="Tekst treści (8)1"/>
    <w:basedOn w:val="Normalny"/>
    <w:link w:val="Teksttreci8"/>
    <w:uiPriority w:val="99"/>
    <w:rsid w:val="00BE5924"/>
    <w:pPr>
      <w:shd w:val="clear" w:color="auto" w:fill="FFFFFF"/>
      <w:spacing w:line="211" w:lineRule="exact"/>
      <w:ind w:hanging="380"/>
    </w:pPr>
    <w:rPr>
      <w:sz w:val="18"/>
      <w:szCs w:val="18"/>
    </w:rPr>
  </w:style>
  <w:style w:type="paragraph" w:customStyle="1" w:styleId="Style19">
    <w:name w:val="Style19"/>
    <w:basedOn w:val="Normalny"/>
    <w:rsid w:val="003429D4"/>
    <w:pPr>
      <w:widowControl w:val="0"/>
      <w:autoSpaceDE w:val="0"/>
      <w:autoSpaceDN w:val="0"/>
      <w:adjustRightInd w:val="0"/>
      <w:spacing w:line="274" w:lineRule="exact"/>
      <w:ind w:hanging="338"/>
    </w:pPr>
    <w:rPr>
      <w:rFonts w:ascii="Arial" w:hAnsi="Arial" w:cs="Arial"/>
    </w:rPr>
  </w:style>
  <w:style w:type="character" w:customStyle="1" w:styleId="FontStyle56">
    <w:name w:val="Font Style56"/>
    <w:rsid w:val="003429D4"/>
    <w:rPr>
      <w:rFonts w:ascii="Arial" w:hAnsi="Arial" w:cs="Arial"/>
      <w:sz w:val="22"/>
      <w:szCs w:val="22"/>
    </w:rPr>
  </w:style>
  <w:style w:type="paragraph" w:customStyle="1" w:styleId="Style5">
    <w:name w:val="Style5"/>
    <w:basedOn w:val="Normalny"/>
    <w:rsid w:val="003429D4"/>
    <w:pPr>
      <w:widowControl w:val="0"/>
      <w:autoSpaceDE w:val="0"/>
      <w:autoSpaceDN w:val="0"/>
      <w:adjustRightInd w:val="0"/>
      <w:spacing w:line="396" w:lineRule="exact"/>
    </w:pPr>
    <w:rPr>
      <w:rFonts w:ascii="Arial" w:hAnsi="Arial" w:cs="Arial"/>
    </w:rPr>
  </w:style>
  <w:style w:type="paragraph" w:customStyle="1" w:styleId="Style28">
    <w:name w:val="Style28"/>
    <w:basedOn w:val="Normalny"/>
    <w:rsid w:val="003429D4"/>
    <w:pPr>
      <w:widowControl w:val="0"/>
      <w:autoSpaceDE w:val="0"/>
      <w:autoSpaceDN w:val="0"/>
      <w:adjustRightInd w:val="0"/>
      <w:spacing w:line="281" w:lineRule="exact"/>
      <w:ind w:hanging="166"/>
    </w:pPr>
    <w:rPr>
      <w:rFonts w:ascii="Arial" w:hAnsi="Arial" w:cs="Arial"/>
    </w:rPr>
  </w:style>
  <w:style w:type="character" w:customStyle="1" w:styleId="FontStyle53">
    <w:name w:val="Font Style53"/>
    <w:rsid w:val="003429D4"/>
    <w:rPr>
      <w:rFonts w:ascii="Arial" w:hAnsi="Arial" w:cs="Arial"/>
      <w:b/>
      <w:bCs/>
      <w:sz w:val="22"/>
      <w:szCs w:val="22"/>
    </w:rPr>
  </w:style>
  <w:style w:type="paragraph" w:customStyle="1" w:styleId="Style25">
    <w:name w:val="Style25"/>
    <w:basedOn w:val="Normalny"/>
    <w:rsid w:val="003429D4"/>
    <w:pPr>
      <w:widowControl w:val="0"/>
      <w:autoSpaceDE w:val="0"/>
      <w:autoSpaceDN w:val="0"/>
      <w:adjustRightInd w:val="0"/>
      <w:spacing w:line="277" w:lineRule="exact"/>
      <w:ind w:hanging="353"/>
      <w:jc w:val="both"/>
    </w:pPr>
    <w:rPr>
      <w:rFonts w:ascii="Arial" w:hAnsi="Arial" w:cs="Arial"/>
    </w:rPr>
  </w:style>
  <w:style w:type="paragraph" w:customStyle="1" w:styleId="Tekstpodstawowy31">
    <w:name w:val="Tekst podstawowy 31"/>
    <w:basedOn w:val="Normalny"/>
    <w:rsid w:val="00E46476"/>
    <w:pPr>
      <w:suppressAutoHyphens/>
      <w:jc w:val="both"/>
    </w:pPr>
    <w:rPr>
      <w:rFonts w:ascii="Arial" w:hAnsi="Arial"/>
      <w:lang w:eastAsia="ar-SA"/>
    </w:rPr>
  </w:style>
  <w:style w:type="paragraph" w:styleId="Listapunktowana5">
    <w:name w:val="List Bullet 5"/>
    <w:basedOn w:val="Normalny"/>
    <w:uiPriority w:val="99"/>
    <w:semiHidden/>
    <w:unhideWhenUsed/>
    <w:rsid w:val="00310B6E"/>
    <w:pPr>
      <w:numPr>
        <w:numId w:val="4"/>
      </w:numPr>
      <w:contextualSpacing/>
    </w:pPr>
  </w:style>
  <w:style w:type="paragraph" w:customStyle="1" w:styleId="Styl1">
    <w:name w:val="Styl1"/>
    <w:basedOn w:val="Akapitzlist"/>
    <w:link w:val="Styl1Znak"/>
    <w:qFormat/>
    <w:rsid w:val="00E3201A"/>
    <w:pPr>
      <w:tabs>
        <w:tab w:val="num" w:pos="1004"/>
      </w:tabs>
      <w:spacing w:line="360" w:lineRule="auto"/>
      <w:ind w:left="1004" w:hanging="360"/>
      <w:jc w:val="both"/>
    </w:pPr>
    <w:rPr>
      <w:iCs/>
      <w:color w:val="000000"/>
    </w:rPr>
  </w:style>
  <w:style w:type="character" w:customStyle="1" w:styleId="Styl1Znak">
    <w:name w:val="Styl1 Znak"/>
    <w:link w:val="Styl1"/>
    <w:locked/>
    <w:rsid w:val="00E3201A"/>
    <w:rPr>
      <w:iCs/>
      <w:color w:val="000000"/>
      <w:sz w:val="24"/>
      <w:szCs w:val="24"/>
    </w:rPr>
  </w:style>
  <w:style w:type="paragraph" w:customStyle="1" w:styleId="Styl2">
    <w:name w:val="Styl2"/>
    <w:basedOn w:val="Normalny"/>
    <w:next w:val="Styl1"/>
    <w:link w:val="Styl2Znak"/>
    <w:qFormat/>
    <w:rsid w:val="00E3201A"/>
    <w:pPr>
      <w:widowControl w:val="0"/>
      <w:numPr>
        <w:numId w:val="5"/>
      </w:numPr>
      <w:spacing w:line="360" w:lineRule="auto"/>
      <w:jc w:val="both"/>
    </w:pPr>
  </w:style>
  <w:style w:type="character" w:customStyle="1" w:styleId="Styl2Znak">
    <w:name w:val="Styl2 Znak"/>
    <w:link w:val="Styl2"/>
    <w:locked/>
    <w:rsid w:val="00E3201A"/>
    <w:rPr>
      <w:sz w:val="24"/>
      <w:szCs w:val="24"/>
    </w:rPr>
  </w:style>
  <w:style w:type="paragraph" w:customStyle="1" w:styleId="E-1">
    <w:name w:val="E-1"/>
    <w:basedOn w:val="Normalny"/>
    <w:rsid w:val="00885B6F"/>
    <w:pPr>
      <w:widowControl w:val="0"/>
      <w:overflowPunct w:val="0"/>
      <w:autoSpaceDE w:val="0"/>
      <w:autoSpaceDN w:val="0"/>
      <w:adjustRightInd w:val="0"/>
      <w:textAlignment w:val="baseline"/>
    </w:pPr>
    <w:rPr>
      <w:sz w:val="20"/>
      <w:szCs w:val="20"/>
    </w:rPr>
  </w:style>
  <w:style w:type="paragraph" w:customStyle="1" w:styleId="Edward">
    <w:name w:val="Edward"/>
    <w:basedOn w:val="Normalny"/>
    <w:rsid w:val="00885B6F"/>
    <w:rPr>
      <w:rFonts w:ascii="Tms Rmn" w:hAnsi="Tms Rmn"/>
      <w:noProof/>
      <w:sz w:val="20"/>
      <w:szCs w:val="20"/>
    </w:rPr>
  </w:style>
  <w:style w:type="paragraph" w:customStyle="1" w:styleId="Nagwek11">
    <w:name w:val="Nagłówek 11"/>
    <w:basedOn w:val="Normalny"/>
    <w:rsid w:val="00885B6F"/>
    <w:pPr>
      <w:spacing w:before="240" w:after="240"/>
      <w:jc w:val="both"/>
    </w:pPr>
    <w:rPr>
      <w:rFonts w:ascii="Arial" w:hAnsi="Arial" w:cs="Arial"/>
      <w:b/>
      <w:bCs/>
      <w:sz w:val="20"/>
    </w:rPr>
  </w:style>
  <w:style w:type="paragraph" w:customStyle="1" w:styleId="marek">
    <w:name w:val="marek"/>
    <w:basedOn w:val="Normalny"/>
    <w:rsid w:val="00885B6F"/>
    <w:pPr>
      <w:widowControl w:val="0"/>
      <w:overflowPunct w:val="0"/>
      <w:autoSpaceDE w:val="0"/>
      <w:autoSpaceDN w:val="0"/>
      <w:adjustRightInd w:val="0"/>
      <w:spacing w:line="360" w:lineRule="auto"/>
      <w:textAlignment w:val="baseline"/>
    </w:pPr>
    <w:rPr>
      <w:sz w:val="28"/>
      <w:szCs w:val="20"/>
    </w:rPr>
  </w:style>
  <w:style w:type="character" w:customStyle="1" w:styleId="biggertext">
    <w:name w:val="biggertext"/>
    <w:basedOn w:val="Domylnaczcionkaakapitu"/>
    <w:rsid w:val="00885B6F"/>
  </w:style>
  <w:style w:type="paragraph" w:customStyle="1" w:styleId="western">
    <w:name w:val="western"/>
    <w:basedOn w:val="Normalny"/>
    <w:rsid w:val="00885B6F"/>
    <w:pPr>
      <w:spacing w:before="100" w:beforeAutospacing="1" w:after="100" w:afterAutospacing="1"/>
    </w:pPr>
    <w:rPr>
      <w:rFonts w:ascii="Verdana" w:hAnsi="Verdana"/>
      <w:color w:val="333333"/>
      <w:sz w:val="17"/>
      <w:szCs w:val="17"/>
    </w:rPr>
  </w:style>
  <w:style w:type="character" w:customStyle="1" w:styleId="TekstprzypisukocowegoZnak">
    <w:name w:val="Tekst przypisu końcowego Znak"/>
    <w:basedOn w:val="Domylnaczcionkaakapitu"/>
    <w:link w:val="Tekstprzypisukocowego"/>
    <w:uiPriority w:val="99"/>
    <w:rsid w:val="00885B6F"/>
  </w:style>
  <w:style w:type="paragraph" w:styleId="Tekstprzypisukocowego">
    <w:name w:val="endnote text"/>
    <w:basedOn w:val="Normalny"/>
    <w:link w:val="TekstprzypisukocowegoZnak"/>
    <w:uiPriority w:val="99"/>
    <w:unhideWhenUsed/>
    <w:rsid w:val="00885B6F"/>
    <w:rPr>
      <w:sz w:val="20"/>
      <w:szCs w:val="20"/>
    </w:rPr>
  </w:style>
  <w:style w:type="character" w:customStyle="1" w:styleId="FontStyle49">
    <w:name w:val="Font Style49"/>
    <w:uiPriority w:val="99"/>
    <w:rsid w:val="00885B6F"/>
    <w:rPr>
      <w:rFonts w:ascii="Times New Roman" w:hAnsi="Times New Roman" w:cs="Times New Roman"/>
      <w:b/>
      <w:bCs/>
      <w:sz w:val="20"/>
      <w:szCs w:val="20"/>
    </w:rPr>
  </w:style>
  <w:style w:type="character" w:customStyle="1" w:styleId="FontStyle51">
    <w:name w:val="Font Style51"/>
    <w:uiPriority w:val="99"/>
    <w:rsid w:val="00885B6F"/>
    <w:rPr>
      <w:rFonts w:ascii="Times New Roman" w:hAnsi="Times New Roman" w:cs="Times New Roman"/>
      <w:sz w:val="20"/>
      <w:szCs w:val="20"/>
    </w:rPr>
  </w:style>
  <w:style w:type="paragraph" w:customStyle="1" w:styleId="Style22">
    <w:name w:val="Style22"/>
    <w:basedOn w:val="Normalny"/>
    <w:uiPriority w:val="99"/>
    <w:rsid w:val="00885B6F"/>
    <w:pPr>
      <w:widowControl w:val="0"/>
      <w:autoSpaceDE w:val="0"/>
      <w:autoSpaceDN w:val="0"/>
      <w:adjustRightInd w:val="0"/>
      <w:spacing w:line="275" w:lineRule="exact"/>
      <w:ind w:hanging="360"/>
      <w:jc w:val="both"/>
    </w:pPr>
    <w:rPr>
      <w:rFonts w:ascii="Arial" w:hAnsi="Arial" w:cs="Arial"/>
    </w:rPr>
  </w:style>
  <w:style w:type="paragraph" w:customStyle="1" w:styleId="Style11">
    <w:name w:val="Style11"/>
    <w:basedOn w:val="Normalny"/>
    <w:uiPriority w:val="99"/>
    <w:rsid w:val="00885B6F"/>
    <w:pPr>
      <w:widowControl w:val="0"/>
      <w:autoSpaceDE w:val="0"/>
      <w:autoSpaceDN w:val="0"/>
      <w:adjustRightInd w:val="0"/>
      <w:spacing w:line="279" w:lineRule="exact"/>
      <w:ind w:left="1072" w:hanging="282"/>
      <w:jc w:val="both"/>
    </w:pPr>
  </w:style>
  <w:style w:type="character" w:customStyle="1" w:styleId="FontStyle152">
    <w:name w:val="Font Style152"/>
    <w:uiPriority w:val="99"/>
    <w:rsid w:val="00885B6F"/>
    <w:rPr>
      <w:rFonts w:ascii="Arial" w:hAnsi="Arial" w:cs="Arial"/>
      <w:sz w:val="22"/>
      <w:szCs w:val="22"/>
    </w:rPr>
  </w:style>
  <w:style w:type="paragraph" w:customStyle="1" w:styleId="Style13">
    <w:name w:val="Style13"/>
    <w:basedOn w:val="Normalny"/>
    <w:rsid w:val="00885B6F"/>
    <w:pPr>
      <w:widowControl w:val="0"/>
      <w:autoSpaceDE w:val="0"/>
      <w:autoSpaceDN w:val="0"/>
      <w:adjustRightInd w:val="0"/>
    </w:pPr>
    <w:rPr>
      <w:rFonts w:eastAsia="Calibri"/>
    </w:rPr>
  </w:style>
  <w:style w:type="paragraph" w:styleId="Bezodstpw">
    <w:name w:val="No Spacing"/>
    <w:link w:val="BezodstpwZnak"/>
    <w:uiPriority w:val="1"/>
    <w:qFormat/>
    <w:rsid w:val="00885B6F"/>
    <w:rPr>
      <w:rFonts w:ascii="Calibri" w:eastAsia="Calibri" w:hAnsi="Calibri"/>
      <w:sz w:val="22"/>
      <w:szCs w:val="22"/>
      <w:lang w:eastAsia="en-US"/>
    </w:rPr>
  </w:style>
  <w:style w:type="paragraph" w:customStyle="1" w:styleId="Tekstpodstawowy32">
    <w:name w:val="Tekst podstawowy 32"/>
    <w:basedOn w:val="Normalny"/>
    <w:rsid w:val="00885B6F"/>
    <w:pPr>
      <w:jc w:val="center"/>
    </w:pPr>
    <w:rPr>
      <w:b/>
      <w:sz w:val="32"/>
      <w:szCs w:val="20"/>
    </w:rPr>
  </w:style>
  <w:style w:type="paragraph" w:customStyle="1" w:styleId="tyt">
    <w:name w:val="tyt"/>
    <w:basedOn w:val="Normalny"/>
    <w:rsid w:val="00885B6F"/>
    <w:pPr>
      <w:keepNext/>
      <w:spacing w:before="60" w:after="60"/>
      <w:jc w:val="center"/>
    </w:pPr>
    <w:rPr>
      <w:b/>
      <w:bCs/>
    </w:rPr>
  </w:style>
  <w:style w:type="character" w:customStyle="1" w:styleId="Tekstpodstawowyzwciciem2Znak">
    <w:name w:val="Tekst podstawowy z wcięciem 2 Znak"/>
    <w:link w:val="Tekstpodstawowyzwciciem2"/>
    <w:uiPriority w:val="99"/>
    <w:rsid w:val="00885B6F"/>
    <w:rPr>
      <w:sz w:val="24"/>
      <w:szCs w:val="24"/>
    </w:rPr>
  </w:style>
  <w:style w:type="paragraph" w:styleId="Tekstpodstawowyzwciciem2">
    <w:name w:val="Body Text First Indent 2"/>
    <w:basedOn w:val="Tekstpodstawowywcity"/>
    <w:link w:val="Tekstpodstawowyzwciciem2Znak"/>
    <w:uiPriority w:val="99"/>
    <w:unhideWhenUsed/>
    <w:rsid w:val="00885B6F"/>
    <w:pPr>
      <w:spacing w:after="120"/>
      <w:ind w:left="283" w:firstLine="210"/>
    </w:pPr>
  </w:style>
  <w:style w:type="character" w:customStyle="1" w:styleId="Data1">
    <w:name w:val="Data1"/>
    <w:basedOn w:val="Domylnaczcionkaakapitu"/>
    <w:rsid w:val="00885B6F"/>
  </w:style>
  <w:style w:type="paragraph" w:customStyle="1" w:styleId="wypunktowanie">
    <w:name w:val="wypunktowanie"/>
    <w:basedOn w:val="Akapitzlist"/>
    <w:link w:val="wypunktowanieZnak"/>
    <w:autoRedefine/>
    <w:qFormat/>
    <w:rsid w:val="00D61D6D"/>
    <w:pPr>
      <w:numPr>
        <w:numId w:val="6"/>
      </w:numPr>
      <w:overflowPunct w:val="0"/>
      <w:autoSpaceDE w:val="0"/>
      <w:autoSpaceDN w:val="0"/>
      <w:adjustRightInd w:val="0"/>
      <w:jc w:val="both"/>
      <w:textAlignment w:val="baseline"/>
    </w:pPr>
    <w:rPr>
      <w:rFonts w:ascii="Arial" w:hAnsi="Arial"/>
    </w:rPr>
  </w:style>
  <w:style w:type="character" w:customStyle="1" w:styleId="wypunktowanieZnak">
    <w:name w:val="wypunktowanie Znak"/>
    <w:link w:val="wypunktowanie"/>
    <w:rsid w:val="00D61D6D"/>
    <w:rPr>
      <w:rFonts w:ascii="Arial" w:hAnsi="Arial"/>
      <w:sz w:val="24"/>
      <w:szCs w:val="24"/>
    </w:rPr>
  </w:style>
  <w:style w:type="paragraph" w:customStyle="1" w:styleId="Teksttreci2">
    <w:name w:val="Tekst treści (2)"/>
    <w:basedOn w:val="Normalny"/>
    <w:rsid w:val="00D4165C"/>
    <w:pPr>
      <w:shd w:val="clear" w:color="auto" w:fill="FFFFFF"/>
      <w:suppressAutoHyphens/>
      <w:spacing w:after="660" w:line="360" w:lineRule="exact"/>
      <w:ind w:hanging="1040"/>
      <w:jc w:val="center"/>
    </w:pPr>
    <w:rPr>
      <w:rFonts w:ascii="Arial" w:eastAsia="Arial" w:hAnsi="Arial"/>
      <w:sz w:val="21"/>
      <w:szCs w:val="21"/>
      <w:lang w:eastAsia="ar-SA"/>
    </w:rPr>
  </w:style>
  <w:style w:type="paragraph" w:customStyle="1" w:styleId="Style10">
    <w:name w:val="Style10"/>
    <w:basedOn w:val="Normalny"/>
    <w:uiPriority w:val="99"/>
    <w:rsid w:val="00A23177"/>
    <w:pPr>
      <w:widowControl w:val="0"/>
      <w:autoSpaceDE w:val="0"/>
      <w:autoSpaceDN w:val="0"/>
      <w:adjustRightInd w:val="0"/>
      <w:spacing w:line="374" w:lineRule="exact"/>
      <w:jc w:val="both"/>
    </w:pPr>
    <w:rPr>
      <w:rFonts w:ascii="Arial" w:hAnsi="Arial" w:cs="Arial"/>
    </w:rPr>
  </w:style>
  <w:style w:type="character" w:customStyle="1" w:styleId="FontStyle19">
    <w:name w:val="Font Style19"/>
    <w:uiPriority w:val="99"/>
    <w:rsid w:val="00A23177"/>
    <w:rPr>
      <w:rFonts w:ascii="Arial" w:hAnsi="Arial" w:cs="Arial"/>
      <w:b/>
      <w:bCs/>
      <w:color w:val="000000"/>
      <w:sz w:val="20"/>
      <w:szCs w:val="20"/>
    </w:rPr>
  </w:style>
  <w:style w:type="character" w:customStyle="1" w:styleId="FontStyle21">
    <w:name w:val="Font Style21"/>
    <w:uiPriority w:val="99"/>
    <w:rsid w:val="00A23177"/>
    <w:rPr>
      <w:rFonts w:ascii="Arial" w:hAnsi="Arial" w:cs="Arial"/>
      <w:b/>
      <w:bCs/>
      <w:color w:val="000000"/>
      <w:spacing w:val="-10"/>
      <w:sz w:val="20"/>
      <w:szCs w:val="20"/>
    </w:rPr>
  </w:style>
  <w:style w:type="character" w:customStyle="1" w:styleId="FontStyle22">
    <w:name w:val="Font Style22"/>
    <w:uiPriority w:val="99"/>
    <w:rsid w:val="00A23177"/>
    <w:rPr>
      <w:rFonts w:ascii="Arial" w:hAnsi="Arial" w:cs="Arial"/>
      <w:b/>
      <w:bCs/>
      <w:color w:val="000000"/>
      <w:spacing w:val="-10"/>
      <w:sz w:val="20"/>
      <w:szCs w:val="20"/>
    </w:rPr>
  </w:style>
  <w:style w:type="character" w:customStyle="1" w:styleId="FontStyle23">
    <w:name w:val="Font Style23"/>
    <w:uiPriority w:val="99"/>
    <w:rsid w:val="00A23177"/>
    <w:rPr>
      <w:rFonts w:ascii="Arial" w:hAnsi="Arial" w:cs="Arial"/>
      <w:color w:val="000000"/>
      <w:spacing w:val="-10"/>
      <w:sz w:val="20"/>
      <w:szCs w:val="20"/>
    </w:rPr>
  </w:style>
  <w:style w:type="character" w:customStyle="1" w:styleId="Nagwek9Znak">
    <w:name w:val="Nagłówek 9 Znak"/>
    <w:link w:val="Nagwek9"/>
    <w:rsid w:val="00B51B4C"/>
    <w:rPr>
      <w:b/>
      <w:sz w:val="28"/>
      <w:szCs w:val="24"/>
    </w:rPr>
  </w:style>
  <w:style w:type="character" w:customStyle="1" w:styleId="Tekstpodstawowywcity3Znak">
    <w:name w:val="Tekst podstawowy wcięty 3 Znak"/>
    <w:link w:val="Tekstpodstawowywcity3"/>
    <w:rsid w:val="00B51B4C"/>
    <w:rPr>
      <w:sz w:val="24"/>
      <w:szCs w:val="24"/>
    </w:rPr>
  </w:style>
  <w:style w:type="character" w:customStyle="1" w:styleId="Tekstpodstawowywcity2Znak">
    <w:name w:val="Tekst podstawowy wcięty 2 Znak"/>
    <w:link w:val="Tekstpodstawowywcity2"/>
    <w:rsid w:val="00B51B4C"/>
    <w:rPr>
      <w:color w:val="000000"/>
      <w:sz w:val="24"/>
      <w:szCs w:val="24"/>
    </w:rPr>
  </w:style>
  <w:style w:type="character" w:customStyle="1" w:styleId="TekstkomentarzaZnak">
    <w:name w:val="Tekst komentarza Znak"/>
    <w:basedOn w:val="Domylnaczcionkaakapitu"/>
    <w:link w:val="Tekstkomentarza"/>
    <w:rsid w:val="00B51B4C"/>
  </w:style>
  <w:style w:type="paragraph" w:customStyle="1" w:styleId="Akapitzlist11">
    <w:name w:val="Akapit z listą11"/>
    <w:basedOn w:val="Normalny"/>
    <w:link w:val="ListParagraphChar"/>
    <w:qFormat/>
    <w:rsid w:val="00B51B4C"/>
    <w:pPr>
      <w:spacing w:after="200" w:line="276" w:lineRule="auto"/>
      <w:ind w:left="720"/>
      <w:contextualSpacing/>
    </w:pPr>
    <w:rPr>
      <w:rFonts w:ascii="Calibri" w:hAnsi="Calibri"/>
      <w:sz w:val="22"/>
      <w:szCs w:val="22"/>
      <w:lang w:eastAsia="en-US"/>
    </w:rPr>
  </w:style>
  <w:style w:type="character" w:customStyle="1" w:styleId="ListParagraphChar">
    <w:name w:val="List Paragraph Char"/>
    <w:link w:val="Akapitzlist11"/>
    <w:locked/>
    <w:rsid w:val="00B51B4C"/>
    <w:rPr>
      <w:rFonts w:ascii="Calibri" w:hAnsi="Calibri"/>
      <w:sz w:val="22"/>
      <w:szCs w:val="22"/>
      <w:lang w:eastAsia="en-US"/>
    </w:rPr>
  </w:style>
  <w:style w:type="paragraph" w:customStyle="1" w:styleId="Style12">
    <w:name w:val="Style12"/>
    <w:basedOn w:val="Normalny"/>
    <w:rsid w:val="00B51B4C"/>
    <w:pPr>
      <w:widowControl w:val="0"/>
      <w:autoSpaceDE w:val="0"/>
      <w:autoSpaceDN w:val="0"/>
      <w:adjustRightInd w:val="0"/>
      <w:spacing w:line="284" w:lineRule="exact"/>
      <w:ind w:hanging="413"/>
      <w:jc w:val="both"/>
    </w:pPr>
  </w:style>
  <w:style w:type="character" w:customStyle="1" w:styleId="FontStyle29">
    <w:name w:val="Font Style29"/>
    <w:rsid w:val="00B51B4C"/>
    <w:rPr>
      <w:rFonts w:ascii="Times New Roman" w:hAnsi="Times New Roman" w:cs="Times New Roman"/>
      <w:sz w:val="22"/>
      <w:szCs w:val="22"/>
    </w:rPr>
  </w:style>
  <w:style w:type="character" w:customStyle="1" w:styleId="FontStyle30">
    <w:name w:val="Font Style30"/>
    <w:rsid w:val="00B51B4C"/>
    <w:rPr>
      <w:rFonts w:ascii="Times New Roman" w:hAnsi="Times New Roman" w:cs="Times New Roman"/>
      <w:b/>
      <w:bCs/>
      <w:sz w:val="22"/>
      <w:szCs w:val="22"/>
    </w:rPr>
  </w:style>
  <w:style w:type="character" w:customStyle="1" w:styleId="TematkomentarzaZnak">
    <w:name w:val="Temat komentarza Znak"/>
    <w:link w:val="Tematkomentarza"/>
    <w:rsid w:val="00B51B4C"/>
    <w:rPr>
      <w:b/>
      <w:bCs/>
    </w:rPr>
  </w:style>
  <w:style w:type="character" w:styleId="Odwoanieprzypisukocowego">
    <w:name w:val="endnote reference"/>
    <w:uiPriority w:val="99"/>
    <w:unhideWhenUsed/>
    <w:rsid w:val="00B51B4C"/>
    <w:rPr>
      <w:vertAlign w:val="superscript"/>
    </w:rPr>
  </w:style>
  <w:style w:type="paragraph" w:customStyle="1" w:styleId="Tekstpodstawowy321">
    <w:name w:val="Tekst podstawowy 321"/>
    <w:basedOn w:val="Normalny"/>
    <w:rsid w:val="00B51B4C"/>
    <w:pPr>
      <w:jc w:val="center"/>
    </w:pPr>
    <w:rPr>
      <w:b/>
      <w:sz w:val="32"/>
      <w:szCs w:val="20"/>
    </w:rPr>
  </w:style>
  <w:style w:type="paragraph" w:customStyle="1" w:styleId="Tekstpodstawowywcity21">
    <w:name w:val="Tekst podstawowy wcięty 21"/>
    <w:basedOn w:val="Normalny"/>
    <w:rsid w:val="00B51B4C"/>
    <w:pPr>
      <w:ind w:left="4140" w:hanging="3432"/>
    </w:pPr>
    <w:rPr>
      <w:lang w:eastAsia="ar-SA"/>
    </w:rPr>
  </w:style>
  <w:style w:type="paragraph" w:customStyle="1" w:styleId="INtekstpogrubiony">
    <w:name w:val="IN tekst pogrubiony"/>
    <w:basedOn w:val="Normalny"/>
    <w:next w:val="Normalny"/>
    <w:rsid w:val="00B51B4C"/>
    <w:pPr>
      <w:widowControl w:val="0"/>
      <w:autoSpaceDE w:val="0"/>
      <w:autoSpaceDN w:val="0"/>
      <w:adjustRightInd w:val="0"/>
    </w:pPr>
    <w:rPr>
      <w:rFonts w:ascii="Arial,Bold" w:hAnsi="Arial,Bold"/>
    </w:rPr>
  </w:style>
  <w:style w:type="paragraph" w:customStyle="1" w:styleId="tekst-wyliczanka">
    <w:name w:val="tekst-wyliczanka"/>
    <w:basedOn w:val="tekst"/>
    <w:rsid w:val="00B51B4C"/>
    <w:pPr>
      <w:numPr>
        <w:numId w:val="7"/>
      </w:numPr>
      <w:suppressLineNumbers w:val="0"/>
      <w:tabs>
        <w:tab w:val="num" w:pos="786"/>
      </w:tabs>
      <w:spacing w:before="0" w:after="0"/>
      <w:ind w:left="786"/>
    </w:pPr>
    <w:rPr>
      <w:szCs w:val="20"/>
    </w:rPr>
  </w:style>
  <w:style w:type="character" w:customStyle="1" w:styleId="ZnakZnak11">
    <w:name w:val="Znak Znak11"/>
    <w:rsid w:val="00B51B4C"/>
    <w:rPr>
      <w:sz w:val="24"/>
    </w:rPr>
  </w:style>
  <w:style w:type="character" w:customStyle="1" w:styleId="text">
    <w:name w:val="text"/>
    <w:rsid w:val="00B51B4C"/>
    <w:rPr>
      <w:rFonts w:cs="Times New Roman"/>
    </w:rPr>
  </w:style>
  <w:style w:type="character" w:customStyle="1" w:styleId="CommentTextChar">
    <w:name w:val="Comment Text Char"/>
    <w:locked/>
    <w:rsid w:val="00B51B4C"/>
    <w:rPr>
      <w:rFonts w:ascii="Times New Roman" w:hAnsi="Times New Roman" w:cs="Times New Roman"/>
      <w:sz w:val="20"/>
      <w:szCs w:val="20"/>
      <w:lang w:eastAsia="pl-PL"/>
    </w:rPr>
  </w:style>
  <w:style w:type="paragraph" w:customStyle="1" w:styleId="Style20">
    <w:name w:val="Style20"/>
    <w:basedOn w:val="Normalny"/>
    <w:rsid w:val="00B51B4C"/>
    <w:pPr>
      <w:widowControl w:val="0"/>
      <w:autoSpaceDE w:val="0"/>
      <w:autoSpaceDN w:val="0"/>
      <w:adjustRightInd w:val="0"/>
    </w:pPr>
  </w:style>
  <w:style w:type="table" w:customStyle="1" w:styleId="Tabela-Siatka1">
    <w:name w:val="Tabela - Siatka1"/>
    <w:basedOn w:val="Standardowy"/>
    <w:next w:val="Tabela-Siatka"/>
    <w:rsid w:val="00AF327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33">
    <w:name w:val="Tekst podstawowy 33"/>
    <w:basedOn w:val="Normalny"/>
    <w:rsid w:val="00614EBA"/>
    <w:pPr>
      <w:jc w:val="center"/>
    </w:pPr>
    <w:rPr>
      <w:b/>
      <w:sz w:val="32"/>
      <w:szCs w:val="20"/>
    </w:rPr>
  </w:style>
  <w:style w:type="paragraph" w:styleId="Listapunktowana">
    <w:name w:val="List Bullet"/>
    <w:basedOn w:val="Normalny"/>
    <w:uiPriority w:val="99"/>
    <w:semiHidden/>
    <w:unhideWhenUsed/>
    <w:rsid w:val="00A16548"/>
    <w:pPr>
      <w:numPr>
        <w:numId w:val="9"/>
      </w:numPr>
      <w:contextualSpacing/>
    </w:pPr>
  </w:style>
  <w:style w:type="character" w:customStyle="1" w:styleId="Teksttreci2Bezpogrubienia">
    <w:name w:val="Tekst treści (2) + Bez pogrubienia"/>
    <w:rsid w:val="00A16548"/>
    <w:rPr>
      <w:rFonts w:ascii="Arial" w:eastAsia="Arial" w:hAnsi="Arial" w:cs="Arial"/>
      <w:b/>
      <w:bCs/>
      <w:i w:val="0"/>
      <w:iCs w:val="0"/>
      <w:caps w:val="0"/>
      <w:smallCaps w:val="0"/>
      <w:strike w:val="0"/>
      <w:dstrike w:val="0"/>
      <w:spacing w:val="0"/>
      <w:sz w:val="21"/>
      <w:szCs w:val="21"/>
    </w:rPr>
  </w:style>
  <w:style w:type="character" w:customStyle="1" w:styleId="h1">
    <w:name w:val="h1"/>
    <w:basedOn w:val="Domylnaczcionkaakapitu"/>
    <w:rsid w:val="00A16548"/>
  </w:style>
  <w:style w:type="character" w:customStyle="1" w:styleId="Nagwek10">
    <w:name w:val="Nagłówek #1_"/>
    <w:link w:val="Nagwek12"/>
    <w:locked/>
    <w:rsid w:val="00A16548"/>
    <w:rPr>
      <w:rFonts w:ascii="Arial" w:eastAsia="Arial" w:hAnsi="Arial" w:cs="Arial"/>
      <w:sz w:val="21"/>
      <w:szCs w:val="21"/>
      <w:shd w:val="clear" w:color="auto" w:fill="FFFFFF"/>
    </w:rPr>
  </w:style>
  <w:style w:type="paragraph" w:customStyle="1" w:styleId="Nagwek12">
    <w:name w:val="Nagłówek #1"/>
    <w:basedOn w:val="Normalny"/>
    <w:link w:val="Nagwek10"/>
    <w:rsid w:val="00A16548"/>
    <w:pPr>
      <w:shd w:val="clear" w:color="auto" w:fill="FFFFFF"/>
      <w:spacing w:line="355" w:lineRule="exact"/>
      <w:ind w:hanging="1060"/>
      <w:outlineLvl w:val="0"/>
    </w:pPr>
    <w:rPr>
      <w:rFonts w:ascii="Arial" w:eastAsia="Arial" w:hAnsi="Arial"/>
      <w:sz w:val="21"/>
      <w:szCs w:val="21"/>
    </w:rPr>
  </w:style>
  <w:style w:type="character" w:customStyle="1" w:styleId="Nagwek13">
    <w:name w:val="Nagłówek #1 (3)_"/>
    <w:link w:val="Nagwek130"/>
    <w:locked/>
    <w:rsid w:val="00A16548"/>
    <w:rPr>
      <w:rFonts w:ascii="Arial" w:eastAsia="Arial" w:hAnsi="Arial" w:cs="Arial"/>
      <w:sz w:val="21"/>
      <w:szCs w:val="21"/>
      <w:shd w:val="clear" w:color="auto" w:fill="FFFFFF"/>
    </w:rPr>
  </w:style>
  <w:style w:type="paragraph" w:customStyle="1" w:styleId="Nagwek130">
    <w:name w:val="Nagłówek #1 (3)"/>
    <w:basedOn w:val="Normalny"/>
    <w:link w:val="Nagwek13"/>
    <w:rsid w:val="00A16548"/>
    <w:pPr>
      <w:shd w:val="clear" w:color="auto" w:fill="FFFFFF"/>
      <w:spacing w:line="355" w:lineRule="exact"/>
      <w:jc w:val="both"/>
      <w:outlineLvl w:val="0"/>
    </w:pPr>
    <w:rPr>
      <w:rFonts w:ascii="Arial" w:eastAsia="Arial" w:hAnsi="Arial"/>
      <w:sz w:val="21"/>
      <w:szCs w:val="21"/>
    </w:rPr>
  </w:style>
  <w:style w:type="character" w:customStyle="1" w:styleId="Nagwek1Bezpogrubienia">
    <w:name w:val="Nagłówek #1 + Bez pogrubienia"/>
    <w:rsid w:val="00A16548"/>
    <w:rPr>
      <w:rFonts w:ascii="Arial" w:eastAsia="Arial" w:hAnsi="Arial" w:cs="Arial" w:hint="default"/>
      <w:b/>
      <w:bCs/>
      <w:i w:val="0"/>
      <w:iCs w:val="0"/>
      <w:smallCaps w:val="0"/>
      <w:strike w:val="0"/>
      <w:dstrike w:val="0"/>
      <w:spacing w:val="0"/>
      <w:sz w:val="21"/>
      <w:szCs w:val="21"/>
      <w:u w:val="none"/>
      <w:effect w:val="none"/>
    </w:rPr>
  </w:style>
  <w:style w:type="character" w:styleId="Uwydatnienie">
    <w:name w:val="Emphasis"/>
    <w:uiPriority w:val="20"/>
    <w:qFormat/>
    <w:rsid w:val="00A16548"/>
    <w:rPr>
      <w:i/>
      <w:iCs/>
    </w:rPr>
  </w:style>
  <w:style w:type="paragraph" w:customStyle="1" w:styleId="Tekstpodstawowy34">
    <w:name w:val="Tekst podstawowy 34"/>
    <w:basedOn w:val="Normalny"/>
    <w:rsid w:val="00017E1D"/>
    <w:pPr>
      <w:jc w:val="center"/>
    </w:pPr>
    <w:rPr>
      <w:b/>
      <w:sz w:val="32"/>
      <w:szCs w:val="20"/>
    </w:rPr>
  </w:style>
  <w:style w:type="numbering" w:customStyle="1" w:styleId="Bezlisty1">
    <w:name w:val="Bez listy1"/>
    <w:next w:val="Bezlisty"/>
    <w:uiPriority w:val="99"/>
    <w:semiHidden/>
    <w:rsid w:val="0065542C"/>
  </w:style>
  <w:style w:type="paragraph" w:customStyle="1" w:styleId="Akapitzlist2">
    <w:name w:val="Akapit z listą2"/>
    <w:basedOn w:val="Normalny"/>
    <w:rsid w:val="0065542C"/>
    <w:pPr>
      <w:ind w:left="720" w:firstLine="709"/>
      <w:contextualSpacing/>
      <w:jc w:val="both"/>
    </w:pPr>
    <w:rPr>
      <w:lang w:eastAsia="en-US"/>
    </w:rPr>
  </w:style>
  <w:style w:type="numbering" w:customStyle="1" w:styleId="Bezlisty11">
    <w:name w:val="Bez listy11"/>
    <w:next w:val="Bezlisty"/>
    <w:uiPriority w:val="99"/>
    <w:semiHidden/>
    <w:rsid w:val="00BE6E59"/>
  </w:style>
  <w:style w:type="character" w:customStyle="1" w:styleId="TekstprzypisukocowegoZnak1">
    <w:name w:val="Tekst przypisu końcowego Znak1"/>
    <w:uiPriority w:val="99"/>
    <w:semiHidden/>
    <w:rsid w:val="00BE6E59"/>
    <w:rPr>
      <w:sz w:val="20"/>
      <w:szCs w:val="20"/>
    </w:rPr>
  </w:style>
  <w:style w:type="character" w:customStyle="1" w:styleId="BezodstpwZnak">
    <w:name w:val="Bez odstępów Znak"/>
    <w:link w:val="Bezodstpw"/>
    <w:uiPriority w:val="1"/>
    <w:rsid w:val="00BE6E59"/>
    <w:rPr>
      <w:rFonts w:ascii="Calibri" w:eastAsia="Calibri" w:hAnsi="Calibri"/>
      <w:sz w:val="22"/>
      <w:szCs w:val="22"/>
      <w:lang w:eastAsia="en-US" w:bidi="ar-SA"/>
    </w:rPr>
  </w:style>
  <w:style w:type="character" w:customStyle="1" w:styleId="Tekstpodstawowyzwciciem2Znak1">
    <w:name w:val="Tekst podstawowy z wcięciem 2 Znak1"/>
    <w:uiPriority w:val="99"/>
    <w:semiHidden/>
    <w:rsid w:val="00BE6E59"/>
    <w:rPr>
      <w:rFonts w:ascii="Times New Roman" w:eastAsia="Times New Roman" w:hAnsi="Times New Roman" w:cs="Times New Roman"/>
      <w:sz w:val="24"/>
      <w:szCs w:val="24"/>
    </w:rPr>
  </w:style>
  <w:style w:type="paragraph" w:customStyle="1" w:styleId="xl67">
    <w:name w:val="xl67"/>
    <w:basedOn w:val="Normalny"/>
    <w:rsid w:val="00BE6E59"/>
    <w:pPr>
      <w:spacing w:before="100" w:beforeAutospacing="1" w:after="100" w:afterAutospacing="1"/>
    </w:pPr>
    <w:rPr>
      <w:rFonts w:ascii="Arial" w:hAnsi="Arial" w:cs="Arial"/>
    </w:rPr>
  </w:style>
  <w:style w:type="paragraph" w:customStyle="1" w:styleId="xl68">
    <w:name w:val="xl68"/>
    <w:basedOn w:val="Normalny"/>
    <w:rsid w:val="00BE6E5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69">
    <w:name w:val="xl69"/>
    <w:basedOn w:val="Normalny"/>
    <w:rsid w:val="00BE6E59"/>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0">
    <w:name w:val="xl70"/>
    <w:basedOn w:val="Normalny"/>
    <w:rsid w:val="00BE6E59"/>
    <w:pPr>
      <w:pBdr>
        <w:left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1">
    <w:name w:val="xl71"/>
    <w:basedOn w:val="Normalny"/>
    <w:rsid w:val="00BE6E59"/>
    <w:pPr>
      <w:pBdr>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2">
    <w:name w:val="xl72"/>
    <w:basedOn w:val="Normalny"/>
    <w:rsid w:val="00BE6E5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3">
    <w:name w:val="xl73"/>
    <w:basedOn w:val="Normalny"/>
    <w:rsid w:val="00BE6E59"/>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4">
    <w:name w:val="xl74"/>
    <w:basedOn w:val="Normalny"/>
    <w:rsid w:val="00BE6E59"/>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5">
    <w:name w:val="xl75"/>
    <w:basedOn w:val="Normalny"/>
    <w:rsid w:val="00BE6E59"/>
    <w:pPr>
      <w:spacing w:before="100" w:beforeAutospacing="1" w:after="100" w:afterAutospacing="1"/>
    </w:pPr>
    <w:rPr>
      <w:rFonts w:ascii="Arial" w:hAnsi="Arial" w:cs="Arial"/>
    </w:rPr>
  </w:style>
  <w:style w:type="paragraph" w:customStyle="1" w:styleId="xl76">
    <w:name w:val="xl76"/>
    <w:basedOn w:val="Normalny"/>
    <w:rsid w:val="00BE6E59"/>
    <w:pPr>
      <w:spacing w:before="100" w:beforeAutospacing="1" w:after="100" w:afterAutospacing="1"/>
    </w:pPr>
    <w:rPr>
      <w:rFonts w:ascii="Arial" w:hAnsi="Arial" w:cs="Arial"/>
      <w:b/>
      <w:bCs/>
    </w:rPr>
  </w:style>
  <w:style w:type="paragraph" w:customStyle="1" w:styleId="xl77">
    <w:name w:val="xl77"/>
    <w:basedOn w:val="Normalny"/>
    <w:rsid w:val="00BE6E59"/>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78">
    <w:name w:val="xl78"/>
    <w:basedOn w:val="Normalny"/>
    <w:rsid w:val="00BE6E5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9">
    <w:name w:val="xl79"/>
    <w:basedOn w:val="Normalny"/>
    <w:rsid w:val="00BE6E59"/>
    <w:pPr>
      <w:pBdr>
        <w:top w:val="single" w:sz="8"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80">
    <w:name w:val="xl80"/>
    <w:basedOn w:val="Normalny"/>
    <w:rsid w:val="00BE6E59"/>
    <w:pPr>
      <w:pBdr>
        <w:top w:val="single" w:sz="8"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Arial" w:hAnsi="Arial" w:cs="Arial"/>
      <w:b/>
      <w:bCs/>
    </w:rPr>
  </w:style>
  <w:style w:type="paragraph" w:customStyle="1" w:styleId="xl81">
    <w:name w:val="xl81"/>
    <w:basedOn w:val="Normalny"/>
    <w:rsid w:val="00BE6E59"/>
    <w:pPr>
      <w:pBdr>
        <w:top w:val="single" w:sz="4" w:space="0" w:color="auto"/>
        <w:left w:val="single" w:sz="4" w:space="0" w:color="auto"/>
        <w:bottom w:val="single" w:sz="8"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82">
    <w:name w:val="xl82"/>
    <w:basedOn w:val="Normalny"/>
    <w:rsid w:val="00BE6E59"/>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83">
    <w:name w:val="xl83"/>
    <w:basedOn w:val="Normalny"/>
    <w:rsid w:val="00BE6E59"/>
    <w:pPr>
      <w:pBdr>
        <w:top w:val="single" w:sz="4" w:space="0" w:color="auto"/>
        <w:left w:val="single" w:sz="4" w:space="0" w:color="auto"/>
        <w:right w:val="single" w:sz="8" w:space="0" w:color="auto"/>
      </w:pBdr>
      <w:spacing w:before="100" w:beforeAutospacing="1" w:after="100" w:afterAutospacing="1"/>
      <w:jc w:val="right"/>
      <w:textAlignment w:val="center"/>
    </w:pPr>
    <w:rPr>
      <w:rFonts w:ascii="Arial" w:hAnsi="Arial" w:cs="Arial"/>
    </w:rPr>
  </w:style>
  <w:style w:type="paragraph" w:customStyle="1" w:styleId="xl84">
    <w:name w:val="xl84"/>
    <w:basedOn w:val="Normalny"/>
    <w:rsid w:val="00BE6E59"/>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paragraph" w:customStyle="1" w:styleId="xl85">
    <w:name w:val="xl85"/>
    <w:basedOn w:val="Normalny"/>
    <w:rsid w:val="00BE6E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86">
    <w:name w:val="xl86"/>
    <w:basedOn w:val="Normalny"/>
    <w:rsid w:val="00BE6E59"/>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rPr>
      <w:rFonts w:ascii="Arial" w:hAnsi="Arial" w:cs="Arial"/>
    </w:rPr>
  </w:style>
  <w:style w:type="paragraph" w:customStyle="1" w:styleId="xl87">
    <w:name w:val="xl87"/>
    <w:basedOn w:val="Normalny"/>
    <w:rsid w:val="00BE6E5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color w:val="FF0000"/>
    </w:rPr>
  </w:style>
  <w:style w:type="paragraph" w:customStyle="1" w:styleId="xl88">
    <w:name w:val="xl88"/>
    <w:basedOn w:val="Normalny"/>
    <w:rsid w:val="00BE6E59"/>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89">
    <w:name w:val="xl89"/>
    <w:basedOn w:val="Normalny"/>
    <w:rsid w:val="00BE6E59"/>
    <w:pPr>
      <w:pBdr>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90">
    <w:name w:val="xl90"/>
    <w:basedOn w:val="Normalny"/>
    <w:rsid w:val="00BE6E59"/>
    <w:pPr>
      <w:pBdr>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1">
    <w:name w:val="xl91"/>
    <w:basedOn w:val="Normalny"/>
    <w:rsid w:val="00BE6E59"/>
    <w:pPr>
      <w:pBdr>
        <w:left w:val="single" w:sz="4" w:space="0" w:color="auto"/>
        <w:bottom w:val="single" w:sz="8"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92">
    <w:name w:val="xl92"/>
    <w:basedOn w:val="Normalny"/>
    <w:rsid w:val="00BE6E59"/>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93">
    <w:name w:val="xl93"/>
    <w:basedOn w:val="Normalny"/>
    <w:rsid w:val="00BE6E59"/>
    <w:pPr>
      <w:pBdr>
        <w:left w:val="single" w:sz="4"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94">
    <w:name w:val="xl94"/>
    <w:basedOn w:val="Normalny"/>
    <w:rsid w:val="00BE6E59"/>
    <w:pPr>
      <w:pBdr>
        <w:top w:val="single" w:sz="8" w:space="0" w:color="auto"/>
        <w:left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95">
    <w:name w:val="xl95"/>
    <w:basedOn w:val="Normalny"/>
    <w:rsid w:val="00BE6E59"/>
    <w:pPr>
      <w:pBdr>
        <w:left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96">
    <w:name w:val="xl96"/>
    <w:basedOn w:val="Normalny"/>
    <w:rsid w:val="00BE6E59"/>
    <w:pPr>
      <w:pBdr>
        <w:left w:val="single" w:sz="4" w:space="0" w:color="auto"/>
        <w:bottom w:val="single" w:sz="8"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97">
    <w:name w:val="xl97"/>
    <w:basedOn w:val="Normalny"/>
    <w:rsid w:val="00BE6E59"/>
    <w:pPr>
      <w:pBdr>
        <w:top w:val="single" w:sz="8" w:space="0" w:color="auto"/>
        <w:left w:val="single" w:sz="4" w:space="0" w:color="auto"/>
        <w:right w:val="single" w:sz="8" w:space="0" w:color="auto"/>
      </w:pBdr>
      <w:spacing w:before="100" w:beforeAutospacing="1" w:after="100" w:afterAutospacing="1"/>
      <w:jc w:val="right"/>
      <w:textAlignment w:val="center"/>
    </w:pPr>
    <w:rPr>
      <w:rFonts w:ascii="Arial" w:hAnsi="Arial" w:cs="Arial"/>
      <w:b/>
      <w:bCs/>
    </w:rPr>
  </w:style>
  <w:style w:type="paragraph" w:customStyle="1" w:styleId="xl98">
    <w:name w:val="xl98"/>
    <w:basedOn w:val="Normalny"/>
    <w:rsid w:val="00BE6E59"/>
    <w:pPr>
      <w:pBdr>
        <w:left w:val="single" w:sz="4" w:space="0" w:color="auto"/>
        <w:right w:val="single" w:sz="8" w:space="0" w:color="auto"/>
      </w:pBdr>
      <w:spacing w:before="100" w:beforeAutospacing="1" w:after="100" w:afterAutospacing="1"/>
      <w:jc w:val="right"/>
      <w:textAlignment w:val="center"/>
    </w:pPr>
    <w:rPr>
      <w:rFonts w:ascii="Arial" w:hAnsi="Arial" w:cs="Arial"/>
      <w:b/>
      <w:bCs/>
    </w:rPr>
  </w:style>
  <w:style w:type="paragraph" w:customStyle="1" w:styleId="xl99">
    <w:name w:val="xl99"/>
    <w:basedOn w:val="Normalny"/>
    <w:rsid w:val="00BE6E59"/>
    <w:pPr>
      <w:pBdr>
        <w:left w:val="single" w:sz="4" w:space="0" w:color="auto"/>
        <w:bottom w:val="single" w:sz="8" w:space="0" w:color="auto"/>
        <w:right w:val="single" w:sz="8" w:space="0" w:color="auto"/>
      </w:pBdr>
      <w:spacing w:before="100" w:beforeAutospacing="1" w:after="100" w:afterAutospacing="1"/>
      <w:jc w:val="right"/>
      <w:textAlignment w:val="center"/>
    </w:pPr>
    <w:rPr>
      <w:rFonts w:ascii="Arial" w:hAnsi="Arial" w:cs="Arial"/>
      <w:b/>
      <w:bCs/>
    </w:rPr>
  </w:style>
  <w:style w:type="paragraph" w:customStyle="1" w:styleId="xl100">
    <w:name w:val="xl100"/>
    <w:basedOn w:val="Normalny"/>
    <w:rsid w:val="00BE6E59"/>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1">
    <w:name w:val="xl101"/>
    <w:basedOn w:val="Normalny"/>
    <w:rsid w:val="00BE6E59"/>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2">
    <w:name w:val="xl102"/>
    <w:basedOn w:val="Normalny"/>
    <w:rsid w:val="00BE6E59"/>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3">
    <w:name w:val="xl103"/>
    <w:basedOn w:val="Normalny"/>
    <w:rsid w:val="00BE6E59"/>
    <w:pPr>
      <w:pBdr>
        <w:left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4">
    <w:name w:val="xl104"/>
    <w:basedOn w:val="Normalny"/>
    <w:rsid w:val="00BE6E59"/>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5">
    <w:name w:val="xl105"/>
    <w:basedOn w:val="Normalny"/>
    <w:rsid w:val="00BE6E59"/>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6">
    <w:name w:val="xl106"/>
    <w:basedOn w:val="Normalny"/>
    <w:rsid w:val="00BE6E59"/>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07">
    <w:name w:val="xl107"/>
    <w:basedOn w:val="Normalny"/>
    <w:rsid w:val="00BE6E59"/>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8">
    <w:name w:val="xl108"/>
    <w:basedOn w:val="Normalny"/>
    <w:rsid w:val="00BE6E59"/>
    <w:pPr>
      <w:pBdr>
        <w:left w:val="single" w:sz="8" w:space="0" w:color="auto"/>
        <w:bottom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09">
    <w:name w:val="xl109"/>
    <w:basedOn w:val="Normalny"/>
    <w:rsid w:val="00BE6E5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0">
    <w:name w:val="xl110"/>
    <w:basedOn w:val="Normalny"/>
    <w:rsid w:val="00BE6E59"/>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1">
    <w:name w:val="xl111"/>
    <w:basedOn w:val="Normalny"/>
    <w:rsid w:val="00BE6E59"/>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2">
    <w:name w:val="xl112"/>
    <w:basedOn w:val="Normalny"/>
    <w:rsid w:val="00BE6E59"/>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3">
    <w:name w:val="xl113"/>
    <w:basedOn w:val="Normalny"/>
    <w:rsid w:val="00BE6E59"/>
    <w:pPr>
      <w:pBdr>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14">
    <w:name w:val="xl114"/>
    <w:basedOn w:val="Normalny"/>
    <w:rsid w:val="00BE6E59"/>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rPr>
  </w:style>
  <w:style w:type="table" w:customStyle="1" w:styleId="Tabela-Siatka2">
    <w:name w:val="Tabela - Siatka2"/>
    <w:basedOn w:val="Standardowy"/>
    <w:next w:val="Tabela-Siatka"/>
    <w:uiPriority w:val="59"/>
    <w:rsid w:val="00BE6E59"/>
    <w:rPr>
      <w:rFonts w:ascii="Arial" w:hAnsi="Arial"/>
      <w:caps/>
      <w:sz w:val="24"/>
      <w:szCs w:val="24"/>
      <w:u w:val="sing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BE6E59"/>
    <w:rPr>
      <w:rFonts w:ascii="Arial" w:hAnsi="Arial"/>
      <w:caps/>
      <w:sz w:val="24"/>
      <w:szCs w:val="24"/>
      <w:u w:val="sing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BE6E59"/>
    <w:rPr>
      <w:rFonts w:ascii="Arial" w:hAnsi="Arial"/>
      <w:caps/>
      <w:sz w:val="24"/>
      <w:szCs w:val="24"/>
      <w:u w:val="sing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3">
    <w:name w:val="Styl3"/>
    <w:uiPriority w:val="99"/>
    <w:rsid w:val="00BE6E59"/>
    <w:pPr>
      <w:numPr>
        <w:numId w:val="10"/>
      </w:numPr>
    </w:pPr>
  </w:style>
  <w:style w:type="numbering" w:customStyle="1" w:styleId="Styl4">
    <w:name w:val="Styl4"/>
    <w:uiPriority w:val="99"/>
    <w:rsid w:val="00BE6E59"/>
    <w:pPr>
      <w:numPr>
        <w:numId w:val="11"/>
      </w:numPr>
    </w:pPr>
  </w:style>
  <w:style w:type="numbering" w:customStyle="1" w:styleId="Styl5">
    <w:name w:val="Styl5"/>
    <w:uiPriority w:val="99"/>
    <w:rsid w:val="00BE6E59"/>
    <w:pPr>
      <w:numPr>
        <w:numId w:val="12"/>
      </w:numPr>
    </w:pPr>
  </w:style>
  <w:style w:type="numbering" w:customStyle="1" w:styleId="Styl6">
    <w:name w:val="Styl6"/>
    <w:uiPriority w:val="99"/>
    <w:rsid w:val="00BE6E59"/>
    <w:pPr>
      <w:numPr>
        <w:numId w:val="13"/>
      </w:numPr>
    </w:pPr>
  </w:style>
  <w:style w:type="numbering" w:customStyle="1" w:styleId="Styl7">
    <w:name w:val="Styl7"/>
    <w:uiPriority w:val="99"/>
    <w:rsid w:val="00BE6E59"/>
    <w:pPr>
      <w:numPr>
        <w:numId w:val="14"/>
      </w:numPr>
    </w:pPr>
  </w:style>
  <w:style w:type="numbering" w:customStyle="1" w:styleId="Styl8">
    <w:name w:val="Styl8"/>
    <w:uiPriority w:val="99"/>
    <w:rsid w:val="00BE6E59"/>
    <w:pPr>
      <w:numPr>
        <w:numId w:val="15"/>
      </w:numPr>
    </w:pPr>
  </w:style>
  <w:style w:type="numbering" w:customStyle="1" w:styleId="Styl9">
    <w:name w:val="Styl9"/>
    <w:uiPriority w:val="99"/>
    <w:rsid w:val="00BE6E59"/>
    <w:pPr>
      <w:numPr>
        <w:numId w:val="16"/>
      </w:numPr>
    </w:pPr>
  </w:style>
  <w:style w:type="numbering" w:customStyle="1" w:styleId="Styl10">
    <w:name w:val="Styl10"/>
    <w:uiPriority w:val="99"/>
    <w:rsid w:val="00BE6E59"/>
    <w:pPr>
      <w:numPr>
        <w:numId w:val="17"/>
      </w:numPr>
    </w:pPr>
  </w:style>
  <w:style w:type="numbering" w:customStyle="1" w:styleId="Styl11">
    <w:name w:val="Styl11"/>
    <w:uiPriority w:val="99"/>
    <w:rsid w:val="00BE6E59"/>
    <w:pPr>
      <w:numPr>
        <w:numId w:val="18"/>
      </w:numPr>
    </w:pPr>
  </w:style>
  <w:style w:type="numbering" w:customStyle="1" w:styleId="Styl12">
    <w:name w:val="Styl12"/>
    <w:uiPriority w:val="99"/>
    <w:rsid w:val="00BE6E59"/>
    <w:pPr>
      <w:numPr>
        <w:numId w:val="19"/>
      </w:numPr>
    </w:pPr>
  </w:style>
  <w:style w:type="numbering" w:customStyle="1" w:styleId="Bezlisty2">
    <w:name w:val="Bez listy2"/>
    <w:next w:val="Bezlisty"/>
    <w:uiPriority w:val="99"/>
    <w:semiHidden/>
    <w:rsid w:val="00BE6E59"/>
  </w:style>
  <w:style w:type="table" w:customStyle="1" w:styleId="Jasnecieniowanie11">
    <w:name w:val="Jasne cieniowanie11"/>
    <w:basedOn w:val="Standardowy"/>
    <w:uiPriority w:val="60"/>
    <w:rsid w:val="00BE6E59"/>
    <w:rPr>
      <w:rFonts w:ascii="Calibri" w:eastAsia="Calibri" w:hAnsi="Calibri"/>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Data2">
    <w:name w:val="Data2"/>
    <w:basedOn w:val="Domylnaczcionkaakapitu"/>
    <w:rsid w:val="00BE6E59"/>
  </w:style>
  <w:style w:type="numbering" w:customStyle="1" w:styleId="Styl31">
    <w:name w:val="Styl31"/>
    <w:uiPriority w:val="99"/>
    <w:rsid w:val="00BE6E59"/>
    <w:pPr>
      <w:numPr>
        <w:numId w:val="20"/>
      </w:numPr>
    </w:pPr>
  </w:style>
  <w:style w:type="numbering" w:customStyle="1" w:styleId="Styl41">
    <w:name w:val="Styl41"/>
    <w:uiPriority w:val="99"/>
    <w:rsid w:val="00BE6E59"/>
    <w:pPr>
      <w:numPr>
        <w:numId w:val="21"/>
      </w:numPr>
    </w:pPr>
  </w:style>
  <w:style w:type="numbering" w:customStyle="1" w:styleId="Styl51">
    <w:name w:val="Styl51"/>
    <w:uiPriority w:val="99"/>
    <w:rsid w:val="00BE6E59"/>
    <w:pPr>
      <w:numPr>
        <w:numId w:val="22"/>
      </w:numPr>
    </w:pPr>
  </w:style>
  <w:style w:type="numbering" w:customStyle="1" w:styleId="Styl61">
    <w:name w:val="Styl61"/>
    <w:uiPriority w:val="99"/>
    <w:rsid w:val="00BE6E59"/>
    <w:pPr>
      <w:numPr>
        <w:numId w:val="23"/>
      </w:numPr>
    </w:pPr>
  </w:style>
  <w:style w:type="numbering" w:customStyle="1" w:styleId="Styl71">
    <w:name w:val="Styl71"/>
    <w:uiPriority w:val="99"/>
    <w:rsid w:val="00BE6E59"/>
    <w:pPr>
      <w:numPr>
        <w:numId w:val="24"/>
      </w:numPr>
    </w:pPr>
  </w:style>
  <w:style w:type="numbering" w:customStyle="1" w:styleId="Styl81">
    <w:name w:val="Styl81"/>
    <w:uiPriority w:val="99"/>
    <w:rsid w:val="00BE6E59"/>
    <w:pPr>
      <w:numPr>
        <w:numId w:val="25"/>
      </w:numPr>
    </w:pPr>
  </w:style>
  <w:style w:type="numbering" w:customStyle="1" w:styleId="Styl91">
    <w:name w:val="Styl91"/>
    <w:uiPriority w:val="99"/>
    <w:rsid w:val="00BE6E59"/>
    <w:pPr>
      <w:numPr>
        <w:numId w:val="26"/>
      </w:numPr>
    </w:pPr>
  </w:style>
  <w:style w:type="numbering" w:customStyle="1" w:styleId="Styl101">
    <w:name w:val="Styl101"/>
    <w:uiPriority w:val="99"/>
    <w:rsid w:val="00BE6E59"/>
    <w:pPr>
      <w:numPr>
        <w:numId w:val="27"/>
      </w:numPr>
    </w:pPr>
  </w:style>
  <w:style w:type="numbering" w:customStyle="1" w:styleId="Styl111">
    <w:name w:val="Styl111"/>
    <w:uiPriority w:val="99"/>
    <w:rsid w:val="00BE6E59"/>
    <w:pPr>
      <w:numPr>
        <w:numId w:val="28"/>
      </w:numPr>
    </w:pPr>
  </w:style>
  <w:style w:type="numbering" w:customStyle="1" w:styleId="Styl121">
    <w:name w:val="Styl121"/>
    <w:uiPriority w:val="99"/>
    <w:rsid w:val="00BE6E59"/>
    <w:pPr>
      <w:numPr>
        <w:numId w:val="29"/>
      </w:numPr>
    </w:pPr>
  </w:style>
  <w:style w:type="table" w:customStyle="1" w:styleId="Tabela-Siatka5">
    <w:name w:val="Tabela - Siatka5"/>
    <w:basedOn w:val="Standardowy"/>
    <w:next w:val="Tabela-Siatka"/>
    <w:uiPriority w:val="59"/>
    <w:rsid w:val="00BE6E59"/>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37">
    <w:name w:val="WWNum37"/>
    <w:basedOn w:val="Bezlisty"/>
    <w:rsid w:val="00E90614"/>
    <w:pPr>
      <w:numPr>
        <w:numId w:val="39"/>
      </w:numPr>
    </w:pPr>
  </w:style>
  <w:style w:type="numbering" w:customStyle="1" w:styleId="WWNum38">
    <w:name w:val="WWNum38"/>
    <w:basedOn w:val="Bezlisty"/>
    <w:rsid w:val="00A02148"/>
    <w:pPr>
      <w:numPr>
        <w:numId w:val="30"/>
      </w:numPr>
    </w:pPr>
  </w:style>
  <w:style w:type="paragraph" w:styleId="Mapadokumentu">
    <w:name w:val="Document Map"/>
    <w:basedOn w:val="Normalny"/>
    <w:link w:val="MapadokumentuZnak1"/>
    <w:uiPriority w:val="99"/>
    <w:semiHidden/>
    <w:unhideWhenUsed/>
    <w:rsid w:val="00E96CBA"/>
    <w:pPr>
      <w:spacing w:after="200" w:line="276" w:lineRule="auto"/>
    </w:pPr>
    <w:rPr>
      <w:rFonts w:ascii="Tahoma" w:hAnsi="Tahoma"/>
      <w:sz w:val="16"/>
      <w:szCs w:val="16"/>
      <w:lang w:eastAsia="en-US"/>
    </w:rPr>
  </w:style>
  <w:style w:type="character" w:customStyle="1" w:styleId="MapadokumentuZnak1">
    <w:name w:val="Mapa dokumentu Znak1"/>
    <w:link w:val="Mapadokumentu"/>
    <w:uiPriority w:val="99"/>
    <w:semiHidden/>
    <w:rsid w:val="00E96CBA"/>
    <w:rPr>
      <w:rFonts w:ascii="Tahoma" w:hAnsi="Tahoma" w:cs="Tahoma"/>
      <w:sz w:val="16"/>
      <w:szCs w:val="16"/>
      <w:lang w:eastAsia="en-US"/>
    </w:rPr>
  </w:style>
  <w:style w:type="character" w:customStyle="1" w:styleId="hps">
    <w:name w:val="hps"/>
    <w:basedOn w:val="Domylnaczcionkaakapitu"/>
    <w:rsid w:val="00E96CBA"/>
  </w:style>
  <w:style w:type="character" w:customStyle="1" w:styleId="google-src-text">
    <w:name w:val="google-src-text"/>
    <w:rsid w:val="00E96CBA"/>
  </w:style>
  <w:style w:type="paragraph" w:customStyle="1" w:styleId="Poprawny">
    <w:name w:val="Poprawny"/>
    <w:basedOn w:val="Normalny"/>
    <w:qFormat/>
    <w:rsid w:val="00E96CBA"/>
    <w:pPr>
      <w:spacing w:after="200" w:line="276" w:lineRule="auto"/>
    </w:pPr>
    <w:rPr>
      <w:rFonts w:ascii="Futura Medium" w:eastAsia="Calibri" w:hAnsi="Futura Medium" w:cs="Calibri"/>
      <w:i/>
      <w:color w:val="00B0F0"/>
      <w:sz w:val="22"/>
      <w:szCs w:val="22"/>
      <w:lang w:eastAsia="en-US"/>
    </w:rPr>
  </w:style>
  <w:style w:type="numbering" w:customStyle="1" w:styleId="Bezlisty3">
    <w:name w:val="Bez listy3"/>
    <w:next w:val="Bezlisty"/>
    <w:uiPriority w:val="99"/>
    <w:semiHidden/>
    <w:unhideWhenUsed/>
    <w:rsid w:val="00E96CBA"/>
  </w:style>
  <w:style w:type="paragraph" w:customStyle="1" w:styleId="TableParagraph">
    <w:name w:val="Table Paragraph"/>
    <w:basedOn w:val="Normalny"/>
    <w:uiPriority w:val="1"/>
    <w:qFormat/>
    <w:rsid w:val="00E96CBA"/>
    <w:pPr>
      <w:widowControl w:val="0"/>
    </w:pPr>
    <w:rPr>
      <w:rFonts w:ascii="Calibri" w:eastAsia="Calibri" w:hAnsi="Calibri"/>
      <w:sz w:val="22"/>
      <w:szCs w:val="22"/>
      <w:lang w:val="en-US" w:eastAsia="en-US"/>
    </w:rPr>
  </w:style>
  <w:style w:type="paragraph" w:customStyle="1" w:styleId="Akapitzlist3">
    <w:name w:val="Akapit z listą3"/>
    <w:basedOn w:val="Normalny"/>
    <w:rsid w:val="00EC2318"/>
    <w:pPr>
      <w:ind w:left="720"/>
      <w:contextualSpacing/>
    </w:pPr>
    <w:rPr>
      <w:sz w:val="20"/>
      <w:szCs w:val="20"/>
    </w:rPr>
  </w:style>
  <w:style w:type="character" w:customStyle="1" w:styleId="alb">
    <w:name w:val="a_lb"/>
    <w:basedOn w:val="Domylnaczcionkaakapitu"/>
    <w:rsid w:val="00D8406C"/>
  </w:style>
  <w:style w:type="paragraph" w:customStyle="1" w:styleId="ZLITPKTzmpktliter">
    <w:name w:val="Z_LIT/PKT – zm. pkt literą"/>
    <w:basedOn w:val="Normalny"/>
    <w:uiPriority w:val="47"/>
    <w:qFormat/>
    <w:rsid w:val="00CA29F3"/>
    <w:pPr>
      <w:spacing w:line="360" w:lineRule="auto"/>
      <w:ind w:left="1497" w:hanging="510"/>
      <w:jc w:val="both"/>
    </w:pPr>
    <w:rPr>
      <w:rFonts w:ascii="Times" w:hAnsi="Times" w:cs="Arial"/>
      <w:bCs/>
      <w:szCs w:val="20"/>
    </w:rPr>
  </w:style>
  <w:style w:type="paragraph" w:customStyle="1" w:styleId="text-justify">
    <w:name w:val="text-justify"/>
    <w:basedOn w:val="Normalny"/>
    <w:rsid w:val="00AC6399"/>
    <w:pPr>
      <w:spacing w:before="100" w:beforeAutospacing="1" w:after="100" w:afterAutospacing="1"/>
    </w:pPr>
  </w:style>
  <w:style w:type="character" w:customStyle="1" w:styleId="MapadokumentuZnak">
    <w:name w:val="Mapa dokumentu Znak"/>
    <w:uiPriority w:val="99"/>
    <w:semiHidden/>
    <w:rsid w:val="006B60D0"/>
    <w:rPr>
      <w:rFonts w:ascii="Tahoma" w:hAnsi="Tahoma" w:cs="Tahoma"/>
      <w:sz w:val="16"/>
      <w:szCs w:val="16"/>
      <w:lang w:eastAsia="en-US"/>
    </w:rPr>
  </w:style>
  <w:style w:type="numbering" w:customStyle="1" w:styleId="WWNum53">
    <w:name w:val="WWNum53"/>
    <w:basedOn w:val="Bezlisty"/>
    <w:rsid w:val="006B60D0"/>
    <w:pPr>
      <w:numPr>
        <w:numId w:val="35"/>
      </w:numPr>
    </w:pPr>
  </w:style>
  <w:style w:type="paragraph" w:customStyle="1" w:styleId="font5">
    <w:name w:val="font5"/>
    <w:basedOn w:val="Normalny"/>
    <w:rsid w:val="006B60D0"/>
    <w:pPr>
      <w:spacing w:before="100" w:beforeAutospacing="1" w:after="100" w:afterAutospacing="1"/>
    </w:pPr>
    <w:rPr>
      <w:b/>
      <w:bCs/>
      <w:sz w:val="18"/>
      <w:szCs w:val="18"/>
    </w:rPr>
  </w:style>
  <w:style w:type="paragraph" w:customStyle="1" w:styleId="xl115">
    <w:name w:val="xl115"/>
    <w:basedOn w:val="Normalny"/>
    <w:rsid w:val="006B60D0"/>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116">
    <w:name w:val="xl116"/>
    <w:basedOn w:val="Normalny"/>
    <w:rsid w:val="006B60D0"/>
    <w:pPr>
      <w:pBdr>
        <w:top w:val="single" w:sz="8" w:space="0" w:color="auto"/>
        <w:left w:val="single" w:sz="8" w:space="0" w:color="auto"/>
        <w:right w:val="single" w:sz="4" w:space="0" w:color="auto"/>
      </w:pBdr>
      <w:spacing w:before="100" w:beforeAutospacing="1" w:after="100" w:afterAutospacing="1"/>
      <w:jc w:val="center"/>
      <w:textAlignment w:val="center"/>
    </w:pPr>
  </w:style>
  <w:style w:type="paragraph" w:customStyle="1" w:styleId="xl117">
    <w:name w:val="xl117"/>
    <w:basedOn w:val="Normalny"/>
    <w:rsid w:val="006B60D0"/>
    <w:pPr>
      <w:pBdr>
        <w:left w:val="single" w:sz="8" w:space="0" w:color="auto"/>
        <w:right w:val="single" w:sz="4" w:space="0" w:color="auto"/>
      </w:pBdr>
      <w:spacing w:before="100" w:beforeAutospacing="1" w:after="100" w:afterAutospacing="1"/>
      <w:jc w:val="center"/>
      <w:textAlignment w:val="center"/>
    </w:pPr>
  </w:style>
  <w:style w:type="paragraph" w:customStyle="1" w:styleId="xl118">
    <w:name w:val="xl118"/>
    <w:basedOn w:val="Normalny"/>
    <w:rsid w:val="006B60D0"/>
    <w:pPr>
      <w:pBdr>
        <w:top w:val="single" w:sz="8" w:space="0" w:color="auto"/>
        <w:left w:val="single" w:sz="4" w:space="0" w:color="auto"/>
        <w:right w:val="single" w:sz="4" w:space="0" w:color="auto"/>
      </w:pBdr>
      <w:spacing w:before="100" w:beforeAutospacing="1" w:after="100" w:afterAutospacing="1"/>
      <w:jc w:val="center"/>
      <w:textAlignment w:val="center"/>
    </w:pPr>
  </w:style>
  <w:style w:type="paragraph" w:customStyle="1" w:styleId="xl119">
    <w:name w:val="xl119"/>
    <w:basedOn w:val="Normalny"/>
    <w:rsid w:val="006B60D0"/>
    <w:pPr>
      <w:pBdr>
        <w:left w:val="single" w:sz="4" w:space="0" w:color="auto"/>
        <w:right w:val="single" w:sz="4" w:space="0" w:color="auto"/>
      </w:pBdr>
      <w:spacing w:before="100" w:beforeAutospacing="1" w:after="100" w:afterAutospacing="1"/>
      <w:jc w:val="center"/>
      <w:textAlignment w:val="center"/>
    </w:pPr>
  </w:style>
  <w:style w:type="paragraph" w:customStyle="1" w:styleId="xl120">
    <w:name w:val="xl120"/>
    <w:basedOn w:val="Normalny"/>
    <w:rsid w:val="006B60D0"/>
    <w:pPr>
      <w:pBdr>
        <w:top w:val="single" w:sz="8" w:space="0" w:color="auto"/>
        <w:left w:val="single" w:sz="4" w:space="0" w:color="auto"/>
        <w:right w:val="single" w:sz="4" w:space="0" w:color="auto"/>
      </w:pBdr>
      <w:spacing w:before="100" w:beforeAutospacing="1" w:after="100" w:afterAutospacing="1"/>
      <w:jc w:val="center"/>
      <w:textAlignment w:val="center"/>
    </w:pPr>
  </w:style>
  <w:style w:type="paragraph" w:customStyle="1" w:styleId="xl121">
    <w:name w:val="xl121"/>
    <w:basedOn w:val="Normalny"/>
    <w:rsid w:val="006B60D0"/>
    <w:pPr>
      <w:pBdr>
        <w:left w:val="single" w:sz="4" w:space="0" w:color="auto"/>
        <w:right w:val="single" w:sz="4" w:space="0" w:color="auto"/>
      </w:pBdr>
      <w:spacing w:before="100" w:beforeAutospacing="1" w:after="100" w:afterAutospacing="1"/>
      <w:jc w:val="center"/>
      <w:textAlignment w:val="center"/>
    </w:pPr>
  </w:style>
  <w:style w:type="paragraph" w:customStyle="1" w:styleId="Standard">
    <w:name w:val="Standard"/>
    <w:rsid w:val="006B60D0"/>
    <w:pPr>
      <w:suppressAutoHyphens/>
      <w:autoSpaceDN w:val="0"/>
      <w:textAlignment w:val="baseline"/>
    </w:pPr>
    <w:rPr>
      <w:kern w:val="3"/>
      <w:sz w:val="24"/>
      <w:szCs w:val="24"/>
    </w:rPr>
  </w:style>
  <w:style w:type="numbering" w:customStyle="1" w:styleId="WWNum36">
    <w:name w:val="WWNum36"/>
    <w:basedOn w:val="Bezlisty"/>
    <w:rsid w:val="006B60D0"/>
    <w:pPr>
      <w:numPr>
        <w:numId w:val="36"/>
      </w:numPr>
    </w:pPr>
  </w:style>
  <w:style w:type="numbering" w:customStyle="1" w:styleId="WWNum81">
    <w:name w:val="WWNum81"/>
    <w:basedOn w:val="Bezlisty"/>
    <w:rsid w:val="006B60D0"/>
    <w:pPr>
      <w:numPr>
        <w:numId w:val="33"/>
      </w:numPr>
    </w:pPr>
  </w:style>
  <w:style w:type="paragraph" w:customStyle="1" w:styleId="Text1">
    <w:name w:val="Text 1"/>
    <w:basedOn w:val="Normalny"/>
    <w:rsid w:val="006B60D0"/>
    <w:pPr>
      <w:tabs>
        <w:tab w:val="left" w:pos="284"/>
        <w:tab w:val="left" w:pos="567"/>
        <w:tab w:val="left" w:pos="1418"/>
        <w:tab w:val="left" w:pos="2835"/>
        <w:tab w:val="left" w:pos="4253"/>
        <w:tab w:val="left" w:pos="5670"/>
        <w:tab w:val="left" w:pos="7088"/>
        <w:tab w:val="left" w:pos="8505"/>
        <w:tab w:val="left" w:pos="9923"/>
        <w:tab w:val="left" w:pos="11340"/>
      </w:tabs>
      <w:spacing w:after="60" w:line="300" w:lineRule="exact"/>
      <w:jc w:val="both"/>
    </w:pPr>
    <w:rPr>
      <w:spacing w:val="2"/>
      <w:szCs w:val="20"/>
    </w:rPr>
  </w:style>
  <w:style w:type="numbering" w:customStyle="1" w:styleId="WWNum371">
    <w:name w:val="WWNum371"/>
    <w:basedOn w:val="Bezlisty"/>
    <w:rsid w:val="006B60D0"/>
    <w:pPr>
      <w:numPr>
        <w:numId w:val="8"/>
      </w:numPr>
    </w:pPr>
  </w:style>
  <w:style w:type="numbering" w:customStyle="1" w:styleId="WWNum15">
    <w:name w:val="WWNum15"/>
    <w:basedOn w:val="Bezlisty"/>
    <w:rsid w:val="006B60D0"/>
    <w:pPr>
      <w:numPr>
        <w:numId w:val="34"/>
      </w:numPr>
    </w:pPr>
  </w:style>
  <w:style w:type="numbering" w:customStyle="1" w:styleId="WWNum361">
    <w:name w:val="WWNum361"/>
    <w:basedOn w:val="Bezlisty"/>
    <w:rsid w:val="006B60D0"/>
    <w:pPr>
      <w:numPr>
        <w:numId w:val="7"/>
      </w:numPr>
    </w:pPr>
  </w:style>
  <w:style w:type="numbering" w:customStyle="1" w:styleId="WWNum381">
    <w:name w:val="WWNum381"/>
    <w:basedOn w:val="Bezlisty"/>
    <w:rsid w:val="006B60D0"/>
    <w:pPr>
      <w:numPr>
        <w:numId w:val="38"/>
      </w:numPr>
    </w:pPr>
  </w:style>
  <w:style w:type="numbering" w:customStyle="1" w:styleId="WWNum811">
    <w:name w:val="WWNum811"/>
    <w:basedOn w:val="Bezlisty"/>
    <w:rsid w:val="006B60D0"/>
    <w:pPr>
      <w:numPr>
        <w:numId w:val="32"/>
      </w:numPr>
    </w:pPr>
  </w:style>
  <w:style w:type="table" w:customStyle="1" w:styleId="Tabela-Siatka11">
    <w:name w:val="Tabela - Siatka11"/>
    <w:basedOn w:val="Standardowy"/>
    <w:next w:val="Tabela-Siatka"/>
    <w:uiPriority w:val="39"/>
    <w:rsid w:val="006B60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
    <w:name w:val="Bez listy111"/>
    <w:next w:val="Bezlisty"/>
    <w:uiPriority w:val="99"/>
    <w:semiHidden/>
    <w:unhideWhenUsed/>
    <w:rsid w:val="006B60D0"/>
  </w:style>
  <w:style w:type="table" w:customStyle="1" w:styleId="Tabela-Siatka21">
    <w:name w:val="Tabela - Siatka21"/>
    <w:basedOn w:val="Standardowy"/>
    <w:next w:val="Tabela-Siatka"/>
    <w:uiPriority w:val="59"/>
    <w:rsid w:val="006B60D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4">
    <w:name w:val="Akapit z listą4"/>
    <w:basedOn w:val="Normalny"/>
    <w:rsid w:val="00335B12"/>
    <w:pPr>
      <w:ind w:left="720"/>
      <w:contextualSpacing/>
    </w:pPr>
    <w:rPr>
      <w:sz w:val="20"/>
      <w:szCs w:val="20"/>
    </w:rPr>
  </w:style>
  <w:style w:type="table" w:customStyle="1" w:styleId="Tabela-Siatka6">
    <w:name w:val="Tabela - Siatka6"/>
    <w:basedOn w:val="Standardowy"/>
    <w:next w:val="Tabela-Siatka"/>
    <w:uiPriority w:val="59"/>
    <w:rsid w:val="00335B1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uiPriority w:val="59"/>
    <w:rsid w:val="00611C6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AF3751"/>
    <w:pPr>
      <w:spacing w:before="100" w:beforeAutospacing="1" w:after="100" w:afterAutospacing="1"/>
    </w:pPr>
  </w:style>
  <w:style w:type="paragraph" w:customStyle="1" w:styleId="font6">
    <w:name w:val="font6"/>
    <w:basedOn w:val="Normalny"/>
    <w:rsid w:val="00AF3751"/>
    <w:pPr>
      <w:spacing w:before="100" w:beforeAutospacing="1" w:after="100" w:afterAutospacing="1"/>
    </w:pPr>
    <w:rPr>
      <w:b/>
      <w:bCs/>
      <w:sz w:val="22"/>
      <w:szCs w:val="22"/>
      <w:u w:val="single"/>
    </w:rPr>
  </w:style>
  <w:style w:type="paragraph" w:customStyle="1" w:styleId="font7">
    <w:name w:val="font7"/>
    <w:basedOn w:val="Normalny"/>
    <w:rsid w:val="00AF3751"/>
    <w:pPr>
      <w:spacing w:before="100" w:beforeAutospacing="1" w:after="100" w:afterAutospacing="1"/>
    </w:pPr>
    <w:rPr>
      <w:b/>
      <w:bCs/>
      <w:sz w:val="22"/>
      <w:szCs w:val="22"/>
    </w:rPr>
  </w:style>
  <w:style w:type="paragraph" w:customStyle="1" w:styleId="xl66">
    <w:name w:val="xl66"/>
    <w:basedOn w:val="Normalny"/>
    <w:rsid w:val="00AF37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styleId="Poprawka">
    <w:name w:val="Revision"/>
    <w:hidden/>
    <w:uiPriority w:val="99"/>
    <w:semiHidden/>
    <w:rsid w:val="00D507EF"/>
    <w:rPr>
      <w:sz w:val="24"/>
      <w:szCs w:val="24"/>
    </w:rPr>
  </w:style>
  <w:style w:type="numbering" w:customStyle="1" w:styleId="Styl52">
    <w:name w:val="Styl52"/>
    <w:uiPriority w:val="99"/>
    <w:rsid w:val="0002749E"/>
    <w:pPr>
      <w:numPr>
        <w:numId w:val="45"/>
      </w:numPr>
    </w:pPr>
  </w:style>
  <w:style w:type="numbering" w:customStyle="1" w:styleId="Styl32">
    <w:name w:val="Styl32"/>
    <w:uiPriority w:val="99"/>
    <w:rsid w:val="00C521DF"/>
    <w:pPr>
      <w:numPr>
        <w:numId w:val="43"/>
      </w:numPr>
    </w:pPr>
  </w:style>
  <w:style w:type="numbering" w:customStyle="1" w:styleId="Styl42">
    <w:name w:val="Styl42"/>
    <w:uiPriority w:val="99"/>
    <w:rsid w:val="00C521DF"/>
    <w:pPr>
      <w:numPr>
        <w:numId w:val="2"/>
      </w:numPr>
    </w:pPr>
  </w:style>
  <w:style w:type="numbering" w:customStyle="1" w:styleId="Styl711">
    <w:name w:val="Styl711"/>
    <w:uiPriority w:val="99"/>
    <w:rsid w:val="00E948C2"/>
    <w:pPr>
      <w:numPr>
        <w:numId w:val="44"/>
      </w:numPr>
    </w:pPr>
  </w:style>
  <w:style w:type="character" w:customStyle="1" w:styleId="plainlinks">
    <w:name w:val="plainlinks"/>
    <w:basedOn w:val="Domylnaczcionkaakapitu"/>
    <w:rsid w:val="00BF4F98"/>
  </w:style>
  <w:style w:type="paragraph" w:customStyle="1" w:styleId="xl122">
    <w:name w:val="xl122"/>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23">
    <w:name w:val="xl123"/>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24">
    <w:name w:val="xl124"/>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25">
    <w:name w:val="xl125"/>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zcionka tekstu podstawowego" w:hAnsi="Czcionka tekstu podstawowego"/>
      <w:b/>
      <w:bCs/>
      <w:sz w:val="28"/>
      <w:szCs w:val="28"/>
    </w:rPr>
  </w:style>
  <w:style w:type="paragraph" w:customStyle="1" w:styleId="xl126">
    <w:name w:val="xl126"/>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7">
    <w:name w:val="xl127"/>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28">
    <w:name w:val="xl128"/>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29">
    <w:name w:val="xl129"/>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0">
    <w:name w:val="xl130"/>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
    <w:name w:val="xl131"/>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2">
    <w:name w:val="xl132"/>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33">
    <w:name w:val="xl133"/>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4">
    <w:name w:val="xl134"/>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35">
    <w:name w:val="xl135"/>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6">
    <w:name w:val="xl136"/>
    <w:basedOn w:val="Normalny"/>
    <w:rsid w:val="00AA5D91"/>
    <w:pPr>
      <w:spacing w:before="100" w:beforeAutospacing="1" w:after="100" w:afterAutospacing="1"/>
    </w:pPr>
    <w:rPr>
      <w:rFonts w:ascii="Cambria" w:hAnsi="Cambria"/>
    </w:rPr>
  </w:style>
  <w:style w:type="paragraph" w:customStyle="1" w:styleId="xl137">
    <w:name w:val="xl137"/>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38">
    <w:name w:val="xl138"/>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39">
    <w:name w:val="xl139"/>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40">
    <w:name w:val="xl140"/>
    <w:basedOn w:val="Normalny"/>
    <w:rsid w:val="00AA5D91"/>
    <w:pPr>
      <w:shd w:val="clear" w:color="000000" w:fill="FFC000"/>
      <w:spacing w:before="100" w:beforeAutospacing="1" w:after="100" w:afterAutospacing="1"/>
    </w:pPr>
  </w:style>
  <w:style w:type="paragraph" w:customStyle="1" w:styleId="xl141">
    <w:name w:val="xl141"/>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zcionka tekstu podstawowego" w:hAnsi="Czcionka tekstu podstawowego"/>
      <w:b/>
      <w:bCs/>
      <w:sz w:val="28"/>
      <w:szCs w:val="28"/>
    </w:rPr>
  </w:style>
  <w:style w:type="paragraph" w:customStyle="1" w:styleId="xl142">
    <w:name w:val="xl142"/>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8"/>
      <w:szCs w:val="28"/>
    </w:rPr>
  </w:style>
  <w:style w:type="paragraph" w:customStyle="1" w:styleId="xl143">
    <w:name w:val="xl143"/>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4">
    <w:name w:val="xl144"/>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zcionka tekstu podstawowego" w:hAnsi="Czcionka tekstu podstawowego"/>
    </w:rPr>
  </w:style>
  <w:style w:type="paragraph" w:customStyle="1" w:styleId="xl145">
    <w:name w:val="xl145"/>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6">
    <w:name w:val="xl146"/>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47">
    <w:name w:val="xl147"/>
    <w:basedOn w:val="Normalny"/>
    <w:rsid w:val="00AA5D91"/>
    <w:pPr>
      <w:shd w:val="clear" w:color="000000" w:fill="FFC000"/>
      <w:spacing w:before="100" w:beforeAutospacing="1" w:after="100" w:afterAutospacing="1"/>
      <w:jc w:val="center"/>
      <w:textAlignment w:val="center"/>
    </w:pPr>
  </w:style>
  <w:style w:type="paragraph" w:customStyle="1" w:styleId="xl148">
    <w:name w:val="xl148"/>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149">
    <w:name w:val="xl149"/>
    <w:basedOn w:val="Normalny"/>
    <w:rsid w:val="00AA5D91"/>
    <w:pPr>
      <w:spacing w:before="100" w:beforeAutospacing="1" w:after="100" w:afterAutospacing="1"/>
      <w:textAlignment w:val="center"/>
    </w:pPr>
    <w:rPr>
      <w:rFonts w:ascii="Arial" w:hAnsi="Arial" w:cs="Arial"/>
      <w:sz w:val="20"/>
      <w:szCs w:val="20"/>
    </w:rPr>
  </w:style>
  <w:style w:type="paragraph" w:customStyle="1" w:styleId="xl150">
    <w:name w:val="xl150"/>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51">
    <w:name w:val="xl151"/>
    <w:basedOn w:val="Normalny"/>
    <w:rsid w:val="00AA5D91"/>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52">
    <w:name w:val="xl152"/>
    <w:basedOn w:val="Normalny"/>
    <w:rsid w:val="00AA5D91"/>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53">
    <w:name w:val="xl153"/>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54">
    <w:name w:val="xl154"/>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8"/>
      <w:szCs w:val="28"/>
    </w:rPr>
  </w:style>
  <w:style w:type="paragraph" w:customStyle="1" w:styleId="xl155">
    <w:name w:val="xl155"/>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28"/>
      <w:szCs w:val="28"/>
    </w:rPr>
  </w:style>
  <w:style w:type="paragraph" w:customStyle="1" w:styleId="xl156">
    <w:name w:val="xl156"/>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57">
    <w:name w:val="xl157"/>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58">
    <w:name w:val="xl158"/>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159">
    <w:name w:val="xl159"/>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60">
    <w:name w:val="xl160"/>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161">
    <w:name w:val="xl161"/>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8"/>
      <w:szCs w:val="18"/>
    </w:rPr>
  </w:style>
  <w:style w:type="paragraph" w:customStyle="1" w:styleId="xl162">
    <w:name w:val="xl162"/>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63">
    <w:name w:val="xl163"/>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sz w:val="28"/>
      <w:szCs w:val="28"/>
    </w:rPr>
  </w:style>
  <w:style w:type="paragraph" w:customStyle="1" w:styleId="xl164">
    <w:name w:val="xl164"/>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28"/>
      <w:szCs w:val="28"/>
    </w:rPr>
  </w:style>
  <w:style w:type="paragraph" w:customStyle="1" w:styleId="xl165">
    <w:name w:val="xl165"/>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166">
    <w:name w:val="xl166"/>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67">
    <w:name w:val="xl167"/>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8"/>
      <w:szCs w:val="28"/>
    </w:rPr>
  </w:style>
  <w:style w:type="paragraph" w:customStyle="1" w:styleId="xl168">
    <w:name w:val="xl168"/>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8"/>
      <w:szCs w:val="28"/>
    </w:rPr>
  </w:style>
  <w:style w:type="paragraph" w:customStyle="1" w:styleId="xl169">
    <w:name w:val="xl169"/>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8"/>
      <w:szCs w:val="28"/>
    </w:rPr>
  </w:style>
  <w:style w:type="paragraph" w:customStyle="1" w:styleId="xl170">
    <w:name w:val="xl170"/>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28"/>
      <w:szCs w:val="28"/>
    </w:rPr>
  </w:style>
  <w:style w:type="paragraph" w:customStyle="1" w:styleId="xl171">
    <w:name w:val="xl171"/>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8"/>
      <w:szCs w:val="28"/>
    </w:rPr>
  </w:style>
  <w:style w:type="paragraph" w:customStyle="1" w:styleId="xl172">
    <w:name w:val="xl172"/>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73">
    <w:name w:val="xl173"/>
    <w:basedOn w:val="Normalny"/>
    <w:rsid w:val="00AA5D9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numbering" w:customStyle="1" w:styleId="Bezlisty4">
    <w:name w:val="Bez listy4"/>
    <w:next w:val="Bezlisty"/>
    <w:uiPriority w:val="99"/>
    <w:semiHidden/>
    <w:unhideWhenUsed/>
    <w:rsid w:val="0050083D"/>
  </w:style>
  <w:style w:type="character" w:customStyle="1" w:styleId="Teksttreci0">
    <w:name w:val="Tekst treści_"/>
    <w:basedOn w:val="Domylnaczcionkaakapitu"/>
    <w:rsid w:val="00A30CC9"/>
    <w:rPr>
      <w:rFonts w:ascii="Arial" w:eastAsia="Arial" w:hAnsi="Arial" w:cs="Arial"/>
      <w:spacing w:val="-1"/>
      <w:shd w:val="clear" w:color="auto" w:fill="FFFFFF"/>
    </w:rPr>
  </w:style>
  <w:style w:type="character" w:styleId="Tekstzastpczy">
    <w:name w:val="Placeholder Text"/>
    <w:basedOn w:val="Domylnaczcionkaakapitu"/>
    <w:uiPriority w:val="99"/>
    <w:semiHidden/>
    <w:rsid w:val="00B41718"/>
    <w:rPr>
      <w:color w:val="808080"/>
    </w:rPr>
  </w:style>
  <w:style w:type="character" w:customStyle="1" w:styleId="Teksttreci20">
    <w:name w:val="Tekst treści (2)_"/>
    <w:link w:val="Teksttreci21"/>
    <w:uiPriority w:val="99"/>
    <w:locked/>
    <w:rsid w:val="00207D6E"/>
    <w:rPr>
      <w:sz w:val="19"/>
      <w:szCs w:val="19"/>
      <w:shd w:val="clear" w:color="auto" w:fill="FFFFFF"/>
    </w:rPr>
  </w:style>
  <w:style w:type="paragraph" w:customStyle="1" w:styleId="Teksttreci21">
    <w:name w:val="Tekst treści (2)1"/>
    <w:basedOn w:val="Normalny"/>
    <w:link w:val="Teksttreci20"/>
    <w:uiPriority w:val="99"/>
    <w:rsid w:val="00207D6E"/>
    <w:pPr>
      <w:widowControl w:val="0"/>
      <w:shd w:val="clear" w:color="auto" w:fill="FFFFFF"/>
      <w:spacing w:line="226" w:lineRule="exact"/>
    </w:pPr>
    <w:rPr>
      <w:sz w:val="19"/>
      <w:szCs w:val="19"/>
    </w:rPr>
  </w:style>
  <w:style w:type="paragraph" w:styleId="Cytatintensywny">
    <w:name w:val="Intense Quote"/>
    <w:basedOn w:val="Normalny"/>
    <w:next w:val="Normalny"/>
    <w:link w:val="CytatintensywnyZnak"/>
    <w:uiPriority w:val="30"/>
    <w:qFormat/>
    <w:rsid w:val="006A5C8B"/>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ytatintensywnyZnak">
    <w:name w:val="Cytat intensywny Znak"/>
    <w:basedOn w:val="Domylnaczcionkaakapitu"/>
    <w:link w:val="Cytatintensywny"/>
    <w:uiPriority w:val="30"/>
    <w:rsid w:val="006A5C8B"/>
    <w:rPr>
      <w:i/>
      <w:iCs/>
      <w:color w:val="4F81BD" w:themeColor="accent1"/>
      <w:sz w:val="24"/>
      <w:szCs w:val="24"/>
    </w:rPr>
  </w:style>
  <w:style w:type="character" w:customStyle="1" w:styleId="postbody">
    <w:name w:val="postbody"/>
    <w:basedOn w:val="Domylnaczcionkaakapitu"/>
    <w:rsid w:val="00D80923"/>
  </w:style>
  <w:style w:type="paragraph" w:customStyle="1" w:styleId="Akapitzlist5">
    <w:name w:val="Akapit z listą5"/>
    <w:basedOn w:val="Normalny"/>
    <w:rsid w:val="00D80923"/>
    <w:pPr>
      <w:ind w:left="720" w:firstLine="709"/>
      <w:contextualSpacing/>
      <w:jc w:val="both"/>
    </w:pPr>
    <w:rPr>
      <w:lang w:eastAsia="en-US"/>
    </w:rPr>
  </w:style>
  <w:style w:type="paragraph" w:customStyle="1" w:styleId="Akapitzlist6">
    <w:name w:val="Akapit z listą6"/>
    <w:basedOn w:val="Normalny"/>
    <w:rsid w:val="00D80923"/>
    <w:pPr>
      <w:ind w:left="720" w:firstLine="709"/>
      <w:contextualSpacing/>
      <w:jc w:val="both"/>
    </w:pPr>
    <w:rPr>
      <w:lang w:eastAsia="en-US"/>
    </w:rPr>
  </w:style>
  <w:style w:type="character" w:customStyle="1" w:styleId="Teksttreci6">
    <w:name w:val="Tekst treści (6)_"/>
    <w:link w:val="Teksttreci60"/>
    <w:uiPriority w:val="99"/>
    <w:rsid w:val="007F5C5B"/>
    <w:rPr>
      <w:spacing w:val="6"/>
      <w:sz w:val="21"/>
      <w:szCs w:val="21"/>
      <w:shd w:val="clear" w:color="auto" w:fill="FFFFFF"/>
    </w:rPr>
  </w:style>
  <w:style w:type="paragraph" w:customStyle="1" w:styleId="Teksttreci60">
    <w:name w:val="Tekst treści (6)"/>
    <w:basedOn w:val="Normalny"/>
    <w:link w:val="Teksttreci6"/>
    <w:uiPriority w:val="99"/>
    <w:rsid w:val="007F5C5B"/>
    <w:pPr>
      <w:shd w:val="clear" w:color="auto" w:fill="FFFFFF"/>
      <w:spacing w:before="720" w:after="180" w:line="240" w:lineRule="atLeast"/>
      <w:ind w:hanging="420"/>
    </w:pPr>
    <w:rPr>
      <w:spacing w:val="6"/>
      <w:sz w:val="21"/>
      <w:szCs w:val="21"/>
    </w:rPr>
  </w:style>
  <w:style w:type="paragraph" w:customStyle="1" w:styleId="Tekstpodstawowy35">
    <w:name w:val="Tekst podstawowy 35"/>
    <w:basedOn w:val="Normalny"/>
    <w:rsid w:val="007F5C5B"/>
    <w:pPr>
      <w:jc w:val="center"/>
    </w:pPr>
    <w:rPr>
      <w:b/>
      <w:sz w:val="32"/>
      <w:szCs w:val="20"/>
    </w:rPr>
  </w:style>
  <w:style w:type="paragraph" w:customStyle="1" w:styleId="Tekstpodstawowy36">
    <w:name w:val="Tekst podstawowy 36"/>
    <w:basedOn w:val="Normalny"/>
    <w:rsid w:val="007F5C5B"/>
    <w:pPr>
      <w:jc w:val="center"/>
    </w:pPr>
    <w:rPr>
      <w:b/>
      <w:sz w:val="32"/>
      <w:szCs w:val="20"/>
    </w:rPr>
  </w:style>
  <w:style w:type="table" w:customStyle="1" w:styleId="Tabela-Siatka10">
    <w:name w:val="Tabela - Siatka10"/>
    <w:basedOn w:val="Standardowy"/>
    <w:next w:val="Tabela-Siatka"/>
    <w:uiPriority w:val="39"/>
    <w:rsid w:val="00792FDC"/>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37209">
      <w:bodyDiv w:val="1"/>
      <w:marLeft w:val="0"/>
      <w:marRight w:val="0"/>
      <w:marTop w:val="0"/>
      <w:marBottom w:val="0"/>
      <w:divBdr>
        <w:top w:val="none" w:sz="0" w:space="0" w:color="auto"/>
        <w:left w:val="none" w:sz="0" w:space="0" w:color="auto"/>
        <w:bottom w:val="none" w:sz="0" w:space="0" w:color="auto"/>
        <w:right w:val="none" w:sz="0" w:space="0" w:color="auto"/>
      </w:divBdr>
    </w:div>
    <w:div w:id="66656502">
      <w:bodyDiv w:val="1"/>
      <w:marLeft w:val="0"/>
      <w:marRight w:val="0"/>
      <w:marTop w:val="0"/>
      <w:marBottom w:val="0"/>
      <w:divBdr>
        <w:top w:val="none" w:sz="0" w:space="0" w:color="auto"/>
        <w:left w:val="none" w:sz="0" w:space="0" w:color="auto"/>
        <w:bottom w:val="none" w:sz="0" w:space="0" w:color="auto"/>
        <w:right w:val="none" w:sz="0" w:space="0" w:color="auto"/>
      </w:divBdr>
    </w:div>
    <w:div w:id="84689504">
      <w:bodyDiv w:val="1"/>
      <w:marLeft w:val="0"/>
      <w:marRight w:val="0"/>
      <w:marTop w:val="0"/>
      <w:marBottom w:val="0"/>
      <w:divBdr>
        <w:top w:val="none" w:sz="0" w:space="0" w:color="auto"/>
        <w:left w:val="none" w:sz="0" w:space="0" w:color="auto"/>
        <w:bottom w:val="none" w:sz="0" w:space="0" w:color="auto"/>
        <w:right w:val="none" w:sz="0" w:space="0" w:color="auto"/>
      </w:divBdr>
      <w:divsChild>
        <w:div w:id="944195476">
          <w:marLeft w:val="0"/>
          <w:marRight w:val="0"/>
          <w:marTop w:val="0"/>
          <w:marBottom w:val="0"/>
          <w:divBdr>
            <w:top w:val="none" w:sz="0" w:space="0" w:color="auto"/>
            <w:left w:val="none" w:sz="0" w:space="0" w:color="auto"/>
            <w:bottom w:val="none" w:sz="0" w:space="0" w:color="auto"/>
            <w:right w:val="none" w:sz="0" w:space="0" w:color="auto"/>
          </w:divBdr>
        </w:div>
      </w:divsChild>
    </w:div>
    <w:div w:id="124201592">
      <w:bodyDiv w:val="1"/>
      <w:marLeft w:val="0"/>
      <w:marRight w:val="0"/>
      <w:marTop w:val="0"/>
      <w:marBottom w:val="0"/>
      <w:divBdr>
        <w:top w:val="none" w:sz="0" w:space="0" w:color="auto"/>
        <w:left w:val="none" w:sz="0" w:space="0" w:color="auto"/>
        <w:bottom w:val="none" w:sz="0" w:space="0" w:color="auto"/>
        <w:right w:val="none" w:sz="0" w:space="0" w:color="auto"/>
      </w:divBdr>
    </w:div>
    <w:div w:id="128865030">
      <w:bodyDiv w:val="1"/>
      <w:marLeft w:val="0"/>
      <w:marRight w:val="0"/>
      <w:marTop w:val="0"/>
      <w:marBottom w:val="0"/>
      <w:divBdr>
        <w:top w:val="none" w:sz="0" w:space="0" w:color="auto"/>
        <w:left w:val="none" w:sz="0" w:space="0" w:color="auto"/>
        <w:bottom w:val="none" w:sz="0" w:space="0" w:color="auto"/>
        <w:right w:val="none" w:sz="0" w:space="0" w:color="auto"/>
      </w:divBdr>
    </w:div>
    <w:div w:id="130710802">
      <w:bodyDiv w:val="1"/>
      <w:marLeft w:val="0"/>
      <w:marRight w:val="0"/>
      <w:marTop w:val="0"/>
      <w:marBottom w:val="0"/>
      <w:divBdr>
        <w:top w:val="none" w:sz="0" w:space="0" w:color="auto"/>
        <w:left w:val="none" w:sz="0" w:space="0" w:color="auto"/>
        <w:bottom w:val="none" w:sz="0" w:space="0" w:color="auto"/>
        <w:right w:val="none" w:sz="0" w:space="0" w:color="auto"/>
      </w:divBdr>
    </w:div>
    <w:div w:id="194078188">
      <w:bodyDiv w:val="1"/>
      <w:marLeft w:val="0"/>
      <w:marRight w:val="0"/>
      <w:marTop w:val="0"/>
      <w:marBottom w:val="0"/>
      <w:divBdr>
        <w:top w:val="none" w:sz="0" w:space="0" w:color="auto"/>
        <w:left w:val="none" w:sz="0" w:space="0" w:color="auto"/>
        <w:bottom w:val="none" w:sz="0" w:space="0" w:color="auto"/>
        <w:right w:val="none" w:sz="0" w:space="0" w:color="auto"/>
      </w:divBdr>
    </w:div>
    <w:div w:id="225378937">
      <w:bodyDiv w:val="1"/>
      <w:marLeft w:val="0"/>
      <w:marRight w:val="0"/>
      <w:marTop w:val="0"/>
      <w:marBottom w:val="0"/>
      <w:divBdr>
        <w:top w:val="none" w:sz="0" w:space="0" w:color="auto"/>
        <w:left w:val="none" w:sz="0" w:space="0" w:color="auto"/>
        <w:bottom w:val="none" w:sz="0" w:space="0" w:color="auto"/>
        <w:right w:val="none" w:sz="0" w:space="0" w:color="auto"/>
      </w:divBdr>
    </w:div>
    <w:div w:id="299921353">
      <w:bodyDiv w:val="1"/>
      <w:marLeft w:val="0"/>
      <w:marRight w:val="0"/>
      <w:marTop w:val="0"/>
      <w:marBottom w:val="0"/>
      <w:divBdr>
        <w:top w:val="none" w:sz="0" w:space="0" w:color="auto"/>
        <w:left w:val="none" w:sz="0" w:space="0" w:color="auto"/>
        <w:bottom w:val="none" w:sz="0" w:space="0" w:color="auto"/>
        <w:right w:val="none" w:sz="0" w:space="0" w:color="auto"/>
      </w:divBdr>
    </w:div>
    <w:div w:id="348799211">
      <w:bodyDiv w:val="1"/>
      <w:marLeft w:val="0"/>
      <w:marRight w:val="0"/>
      <w:marTop w:val="0"/>
      <w:marBottom w:val="0"/>
      <w:divBdr>
        <w:top w:val="none" w:sz="0" w:space="0" w:color="auto"/>
        <w:left w:val="none" w:sz="0" w:space="0" w:color="auto"/>
        <w:bottom w:val="none" w:sz="0" w:space="0" w:color="auto"/>
        <w:right w:val="none" w:sz="0" w:space="0" w:color="auto"/>
      </w:divBdr>
    </w:div>
    <w:div w:id="406346104">
      <w:bodyDiv w:val="1"/>
      <w:marLeft w:val="0"/>
      <w:marRight w:val="0"/>
      <w:marTop w:val="0"/>
      <w:marBottom w:val="0"/>
      <w:divBdr>
        <w:top w:val="none" w:sz="0" w:space="0" w:color="auto"/>
        <w:left w:val="none" w:sz="0" w:space="0" w:color="auto"/>
        <w:bottom w:val="none" w:sz="0" w:space="0" w:color="auto"/>
        <w:right w:val="none" w:sz="0" w:space="0" w:color="auto"/>
      </w:divBdr>
    </w:div>
    <w:div w:id="455950271">
      <w:bodyDiv w:val="1"/>
      <w:marLeft w:val="0"/>
      <w:marRight w:val="0"/>
      <w:marTop w:val="0"/>
      <w:marBottom w:val="0"/>
      <w:divBdr>
        <w:top w:val="none" w:sz="0" w:space="0" w:color="auto"/>
        <w:left w:val="none" w:sz="0" w:space="0" w:color="auto"/>
        <w:bottom w:val="none" w:sz="0" w:space="0" w:color="auto"/>
        <w:right w:val="none" w:sz="0" w:space="0" w:color="auto"/>
      </w:divBdr>
    </w:div>
    <w:div w:id="465709614">
      <w:bodyDiv w:val="1"/>
      <w:marLeft w:val="0"/>
      <w:marRight w:val="0"/>
      <w:marTop w:val="0"/>
      <w:marBottom w:val="0"/>
      <w:divBdr>
        <w:top w:val="none" w:sz="0" w:space="0" w:color="auto"/>
        <w:left w:val="none" w:sz="0" w:space="0" w:color="auto"/>
        <w:bottom w:val="none" w:sz="0" w:space="0" w:color="auto"/>
        <w:right w:val="none" w:sz="0" w:space="0" w:color="auto"/>
      </w:divBdr>
    </w:div>
    <w:div w:id="529033177">
      <w:bodyDiv w:val="1"/>
      <w:marLeft w:val="0"/>
      <w:marRight w:val="0"/>
      <w:marTop w:val="0"/>
      <w:marBottom w:val="0"/>
      <w:divBdr>
        <w:top w:val="none" w:sz="0" w:space="0" w:color="auto"/>
        <w:left w:val="none" w:sz="0" w:space="0" w:color="auto"/>
        <w:bottom w:val="none" w:sz="0" w:space="0" w:color="auto"/>
        <w:right w:val="none" w:sz="0" w:space="0" w:color="auto"/>
      </w:divBdr>
    </w:div>
    <w:div w:id="638654530">
      <w:bodyDiv w:val="1"/>
      <w:marLeft w:val="0"/>
      <w:marRight w:val="0"/>
      <w:marTop w:val="0"/>
      <w:marBottom w:val="0"/>
      <w:divBdr>
        <w:top w:val="none" w:sz="0" w:space="0" w:color="auto"/>
        <w:left w:val="none" w:sz="0" w:space="0" w:color="auto"/>
        <w:bottom w:val="none" w:sz="0" w:space="0" w:color="auto"/>
        <w:right w:val="none" w:sz="0" w:space="0" w:color="auto"/>
      </w:divBdr>
    </w:div>
    <w:div w:id="719326319">
      <w:bodyDiv w:val="1"/>
      <w:marLeft w:val="0"/>
      <w:marRight w:val="0"/>
      <w:marTop w:val="0"/>
      <w:marBottom w:val="0"/>
      <w:divBdr>
        <w:top w:val="none" w:sz="0" w:space="0" w:color="auto"/>
        <w:left w:val="none" w:sz="0" w:space="0" w:color="auto"/>
        <w:bottom w:val="none" w:sz="0" w:space="0" w:color="auto"/>
        <w:right w:val="none" w:sz="0" w:space="0" w:color="auto"/>
      </w:divBdr>
    </w:div>
    <w:div w:id="720131366">
      <w:bodyDiv w:val="1"/>
      <w:marLeft w:val="0"/>
      <w:marRight w:val="0"/>
      <w:marTop w:val="0"/>
      <w:marBottom w:val="0"/>
      <w:divBdr>
        <w:top w:val="none" w:sz="0" w:space="0" w:color="auto"/>
        <w:left w:val="none" w:sz="0" w:space="0" w:color="auto"/>
        <w:bottom w:val="none" w:sz="0" w:space="0" w:color="auto"/>
        <w:right w:val="none" w:sz="0" w:space="0" w:color="auto"/>
      </w:divBdr>
    </w:div>
    <w:div w:id="783616275">
      <w:bodyDiv w:val="1"/>
      <w:marLeft w:val="0"/>
      <w:marRight w:val="0"/>
      <w:marTop w:val="0"/>
      <w:marBottom w:val="0"/>
      <w:divBdr>
        <w:top w:val="none" w:sz="0" w:space="0" w:color="auto"/>
        <w:left w:val="none" w:sz="0" w:space="0" w:color="auto"/>
        <w:bottom w:val="none" w:sz="0" w:space="0" w:color="auto"/>
        <w:right w:val="none" w:sz="0" w:space="0" w:color="auto"/>
      </w:divBdr>
      <w:divsChild>
        <w:div w:id="1353723081">
          <w:marLeft w:val="0"/>
          <w:marRight w:val="0"/>
          <w:marTop w:val="0"/>
          <w:marBottom w:val="0"/>
          <w:divBdr>
            <w:top w:val="none" w:sz="0" w:space="0" w:color="auto"/>
            <w:left w:val="none" w:sz="0" w:space="0" w:color="auto"/>
            <w:bottom w:val="none" w:sz="0" w:space="0" w:color="auto"/>
            <w:right w:val="none" w:sz="0" w:space="0" w:color="auto"/>
          </w:divBdr>
        </w:div>
      </w:divsChild>
    </w:div>
    <w:div w:id="811561179">
      <w:bodyDiv w:val="1"/>
      <w:marLeft w:val="0"/>
      <w:marRight w:val="0"/>
      <w:marTop w:val="0"/>
      <w:marBottom w:val="0"/>
      <w:divBdr>
        <w:top w:val="none" w:sz="0" w:space="0" w:color="auto"/>
        <w:left w:val="none" w:sz="0" w:space="0" w:color="auto"/>
        <w:bottom w:val="none" w:sz="0" w:space="0" w:color="auto"/>
        <w:right w:val="none" w:sz="0" w:space="0" w:color="auto"/>
      </w:divBdr>
    </w:div>
    <w:div w:id="896630409">
      <w:bodyDiv w:val="1"/>
      <w:marLeft w:val="0"/>
      <w:marRight w:val="0"/>
      <w:marTop w:val="0"/>
      <w:marBottom w:val="0"/>
      <w:divBdr>
        <w:top w:val="none" w:sz="0" w:space="0" w:color="auto"/>
        <w:left w:val="none" w:sz="0" w:space="0" w:color="auto"/>
        <w:bottom w:val="none" w:sz="0" w:space="0" w:color="auto"/>
        <w:right w:val="none" w:sz="0" w:space="0" w:color="auto"/>
      </w:divBdr>
    </w:div>
    <w:div w:id="898830122">
      <w:bodyDiv w:val="1"/>
      <w:marLeft w:val="0"/>
      <w:marRight w:val="0"/>
      <w:marTop w:val="0"/>
      <w:marBottom w:val="0"/>
      <w:divBdr>
        <w:top w:val="none" w:sz="0" w:space="0" w:color="auto"/>
        <w:left w:val="none" w:sz="0" w:space="0" w:color="auto"/>
        <w:bottom w:val="none" w:sz="0" w:space="0" w:color="auto"/>
        <w:right w:val="none" w:sz="0" w:space="0" w:color="auto"/>
      </w:divBdr>
      <w:divsChild>
        <w:div w:id="323319938">
          <w:marLeft w:val="0"/>
          <w:marRight w:val="0"/>
          <w:marTop w:val="0"/>
          <w:marBottom w:val="0"/>
          <w:divBdr>
            <w:top w:val="none" w:sz="0" w:space="0" w:color="auto"/>
            <w:left w:val="none" w:sz="0" w:space="0" w:color="auto"/>
            <w:bottom w:val="none" w:sz="0" w:space="0" w:color="auto"/>
            <w:right w:val="none" w:sz="0" w:space="0" w:color="auto"/>
          </w:divBdr>
        </w:div>
        <w:div w:id="450171896">
          <w:marLeft w:val="0"/>
          <w:marRight w:val="0"/>
          <w:marTop w:val="0"/>
          <w:marBottom w:val="0"/>
          <w:divBdr>
            <w:top w:val="none" w:sz="0" w:space="0" w:color="auto"/>
            <w:left w:val="none" w:sz="0" w:space="0" w:color="auto"/>
            <w:bottom w:val="none" w:sz="0" w:space="0" w:color="auto"/>
            <w:right w:val="none" w:sz="0" w:space="0" w:color="auto"/>
          </w:divBdr>
        </w:div>
        <w:div w:id="700320381">
          <w:marLeft w:val="0"/>
          <w:marRight w:val="0"/>
          <w:marTop w:val="0"/>
          <w:marBottom w:val="0"/>
          <w:divBdr>
            <w:top w:val="none" w:sz="0" w:space="0" w:color="auto"/>
            <w:left w:val="none" w:sz="0" w:space="0" w:color="auto"/>
            <w:bottom w:val="none" w:sz="0" w:space="0" w:color="auto"/>
            <w:right w:val="none" w:sz="0" w:space="0" w:color="auto"/>
          </w:divBdr>
        </w:div>
        <w:div w:id="737169375">
          <w:marLeft w:val="0"/>
          <w:marRight w:val="0"/>
          <w:marTop w:val="0"/>
          <w:marBottom w:val="0"/>
          <w:divBdr>
            <w:top w:val="none" w:sz="0" w:space="0" w:color="auto"/>
            <w:left w:val="none" w:sz="0" w:space="0" w:color="auto"/>
            <w:bottom w:val="none" w:sz="0" w:space="0" w:color="auto"/>
            <w:right w:val="none" w:sz="0" w:space="0" w:color="auto"/>
          </w:divBdr>
        </w:div>
        <w:div w:id="1134523147">
          <w:marLeft w:val="0"/>
          <w:marRight w:val="0"/>
          <w:marTop w:val="0"/>
          <w:marBottom w:val="0"/>
          <w:divBdr>
            <w:top w:val="none" w:sz="0" w:space="0" w:color="auto"/>
            <w:left w:val="none" w:sz="0" w:space="0" w:color="auto"/>
            <w:bottom w:val="none" w:sz="0" w:space="0" w:color="auto"/>
            <w:right w:val="none" w:sz="0" w:space="0" w:color="auto"/>
          </w:divBdr>
        </w:div>
        <w:div w:id="1983339648">
          <w:marLeft w:val="0"/>
          <w:marRight w:val="0"/>
          <w:marTop w:val="0"/>
          <w:marBottom w:val="0"/>
          <w:divBdr>
            <w:top w:val="none" w:sz="0" w:space="0" w:color="auto"/>
            <w:left w:val="none" w:sz="0" w:space="0" w:color="auto"/>
            <w:bottom w:val="none" w:sz="0" w:space="0" w:color="auto"/>
            <w:right w:val="none" w:sz="0" w:space="0" w:color="auto"/>
          </w:divBdr>
        </w:div>
        <w:div w:id="2115048390">
          <w:marLeft w:val="0"/>
          <w:marRight w:val="0"/>
          <w:marTop w:val="0"/>
          <w:marBottom w:val="0"/>
          <w:divBdr>
            <w:top w:val="none" w:sz="0" w:space="0" w:color="auto"/>
            <w:left w:val="none" w:sz="0" w:space="0" w:color="auto"/>
            <w:bottom w:val="none" w:sz="0" w:space="0" w:color="auto"/>
            <w:right w:val="none" w:sz="0" w:space="0" w:color="auto"/>
          </w:divBdr>
        </w:div>
      </w:divsChild>
    </w:div>
    <w:div w:id="908420008">
      <w:bodyDiv w:val="1"/>
      <w:marLeft w:val="0"/>
      <w:marRight w:val="0"/>
      <w:marTop w:val="0"/>
      <w:marBottom w:val="0"/>
      <w:divBdr>
        <w:top w:val="none" w:sz="0" w:space="0" w:color="auto"/>
        <w:left w:val="none" w:sz="0" w:space="0" w:color="auto"/>
        <w:bottom w:val="none" w:sz="0" w:space="0" w:color="auto"/>
        <w:right w:val="none" w:sz="0" w:space="0" w:color="auto"/>
      </w:divBdr>
    </w:div>
    <w:div w:id="962468168">
      <w:bodyDiv w:val="1"/>
      <w:marLeft w:val="0"/>
      <w:marRight w:val="0"/>
      <w:marTop w:val="0"/>
      <w:marBottom w:val="0"/>
      <w:divBdr>
        <w:top w:val="none" w:sz="0" w:space="0" w:color="auto"/>
        <w:left w:val="none" w:sz="0" w:space="0" w:color="auto"/>
        <w:bottom w:val="none" w:sz="0" w:space="0" w:color="auto"/>
        <w:right w:val="none" w:sz="0" w:space="0" w:color="auto"/>
      </w:divBdr>
    </w:div>
    <w:div w:id="997851653">
      <w:bodyDiv w:val="1"/>
      <w:marLeft w:val="0"/>
      <w:marRight w:val="0"/>
      <w:marTop w:val="0"/>
      <w:marBottom w:val="0"/>
      <w:divBdr>
        <w:top w:val="none" w:sz="0" w:space="0" w:color="auto"/>
        <w:left w:val="none" w:sz="0" w:space="0" w:color="auto"/>
        <w:bottom w:val="none" w:sz="0" w:space="0" w:color="auto"/>
        <w:right w:val="none" w:sz="0" w:space="0" w:color="auto"/>
      </w:divBdr>
    </w:div>
    <w:div w:id="999305430">
      <w:bodyDiv w:val="1"/>
      <w:marLeft w:val="0"/>
      <w:marRight w:val="0"/>
      <w:marTop w:val="0"/>
      <w:marBottom w:val="0"/>
      <w:divBdr>
        <w:top w:val="none" w:sz="0" w:space="0" w:color="auto"/>
        <w:left w:val="none" w:sz="0" w:space="0" w:color="auto"/>
        <w:bottom w:val="none" w:sz="0" w:space="0" w:color="auto"/>
        <w:right w:val="none" w:sz="0" w:space="0" w:color="auto"/>
      </w:divBdr>
      <w:divsChild>
        <w:div w:id="609581861">
          <w:marLeft w:val="0"/>
          <w:marRight w:val="0"/>
          <w:marTop w:val="0"/>
          <w:marBottom w:val="0"/>
          <w:divBdr>
            <w:top w:val="none" w:sz="0" w:space="0" w:color="auto"/>
            <w:left w:val="none" w:sz="0" w:space="0" w:color="auto"/>
            <w:bottom w:val="none" w:sz="0" w:space="0" w:color="auto"/>
            <w:right w:val="none" w:sz="0" w:space="0" w:color="auto"/>
          </w:divBdr>
          <w:divsChild>
            <w:div w:id="79106210">
              <w:marLeft w:val="0"/>
              <w:marRight w:val="0"/>
              <w:marTop w:val="0"/>
              <w:marBottom w:val="0"/>
              <w:divBdr>
                <w:top w:val="none" w:sz="0" w:space="0" w:color="auto"/>
                <w:left w:val="none" w:sz="0" w:space="0" w:color="auto"/>
                <w:bottom w:val="none" w:sz="0" w:space="0" w:color="auto"/>
                <w:right w:val="none" w:sz="0" w:space="0" w:color="auto"/>
              </w:divBdr>
              <w:divsChild>
                <w:div w:id="147331714">
                  <w:marLeft w:val="0"/>
                  <w:marRight w:val="0"/>
                  <w:marTop w:val="0"/>
                  <w:marBottom w:val="0"/>
                  <w:divBdr>
                    <w:top w:val="none" w:sz="0" w:space="0" w:color="auto"/>
                    <w:left w:val="none" w:sz="0" w:space="0" w:color="auto"/>
                    <w:bottom w:val="none" w:sz="0" w:space="0" w:color="auto"/>
                    <w:right w:val="none" w:sz="0" w:space="0" w:color="auto"/>
                  </w:divBdr>
                </w:div>
                <w:div w:id="1279534176">
                  <w:marLeft w:val="0"/>
                  <w:marRight w:val="0"/>
                  <w:marTop w:val="0"/>
                  <w:marBottom w:val="0"/>
                  <w:divBdr>
                    <w:top w:val="none" w:sz="0" w:space="0" w:color="auto"/>
                    <w:left w:val="none" w:sz="0" w:space="0" w:color="auto"/>
                    <w:bottom w:val="none" w:sz="0" w:space="0" w:color="auto"/>
                    <w:right w:val="none" w:sz="0" w:space="0" w:color="auto"/>
                  </w:divBdr>
                </w:div>
              </w:divsChild>
            </w:div>
            <w:div w:id="2107339519">
              <w:marLeft w:val="0"/>
              <w:marRight w:val="0"/>
              <w:marTop w:val="0"/>
              <w:marBottom w:val="0"/>
              <w:divBdr>
                <w:top w:val="none" w:sz="0" w:space="0" w:color="auto"/>
                <w:left w:val="none" w:sz="0" w:space="0" w:color="auto"/>
                <w:bottom w:val="none" w:sz="0" w:space="0" w:color="auto"/>
                <w:right w:val="none" w:sz="0" w:space="0" w:color="auto"/>
              </w:divBdr>
            </w:div>
          </w:divsChild>
        </w:div>
        <w:div w:id="1076977779">
          <w:marLeft w:val="0"/>
          <w:marRight w:val="0"/>
          <w:marTop w:val="0"/>
          <w:marBottom w:val="0"/>
          <w:divBdr>
            <w:top w:val="none" w:sz="0" w:space="0" w:color="auto"/>
            <w:left w:val="none" w:sz="0" w:space="0" w:color="auto"/>
            <w:bottom w:val="none" w:sz="0" w:space="0" w:color="auto"/>
            <w:right w:val="none" w:sz="0" w:space="0" w:color="auto"/>
          </w:divBdr>
        </w:div>
        <w:div w:id="1859659757">
          <w:marLeft w:val="0"/>
          <w:marRight w:val="0"/>
          <w:marTop w:val="0"/>
          <w:marBottom w:val="0"/>
          <w:divBdr>
            <w:top w:val="none" w:sz="0" w:space="0" w:color="auto"/>
            <w:left w:val="none" w:sz="0" w:space="0" w:color="auto"/>
            <w:bottom w:val="none" w:sz="0" w:space="0" w:color="auto"/>
            <w:right w:val="none" w:sz="0" w:space="0" w:color="auto"/>
          </w:divBdr>
        </w:div>
      </w:divsChild>
    </w:div>
    <w:div w:id="1017317498">
      <w:bodyDiv w:val="1"/>
      <w:marLeft w:val="0"/>
      <w:marRight w:val="0"/>
      <w:marTop w:val="0"/>
      <w:marBottom w:val="0"/>
      <w:divBdr>
        <w:top w:val="none" w:sz="0" w:space="0" w:color="auto"/>
        <w:left w:val="none" w:sz="0" w:space="0" w:color="auto"/>
        <w:bottom w:val="none" w:sz="0" w:space="0" w:color="auto"/>
        <w:right w:val="none" w:sz="0" w:space="0" w:color="auto"/>
      </w:divBdr>
    </w:div>
    <w:div w:id="1027104656">
      <w:bodyDiv w:val="1"/>
      <w:marLeft w:val="0"/>
      <w:marRight w:val="0"/>
      <w:marTop w:val="0"/>
      <w:marBottom w:val="0"/>
      <w:divBdr>
        <w:top w:val="none" w:sz="0" w:space="0" w:color="auto"/>
        <w:left w:val="none" w:sz="0" w:space="0" w:color="auto"/>
        <w:bottom w:val="none" w:sz="0" w:space="0" w:color="auto"/>
        <w:right w:val="none" w:sz="0" w:space="0" w:color="auto"/>
      </w:divBdr>
    </w:div>
    <w:div w:id="1099908116">
      <w:bodyDiv w:val="1"/>
      <w:marLeft w:val="0"/>
      <w:marRight w:val="0"/>
      <w:marTop w:val="0"/>
      <w:marBottom w:val="0"/>
      <w:divBdr>
        <w:top w:val="none" w:sz="0" w:space="0" w:color="auto"/>
        <w:left w:val="none" w:sz="0" w:space="0" w:color="auto"/>
        <w:bottom w:val="none" w:sz="0" w:space="0" w:color="auto"/>
        <w:right w:val="none" w:sz="0" w:space="0" w:color="auto"/>
      </w:divBdr>
    </w:div>
    <w:div w:id="1133408959">
      <w:bodyDiv w:val="1"/>
      <w:marLeft w:val="0"/>
      <w:marRight w:val="0"/>
      <w:marTop w:val="0"/>
      <w:marBottom w:val="0"/>
      <w:divBdr>
        <w:top w:val="none" w:sz="0" w:space="0" w:color="auto"/>
        <w:left w:val="none" w:sz="0" w:space="0" w:color="auto"/>
        <w:bottom w:val="none" w:sz="0" w:space="0" w:color="auto"/>
        <w:right w:val="none" w:sz="0" w:space="0" w:color="auto"/>
      </w:divBdr>
    </w:div>
    <w:div w:id="1171993594">
      <w:bodyDiv w:val="1"/>
      <w:marLeft w:val="0"/>
      <w:marRight w:val="0"/>
      <w:marTop w:val="0"/>
      <w:marBottom w:val="0"/>
      <w:divBdr>
        <w:top w:val="none" w:sz="0" w:space="0" w:color="auto"/>
        <w:left w:val="none" w:sz="0" w:space="0" w:color="auto"/>
        <w:bottom w:val="none" w:sz="0" w:space="0" w:color="auto"/>
        <w:right w:val="none" w:sz="0" w:space="0" w:color="auto"/>
      </w:divBdr>
    </w:div>
    <w:div w:id="1193300095">
      <w:bodyDiv w:val="1"/>
      <w:marLeft w:val="0"/>
      <w:marRight w:val="0"/>
      <w:marTop w:val="0"/>
      <w:marBottom w:val="0"/>
      <w:divBdr>
        <w:top w:val="none" w:sz="0" w:space="0" w:color="auto"/>
        <w:left w:val="none" w:sz="0" w:space="0" w:color="auto"/>
        <w:bottom w:val="none" w:sz="0" w:space="0" w:color="auto"/>
        <w:right w:val="none" w:sz="0" w:space="0" w:color="auto"/>
      </w:divBdr>
    </w:div>
    <w:div w:id="1247301055">
      <w:bodyDiv w:val="1"/>
      <w:marLeft w:val="0"/>
      <w:marRight w:val="0"/>
      <w:marTop w:val="0"/>
      <w:marBottom w:val="0"/>
      <w:divBdr>
        <w:top w:val="none" w:sz="0" w:space="0" w:color="auto"/>
        <w:left w:val="none" w:sz="0" w:space="0" w:color="auto"/>
        <w:bottom w:val="none" w:sz="0" w:space="0" w:color="auto"/>
        <w:right w:val="none" w:sz="0" w:space="0" w:color="auto"/>
      </w:divBdr>
    </w:div>
    <w:div w:id="1267931014">
      <w:bodyDiv w:val="1"/>
      <w:marLeft w:val="0"/>
      <w:marRight w:val="0"/>
      <w:marTop w:val="0"/>
      <w:marBottom w:val="0"/>
      <w:divBdr>
        <w:top w:val="none" w:sz="0" w:space="0" w:color="auto"/>
        <w:left w:val="none" w:sz="0" w:space="0" w:color="auto"/>
        <w:bottom w:val="none" w:sz="0" w:space="0" w:color="auto"/>
        <w:right w:val="none" w:sz="0" w:space="0" w:color="auto"/>
      </w:divBdr>
    </w:div>
    <w:div w:id="1278877451">
      <w:bodyDiv w:val="1"/>
      <w:marLeft w:val="0"/>
      <w:marRight w:val="0"/>
      <w:marTop w:val="0"/>
      <w:marBottom w:val="0"/>
      <w:divBdr>
        <w:top w:val="none" w:sz="0" w:space="0" w:color="auto"/>
        <w:left w:val="none" w:sz="0" w:space="0" w:color="auto"/>
        <w:bottom w:val="none" w:sz="0" w:space="0" w:color="auto"/>
        <w:right w:val="none" w:sz="0" w:space="0" w:color="auto"/>
      </w:divBdr>
      <w:divsChild>
        <w:div w:id="715396670">
          <w:marLeft w:val="0"/>
          <w:marRight w:val="0"/>
          <w:marTop w:val="0"/>
          <w:marBottom w:val="0"/>
          <w:divBdr>
            <w:top w:val="none" w:sz="0" w:space="0" w:color="auto"/>
            <w:left w:val="none" w:sz="0" w:space="0" w:color="auto"/>
            <w:bottom w:val="none" w:sz="0" w:space="0" w:color="auto"/>
            <w:right w:val="none" w:sz="0" w:space="0" w:color="auto"/>
          </w:divBdr>
        </w:div>
        <w:div w:id="989872545">
          <w:marLeft w:val="0"/>
          <w:marRight w:val="0"/>
          <w:marTop w:val="0"/>
          <w:marBottom w:val="0"/>
          <w:divBdr>
            <w:top w:val="none" w:sz="0" w:space="0" w:color="auto"/>
            <w:left w:val="none" w:sz="0" w:space="0" w:color="auto"/>
            <w:bottom w:val="none" w:sz="0" w:space="0" w:color="auto"/>
            <w:right w:val="none" w:sz="0" w:space="0" w:color="auto"/>
          </w:divBdr>
        </w:div>
        <w:div w:id="1220097366">
          <w:marLeft w:val="0"/>
          <w:marRight w:val="0"/>
          <w:marTop w:val="0"/>
          <w:marBottom w:val="0"/>
          <w:divBdr>
            <w:top w:val="none" w:sz="0" w:space="0" w:color="auto"/>
            <w:left w:val="none" w:sz="0" w:space="0" w:color="auto"/>
            <w:bottom w:val="none" w:sz="0" w:space="0" w:color="auto"/>
            <w:right w:val="none" w:sz="0" w:space="0" w:color="auto"/>
          </w:divBdr>
        </w:div>
        <w:div w:id="1287006444">
          <w:marLeft w:val="0"/>
          <w:marRight w:val="0"/>
          <w:marTop w:val="0"/>
          <w:marBottom w:val="0"/>
          <w:divBdr>
            <w:top w:val="none" w:sz="0" w:space="0" w:color="auto"/>
            <w:left w:val="none" w:sz="0" w:space="0" w:color="auto"/>
            <w:bottom w:val="none" w:sz="0" w:space="0" w:color="auto"/>
            <w:right w:val="none" w:sz="0" w:space="0" w:color="auto"/>
          </w:divBdr>
        </w:div>
        <w:div w:id="1433819934">
          <w:marLeft w:val="0"/>
          <w:marRight w:val="0"/>
          <w:marTop w:val="0"/>
          <w:marBottom w:val="0"/>
          <w:divBdr>
            <w:top w:val="none" w:sz="0" w:space="0" w:color="auto"/>
            <w:left w:val="none" w:sz="0" w:space="0" w:color="auto"/>
            <w:bottom w:val="none" w:sz="0" w:space="0" w:color="auto"/>
            <w:right w:val="none" w:sz="0" w:space="0" w:color="auto"/>
          </w:divBdr>
        </w:div>
        <w:div w:id="1470854262">
          <w:marLeft w:val="0"/>
          <w:marRight w:val="0"/>
          <w:marTop w:val="0"/>
          <w:marBottom w:val="0"/>
          <w:divBdr>
            <w:top w:val="none" w:sz="0" w:space="0" w:color="auto"/>
            <w:left w:val="none" w:sz="0" w:space="0" w:color="auto"/>
            <w:bottom w:val="none" w:sz="0" w:space="0" w:color="auto"/>
            <w:right w:val="none" w:sz="0" w:space="0" w:color="auto"/>
          </w:divBdr>
        </w:div>
        <w:div w:id="1579944315">
          <w:marLeft w:val="0"/>
          <w:marRight w:val="0"/>
          <w:marTop w:val="0"/>
          <w:marBottom w:val="0"/>
          <w:divBdr>
            <w:top w:val="none" w:sz="0" w:space="0" w:color="auto"/>
            <w:left w:val="none" w:sz="0" w:space="0" w:color="auto"/>
            <w:bottom w:val="none" w:sz="0" w:space="0" w:color="auto"/>
            <w:right w:val="none" w:sz="0" w:space="0" w:color="auto"/>
          </w:divBdr>
        </w:div>
        <w:div w:id="1742631039">
          <w:marLeft w:val="0"/>
          <w:marRight w:val="0"/>
          <w:marTop w:val="0"/>
          <w:marBottom w:val="0"/>
          <w:divBdr>
            <w:top w:val="none" w:sz="0" w:space="0" w:color="auto"/>
            <w:left w:val="none" w:sz="0" w:space="0" w:color="auto"/>
            <w:bottom w:val="none" w:sz="0" w:space="0" w:color="auto"/>
            <w:right w:val="none" w:sz="0" w:space="0" w:color="auto"/>
          </w:divBdr>
        </w:div>
        <w:div w:id="1817603273">
          <w:marLeft w:val="0"/>
          <w:marRight w:val="0"/>
          <w:marTop w:val="0"/>
          <w:marBottom w:val="0"/>
          <w:divBdr>
            <w:top w:val="none" w:sz="0" w:space="0" w:color="auto"/>
            <w:left w:val="none" w:sz="0" w:space="0" w:color="auto"/>
            <w:bottom w:val="none" w:sz="0" w:space="0" w:color="auto"/>
            <w:right w:val="none" w:sz="0" w:space="0" w:color="auto"/>
          </w:divBdr>
        </w:div>
        <w:div w:id="1977493975">
          <w:marLeft w:val="0"/>
          <w:marRight w:val="0"/>
          <w:marTop w:val="0"/>
          <w:marBottom w:val="0"/>
          <w:divBdr>
            <w:top w:val="none" w:sz="0" w:space="0" w:color="auto"/>
            <w:left w:val="none" w:sz="0" w:space="0" w:color="auto"/>
            <w:bottom w:val="none" w:sz="0" w:space="0" w:color="auto"/>
            <w:right w:val="none" w:sz="0" w:space="0" w:color="auto"/>
          </w:divBdr>
        </w:div>
      </w:divsChild>
    </w:div>
    <w:div w:id="1312369624">
      <w:bodyDiv w:val="1"/>
      <w:marLeft w:val="0"/>
      <w:marRight w:val="0"/>
      <w:marTop w:val="0"/>
      <w:marBottom w:val="0"/>
      <w:divBdr>
        <w:top w:val="none" w:sz="0" w:space="0" w:color="auto"/>
        <w:left w:val="none" w:sz="0" w:space="0" w:color="auto"/>
        <w:bottom w:val="none" w:sz="0" w:space="0" w:color="auto"/>
        <w:right w:val="none" w:sz="0" w:space="0" w:color="auto"/>
      </w:divBdr>
    </w:div>
    <w:div w:id="1352222813">
      <w:bodyDiv w:val="1"/>
      <w:marLeft w:val="0"/>
      <w:marRight w:val="0"/>
      <w:marTop w:val="0"/>
      <w:marBottom w:val="0"/>
      <w:divBdr>
        <w:top w:val="none" w:sz="0" w:space="0" w:color="auto"/>
        <w:left w:val="none" w:sz="0" w:space="0" w:color="auto"/>
        <w:bottom w:val="none" w:sz="0" w:space="0" w:color="auto"/>
        <w:right w:val="none" w:sz="0" w:space="0" w:color="auto"/>
      </w:divBdr>
    </w:div>
    <w:div w:id="1352493994">
      <w:bodyDiv w:val="1"/>
      <w:marLeft w:val="0"/>
      <w:marRight w:val="0"/>
      <w:marTop w:val="0"/>
      <w:marBottom w:val="0"/>
      <w:divBdr>
        <w:top w:val="none" w:sz="0" w:space="0" w:color="auto"/>
        <w:left w:val="none" w:sz="0" w:space="0" w:color="auto"/>
        <w:bottom w:val="none" w:sz="0" w:space="0" w:color="auto"/>
        <w:right w:val="none" w:sz="0" w:space="0" w:color="auto"/>
      </w:divBdr>
    </w:div>
    <w:div w:id="1353145762">
      <w:bodyDiv w:val="1"/>
      <w:marLeft w:val="0"/>
      <w:marRight w:val="0"/>
      <w:marTop w:val="0"/>
      <w:marBottom w:val="0"/>
      <w:divBdr>
        <w:top w:val="none" w:sz="0" w:space="0" w:color="auto"/>
        <w:left w:val="none" w:sz="0" w:space="0" w:color="auto"/>
        <w:bottom w:val="none" w:sz="0" w:space="0" w:color="auto"/>
        <w:right w:val="none" w:sz="0" w:space="0" w:color="auto"/>
      </w:divBdr>
    </w:div>
    <w:div w:id="1367608318">
      <w:bodyDiv w:val="1"/>
      <w:marLeft w:val="0"/>
      <w:marRight w:val="0"/>
      <w:marTop w:val="0"/>
      <w:marBottom w:val="0"/>
      <w:divBdr>
        <w:top w:val="none" w:sz="0" w:space="0" w:color="auto"/>
        <w:left w:val="none" w:sz="0" w:space="0" w:color="auto"/>
        <w:bottom w:val="none" w:sz="0" w:space="0" w:color="auto"/>
        <w:right w:val="none" w:sz="0" w:space="0" w:color="auto"/>
      </w:divBdr>
    </w:div>
    <w:div w:id="1422096259">
      <w:bodyDiv w:val="1"/>
      <w:marLeft w:val="0"/>
      <w:marRight w:val="0"/>
      <w:marTop w:val="0"/>
      <w:marBottom w:val="0"/>
      <w:divBdr>
        <w:top w:val="none" w:sz="0" w:space="0" w:color="auto"/>
        <w:left w:val="none" w:sz="0" w:space="0" w:color="auto"/>
        <w:bottom w:val="none" w:sz="0" w:space="0" w:color="auto"/>
        <w:right w:val="none" w:sz="0" w:space="0" w:color="auto"/>
      </w:divBdr>
    </w:div>
    <w:div w:id="1471678095">
      <w:bodyDiv w:val="1"/>
      <w:marLeft w:val="0"/>
      <w:marRight w:val="0"/>
      <w:marTop w:val="0"/>
      <w:marBottom w:val="0"/>
      <w:divBdr>
        <w:top w:val="none" w:sz="0" w:space="0" w:color="auto"/>
        <w:left w:val="none" w:sz="0" w:space="0" w:color="auto"/>
        <w:bottom w:val="none" w:sz="0" w:space="0" w:color="auto"/>
        <w:right w:val="none" w:sz="0" w:space="0" w:color="auto"/>
      </w:divBdr>
      <w:divsChild>
        <w:div w:id="363099667">
          <w:marLeft w:val="0"/>
          <w:marRight w:val="0"/>
          <w:marTop w:val="0"/>
          <w:marBottom w:val="0"/>
          <w:divBdr>
            <w:top w:val="none" w:sz="0" w:space="0" w:color="auto"/>
            <w:left w:val="none" w:sz="0" w:space="0" w:color="auto"/>
            <w:bottom w:val="none" w:sz="0" w:space="0" w:color="auto"/>
            <w:right w:val="none" w:sz="0" w:space="0" w:color="auto"/>
          </w:divBdr>
          <w:divsChild>
            <w:div w:id="17781966">
              <w:marLeft w:val="3463"/>
              <w:marRight w:val="257"/>
              <w:marTop w:val="0"/>
              <w:marBottom w:val="343"/>
              <w:divBdr>
                <w:top w:val="none" w:sz="0" w:space="0" w:color="auto"/>
                <w:left w:val="none" w:sz="0" w:space="0" w:color="auto"/>
                <w:bottom w:val="none" w:sz="0" w:space="0" w:color="auto"/>
                <w:right w:val="none" w:sz="0" w:space="0" w:color="auto"/>
              </w:divBdr>
              <w:divsChild>
                <w:div w:id="1333486198">
                  <w:marLeft w:val="0"/>
                  <w:marRight w:val="0"/>
                  <w:marTop w:val="0"/>
                  <w:marBottom w:val="0"/>
                  <w:divBdr>
                    <w:top w:val="none" w:sz="0" w:space="0" w:color="auto"/>
                    <w:left w:val="single" w:sz="6" w:space="0" w:color="000000"/>
                    <w:bottom w:val="single" w:sz="6" w:space="0" w:color="000000"/>
                    <w:right w:val="single" w:sz="6" w:space="0" w:color="000000"/>
                  </w:divBdr>
                  <w:divsChild>
                    <w:div w:id="455871117">
                      <w:marLeft w:val="0"/>
                      <w:marRight w:val="0"/>
                      <w:marTop w:val="0"/>
                      <w:marBottom w:val="343"/>
                      <w:divBdr>
                        <w:top w:val="none" w:sz="0" w:space="0" w:color="auto"/>
                        <w:left w:val="none" w:sz="0" w:space="0" w:color="auto"/>
                        <w:bottom w:val="none" w:sz="0" w:space="0" w:color="auto"/>
                        <w:right w:val="none" w:sz="0" w:space="0" w:color="auto"/>
                      </w:divBdr>
                      <w:divsChild>
                        <w:div w:id="659425912">
                          <w:marLeft w:val="0"/>
                          <w:marRight w:val="0"/>
                          <w:marTop w:val="0"/>
                          <w:marBottom w:val="0"/>
                          <w:divBdr>
                            <w:top w:val="none" w:sz="0" w:space="0" w:color="auto"/>
                            <w:left w:val="none" w:sz="0" w:space="0" w:color="auto"/>
                            <w:bottom w:val="none" w:sz="0" w:space="0" w:color="auto"/>
                            <w:right w:val="none" w:sz="0" w:space="0" w:color="auto"/>
                          </w:divBdr>
                          <w:divsChild>
                            <w:div w:id="2107654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7938662">
      <w:bodyDiv w:val="1"/>
      <w:marLeft w:val="0"/>
      <w:marRight w:val="0"/>
      <w:marTop w:val="0"/>
      <w:marBottom w:val="0"/>
      <w:divBdr>
        <w:top w:val="none" w:sz="0" w:space="0" w:color="auto"/>
        <w:left w:val="none" w:sz="0" w:space="0" w:color="auto"/>
        <w:bottom w:val="none" w:sz="0" w:space="0" w:color="auto"/>
        <w:right w:val="none" w:sz="0" w:space="0" w:color="auto"/>
      </w:divBdr>
    </w:div>
    <w:div w:id="1499269164">
      <w:bodyDiv w:val="1"/>
      <w:marLeft w:val="0"/>
      <w:marRight w:val="0"/>
      <w:marTop w:val="0"/>
      <w:marBottom w:val="0"/>
      <w:divBdr>
        <w:top w:val="none" w:sz="0" w:space="0" w:color="auto"/>
        <w:left w:val="none" w:sz="0" w:space="0" w:color="auto"/>
        <w:bottom w:val="none" w:sz="0" w:space="0" w:color="auto"/>
        <w:right w:val="none" w:sz="0" w:space="0" w:color="auto"/>
      </w:divBdr>
    </w:div>
    <w:div w:id="1514802231">
      <w:bodyDiv w:val="1"/>
      <w:marLeft w:val="0"/>
      <w:marRight w:val="0"/>
      <w:marTop w:val="0"/>
      <w:marBottom w:val="0"/>
      <w:divBdr>
        <w:top w:val="none" w:sz="0" w:space="0" w:color="auto"/>
        <w:left w:val="none" w:sz="0" w:space="0" w:color="auto"/>
        <w:bottom w:val="none" w:sz="0" w:space="0" w:color="auto"/>
        <w:right w:val="none" w:sz="0" w:space="0" w:color="auto"/>
      </w:divBdr>
    </w:div>
    <w:div w:id="1548570468">
      <w:bodyDiv w:val="1"/>
      <w:marLeft w:val="0"/>
      <w:marRight w:val="0"/>
      <w:marTop w:val="0"/>
      <w:marBottom w:val="0"/>
      <w:divBdr>
        <w:top w:val="none" w:sz="0" w:space="0" w:color="auto"/>
        <w:left w:val="none" w:sz="0" w:space="0" w:color="auto"/>
        <w:bottom w:val="none" w:sz="0" w:space="0" w:color="auto"/>
        <w:right w:val="none" w:sz="0" w:space="0" w:color="auto"/>
      </w:divBdr>
    </w:div>
    <w:div w:id="1549682711">
      <w:bodyDiv w:val="1"/>
      <w:marLeft w:val="0"/>
      <w:marRight w:val="0"/>
      <w:marTop w:val="0"/>
      <w:marBottom w:val="0"/>
      <w:divBdr>
        <w:top w:val="none" w:sz="0" w:space="0" w:color="auto"/>
        <w:left w:val="none" w:sz="0" w:space="0" w:color="auto"/>
        <w:bottom w:val="none" w:sz="0" w:space="0" w:color="auto"/>
        <w:right w:val="none" w:sz="0" w:space="0" w:color="auto"/>
      </w:divBdr>
    </w:div>
    <w:div w:id="1617130402">
      <w:bodyDiv w:val="1"/>
      <w:marLeft w:val="0"/>
      <w:marRight w:val="0"/>
      <w:marTop w:val="0"/>
      <w:marBottom w:val="0"/>
      <w:divBdr>
        <w:top w:val="none" w:sz="0" w:space="0" w:color="auto"/>
        <w:left w:val="none" w:sz="0" w:space="0" w:color="auto"/>
        <w:bottom w:val="none" w:sz="0" w:space="0" w:color="auto"/>
        <w:right w:val="none" w:sz="0" w:space="0" w:color="auto"/>
      </w:divBdr>
      <w:divsChild>
        <w:div w:id="1266112214">
          <w:marLeft w:val="142"/>
          <w:marRight w:val="0"/>
          <w:marTop w:val="0"/>
          <w:marBottom w:val="0"/>
          <w:divBdr>
            <w:top w:val="none" w:sz="0" w:space="0" w:color="auto"/>
            <w:left w:val="none" w:sz="0" w:space="0" w:color="auto"/>
            <w:bottom w:val="none" w:sz="0" w:space="0" w:color="auto"/>
            <w:right w:val="none" w:sz="0" w:space="0" w:color="auto"/>
          </w:divBdr>
        </w:div>
      </w:divsChild>
    </w:div>
    <w:div w:id="1644233236">
      <w:bodyDiv w:val="1"/>
      <w:marLeft w:val="0"/>
      <w:marRight w:val="0"/>
      <w:marTop w:val="0"/>
      <w:marBottom w:val="0"/>
      <w:divBdr>
        <w:top w:val="none" w:sz="0" w:space="0" w:color="auto"/>
        <w:left w:val="none" w:sz="0" w:space="0" w:color="auto"/>
        <w:bottom w:val="none" w:sz="0" w:space="0" w:color="auto"/>
        <w:right w:val="none" w:sz="0" w:space="0" w:color="auto"/>
      </w:divBdr>
    </w:div>
    <w:div w:id="1679232234">
      <w:bodyDiv w:val="1"/>
      <w:marLeft w:val="0"/>
      <w:marRight w:val="0"/>
      <w:marTop w:val="0"/>
      <w:marBottom w:val="0"/>
      <w:divBdr>
        <w:top w:val="none" w:sz="0" w:space="0" w:color="auto"/>
        <w:left w:val="none" w:sz="0" w:space="0" w:color="auto"/>
        <w:bottom w:val="none" w:sz="0" w:space="0" w:color="auto"/>
        <w:right w:val="none" w:sz="0" w:space="0" w:color="auto"/>
      </w:divBdr>
    </w:div>
    <w:div w:id="1694920350">
      <w:bodyDiv w:val="1"/>
      <w:marLeft w:val="0"/>
      <w:marRight w:val="0"/>
      <w:marTop w:val="0"/>
      <w:marBottom w:val="0"/>
      <w:divBdr>
        <w:top w:val="none" w:sz="0" w:space="0" w:color="auto"/>
        <w:left w:val="none" w:sz="0" w:space="0" w:color="auto"/>
        <w:bottom w:val="none" w:sz="0" w:space="0" w:color="auto"/>
        <w:right w:val="none" w:sz="0" w:space="0" w:color="auto"/>
      </w:divBdr>
    </w:div>
    <w:div w:id="1792240741">
      <w:bodyDiv w:val="1"/>
      <w:marLeft w:val="0"/>
      <w:marRight w:val="0"/>
      <w:marTop w:val="0"/>
      <w:marBottom w:val="0"/>
      <w:divBdr>
        <w:top w:val="none" w:sz="0" w:space="0" w:color="auto"/>
        <w:left w:val="none" w:sz="0" w:space="0" w:color="auto"/>
        <w:bottom w:val="none" w:sz="0" w:space="0" w:color="auto"/>
        <w:right w:val="none" w:sz="0" w:space="0" w:color="auto"/>
      </w:divBdr>
    </w:div>
    <w:div w:id="1799881887">
      <w:bodyDiv w:val="1"/>
      <w:marLeft w:val="0"/>
      <w:marRight w:val="0"/>
      <w:marTop w:val="0"/>
      <w:marBottom w:val="0"/>
      <w:divBdr>
        <w:top w:val="none" w:sz="0" w:space="0" w:color="auto"/>
        <w:left w:val="none" w:sz="0" w:space="0" w:color="auto"/>
        <w:bottom w:val="none" w:sz="0" w:space="0" w:color="auto"/>
        <w:right w:val="none" w:sz="0" w:space="0" w:color="auto"/>
      </w:divBdr>
    </w:div>
    <w:div w:id="1866669989">
      <w:bodyDiv w:val="1"/>
      <w:marLeft w:val="0"/>
      <w:marRight w:val="0"/>
      <w:marTop w:val="0"/>
      <w:marBottom w:val="0"/>
      <w:divBdr>
        <w:top w:val="none" w:sz="0" w:space="0" w:color="auto"/>
        <w:left w:val="none" w:sz="0" w:space="0" w:color="auto"/>
        <w:bottom w:val="none" w:sz="0" w:space="0" w:color="auto"/>
        <w:right w:val="none" w:sz="0" w:space="0" w:color="auto"/>
      </w:divBdr>
    </w:div>
    <w:div w:id="1881284273">
      <w:bodyDiv w:val="1"/>
      <w:marLeft w:val="0"/>
      <w:marRight w:val="0"/>
      <w:marTop w:val="0"/>
      <w:marBottom w:val="0"/>
      <w:divBdr>
        <w:top w:val="none" w:sz="0" w:space="0" w:color="auto"/>
        <w:left w:val="none" w:sz="0" w:space="0" w:color="auto"/>
        <w:bottom w:val="none" w:sz="0" w:space="0" w:color="auto"/>
        <w:right w:val="none" w:sz="0" w:space="0" w:color="auto"/>
      </w:divBdr>
    </w:div>
    <w:div w:id="1907229015">
      <w:bodyDiv w:val="1"/>
      <w:marLeft w:val="0"/>
      <w:marRight w:val="0"/>
      <w:marTop w:val="0"/>
      <w:marBottom w:val="0"/>
      <w:divBdr>
        <w:top w:val="none" w:sz="0" w:space="0" w:color="auto"/>
        <w:left w:val="none" w:sz="0" w:space="0" w:color="auto"/>
        <w:bottom w:val="none" w:sz="0" w:space="0" w:color="auto"/>
        <w:right w:val="none" w:sz="0" w:space="0" w:color="auto"/>
      </w:divBdr>
    </w:div>
    <w:div w:id="1917857931">
      <w:bodyDiv w:val="1"/>
      <w:marLeft w:val="0"/>
      <w:marRight w:val="0"/>
      <w:marTop w:val="0"/>
      <w:marBottom w:val="0"/>
      <w:divBdr>
        <w:top w:val="none" w:sz="0" w:space="0" w:color="auto"/>
        <w:left w:val="none" w:sz="0" w:space="0" w:color="auto"/>
        <w:bottom w:val="none" w:sz="0" w:space="0" w:color="auto"/>
        <w:right w:val="none" w:sz="0" w:space="0" w:color="auto"/>
      </w:divBdr>
    </w:div>
    <w:div w:id="1921787133">
      <w:bodyDiv w:val="1"/>
      <w:marLeft w:val="0"/>
      <w:marRight w:val="0"/>
      <w:marTop w:val="0"/>
      <w:marBottom w:val="0"/>
      <w:divBdr>
        <w:top w:val="none" w:sz="0" w:space="0" w:color="auto"/>
        <w:left w:val="none" w:sz="0" w:space="0" w:color="auto"/>
        <w:bottom w:val="none" w:sz="0" w:space="0" w:color="auto"/>
        <w:right w:val="none" w:sz="0" w:space="0" w:color="auto"/>
      </w:divBdr>
    </w:div>
    <w:div w:id="1977371762">
      <w:bodyDiv w:val="1"/>
      <w:marLeft w:val="0"/>
      <w:marRight w:val="0"/>
      <w:marTop w:val="0"/>
      <w:marBottom w:val="0"/>
      <w:divBdr>
        <w:top w:val="none" w:sz="0" w:space="0" w:color="auto"/>
        <w:left w:val="none" w:sz="0" w:space="0" w:color="auto"/>
        <w:bottom w:val="none" w:sz="0" w:space="0" w:color="auto"/>
        <w:right w:val="none" w:sz="0" w:space="0" w:color="auto"/>
      </w:divBdr>
    </w:div>
    <w:div w:id="1983196486">
      <w:bodyDiv w:val="1"/>
      <w:marLeft w:val="0"/>
      <w:marRight w:val="0"/>
      <w:marTop w:val="0"/>
      <w:marBottom w:val="0"/>
      <w:divBdr>
        <w:top w:val="none" w:sz="0" w:space="0" w:color="auto"/>
        <w:left w:val="none" w:sz="0" w:space="0" w:color="auto"/>
        <w:bottom w:val="none" w:sz="0" w:space="0" w:color="auto"/>
        <w:right w:val="none" w:sz="0" w:space="0" w:color="auto"/>
      </w:divBdr>
    </w:div>
    <w:div w:id="1989747054">
      <w:bodyDiv w:val="1"/>
      <w:marLeft w:val="0"/>
      <w:marRight w:val="0"/>
      <w:marTop w:val="0"/>
      <w:marBottom w:val="0"/>
      <w:divBdr>
        <w:top w:val="none" w:sz="0" w:space="0" w:color="auto"/>
        <w:left w:val="none" w:sz="0" w:space="0" w:color="auto"/>
        <w:bottom w:val="none" w:sz="0" w:space="0" w:color="auto"/>
        <w:right w:val="none" w:sz="0" w:space="0" w:color="auto"/>
      </w:divBdr>
    </w:div>
    <w:div w:id="2011635440">
      <w:bodyDiv w:val="1"/>
      <w:marLeft w:val="0"/>
      <w:marRight w:val="0"/>
      <w:marTop w:val="0"/>
      <w:marBottom w:val="0"/>
      <w:divBdr>
        <w:top w:val="none" w:sz="0" w:space="0" w:color="auto"/>
        <w:left w:val="none" w:sz="0" w:space="0" w:color="auto"/>
        <w:bottom w:val="none" w:sz="0" w:space="0" w:color="auto"/>
        <w:right w:val="none" w:sz="0" w:space="0" w:color="auto"/>
      </w:divBdr>
    </w:div>
    <w:div w:id="2048023681">
      <w:bodyDiv w:val="1"/>
      <w:marLeft w:val="0"/>
      <w:marRight w:val="0"/>
      <w:marTop w:val="0"/>
      <w:marBottom w:val="0"/>
      <w:divBdr>
        <w:top w:val="none" w:sz="0" w:space="0" w:color="auto"/>
        <w:left w:val="none" w:sz="0" w:space="0" w:color="auto"/>
        <w:bottom w:val="none" w:sz="0" w:space="0" w:color="auto"/>
        <w:right w:val="none" w:sz="0" w:space="0" w:color="auto"/>
      </w:divBdr>
    </w:div>
    <w:div w:id="2053574202">
      <w:bodyDiv w:val="1"/>
      <w:marLeft w:val="0"/>
      <w:marRight w:val="0"/>
      <w:marTop w:val="0"/>
      <w:marBottom w:val="0"/>
      <w:divBdr>
        <w:top w:val="none" w:sz="0" w:space="0" w:color="auto"/>
        <w:left w:val="none" w:sz="0" w:space="0" w:color="auto"/>
        <w:bottom w:val="none" w:sz="0" w:space="0" w:color="auto"/>
        <w:right w:val="none" w:sz="0" w:space="0" w:color="auto"/>
      </w:divBdr>
    </w:div>
    <w:div w:id="2065331833">
      <w:bodyDiv w:val="1"/>
      <w:marLeft w:val="0"/>
      <w:marRight w:val="0"/>
      <w:marTop w:val="0"/>
      <w:marBottom w:val="0"/>
      <w:divBdr>
        <w:top w:val="none" w:sz="0" w:space="0" w:color="auto"/>
        <w:left w:val="none" w:sz="0" w:space="0" w:color="auto"/>
        <w:bottom w:val="none" w:sz="0" w:space="0" w:color="auto"/>
        <w:right w:val="none" w:sz="0" w:space="0" w:color="auto"/>
      </w:divBdr>
    </w:div>
    <w:div w:id="2073499143">
      <w:bodyDiv w:val="1"/>
      <w:marLeft w:val="0"/>
      <w:marRight w:val="0"/>
      <w:marTop w:val="0"/>
      <w:marBottom w:val="0"/>
      <w:divBdr>
        <w:top w:val="none" w:sz="0" w:space="0" w:color="auto"/>
        <w:left w:val="none" w:sz="0" w:space="0" w:color="auto"/>
        <w:bottom w:val="none" w:sz="0" w:space="0" w:color="auto"/>
        <w:right w:val="none" w:sz="0" w:space="0" w:color="auto"/>
      </w:divBdr>
    </w:div>
    <w:div w:id="2095393171">
      <w:bodyDiv w:val="1"/>
      <w:marLeft w:val="0"/>
      <w:marRight w:val="0"/>
      <w:marTop w:val="0"/>
      <w:marBottom w:val="0"/>
      <w:divBdr>
        <w:top w:val="none" w:sz="0" w:space="0" w:color="auto"/>
        <w:left w:val="none" w:sz="0" w:space="0" w:color="auto"/>
        <w:bottom w:val="none" w:sz="0" w:space="0" w:color="auto"/>
        <w:right w:val="none" w:sz="0" w:space="0" w:color="auto"/>
      </w:divBdr>
      <w:divsChild>
        <w:div w:id="1266381581">
          <w:marLeft w:val="0"/>
          <w:marRight w:val="0"/>
          <w:marTop w:val="0"/>
          <w:marBottom w:val="0"/>
          <w:divBdr>
            <w:top w:val="none" w:sz="0" w:space="0" w:color="auto"/>
            <w:left w:val="none" w:sz="0" w:space="0" w:color="auto"/>
            <w:bottom w:val="none" w:sz="0" w:space="0" w:color="auto"/>
            <w:right w:val="none" w:sz="0" w:space="0" w:color="auto"/>
          </w:divBdr>
        </w:div>
        <w:div w:id="1808744999">
          <w:marLeft w:val="0"/>
          <w:marRight w:val="0"/>
          <w:marTop w:val="0"/>
          <w:marBottom w:val="0"/>
          <w:divBdr>
            <w:top w:val="none" w:sz="0" w:space="0" w:color="auto"/>
            <w:left w:val="none" w:sz="0" w:space="0" w:color="auto"/>
            <w:bottom w:val="none" w:sz="0" w:space="0" w:color="auto"/>
            <w:right w:val="none" w:sz="0" w:space="0" w:color="auto"/>
          </w:divBdr>
        </w:div>
      </w:divsChild>
    </w:div>
    <w:div w:id="2135051192">
      <w:bodyDiv w:val="1"/>
      <w:marLeft w:val="0"/>
      <w:marRight w:val="0"/>
      <w:marTop w:val="0"/>
      <w:marBottom w:val="0"/>
      <w:divBdr>
        <w:top w:val="none" w:sz="0" w:space="0" w:color="auto"/>
        <w:left w:val="none" w:sz="0" w:space="0" w:color="auto"/>
        <w:bottom w:val="none" w:sz="0" w:space="0" w:color="auto"/>
        <w:right w:val="none" w:sz="0" w:space="0" w:color="auto"/>
      </w:divBdr>
    </w:div>
    <w:div w:id="2140413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latformazakupowa.pl/pn/1rblog" TargetMode="External"/><Relationship Id="rId18" Type="http://schemas.openxmlformats.org/officeDocument/2006/relationships/footer" Target="footer2.xml"/><Relationship Id="rId3" Type="http://schemas.openxmlformats.org/officeDocument/2006/relationships/numbering" Target="numbering.xml"/><Relationship Id="rId21"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yperlink" Target="https://platformazakupowa.pl/pn/1rblog"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rblog.szp@ron.mil.pl"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online.lex.pl/cgi-bin/s.cgi?id=40d7e5c335ea&amp;comm=jn&amp;akt=nr16888361&amp;ver=-1&amp;jedn=a6" TargetMode="External"/><Relationship Id="rId23" Type="http://schemas.openxmlformats.org/officeDocument/2006/relationships/footer" Target="footer6.xml"/><Relationship Id="rId10" Type="http://schemas.openxmlformats.org/officeDocument/2006/relationships/hyperlink" Target="http://www.1rblog.wp.mil.pl" TargetMode="Externa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platformazakupowa.pl/strona/45-instrukcje" TargetMode="External"/><Relationship Id="rId22" Type="http://schemas.openxmlformats.org/officeDocument/2006/relationships/footer" Target="footer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9D35B7-0988-4AE3-8DC2-AFE710C457C1}">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EC190519-5B6E-45F5-AEDB-8F4FB3B63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2532</TotalTime>
  <Pages>1</Pages>
  <Words>22777</Words>
  <Characters>136667</Characters>
  <Application>Microsoft Office Word</Application>
  <DocSecurity>0</DocSecurity>
  <Lines>1138</Lines>
  <Paragraphs>318</Paragraphs>
  <ScaleCrop>false</ScaleCrop>
  <HeadingPairs>
    <vt:vector size="2" baseType="variant">
      <vt:variant>
        <vt:lpstr>Tytuł</vt:lpstr>
      </vt:variant>
      <vt:variant>
        <vt:i4>1</vt:i4>
      </vt:variant>
    </vt:vector>
  </HeadingPairs>
  <TitlesOfParts>
    <vt:vector size="1" baseType="lpstr">
      <vt:lpstr>SIWZ</vt:lpstr>
    </vt:vector>
  </TitlesOfParts>
  <Company>Microsoft</Company>
  <LinksUpToDate>false</LinksUpToDate>
  <CharactersWithSpaces>159126</CharactersWithSpaces>
  <SharedDoc>false</SharedDoc>
  <HLinks>
    <vt:vector size="42" baseType="variant">
      <vt:variant>
        <vt:i4>1507419</vt:i4>
      </vt:variant>
      <vt:variant>
        <vt:i4>18</vt:i4>
      </vt:variant>
      <vt:variant>
        <vt:i4>0</vt:i4>
      </vt:variant>
      <vt:variant>
        <vt:i4>5</vt:i4>
      </vt:variant>
      <vt:variant>
        <vt:lpwstr>http://www.1rblog.wp.mil.pl/</vt:lpwstr>
      </vt:variant>
      <vt:variant>
        <vt:lpwstr/>
      </vt:variant>
      <vt:variant>
        <vt:i4>5898267</vt:i4>
      </vt:variant>
      <vt:variant>
        <vt:i4>15</vt:i4>
      </vt:variant>
      <vt:variant>
        <vt:i4>0</vt:i4>
      </vt:variant>
      <vt:variant>
        <vt:i4>5</vt:i4>
      </vt:variant>
      <vt:variant>
        <vt:lpwstr>http://online.lex.pl/cgi-bin/s.cgi?id=40d7e5c335ea&amp;comm=jn&amp;akt=nr16888361&amp;ver=-1&amp;jedn=a6</vt:lpwstr>
      </vt:variant>
      <vt:variant>
        <vt:lpwstr/>
      </vt:variant>
      <vt:variant>
        <vt:i4>5373953</vt:i4>
      </vt:variant>
      <vt:variant>
        <vt:i4>12</vt:i4>
      </vt:variant>
      <vt:variant>
        <vt:i4>0</vt:i4>
      </vt:variant>
      <vt:variant>
        <vt:i4>5</vt:i4>
      </vt:variant>
      <vt:variant>
        <vt:lpwstr>https://sip.lex.pl/</vt:lpwstr>
      </vt:variant>
      <vt:variant>
        <vt:lpwstr>/dokument/17181936</vt:lpwstr>
      </vt:variant>
      <vt:variant>
        <vt:i4>4390989</vt:i4>
      </vt:variant>
      <vt:variant>
        <vt:i4>9</vt:i4>
      </vt:variant>
      <vt:variant>
        <vt:i4>0</vt:i4>
      </vt:variant>
      <vt:variant>
        <vt:i4>5</vt:i4>
      </vt:variant>
      <vt:variant>
        <vt:lpwstr>https://sip.lex.pl/</vt:lpwstr>
      </vt:variant>
      <vt:variant>
        <vt:lpwstr>/dokument/17074707#art%2824%29ust%285%29pkt%281%29</vt:lpwstr>
      </vt:variant>
      <vt:variant>
        <vt:i4>2097245</vt:i4>
      </vt:variant>
      <vt:variant>
        <vt:i4>6</vt:i4>
      </vt:variant>
      <vt:variant>
        <vt:i4>0</vt:i4>
      </vt:variant>
      <vt:variant>
        <vt:i4>5</vt:i4>
      </vt:variant>
      <vt:variant>
        <vt:lpwstr>mailto:1rblog.szp@ron.mil.pl</vt:lpwstr>
      </vt:variant>
      <vt:variant>
        <vt:lpwstr/>
      </vt:variant>
      <vt:variant>
        <vt:i4>1507419</vt:i4>
      </vt:variant>
      <vt:variant>
        <vt:i4>3</vt:i4>
      </vt:variant>
      <vt:variant>
        <vt:i4>0</vt:i4>
      </vt:variant>
      <vt:variant>
        <vt:i4>5</vt:i4>
      </vt:variant>
      <vt:variant>
        <vt:lpwstr>http://www.1rblog.wp.mil.pl/</vt:lpwstr>
      </vt:variant>
      <vt:variant>
        <vt:lpwstr/>
      </vt:variant>
      <vt:variant>
        <vt:i4>1507419</vt:i4>
      </vt:variant>
      <vt:variant>
        <vt:i4>0</vt:i4>
      </vt:variant>
      <vt:variant>
        <vt:i4>0</vt:i4>
      </vt:variant>
      <vt:variant>
        <vt:i4>5</vt:i4>
      </vt:variant>
      <vt:variant>
        <vt:lpwstr>http://www.1rblog.wp.mil.pl/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dc:title>
  <dc:subject/>
  <dc:creator>I.M.</dc:creator>
  <cp:keywords/>
  <dc:description/>
  <cp:lastModifiedBy>Kordek Katarzyna</cp:lastModifiedBy>
  <cp:revision>345</cp:revision>
  <cp:lastPrinted>2022-07-12T06:25:00Z</cp:lastPrinted>
  <dcterms:created xsi:type="dcterms:W3CDTF">2021-10-12T12:36:00Z</dcterms:created>
  <dcterms:modified xsi:type="dcterms:W3CDTF">2022-07-12T12:15:00Z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4331815e-e23e-423e-aacc-18ab48a6d7fb</vt:lpwstr>
  </property>
  <property fmtid="{D5CDD505-2E9C-101B-9397-08002B2CF9AE}" pid="3" name="bjClsUserRVM">
    <vt:lpwstr>[]</vt:lpwstr>
  </property>
  <property fmtid="{D5CDD505-2E9C-101B-9397-08002B2CF9AE}" pid="4" name="bjSaver">
    <vt:lpwstr>ru9JYsOLaWK54OQvo2SC7H32PkAMoTVx</vt:lpwstr>
  </property>
  <property fmtid="{D5CDD505-2E9C-101B-9397-08002B2CF9AE}" pid="5"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6" name="bjDocumentLabelXML-0">
    <vt:lpwstr>ames.com/2008/01/sie/internal/label"&gt;&lt;element uid="d7220eed-17a6-431d-810c-83a0ddfed893" value="" /&gt;&lt;/sisl&gt;</vt:lpwstr>
  </property>
  <property fmtid="{D5CDD505-2E9C-101B-9397-08002B2CF9AE}" pid="7" name="bjDocumentSecurityLabel">
    <vt:lpwstr>[d7220eed-17a6-431d-810c-83a0ddfed893]</vt:lpwstr>
  </property>
  <property fmtid="{D5CDD505-2E9C-101B-9397-08002B2CF9AE}" pid="8" name="bjPortionMark">
    <vt:lpwstr>[]</vt:lpwstr>
  </property>
</Properties>
</file>