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85" w:rsidRPr="00D86CA9" w:rsidRDefault="00994285" w:rsidP="00B40D31">
      <w:pPr>
        <w:tabs>
          <w:tab w:val="left" w:pos="5265"/>
        </w:tabs>
        <w:jc w:val="both"/>
        <w:rPr>
          <w:rFonts w:ascii="Tahoma" w:hAnsi="Tahoma" w:cs="Tahoma"/>
          <w:b/>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spacing w:after="120"/>
        <w:jc w:val="center"/>
        <w:rPr>
          <w:rFonts w:ascii="Tahoma" w:hAnsi="Tahoma" w:cs="Tahoma"/>
          <w:b/>
          <w:caps/>
          <w:shadow/>
          <w:spacing w:val="30"/>
          <w:sz w:val="20"/>
          <w:szCs w:val="20"/>
        </w:rPr>
      </w:pPr>
      <w:r w:rsidRPr="00D86CA9">
        <w:rPr>
          <w:rFonts w:ascii="Tahoma" w:hAnsi="Tahoma" w:cs="Tahoma"/>
          <w:b/>
          <w:caps/>
          <w:shadow/>
          <w:spacing w:val="30"/>
          <w:sz w:val="20"/>
          <w:szCs w:val="20"/>
        </w:rPr>
        <w:t>program funkcjonalno użytkowy</w:t>
      </w: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6F1D14" w:rsidRPr="000252C0" w:rsidRDefault="005F5F93" w:rsidP="006F1D14">
      <w:pPr>
        <w:pStyle w:val="Akapitzlist"/>
        <w:spacing w:after="0"/>
        <w:ind w:left="0"/>
        <w:jc w:val="both"/>
        <w:rPr>
          <w:rFonts w:ascii="Tahoma" w:hAnsi="Tahoma" w:cs="Tahoma"/>
          <w:color w:val="auto"/>
          <w:sz w:val="22"/>
          <w:szCs w:val="22"/>
        </w:rPr>
      </w:pPr>
      <w:r w:rsidRPr="000252C0">
        <w:rPr>
          <w:rFonts w:ascii="Tahoma" w:hAnsi="Tahoma" w:cs="Tahoma"/>
          <w:color w:val="auto"/>
          <w:sz w:val="22"/>
          <w:szCs w:val="22"/>
        </w:rPr>
        <w:t>Bezwykopowa modernizacja sieci kanalizac</w:t>
      </w:r>
      <w:r w:rsidR="0004352D">
        <w:rPr>
          <w:rFonts w:ascii="Tahoma" w:hAnsi="Tahoma" w:cs="Tahoma"/>
          <w:color w:val="auto"/>
          <w:sz w:val="22"/>
          <w:szCs w:val="22"/>
        </w:rPr>
        <w:t>yjnej</w:t>
      </w:r>
      <w:r w:rsidRPr="000252C0">
        <w:rPr>
          <w:rFonts w:ascii="Tahoma" w:hAnsi="Tahoma" w:cs="Tahoma"/>
          <w:color w:val="auto"/>
          <w:sz w:val="22"/>
          <w:szCs w:val="22"/>
        </w:rPr>
        <w:t xml:space="preserve"> w ul. </w:t>
      </w:r>
      <w:r w:rsidR="000252C0" w:rsidRPr="000252C0">
        <w:rPr>
          <w:rFonts w:ascii="Tahoma" w:hAnsi="Tahoma" w:cs="Tahoma"/>
          <w:color w:val="auto"/>
          <w:sz w:val="22"/>
          <w:szCs w:val="22"/>
        </w:rPr>
        <w:t>Narcyzowej, Kameliowej, Chabrowej, Żółkiewskiego, Tuwima, Gazowej, Suchej, Elektrycznej, Rumiankowej, Fałata, Dziewulskiego, Długiej, Rydygiera, Chabrowej, Czerwonej Drodze, Czereśniowej</w:t>
      </w:r>
      <w:r w:rsidRPr="000252C0">
        <w:rPr>
          <w:rFonts w:ascii="Tahoma" w:hAnsi="Tahoma" w:cs="Tahoma"/>
          <w:color w:val="auto"/>
          <w:sz w:val="22"/>
          <w:szCs w:val="22"/>
        </w:rPr>
        <w:t xml:space="preserve"> w Toruniu</w:t>
      </w: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spacing w:after="60"/>
        <w:rPr>
          <w:rFonts w:ascii="Tahoma" w:hAnsi="Tahoma" w:cs="Tahoma"/>
          <w:b/>
          <w:bCs/>
          <w:sz w:val="20"/>
          <w:szCs w:val="20"/>
        </w:rPr>
      </w:pPr>
      <w:r w:rsidRPr="00D86CA9">
        <w:rPr>
          <w:rFonts w:ascii="Tahoma" w:hAnsi="Tahoma" w:cs="Tahoma"/>
          <w:b/>
          <w:bCs/>
          <w:sz w:val="20"/>
          <w:szCs w:val="20"/>
        </w:rPr>
        <w:t>PRZEDMIOT ZAMÓWIENIA WG CPV:</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45232400-6</w:t>
      </w:r>
      <w:r w:rsidRPr="00D86CA9">
        <w:rPr>
          <w:rFonts w:ascii="Tahoma" w:hAnsi="Tahoma" w:cs="Tahoma"/>
          <w:sz w:val="20"/>
          <w:szCs w:val="20"/>
        </w:rPr>
        <w:tab/>
        <w:t>Roboty budowlane w zakresie kanałów ściekowych</w:t>
      </w:r>
    </w:p>
    <w:p w:rsidR="00994285" w:rsidRPr="00D86CA9" w:rsidRDefault="00994285" w:rsidP="00994285">
      <w:pPr>
        <w:spacing w:after="60"/>
        <w:rPr>
          <w:rFonts w:ascii="Tahoma" w:hAnsi="Tahoma" w:cs="Tahoma"/>
          <w:b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spacing w:after="60" w:line="276" w:lineRule="auto"/>
        <w:jc w:val="both"/>
        <w:rPr>
          <w:rFonts w:ascii="Tahoma" w:hAnsi="Tahoma" w:cs="Tahoma"/>
          <w:b/>
          <w:bCs/>
          <w:sz w:val="20"/>
          <w:szCs w:val="20"/>
        </w:rPr>
      </w:pPr>
      <w:r w:rsidRPr="00D86CA9">
        <w:rPr>
          <w:rFonts w:ascii="Tahoma" w:hAnsi="Tahoma" w:cs="Tahoma"/>
          <w:b/>
          <w:bCs/>
          <w:sz w:val="20"/>
          <w:szCs w:val="20"/>
        </w:rPr>
        <w:t>ZAMAWIAJĄCY:</w:t>
      </w:r>
    </w:p>
    <w:p w:rsidR="00994285" w:rsidRPr="00D86CA9" w:rsidRDefault="00994285" w:rsidP="00994285">
      <w:pPr>
        <w:spacing w:after="60" w:line="276" w:lineRule="auto"/>
        <w:jc w:val="both"/>
        <w:rPr>
          <w:rFonts w:ascii="Tahoma" w:hAnsi="Tahoma" w:cs="Tahoma"/>
          <w:sz w:val="20"/>
          <w:szCs w:val="20"/>
        </w:rPr>
      </w:pPr>
      <w:r w:rsidRPr="00D86CA9">
        <w:rPr>
          <w:rFonts w:ascii="Tahoma" w:hAnsi="Tahoma" w:cs="Tahoma"/>
          <w:sz w:val="20"/>
          <w:szCs w:val="20"/>
        </w:rPr>
        <w:t>Toruńskie Wodociągi Sp. z o.o.</w:t>
      </w:r>
    </w:p>
    <w:p w:rsidR="00994285" w:rsidRPr="00D86CA9" w:rsidRDefault="00994285" w:rsidP="00994285">
      <w:pPr>
        <w:spacing w:after="60" w:line="276" w:lineRule="auto"/>
        <w:jc w:val="both"/>
        <w:rPr>
          <w:rFonts w:ascii="Tahoma" w:hAnsi="Tahoma" w:cs="Tahoma"/>
          <w:bCs/>
          <w:sz w:val="20"/>
          <w:szCs w:val="20"/>
        </w:rPr>
      </w:pPr>
      <w:r w:rsidRPr="00D86CA9">
        <w:rPr>
          <w:rFonts w:ascii="Tahoma" w:hAnsi="Tahoma" w:cs="Tahoma"/>
          <w:sz w:val="20"/>
          <w:szCs w:val="20"/>
        </w:rPr>
        <w:t>ul. Rybaki 31/35, 87-100 Toruń</w:t>
      </w: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spacing w:after="60"/>
        <w:jc w:val="center"/>
        <w:rPr>
          <w:rFonts w:ascii="Tahoma" w:hAnsi="Tahoma" w:cs="Tahoma"/>
          <w:b/>
          <w:bCs/>
          <w:spacing w:val="20"/>
          <w:sz w:val="20"/>
          <w:szCs w:val="20"/>
        </w:rPr>
      </w:pPr>
    </w:p>
    <w:p w:rsidR="00994285" w:rsidRPr="00D86CA9" w:rsidRDefault="00994285" w:rsidP="00994285">
      <w:pPr>
        <w:jc w:val="center"/>
        <w:rPr>
          <w:rFonts w:ascii="Tahoma" w:hAnsi="Tahoma" w:cs="Tahoma"/>
          <w:b/>
          <w:caps/>
          <w:shadow/>
          <w:spacing w:val="30"/>
          <w:sz w:val="20"/>
          <w:szCs w:val="20"/>
        </w:rPr>
      </w:pPr>
      <w:r w:rsidRPr="00D86CA9">
        <w:rPr>
          <w:rFonts w:ascii="Tahoma" w:hAnsi="Tahoma" w:cs="Tahoma"/>
          <w:bCs/>
          <w:iCs/>
          <w:sz w:val="20"/>
          <w:szCs w:val="20"/>
        </w:rPr>
        <w:br w:type="page"/>
      </w:r>
      <w:r w:rsidRPr="00D86CA9">
        <w:rPr>
          <w:rFonts w:ascii="Tahoma" w:hAnsi="Tahoma" w:cs="Tahoma"/>
          <w:b/>
          <w:caps/>
          <w:shadow/>
          <w:spacing w:val="30"/>
          <w:sz w:val="20"/>
          <w:szCs w:val="20"/>
        </w:rPr>
        <w:lastRenderedPageBreak/>
        <w:t>spis treści</w:t>
      </w:r>
    </w:p>
    <w:p w:rsidR="00994285" w:rsidRPr="00D86CA9" w:rsidRDefault="00994285" w:rsidP="00994285">
      <w:pPr>
        <w:jc w:val="center"/>
        <w:rPr>
          <w:rFonts w:ascii="Tahoma" w:hAnsi="Tahoma" w:cs="Tahoma"/>
          <w:bCs/>
          <w:iCs/>
          <w:sz w:val="20"/>
          <w:szCs w:val="20"/>
        </w:rPr>
      </w:pPr>
    </w:p>
    <w:p w:rsidR="00D41734" w:rsidRDefault="0021731A">
      <w:pPr>
        <w:pStyle w:val="Spistreci2"/>
        <w:rPr>
          <w:rFonts w:asciiTheme="minorHAnsi" w:eastAsiaTheme="minorEastAsia" w:hAnsiTheme="minorHAnsi" w:cstheme="minorBidi"/>
          <w:smallCaps w:val="0"/>
          <w:noProof/>
          <w:sz w:val="22"/>
          <w:szCs w:val="22"/>
        </w:rPr>
      </w:pPr>
      <w:r w:rsidRPr="0021731A">
        <w:rPr>
          <w:rFonts w:ascii="Tahoma" w:hAnsi="Tahoma" w:cs="Tahoma"/>
          <w:noProof/>
          <w:spacing w:val="22"/>
        </w:rPr>
        <w:fldChar w:fldCharType="begin"/>
      </w:r>
      <w:r w:rsidR="00994285" w:rsidRPr="00DF71CB">
        <w:rPr>
          <w:rFonts w:ascii="Tahoma" w:hAnsi="Tahoma" w:cs="Tahoma"/>
        </w:rPr>
        <w:instrText xml:space="preserve"> TOC \o "1-5" \h \z \u </w:instrText>
      </w:r>
      <w:r w:rsidRPr="0021731A">
        <w:rPr>
          <w:rFonts w:ascii="Tahoma" w:hAnsi="Tahoma" w:cs="Tahoma"/>
          <w:noProof/>
          <w:spacing w:val="22"/>
        </w:rPr>
        <w:fldChar w:fldCharType="separate"/>
      </w:r>
      <w:hyperlink w:anchor="_Toc64627285" w:history="1">
        <w:r w:rsidR="00D41734" w:rsidRPr="004359DC">
          <w:rPr>
            <w:rStyle w:val="Hipercze"/>
            <w:rFonts w:ascii="Tahoma" w:hAnsi="Tahoma" w:cs="Tahoma"/>
            <w:caps/>
            <w:shadow/>
            <w:noProof/>
            <w:spacing w:val="30"/>
          </w:rPr>
          <w:t>CZĘŚĆ OPISOWA</w:t>
        </w:r>
        <w:r w:rsidR="00D41734">
          <w:rPr>
            <w:noProof/>
            <w:webHidden/>
          </w:rPr>
          <w:tab/>
        </w:r>
        <w:r>
          <w:rPr>
            <w:noProof/>
            <w:webHidden/>
          </w:rPr>
          <w:fldChar w:fldCharType="begin"/>
        </w:r>
        <w:r w:rsidR="00D41734">
          <w:rPr>
            <w:noProof/>
            <w:webHidden/>
          </w:rPr>
          <w:instrText xml:space="preserve"> PAGEREF _Toc64627285 \h </w:instrText>
        </w:r>
        <w:r>
          <w:rPr>
            <w:noProof/>
            <w:webHidden/>
          </w:rPr>
        </w:r>
        <w:r>
          <w:rPr>
            <w:noProof/>
            <w:webHidden/>
          </w:rPr>
          <w:fldChar w:fldCharType="separate"/>
        </w:r>
        <w:r w:rsidR="0057361F">
          <w:rPr>
            <w:noProof/>
            <w:webHidden/>
          </w:rPr>
          <w:t>4</w:t>
        </w:r>
        <w:r>
          <w:rPr>
            <w:noProof/>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286" w:history="1">
        <w:r w:rsidR="00D41734" w:rsidRPr="004359DC">
          <w:rPr>
            <w:rStyle w:val="Hipercze"/>
            <w:rFonts w:cs="Tahoma"/>
          </w:rPr>
          <w:t>A.</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rPr>
          <w:t>OPIS OGÓLNY PRZEDMIOTU ZAMÓWIENIA</w:t>
        </w:r>
        <w:r w:rsidR="00D41734">
          <w:rPr>
            <w:webHidden/>
          </w:rPr>
          <w:tab/>
        </w:r>
        <w:r>
          <w:rPr>
            <w:webHidden/>
          </w:rPr>
          <w:fldChar w:fldCharType="begin"/>
        </w:r>
        <w:r w:rsidR="00D41734">
          <w:rPr>
            <w:webHidden/>
          </w:rPr>
          <w:instrText xml:space="preserve"> PAGEREF _Toc64627286 \h </w:instrText>
        </w:r>
        <w:r>
          <w:rPr>
            <w:webHidden/>
          </w:rPr>
        </w:r>
        <w:r>
          <w:rPr>
            <w:webHidden/>
          </w:rPr>
          <w:fldChar w:fldCharType="separate"/>
        </w:r>
        <w:r w:rsidR="0057361F">
          <w:rPr>
            <w:webHidden/>
          </w:rPr>
          <w:t>4</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287" w:history="1">
        <w:r w:rsidR="00D41734" w:rsidRPr="004359DC">
          <w:rPr>
            <w:rStyle w:val="Hipercze"/>
            <w:rFonts w:cs="Tahoma"/>
            <w:spacing w:val="10"/>
          </w:rPr>
          <w:t>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charakterystyczne parametry określające zakres robót budowlanych</w:t>
        </w:r>
        <w:r w:rsidR="00D41734">
          <w:rPr>
            <w:webHidden/>
          </w:rPr>
          <w:tab/>
        </w:r>
        <w:r>
          <w:rPr>
            <w:webHidden/>
          </w:rPr>
          <w:fldChar w:fldCharType="begin"/>
        </w:r>
        <w:r w:rsidR="00D41734">
          <w:rPr>
            <w:webHidden/>
          </w:rPr>
          <w:instrText xml:space="preserve"> PAGEREF _Toc64627287 \h </w:instrText>
        </w:r>
        <w:r>
          <w:rPr>
            <w:webHidden/>
          </w:rPr>
        </w:r>
        <w:r>
          <w:rPr>
            <w:webHidden/>
          </w:rPr>
          <w:fldChar w:fldCharType="separate"/>
        </w:r>
        <w:r w:rsidR="0057361F">
          <w:rPr>
            <w:webHidden/>
          </w:rPr>
          <w:t>4</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288" w:history="1">
        <w:r w:rsidR="00D41734" w:rsidRPr="004359DC">
          <w:rPr>
            <w:rStyle w:val="Hipercze"/>
            <w:rFonts w:cs="Tahoma"/>
            <w:spacing w:val="10"/>
          </w:rPr>
          <w:t>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aktualne uwarunkowania wykonania przedmiotu zamówienia</w:t>
        </w:r>
        <w:r w:rsidR="00D41734">
          <w:rPr>
            <w:webHidden/>
          </w:rPr>
          <w:tab/>
        </w:r>
        <w:r>
          <w:rPr>
            <w:webHidden/>
          </w:rPr>
          <w:fldChar w:fldCharType="begin"/>
        </w:r>
        <w:r w:rsidR="00D41734">
          <w:rPr>
            <w:webHidden/>
          </w:rPr>
          <w:instrText xml:space="preserve"> PAGEREF _Toc64627288 \h </w:instrText>
        </w:r>
        <w:r>
          <w:rPr>
            <w:webHidden/>
          </w:rPr>
        </w:r>
        <w:r>
          <w:rPr>
            <w:webHidden/>
          </w:rPr>
          <w:fldChar w:fldCharType="separate"/>
        </w:r>
        <w:r w:rsidR="0057361F">
          <w:rPr>
            <w:webHidden/>
          </w:rPr>
          <w:t>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289"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Uwarunkowania formalno-prawne</w:t>
        </w:r>
        <w:r w:rsidR="00D41734">
          <w:rPr>
            <w:webHidden/>
          </w:rPr>
          <w:tab/>
        </w:r>
        <w:r>
          <w:rPr>
            <w:webHidden/>
          </w:rPr>
          <w:fldChar w:fldCharType="begin"/>
        </w:r>
        <w:r w:rsidR="00D41734">
          <w:rPr>
            <w:webHidden/>
          </w:rPr>
          <w:instrText xml:space="preserve"> PAGEREF _Toc64627289 \h </w:instrText>
        </w:r>
        <w:r>
          <w:rPr>
            <w:webHidden/>
          </w:rPr>
        </w:r>
        <w:r>
          <w:rPr>
            <w:webHidden/>
          </w:rPr>
          <w:fldChar w:fldCharType="separate"/>
        </w:r>
        <w:r w:rsidR="0057361F">
          <w:rPr>
            <w:webHidden/>
          </w:rPr>
          <w:t>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290"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Uwarunkowania  wykonawcze</w:t>
        </w:r>
        <w:r w:rsidR="00D41734">
          <w:rPr>
            <w:webHidden/>
          </w:rPr>
          <w:tab/>
        </w:r>
        <w:r>
          <w:rPr>
            <w:webHidden/>
          </w:rPr>
          <w:fldChar w:fldCharType="begin"/>
        </w:r>
        <w:r w:rsidR="00D41734">
          <w:rPr>
            <w:webHidden/>
          </w:rPr>
          <w:instrText xml:space="preserve"> PAGEREF _Toc64627290 \h </w:instrText>
        </w:r>
        <w:r>
          <w:rPr>
            <w:webHidden/>
          </w:rPr>
        </w:r>
        <w:r>
          <w:rPr>
            <w:webHidden/>
          </w:rPr>
          <w:fldChar w:fldCharType="separate"/>
        </w:r>
        <w:r w:rsidR="0057361F">
          <w:rPr>
            <w:webHidden/>
          </w:rPr>
          <w:t>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291"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Uwarunkowania związane z istniejącym systemem kanalizacyjnym i jego eksploatacją</w:t>
        </w:r>
        <w:r w:rsidR="00D41734">
          <w:rPr>
            <w:webHidden/>
          </w:rPr>
          <w:tab/>
        </w:r>
        <w:r>
          <w:rPr>
            <w:webHidden/>
          </w:rPr>
          <w:fldChar w:fldCharType="begin"/>
        </w:r>
        <w:r w:rsidR="00D41734">
          <w:rPr>
            <w:webHidden/>
          </w:rPr>
          <w:instrText xml:space="preserve"> PAGEREF _Toc64627291 \h </w:instrText>
        </w:r>
        <w:r>
          <w:rPr>
            <w:webHidden/>
          </w:rPr>
        </w:r>
        <w:r>
          <w:rPr>
            <w:webHidden/>
          </w:rPr>
          <w:fldChar w:fldCharType="separate"/>
        </w:r>
        <w:r w:rsidR="0057361F">
          <w:rPr>
            <w:webHidden/>
          </w:rPr>
          <w:t>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292"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Uwarunkowania związane z zapewnieniem ciągłości pracy systemu kanalizacyjnego</w:t>
        </w:r>
        <w:r w:rsidR="00D41734">
          <w:rPr>
            <w:webHidden/>
          </w:rPr>
          <w:tab/>
        </w:r>
        <w:r>
          <w:rPr>
            <w:webHidden/>
          </w:rPr>
          <w:fldChar w:fldCharType="begin"/>
        </w:r>
        <w:r w:rsidR="00D41734">
          <w:rPr>
            <w:webHidden/>
          </w:rPr>
          <w:instrText xml:space="preserve"> PAGEREF _Toc64627292 \h </w:instrText>
        </w:r>
        <w:r>
          <w:rPr>
            <w:webHidden/>
          </w:rPr>
        </w:r>
        <w:r>
          <w:rPr>
            <w:webHidden/>
          </w:rPr>
          <w:fldChar w:fldCharType="separate"/>
        </w:r>
        <w:r w:rsidR="0057361F">
          <w:rPr>
            <w:webHidden/>
          </w:rPr>
          <w:t>5</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293" w:history="1">
        <w:r w:rsidR="00D41734" w:rsidRPr="004359DC">
          <w:rPr>
            <w:rStyle w:val="Hipercze"/>
            <w:rFonts w:cs="Tahoma"/>
            <w:spacing w:val="10"/>
          </w:rPr>
          <w:t>III.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ogólne właściwości funkcjonalno-użytkowe</w:t>
        </w:r>
        <w:r w:rsidR="00D41734">
          <w:rPr>
            <w:webHidden/>
          </w:rPr>
          <w:tab/>
        </w:r>
        <w:r>
          <w:rPr>
            <w:webHidden/>
          </w:rPr>
          <w:fldChar w:fldCharType="begin"/>
        </w:r>
        <w:r w:rsidR="00D41734">
          <w:rPr>
            <w:webHidden/>
          </w:rPr>
          <w:instrText xml:space="preserve"> PAGEREF _Toc64627293 \h </w:instrText>
        </w:r>
        <w:r>
          <w:rPr>
            <w:webHidden/>
          </w:rPr>
        </w:r>
        <w:r>
          <w:rPr>
            <w:webHidden/>
          </w:rPr>
          <w:fldChar w:fldCharType="separate"/>
        </w:r>
        <w:r w:rsidR="0057361F">
          <w:rPr>
            <w:webHidden/>
          </w:rPr>
          <w:t>5</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294" w:history="1">
        <w:r w:rsidR="00D41734" w:rsidRPr="004359DC">
          <w:rPr>
            <w:rStyle w:val="Hipercze"/>
            <w:rFonts w:cs="Tahoma"/>
            <w:spacing w:val="10"/>
          </w:rPr>
          <w:t>IV.</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szczegółowe właściwości funkcjonalno-użytkowe</w:t>
        </w:r>
        <w:r w:rsidR="00D41734">
          <w:rPr>
            <w:webHidden/>
          </w:rPr>
          <w:tab/>
        </w:r>
        <w:r>
          <w:rPr>
            <w:webHidden/>
          </w:rPr>
          <w:fldChar w:fldCharType="begin"/>
        </w:r>
        <w:r w:rsidR="00D41734">
          <w:rPr>
            <w:webHidden/>
          </w:rPr>
          <w:instrText xml:space="preserve"> PAGEREF _Toc64627294 \h </w:instrText>
        </w:r>
        <w:r>
          <w:rPr>
            <w:webHidden/>
          </w:rPr>
        </w:r>
        <w:r>
          <w:rPr>
            <w:webHidden/>
          </w:rPr>
          <w:fldChar w:fldCharType="separate"/>
        </w:r>
        <w:r w:rsidR="0057361F">
          <w:rPr>
            <w:webHidden/>
          </w:rPr>
          <w:t>5</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295" w:history="1">
        <w:r w:rsidR="00D41734" w:rsidRPr="004359DC">
          <w:rPr>
            <w:rStyle w:val="Hipercze"/>
            <w:rFonts w:cs="Tahoma"/>
            <w:spacing w:val="20"/>
          </w:rPr>
          <w:t>B.</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20"/>
          </w:rPr>
          <w:t>OPIS wymagań zamawiającego w stosunku do przedmiotu zamówienia</w:t>
        </w:r>
        <w:r w:rsidR="00D41734">
          <w:rPr>
            <w:webHidden/>
          </w:rPr>
          <w:tab/>
        </w:r>
        <w:r>
          <w:rPr>
            <w:webHidden/>
          </w:rPr>
          <w:fldChar w:fldCharType="begin"/>
        </w:r>
        <w:r w:rsidR="00D41734">
          <w:rPr>
            <w:webHidden/>
          </w:rPr>
          <w:instrText xml:space="preserve"> PAGEREF _Toc64627295 \h </w:instrText>
        </w:r>
        <w:r>
          <w:rPr>
            <w:webHidden/>
          </w:rPr>
        </w:r>
        <w:r>
          <w:rPr>
            <w:webHidden/>
          </w:rPr>
          <w:fldChar w:fldCharType="separate"/>
        </w:r>
        <w:r w:rsidR="0057361F">
          <w:rPr>
            <w:webHidden/>
          </w:rPr>
          <w:t>5</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296" w:history="1">
        <w:r w:rsidR="00D41734" w:rsidRPr="004359DC">
          <w:rPr>
            <w:rStyle w:val="Hipercze"/>
            <w:rFonts w:cs="Tahoma"/>
            <w:spacing w:val="10"/>
          </w:rPr>
          <w:t>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część ogólna</w:t>
        </w:r>
        <w:r w:rsidR="00D41734">
          <w:rPr>
            <w:webHidden/>
          </w:rPr>
          <w:tab/>
        </w:r>
        <w:r>
          <w:rPr>
            <w:webHidden/>
          </w:rPr>
          <w:fldChar w:fldCharType="begin"/>
        </w:r>
        <w:r w:rsidR="00D41734">
          <w:rPr>
            <w:webHidden/>
          </w:rPr>
          <w:instrText xml:space="preserve"> PAGEREF _Toc64627296 \h </w:instrText>
        </w:r>
        <w:r>
          <w:rPr>
            <w:webHidden/>
          </w:rPr>
        </w:r>
        <w:r>
          <w:rPr>
            <w:webHidden/>
          </w:rPr>
          <w:fldChar w:fldCharType="separate"/>
        </w:r>
        <w:r w:rsidR="0057361F">
          <w:rPr>
            <w:webHidden/>
          </w:rPr>
          <w:t>5</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297"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Określenia podstawowe</w:t>
        </w:r>
        <w:r w:rsidR="00D41734">
          <w:rPr>
            <w:webHidden/>
          </w:rPr>
          <w:tab/>
        </w:r>
        <w:r>
          <w:rPr>
            <w:webHidden/>
          </w:rPr>
          <w:fldChar w:fldCharType="begin"/>
        </w:r>
        <w:r w:rsidR="00D41734">
          <w:rPr>
            <w:webHidden/>
          </w:rPr>
          <w:instrText xml:space="preserve"> PAGEREF _Toc64627297 \h </w:instrText>
        </w:r>
        <w:r>
          <w:rPr>
            <w:webHidden/>
          </w:rPr>
        </w:r>
        <w:r>
          <w:rPr>
            <w:webHidden/>
          </w:rPr>
          <w:fldChar w:fldCharType="separate"/>
        </w:r>
        <w:r w:rsidR="0057361F">
          <w:rPr>
            <w:webHidden/>
          </w:rPr>
          <w:t>5</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298"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Dokumentacja projektowa</w:t>
        </w:r>
        <w:r w:rsidR="00D41734">
          <w:rPr>
            <w:webHidden/>
          </w:rPr>
          <w:tab/>
        </w:r>
        <w:r>
          <w:rPr>
            <w:webHidden/>
          </w:rPr>
          <w:fldChar w:fldCharType="begin"/>
        </w:r>
        <w:r w:rsidR="00D41734">
          <w:rPr>
            <w:webHidden/>
          </w:rPr>
          <w:instrText xml:space="preserve"> PAGEREF _Toc64627298 \h </w:instrText>
        </w:r>
        <w:r>
          <w:rPr>
            <w:webHidden/>
          </w:rPr>
        </w:r>
        <w:r>
          <w:rPr>
            <w:webHidden/>
          </w:rPr>
          <w:fldChar w:fldCharType="separate"/>
        </w:r>
        <w:r w:rsidR="0057361F">
          <w:rPr>
            <w:webHidden/>
          </w:rPr>
          <w:t>5</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299"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Podstawowe wymagania dotyczące robót</w:t>
        </w:r>
        <w:r w:rsidR="00D41734">
          <w:rPr>
            <w:webHidden/>
          </w:rPr>
          <w:tab/>
        </w:r>
        <w:r>
          <w:rPr>
            <w:webHidden/>
          </w:rPr>
          <w:fldChar w:fldCharType="begin"/>
        </w:r>
        <w:r w:rsidR="00D41734">
          <w:rPr>
            <w:webHidden/>
          </w:rPr>
          <w:instrText xml:space="preserve"> PAGEREF _Toc64627299 \h </w:instrText>
        </w:r>
        <w:r>
          <w:rPr>
            <w:webHidden/>
          </w:rPr>
        </w:r>
        <w:r>
          <w:rPr>
            <w:webHidden/>
          </w:rPr>
          <w:fldChar w:fldCharType="separate"/>
        </w:r>
        <w:r w:rsidR="0057361F">
          <w:rPr>
            <w:webHidden/>
          </w:rPr>
          <w:t>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0"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Teren Budowy</w:t>
        </w:r>
        <w:r w:rsidR="00D41734">
          <w:rPr>
            <w:webHidden/>
          </w:rPr>
          <w:tab/>
        </w:r>
        <w:r>
          <w:rPr>
            <w:webHidden/>
          </w:rPr>
          <w:fldChar w:fldCharType="begin"/>
        </w:r>
        <w:r w:rsidR="00D41734">
          <w:rPr>
            <w:webHidden/>
          </w:rPr>
          <w:instrText xml:space="preserve"> PAGEREF _Toc64627300 \h </w:instrText>
        </w:r>
        <w:r>
          <w:rPr>
            <w:webHidden/>
          </w:rPr>
        </w:r>
        <w:r>
          <w:rPr>
            <w:webHidden/>
          </w:rPr>
          <w:fldChar w:fldCharType="separate"/>
        </w:r>
        <w:r w:rsidR="0057361F">
          <w:rPr>
            <w:webHidden/>
          </w:rPr>
          <w:t>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1" w:history="1">
        <w:r w:rsidR="00D41734" w:rsidRPr="004359DC">
          <w:rPr>
            <w:rStyle w:val="Hipercze"/>
            <w:rFonts w:ascii="Tahoma" w:hAnsi="Tahoma" w:cs="Tahoma"/>
          </w:rPr>
          <w:t>5.</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Tablica informacyjna budowy oraz ogłoszenie zawierające dane dotyczące bezpieczeństwa i ochrony zdrowia oraz inne tablice</w:t>
        </w:r>
        <w:r w:rsidR="00D41734">
          <w:rPr>
            <w:webHidden/>
          </w:rPr>
          <w:tab/>
        </w:r>
        <w:r>
          <w:rPr>
            <w:webHidden/>
          </w:rPr>
          <w:fldChar w:fldCharType="begin"/>
        </w:r>
        <w:r w:rsidR="00D41734">
          <w:rPr>
            <w:webHidden/>
          </w:rPr>
          <w:instrText xml:space="preserve"> PAGEREF _Toc64627301 \h </w:instrText>
        </w:r>
        <w:r>
          <w:rPr>
            <w:webHidden/>
          </w:rPr>
        </w:r>
        <w:r>
          <w:rPr>
            <w:webHidden/>
          </w:rPr>
          <w:fldChar w:fldCharType="separate"/>
        </w:r>
        <w:r w:rsidR="0057361F">
          <w:rPr>
            <w:webHidden/>
          </w:rPr>
          <w:t>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2" w:history="1">
        <w:r w:rsidR="00D41734" w:rsidRPr="004359DC">
          <w:rPr>
            <w:rStyle w:val="Hipercze"/>
            <w:rFonts w:ascii="Tahoma" w:hAnsi="Tahoma" w:cs="Tahoma"/>
          </w:rPr>
          <w:t>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Zabezpieczenie Terenu Budowy</w:t>
        </w:r>
        <w:r w:rsidR="00D41734">
          <w:rPr>
            <w:webHidden/>
          </w:rPr>
          <w:tab/>
        </w:r>
        <w:r>
          <w:rPr>
            <w:webHidden/>
          </w:rPr>
          <w:fldChar w:fldCharType="begin"/>
        </w:r>
        <w:r w:rsidR="00D41734">
          <w:rPr>
            <w:webHidden/>
          </w:rPr>
          <w:instrText xml:space="preserve"> PAGEREF _Toc64627302 \h </w:instrText>
        </w:r>
        <w:r>
          <w:rPr>
            <w:webHidden/>
          </w:rPr>
        </w:r>
        <w:r>
          <w:rPr>
            <w:webHidden/>
          </w:rPr>
          <w:fldChar w:fldCharType="separate"/>
        </w:r>
        <w:r w:rsidR="0057361F">
          <w:rPr>
            <w:webHidden/>
          </w:rPr>
          <w:t>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3" w:history="1">
        <w:r w:rsidR="00D41734" w:rsidRPr="004359DC">
          <w:rPr>
            <w:rStyle w:val="Hipercze"/>
            <w:rFonts w:ascii="Tahoma" w:hAnsi="Tahoma" w:cs="Tahoma"/>
          </w:rPr>
          <w:t>7.</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Zmiana organizacji ruchu na czas wykonywania robót</w:t>
        </w:r>
        <w:r w:rsidR="00D41734">
          <w:rPr>
            <w:webHidden/>
          </w:rPr>
          <w:tab/>
        </w:r>
        <w:r>
          <w:rPr>
            <w:webHidden/>
          </w:rPr>
          <w:fldChar w:fldCharType="begin"/>
        </w:r>
        <w:r w:rsidR="00D41734">
          <w:rPr>
            <w:webHidden/>
          </w:rPr>
          <w:instrText xml:space="preserve"> PAGEREF _Toc64627303 \h </w:instrText>
        </w:r>
        <w:r>
          <w:rPr>
            <w:webHidden/>
          </w:rPr>
        </w:r>
        <w:r>
          <w:rPr>
            <w:webHidden/>
          </w:rPr>
          <w:fldChar w:fldCharType="separate"/>
        </w:r>
        <w:r w:rsidR="0057361F">
          <w:rPr>
            <w:webHidden/>
          </w:rPr>
          <w:t>8</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4" w:history="1">
        <w:r w:rsidR="00D41734" w:rsidRPr="004359DC">
          <w:rPr>
            <w:rStyle w:val="Hipercze"/>
            <w:rFonts w:ascii="Tahoma" w:hAnsi="Tahoma" w:cs="Tahoma"/>
          </w:rPr>
          <w:t>8.</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Ochrona środowiska w trakcie wykonywania robót</w:t>
        </w:r>
        <w:r w:rsidR="00D41734">
          <w:rPr>
            <w:webHidden/>
          </w:rPr>
          <w:tab/>
        </w:r>
        <w:r>
          <w:rPr>
            <w:webHidden/>
          </w:rPr>
          <w:fldChar w:fldCharType="begin"/>
        </w:r>
        <w:r w:rsidR="00D41734">
          <w:rPr>
            <w:webHidden/>
          </w:rPr>
          <w:instrText xml:space="preserve"> PAGEREF _Toc64627304 \h </w:instrText>
        </w:r>
        <w:r>
          <w:rPr>
            <w:webHidden/>
          </w:rPr>
        </w:r>
        <w:r>
          <w:rPr>
            <w:webHidden/>
          </w:rPr>
          <w:fldChar w:fldCharType="separate"/>
        </w:r>
        <w:r w:rsidR="0057361F">
          <w:rPr>
            <w:webHidden/>
          </w:rPr>
          <w:t>8</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5" w:history="1">
        <w:r w:rsidR="00D41734" w:rsidRPr="004359DC">
          <w:rPr>
            <w:rStyle w:val="Hipercze"/>
            <w:rFonts w:ascii="Tahoma" w:hAnsi="Tahoma" w:cs="Tahoma"/>
          </w:rPr>
          <w:t>9.</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Ochrona przeciwpożarowa</w:t>
        </w:r>
        <w:r w:rsidR="00D41734">
          <w:rPr>
            <w:webHidden/>
          </w:rPr>
          <w:tab/>
        </w:r>
        <w:r>
          <w:rPr>
            <w:webHidden/>
          </w:rPr>
          <w:fldChar w:fldCharType="begin"/>
        </w:r>
        <w:r w:rsidR="00D41734">
          <w:rPr>
            <w:webHidden/>
          </w:rPr>
          <w:instrText xml:space="preserve"> PAGEREF _Toc64627305 \h </w:instrText>
        </w:r>
        <w:r>
          <w:rPr>
            <w:webHidden/>
          </w:rPr>
        </w:r>
        <w:r>
          <w:rPr>
            <w:webHidden/>
          </w:rPr>
          <w:fldChar w:fldCharType="separate"/>
        </w:r>
        <w:r w:rsidR="0057361F">
          <w:rPr>
            <w:webHidden/>
          </w:rPr>
          <w:t>9</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6" w:history="1">
        <w:r w:rsidR="00D41734" w:rsidRPr="004359DC">
          <w:rPr>
            <w:rStyle w:val="Hipercze"/>
            <w:rFonts w:ascii="Tahoma" w:hAnsi="Tahoma" w:cs="Tahoma"/>
          </w:rPr>
          <w:t>10.</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Ochrona stanu technicznego własności obcej</w:t>
        </w:r>
        <w:r w:rsidR="00D41734">
          <w:rPr>
            <w:webHidden/>
          </w:rPr>
          <w:tab/>
        </w:r>
        <w:r>
          <w:rPr>
            <w:webHidden/>
          </w:rPr>
          <w:fldChar w:fldCharType="begin"/>
        </w:r>
        <w:r w:rsidR="00D41734">
          <w:rPr>
            <w:webHidden/>
          </w:rPr>
          <w:instrText xml:space="preserve"> PAGEREF _Toc64627306 \h </w:instrText>
        </w:r>
        <w:r>
          <w:rPr>
            <w:webHidden/>
          </w:rPr>
        </w:r>
        <w:r>
          <w:rPr>
            <w:webHidden/>
          </w:rPr>
          <w:fldChar w:fldCharType="separate"/>
        </w:r>
        <w:r w:rsidR="0057361F">
          <w:rPr>
            <w:webHidden/>
          </w:rPr>
          <w:t>9</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7" w:history="1">
        <w:r w:rsidR="00D41734" w:rsidRPr="004359DC">
          <w:rPr>
            <w:rStyle w:val="Hipercze"/>
            <w:rFonts w:ascii="Tahoma" w:hAnsi="Tahoma" w:cs="Tahoma"/>
          </w:rPr>
          <w:t>11.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Ograniczenie obciążeń osi pojazdów</w:t>
        </w:r>
        <w:r w:rsidR="00D41734">
          <w:rPr>
            <w:webHidden/>
          </w:rPr>
          <w:tab/>
        </w:r>
        <w:r>
          <w:rPr>
            <w:webHidden/>
          </w:rPr>
          <w:fldChar w:fldCharType="begin"/>
        </w:r>
        <w:r w:rsidR="00D41734">
          <w:rPr>
            <w:webHidden/>
          </w:rPr>
          <w:instrText xml:space="preserve"> PAGEREF _Toc64627307 \h </w:instrText>
        </w:r>
        <w:r>
          <w:rPr>
            <w:webHidden/>
          </w:rPr>
        </w:r>
        <w:r>
          <w:rPr>
            <w:webHidden/>
          </w:rPr>
          <w:fldChar w:fldCharType="separate"/>
        </w:r>
        <w:r w:rsidR="0057361F">
          <w:rPr>
            <w:webHidden/>
          </w:rPr>
          <w:t>9</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8" w:history="1">
        <w:r w:rsidR="00D41734" w:rsidRPr="004359DC">
          <w:rPr>
            <w:rStyle w:val="Hipercze"/>
            <w:rFonts w:ascii="Tahoma" w:hAnsi="Tahoma" w:cs="Tahoma"/>
          </w:rPr>
          <w:t>12.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Bezpieczeństwo prowadzenia prac</w:t>
        </w:r>
        <w:r w:rsidR="00D41734">
          <w:rPr>
            <w:webHidden/>
          </w:rPr>
          <w:tab/>
        </w:r>
        <w:r>
          <w:rPr>
            <w:webHidden/>
          </w:rPr>
          <w:fldChar w:fldCharType="begin"/>
        </w:r>
        <w:r w:rsidR="00D41734">
          <w:rPr>
            <w:webHidden/>
          </w:rPr>
          <w:instrText xml:space="preserve"> PAGEREF _Toc64627308 \h </w:instrText>
        </w:r>
        <w:r>
          <w:rPr>
            <w:webHidden/>
          </w:rPr>
        </w:r>
        <w:r>
          <w:rPr>
            <w:webHidden/>
          </w:rPr>
          <w:fldChar w:fldCharType="separate"/>
        </w:r>
        <w:r w:rsidR="0057361F">
          <w:rPr>
            <w:webHidden/>
          </w:rPr>
          <w:t>10</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09" w:history="1">
        <w:r w:rsidR="00D41734" w:rsidRPr="004359DC">
          <w:rPr>
            <w:rStyle w:val="Hipercze"/>
            <w:rFonts w:ascii="Tahoma" w:hAnsi="Tahoma" w:cs="Tahoma"/>
          </w:rPr>
          <w:t>13.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Stosowanie się do prawa i innych przepisów</w:t>
        </w:r>
        <w:r w:rsidR="00D41734">
          <w:rPr>
            <w:webHidden/>
          </w:rPr>
          <w:tab/>
        </w:r>
        <w:r>
          <w:rPr>
            <w:webHidden/>
          </w:rPr>
          <w:fldChar w:fldCharType="begin"/>
        </w:r>
        <w:r w:rsidR="00D41734">
          <w:rPr>
            <w:webHidden/>
          </w:rPr>
          <w:instrText xml:space="preserve"> PAGEREF _Toc64627309 \h </w:instrText>
        </w:r>
        <w:r>
          <w:rPr>
            <w:webHidden/>
          </w:rPr>
        </w:r>
        <w:r>
          <w:rPr>
            <w:webHidden/>
          </w:rPr>
          <w:fldChar w:fldCharType="separate"/>
        </w:r>
        <w:r w:rsidR="0057361F">
          <w:rPr>
            <w:webHidden/>
          </w:rPr>
          <w:t>10</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0" w:history="1">
        <w:r w:rsidR="00D41734" w:rsidRPr="004359DC">
          <w:rPr>
            <w:rStyle w:val="Hipercze"/>
            <w:rFonts w:ascii="Tahoma" w:hAnsi="Tahoma" w:cs="Tahoma"/>
          </w:rPr>
          <w:t>14.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Zapis stanu przed rozpoczęciem robót</w:t>
        </w:r>
        <w:r w:rsidR="00D41734">
          <w:rPr>
            <w:webHidden/>
          </w:rPr>
          <w:tab/>
        </w:r>
        <w:r>
          <w:rPr>
            <w:webHidden/>
          </w:rPr>
          <w:fldChar w:fldCharType="begin"/>
        </w:r>
        <w:r w:rsidR="00D41734">
          <w:rPr>
            <w:webHidden/>
          </w:rPr>
          <w:instrText xml:space="preserve"> PAGEREF _Toc64627310 \h </w:instrText>
        </w:r>
        <w:r>
          <w:rPr>
            <w:webHidden/>
          </w:rPr>
        </w:r>
        <w:r>
          <w:rPr>
            <w:webHidden/>
          </w:rPr>
          <w:fldChar w:fldCharType="separate"/>
        </w:r>
        <w:r w:rsidR="0057361F">
          <w:rPr>
            <w:webHidden/>
          </w:rPr>
          <w:t>10</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1" w:history="1">
        <w:r w:rsidR="00D41734" w:rsidRPr="004359DC">
          <w:rPr>
            <w:rStyle w:val="Hipercze"/>
            <w:rFonts w:ascii="Tahoma" w:hAnsi="Tahoma" w:cs="Tahoma"/>
          </w:rPr>
          <w:t>15.</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Równoważność norm i zbiorów przepisów prawnych</w:t>
        </w:r>
        <w:r w:rsidR="00D41734">
          <w:rPr>
            <w:webHidden/>
          </w:rPr>
          <w:tab/>
        </w:r>
        <w:r>
          <w:rPr>
            <w:webHidden/>
          </w:rPr>
          <w:fldChar w:fldCharType="begin"/>
        </w:r>
        <w:r w:rsidR="00D41734">
          <w:rPr>
            <w:webHidden/>
          </w:rPr>
          <w:instrText xml:space="preserve"> PAGEREF _Toc64627311 \h </w:instrText>
        </w:r>
        <w:r>
          <w:rPr>
            <w:webHidden/>
          </w:rPr>
        </w:r>
        <w:r>
          <w:rPr>
            <w:webHidden/>
          </w:rPr>
          <w:fldChar w:fldCharType="separate"/>
        </w:r>
        <w:r w:rsidR="0057361F">
          <w:rPr>
            <w:webHidden/>
          </w:rPr>
          <w:t>10</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2" w:history="1">
        <w:r w:rsidR="00D41734" w:rsidRPr="004359DC">
          <w:rPr>
            <w:rStyle w:val="Hipercze"/>
            <w:rFonts w:ascii="Tahoma" w:hAnsi="Tahoma" w:cs="Tahoma"/>
          </w:rPr>
          <w:t>16.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Dokumenty wymagane od Wykonawcy, pozwolenia i uzgodnienia</w:t>
        </w:r>
        <w:r w:rsidR="00D41734">
          <w:rPr>
            <w:webHidden/>
          </w:rPr>
          <w:tab/>
        </w:r>
        <w:r>
          <w:rPr>
            <w:webHidden/>
          </w:rPr>
          <w:fldChar w:fldCharType="begin"/>
        </w:r>
        <w:r w:rsidR="00D41734">
          <w:rPr>
            <w:webHidden/>
          </w:rPr>
          <w:instrText xml:space="preserve"> PAGEREF _Toc64627312 \h </w:instrText>
        </w:r>
        <w:r>
          <w:rPr>
            <w:webHidden/>
          </w:rPr>
        </w:r>
        <w:r>
          <w:rPr>
            <w:webHidden/>
          </w:rPr>
          <w:fldChar w:fldCharType="separate"/>
        </w:r>
        <w:r w:rsidR="0057361F">
          <w:rPr>
            <w:webHidden/>
          </w:rPr>
          <w:t>11</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3" w:history="1">
        <w:r w:rsidR="00D41734" w:rsidRPr="004359DC">
          <w:rPr>
            <w:rStyle w:val="Hipercze"/>
            <w:rFonts w:ascii="Tahoma" w:hAnsi="Tahoma" w:cs="Tahoma"/>
          </w:rPr>
          <w:t>17.</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Dokumentacja powykonawcza w wersji elektronicznej i papierowej</w:t>
        </w:r>
        <w:r w:rsidR="00D41734">
          <w:rPr>
            <w:webHidden/>
          </w:rPr>
          <w:tab/>
        </w:r>
        <w:r>
          <w:rPr>
            <w:webHidden/>
          </w:rPr>
          <w:fldChar w:fldCharType="begin"/>
        </w:r>
        <w:r w:rsidR="00D41734">
          <w:rPr>
            <w:webHidden/>
          </w:rPr>
          <w:instrText xml:space="preserve"> PAGEREF _Toc64627313 \h </w:instrText>
        </w:r>
        <w:r>
          <w:rPr>
            <w:webHidden/>
          </w:rPr>
        </w:r>
        <w:r>
          <w:rPr>
            <w:webHidden/>
          </w:rPr>
          <w:fldChar w:fldCharType="separate"/>
        </w:r>
        <w:r w:rsidR="0057361F">
          <w:rPr>
            <w:webHidden/>
          </w:rPr>
          <w:t>11</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4" w:history="1">
        <w:r w:rsidR="00D41734" w:rsidRPr="004359DC">
          <w:rPr>
            <w:rStyle w:val="Hipercze"/>
            <w:rFonts w:ascii="Tahoma" w:hAnsi="Tahoma" w:cs="Tahoma"/>
          </w:rPr>
          <w:t>18.</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Urządzenie, utrzymanie i likwidacja Zaplecza Budowy</w:t>
        </w:r>
        <w:r w:rsidR="00D41734">
          <w:rPr>
            <w:webHidden/>
          </w:rPr>
          <w:tab/>
        </w:r>
        <w:r>
          <w:rPr>
            <w:webHidden/>
          </w:rPr>
          <w:fldChar w:fldCharType="begin"/>
        </w:r>
        <w:r w:rsidR="00D41734">
          <w:rPr>
            <w:webHidden/>
          </w:rPr>
          <w:instrText xml:space="preserve"> PAGEREF _Toc64627314 \h </w:instrText>
        </w:r>
        <w:r>
          <w:rPr>
            <w:webHidden/>
          </w:rPr>
        </w:r>
        <w:r>
          <w:rPr>
            <w:webHidden/>
          </w:rPr>
          <w:fldChar w:fldCharType="separate"/>
        </w:r>
        <w:r w:rsidR="0057361F">
          <w:rPr>
            <w:webHidden/>
          </w:rPr>
          <w:t>12</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5" w:history="1">
        <w:r w:rsidR="00D41734" w:rsidRPr="004359DC">
          <w:rPr>
            <w:rStyle w:val="Hipercze"/>
            <w:rFonts w:ascii="Tahoma" w:hAnsi="Tahoma" w:cs="Tahoma"/>
          </w:rPr>
          <w:t>19.</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Nadzór nad dokumentacją archeologiczną</w:t>
        </w:r>
        <w:r w:rsidR="00D41734">
          <w:rPr>
            <w:webHidden/>
          </w:rPr>
          <w:tab/>
        </w:r>
        <w:r>
          <w:rPr>
            <w:webHidden/>
          </w:rPr>
          <w:fldChar w:fldCharType="begin"/>
        </w:r>
        <w:r w:rsidR="00D41734">
          <w:rPr>
            <w:webHidden/>
          </w:rPr>
          <w:instrText xml:space="preserve"> PAGEREF _Toc64627315 \h </w:instrText>
        </w:r>
        <w:r>
          <w:rPr>
            <w:webHidden/>
          </w:rPr>
        </w:r>
        <w:r>
          <w:rPr>
            <w:webHidden/>
          </w:rPr>
          <w:fldChar w:fldCharType="separate"/>
        </w:r>
        <w:r w:rsidR="0057361F">
          <w:rPr>
            <w:webHidden/>
          </w:rPr>
          <w:t>12</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6" w:history="1">
        <w:r w:rsidR="00D41734" w:rsidRPr="004359DC">
          <w:rPr>
            <w:rStyle w:val="Hipercze"/>
            <w:rFonts w:ascii="Tahoma" w:hAnsi="Tahoma" w:cs="Tahoma"/>
          </w:rPr>
          <w:t>20.</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Gospodarka odpadami</w:t>
        </w:r>
        <w:r w:rsidR="00D41734">
          <w:rPr>
            <w:webHidden/>
          </w:rPr>
          <w:tab/>
        </w:r>
        <w:r>
          <w:rPr>
            <w:webHidden/>
          </w:rPr>
          <w:fldChar w:fldCharType="begin"/>
        </w:r>
        <w:r w:rsidR="00D41734">
          <w:rPr>
            <w:webHidden/>
          </w:rPr>
          <w:instrText xml:space="preserve"> PAGEREF _Toc64627316 \h </w:instrText>
        </w:r>
        <w:r>
          <w:rPr>
            <w:webHidden/>
          </w:rPr>
        </w:r>
        <w:r>
          <w:rPr>
            <w:webHidden/>
          </w:rPr>
          <w:fldChar w:fldCharType="separate"/>
        </w:r>
        <w:r w:rsidR="0057361F">
          <w:rPr>
            <w:webHidden/>
          </w:rPr>
          <w:t>12</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17" w:history="1">
        <w:r w:rsidR="00D41734" w:rsidRPr="004359DC">
          <w:rPr>
            <w:rStyle w:val="Hipercze"/>
            <w:rFonts w:cs="Tahoma"/>
            <w:spacing w:val="10"/>
          </w:rPr>
          <w:t>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materiały i urządzenia</w:t>
        </w:r>
        <w:r w:rsidR="00D41734">
          <w:rPr>
            <w:webHidden/>
          </w:rPr>
          <w:tab/>
        </w:r>
        <w:r>
          <w:rPr>
            <w:webHidden/>
          </w:rPr>
          <w:fldChar w:fldCharType="begin"/>
        </w:r>
        <w:r w:rsidR="00D41734">
          <w:rPr>
            <w:webHidden/>
          </w:rPr>
          <w:instrText xml:space="preserve"> PAGEREF _Toc64627317 \h </w:instrText>
        </w:r>
        <w:r>
          <w:rPr>
            <w:webHidden/>
          </w:rPr>
        </w:r>
        <w:r>
          <w:rPr>
            <w:webHidden/>
          </w:rPr>
          <w:fldChar w:fldCharType="separate"/>
        </w:r>
        <w:r w:rsidR="0057361F">
          <w:rPr>
            <w:webHidden/>
          </w:rPr>
          <w:t>12</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8"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Wymagania podstawowe</w:t>
        </w:r>
        <w:r w:rsidR="00D41734">
          <w:rPr>
            <w:webHidden/>
          </w:rPr>
          <w:tab/>
        </w:r>
        <w:r>
          <w:rPr>
            <w:webHidden/>
          </w:rPr>
          <w:fldChar w:fldCharType="begin"/>
        </w:r>
        <w:r w:rsidR="00D41734">
          <w:rPr>
            <w:webHidden/>
          </w:rPr>
          <w:instrText xml:space="preserve"> PAGEREF _Toc64627318 \h </w:instrText>
        </w:r>
        <w:r>
          <w:rPr>
            <w:webHidden/>
          </w:rPr>
        </w:r>
        <w:r>
          <w:rPr>
            <w:webHidden/>
          </w:rPr>
          <w:fldChar w:fldCharType="separate"/>
        </w:r>
        <w:r w:rsidR="0057361F">
          <w:rPr>
            <w:webHidden/>
          </w:rPr>
          <w:t>12</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19"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Wymagane parametry materiałów</w:t>
        </w:r>
        <w:r w:rsidR="00D41734">
          <w:rPr>
            <w:webHidden/>
          </w:rPr>
          <w:tab/>
        </w:r>
        <w:r>
          <w:rPr>
            <w:webHidden/>
          </w:rPr>
          <w:fldChar w:fldCharType="begin"/>
        </w:r>
        <w:r w:rsidR="00D41734">
          <w:rPr>
            <w:webHidden/>
          </w:rPr>
          <w:instrText xml:space="preserve"> PAGEREF _Toc64627319 \h </w:instrText>
        </w:r>
        <w:r>
          <w:rPr>
            <w:webHidden/>
          </w:rPr>
        </w:r>
        <w:r>
          <w:rPr>
            <w:webHidden/>
          </w:rPr>
          <w:fldChar w:fldCharType="separate"/>
        </w:r>
        <w:r w:rsidR="0057361F">
          <w:rPr>
            <w:webHidden/>
          </w:rPr>
          <w:t>12</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20"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Inspekcja wytwórni materiałów</w:t>
        </w:r>
        <w:r w:rsidR="00D41734">
          <w:rPr>
            <w:webHidden/>
          </w:rPr>
          <w:tab/>
        </w:r>
        <w:r>
          <w:rPr>
            <w:webHidden/>
          </w:rPr>
          <w:fldChar w:fldCharType="begin"/>
        </w:r>
        <w:r w:rsidR="00D41734">
          <w:rPr>
            <w:webHidden/>
          </w:rPr>
          <w:instrText xml:space="preserve"> PAGEREF _Toc64627320 \h </w:instrText>
        </w:r>
        <w:r>
          <w:rPr>
            <w:webHidden/>
          </w:rPr>
        </w:r>
        <w:r>
          <w:rPr>
            <w:webHidden/>
          </w:rPr>
          <w:fldChar w:fldCharType="separate"/>
        </w:r>
        <w:r w:rsidR="0057361F">
          <w:rPr>
            <w:webHidden/>
          </w:rPr>
          <w:t>13</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21"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Materiały nie odpowiadające wymaganiom</w:t>
        </w:r>
        <w:r w:rsidR="00D41734">
          <w:rPr>
            <w:webHidden/>
          </w:rPr>
          <w:tab/>
        </w:r>
        <w:r>
          <w:rPr>
            <w:webHidden/>
          </w:rPr>
          <w:fldChar w:fldCharType="begin"/>
        </w:r>
        <w:r w:rsidR="00D41734">
          <w:rPr>
            <w:webHidden/>
          </w:rPr>
          <w:instrText xml:space="preserve"> PAGEREF _Toc64627321 \h </w:instrText>
        </w:r>
        <w:r>
          <w:rPr>
            <w:webHidden/>
          </w:rPr>
        </w:r>
        <w:r>
          <w:rPr>
            <w:webHidden/>
          </w:rPr>
          <w:fldChar w:fldCharType="separate"/>
        </w:r>
        <w:r w:rsidR="0057361F">
          <w:rPr>
            <w:webHidden/>
          </w:rPr>
          <w:t>13</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22" w:history="1">
        <w:r w:rsidR="00D41734" w:rsidRPr="004359DC">
          <w:rPr>
            <w:rStyle w:val="Hipercze"/>
            <w:rFonts w:ascii="Tahoma" w:hAnsi="Tahoma" w:cs="Tahoma"/>
          </w:rPr>
          <w:t>5.</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Przechowywanie i magazynowanie materiałów i urządzeń</w:t>
        </w:r>
        <w:r w:rsidR="00D41734">
          <w:rPr>
            <w:webHidden/>
          </w:rPr>
          <w:tab/>
        </w:r>
        <w:r>
          <w:rPr>
            <w:webHidden/>
          </w:rPr>
          <w:fldChar w:fldCharType="begin"/>
        </w:r>
        <w:r w:rsidR="00D41734">
          <w:rPr>
            <w:webHidden/>
          </w:rPr>
          <w:instrText xml:space="preserve"> PAGEREF _Toc64627322 \h </w:instrText>
        </w:r>
        <w:r>
          <w:rPr>
            <w:webHidden/>
          </w:rPr>
        </w:r>
        <w:r>
          <w:rPr>
            <w:webHidden/>
          </w:rPr>
          <w:fldChar w:fldCharType="separate"/>
        </w:r>
        <w:r w:rsidR="0057361F">
          <w:rPr>
            <w:webHidden/>
          </w:rPr>
          <w:t>13</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23" w:history="1">
        <w:r w:rsidR="00D41734" w:rsidRPr="004359DC">
          <w:rPr>
            <w:rStyle w:val="Hipercze"/>
            <w:rFonts w:ascii="Tahoma" w:hAnsi="Tahoma" w:cs="Tahoma"/>
          </w:rPr>
          <w:t>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Kwalifikacje właściwości materiałów i urządzeń</w:t>
        </w:r>
        <w:r w:rsidR="00D41734">
          <w:rPr>
            <w:webHidden/>
          </w:rPr>
          <w:tab/>
        </w:r>
        <w:r>
          <w:rPr>
            <w:webHidden/>
          </w:rPr>
          <w:fldChar w:fldCharType="begin"/>
        </w:r>
        <w:r w:rsidR="00D41734">
          <w:rPr>
            <w:webHidden/>
          </w:rPr>
          <w:instrText xml:space="preserve"> PAGEREF _Toc64627323 \h </w:instrText>
        </w:r>
        <w:r>
          <w:rPr>
            <w:webHidden/>
          </w:rPr>
        </w:r>
        <w:r>
          <w:rPr>
            <w:webHidden/>
          </w:rPr>
          <w:fldChar w:fldCharType="separate"/>
        </w:r>
        <w:r w:rsidR="0057361F">
          <w:rPr>
            <w:webHidden/>
          </w:rPr>
          <w:t>13</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24" w:history="1">
        <w:r w:rsidR="00D41734" w:rsidRPr="004359DC">
          <w:rPr>
            <w:rStyle w:val="Hipercze"/>
            <w:rFonts w:cs="Tahoma"/>
            <w:spacing w:val="10"/>
          </w:rPr>
          <w:t>III.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sprzęt</w:t>
        </w:r>
        <w:r w:rsidR="00D41734">
          <w:rPr>
            <w:webHidden/>
          </w:rPr>
          <w:tab/>
        </w:r>
        <w:r>
          <w:rPr>
            <w:webHidden/>
          </w:rPr>
          <w:fldChar w:fldCharType="begin"/>
        </w:r>
        <w:r w:rsidR="00D41734">
          <w:rPr>
            <w:webHidden/>
          </w:rPr>
          <w:instrText xml:space="preserve"> PAGEREF _Toc64627324 \h </w:instrText>
        </w:r>
        <w:r>
          <w:rPr>
            <w:webHidden/>
          </w:rPr>
        </w:r>
        <w:r>
          <w:rPr>
            <w:webHidden/>
          </w:rPr>
          <w:fldChar w:fldCharType="separate"/>
        </w:r>
        <w:r w:rsidR="0057361F">
          <w:rPr>
            <w:webHidden/>
          </w:rPr>
          <w:t>13</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25" w:history="1">
        <w:r w:rsidR="00D41734" w:rsidRPr="004359DC">
          <w:rPr>
            <w:rStyle w:val="Hipercze"/>
            <w:rFonts w:cs="Tahoma"/>
            <w:spacing w:val="10"/>
          </w:rPr>
          <w:t>IV.</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transport</w:t>
        </w:r>
        <w:r w:rsidR="00D41734">
          <w:rPr>
            <w:webHidden/>
          </w:rPr>
          <w:tab/>
        </w:r>
        <w:r>
          <w:rPr>
            <w:webHidden/>
          </w:rPr>
          <w:fldChar w:fldCharType="begin"/>
        </w:r>
        <w:r w:rsidR="00D41734">
          <w:rPr>
            <w:webHidden/>
          </w:rPr>
          <w:instrText xml:space="preserve"> PAGEREF _Toc64627325 \h </w:instrText>
        </w:r>
        <w:r>
          <w:rPr>
            <w:webHidden/>
          </w:rPr>
        </w:r>
        <w:r>
          <w:rPr>
            <w:webHidden/>
          </w:rPr>
          <w:fldChar w:fldCharType="separate"/>
        </w:r>
        <w:r w:rsidR="0057361F">
          <w:rPr>
            <w:webHidden/>
          </w:rPr>
          <w:t>14</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26" w:history="1">
        <w:r w:rsidR="00D41734" w:rsidRPr="004359DC">
          <w:rPr>
            <w:rStyle w:val="Hipercze"/>
            <w:rFonts w:cs="Tahoma"/>
            <w:spacing w:val="10"/>
          </w:rPr>
          <w:t>V.</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wykonanie robót</w:t>
        </w:r>
        <w:r w:rsidR="00D41734">
          <w:rPr>
            <w:webHidden/>
          </w:rPr>
          <w:tab/>
        </w:r>
        <w:r>
          <w:rPr>
            <w:webHidden/>
          </w:rPr>
          <w:fldChar w:fldCharType="begin"/>
        </w:r>
        <w:r w:rsidR="00D41734">
          <w:rPr>
            <w:webHidden/>
          </w:rPr>
          <w:instrText xml:space="preserve"> PAGEREF _Toc64627326 \h </w:instrText>
        </w:r>
        <w:r>
          <w:rPr>
            <w:webHidden/>
          </w:rPr>
        </w:r>
        <w:r>
          <w:rPr>
            <w:webHidden/>
          </w:rPr>
          <w:fldChar w:fldCharType="separate"/>
        </w:r>
        <w:r w:rsidR="0057361F">
          <w:rPr>
            <w:webHidden/>
          </w:rPr>
          <w:t>14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27"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Wymagania ogólne</w:t>
        </w:r>
        <w:r w:rsidR="00D41734">
          <w:rPr>
            <w:webHidden/>
          </w:rPr>
          <w:tab/>
        </w:r>
        <w:r>
          <w:rPr>
            <w:webHidden/>
          </w:rPr>
          <w:fldChar w:fldCharType="begin"/>
        </w:r>
        <w:r w:rsidR="00D41734">
          <w:rPr>
            <w:webHidden/>
          </w:rPr>
          <w:instrText xml:space="preserve"> PAGEREF _Toc64627327 \h </w:instrText>
        </w:r>
        <w:r>
          <w:rPr>
            <w:webHidden/>
          </w:rPr>
        </w:r>
        <w:r>
          <w:rPr>
            <w:webHidden/>
          </w:rPr>
          <w:fldChar w:fldCharType="separate"/>
        </w:r>
        <w:r w:rsidR="0057361F">
          <w:rPr>
            <w:webHidden/>
          </w:rPr>
          <w:t>14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28"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Obsługa geodezyjna</w:t>
        </w:r>
        <w:r w:rsidR="00D41734">
          <w:rPr>
            <w:webHidden/>
          </w:rPr>
          <w:tab/>
        </w:r>
        <w:r>
          <w:rPr>
            <w:webHidden/>
          </w:rPr>
          <w:fldChar w:fldCharType="begin"/>
        </w:r>
        <w:r w:rsidR="00D41734">
          <w:rPr>
            <w:webHidden/>
          </w:rPr>
          <w:instrText xml:space="preserve"> PAGEREF _Toc64627328 \h </w:instrText>
        </w:r>
        <w:r>
          <w:rPr>
            <w:webHidden/>
          </w:rPr>
        </w:r>
        <w:r>
          <w:rPr>
            <w:webHidden/>
          </w:rPr>
          <w:fldChar w:fldCharType="separate"/>
        </w:r>
        <w:r w:rsidR="0057361F">
          <w:rPr>
            <w:webHidden/>
          </w:rPr>
          <w:t>14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29"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Zieleń</w:t>
        </w:r>
        <w:r w:rsidR="00D41734">
          <w:rPr>
            <w:webHidden/>
          </w:rPr>
          <w:tab/>
        </w:r>
        <w:r>
          <w:rPr>
            <w:webHidden/>
          </w:rPr>
          <w:fldChar w:fldCharType="begin"/>
        </w:r>
        <w:r w:rsidR="00D41734">
          <w:rPr>
            <w:webHidden/>
          </w:rPr>
          <w:instrText xml:space="preserve"> PAGEREF _Toc64627329 \h </w:instrText>
        </w:r>
        <w:r>
          <w:rPr>
            <w:webHidden/>
          </w:rPr>
        </w:r>
        <w:r>
          <w:rPr>
            <w:webHidden/>
          </w:rPr>
          <w:fldChar w:fldCharType="separate"/>
        </w:r>
        <w:r w:rsidR="0057361F">
          <w:rPr>
            <w:webHidden/>
          </w:rPr>
          <w:t>14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0"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Roboty odtworzeniowe</w:t>
        </w:r>
        <w:r w:rsidR="00D41734">
          <w:rPr>
            <w:webHidden/>
          </w:rPr>
          <w:tab/>
        </w:r>
        <w:r>
          <w:rPr>
            <w:webHidden/>
          </w:rPr>
          <w:fldChar w:fldCharType="begin"/>
        </w:r>
        <w:r w:rsidR="00D41734">
          <w:rPr>
            <w:webHidden/>
          </w:rPr>
          <w:instrText xml:space="preserve"> PAGEREF _Toc64627330 \h </w:instrText>
        </w:r>
        <w:r>
          <w:rPr>
            <w:webHidden/>
          </w:rPr>
        </w:r>
        <w:r>
          <w:rPr>
            <w:webHidden/>
          </w:rPr>
          <w:fldChar w:fldCharType="separate"/>
        </w:r>
        <w:r w:rsidR="0057361F">
          <w:rPr>
            <w:webHidden/>
          </w:rPr>
          <w:t>14</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1" w:history="1">
        <w:r w:rsidR="00D41734" w:rsidRPr="004359DC">
          <w:rPr>
            <w:rStyle w:val="Hipercze"/>
            <w:rFonts w:ascii="Tahoma" w:hAnsi="Tahoma" w:cs="Tahoma"/>
          </w:rPr>
          <w:t>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Szczególne zasady prowadzenia robót</w:t>
        </w:r>
        <w:r w:rsidR="00D41734">
          <w:rPr>
            <w:webHidden/>
          </w:rPr>
          <w:tab/>
        </w:r>
        <w:r>
          <w:rPr>
            <w:webHidden/>
          </w:rPr>
          <w:fldChar w:fldCharType="begin"/>
        </w:r>
        <w:r w:rsidR="00D41734">
          <w:rPr>
            <w:webHidden/>
          </w:rPr>
          <w:instrText xml:space="preserve"> PAGEREF _Toc64627331 \h </w:instrText>
        </w:r>
        <w:r>
          <w:rPr>
            <w:webHidden/>
          </w:rPr>
        </w:r>
        <w:r>
          <w:rPr>
            <w:webHidden/>
          </w:rPr>
          <w:fldChar w:fldCharType="separate"/>
        </w:r>
        <w:r w:rsidR="0057361F">
          <w:rPr>
            <w:webHidden/>
          </w:rPr>
          <w:t>14</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32" w:history="1">
        <w:r w:rsidR="00D41734" w:rsidRPr="004359DC">
          <w:rPr>
            <w:rStyle w:val="Hipercze"/>
            <w:rFonts w:cs="Tahoma"/>
            <w:spacing w:val="10"/>
          </w:rPr>
          <w:t>VI.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kontrola jakości robót</w:t>
        </w:r>
        <w:r w:rsidR="00D41734">
          <w:rPr>
            <w:webHidden/>
          </w:rPr>
          <w:tab/>
        </w:r>
        <w:r>
          <w:rPr>
            <w:webHidden/>
          </w:rPr>
          <w:fldChar w:fldCharType="begin"/>
        </w:r>
        <w:r w:rsidR="00D41734">
          <w:rPr>
            <w:webHidden/>
          </w:rPr>
          <w:instrText xml:space="preserve"> PAGEREF _Toc64627332 \h </w:instrText>
        </w:r>
        <w:r>
          <w:rPr>
            <w:webHidden/>
          </w:rPr>
        </w:r>
        <w:r>
          <w:rPr>
            <w:webHidden/>
          </w:rPr>
          <w:fldChar w:fldCharType="separate"/>
        </w:r>
        <w:r w:rsidR="0057361F">
          <w:rPr>
            <w:webHidden/>
          </w:rPr>
          <w:t>15</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3"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Program Zapewnienia Jakości (PZJ)</w:t>
        </w:r>
        <w:r w:rsidR="00D41734">
          <w:rPr>
            <w:webHidden/>
          </w:rPr>
          <w:tab/>
        </w:r>
        <w:r>
          <w:rPr>
            <w:webHidden/>
          </w:rPr>
          <w:fldChar w:fldCharType="begin"/>
        </w:r>
        <w:r w:rsidR="00D41734">
          <w:rPr>
            <w:webHidden/>
          </w:rPr>
          <w:instrText xml:space="preserve"> PAGEREF _Toc64627333 \h </w:instrText>
        </w:r>
        <w:r>
          <w:rPr>
            <w:webHidden/>
          </w:rPr>
        </w:r>
        <w:r>
          <w:rPr>
            <w:webHidden/>
          </w:rPr>
          <w:fldChar w:fldCharType="separate"/>
        </w:r>
        <w:r w:rsidR="0057361F">
          <w:rPr>
            <w:webHidden/>
          </w:rPr>
          <w:t>16</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4"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Zasady kontroli jakości robót</w:t>
        </w:r>
        <w:r w:rsidR="00D41734">
          <w:rPr>
            <w:webHidden/>
          </w:rPr>
          <w:tab/>
        </w:r>
        <w:r>
          <w:rPr>
            <w:webHidden/>
          </w:rPr>
          <w:fldChar w:fldCharType="begin"/>
        </w:r>
        <w:r w:rsidR="00D41734">
          <w:rPr>
            <w:webHidden/>
          </w:rPr>
          <w:instrText xml:space="preserve"> PAGEREF _Toc64627334 \h </w:instrText>
        </w:r>
        <w:r>
          <w:rPr>
            <w:webHidden/>
          </w:rPr>
        </w:r>
        <w:r>
          <w:rPr>
            <w:webHidden/>
          </w:rPr>
          <w:fldChar w:fldCharType="separate"/>
        </w:r>
        <w:r w:rsidR="0057361F">
          <w:rPr>
            <w:webHidden/>
          </w:rPr>
          <w:t>16</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5"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Pobieranie próbek</w:t>
        </w:r>
        <w:r w:rsidR="00D41734">
          <w:rPr>
            <w:webHidden/>
          </w:rPr>
          <w:tab/>
        </w:r>
        <w:r>
          <w:rPr>
            <w:webHidden/>
          </w:rPr>
          <w:fldChar w:fldCharType="begin"/>
        </w:r>
        <w:r w:rsidR="00D41734">
          <w:rPr>
            <w:webHidden/>
          </w:rPr>
          <w:instrText xml:space="preserve"> PAGEREF _Toc64627335 \h </w:instrText>
        </w:r>
        <w:r>
          <w:rPr>
            <w:webHidden/>
          </w:rPr>
        </w:r>
        <w:r>
          <w:rPr>
            <w:webHidden/>
          </w:rPr>
          <w:fldChar w:fldCharType="separate"/>
        </w:r>
        <w:r w:rsidR="0057361F">
          <w:rPr>
            <w:webHidden/>
          </w:rPr>
          <w:t>16</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6"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Badania i pomiary</w:t>
        </w:r>
        <w:r w:rsidR="00D41734">
          <w:rPr>
            <w:webHidden/>
          </w:rPr>
          <w:tab/>
        </w:r>
        <w:r>
          <w:rPr>
            <w:webHidden/>
          </w:rPr>
          <w:fldChar w:fldCharType="begin"/>
        </w:r>
        <w:r w:rsidR="00D41734">
          <w:rPr>
            <w:webHidden/>
          </w:rPr>
          <w:instrText xml:space="preserve"> PAGEREF _Toc64627336 \h </w:instrText>
        </w:r>
        <w:r>
          <w:rPr>
            <w:webHidden/>
          </w:rPr>
        </w:r>
        <w:r>
          <w:rPr>
            <w:webHidden/>
          </w:rPr>
          <w:fldChar w:fldCharType="separate"/>
        </w:r>
        <w:r w:rsidR="0057361F">
          <w:rPr>
            <w:webHidden/>
          </w:rPr>
          <w:t>17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7" w:history="1">
        <w:r w:rsidR="00D41734" w:rsidRPr="004359DC">
          <w:rPr>
            <w:rStyle w:val="Hipercze"/>
            <w:rFonts w:ascii="Tahoma" w:hAnsi="Tahoma" w:cs="Tahoma"/>
          </w:rPr>
          <w:t>5.</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Raporty z badań</w:t>
        </w:r>
        <w:r w:rsidR="00D41734">
          <w:rPr>
            <w:webHidden/>
          </w:rPr>
          <w:tab/>
        </w:r>
        <w:r>
          <w:rPr>
            <w:webHidden/>
          </w:rPr>
          <w:fldChar w:fldCharType="begin"/>
        </w:r>
        <w:r w:rsidR="00D41734">
          <w:rPr>
            <w:webHidden/>
          </w:rPr>
          <w:instrText xml:space="preserve"> PAGEREF _Toc64627337 \h </w:instrText>
        </w:r>
        <w:r>
          <w:rPr>
            <w:webHidden/>
          </w:rPr>
        </w:r>
        <w:r>
          <w:rPr>
            <w:webHidden/>
          </w:rPr>
          <w:fldChar w:fldCharType="separate"/>
        </w:r>
        <w:r w:rsidR="0057361F">
          <w:rPr>
            <w:webHidden/>
          </w:rPr>
          <w:t>17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8" w:history="1">
        <w:r w:rsidR="00D41734" w:rsidRPr="004359DC">
          <w:rPr>
            <w:rStyle w:val="Hipercze"/>
            <w:rFonts w:ascii="Tahoma" w:hAnsi="Tahoma" w:cs="Tahoma"/>
          </w:rPr>
          <w:t>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Inspekcja telewizyjna powykonawcza</w:t>
        </w:r>
        <w:r w:rsidR="00D41734">
          <w:rPr>
            <w:webHidden/>
          </w:rPr>
          <w:tab/>
        </w:r>
        <w:r>
          <w:rPr>
            <w:webHidden/>
          </w:rPr>
          <w:fldChar w:fldCharType="begin"/>
        </w:r>
        <w:r w:rsidR="00D41734">
          <w:rPr>
            <w:webHidden/>
          </w:rPr>
          <w:instrText xml:space="preserve"> PAGEREF _Toc64627338 \h </w:instrText>
        </w:r>
        <w:r>
          <w:rPr>
            <w:webHidden/>
          </w:rPr>
        </w:r>
        <w:r>
          <w:rPr>
            <w:webHidden/>
          </w:rPr>
          <w:fldChar w:fldCharType="separate"/>
        </w:r>
        <w:r w:rsidR="0057361F">
          <w:rPr>
            <w:webHidden/>
          </w:rPr>
          <w:t>17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39" w:history="1">
        <w:r w:rsidR="00D41734" w:rsidRPr="004359DC">
          <w:rPr>
            <w:rStyle w:val="Hipercze"/>
            <w:rFonts w:ascii="Tahoma" w:hAnsi="Tahoma" w:cs="Tahoma"/>
          </w:rPr>
          <w:t>7.</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Próby końcowe</w:t>
        </w:r>
        <w:r w:rsidR="00D41734">
          <w:rPr>
            <w:webHidden/>
          </w:rPr>
          <w:tab/>
        </w:r>
        <w:r>
          <w:rPr>
            <w:webHidden/>
          </w:rPr>
          <w:fldChar w:fldCharType="begin"/>
        </w:r>
        <w:r w:rsidR="00D41734">
          <w:rPr>
            <w:webHidden/>
          </w:rPr>
          <w:instrText xml:space="preserve"> PAGEREF _Toc64627339 \h </w:instrText>
        </w:r>
        <w:r>
          <w:rPr>
            <w:webHidden/>
          </w:rPr>
        </w:r>
        <w:r>
          <w:rPr>
            <w:webHidden/>
          </w:rPr>
          <w:fldChar w:fldCharType="separate"/>
        </w:r>
        <w:r w:rsidR="0057361F">
          <w:rPr>
            <w:webHidden/>
          </w:rPr>
          <w:t>17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40" w:history="1">
        <w:r w:rsidR="00D41734" w:rsidRPr="004359DC">
          <w:rPr>
            <w:rStyle w:val="Hipercze"/>
            <w:rFonts w:ascii="Tahoma" w:hAnsi="Tahoma" w:cs="Tahoma"/>
          </w:rPr>
          <w:t>8.</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Dokumentacja budowy</w:t>
        </w:r>
        <w:r w:rsidR="00D41734">
          <w:rPr>
            <w:webHidden/>
          </w:rPr>
          <w:tab/>
        </w:r>
        <w:r>
          <w:rPr>
            <w:webHidden/>
          </w:rPr>
          <w:fldChar w:fldCharType="begin"/>
        </w:r>
        <w:r w:rsidR="00D41734">
          <w:rPr>
            <w:webHidden/>
          </w:rPr>
          <w:instrText xml:space="preserve"> PAGEREF _Toc64627340 \h </w:instrText>
        </w:r>
        <w:r>
          <w:rPr>
            <w:webHidden/>
          </w:rPr>
        </w:r>
        <w:r>
          <w:rPr>
            <w:webHidden/>
          </w:rPr>
          <w:fldChar w:fldCharType="separate"/>
        </w:r>
        <w:r w:rsidR="0057361F">
          <w:rPr>
            <w:webHidden/>
          </w:rPr>
          <w:t>17</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41" w:history="1">
        <w:r w:rsidR="00D41734" w:rsidRPr="004359DC">
          <w:rPr>
            <w:rStyle w:val="Hipercze"/>
            <w:rFonts w:ascii="Tahoma" w:hAnsi="Tahoma" w:cs="Tahoma"/>
          </w:rPr>
          <w:t>9.</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Dokumentacja zapewnienia jakości</w:t>
        </w:r>
        <w:r w:rsidR="00D41734">
          <w:rPr>
            <w:webHidden/>
          </w:rPr>
          <w:tab/>
        </w:r>
        <w:r>
          <w:rPr>
            <w:webHidden/>
          </w:rPr>
          <w:fldChar w:fldCharType="begin"/>
        </w:r>
        <w:r w:rsidR="00D41734">
          <w:rPr>
            <w:webHidden/>
          </w:rPr>
          <w:instrText xml:space="preserve"> PAGEREF _Toc64627341 \h </w:instrText>
        </w:r>
        <w:r>
          <w:rPr>
            <w:webHidden/>
          </w:rPr>
        </w:r>
        <w:r>
          <w:rPr>
            <w:webHidden/>
          </w:rPr>
          <w:fldChar w:fldCharType="separate"/>
        </w:r>
        <w:r w:rsidR="0057361F">
          <w:rPr>
            <w:webHidden/>
          </w:rPr>
          <w:t>18</w:t>
        </w:r>
        <w:r>
          <w:rPr>
            <w:webHidden/>
          </w:rPr>
          <w:fldChar w:fldCharType="end"/>
        </w:r>
      </w:hyperlink>
    </w:p>
    <w:p w:rsidR="00D41734" w:rsidRDefault="0021731A">
      <w:pPr>
        <w:pStyle w:val="Spistreci4"/>
        <w:rPr>
          <w:rFonts w:asciiTheme="minorHAnsi" w:eastAsiaTheme="minorEastAsia" w:hAnsiTheme="minorHAnsi" w:cstheme="minorBidi"/>
          <w:iCs w:val="0"/>
          <w:sz w:val="22"/>
          <w:szCs w:val="22"/>
        </w:rPr>
      </w:pPr>
      <w:hyperlink w:anchor="_Toc64627342" w:history="1">
        <w:r w:rsidR="00D41734" w:rsidRPr="004359DC">
          <w:rPr>
            <w:rStyle w:val="Hipercze"/>
            <w:rFonts w:ascii="Tahoma" w:hAnsi="Tahoma" w:cs="Tahoma"/>
          </w:rPr>
          <w:t>10.</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Przechowywanie dokumentacji budowy</w:t>
        </w:r>
        <w:r w:rsidR="00D41734">
          <w:rPr>
            <w:webHidden/>
          </w:rPr>
          <w:tab/>
        </w:r>
        <w:r>
          <w:rPr>
            <w:webHidden/>
          </w:rPr>
          <w:fldChar w:fldCharType="begin"/>
        </w:r>
        <w:r w:rsidR="00D41734">
          <w:rPr>
            <w:webHidden/>
          </w:rPr>
          <w:instrText xml:space="preserve"> PAGEREF _Toc64627342 \h </w:instrText>
        </w:r>
        <w:r>
          <w:rPr>
            <w:webHidden/>
          </w:rPr>
        </w:r>
        <w:r>
          <w:rPr>
            <w:webHidden/>
          </w:rPr>
          <w:fldChar w:fldCharType="separate"/>
        </w:r>
        <w:r w:rsidR="0057361F">
          <w:rPr>
            <w:webHidden/>
          </w:rPr>
          <w:t>18</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43" w:history="1">
        <w:r w:rsidR="00D41734" w:rsidRPr="004359DC">
          <w:rPr>
            <w:rStyle w:val="Hipercze"/>
            <w:rFonts w:cs="Tahoma"/>
            <w:spacing w:val="10"/>
          </w:rPr>
          <w:t>VII.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obmiar robót</w:t>
        </w:r>
        <w:r w:rsidR="00D41734">
          <w:rPr>
            <w:webHidden/>
          </w:rPr>
          <w:tab/>
        </w:r>
        <w:r>
          <w:rPr>
            <w:webHidden/>
          </w:rPr>
          <w:fldChar w:fldCharType="begin"/>
        </w:r>
        <w:r w:rsidR="00D41734">
          <w:rPr>
            <w:webHidden/>
          </w:rPr>
          <w:instrText xml:space="preserve"> PAGEREF _Toc64627343 \h </w:instrText>
        </w:r>
        <w:r>
          <w:rPr>
            <w:webHidden/>
          </w:rPr>
        </w:r>
        <w:r>
          <w:rPr>
            <w:webHidden/>
          </w:rPr>
          <w:fldChar w:fldCharType="separate"/>
        </w:r>
        <w:r w:rsidR="0057361F">
          <w:rPr>
            <w:webHidden/>
          </w:rPr>
          <w:t>18</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44" w:history="1">
        <w:r w:rsidR="00D41734" w:rsidRPr="004359DC">
          <w:rPr>
            <w:rStyle w:val="Hipercze"/>
            <w:rFonts w:cs="Tahoma"/>
            <w:spacing w:val="10"/>
          </w:rPr>
          <w:t>VIII.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Odbiór robót</w:t>
        </w:r>
        <w:r w:rsidR="00D41734">
          <w:rPr>
            <w:webHidden/>
          </w:rPr>
          <w:tab/>
        </w:r>
        <w:r>
          <w:rPr>
            <w:webHidden/>
          </w:rPr>
          <w:fldChar w:fldCharType="begin"/>
        </w:r>
        <w:r w:rsidR="00D41734">
          <w:rPr>
            <w:webHidden/>
          </w:rPr>
          <w:instrText xml:space="preserve"> PAGEREF _Toc64627344 \h </w:instrText>
        </w:r>
        <w:r>
          <w:rPr>
            <w:webHidden/>
          </w:rPr>
        </w:r>
        <w:r>
          <w:rPr>
            <w:webHidden/>
          </w:rPr>
          <w:fldChar w:fldCharType="separate"/>
        </w:r>
        <w:r w:rsidR="0057361F">
          <w:rPr>
            <w:webHidden/>
          </w:rPr>
          <w:t>18</w:t>
        </w:r>
        <w:r>
          <w:rPr>
            <w:webHidden/>
          </w:rPr>
          <w:fldChar w:fldCharType="end"/>
        </w:r>
      </w:hyperlink>
    </w:p>
    <w:p w:rsidR="00D41734" w:rsidRDefault="0021731A">
      <w:pPr>
        <w:pStyle w:val="Spistreci2"/>
        <w:rPr>
          <w:rFonts w:asciiTheme="minorHAnsi" w:eastAsiaTheme="minorEastAsia" w:hAnsiTheme="minorHAnsi" w:cstheme="minorBidi"/>
          <w:smallCaps w:val="0"/>
          <w:noProof/>
          <w:sz w:val="22"/>
          <w:szCs w:val="22"/>
        </w:rPr>
      </w:pPr>
      <w:hyperlink w:anchor="_Toc64627345" w:history="1">
        <w:r w:rsidR="00D41734" w:rsidRPr="004359DC">
          <w:rPr>
            <w:rStyle w:val="Hipercze"/>
            <w:rFonts w:ascii="Tahoma" w:hAnsi="Tahoma" w:cs="Tahoma"/>
            <w:caps/>
            <w:shadow/>
            <w:noProof/>
            <w:spacing w:val="30"/>
          </w:rPr>
          <w:t>CZĘŚĆ informacyjna</w:t>
        </w:r>
        <w:r w:rsidR="00D41734">
          <w:rPr>
            <w:noProof/>
            <w:webHidden/>
          </w:rPr>
          <w:tab/>
        </w:r>
        <w:r>
          <w:rPr>
            <w:noProof/>
            <w:webHidden/>
          </w:rPr>
          <w:fldChar w:fldCharType="begin"/>
        </w:r>
        <w:r w:rsidR="00D41734">
          <w:rPr>
            <w:noProof/>
            <w:webHidden/>
          </w:rPr>
          <w:instrText xml:space="preserve"> PAGEREF _Toc64627345 \h </w:instrText>
        </w:r>
        <w:r>
          <w:rPr>
            <w:noProof/>
            <w:webHidden/>
          </w:rPr>
        </w:r>
        <w:r>
          <w:rPr>
            <w:noProof/>
            <w:webHidden/>
          </w:rPr>
          <w:fldChar w:fldCharType="separate"/>
        </w:r>
        <w:r w:rsidR="0057361F">
          <w:rPr>
            <w:noProof/>
            <w:webHidden/>
          </w:rPr>
          <w:t>18</w:t>
        </w:r>
        <w:r>
          <w:rPr>
            <w:noProof/>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46" w:history="1">
        <w:r w:rsidR="00D41734" w:rsidRPr="004359DC">
          <w:rPr>
            <w:rStyle w:val="Hipercze"/>
            <w:rFonts w:cs="Tahoma"/>
          </w:rPr>
          <w:t>A.</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rPr>
          <w:t>dokumenty potwierdzające zgodność zamierzenia budowlanego  z wymaganiami wynikającymi z odrębnych przepisów</w:t>
        </w:r>
        <w:r w:rsidR="00D41734">
          <w:rPr>
            <w:webHidden/>
          </w:rPr>
          <w:tab/>
        </w:r>
        <w:r>
          <w:rPr>
            <w:webHidden/>
          </w:rPr>
          <w:fldChar w:fldCharType="begin"/>
        </w:r>
        <w:r w:rsidR="00D41734">
          <w:rPr>
            <w:webHidden/>
          </w:rPr>
          <w:instrText xml:space="preserve"> PAGEREF _Toc64627346 \h </w:instrText>
        </w:r>
        <w:r>
          <w:rPr>
            <w:webHidden/>
          </w:rPr>
        </w:r>
        <w:r>
          <w:rPr>
            <w:webHidden/>
          </w:rPr>
          <w:fldChar w:fldCharType="separate"/>
        </w:r>
        <w:r w:rsidR="0057361F">
          <w:rPr>
            <w:webHidden/>
          </w:rPr>
          <w:t>18</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47" w:history="1">
        <w:r w:rsidR="00D41734" w:rsidRPr="004359DC">
          <w:rPr>
            <w:rStyle w:val="Hipercze"/>
            <w:rFonts w:cs="Tahoma"/>
          </w:rPr>
          <w:t>b.</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rPr>
          <w:t>przepisy prawne i normy związane z projektowaniem  i wykonaniem zamierzenia budowlanego</w:t>
        </w:r>
        <w:r w:rsidR="00D41734">
          <w:rPr>
            <w:webHidden/>
          </w:rPr>
          <w:tab/>
        </w:r>
        <w:r>
          <w:rPr>
            <w:webHidden/>
          </w:rPr>
          <w:fldChar w:fldCharType="begin"/>
        </w:r>
        <w:r w:rsidR="00D41734">
          <w:rPr>
            <w:webHidden/>
          </w:rPr>
          <w:instrText xml:space="preserve"> PAGEREF _Toc64627347 \h </w:instrText>
        </w:r>
        <w:r>
          <w:rPr>
            <w:webHidden/>
          </w:rPr>
        </w:r>
        <w:r>
          <w:rPr>
            <w:webHidden/>
          </w:rPr>
          <w:fldChar w:fldCharType="separate"/>
        </w:r>
        <w:r w:rsidR="0057361F">
          <w:rPr>
            <w:webHidden/>
          </w:rPr>
          <w:t>18</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48" w:history="1">
        <w:r w:rsidR="00D41734" w:rsidRPr="004359DC">
          <w:rPr>
            <w:rStyle w:val="Hipercze"/>
            <w:rFonts w:cs="Tahoma"/>
            <w:spacing w:val="10"/>
          </w:rPr>
          <w:t>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przepisy prawne</w:t>
        </w:r>
        <w:r w:rsidR="00D41734">
          <w:rPr>
            <w:webHidden/>
          </w:rPr>
          <w:tab/>
        </w:r>
        <w:r>
          <w:rPr>
            <w:webHidden/>
          </w:rPr>
          <w:fldChar w:fldCharType="begin"/>
        </w:r>
        <w:r w:rsidR="00D41734">
          <w:rPr>
            <w:webHidden/>
          </w:rPr>
          <w:instrText xml:space="preserve"> PAGEREF _Toc64627348 \h </w:instrText>
        </w:r>
        <w:r>
          <w:rPr>
            <w:webHidden/>
          </w:rPr>
        </w:r>
        <w:r>
          <w:rPr>
            <w:webHidden/>
          </w:rPr>
          <w:fldChar w:fldCharType="separate"/>
        </w:r>
        <w:r w:rsidR="0057361F">
          <w:rPr>
            <w:webHidden/>
          </w:rPr>
          <w:t>18</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49" w:history="1">
        <w:r w:rsidR="00D41734" w:rsidRPr="004359DC">
          <w:rPr>
            <w:rStyle w:val="Hipercze"/>
            <w:rFonts w:cs="Tahoma"/>
            <w:spacing w:val="10"/>
          </w:rPr>
          <w:t>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normy</w:t>
        </w:r>
        <w:r w:rsidR="00D41734">
          <w:rPr>
            <w:webHidden/>
          </w:rPr>
          <w:tab/>
        </w:r>
        <w:r>
          <w:rPr>
            <w:webHidden/>
          </w:rPr>
          <w:fldChar w:fldCharType="begin"/>
        </w:r>
        <w:r w:rsidR="00D41734">
          <w:rPr>
            <w:webHidden/>
          </w:rPr>
          <w:instrText xml:space="preserve"> PAGEREF _Toc64627349 \h </w:instrText>
        </w:r>
        <w:r>
          <w:rPr>
            <w:webHidden/>
          </w:rPr>
        </w:r>
        <w:r>
          <w:rPr>
            <w:webHidden/>
          </w:rPr>
          <w:fldChar w:fldCharType="separate"/>
        </w:r>
        <w:r w:rsidR="0057361F">
          <w:rPr>
            <w:webHidden/>
          </w:rPr>
          <w:t>19</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50" w:history="1">
        <w:r w:rsidR="00D41734" w:rsidRPr="004359DC">
          <w:rPr>
            <w:rStyle w:val="Hipercze"/>
            <w:rFonts w:cs="Tahoma"/>
          </w:rPr>
          <w:t>C.</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rPr>
          <w:t>inne posiadane informacje i dokumenty niezbędne do projektowania robót budowlanych</w:t>
        </w:r>
        <w:r w:rsidR="00D41734">
          <w:rPr>
            <w:webHidden/>
          </w:rPr>
          <w:tab/>
        </w:r>
        <w:r>
          <w:rPr>
            <w:webHidden/>
          </w:rPr>
          <w:fldChar w:fldCharType="begin"/>
        </w:r>
        <w:r w:rsidR="00D41734">
          <w:rPr>
            <w:webHidden/>
          </w:rPr>
          <w:instrText xml:space="preserve"> PAGEREF _Toc64627350 \h </w:instrText>
        </w:r>
        <w:r>
          <w:rPr>
            <w:webHidden/>
          </w:rPr>
        </w:r>
        <w:r>
          <w:rPr>
            <w:webHidden/>
          </w:rPr>
          <w:fldChar w:fldCharType="separate"/>
        </w:r>
        <w:r w:rsidR="0057361F">
          <w:rPr>
            <w:webHidden/>
          </w:rPr>
          <w:t>21</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51" w:history="1">
        <w:r w:rsidR="00D41734" w:rsidRPr="004359DC">
          <w:rPr>
            <w:rStyle w:val="Hipercze"/>
            <w:rFonts w:cs="Tahoma"/>
            <w:spacing w:val="10"/>
          </w:rPr>
          <w:t>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warunki techniczne</w:t>
        </w:r>
        <w:r w:rsidR="00D41734">
          <w:rPr>
            <w:webHidden/>
          </w:rPr>
          <w:tab/>
        </w:r>
        <w:r>
          <w:rPr>
            <w:webHidden/>
          </w:rPr>
          <w:fldChar w:fldCharType="begin"/>
        </w:r>
        <w:r w:rsidR="00D41734">
          <w:rPr>
            <w:webHidden/>
          </w:rPr>
          <w:instrText xml:space="preserve"> PAGEREF _Toc64627351 \h </w:instrText>
        </w:r>
        <w:r>
          <w:rPr>
            <w:webHidden/>
          </w:rPr>
        </w:r>
        <w:r>
          <w:rPr>
            <w:webHidden/>
          </w:rPr>
          <w:fldChar w:fldCharType="separate"/>
        </w:r>
        <w:r w:rsidR="0057361F">
          <w:rPr>
            <w:webHidden/>
          </w:rPr>
          <w:t>21</w:t>
        </w:r>
        <w:r>
          <w:rPr>
            <w:webHidden/>
          </w:rPr>
          <w:fldChar w:fldCharType="end"/>
        </w:r>
      </w:hyperlink>
    </w:p>
    <w:p w:rsidR="00D41734" w:rsidRDefault="0021731A">
      <w:pPr>
        <w:pStyle w:val="Spistreci3"/>
        <w:rPr>
          <w:rFonts w:asciiTheme="minorHAnsi" w:eastAsiaTheme="minorEastAsia" w:hAnsiTheme="minorHAnsi" w:cstheme="minorBidi"/>
          <w:b w:val="0"/>
          <w:i w:val="0"/>
          <w:iCs w:val="0"/>
          <w:caps w:val="0"/>
          <w:shadow w:val="0"/>
          <w:spacing w:val="0"/>
          <w:sz w:val="22"/>
          <w:szCs w:val="22"/>
        </w:rPr>
      </w:pPr>
      <w:hyperlink w:anchor="_Toc64627352" w:history="1">
        <w:r w:rsidR="00D41734" w:rsidRPr="004359DC">
          <w:rPr>
            <w:rStyle w:val="Hipercze"/>
            <w:rFonts w:cs="Tahoma"/>
            <w:spacing w:val="10"/>
          </w:rPr>
          <w:t>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załączniki</w:t>
        </w:r>
        <w:r w:rsidR="00D41734">
          <w:rPr>
            <w:webHidden/>
          </w:rPr>
          <w:tab/>
        </w:r>
        <w:r>
          <w:rPr>
            <w:webHidden/>
          </w:rPr>
          <w:fldChar w:fldCharType="begin"/>
        </w:r>
        <w:r w:rsidR="00D41734">
          <w:rPr>
            <w:webHidden/>
          </w:rPr>
          <w:instrText xml:space="preserve"> PAGEREF _Toc64627352 \h </w:instrText>
        </w:r>
        <w:r>
          <w:rPr>
            <w:webHidden/>
          </w:rPr>
        </w:r>
        <w:r>
          <w:rPr>
            <w:webHidden/>
          </w:rPr>
          <w:fldChar w:fldCharType="separate"/>
        </w:r>
        <w:r w:rsidR="0057361F">
          <w:rPr>
            <w:webHidden/>
          </w:rPr>
          <w:t>21</w:t>
        </w:r>
        <w:r>
          <w:rPr>
            <w:webHidden/>
          </w:rPr>
          <w:fldChar w:fldCharType="end"/>
        </w:r>
      </w:hyperlink>
    </w:p>
    <w:p w:rsidR="00994285" w:rsidRPr="00D86CA9" w:rsidRDefault="0021731A" w:rsidP="00994285">
      <w:pPr>
        <w:spacing w:line="276" w:lineRule="auto"/>
        <w:rPr>
          <w:rFonts w:ascii="Tahoma" w:hAnsi="Tahoma" w:cs="Tahoma"/>
          <w:sz w:val="20"/>
          <w:szCs w:val="20"/>
        </w:rPr>
      </w:pPr>
      <w:r w:rsidRPr="00DF71CB">
        <w:rPr>
          <w:rFonts w:ascii="Tahoma" w:hAnsi="Tahoma" w:cs="Tahoma"/>
          <w:sz w:val="20"/>
          <w:szCs w:val="20"/>
        </w:rPr>
        <w:fldChar w:fldCharType="end"/>
      </w:r>
    </w:p>
    <w:p w:rsidR="00994285" w:rsidRPr="00D86CA9" w:rsidRDefault="00994285" w:rsidP="00994285">
      <w:pPr>
        <w:rPr>
          <w:rFonts w:ascii="Tahoma" w:hAnsi="Tahoma" w:cs="Tahoma"/>
          <w:sz w:val="20"/>
          <w:szCs w:val="20"/>
        </w:rPr>
      </w:pPr>
    </w:p>
    <w:p w:rsidR="00994285" w:rsidRPr="00D86CA9" w:rsidRDefault="00994285" w:rsidP="00994285">
      <w:pPr>
        <w:rPr>
          <w:rFonts w:ascii="Tahoma" w:hAnsi="Tahoma" w:cs="Tahoma"/>
          <w:sz w:val="20"/>
          <w:szCs w:val="20"/>
        </w:rPr>
      </w:pPr>
    </w:p>
    <w:p w:rsidR="00994285" w:rsidRPr="00D86CA9" w:rsidRDefault="00994285" w:rsidP="00994285">
      <w:pPr>
        <w:rPr>
          <w:rFonts w:ascii="Tahoma" w:hAnsi="Tahoma" w:cs="Tahoma"/>
          <w:sz w:val="20"/>
          <w:szCs w:val="20"/>
        </w:rPr>
      </w:pPr>
    </w:p>
    <w:p w:rsidR="00994285" w:rsidRPr="00D86CA9" w:rsidRDefault="00994285" w:rsidP="00994285">
      <w:pPr>
        <w:rPr>
          <w:rFonts w:ascii="Tahoma" w:hAnsi="Tahoma" w:cs="Tahoma"/>
          <w:sz w:val="20"/>
          <w:szCs w:val="20"/>
        </w:rPr>
      </w:pPr>
    </w:p>
    <w:p w:rsidR="00994285" w:rsidRPr="00D86CA9" w:rsidRDefault="00994285" w:rsidP="00994285">
      <w:pPr>
        <w:pStyle w:val="Nagwek2"/>
        <w:spacing w:after="180"/>
        <w:ind w:left="0" w:firstLine="0"/>
        <w:rPr>
          <w:rFonts w:ascii="Tahoma" w:hAnsi="Tahoma" w:cs="Tahoma"/>
          <w:i w:val="0"/>
          <w:caps/>
          <w:shadow/>
          <w:spacing w:val="30"/>
          <w:sz w:val="20"/>
        </w:rPr>
      </w:pPr>
      <w:r w:rsidRPr="00D86CA9">
        <w:rPr>
          <w:rFonts w:ascii="Tahoma" w:hAnsi="Tahoma" w:cs="Tahoma"/>
          <w:i w:val="0"/>
          <w:sz w:val="20"/>
        </w:rPr>
        <w:br w:type="page"/>
      </w:r>
      <w:bookmarkStart w:id="0" w:name="_Toc478128312"/>
      <w:bookmarkStart w:id="1" w:name="_Toc501345741"/>
      <w:bookmarkStart w:id="2" w:name="_Toc501584188"/>
      <w:bookmarkStart w:id="3" w:name="_Toc501584332"/>
      <w:bookmarkStart w:id="4" w:name="_Toc501584967"/>
      <w:bookmarkStart w:id="5" w:name="_Toc501587031"/>
      <w:bookmarkStart w:id="6" w:name="_Toc501587435"/>
      <w:bookmarkStart w:id="7" w:name="_Toc501587752"/>
      <w:bookmarkStart w:id="8" w:name="_Toc505795489"/>
      <w:bookmarkStart w:id="9" w:name="_Toc64627285"/>
      <w:bookmarkStart w:id="10" w:name="_Toc490505715"/>
      <w:bookmarkStart w:id="11" w:name="_Toc490507302"/>
      <w:bookmarkStart w:id="12" w:name="_Toc490507614"/>
      <w:bookmarkStart w:id="13" w:name="_Toc490564868"/>
      <w:bookmarkStart w:id="14" w:name="_Toc490565356"/>
      <w:bookmarkStart w:id="15" w:name="_Toc446459887"/>
      <w:bookmarkStart w:id="16" w:name="_Toc465790114"/>
      <w:bookmarkStart w:id="17" w:name="_Toc466452277"/>
      <w:bookmarkStart w:id="18" w:name="_Toc468348524"/>
      <w:bookmarkStart w:id="19" w:name="_Toc473829788"/>
      <w:bookmarkStart w:id="20" w:name="_Toc473833716"/>
      <w:bookmarkStart w:id="21" w:name="_Toc473845106"/>
      <w:bookmarkStart w:id="22" w:name="_Toc474101130"/>
      <w:bookmarkStart w:id="23" w:name="_Toc474133478"/>
      <w:bookmarkStart w:id="24" w:name="_Toc474133853"/>
      <w:r w:rsidRPr="00D86CA9">
        <w:rPr>
          <w:rFonts w:ascii="Tahoma" w:hAnsi="Tahoma" w:cs="Tahoma"/>
          <w:i w:val="0"/>
          <w:caps/>
          <w:shadow/>
          <w:spacing w:val="30"/>
          <w:sz w:val="20"/>
        </w:rPr>
        <w:lastRenderedPageBreak/>
        <w:t>CZĘŚĆ OPISOWA</w:t>
      </w:r>
      <w:bookmarkEnd w:id="0"/>
      <w:bookmarkEnd w:id="1"/>
      <w:bookmarkEnd w:id="2"/>
      <w:bookmarkEnd w:id="3"/>
      <w:bookmarkEnd w:id="4"/>
      <w:bookmarkEnd w:id="5"/>
      <w:bookmarkEnd w:id="6"/>
      <w:bookmarkEnd w:id="7"/>
      <w:bookmarkEnd w:id="8"/>
      <w:bookmarkEnd w:id="9"/>
    </w:p>
    <w:p w:rsidR="00994285" w:rsidRPr="00D86CA9" w:rsidRDefault="00994285" w:rsidP="00994285">
      <w:pPr>
        <w:keepNext/>
        <w:spacing w:after="120"/>
        <w:ind w:left="397" w:hanging="397"/>
        <w:jc w:val="both"/>
        <w:outlineLvl w:val="2"/>
        <w:rPr>
          <w:rFonts w:ascii="Tahoma" w:hAnsi="Tahoma" w:cs="Tahoma"/>
          <w:b/>
          <w:caps/>
          <w:shadow/>
          <w:noProof/>
          <w:spacing w:val="14"/>
          <w:sz w:val="20"/>
          <w:szCs w:val="20"/>
        </w:rPr>
      </w:pPr>
      <w:bookmarkStart w:id="25" w:name="_Toc446459889"/>
      <w:bookmarkStart w:id="26" w:name="_Toc465790116"/>
      <w:bookmarkStart w:id="27" w:name="_Toc466452279"/>
      <w:bookmarkStart w:id="28" w:name="_Toc468348526"/>
      <w:bookmarkStart w:id="29" w:name="_Toc473829789"/>
      <w:bookmarkStart w:id="30" w:name="_Toc473833717"/>
      <w:bookmarkStart w:id="31" w:name="_Toc473845107"/>
      <w:bookmarkStart w:id="32" w:name="_Toc474101131"/>
      <w:bookmarkStart w:id="33" w:name="_Toc474133479"/>
      <w:bookmarkStart w:id="34" w:name="_Toc474133854"/>
      <w:bookmarkStart w:id="35" w:name="_Toc478128313"/>
      <w:bookmarkStart w:id="36" w:name="_Toc501345742"/>
      <w:bookmarkStart w:id="37" w:name="_Toc501584189"/>
      <w:bookmarkStart w:id="38" w:name="_Toc501584333"/>
      <w:bookmarkStart w:id="39" w:name="_Toc501584968"/>
      <w:bookmarkStart w:id="40" w:name="_Toc501587032"/>
      <w:bookmarkStart w:id="41" w:name="_Toc501587436"/>
      <w:bookmarkStart w:id="42" w:name="_Toc501587753"/>
      <w:bookmarkStart w:id="43" w:name="_Toc505795490"/>
      <w:bookmarkStart w:id="44" w:name="_Toc64627286"/>
      <w:r w:rsidRPr="00D86CA9">
        <w:rPr>
          <w:rFonts w:ascii="Tahoma" w:hAnsi="Tahoma" w:cs="Tahoma"/>
          <w:b/>
          <w:caps/>
          <w:shadow/>
          <w:noProof/>
          <w:spacing w:val="14"/>
          <w:sz w:val="20"/>
          <w:szCs w:val="20"/>
        </w:rPr>
        <w:t>A.</w:t>
      </w:r>
      <w:r w:rsidRPr="00D86CA9">
        <w:rPr>
          <w:rFonts w:ascii="Tahoma" w:hAnsi="Tahoma" w:cs="Tahoma"/>
          <w:b/>
          <w:caps/>
          <w:shadow/>
          <w:noProof/>
          <w:spacing w:val="14"/>
          <w:sz w:val="20"/>
          <w:szCs w:val="20"/>
        </w:rPr>
        <w:tab/>
        <w:t>OPIS OGÓLNY PRZEDMIOTU ZAMÓWIENIA</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10"/>
    <w:bookmarkEnd w:id="11"/>
    <w:bookmarkEnd w:id="12"/>
    <w:bookmarkEnd w:id="13"/>
    <w:bookmarkEnd w:id="14"/>
    <w:p w:rsidR="00994285" w:rsidRDefault="0004352D" w:rsidP="00994285">
      <w:pPr>
        <w:jc w:val="both"/>
        <w:rPr>
          <w:rFonts w:ascii="Tahoma" w:hAnsi="Tahoma" w:cs="Tahoma"/>
          <w:sz w:val="20"/>
          <w:szCs w:val="20"/>
        </w:rPr>
      </w:pPr>
      <w:r>
        <w:rPr>
          <w:rFonts w:ascii="Tahoma" w:hAnsi="Tahoma" w:cs="Tahoma"/>
          <w:sz w:val="20"/>
          <w:szCs w:val="20"/>
        </w:rPr>
        <w:t>Przedmiotowe o</w:t>
      </w:r>
      <w:r w:rsidR="00362241">
        <w:rPr>
          <w:rFonts w:ascii="Tahoma" w:hAnsi="Tahoma" w:cs="Tahoma"/>
          <w:sz w:val="20"/>
          <w:szCs w:val="20"/>
        </w:rPr>
        <w:t>dcink</w:t>
      </w:r>
      <w:r w:rsidR="00142353">
        <w:rPr>
          <w:rFonts w:ascii="Tahoma" w:hAnsi="Tahoma" w:cs="Tahoma"/>
          <w:sz w:val="20"/>
          <w:szCs w:val="20"/>
        </w:rPr>
        <w:t>i</w:t>
      </w:r>
      <w:r w:rsidR="00362241">
        <w:rPr>
          <w:rFonts w:ascii="Tahoma" w:hAnsi="Tahoma" w:cs="Tahoma"/>
          <w:sz w:val="20"/>
          <w:szCs w:val="20"/>
        </w:rPr>
        <w:t xml:space="preserve"> kanał</w:t>
      </w:r>
      <w:r>
        <w:rPr>
          <w:rFonts w:ascii="Tahoma" w:hAnsi="Tahoma" w:cs="Tahoma"/>
          <w:sz w:val="20"/>
          <w:szCs w:val="20"/>
        </w:rPr>
        <w:t>ów</w:t>
      </w:r>
      <w:r w:rsidR="006F1D14">
        <w:rPr>
          <w:rFonts w:ascii="Tahoma" w:hAnsi="Tahoma" w:cs="Tahoma"/>
          <w:sz w:val="20"/>
          <w:szCs w:val="20"/>
        </w:rPr>
        <w:t xml:space="preserve"> </w:t>
      </w:r>
      <w:r w:rsidR="00362241">
        <w:rPr>
          <w:rFonts w:ascii="Tahoma" w:hAnsi="Tahoma" w:cs="Tahoma"/>
          <w:sz w:val="20"/>
          <w:szCs w:val="20"/>
        </w:rPr>
        <w:t>wymaga</w:t>
      </w:r>
      <w:r w:rsidR="00142353">
        <w:rPr>
          <w:rFonts w:ascii="Tahoma" w:hAnsi="Tahoma" w:cs="Tahoma"/>
          <w:sz w:val="20"/>
          <w:szCs w:val="20"/>
        </w:rPr>
        <w:t>ją</w:t>
      </w:r>
      <w:r w:rsidR="00362241">
        <w:rPr>
          <w:rFonts w:ascii="Tahoma" w:hAnsi="Tahoma" w:cs="Tahoma"/>
          <w:sz w:val="20"/>
          <w:szCs w:val="20"/>
        </w:rPr>
        <w:t xml:space="preserve"> renowacji ze </w:t>
      </w:r>
      <w:r w:rsidR="00142353">
        <w:rPr>
          <w:rFonts w:ascii="Tahoma" w:hAnsi="Tahoma" w:cs="Tahoma"/>
          <w:sz w:val="20"/>
          <w:szCs w:val="20"/>
        </w:rPr>
        <w:t>względu na zły stan techniczny</w:t>
      </w:r>
      <w:r w:rsidR="001F36B8">
        <w:rPr>
          <w:rFonts w:ascii="Tahoma" w:hAnsi="Tahoma" w:cs="Tahoma"/>
          <w:sz w:val="20"/>
          <w:szCs w:val="20"/>
        </w:rPr>
        <w:t xml:space="preserve"> – korozję betonu</w:t>
      </w:r>
      <w:r w:rsidR="00E02EAD">
        <w:rPr>
          <w:rFonts w:ascii="Tahoma" w:hAnsi="Tahoma" w:cs="Tahoma"/>
          <w:sz w:val="20"/>
          <w:szCs w:val="20"/>
        </w:rPr>
        <w:t>, uszkodzenia studni, stwierdzone nieszczelności</w:t>
      </w:r>
      <w:r w:rsidR="00142353">
        <w:rPr>
          <w:rFonts w:ascii="Tahoma" w:hAnsi="Tahoma" w:cs="Tahoma"/>
          <w:sz w:val="20"/>
          <w:szCs w:val="20"/>
        </w:rPr>
        <w:t>.</w:t>
      </w:r>
    </w:p>
    <w:p w:rsidR="00362241" w:rsidRPr="001C6508" w:rsidRDefault="00362241" w:rsidP="00994285">
      <w:pPr>
        <w:jc w:val="both"/>
        <w:rPr>
          <w:rFonts w:ascii="Tahoma" w:hAnsi="Tahoma" w:cs="Tahoma"/>
          <w:sz w:val="16"/>
          <w:szCs w:val="16"/>
        </w:rPr>
      </w:pPr>
    </w:p>
    <w:p w:rsidR="00994285" w:rsidRPr="00D86CA9" w:rsidRDefault="00994285" w:rsidP="00994285">
      <w:pPr>
        <w:pStyle w:val="Nagwek3"/>
        <w:spacing w:after="120"/>
        <w:ind w:left="397" w:hanging="397"/>
        <w:jc w:val="both"/>
        <w:rPr>
          <w:rFonts w:ascii="Tahoma" w:hAnsi="Tahoma" w:cs="Tahoma"/>
          <w:caps/>
          <w:shadow/>
          <w:spacing w:val="10"/>
          <w:sz w:val="20"/>
        </w:rPr>
      </w:pPr>
      <w:bookmarkStart w:id="45" w:name="_Toc501345743"/>
      <w:bookmarkStart w:id="46" w:name="_Toc501584190"/>
      <w:bookmarkStart w:id="47" w:name="_Toc501584334"/>
      <w:bookmarkStart w:id="48" w:name="_Toc501584969"/>
      <w:bookmarkStart w:id="49" w:name="_Toc501587033"/>
      <w:bookmarkStart w:id="50" w:name="_Toc501587437"/>
      <w:bookmarkStart w:id="51" w:name="_Toc501587754"/>
      <w:bookmarkStart w:id="52" w:name="_Toc505795491"/>
      <w:bookmarkStart w:id="53" w:name="_Toc64627287"/>
      <w:r w:rsidRPr="00D86CA9">
        <w:rPr>
          <w:rFonts w:ascii="Tahoma" w:hAnsi="Tahoma" w:cs="Tahoma"/>
          <w:caps/>
          <w:shadow/>
          <w:spacing w:val="10"/>
          <w:sz w:val="20"/>
        </w:rPr>
        <w:t>I.</w:t>
      </w:r>
      <w:r w:rsidRPr="00D86CA9">
        <w:rPr>
          <w:rFonts w:ascii="Tahoma" w:hAnsi="Tahoma" w:cs="Tahoma"/>
          <w:caps/>
          <w:shadow/>
          <w:spacing w:val="10"/>
          <w:sz w:val="20"/>
        </w:rPr>
        <w:tab/>
        <w:t>charakterystyczne parametry określające zakres robót budowlanych</w:t>
      </w:r>
      <w:bookmarkEnd w:id="45"/>
      <w:bookmarkEnd w:id="46"/>
      <w:bookmarkEnd w:id="47"/>
      <w:bookmarkEnd w:id="48"/>
      <w:bookmarkEnd w:id="49"/>
      <w:bookmarkEnd w:id="50"/>
      <w:bookmarkEnd w:id="51"/>
      <w:bookmarkEnd w:id="52"/>
      <w:bookmarkEnd w:id="53"/>
    </w:p>
    <w:p w:rsidR="006144F0" w:rsidRPr="0004352D" w:rsidRDefault="005F5F93" w:rsidP="000252C0">
      <w:pPr>
        <w:jc w:val="both"/>
        <w:rPr>
          <w:rFonts w:ascii="Tahoma" w:hAnsi="Tahoma" w:cs="Tahoma"/>
          <w:sz w:val="20"/>
          <w:szCs w:val="20"/>
        </w:rPr>
      </w:pPr>
      <w:r w:rsidRPr="0004352D">
        <w:rPr>
          <w:rFonts w:ascii="Tahoma" w:hAnsi="Tahoma" w:cs="Tahoma"/>
          <w:sz w:val="20"/>
          <w:szCs w:val="20"/>
        </w:rPr>
        <w:t xml:space="preserve">Przedmiotem zamówienia jest modernizacja </w:t>
      </w:r>
      <w:r w:rsidR="007F3DBE">
        <w:rPr>
          <w:rFonts w:ascii="Tahoma" w:hAnsi="Tahoma" w:cs="Tahoma"/>
          <w:sz w:val="20"/>
          <w:szCs w:val="20"/>
        </w:rPr>
        <w:t xml:space="preserve">kanalizacji </w:t>
      </w:r>
      <w:r w:rsidRPr="0004352D">
        <w:rPr>
          <w:rFonts w:ascii="Tahoma" w:hAnsi="Tahoma" w:cs="Tahoma"/>
          <w:sz w:val="20"/>
          <w:szCs w:val="20"/>
        </w:rPr>
        <w:t>w technologii rękawa utwardzanego na miejscu</w:t>
      </w:r>
      <w:r w:rsidR="00011D94" w:rsidRPr="0004352D">
        <w:rPr>
          <w:rFonts w:ascii="Tahoma" w:hAnsi="Tahoma" w:cs="Tahoma"/>
          <w:sz w:val="20"/>
          <w:szCs w:val="20"/>
        </w:rPr>
        <w:t xml:space="preserve"> </w:t>
      </w:r>
      <w:r w:rsidR="007F3DBE">
        <w:rPr>
          <w:rFonts w:ascii="Tahoma" w:hAnsi="Tahoma" w:cs="Tahoma"/>
          <w:sz w:val="20"/>
          <w:szCs w:val="20"/>
        </w:rPr>
        <w:t xml:space="preserve">w ulicach: </w:t>
      </w:r>
      <w:r w:rsidR="000252C0" w:rsidRPr="0004352D">
        <w:rPr>
          <w:rFonts w:ascii="Tahoma" w:hAnsi="Tahoma" w:cs="Tahoma"/>
          <w:sz w:val="20"/>
          <w:szCs w:val="20"/>
        </w:rPr>
        <w:t>Narcyzowej, Kameliowej, Chabrowej, Żółkiewskiego, Tuwima, Gazowej, Suchej, Elektrycznej, Rumiankowej, Fałata, Dziewulskiego, Długiej, Rydygiera, Chabrowej, Czerwonej Drodze, Czereśniowej w Toruniu.</w:t>
      </w:r>
    </w:p>
    <w:p w:rsidR="00011D94" w:rsidRPr="0004352D" w:rsidRDefault="000252C0" w:rsidP="00011D94">
      <w:pPr>
        <w:widowControl w:val="0"/>
        <w:shd w:val="clear" w:color="auto" w:fill="FFFFFF"/>
        <w:tabs>
          <w:tab w:val="left" w:pos="931"/>
        </w:tabs>
        <w:autoSpaceDE w:val="0"/>
        <w:autoSpaceDN w:val="0"/>
        <w:adjustRightInd w:val="0"/>
        <w:spacing w:after="60"/>
        <w:jc w:val="both"/>
        <w:rPr>
          <w:rFonts w:ascii="Tahoma" w:hAnsi="Tahoma" w:cs="Tahoma"/>
          <w:sz w:val="20"/>
          <w:szCs w:val="20"/>
        </w:rPr>
      </w:pPr>
      <w:r w:rsidRPr="0004352D">
        <w:rPr>
          <w:rFonts w:ascii="Tahoma" w:hAnsi="Tahoma" w:cs="Tahoma"/>
          <w:sz w:val="20"/>
          <w:szCs w:val="20"/>
        </w:rPr>
        <w:t xml:space="preserve">Szczegółowy zakres techniczny opisano w warunkach technicznych (patrz punkt : Załączniki) </w:t>
      </w:r>
    </w:p>
    <w:p w:rsidR="00011D94" w:rsidRDefault="00011D94" w:rsidP="00011D94">
      <w:pPr>
        <w:widowControl w:val="0"/>
        <w:shd w:val="clear" w:color="auto" w:fill="FFFFFF"/>
        <w:tabs>
          <w:tab w:val="left" w:pos="931"/>
        </w:tabs>
        <w:autoSpaceDE w:val="0"/>
        <w:autoSpaceDN w:val="0"/>
        <w:adjustRightInd w:val="0"/>
        <w:jc w:val="both"/>
        <w:rPr>
          <w:rFonts w:ascii="Tahoma" w:hAnsi="Tahoma" w:cs="Tahoma"/>
          <w:sz w:val="20"/>
          <w:szCs w:val="20"/>
        </w:rPr>
      </w:pPr>
    </w:p>
    <w:p w:rsidR="00AF1926" w:rsidRPr="00B534EB" w:rsidRDefault="00AF1926" w:rsidP="00B534EB">
      <w:pPr>
        <w:widowControl w:val="0"/>
        <w:shd w:val="clear" w:color="auto" w:fill="FFFFFF"/>
        <w:tabs>
          <w:tab w:val="left" w:pos="931"/>
        </w:tabs>
        <w:autoSpaceDE w:val="0"/>
        <w:autoSpaceDN w:val="0"/>
        <w:adjustRightInd w:val="0"/>
        <w:spacing w:after="60"/>
        <w:jc w:val="both"/>
        <w:rPr>
          <w:rFonts w:ascii="Tahoma" w:hAnsi="Tahoma" w:cs="Tahoma"/>
          <w:sz w:val="20"/>
          <w:szCs w:val="20"/>
        </w:rPr>
      </w:pPr>
      <w:r w:rsidRPr="00B534EB">
        <w:rPr>
          <w:rFonts w:ascii="Tahoma" w:hAnsi="Tahoma" w:cs="Tahoma"/>
          <w:sz w:val="20"/>
          <w:szCs w:val="20"/>
        </w:rPr>
        <w:t>Powyższe dane są przybliżone i powinny zostać zweryfikowane przez Wykonawcę w terenie poprzez przeprowadzenie szczegółowej inwentaryzacji oraz inspekcji telewizyjnej przed rozpoczęciem prac.</w:t>
      </w:r>
    </w:p>
    <w:p w:rsidR="00AF1926" w:rsidRDefault="00AF1926" w:rsidP="00AF1926">
      <w:pPr>
        <w:widowControl w:val="0"/>
        <w:shd w:val="clear" w:color="auto" w:fill="FFFFFF"/>
        <w:tabs>
          <w:tab w:val="left" w:pos="931"/>
        </w:tabs>
        <w:autoSpaceDE w:val="0"/>
        <w:autoSpaceDN w:val="0"/>
        <w:adjustRightInd w:val="0"/>
        <w:spacing w:after="60"/>
        <w:jc w:val="both"/>
        <w:rPr>
          <w:rFonts w:ascii="Tahoma" w:hAnsi="Tahoma" w:cs="Tahoma"/>
          <w:sz w:val="20"/>
          <w:szCs w:val="20"/>
        </w:rPr>
      </w:pPr>
    </w:p>
    <w:p w:rsidR="00994285" w:rsidRPr="00D86CA9" w:rsidRDefault="00994285" w:rsidP="00994285">
      <w:pPr>
        <w:pStyle w:val="Nagwek3"/>
        <w:spacing w:after="120"/>
        <w:ind w:left="397" w:hanging="397"/>
        <w:jc w:val="both"/>
        <w:rPr>
          <w:rFonts w:ascii="Tahoma" w:hAnsi="Tahoma" w:cs="Tahoma"/>
          <w:caps/>
          <w:shadow/>
          <w:spacing w:val="10"/>
          <w:sz w:val="20"/>
        </w:rPr>
      </w:pPr>
      <w:bookmarkStart w:id="54" w:name="_Toc501345744"/>
      <w:bookmarkStart w:id="55" w:name="_Toc501584191"/>
      <w:bookmarkStart w:id="56" w:name="_Toc501584335"/>
      <w:bookmarkStart w:id="57" w:name="_Toc501584970"/>
      <w:bookmarkStart w:id="58" w:name="_Toc501587034"/>
      <w:bookmarkStart w:id="59" w:name="_Toc501587438"/>
      <w:bookmarkStart w:id="60" w:name="_Toc501587755"/>
      <w:bookmarkStart w:id="61" w:name="_Toc505795492"/>
      <w:bookmarkStart w:id="62" w:name="_Toc64627288"/>
      <w:r w:rsidRPr="00D86CA9">
        <w:rPr>
          <w:rFonts w:ascii="Tahoma" w:hAnsi="Tahoma" w:cs="Tahoma"/>
          <w:caps/>
          <w:shadow/>
          <w:spacing w:val="10"/>
          <w:sz w:val="20"/>
        </w:rPr>
        <w:t>I</w:t>
      </w:r>
      <w:r w:rsidR="00FC3916">
        <w:rPr>
          <w:rFonts w:ascii="Tahoma" w:hAnsi="Tahoma" w:cs="Tahoma"/>
          <w:caps/>
          <w:shadow/>
          <w:spacing w:val="10"/>
          <w:sz w:val="20"/>
        </w:rPr>
        <w:t>i</w:t>
      </w:r>
      <w:r w:rsidRPr="00D86CA9">
        <w:rPr>
          <w:rFonts w:ascii="Tahoma" w:hAnsi="Tahoma" w:cs="Tahoma"/>
          <w:caps/>
          <w:shadow/>
          <w:spacing w:val="10"/>
          <w:sz w:val="20"/>
        </w:rPr>
        <w:t>.</w:t>
      </w:r>
      <w:r w:rsidRPr="00D86CA9">
        <w:rPr>
          <w:rFonts w:ascii="Tahoma" w:hAnsi="Tahoma" w:cs="Tahoma"/>
          <w:caps/>
          <w:shadow/>
          <w:spacing w:val="10"/>
          <w:sz w:val="20"/>
        </w:rPr>
        <w:tab/>
        <w:t>aktualne uwarunkowania wykonania przedmiotu zamówienia</w:t>
      </w:r>
      <w:bookmarkEnd w:id="54"/>
      <w:bookmarkEnd w:id="55"/>
      <w:bookmarkEnd w:id="56"/>
      <w:bookmarkEnd w:id="57"/>
      <w:bookmarkEnd w:id="58"/>
      <w:bookmarkEnd w:id="59"/>
      <w:bookmarkEnd w:id="60"/>
      <w:bookmarkEnd w:id="61"/>
      <w:bookmarkEnd w:id="62"/>
    </w:p>
    <w:p w:rsidR="00994285" w:rsidRPr="00D86CA9" w:rsidRDefault="00994285" w:rsidP="00994285">
      <w:pPr>
        <w:pStyle w:val="Nagwek4"/>
        <w:pageBreakBefore w:val="0"/>
        <w:spacing w:after="120"/>
        <w:ind w:left="454" w:hanging="454"/>
        <w:rPr>
          <w:rFonts w:ascii="Tahoma" w:hAnsi="Tahoma" w:cs="Tahoma"/>
          <w:iCs/>
          <w:sz w:val="20"/>
        </w:rPr>
      </w:pPr>
      <w:bookmarkStart w:id="63" w:name="_Toc473829792"/>
      <w:bookmarkStart w:id="64" w:name="_Toc473833720"/>
      <w:bookmarkStart w:id="65" w:name="_Toc473845110"/>
      <w:bookmarkStart w:id="66" w:name="_Toc474101134"/>
      <w:bookmarkStart w:id="67" w:name="_Toc474133482"/>
      <w:bookmarkStart w:id="68" w:name="_Toc474133857"/>
      <w:bookmarkStart w:id="69" w:name="_Toc477517903"/>
      <w:bookmarkStart w:id="70" w:name="_Toc478128316"/>
      <w:bookmarkStart w:id="71" w:name="_Toc64627289"/>
      <w:r w:rsidRPr="00D86CA9">
        <w:rPr>
          <w:rFonts w:ascii="Tahoma" w:hAnsi="Tahoma" w:cs="Tahoma"/>
          <w:iCs/>
          <w:sz w:val="20"/>
        </w:rPr>
        <w:t>1.</w:t>
      </w:r>
      <w:r w:rsidRPr="00D86CA9">
        <w:rPr>
          <w:rFonts w:ascii="Tahoma" w:hAnsi="Tahoma" w:cs="Tahoma"/>
          <w:iCs/>
          <w:sz w:val="20"/>
        </w:rPr>
        <w:tab/>
        <w:t>Uwarunkowania formalno-prawne</w:t>
      </w:r>
      <w:bookmarkEnd w:id="63"/>
      <w:bookmarkEnd w:id="64"/>
      <w:bookmarkEnd w:id="65"/>
      <w:bookmarkEnd w:id="66"/>
      <w:bookmarkEnd w:id="67"/>
      <w:bookmarkEnd w:id="68"/>
      <w:bookmarkEnd w:id="69"/>
      <w:bookmarkEnd w:id="70"/>
      <w:bookmarkEnd w:id="71"/>
    </w:p>
    <w:p w:rsidR="00994285" w:rsidRDefault="00994285" w:rsidP="00994285">
      <w:pPr>
        <w:spacing w:after="60"/>
        <w:jc w:val="both"/>
        <w:rPr>
          <w:rStyle w:val="Pogrubienie"/>
          <w:rFonts w:ascii="Tahoma" w:hAnsi="Tahoma" w:cs="Tahoma"/>
          <w:b w:val="0"/>
          <w:sz w:val="20"/>
          <w:szCs w:val="20"/>
        </w:rPr>
      </w:pPr>
      <w:r w:rsidRPr="00D86CA9">
        <w:rPr>
          <w:rStyle w:val="Pogrubienie"/>
          <w:rFonts w:ascii="Tahoma" w:hAnsi="Tahoma" w:cs="Tahoma"/>
          <w:b w:val="0"/>
          <w:sz w:val="20"/>
          <w:szCs w:val="20"/>
        </w:rPr>
        <w:t xml:space="preserve">Roboty stanowiące przedmiot zamówienia polegające na modernizacji kanalizacji nie wymagają uzyskania </w:t>
      </w:r>
      <w:r w:rsidR="002C6336">
        <w:rPr>
          <w:rStyle w:val="Pogrubienie"/>
          <w:rFonts w:ascii="Tahoma" w:hAnsi="Tahoma" w:cs="Tahoma"/>
          <w:b w:val="0"/>
          <w:sz w:val="20"/>
          <w:szCs w:val="20"/>
        </w:rPr>
        <w:t>decyzji o pozwoleniu na budowę.</w:t>
      </w:r>
    </w:p>
    <w:p w:rsidR="00646B8F" w:rsidRPr="009F4BFE" w:rsidRDefault="00C26E99" w:rsidP="00994285">
      <w:pPr>
        <w:spacing w:after="60"/>
        <w:jc w:val="both"/>
        <w:rPr>
          <w:rStyle w:val="Pogrubienie"/>
          <w:rFonts w:ascii="Tahoma" w:hAnsi="Tahoma" w:cs="Tahoma"/>
          <w:b w:val="0"/>
          <w:sz w:val="20"/>
          <w:szCs w:val="20"/>
          <w:u w:val="single"/>
        </w:rPr>
      </w:pPr>
      <w:r>
        <w:rPr>
          <w:rStyle w:val="Pogrubienie"/>
          <w:rFonts w:ascii="Tahoma" w:hAnsi="Tahoma" w:cs="Tahoma"/>
          <w:b w:val="0"/>
          <w:sz w:val="20"/>
          <w:szCs w:val="20"/>
          <w:u w:val="single"/>
        </w:rPr>
        <w:t>Realizacja robót przewidziana jest w latach 2024-</w:t>
      </w:r>
      <w:r w:rsidR="0004352D">
        <w:rPr>
          <w:rStyle w:val="Pogrubienie"/>
          <w:rFonts w:ascii="Tahoma" w:hAnsi="Tahoma" w:cs="Tahoma"/>
          <w:b w:val="0"/>
          <w:sz w:val="20"/>
          <w:szCs w:val="20"/>
          <w:u w:val="single"/>
        </w:rPr>
        <w:t>20</w:t>
      </w:r>
      <w:r>
        <w:rPr>
          <w:rStyle w:val="Pogrubienie"/>
          <w:rFonts w:ascii="Tahoma" w:hAnsi="Tahoma" w:cs="Tahoma"/>
          <w:b w:val="0"/>
          <w:sz w:val="20"/>
          <w:szCs w:val="20"/>
          <w:u w:val="single"/>
        </w:rPr>
        <w:t>25</w:t>
      </w:r>
    </w:p>
    <w:p w:rsidR="00994285" w:rsidRPr="00D86CA9" w:rsidRDefault="009F4BFE"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r w:rsidRPr="0057361F">
        <w:rPr>
          <w:rFonts w:ascii="Tahoma" w:hAnsi="Tahoma" w:cs="Tahoma"/>
          <w:sz w:val="20"/>
          <w:szCs w:val="20"/>
        </w:rPr>
        <w:t>Termin wykonania całego zakresu robót</w:t>
      </w:r>
      <w:r w:rsidR="0057361F">
        <w:rPr>
          <w:rFonts w:ascii="Tahoma" w:hAnsi="Tahoma" w:cs="Tahoma"/>
          <w:sz w:val="20"/>
          <w:szCs w:val="20"/>
        </w:rPr>
        <w:t xml:space="preserve"> </w:t>
      </w:r>
      <w:r w:rsidRPr="0057361F">
        <w:rPr>
          <w:rFonts w:ascii="Tahoma" w:hAnsi="Tahoma" w:cs="Tahoma"/>
          <w:sz w:val="20"/>
          <w:szCs w:val="20"/>
        </w:rPr>
        <w:t xml:space="preserve">– do </w:t>
      </w:r>
      <w:r w:rsidR="0057361F" w:rsidRPr="0057361F">
        <w:rPr>
          <w:rFonts w:ascii="Tahoma" w:hAnsi="Tahoma" w:cs="Tahoma"/>
          <w:sz w:val="20"/>
          <w:szCs w:val="20"/>
        </w:rPr>
        <w:t>14.02.</w:t>
      </w:r>
      <w:r w:rsidRPr="0057361F">
        <w:rPr>
          <w:rFonts w:ascii="Tahoma" w:hAnsi="Tahoma" w:cs="Tahoma"/>
          <w:sz w:val="20"/>
          <w:szCs w:val="20"/>
        </w:rPr>
        <w:t>202</w:t>
      </w:r>
      <w:r w:rsidR="00C26E99" w:rsidRPr="0057361F">
        <w:rPr>
          <w:rFonts w:ascii="Tahoma" w:hAnsi="Tahoma" w:cs="Tahoma"/>
          <w:sz w:val="20"/>
          <w:szCs w:val="20"/>
        </w:rPr>
        <w:t>5</w:t>
      </w:r>
      <w:r w:rsidRPr="0057361F">
        <w:rPr>
          <w:rFonts w:ascii="Tahoma" w:hAnsi="Tahoma" w:cs="Tahoma"/>
          <w:sz w:val="20"/>
          <w:szCs w:val="20"/>
        </w:rPr>
        <w:t xml:space="preserve"> r.</w:t>
      </w:r>
    </w:p>
    <w:p w:rsidR="00994285" w:rsidRPr="00D86CA9" w:rsidRDefault="00994285" w:rsidP="00994285">
      <w:pPr>
        <w:pStyle w:val="Nagwek4"/>
        <w:pageBreakBefore w:val="0"/>
        <w:spacing w:after="120"/>
        <w:ind w:left="454" w:hanging="454"/>
        <w:rPr>
          <w:rFonts w:ascii="Tahoma" w:hAnsi="Tahoma" w:cs="Tahoma"/>
          <w:iCs/>
          <w:sz w:val="20"/>
        </w:rPr>
      </w:pPr>
      <w:bookmarkStart w:id="72" w:name="_Toc64627290"/>
      <w:r w:rsidRPr="00D86CA9">
        <w:rPr>
          <w:rFonts w:ascii="Tahoma" w:hAnsi="Tahoma" w:cs="Tahoma"/>
          <w:iCs/>
          <w:sz w:val="20"/>
        </w:rPr>
        <w:t>2.</w:t>
      </w:r>
      <w:r w:rsidRPr="00D86CA9">
        <w:rPr>
          <w:rFonts w:ascii="Tahoma" w:hAnsi="Tahoma" w:cs="Tahoma"/>
          <w:iCs/>
          <w:sz w:val="20"/>
        </w:rPr>
        <w:tab/>
        <w:t xml:space="preserve">Uwarunkowania </w:t>
      </w:r>
      <w:r w:rsidR="00013A57">
        <w:rPr>
          <w:rFonts w:ascii="Tahoma" w:hAnsi="Tahoma" w:cs="Tahoma"/>
          <w:iCs/>
          <w:sz w:val="20"/>
        </w:rPr>
        <w:t xml:space="preserve"> wykonawcze</w:t>
      </w:r>
      <w:bookmarkEnd w:id="72"/>
    </w:p>
    <w:p w:rsidR="006F50A2" w:rsidRDefault="006F50A2" w:rsidP="00013A57">
      <w:pPr>
        <w:shd w:val="clear" w:color="auto" w:fill="FFFFFF"/>
        <w:spacing w:after="60"/>
        <w:jc w:val="both"/>
        <w:rPr>
          <w:rFonts w:ascii="Tahoma" w:hAnsi="Tahoma" w:cs="Tahoma"/>
          <w:sz w:val="20"/>
          <w:szCs w:val="20"/>
        </w:rPr>
      </w:pPr>
      <w:r w:rsidRPr="00D86CA9">
        <w:rPr>
          <w:rFonts w:ascii="Tahoma" w:hAnsi="Tahoma" w:cs="Tahoma"/>
          <w:sz w:val="20"/>
          <w:szCs w:val="20"/>
        </w:rPr>
        <w:t xml:space="preserve">Wykonawca wykona modernizację </w:t>
      </w:r>
      <w:r w:rsidR="00E971D9">
        <w:rPr>
          <w:rFonts w:ascii="Tahoma" w:hAnsi="Tahoma" w:cs="Tahoma"/>
          <w:sz w:val="20"/>
          <w:szCs w:val="20"/>
        </w:rPr>
        <w:t xml:space="preserve">kanałów jw. </w:t>
      </w:r>
      <w:r w:rsidRPr="00D86CA9">
        <w:rPr>
          <w:rFonts w:ascii="Tahoma" w:hAnsi="Tahoma" w:cs="Tahoma"/>
          <w:sz w:val="20"/>
          <w:szCs w:val="20"/>
        </w:rPr>
        <w:t xml:space="preserve"> w technologii bezwykopowej </w:t>
      </w:r>
      <w:r>
        <w:rPr>
          <w:rFonts w:ascii="Tahoma" w:hAnsi="Tahoma" w:cs="Tahoma"/>
          <w:sz w:val="20"/>
          <w:szCs w:val="20"/>
        </w:rPr>
        <w:t xml:space="preserve"> zgodnie z warunkami technicznymi</w:t>
      </w:r>
      <w:r w:rsidR="00E971D9">
        <w:rPr>
          <w:rFonts w:ascii="Tahoma" w:hAnsi="Tahoma" w:cs="Tahoma"/>
          <w:sz w:val="20"/>
          <w:szCs w:val="20"/>
        </w:rPr>
        <w:t xml:space="preserve"> załączonymi do niniejszego PFU</w:t>
      </w:r>
      <w:r w:rsidR="00013085">
        <w:rPr>
          <w:rFonts w:ascii="Tahoma" w:hAnsi="Tahoma" w:cs="Tahoma"/>
          <w:sz w:val="20"/>
          <w:szCs w:val="20"/>
        </w:rPr>
        <w:t>.</w:t>
      </w:r>
    </w:p>
    <w:p w:rsidR="00994285" w:rsidRPr="00D86CA9" w:rsidRDefault="00994285" w:rsidP="00013A57">
      <w:pPr>
        <w:shd w:val="clear" w:color="auto" w:fill="FFFFFF"/>
        <w:spacing w:after="60"/>
        <w:jc w:val="both"/>
        <w:rPr>
          <w:rFonts w:ascii="Tahoma" w:hAnsi="Tahoma" w:cs="Tahoma"/>
          <w:sz w:val="20"/>
          <w:szCs w:val="20"/>
        </w:rPr>
      </w:pPr>
      <w:r w:rsidRPr="00D86CA9">
        <w:rPr>
          <w:rFonts w:ascii="Tahoma" w:hAnsi="Tahoma" w:cs="Tahoma"/>
          <w:sz w:val="20"/>
          <w:szCs w:val="20"/>
        </w:rPr>
        <w:t xml:space="preserve">Modernizację należy </w:t>
      </w:r>
      <w:r w:rsidR="00677BA5">
        <w:rPr>
          <w:rFonts w:ascii="Tahoma" w:hAnsi="Tahoma" w:cs="Tahoma"/>
          <w:sz w:val="20"/>
          <w:szCs w:val="20"/>
        </w:rPr>
        <w:t xml:space="preserve">poprzedzić </w:t>
      </w:r>
      <w:r w:rsidRPr="00D86CA9">
        <w:rPr>
          <w:rFonts w:ascii="Tahoma" w:hAnsi="Tahoma" w:cs="Tahoma"/>
          <w:sz w:val="20"/>
          <w:szCs w:val="20"/>
        </w:rPr>
        <w:t>szczegółow</w:t>
      </w:r>
      <w:r w:rsidR="00677BA5">
        <w:rPr>
          <w:rFonts w:ascii="Tahoma" w:hAnsi="Tahoma" w:cs="Tahoma"/>
          <w:sz w:val="20"/>
          <w:szCs w:val="20"/>
        </w:rPr>
        <w:t>ą</w:t>
      </w:r>
      <w:r w:rsidRPr="00D86CA9">
        <w:rPr>
          <w:rFonts w:ascii="Tahoma" w:hAnsi="Tahoma" w:cs="Tahoma"/>
          <w:sz w:val="20"/>
          <w:szCs w:val="20"/>
        </w:rPr>
        <w:t xml:space="preserve"> </w:t>
      </w:r>
      <w:r w:rsidR="00677BA5">
        <w:rPr>
          <w:rFonts w:ascii="Tahoma" w:hAnsi="Tahoma" w:cs="Tahoma"/>
          <w:sz w:val="20"/>
          <w:szCs w:val="20"/>
        </w:rPr>
        <w:t xml:space="preserve">analizą </w:t>
      </w:r>
      <w:r w:rsidRPr="00D86CA9">
        <w:rPr>
          <w:rFonts w:ascii="Tahoma" w:hAnsi="Tahoma" w:cs="Tahoma"/>
          <w:sz w:val="20"/>
          <w:szCs w:val="20"/>
        </w:rPr>
        <w:t>aktualnego stanu poszczególnych kanałów, studzienek i komór kanalizacyjnych oraz odgałęzień bocznych przykanalików sporządzonej na podstawie inspekcji kamerą TV (pomimo informacj</w:t>
      </w:r>
      <w:r w:rsidR="006A697B">
        <w:rPr>
          <w:rFonts w:ascii="Tahoma" w:hAnsi="Tahoma" w:cs="Tahoma"/>
          <w:sz w:val="20"/>
          <w:szCs w:val="20"/>
        </w:rPr>
        <w:t>i zawart</w:t>
      </w:r>
      <w:r w:rsidR="00FC3916">
        <w:rPr>
          <w:rFonts w:ascii="Tahoma" w:hAnsi="Tahoma" w:cs="Tahoma"/>
          <w:sz w:val="20"/>
          <w:szCs w:val="20"/>
        </w:rPr>
        <w:t>ych w PFU</w:t>
      </w:r>
      <w:r w:rsidRPr="00D86CA9">
        <w:rPr>
          <w:rFonts w:ascii="Tahoma" w:hAnsi="Tahoma" w:cs="Tahoma"/>
          <w:sz w:val="20"/>
          <w:szCs w:val="20"/>
        </w:rPr>
        <w:t>)</w:t>
      </w:r>
      <w:r w:rsidR="00677BA5">
        <w:rPr>
          <w:rFonts w:ascii="Tahoma" w:hAnsi="Tahoma" w:cs="Tahoma"/>
          <w:sz w:val="20"/>
          <w:szCs w:val="20"/>
        </w:rPr>
        <w:t xml:space="preserve"> obejmującą</w:t>
      </w:r>
      <w:r w:rsidR="000B681D">
        <w:rPr>
          <w:rFonts w:ascii="Tahoma" w:hAnsi="Tahoma" w:cs="Tahoma"/>
          <w:sz w:val="20"/>
          <w:szCs w:val="20"/>
        </w:rPr>
        <w:t xml:space="preserve"> </w:t>
      </w:r>
      <w:r w:rsidRPr="00D86CA9">
        <w:rPr>
          <w:rFonts w:ascii="Tahoma" w:hAnsi="Tahoma" w:cs="Tahoma"/>
          <w:sz w:val="20"/>
          <w:szCs w:val="20"/>
        </w:rPr>
        <w:t>wrośni</w:t>
      </w:r>
      <w:r w:rsidR="00FC3916">
        <w:rPr>
          <w:rFonts w:ascii="Tahoma" w:hAnsi="Tahoma" w:cs="Tahoma"/>
          <w:sz w:val="20"/>
          <w:szCs w:val="20"/>
        </w:rPr>
        <w:t xml:space="preserve">ęte </w:t>
      </w:r>
      <w:r w:rsidR="006A697B">
        <w:rPr>
          <w:rFonts w:ascii="Tahoma" w:hAnsi="Tahoma" w:cs="Tahoma"/>
          <w:sz w:val="20"/>
          <w:szCs w:val="20"/>
        </w:rPr>
        <w:t>korzenie, pęknięcia, korozję, erozję, ewentualne przesunięcia rur/odgałęzień bocznych</w:t>
      </w:r>
      <w:r w:rsidRPr="00D86CA9">
        <w:rPr>
          <w:rFonts w:ascii="Tahoma" w:hAnsi="Tahoma" w:cs="Tahoma"/>
          <w:sz w:val="20"/>
          <w:szCs w:val="20"/>
        </w:rPr>
        <w:t>, rozsunięcia na złączach, wystające odgałęzienia, przecieki, inkrustacj</w:t>
      </w:r>
      <w:r w:rsidR="006A697B">
        <w:rPr>
          <w:rFonts w:ascii="Tahoma" w:hAnsi="Tahoma" w:cs="Tahoma"/>
          <w:sz w:val="20"/>
          <w:szCs w:val="20"/>
        </w:rPr>
        <w:t>ę</w:t>
      </w:r>
      <w:r w:rsidRPr="00D86CA9">
        <w:rPr>
          <w:rFonts w:ascii="Tahoma" w:hAnsi="Tahoma" w:cs="Tahoma"/>
          <w:sz w:val="20"/>
          <w:szCs w:val="20"/>
        </w:rPr>
        <w:t>, instalacje zamontowan</w:t>
      </w:r>
      <w:r w:rsidR="004A51FF">
        <w:rPr>
          <w:rFonts w:ascii="Tahoma" w:hAnsi="Tahoma" w:cs="Tahoma"/>
          <w:sz w:val="20"/>
          <w:szCs w:val="20"/>
        </w:rPr>
        <w:t>e wewnątrz kolektora.</w:t>
      </w:r>
    </w:p>
    <w:p w:rsidR="00994285" w:rsidRPr="00D86CA9" w:rsidRDefault="00013A57" w:rsidP="000B681D">
      <w:pPr>
        <w:shd w:val="clear" w:color="auto" w:fill="FFFFFF"/>
        <w:spacing w:after="60"/>
        <w:rPr>
          <w:rFonts w:ascii="Tahoma" w:hAnsi="Tahoma" w:cs="Tahoma"/>
          <w:sz w:val="20"/>
          <w:szCs w:val="20"/>
        </w:rPr>
      </w:pPr>
      <w:r>
        <w:rPr>
          <w:rFonts w:ascii="Tahoma" w:hAnsi="Tahoma" w:cs="Tahoma"/>
          <w:sz w:val="20"/>
          <w:szCs w:val="20"/>
          <w:lang w:eastAsia="en-US"/>
        </w:rPr>
        <w:t xml:space="preserve">Parametry </w:t>
      </w:r>
      <w:r w:rsidR="00994285" w:rsidRPr="00D86CA9">
        <w:rPr>
          <w:rFonts w:ascii="Tahoma" w:hAnsi="Tahoma" w:cs="Tahoma"/>
          <w:sz w:val="20"/>
          <w:szCs w:val="20"/>
          <w:lang w:eastAsia="en-US"/>
        </w:rPr>
        <w:t xml:space="preserve"> wytrzymałościowe materiałów użytych do modernizacji muszą być z</w:t>
      </w:r>
      <w:r w:rsidR="002C6336">
        <w:rPr>
          <w:rFonts w:ascii="Tahoma" w:hAnsi="Tahoma" w:cs="Tahoma"/>
          <w:sz w:val="20"/>
          <w:szCs w:val="20"/>
          <w:lang w:eastAsia="en-US"/>
        </w:rPr>
        <w:t>godne ze wskazanymi</w:t>
      </w:r>
      <w:r w:rsidR="008E28A5">
        <w:rPr>
          <w:rFonts w:ascii="Tahoma" w:hAnsi="Tahoma" w:cs="Tahoma"/>
          <w:sz w:val="20"/>
          <w:szCs w:val="20"/>
          <w:lang w:eastAsia="en-US"/>
        </w:rPr>
        <w:t xml:space="preserve"> </w:t>
      </w:r>
      <w:r w:rsidR="000B681D">
        <w:rPr>
          <w:rFonts w:ascii="Tahoma" w:hAnsi="Tahoma" w:cs="Tahoma"/>
          <w:sz w:val="20"/>
          <w:szCs w:val="20"/>
          <w:lang w:eastAsia="en-US"/>
        </w:rPr>
        <w:t>warunkach technicznych</w:t>
      </w:r>
      <w:r w:rsidR="00994285" w:rsidRPr="00D86CA9">
        <w:rPr>
          <w:rFonts w:ascii="Tahoma" w:hAnsi="Tahoma" w:cs="Tahoma"/>
          <w:sz w:val="20"/>
          <w:szCs w:val="20"/>
          <w:lang w:eastAsia="en-US"/>
        </w:rPr>
        <w:t>.</w:t>
      </w:r>
    </w:p>
    <w:p w:rsidR="00994285" w:rsidRPr="00D86CA9" w:rsidRDefault="00994285" w:rsidP="00994285">
      <w:pPr>
        <w:spacing w:after="60"/>
        <w:jc w:val="both"/>
        <w:rPr>
          <w:rFonts w:ascii="Tahoma" w:hAnsi="Tahoma" w:cs="Tahoma"/>
          <w:sz w:val="20"/>
          <w:szCs w:val="20"/>
          <w:u w:val="single"/>
        </w:rPr>
      </w:pPr>
      <w:r w:rsidRPr="00D86CA9">
        <w:rPr>
          <w:rFonts w:ascii="Tahoma" w:hAnsi="Tahoma" w:cs="Tahoma"/>
          <w:sz w:val="20"/>
          <w:szCs w:val="20"/>
          <w:u w:val="single"/>
        </w:rPr>
        <w:t>Aspekty instalacyjne:</w:t>
      </w:r>
    </w:p>
    <w:p w:rsidR="00994285" w:rsidRPr="00142353" w:rsidRDefault="00013A57" w:rsidP="00F938ED">
      <w:pPr>
        <w:pStyle w:val="Akapitzlist"/>
        <w:numPr>
          <w:ilvl w:val="0"/>
          <w:numId w:val="30"/>
        </w:numPr>
        <w:spacing w:after="60"/>
        <w:jc w:val="both"/>
        <w:rPr>
          <w:rFonts w:ascii="Tahoma" w:hAnsi="Tahoma" w:cs="Tahoma"/>
          <w:color w:val="auto"/>
          <w:sz w:val="20"/>
          <w:szCs w:val="20"/>
        </w:rPr>
      </w:pPr>
      <w:r w:rsidRPr="00142353">
        <w:rPr>
          <w:rFonts w:ascii="Tahoma" w:hAnsi="Tahoma" w:cs="Tahoma"/>
          <w:color w:val="auto"/>
          <w:sz w:val="20"/>
          <w:szCs w:val="20"/>
        </w:rPr>
        <w:t xml:space="preserve">należy uwzględnić </w:t>
      </w:r>
      <w:r w:rsidR="00994285" w:rsidRPr="00142353">
        <w:rPr>
          <w:rFonts w:ascii="Tahoma" w:hAnsi="Tahoma" w:cs="Tahoma"/>
          <w:color w:val="auto"/>
          <w:sz w:val="20"/>
          <w:szCs w:val="20"/>
        </w:rPr>
        <w:t>ograniczenia wynikające z dostępności terenu budowy</w:t>
      </w:r>
      <w:r w:rsidR="00142353" w:rsidRPr="00142353">
        <w:rPr>
          <w:rFonts w:ascii="Tahoma" w:hAnsi="Tahoma" w:cs="Tahoma"/>
          <w:color w:val="auto"/>
          <w:sz w:val="20"/>
          <w:szCs w:val="20"/>
        </w:rPr>
        <w:t>,</w:t>
      </w:r>
      <w:r w:rsidR="00547D80" w:rsidRPr="00142353">
        <w:rPr>
          <w:rFonts w:ascii="Tahoma" w:hAnsi="Tahoma" w:cs="Tahoma"/>
          <w:color w:val="auto"/>
          <w:sz w:val="20"/>
          <w:szCs w:val="20"/>
        </w:rPr>
        <w:t xml:space="preserve"> </w:t>
      </w:r>
    </w:p>
    <w:p w:rsidR="00994285" w:rsidRPr="00142353" w:rsidRDefault="00FC3916" w:rsidP="00F938ED">
      <w:pPr>
        <w:pStyle w:val="Akapitzlist"/>
        <w:numPr>
          <w:ilvl w:val="0"/>
          <w:numId w:val="30"/>
        </w:numPr>
        <w:shd w:val="clear" w:color="auto" w:fill="FFFFFF"/>
        <w:spacing w:after="60"/>
        <w:jc w:val="both"/>
        <w:rPr>
          <w:rFonts w:ascii="Tahoma" w:hAnsi="Tahoma" w:cs="Tahoma"/>
          <w:color w:val="auto"/>
          <w:sz w:val="20"/>
          <w:szCs w:val="20"/>
        </w:rPr>
      </w:pPr>
      <w:r w:rsidRPr="00142353">
        <w:rPr>
          <w:rFonts w:ascii="Tahoma" w:hAnsi="Tahoma" w:cs="Tahoma"/>
          <w:color w:val="auto"/>
          <w:sz w:val="20"/>
          <w:szCs w:val="20"/>
        </w:rPr>
        <w:t>rękaw należy montować</w:t>
      </w:r>
      <w:r w:rsidR="008E28A5" w:rsidRPr="00142353">
        <w:rPr>
          <w:rFonts w:ascii="Tahoma" w:hAnsi="Tahoma" w:cs="Tahoma"/>
          <w:color w:val="auto"/>
          <w:sz w:val="20"/>
          <w:szCs w:val="20"/>
        </w:rPr>
        <w:t xml:space="preserve"> we wnętrzu </w:t>
      </w:r>
      <w:r w:rsidR="00994285" w:rsidRPr="00142353">
        <w:rPr>
          <w:rFonts w:ascii="Tahoma" w:hAnsi="Tahoma" w:cs="Tahoma"/>
          <w:color w:val="auto"/>
          <w:sz w:val="20"/>
          <w:szCs w:val="20"/>
        </w:rPr>
        <w:t>kanałów poprzez istniejące komory i studzienki kanalizacyjne bądź wykopy montażowe,</w:t>
      </w:r>
    </w:p>
    <w:p w:rsidR="00994285" w:rsidRPr="00142353" w:rsidRDefault="00994285" w:rsidP="00F938ED">
      <w:pPr>
        <w:pStyle w:val="Akapitzlist"/>
        <w:numPr>
          <w:ilvl w:val="0"/>
          <w:numId w:val="30"/>
        </w:numPr>
        <w:shd w:val="clear" w:color="auto" w:fill="FFFFFF"/>
        <w:spacing w:after="60"/>
        <w:jc w:val="both"/>
        <w:rPr>
          <w:rFonts w:ascii="Tahoma" w:hAnsi="Tahoma" w:cs="Tahoma"/>
          <w:color w:val="auto"/>
          <w:sz w:val="20"/>
          <w:szCs w:val="20"/>
        </w:rPr>
      </w:pPr>
      <w:r w:rsidRPr="00142353">
        <w:rPr>
          <w:rFonts w:ascii="Tahoma" w:hAnsi="Tahoma" w:cs="Tahoma"/>
          <w:color w:val="auto"/>
          <w:sz w:val="20"/>
          <w:szCs w:val="20"/>
        </w:rPr>
        <w:t>uwzględnienie stosowania tymczasowego przepompowywania ścieków bądź tymczasowych obejść (tzw. „</w:t>
      </w:r>
      <w:proofErr w:type="spellStart"/>
      <w:r w:rsidRPr="00142353">
        <w:rPr>
          <w:rFonts w:ascii="Tahoma" w:hAnsi="Tahoma" w:cs="Tahoma"/>
          <w:color w:val="auto"/>
          <w:sz w:val="20"/>
          <w:szCs w:val="20"/>
        </w:rPr>
        <w:t>by-passów</w:t>
      </w:r>
      <w:proofErr w:type="spellEnd"/>
      <w:r w:rsidRPr="00142353">
        <w:rPr>
          <w:rFonts w:ascii="Tahoma" w:hAnsi="Tahoma" w:cs="Tahoma"/>
          <w:color w:val="auto"/>
          <w:sz w:val="20"/>
          <w:szCs w:val="20"/>
        </w:rPr>
        <w:t>”),</w:t>
      </w:r>
    </w:p>
    <w:p w:rsidR="00994285" w:rsidRPr="00142353" w:rsidRDefault="00994285" w:rsidP="00F938ED">
      <w:pPr>
        <w:pStyle w:val="Akapitzlist"/>
        <w:numPr>
          <w:ilvl w:val="0"/>
          <w:numId w:val="30"/>
        </w:numPr>
        <w:shd w:val="clear" w:color="auto" w:fill="FFFFFF"/>
        <w:spacing w:after="60"/>
        <w:jc w:val="both"/>
        <w:rPr>
          <w:rFonts w:ascii="Tahoma" w:hAnsi="Tahoma" w:cs="Tahoma"/>
          <w:color w:val="auto"/>
          <w:sz w:val="20"/>
          <w:szCs w:val="20"/>
        </w:rPr>
      </w:pPr>
      <w:r w:rsidRPr="00142353">
        <w:rPr>
          <w:rFonts w:ascii="Tahoma" w:hAnsi="Tahoma" w:cs="Tahoma"/>
          <w:color w:val="auto"/>
          <w:sz w:val="20"/>
          <w:szCs w:val="20"/>
        </w:rPr>
        <w:t>minimalizacja uciążliwości prowadzonych robót</w:t>
      </w:r>
      <w:r w:rsidR="002C6336" w:rsidRPr="00142353">
        <w:rPr>
          <w:rFonts w:ascii="Tahoma" w:hAnsi="Tahoma" w:cs="Tahoma"/>
          <w:color w:val="auto"/>
          <w:sz w:val="20"/>
          <w:szCs w:val="20"/>
        </w:rPr>
        <w:t xml:space="preserve"> dla ruchu kołowego i pieszego.</w:t>
      </w:r>
    </w:p>
    <w:p w:rsidR="005C55B2" w:rsidRPr="00D86CA9" w:rsidRDefault="005C55B2" w:rsidP="00994285">
      <w:pPr>
        <w:spacing w:after="60"/>
        <w:jc w:val="both"/>
        <w:rPr>
          <w:rFonts w:ascii="Tahoma" w:hAnsi="Tahoma" w:cs="Tahoma"/>
          <w:sz w:val="20"/>
          <w:szCs w:val="20"/>
        </w:rPr>
      </w:pPr>
    </w:p>
    <w:p w:rsidR="00994285" w:rsidRPr="00D86CA9" w:rsidRDefault="006F50A2" w:rsidP="00994285">
      <w:pPr>
        <w:pStyle w:val="Nagwek4"/>
        <w:pageBreakBefore w:val="0"/>
        <w:spacing w:after="120"/>
        <w:ind w:left="454" w:hanging="454"/>
        <w:rPr>
          <w:rFonts w:ascii="Tahoma" w:hAnsi="Tahoma" w:cs="Tahoma"/>
          <w:iCs/>
          <w:sz w:val="20"/>
        </w:rPr>
      </w:pPr>
      <w:bookmarkStart w:id="73" w:name="_Toc64627291"/>
      <w:r>
        <w:rPr>
          <w:rFonts w:ascii="Tahoma" w:hAnsi="Tahoma" w:cs="Tahoma"/>
          <w:iCs/>
          <w:sz w:val="20"/>
        </w:rPr>
        <w:t>3</w:t>
      </w:r>
      <w:r w:rsidR="00994285" w:rsidRPr="00D86CA9">
        <w:rPr>
          <w:rFonts w:ascii="Tahoma" w:hAnsi="Tahoma" w:cs="Tahoma"/>
          <w:iCs/>
          <w:sz w:val="20"/>
        </w:rPr>
        <w:t>.</w:t>
      </w:r>
      <w:r w:rsidR="00994285" w:rsidRPr="00D86CA9">
        <w:rPr>
          <w:rFonts w:ascii="Tahoma" w:hAnsi="Tahoma" w:cs="Tahoma"/>
          <w:iCs/>
          <w:sz w:val="20"/>
        </w:rPr>
        <w:tab/>
        <w:t>Uwarunkowania związane z istniejącym systemem kanalizacyjnym i jego eksploatacją</w:t>
      </w:r>
      <w:bookmarkEnd w:id="73"/>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Roboty będą prowadzone przy utrzymaniu ciągłości odbioru ścieków.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Termin jednorazowego wyłączenia kanałów (w ramach kolejnych etapów realizacji) winien być maksymalnie skrócony.</w:t>
      </w:r>
    </w:p>
    <w:p w:rsidR="00994285" w:rsidRPr="00D86CA9" w:rsidRDefault="00994285" w:rsidP="00994285">
      <w:pPr>
        <w:widowControl w:val="0"/>
        <w:adjustRightInd w:val="0"/>
        <w:spacing w:after="60"/>
        <w:jc w:val="both"/>
        <w:textAlignment w:val="baseline"/>
        <w:rPr>
          <w:rFonts w:ascii="Tahoma" w:hAnsi="Tahoma" w:cs="Tahoma"/>
          <w:sz w:val="20"/>
          <w:szCs w:val="20"/>
        </w:rPr>
      </w:pPr>
      <w:r w:rsidRPr="00D86CA9">
        <w:rPr>
          <w:rFonts w:ascii="Tahoma" w:hAnsi="Tahoma" w:cs="Tahoma"/>
          <w:sz w:val="20"/>
          <w:szCs w:val="20"/>
        </w:rPr>
        <w:t>Wykonawca zagwarantuje odprowadzenie ściek</w:t>
      </w:r>
      <w:r w:rsidR="002C6336">
        <w:rPr>
          <w:rFonts w:ascii="Tahoma" w:hAnsi="Tahoma" w:cs="Tahoma"/>
          <w:sz w:val="20"/>
          <w:szCs w:val="20"/>
        </w:rPr>
        <w:t>ów z przyłączy kanalizacyjnych.</w:t>
      </w:r>
    </w:p>
    <w:p w:rsidR="00994285" w:rsidRDefault="00994285" w:rsidP="00994285">
      <w:pPr>
        <w:widowControl w:val="0"/>
        <w:adjustRightInd w:val="0"/>
        <w:spacing w:after="60"/>
        <w:jc w:val="both"/>
        <w:textAlignment w:val="baseline"/>
        <w:rPr>
          <w:rFonts w:ascii="Tahoma" w:hAnsi="Tahoma" w:cs="Tahoma"/>
          <w:sz w:val="20"/>
          <w:szCs w:val="20"/>
        </w:rPr>
      </w:pPr>
      <w:r w:rsidRPr="00D86CA9">
        <w:rPr>
          <w:rFonts w:ascii="Tahoma" w:hAnsi="Tahoma" w:cs="Tahoma"/>
          <w:sz w:val="20"/>
          <w:szCs w:val="20"/>
        </w:rPr>
        <w:t>Należy przewidzieć prowadzenie modernizacji w okresach najmniejszego obciążenia kolektora (pora nocna).</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6F50A2" w:rsidP="00994285">
      <w:pPr>
        <w:pStyle w:val="Nagwek4"/>
        <w:pageBreakBefore w:val="0"/>
        <w:spacing w:after="120"/>
        <w:ind w:left="454" w:hanging="454"/>
        <w:rPr>
          <w:rFonts w:ascii="Tahoma" w:hAnsi="Tahoma" w:cs="Tahoma"/>
          <w:iCs/>
          <w:sz w:val="20"/>
        </w:rPr>
      </w:pPr>
      <w:bookmarkStart w:id="74" w:name="_Toc64627292"/>
      <w:r>
        <w:rPr>
          <w:rFonts w:ascii="Tahoma" w:hAnsi="Tahoma" w:cs="Tahoma"/>
          <w:iCs/>
          <w:sz w:val="20"/>
        </w:rPr>
        <w:lastRenderedPageBreak/>
        <w:t>4</w:t>
      </w:r>
      <w:r w:rsidR="00994285" w:rsidRPr="00D86CA9">
        <w:rPr>
          <w:rFonts w:ascii="Tahoma" w:hAnsi="Tahoma" w:cs="Tahoma"/>
          <w:iCs/>
          <w:sz w:val="20"/>
        </w:rPr>
        <w:t>.</w:t>
      </w:r>
      <w:r w:rsidR="00994285" w:rsidRPr="00D86CA9">
        <w:rPr>
          <w:rFonts w:ascii="Tahoma" w:hAnsi="Tahoma" w:cs="Tahoma"/>
          <w:iCs/>
          <w:sz w:val="20"/>
        </w:rPr>
        <w:tab/>
        <w:t>Uwarunkowania związane z zapewnieniem ciągłości pracy systemu kanalizacyjnego</w:t>
      </w:r>
      <w:bookmarkEnd w:id="74"/>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na własny koszt (</w:t>
      </w:r>
      <w:r w:rsidR="005C55B2">
        <w:rPr>
          <w:rFonts w:ascii="Tahoma" w:hAnsi="Tahoma" w:cs="Tahoma"/>
          <w:sz w:val="20"/>
          <w:szCs w:val="20"/>
        </w:rPr>
        <w:t>uwzględniony w Kwocie Umown</w:t>
      </w:r>
      <w:r w:rsidRPr="00D86CA9">
        <w:rPr>
          <w:rFonts w:ascii="Tahoma" w:hAnsi="Tahoma" w:cs="Tahoma"/>
          <w:sz w:val="20"/>
          <w:szCs w:val="20"/>
        </w:rPr>
        <w:t>ej) zabezpiecza ciągłość o</w:t>
      </w:r>
      <w:r w:rsidR="00142353">
        <w:rPr>
          <w:rFonts w:ascii="Tahoma" w:hAnsi="Tahoma" w:cs="Tahoma"/>
          <w:sz w:val="20"/>
          <w:szCs w:val="20"/>
        </w:rPr>
        <w:t>dbioru ścieków na czas trwania r</w:t>
      </w:r>
      <w:r w:rsidRPr="00D86CA9">
        <w:rPr>
          <w:rFonts w:ascii="Tahoma" w:hAnsi="Tahoma" w:cs="Tahoma"/>
          <w:sz w:val="20"/>
          <w:szCs w:val="20"/>
        </w:rPr>
        <w:t>obót w kana</w:t>
      </w:r>
      <w:r w:rsidR="00FC3916">
        <w:rPr>
          <w:rFonts w:ascii="Tahoma" w:hAnsi="Tahoma" w:cs="Tahoma"/>
          <w:sz w:val="20"/>
          <w:szCs w:val="20"/>
        </w:rPr>
        <w:t>łach</w:t>
      </w:r>
      <w:r w:rsidRPr="00D86CA9">
        <w:rPr>
          <w:rFonts w:ascii="Tahoma" w:hAnsi="Tahoma" w:cs="Tahoma"/>
          <w:sz w:val="20"/>
          <w:szCs w:val="20"/>
        </w:rPr>
        <w:t>.</w:t>
      </w:r>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W trakcie trwania prac należy zabezpieczyć nieprzerwaną pracę kanalizacji. Przed przystąpieniem do prac należy uzgodnić harmonogram realizacji oraz sposób przepompowywania ścieków. Wykonawca zastosuje się do ewentualnych zaleceń uż</w:t>
      </w:r>
      <w:r w:rsidR="002C6336">
        <w:rPr>
          <w:rFonts w:ascii="Tahoma" w:hAnsi="Tahoma" w:cs="Tahoma"/>
          <w:sz w:val="20"/>
          <w:szCs w:val="20"/>
        </w:rPr>
        <w:t>ytkownika sieci kanalizacyjnej.</w:t>
      </w:r>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 xml:space="preserve">Pompowanie ścieków z kanału musi odbywać się tymczasowymi rurociągami elastycznymi lub z PE </w:t>
      </w:r>
      <w:r w:rsidR="00C64D0B">
        <w:rPr>
          <w:rFonts w:ascii="Tahoma" w:hAnsi="Tahoma" w:cs="Tahoma"/>
          <w:sz w:val="20"/>
          <w:szCs w:val="20"/>
        </w:rPr>
        <w:br/>
      </w:r>
      <w:r w:rsidRPr="00D86CA9">
        <w:rPr>
          <w:rFonts w:ascii="Tahoma" w:hAnsi="Tahoma" w:cs="Tahoma"/>
          <w:sz w:val="20"/>
          <w:szCs w:val="20"/>
        </w:rPr>
        <w:t>o średnicy i ilości zależnej od ilości ścieków do pompowania. Materiały te muszą być za</w:t>
      </w:r>
      <w:r w:rsidR="00787A76">
        <w:rPr>
          <w:rFonts w:ascii="Tahoma" w:hAnsi="Tahoma" w:cs="Tahoma"/>
          <w:sz w:val="20"/>
          <w:szCs w:val="20"/>
        </w:rPr>
        <w:t>akceptowane zgodnie z Umową</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p>
    <w:p w:rsidR="00994285" w:rsidRPr="00EA6D82" w:rsidRDefault="00994285" w:rsidP="00994285">
      <w:pPr>
        <w:pStyle w:val="Nagwek3"/>
        <w:spacing w:after="120"/>
        <w:ind w:left="397" w:hanging="397"/>
        <w:jc w:val="both"/>
        <w:rPr>
          <w:rFonts w:ascii="Tahoma" w:hAnsi="Tahoma" w:cs="Tahoma"/>
          <w:caps/>
          <w:shadow/>
          <w:spacing w:val="10"/>
          <w:sz w:val="20"/>
        </w:rPr>
      </w:pPr>
      <w:bookmarkStart w:id="75" w:name="_Toc501584192"/>
      <w:bookmarkStart w:id="76" w:name="_Toc501584336"/>
      <w:bookmarkStart w:id="77" w:name="_Toc501584971"/>
      <w:bookmarkStart w:id="78" w:name="_Toc501587035"/>
      <w:bookmarkStart w:id="79" w:name="_Toc501587439"/>
      <w:bookmarkStart w:id="80" w:name="_Toc501587756"/>
      <w:bookmarkStart w:id="81" w:name="_Toc505795493"/>
      <w:bookmarkStart w:id="82" w:name="_Toc64627293"/>
      <w:r w:rsidRPr="00EA6D82">
        <w:rPr>
          <w:rFonts w:ascii="Tahoma" w:hAnsi="Tahoma" w:cs="Tahoma"/>
          <w:caps/>
          <w:shadow/>
          <w:spacing w:val="10"/>
          <w:sz w:val="20"/>
        </w:rPr>
        <w:t>III.</w:t>
      </w:r>
      <w:r w:rsidRPr="00EA6D82">
        <w:rPr>
          <w:rFonts w:ascii="Tahoma" w:hAnsi="Tahoma" w:cs="Tahoma"/>
          <w:caps/>
          <w:shadow/>
          <w:spacing w:val="10"/>
          <w:sz w:val="20"/>
        </w:rPr>
        <w:tab/>
        <w:t>ogólne właściwości funkcjonalno-użytkowe</w:t>
      </w:r>
      <w:bookmarkEnd w:id="75"/>
      <w:bookmarkEnd w:id="76"/>
      <w:bookmarkEnd w:id="77"/>
      <w:bookmarkEnd w:id="78"/>
      <w:bookmarkEnd w:id="79"/>
      <w:bookmarkEnd w:id="80"/>
      <w:bookmarkEnd w:id="81"/>
      <w:bookmarkEnd w:id="82"/>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Zasadni</w:t>
      </w:r>
      <w:r w:rsidR="00EA6D82">
        <w:rPr>
          <w:rFonts w:ascii="Tahoma" w:hAnsi="Tahoma" w:cs="Tahoma"/>
          <w:sz w:val="20"/>
          <w:szCs w:val="20"/>
        </w:rPr>
        <w:t>czym celem niniejszego zadania</w:t>
      </w:r>
      <w:r w:rsidRPr="00D86CA9">
        <w:rPr>
          <w:rFonts w:ascii="Tahoma" w:hAnsi="Tahoma" w:cs="Tahoma"/>
          <w:sz w:val="20"/>
          <w:szCs w:val="20"/>
        </w:rPr>
        <w:t xml:space="preserve"> jest poprawa funkcjonalności systemu i stanu technicznego istniejącej sieci kanalizacyjnej oraz zapewnienie jej bezawaryjności, a co za tym idzie zmniejszenie kosztów eksploatacyjnych sieci kanalizacyjnych. </w:t>
      </w:r>
      <w:r w:rsidR="00DF6BF4">
        <w:rPr>
          <w:rFonts w:ascii="Tahoma" w:hAnsi="Tahoma" w:cs="Tahoma"/>
          <w:sz w:val="20"/>
          <w:szCs w:val="20"/>
        </w:rPr>
        <w:t>M</w:t>
      </w:r>
      <w:r w:rsidR="00EA6D82">
        <w:rPr>
          <w:rFonts w:ascii="Tahoma" w:hAnsi="Tahoma" w:cs="Tahoma"/>
          <w:sz w:val="20"/>
          <w:szCs w:val="20"/>
        </w:rPr>
        <w:t xml:space="preserve">odernizacja </w:t>
      </w:r>
      <w:r w:rsidR="00FC3916">
        <w:rPr>
          <w:rFonts w:ascii="Tahoma" w:hAnsi="Tahoma" w:cs="Tahoma"/>
          <w:sz w:val="20"/>
          <w:szCs w:val="20"/>
        </w:rPr>
        <w:t>kanałó</w:t>
      </w:r>
      <w:r w:rsidR="006F50A2">
        <w:rPr>
          <w:rFonts w:ascii="Tahoma" w:hAnsi="Tahoma" w:cs="Tahoma"/>
          <w:sz w:val="20"/>
          <w:szCs w:val="20"/>
        </w:rPr>
        <w:t xml:space="preserve">w </w:t>
      </w:r>
      <w:r w:rsidRPr="00D86CA9">
        <w:rPr>
          <w:rFonts w:ascii="Tahoma" w:hAnsi="Tahoma" w:cs="Tahoma"/>
          <w:sz w:val="20"/>
          <w:szCs w:val="20"/>
        </w:rPr>
        <w:t xml:space="preserve">ma na celu poprawę i zapewnienie odpowiednich warunków hydraulicznych istniejącego systemu odprowadzania ścieków oraz przedłużenie żywotności rurociągów poprzez wzmocnienie ich konstrukcji, uszczelnienie i ochronę przed dalszą degradacją.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Opisane p</w:t>
      </w:r>
      <w:r w:rsidR="00EA6D82">
        <w:rPr>
          <w:rFonts w:ascii="Tahoma" w:hAnsi="Tahoma" w:cs="Tahoma"/>
          <w:sz w:val="20"/>
          <w:szCs w:val="20"/>
        </w:rPr>
        <w:t>owyżej cele podstawowe zadania</w:t>
      </w:r>
      <w:r w:rsidRPr="00D86CA9">
        <w:rPr>
          <w:rFonts w:ascii="Tahoma" w:hAnsi="Tahoma" w:cs="Tahoma"/>
          <w:sz w:val="20"/>
          <w:szCs w:val="20"/>
        </w:rPr>
        <w:t xml:space="preserve"> będą uznane za osiągnięte pod warunkiem uzyskania następujących parametrów funkcjonalno-użytkowych systemu kanalizacyjnego:</w:t>
      </w:r>
    </w:p>
    <w:p w:rsidR="00994285" w:rsidRPr="00D86CA9" w:rsidRDefault="00994285" w:rsidP="00F938ED">
      <w:pPr>
        <w:numPr>
          <w:ilvl w:val="0"/>
          <w:numId w:val="20"/>
        </w:numPr>
        <w:spacing w:after="60"/>
        <w:ind w:left="357" w:hanging="357"/>
        <w:jc w:val="both"/>
        <w:rPr>
          <w:rFonts w:ascii="Tahoma" w:hAnsi="Tahoma" w:cs="Tahoma"/>
          <w:sz w:val="20"/>
          <w:szCs w:val="20"/>
        </w:rPr>
      </w:pPr>
      <w:r w:rsidRPr="00D86CA9">
        <w:rPr>
          <w:rFonts w:ascii="Tahoma" w:hAnsi="Tahoma" w:cs="Tahoma"/>
          <w:sz w:val="20"/>
          <w:szCs w:val="20"/>
        </w:rPr>
        <w:t>trwałość sieci kanalizacyjnej poddanej modernizacji według zastosowanej technologii nie będzie gorsza od trwałości wymaganej dla kanałów nowobudowanych,</w:t>
      </w:r>
    </w:p>
    <w:p w:rsidR="00994285" w:rsidRPr="00D86CA9" w:rsidRDefault="00994285" w:rsidP="00F938ED">
      <w:pPr>
        <w:numPr>
          <w:ilvl w:val="0"/>
          <w:numId w:val="20"/>
        </w:numPr>
        <w:spacing w:after="60"/>
        <w:ind w:left="357" w:hanging="357"/>
        <w:jc w:val="both"/>
        <w:rPr>
          <w:rFonts w:ascii="Tahoma" w:hAnsi="Tahoma" w:cs="Tahoma"/>
          <w:sz w:val="20"/>
          <w:szCs w:val="20"/>
        </w:rPr>
      </w:pPr>
      <w:r w:rsidRPr="00D86CA9">
        <w:rPr>
          <w:rFonts w:ascii="Tahoma" w:hAnsi="Tahoma" w:cs="Tahoma"/>
          <w:sz w:val="20"/>
          <w:szCs w:val="20"/>
          <w:lang w:eastAsia="en-US"/>
        </w:rPr>
        <w:t>zapewniona zostanie wymagana wytrzymałość konstrukcji, zabezpieczająca rurociągi przed uszkodzeniami mechanicznymi</w:t>
      </w:r>
      <w:r w:rsidRPr="00D86CA9">
        <w:rPr>
          <w:rFonts w:ascii="Tahoma" w:hAnsi="Tahoma" w:cs="Tahoma"/>
          <w:color w:val="1F497D"/>
          <w:sz w:val="20"/>
          <w:szCs w:val="20"/>
          <w:lang w:eastAsia="en-US"/>
        </w:rPr>
        <w:t xml:space="preserve"> </w:t>
      </w:r>
      <w:r w:rsidRPr="00D86CA9">
        <w:rPr>
          <w:rFonts w:ascii="Tahoma" w:hAnsi="Tahoma" w:cs="Tahoma"/>
          <w:sz w:val="20"/>
          <w:szCs w:val="20"/>
          <w:lang w:eastAsia="en-US"/>
        </w:rPr>
        <w:t>oraz optymalne parametry pracy systemu odprowadzania ścieków,</w:t>
      </w:r>
    </w:p>
    <w:p w:rsidR="00994285" w:rsidRPr="00D86CA9" w:rsidRDefault="00FC3916" w:rsidP="00F938ED">
      <w:pPr>
        <w:numPr>
          <w:ilvl w:val="0"/>
          <w:numId w:val="20"/>
        </w:numPr>
        <w:spacing w:after="60"/>
        <w:ind w:left="357" w:hanging="357"/>
        <w:jc w:val="both"/>
        <w:rPr>
          <w:rFonts w:ascii="Tahoma" w:hAnsi="Tahoma" w:cs="Tahoma"/>
          <w:sz w:val="20"/>
          <w:szCs w:val="20"/>
        </w:rPr>
      </w:pPr>
      <w:r>
        <w:rPr>
          <w:rFonts w:ascii="Tahoma" w:hAnsi="Tahoma" w:cs="Tahoma"/>
          <w:sz w:val="20"/>
          <w:szCs w:val="20"/>
          <w:lang w:eastAsia="en-US"/>
        </w:rPr>
        <w:t>przepustowość kanałów</w:t>
      </w:r>
      <w:r w:rsidR="00994285" w:rsidRPr="00D86CA9">
        <w:rPr>
          <w:rFonts w:ascii="Tahoma" w:hAnsi="Tahoma" w:cs="Tahoma"/>
          <w:sz w:val="20"/>
          <w:szCs w:val="20"/>
          <w:lang w:eastAsia="en-US"/>
        </w:rPr>
        <w:t xml:space="preserve"> po modernizacji poprawi się w stosunku do przepustowości przed modernizacją.</w:t>
      </w:r>
    </w:p>
    <w:p w:rsidR="00994285" w:rsidRPr="00D86CA9" w:rsidRDefault="00EA6D82" w:rsidP="00994285">
      <w:pPr>
        <w:spacing w:after="60"/>
        <w:jc w:val="both"/>
        <w:rPr>
          <w:rFonts w:ascii="Tahoma" w:hAnsi="Tahoma" w:cs="Tahoma"/>
          <w:sz w:val="20"/>
          <w:szCs w:val="20"/>
        </w:rPr>
      </w:pPr>
      <w:r>
        <w:rPr>
          <w:rFonts w:ascii="Tahoma" w:hAnsi="Tahoma" w:cs="Tahoma"/>
          <w:sz w:val="20"/>
          <w:szCs w:val="20"/>
        </w:rPr>
        <w:t>W ramach zadania</w:t>
      </w:r>
      <w:r w:rsidR="00994285" w:rsidRPr="00D86CA9">
        <w:rPr>
          <w:rFonts w:ascii="Tahoma" w:hAnsi="Tahoma" w:cs="Tahoma"/>
          <w:sz w:val="20"/>
          <w:szCs w:val="20"/>
        </w:rPr>
        <w:t xml:space="preserve"> Wykonawca jest zobowiązany wykonać wszelkie </w:t>
      </w:r>
      <w:r w:rsidR="006F50A2">
        <w:rPr>
          <w:rFonts w:ascii="Tahoma" w:hAnsi="Tahoma" w:cs="Tahoma"/>
          <w:sz w:val="20"/>
          <w:szCs w:val="20"/>
        </w:rPr>
        <w:t>r</w:t>
      </w:r>
      <w:r w:rsidR="00994285" w:rsidRPr="00D86CA9">
        <w:rPr>
          <w:rFonts w:ascii="Tahoma" w:hAnsi="Tahoma" w:cs="Tahoma"/>
          <w:sz w:val="20"/>
          <w:szCs w:val="20"/>
        </w:rPr>
        <w:t>oboty jakie są niezbędne w celu zapewnienia szczelności oraz prawidłowych właściwości eksploatacyjnych (wytrzymałość konstrukcji, bezawaryjność i trwałość) przewodów kanalizac</w:t>
      </w:r>
      <w:r w:rsidR="00FC3916">
        <w:rPr>
          <w:rFonts w:ascii="Tahoma" w:hAnsi="Tahoma" w:cs="Tahoma"/>
          <w:sz w:val="20"/>
          <w:szCs w:val="20"/>
        </w:rPr>
        <w:t>yjnych i pozostałych elementów</w:t>
      </w:r>
      <w:r w:rsidR="002C6336">
        <w:rPr>
          <w:rFonts w:ascii="Tahoma" w:hAnsi="Tahoma" w:cs="Tahoma"/>
          <w:sz w:val="20"/>
          <w:szCs w:val="20"/>
        </w:rPr>
        <w:t xml:space="preserve"> objętych modernizacją.</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Cele zdefiniowane w niniejszym PFU należy osiągnąć poprzez wykonanie robót, zgodnie z niniejszym PFU.</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3"/>
        <w:spacing w:after="120"/>
        <w:ind w:left="397" w:hanging="397"/>
        <w:jc w:val="both"/>
        <w:rPr>
          <w:rFonts w:ascii="Tahoma" w:hAnsi="Tahoma" w:cs="Tahoma"/>
          <w:caps/>
          <w:shadow/>
          <w:spacing w:val="10"/>
          <w:sz w:val="20"/>
        </w:rPr>
      </w:pPr>
      <w:bookmarkStart w:id="83" w:name="_Toc501584193"/>
      <w:bookmarkStart w:id="84" w:name="_Toc501584337"/>
      <w:bookmarkStart w:id="85" w:name="_Toc501584972"/>
      <w:bookmarkStart w:id="86" w:name="_Toc501587036"/>
      <w:bookmarkStart w:id="87" w:name="_Toc501587440"/>
      <w:bookmarkStart w:id="88" w:name="_Toc501587757"/>
      <w:bookmarkStart w:id="89" w:name="_Toc505795494"/>
      <w:bookmarkStart w:id="90" w:name="_Toc64627294"/>
      <w:r w:rsidRPr="00D86CA9">
        <w:rPr>
          <w:rFonts w:ascii="Tahoma" w:hAnsi="Tahoma" w:cs="Tahoma"/>
          <w:caps/>
          <w:shadow/>
          <w:spacing w:val="10"/>
          <w:sz w:val="20"/>
        </w:rPr>
        <w:t>IV.</w:t>
      </w:r>
      <w:r w:rsidRPr="00D86CA9">
        <w:rPr>
          <w:rFonts w:ascii="Tahoma" w:hAnsi="Tahoma" w:cs="Tahoma"/>
          <w:caps/>
          <w:shadow/>
          <w:spacing w:val="10"/>
          <w:sz w:val="20"/>
        </w:rPr>
        <w:tab/>
        <w:t>szczegółowe właściwości funkcjonalno-użytkowe</w:t>
      </w:r>
      <w:bookmarkEnd w:id="83"/>
      <w:bookmarkEnd w:id="84"/>
      <w:bookmarkEnd w:id="85"/>
      <w:bookmarkEnd w:id="86"/>
      <w:bookmarkEnd w:id="87"/>
      <w:bookmarkEnd w:id="88"/>
      <w:bookmarkEnd w:id="89"/>
      <w:bookmarkEnd w:id="90"/>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Specyfika zamówienia uniemożliwia określenie wskaźników powierzchniowo-kubaturowych zgodnie z Polską Normą PN-ISO 9836:1997.</w:t>
      </w:r>
    </w:p>
    <w:p w:rsidR="00994285" w:rsidRPr="00D86CA9" w:rsidRDefault="00994285" w:rsidP="00994285">
      <w:pPr>
        <w:jc w:val="both"/>
        <w:rPr>
          <w:rFonts w:ascii="Tahoma" w:hAnsi="Tahoma" w:cs="Tahoma"/>
          <w:sz w:val="20"/>
          <w:szCs w:val="20"/>
        </w:rPr>
      </w:pPr>
    </w:p>
    <w:p w:rsidR="00994285" w:rsidRPr="00E6235D" w:rsidRDefault="00994285" w:rsidP="00994285">
      <w:pPr>
        <w:keepNext/>
        <w:spacing w:after="120"/>
        <w:ind w:left="397" w:hanging="397"/>
        <w:jc w:val="both"/>
        <w:outlineLvl w:val="2"/>
        <w:rPr>
          <w:rFonts w:ascii="Tahoma" w:hAnsi="Tahoma" w:cs="Tahoma"/>
          <w:b/>
          <w:caps/>
          <w:shadow/>
          <w:noProof/>
          <w:color w:val="000000" w:themeColor="text1"/>
          <w:spacing w:val="20"/>
          <w:sz w:val="20"/>
          <w:szCs w:val="20"/>
        </w:rPr>
      </w:pPr>
      <w:bookmarkStart w:id="91" w:name="_Toc501584194"/>
      <w:bookmarkStart w:id="92" w:name="_Toc501584338"/>
      <w:bookmarkStart w:id="93" w:name="_Toc501584973"/>
      <w:bookmarkStart w:id="94" w:name="_Toc501587037"/>
      <w:bookmarkStart w:id="95" w:name="_Toc501587441"/>
      <w:bookmarkStart w:id="96" w:name="_Toc501587758"/>
      <w:bookmarkStart w:id="97" w:name="_Toc505795495"/>
      <w:bookmarkStart w:id="98" w:name="_Toc64627295"/>
      <w:r w:rsidRPr="00E6235D">
        <w:rPr>
          <w:rFonts w:ascii="Tahoma" w:hAnsi="Tahoma" w:cs="Tahoma"/>
          <w:b/>
          <w:caps/>
          <w:shadow/>
          <w:noProof/>
          <w:color w:val="000000" w:themeColor="text1"/>
          <w:spacing w:val="20"/>
          <w:sz w:val="20"/>
          <w:szCs w:val="20"/>
        </w:rPr>
        <w:t>B.</w:t>
      </w:r>
      <w:r w:rsidRPr="00E6235D">
        <w:rPr>
          <w:rFonts w:ascii="Tahoma" w:hAnsi="Tahoma" w:cs="Tahoma"/>
          <w:b/>
          <w:caps/>
          <w:shadow/>
          <w:noProof/>
          <w:color w:val="000000" w:themeColor="text1"/>
          <w:spacing w:val="20"/>
          <w:sz w:val="20"/>
          <w:szCs w:val="20"/>
        </w:rPr>
        <w:tab/>
        <w:t>OPIS wymagań zamawiającego w stosunku do przedmiotu zamówienia</w:t>
      </w:r>
      <w:bookmarkEnd w:id="91"/>
      <w:bookmarkEnd w:id="92"/>
      <w:bookmarkEnd w:id="93"/>
      <w:bookmarkEnd w:id="94"/>
      <w:bookmarkEnd w:id="95"/>
      <w:bookmarkEnd w:id="96"/>
      <w:bookmarkEnd w:id="97"/>
      <w:bookmarkEnd w:id="98"/>
    </w:p>
    <w:p w:rsidR="00994285" w:rsidRPr="00D86CA9" w:rsidRDefault="00994285" w:rsidP="00994285">
      <w:pPr>
        <w:pStyle w:val="Nagwek3"/>
        <w:spacing w:after="120"/>
        <w:ind w:left="567" w:hanging="567"/>
        <w:jc w:val="both"/>
        <w:rPr>
          <w:rFonts w:ascii="Tahoma" w:hAnsi="Tahoma" w:cs="Tahoma"/>
          <w:caps/>
          <w:shadow/>
          <w:spacing w:val="10"/>
          <w:sz w:val="20"/>
        </w:rPr>
      </w:pPr>
      <w:bookmarkStart w:id="99" w:name="_Toc501584195"/>
      <w:bookmarkStart w:id="100" w:name="_Toc501584339"/>
      <w:bookmarkStart w:id="101" w:name="_Toc501584974"/>
      <w:bookmarkStart w:id="102" w:name="_Toc501587038"/>
      <w:bookmarkStart w:id="103" w:name="_Toc501587442"/>
      <w:bookmarkStart w:id="104" w:name="_Toc501587759"/>
      <w:bookmarkStart w:id="105" w:name="_Toc505795496"/>
      <w:bookmarkStart w:id="106" w:name="_Toc64627296"/>
      <w:r w:rsidRPr="00D86CA9">
        <w:rPr>
          <w:rFonts w:ascii="Tahoma" w:hAnsi="Tahoma" w:cs="Tahoma"/>
          <w:caps/>
          <w:shadow/>
          <w:spacing w:val="10"/>
          <w:sz w:val="20"/>
        </w:rPr>
        <w:t>I.</w:t>
      </w:r>
      <w:r w:rsidRPr="00D86CA9">
        <w:rPr>
          <w:rFonts w:ascii="Tahoma" w:hAnsi="Tahoma" w:cs="Tahoma"/>
          <w:caps/>
          <w:shadow/>
          <w:spacing w:val="10"/>
          <w:sz w:val="20"/>
        </w:rPr>
        <w:tab/>
        <w:t>część ogólna</w:t>
      </w:r>
      <w:bookmarkEnd w:id="99"/>
      <w:bookmarkEnd w:id="100"/>
      <w:bookmarkEnd w:id="101"/>
      <w:bookmarkEnd w:id="102"/>
      <w:bookmarkEnd w:id="103"/>
      <w:bookmarkEnd w:id="104"/>
      <w:bookmarkEnd w:id="105"/>
      <w:bookmarkEnd w:id="106"/>
    </w:p>
    <w:p w:rsidR="00994285" w:rsidRPr="00D86CA9" w:rsidRDefault="00994285" w:rsidP="00994285">
      <w:pPr>
        <w:pStyle w:val="Nagwek4"/>
        <w:pageBreakBefore w:val="0"/>
        <w:spacing w:after="120"/>
        <w:ind w:left="454" w:hanging="454"/>
        <w:rPr>
          <w:rFonts w:ascii="Tahoma" w:hAnsi="Tahoma" w:cs="Tahoma"/>
          <w:iCs/>
          <w:sz w:val="20"/>
        </w:rPr>
      </w:pPr>
      <w:bookmarkStart w:id="107" w:name="_Toc64627297"/>
      <w:r w:rsidRPr="00D86CA9">
        <w:rPr>
          <w:rFonts w:ascii="Tahoma" w:hAnsi="Tahoma" w:cs="Tahoma"/>
          <w:iCs/>
          <w:sz w:val="20"/>
        </w:rPr>
        <w:t>1.</w:t>
      </w:r>
      <w:r w:rsidRPr="00D86CA9">
        <w:rPr>
          <w:rFonts w:ascii="Tahoma" w:hAnsi="Tahoma" w:cs="Tahoma"/>
          <w:iCs/>
          <w:sz w:val="20"/>
        </w:rPr>
        <w:tab/>
        <w:t>Określenia podstawowe</w:t>
      </w:r>
      <w:bookmarkEnd w:id="107"/>
    </w:p>
    <w:p w:rsidR="00994285" w:rsidRPr="00D86CA9" w:rsidRDefault="00994285" w:rsidP="00994285">
      <w:pPr>
        <w:spacing w:after="60"/>
        <w:jc w:val="both"/>
        <w:rPr>
          <w:rFonts w:ascii="Tahoma" w:hAnsi="Tahoma" w:cs="Tahoma"/>
          <w:spacing w:val="-3"/>
          <w:sz w:val="20"/>
          <w:szCs w:val="20"/>
        </w:rPr>
      </w:pPr>
      <w:r w:rsidRPr="00D86CA9">
        <w:rPr>
          <w:rFonts w:ascii="Tahoma" w:hAnsi="Tahoma" w:cs="Tahoma"/>
          <w:sz w:val="20"/>
          <w:szCs w:val="20"/>
        </w:rPr>
        <w:t>Za obowiązujące należy uważać wszelkie definicje i określenia zawarte w obowiązujących przepisach tj. Prawie Budowlanym, rozporządzeniach wykonawczych, powszechnie używanych normach, wytycznych dotyczących wykonania i odbioru robót budowlanych</w:t>
      </w:r>
      <w:r w:rsidR="00E6235D">
        <w:rPr>
          <w:rFonts w:ascii="Tahoma" w:hAnsi="Tahoma" w:cs="Tahoma"/>
          <w:sz w:val="20"/>
          <w:szCs w:val="20"/>
        </w:rPr>
        <w:t>.</w:t>
      </w:r>
    </w:p>
    <w:p w:rsidR="00994285" w:rsidRPr="00D86CA9" w:rsidRDefault="00C34CE7" w:rsidP="00C34CE7">
      <w:pPr>
        <w:pStyle w:val="xl29"/>
        <w:pBdr>
          <w:left w:val="none" w:sz="0" w:space="0" w:color="auto"/>
          <w:bottom w:val="none" w:sz="0" w:space="0" w:color="auto"/>
        </w:pBdr>
        <w:spacing w:before="0" w:beforeAutospacing="0" w:after="0" w:afterAutospacing="0"/>
        <w:jc w:val="both"/>
        <w:rPr>
          <w:rFonts w:ascii="Tahoma" w:hAnsi="Tahoma" w:cs="Tahoma"/>
          <w:sz w:val="20"/>
          <w:szCs w:val="20"/>
        </w:rPr>
      </w:pPr>
      <w:r>
        <w:rPr>
          <w:rFonts w:ascii="Tahoma" w:hAnsi="Tahoma" w:cs="Tahoma"/>
          <w:sz w:val="20"/>
          <w:szCs w:val="20"/>
        </w:rPr>
        <w:t xml:space="preserve"> </w:t>
      </w:r>
    </w:p>
    <w:p w:rsidR="00994285" w:rsidRPr="00D86CA9" w:rsidRDefault="00994285" w:rsidP="00994285">
      <w:pPr>
        <w:pStyle w:val="Nagwek4"/>
        <w:pageBreakBefore w:val="0"/>
        <w:spacing w:after="120"/>
        <w:ind w:left="454" w:hanging="454"/>
        <w:rPr>
          <w:rFonts w:ascii="Tahoma" w:hAnsi="Tahoma" w:cs="Tahoma"/>
          <w:iCs/>
          <w:sz w:val="20"/>
        </w:rPr>
      </w:pPr>
      <w:bookmarkStart w:id="108" w:name="_Toc64627298"/>
      <w:r w:rsidRPr="00D86CA9">
        <w:rPr>
          <w:rFonts w:ascii="Tahoma" w:hAnsi="Tahoma" w:cs="Tahoma"/>
          <w:iCs/>
          <w:sz w:val="20"/>
        </w:rPr>
        <w:t>2.</w:t>
      </w:r>
      <w:r w:rsidRPr="00D86CA9">
        <w:rPr>
          <w:rFonts w:ascii="Tahoma" w:hAnsi="Tahoma" w:cs="Tahoma"/>
          <w:iCs/>
          <w:sz w:val="20"/>
        </w:rPr>
        <w:tab/>
        <w:t>Dokumentacja projektowa</w:t>
      </w:r>
      <w:bookmarkEnd w:id="108"/>
    </w:p>
    <w:p w:rsidR="00994285" w:rsidRPr="00D86CA9" w:rsidRDefault="00994285" w:rsidP="00994285">
      <w:pPr>
        <w:jc w:val="both"/>
        <w:rPr>
          <w:rFonts w:ascii="Tahoma" w:hAnsi="Tahoma" w:cs="Tahoma"/>
          <w:sz w:val="20"/>
          <w:szCs w:val="20"/>
        </w:rPr>
      </w:pP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w:t>
      </w:r>
      <w:r w:rsidR="003C5514">
        <w:rPr>
          <w:rFonts w:ascii="Tahoma" w:hAnsi="Tahoma" w:cs="Tahoma"/>
          <w:sz w:val="20"/>
          <w:szCs w:val="20"/>
        </w:rPr>
        <w:t>przed przystąpieniem do robót</w:t>
      </w:r>
      <w:r w:rsidRPr="00D86CA9">
        <w:rPr>
          <w:rFonts w:ascii="Tahoma" w:hAnsi="Tahoma" w:cs="Tahoma"/>
          <w:sz w:val="20"/>
          <w:szCs w:val="20"/>
        </w:rPr>
        <w:t>:</w:t>
      </w:r>
    </w:p>
    <w:p w:rsidR="00994285" w:rsidRDefault="003C5514" w:rsidP="00F938ED">
      <w:pPr>
        <w:numPr>
          <w:ilvl w:val="0"/>
          <w:numId w:val="21"/>
        </w:numPr>
        <w:spacing w:after="60"/>
        <w:ind w:left="357" w:hanging="357"/>
        <w:jc w:val="both"/>
        <w:rPr>
          <w:rFonts w:ascii="Tahoma" w:hAnsi="Tahoma" w:cs="Tahoma"/>
          <w:sz w:val="20"/>
          <w:szCs w:val="20"/>
        </w:rPr>
      </w:pPr>
      <w:r>
        <w:rPr>
          <w:rFonts w:ascii="Tahoma" w:hAnsi="Tahoma" w:cs="Tahoma"/>
          <w:sz w:val="20"/>
          <w:szCs w:val="20"/>
        </w:rPr>
        <w:t xml:space="preserve">wykona </w:t>
      </w:r>
      <w:r w:rsidR="00142353">
        <w:rPr>
          <w:rFonts w:ascii="Tahoma" w:hAnsi="Tahoma" w:cs="Tahoma"/>
          <w:sz w:val="20"/>
          <w:szCs w:val="20"/>
        </w:rPr>
        <w:t>z</w:t>
      </w:r>
      <w:r w:rsidR="00994285" w:rsidRPr="004375DA">
        <w:rPr>
          <w:rFonts w:ascii="Tahoma" w:hAnsi="Tahoma" w:cs="Tahoma"/>
          <w:sz w:val="20"/>
          <w:szCs w:val="20"/>
        </w:rPr>
        <w:t xml:space="preserve">apis barwny z inspekcji kanałów kamerą wideo (z funkcją pomiaru odległości i spadku) przeprowadzonej przed modernizacją - minimalne wymagania dotyczące sprzętu do </w:t>
      </w:r>
      <w:proofErr w:type="spellStart"/>
      <w:r w:rsidR="00994285" w:rsidRPr="004375DA">
        <w:rPr>
          <w:rFonts w:ascii="Tahoma" w:hAnsi="Tahoma" w:cs="Tahoma"/>
          <w:sz w:val="20"/>
          <w:szCs w:val="20"/>
        </w:rPr>
        <w:t>kamerowania</w:t>
      </w:r>
      <w:proofErr w:type="spellEnd"/>
      <w:r w:rsidR="00994285" w:rsidRPr="004375DA">
        <w:rPr>
          <w:rFonts w:ascii="Tahoma" w:hAnsi="Tahoma" w:cs="Tahoma"/>
          <w:sz w:val="20"/>
          <w:szCs w:val="20"/>
        </w:rPr>
        <w:t xml:space="preserve"> i obrazu z inspekcji oraz dokumentacji z inspekcji wskazano poniżej.</w:t>
      </w:r>
    </w:p>
    <w:p w:rsidR="003C5514" w:rsidRDefault="003C5514" w:rsidP="003C5514">
      <w:pPr>
        <w:pStyle w:val="Tekstpodstawowy"/>
        <w:spacing w:after="60"/>
        <w:ind w:left="357"/>
        <w:rPr>
          <w:rFonts w:ascii="Tahoma" w:hAnsi="Tahoma" w:cs="Tahoma"/>
          <w:sz w:val="20"/>
        </w:rPr>
      </w:pPr>
      <w:r w:rsidRPr="00D86CA9">
        <w:rPr>
          <w:rFonts w:ascii="Tahoma" w:hAnsi="Tahoma" w:cs="Tahoma"/>
          <w:sz w:val="20"/>
        </w:rPr>
        <w:lastRenderedPageBreak/>
        <w:t xml:space="preserve">Inspekcja kanału musi umożliwić dokonanie oceny stanu powierzchni kanału, wielkości ubytków </w:t>
      </w:r>
      <w:r>
        <w:rPr>
          <w:rFonts w:ascii="Tahoma" w:hAnsi="Tahoma" w:cs="Tahoma"/>
          <w:sz w:val="20"/>
        </w:rPr>
        <w:br/>
      </w:r>
      <w:r w:rsidRPr="00D86CA9">
        <w:rPr>
          <w:rFonts w:ascii="Tahoma" w:hAnsi="Tahoma" w:cs="Tahoma"/>
          <w:sz w:val="20"/>
        </w:rPr>
        <w:t>i pęknięć. Inspekcję kanałów przeprowadzić przy pomocy kamery TV wprowadzonej do oczyszczonego kanału. W trakcie wykonywania inspekcji głowica kamery powinna być umieszczona centrycznie w osi kanału. Należy zapewnić oświetlenie wystarczające do obejrzenia całego przekroju kanału, jakość obrazu nie może budzić wątpliwości co do stanu kanału.</w:t>
      </w:r>
    </w:p>
    <w:p w:rsidR="0013172B" w:rsidRPr="003C5514" w:rsidRDefault="003C5514" w:rsidP="003C5514">
      <w:pPr>
        <w:numPr>
          <w:ilvl w:val="0"/>
          <w:numId w:val="21"/>
        </w:numPr>
        <w:spacing w:after="60"/>
        <w:ind w:left="357" w:hanging="357"/>
        <w:jc w:val="both"/>
        <w:rPr>
          <w:rFonts w:ascii="Tahoma" w:hAnsi="Tahoma" w:cs="Tahoma"/>
          <w:sz w:val="20"/>
          <w:szCs w:val="20"/>
        </w:rPr>
      </w:pPr>
      <w:r>
        <w:rPr>
          <w:rFonts w:ascii="Tahoma" w:hAnsi="Tahoma" w:cs="Tahoma"/>
          <w:sz w:val="20"/>
        </w:rPr>
        <w:t xml:space="preserve">wykona </w:t>
      </w:r>
      <w:r w:rsidR="00142353" w:rsidRPr="003C5514">
        <w:rPr>
          <w:rFonts w:ascii="Tahoma" w:hAnsi="Tahoma" w:cs="Tahoma"/>
          <w:sz w:val="20"/>
        </w:rPr>
        <w:t>p</w:t>
      </w:r>
      <w:r w:rsidR="00DF6BF4" w:rsidRPr="003C5514">
        <w:rPr>
          <w:rFonts w:ascii="Tahoma" w:hAnsi="Tahoma" w:cs="Tahoma"/>
          <w:sz w:val="20"/>
        </w:rPr>
        <w:t xml:space="preserve">rojekt wykonawczy </w:t>
      </w:r>
      <w:r w:rsidR="004A51FF" w:rsidRPr="003C5514">
        <w:rPr>
          <w:rFonts w:ascii="Tahoma" w:hAnsi="Tahoma" w:cs="Tahoma"/>
          <w:sz w:val="20"/>
        </w:rPr>
        <w:t>uwzględniający wskazanie studni</w:t>
      </w:r>
      <w:r w:rsidR="00AF1926" w:rsidRPr="003C5514">
        <w:rPr>
          <w:rFonts w:ascii="Tahoma" w:hAnsi="Tahoma" w:cs="Tahoma"/>
          <w:sz w:val="20"/>
        </w:rPr>
        <w:t>/komór</w:t>
      </w:r>
      <w:r w:rsidR="004A51FF" w:rsidRPr="003C5514">
        <w:rPr>
          <w:rFonts w:ascii="Tahoma" w:hAnsi="Tahoma" w:cs="Tahoma"/>
          <w:sz w:val="20"/>
        </w:rPr>
        <w:t xml:space="preserve"> z których prowadzona będ</w:t>
      </w:r>
      <w:r w:rsidR="00142353" w:rsidRPr="003C5514">
        <w:rPr>
          <w:rFonts w:ascii="Tahoma" w:hAnsi="Tahoma" w:cs="Tahoma"/>
          <w:sz w:val="20"/>
        </w:rPr>
        <w:t>zie renowacja, opisujący sposób</w:t>
      </w:r>
      <w:r w:rsidR="0013172B" w:rsidRPr="003C5514">
        <w:rPr>
          <w:rFonts w:ascii="Tahoma" w:hAnsi="Tahoma" w:cs="Tahoma"/>
          <w:sz w:val="20"/>
        </w:rPr>
        <w:t xml:space="preserve"> </w:t>
      </w:r>
      <w:r w:rsidR="004A51FF" w:rsidRPr="003C5514">
        <w:rPr>
          <w:rFonts w:ascii="Tahoma" w:hAnsi="Tahoma" w:cs="Tahoma"/>
          <w:sz w:val="20"/>
        </w:rPr>
        <w:t>czyszczenia i usuwania elementów z kanałów, sposób prowadzenia robót, technologi</w:t>
      </w:r>
      <w:r w:rsidR="0013172B" w:rsidRPr="003C5514">
        <w:rPr>
          <w:rFonts w:ascii="Tahoma" w:hAnsi="Tahoma" w:cs="Tahoma"/>
          <w:sz w:val="20"/>
        </w:rPr>
        <w:t>ę</w:t>
      </w:r>
      <w:r w:rsidR="004A51FF" w:rsidRPr="003C5514">
        <w:rPr>
          <w:rFonts w:ascii="Tahoma" w:hAnsi="Tahoma" w:cs="Tahoma"/>
          <w:sz w:val="20"/>
        </w:rPr>
        <w:t xml:space="preserve"> wykonawstwa i organizacji robót, </w:t>
      </w:r>
      <w:r w:rsidR="0013172B" w:rsidRPr="003C5514">
        <w:rPr>
          <w:rFonts w:ascii="Tahoma" w:hAnsi="Tahoma" w:cs="Tahoma"/>
          <w:sz w:val="20"/>
        </w:rPr>
        <w:t>potw</w:t>
      </w:r>
      <w:r w:rsidR="00AF1926" w:rsidRPr="003C5514">
        <w:rPr>
          <w:rFonts w:ascii="Tahoma" w:hAnsi="Tahoma" w:cs="Tahoma"/>
          <w:sz w:val="20"/>
        </w:rPr>
        <w:t>ierdzenie prawidłowego doboru rę</w:t>
      </w:r>
      <w:r w:rsidR="0013172B" w:rsidRPr="003C5514">
        <w:rPr>
          <w:rFonts w:ascii="Tahoma" w:hAnsi="Tahoma" w:cs="Tahoma"/>
          <w:sz w:val="20"/>
        </w:rPr>
        <w:t xml:space="preserve">kawa, </w:t>
      </w:r>
      <w:r w:rsidR="004A51FF" w:rsidRPr="003C5514">
        <w:rPr>
          <w:rFonts w:ascii="Tahoma" w:hAnsi="Tahoma" w:cs="Tahoma"/>
          <w:sz w:val="20"/>
        </w:rPr>
        <w:t>zagospodarowanie odpadów oraz aspektu hydrauliczne, konstrukcyjne i realizacyjne</w:t>
      </w:r>
      <w:r w:rsidR="00DF6BF4" w:rsidRPr="003C5514">
        <w:rPr>
          <w:rFonts w:ascii="Tahoma" w:hAnsi="Tahoma" w:cs="Tahoma"/>
          <w:sz w:val="20"/>
        </w:rPr>
        <w:t xml:space="preserve"> (wynikające z lokalizacji kanałów) </w:t>
      </w:r>
      <w:r w:rsidR="004A51FF" w:rsidRPr="003C5514">
        <w:rPr>
          <w:rFonts w:ascii="Tahoma" w:hAnsi="Tahoma" w:cs="Tahoma"/>
          <w:sz w:val="20"/>
        </w:rPr>
        <w:t xml:space="preserve"> wskazane w warunkach</w:t>
      </w:r>
      <w:r w:rsidR="00AF1926" w:rsidRPr="003C5514">
        <w:rPr>
          <w:rFonts w:ascii="Tahoma" w:hAnsi="Tahoma" w:cs="Tahoma"/>
          <w:sz w:val="20"/>
        </w:rPr>
        <w:t xml:space="preserve"> technicznych</w:t>
      </w:r>
      <w:r w:rsidR="0013172B" w:rsidRPr="003C5514">
        <w:rPr>
          <w:rFonts w:ascii="Tahoma" w:hAnsi="Tahoma" w:cs="Tahoma"/>
          <w:sz w:val="20"/>
        </w:rPr>
        <w:t>.</w:t>
      </w:r>
    </w:p>
    <w:p w:rsidR="003C5514" w:rsidRDefault="003C5514" w:rsidP="003C5514">
      <w:pPr>
        <w:pStyle w:val="Tekstpodstawowy"/>
        <w:spacing w:after="60"/>
        <w:ind w:left="426"/>
        <w:rPr>
          <w:rFonts w:ascii="Tahoma" w:hAnsi="Tahoma" w:cs="Tahoma"/>
          <w:sz w:val="20"/>
        </w:rPr>
      </w:pPr>
      <w:r w:rsidRPr="0013172B">
        <w:rPr>
          <w:rFonts w:ascii="Tahoma" w:hAnsi="Tahoma" w:cs="Tahoma"/>
          <w:sz w:val="20"/>
        </w:rPr>
        <w:t>Wykonawca winien opracować technologię wykonawstwa i organizacji robót biorąc pod uwagę specyfikę prac (modernizację rurociągów na cz</w:t>
      </w:r>
      <w:r>
        <w:rPr>
          <w:rFonts w:ascii="Tahoma" w:hAnsi="Tahoma" w:cs="Tahoma"/>
          <w:sz w:val="20"/>
        </w:rPr>
        <w:t>ynnej kanalizacji</w:t>
      </w:r>
      <w:r w:rsidRPr="0013172B">
        <w:rPr>
          <w:rFonts w:ascii="Tahoma" w:hAnsi="Tahoma" w:cs="Tahoma"/>
          <w:sz w:val="20"/>
        </w:rPr>
        <w:t xml:space="preserve"> i zapewnienie możliwości przepompowywania ścieków z czynnych odcinków kanalizacji, uwzględniając sukcesywne pompowanie z istniejących przyłączy kanalizacyjnych i odgałęzień bocznych oraz przywrócenie wszystkich czynnych przyłączy i odgałęzień bocznych po modernizacji</w:t>
      </w:r>
      <w:r>
        <w:rPr>
          <w:rFonts w:ascii="Tahoma" w:hAnsi="Tahoma" w:cs="Tahoma"/>
          <w:sz w:val="20"/>
        </w:rPr>
        <w:t>)</w:t>
      </w:r>
      <w:r w:rsidRPr="0013172B">
        <w:rPr>
          <w:rFonts w:ascii="Tahoma" w:hAnsi="Tahoma" w:cs="Tahoma"/>
          <w:sz w:val="20"/>
        </w:rPr>
        <w:t xml:space="preserve">. </w:t>
      </w:r>
      <w:r w:rsidR="00F35887">
        <w:rPr>
          <w:rFonts w:ascii="Tahoma" w:hAnsi="Tahoma" w:cs="Tahoma"/>
          <w:sz w:val="20"/>
        </w:rPr>
        <w:t>Projekt ten należy złoży</w:t>
      </w:r>
      <w:r w:rsidR="00B40D31">
        <w:rPr>
          <w:rFonts w:ascii="Tahoma" w:hAnsi="Tahoma" w:cs="Tahoma"/>
          <w:sz w:val="20"/>
        </w:rPr>
        <w:t>ć</w:t>
      </w:r>
      <w:r w:rsidR="00F35887">
        <w:rPr>
          <w:rFonts w:ascii="Tahoma" w:hAnsi="Tahoma" w:cs="Tahoma"/>
          <w:sz w:val="20"/>
        </w:rPr>
        <w:t xml:space="preserve"> do akceptacji p</w:t>
      </w:r>
      <w:r w:rsidR="00B40D31">
        <w:rPr>
          <w:rFonts w:ascii="Tahoma" w:hAnsi="Tahoma" w:cs="Tahoma"/>
          <w:sz w:val="20"/>
        </w:rPr>
        <w:t>rzez Z</w:t>
      </w:r>
      <w:r w:rsidR="00F35887">
        <w:rPr>
          <w:rFonts w:ascii="Tahoma" w:hAnsi="Tahoma" w:cs="Tahoma"/>
          <w:sz w:val="20"/>
        </w:rPr>
        <w:t>amawiającego</w:t>
      </w:r>
      <w:r w:rsidR="00B40D31">
        <w:rPr>
          <w:rFonts w:ascii="Tahoma" w:hAnsi="Tahoma" w:cs="Tahoma"/>
          <w:sz w:val="20"/>
        </w:rPr>
        <w:t>.</w:t>
      </w:r>
      <w:r w:rsidR="00C26E99">
        <w:rPr>
          <w:rFonts w:ascii="Tahoma" w:hAnsi="Tahoma" w:cs="Tahoma"/>
          <w:sz w:val="20"/>
        </w:rPr>
        <w:t xml:space="preserve"> Szczegóły dot</w:t>
      </w:r>
      <w:r w:rsidR="000252C0">
        <w:rPr>
          <w:rFonts w:ascii="Tahoma" w:hAnsi="Tahoma" w:cs="Tahoma"/>
          <w:sz w:val="20"/>
        </w:rPr>
        <w:t>.</w:t>
      </w:r>
      <w:r w:rsidR="00C26E99">
        <w:rPr>
          <w:rFonts w:ascii="Tahoma" w:hAnsi="Tahoma" w:cs="Tahoma"/>
          <w:sz w:val="20"/>
        </w:rPr>
        <w:t xml:space="preserve"> projektu w warunkach technicznych.</w:t>
      </w:r>
    </w:p>
    <w:p w:rsidR="004375DA" w:rsidRPr="003C5514" w:rsidRDefault="003C5514" w:rsidP="003C5514">
      <w:pPr>
        <w:numPr>
          <w:ilvl w:val="0"/>
          <w:numId w:val="21"/>
        </w:numPr>
        <w:spacing w:after="60"/>
        <w:ind w:left="357" w:hanging="357"/>
        <w:jc w:val="both"/>
        <w:rPr>
          <w:rFonts w:ascii="Tahoma" w:hAnsi="Tahoma" w:cs="Tahoma"/>
          <w:sz w:val="20"/>
          <w:szCs w:val="20"/>
        </w:rPr>
      </w:pPr>
      <w:r>
        <w:rPr>
          <w:rFonts w:ascii="Tahoma" w:hAnsi="Tahoma" w:cs="Tahoma"/>
          <w:sz w:val="20"/>
        </w:rPr>
        <w:t xml:space="preserve">wykona </w:t>
      </w:r>
      <w:r w:rsidR="00142353" w:rsidRPr="003C5514">
        <w:rPr>
          <w:rFonts w:ascii="Tahoma" w:hAnsi="Tahoma" w:cs="Tahoma"/>
          <w:sz w:val="20"/>
        </w:rPr>
        <w:t>h</w:t>
      </w:r>
      <w:r w:rsidR="004A51FF" w:rsidRPr="003C5514">
        <w:rPr>
          <w:rFonts w:ascii="Tahoma" w:hAnsi="Tahoma" w:cs="Tahoma"/>
          <w:sz w:val="20"/>
        </w:rPr>
        <w:t xml:space="preserve">armonogram realizacji robót uwzględniający odłączanie poszczególnych odcinków kanału oraz </w:t>
      </w:r>
      <w:r w:rsidR="004375DA" w:rsidRPr="003C5514">
        <w:rPr>
          <w:rFonts w:ascii="Tahoma" w:hAnsi="Tahoma" w:cs="Tahoma"/>
          <w:sz w:val="20"/>
        </w:rPr>
        <w:t xml:space="preserve"> </w:t>
      </w:r>
      <w:r w:rsidR="004A51FF" w:rsidRPr="003C5514">
        <w:rPr>
          <w:rFonts w:ascii="Tahoma" w:hAnsi="Tahoma" w:cs="Tahoma"/>
          <w:sz w:val="20"/>
        </w:rPr>
        <w:t>zapewnienie tymczasowego odbioru ścieków</w:t>
      </w:r>
      <w:r w:rsidR="004375DA" w:rsidRPr="003C5514">
        <w:rPr>
          <w:rFonts w:ascii="Tahoma" w:hAnsi="Tahoma" w:cs="Tahoma"/>
          <w:sz w:val="20"/>
        </w:rPr>
        <w:t>.</w:t>
      </w:r>
      <w:r w:rsidR="00AF1926" w:rsidRPr="003C5514">
        <w:rPr>
          <w:rFonts w:ascii="Tahoma" w:hAnsi="Tahoma" w:cs="Tahoma"/>
          <w:sz w:val="20"/>
        </w:rPr>
        <w:t xml:space="preserve"> </w:t>
      </w:r>
      <w:r w:rsidR="004A51FF" w:rsidRPr="003C5514">
        <w:rPr>
          <w:rFonts w:ascii="Tahoma" w:hAnsi="Tahoma" w:cs="Tahoma"/>
          <w:sz w:val="20"/>
        </w:rPr>
        <w:t xml:space="preserve">Projekt wykonawczy oraz harmonogram realizacji robót należy uzgodnić </w:t>
      </w:r>
      <w:r w:rsidR="00AF1926" w:rsidRPr="003C5514">
        <w:rPr>
          <w:rFonts w:ascii="Tahoma" w:hAnsi="Tahoma" w:cs="Tahoma"/>
          <w:sz w:val="20"/>
        </w:rPr>
        <w:t>Inwestorem.</w:t>
      </w:r>
    </w:p>
    <w:p w:rsidR="00994285" w:rsidRPr="00C26E99" w:rsidRDefault="003C5514" w:rsidP="00AF1926">
      <w:pPr>
        <w:numPr>
          <w:ilvl w:val="0"/>
          <w:numId w:val="21"/>
        </w:numPr>
        <w:spacing w:after="60"/>
        <w:ind w:left="357" w:hanging="357"/>
        <w:jc w:val="both"/>
        <w:rPr>
          <w:rFonts w:ascii="Tahoma" w:hAnsi="Tahoma" w:cs="Tahoma"/>
          <w:sz w:val="20"/>
          <w:szCs w:val="20"/>
        </w:rPr>
      </w:pPr>
      <w:r>
        <w:rPr>
          <w:rFonts w:ascii="Tahoma" w:hAnsi="Tahoma" w:cs="Tahoma"/>
          <w:sz w:val="20"/>
          <w:szCs w:val="20"/>
        </w:rPr>
        <w:t xml:space="preserve">wykona </w:t>
      </w:r>
      <w:r w:rsidR="00EC0950" w:rsidRPr="003C5514">
        <w:rPr>
          <w:rFonts w:ascii="Tahoma" w:hAnsi="Tahoma" w:cs="Tahoma"/>
          <w:sz w:val="20"/>
          <w:szCs w:val="20"/>
        </w:rPr>
        <w:t>Program Zapewnienia Jakości (opisany w pkt</w:t>
      </w:r>
      <w:r w:rsidR="000B681D" w:rsidRPr="003C5514">
        <w:rPr>
          <w:rFonts w:ascii="Tahoma" w:hAnsi="Tahoma" w:cs="Tahoma"/>
          <w:sz w:val="20"/>
          <w:szCs w:val="20"/>
        </w:rPr>
        <w:t>.</w:t>
      </w:r>
      <w:r w:rsidR="00EC0950" w:rsidRPr="003C5514">
        <w:rPr>
          <w:rFonts w:ascii="Tahoma" w:hAnsi="Tahoma" w:cs="Tahoma"/>
          <w:sz w:val="20"/>
          <w:szCs w:val="20"/>
        </w:rPr>
        <w:t xml:space="preserve"> VI)</w:t>
      </w:r>
      <w:r w:rsidR="00994285" w:rsidRPr="003C5514">
        <w:rPr>
          <w:rFonts w:ascii="Tahoma" w:hAnsi="Tahoma" w:cs="Tahoma"/>
          <w:sz w:val="20"/>
        </w:rPr>
        <w:t>.</w:t>
      </w:r>
    </w:p>
    <w:p w:rsidR="00C26E99" w:rsidRPr="003C5514" w:rsidRDefault="00C26E99" w:rsidP="00AF1926">
      <w:pPr>
        <w:numPr>
          <w:ilvl w:val="0"/>
          <w:numId w:val="21"/>
        </w:numPr>
        <w:spacing w:after="60"/>
        <w:ind w:left="357" w:hanging="357"/>
        <w:jc w:val="both"/>
        <w:rPr>
          <w:rFonts w:ascii="Tahoma" w:hAnsi="Tahoma" w:cs="Tahoma"/>
          <w:sz w:val="20"/>
          <w:szCs w:val="20"/>
        </w:rPr>
      </w:pPr>
      <w:r>
        <w:rPr>
          <w:rFonts w:ascii="Tahoma" w:hAnsi="Tahoma" w:cs="Tahoma"/>
          <w:sz w:val="20"/>
        </w:rPr>
        <w:t>Wykona projekty organizacji ruchu na odcinkach, gdzie będzie wymagane ograniczenie lub wstrzymanie ruchu drogowego na czas robót.</w:t>
      </w:r>
    </w:p>
    <w:p w:rsidR="00994285" w:rsidRPr="00D86CA9" w:rsidRDefault="00994285" w:rsidP="00994285">
      <w:pPr>
        <w:spacing w:after="60"/>
        <w:jc w:val="both"/>
        <w:rPr>
          <w:rFonts w:ascii="Tahoma" w:hAnsi="Tahoma" w:cs="Tahoma"/>
          <w:sz w:val="20"/>
          <w:szCs w:val="20"/>
          <w:u w:val="single"/>
        </w:rPr>
      </w:pPr>
      <w:r w:rsidRPr="00D86CA9">
        <w:rPr>
          <w:rFonts w:ascii="Tahoma" w:hAnsi="Tahoma" w:cs="Tahoma"/>
          <w:sz w:val="20"/>
          <w:szCs w:val="20"/>
          <w:u w:val="single"/>
        </w:rPr>
        <w:t xml:space="preserve">Minimalne wymagania dotyczące sprzętu do </w:t>
      </w:r>
      <w:proofErr w:type="spellStart"/>
      <w:r w:rsidRPr="00D86CA9">
        <w:rPr>
          <w:rFonts w:ascii="Tahoma" w:hAnsi="Tahoma" w:cs="Tahoma"/>
          <w:sz w:val="20"/>
          <w:szCs w:val="20"/>
          <w:u w:val="single"/>
        </w:rPr>
        <w:t>kamerowania</w:t>
      </w:r>
      <w:proofErr w:type="spellEnd"/>
      <w:r w:rsidRPr="00D86CA9">
        <w:rPr>
          <w:rFonts w:ascii="Tahoma" w:hAnsi="Tahoma" w:cs="Tahoma"/>
          <w:sz w:val="20"/>
          <w:szCs w:val="20"/>
          <w:u w:val="single"/>
        </w:rPr>
        <w:t xml:space="preserve"> oraz dokumentacji z inspekcji:</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1)</w:t>
      </w:r>
      <w:r w:rsidRPr="00D86CA9">
        <w:rPr>
          <w:rFonts w:ascii="Tahoma" w:hAnsi="Tahoma" w:cs="Tahoma"/>
          <w:sz w:val="20"/>
          <w:szCs w:val="20"/>
        </w:rPr>
        <w:tab/>
        <w:t>Inspekcje nagrane na płyty DVD</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2)</w:t>
      </w:r>
      <w:r w:rsidRPr="00D86CA9">
        <w:rPr>
          <w:rFonts w:ascii="Tahoma" w:hAnsi="Tahoma" w:cs="Tahoma"/>
          <w:sz w:val="20"/>
          <w:szCs w:val="20"/>
        </w:rPr>
        <w:tab/>
        <w:t>Inspekcje wydrukowane na papierze</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3)</w:t>
      </w:r>
      <w:r w:rsidRPr="00D86CA9">
        <w:rPr>
          <w:rFonts w:ascii="Tahoma" w:hAnsi="Tahoma" w:cs="Tahoma"/>
          <w:sz w:val="20"/>
          <w:szCs w:val="20"/>
        </w:rPr>
        <w:tab/>
        <w:t>Bardzo wyraźna ostrość obrazu - kamera musi być dostosowana do odpowiedniego przekroju kontrolowanych sieci</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4)</w:t>
      </w:r>
      <w:r w:rsidRPr="00D86CA9">
        <w:rPr>
          <w:rFonts w:ascii="Tahoma" w:hAnsi="Tahoma" w:cs="Tahoma"/>
          <w:sz w:val="20"/>
          <w:szCs w:val="20"/>
        </w:rPr>
        <w:tab/>
        <w:t xml:space="preserve">Wszystkie elementy sieci tj. połączenia rur, włączenia boczne, studnie rewizyjne pośrednie oraz ewentualne uszkodzenia i przecieki wody gruntowej muszą być dokładnie sfilmowane </w:t>
      </w:r>
      <w:r w:rsidR="00C64D0B">
        <w:rPr>
          <w:rFonts w:ascii="Tahoma" w:hAnsi="Tahoma" w:cs="Tahoma"/>
          <w:sz w:val="20"/>
          <w:szCs w:val="20"/>
        </w:rPr>
        <w:br/>
      </w:r>
      <w:r w:rsidRPr="00D86CA9">
        <w:rPr>
          <w:rFonts w:ascii="Tahoma" w:hAnsi="Tahoma" w:cs="Tahoma"/>
          <w:sz w:val="20"/>
          <w:szCs w:val="20"/>
        </w:rPr>
        <w:t>z zaznaczeniem odległości i numerami ewidencyjnymi poszczególnych studni</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5)</w:t>
      </w:r>
      <w:r w:rsidRPr="00D86CA9">
        <w:rPr>
          <w:rFonts w:ascii="Tahoma" w:hAnsi="Tahoma" w:cs="Tahoma"/>
          <w:sz w:val="20"/>
          <w:szCs w:val="20"/>
        </w:rPr>
        <w:tab/>
        <w:t xml:space="preserve">Wykres spadku podłużnego z zachowaniem wartości minimalnych i maksymalnych zgodnie </w:t>
      </w:r>
      <w:r w:rsidR="00C64D0B">
        <w:rPr>
          <w:rFonts w:ascii="Tahoma" w:hAnsi="Tahoma" w:cs="Tahoma"/>
          <w:sz w:val="20"/>
          <w:szCs w:val="20"/>
        </w:rPr>
        <w:br/>
      </w:r>
      <w:r w:rsidRPr="00D86CA9">
        <w:rPr>
          <w:rFonts w:ascii="Tahoma" w:hAnsi="Tahoma" w:cs="Tahoma"/>
          <w:sz w:val="20"/>
          <w:szCs w:val="20"/>
        </w:rPr>
        <w:t>z przepisami technicznymi</w:t>
      </w:r>
    </w:p>
    <w:p w:rsidR="00994285" w:rsidRPr="004C3F42"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6)</w:t>
      </w:r>
      <w:r w:rsidRPr="00D86CA9">
        <w:rPr>
          <w:rFonts w:ascii="Tahoma" w:hAnsi="Tahoma" w:cs="Tahoma"/>
          <w:sz w:val="20"/>
          <w:szCs w:val="20"/>
        </w:rPr>
        <w:tab/>
      </w:r>
      <w:r w:rsidRPr="004C3F42">
        <w:rPr>
          <w:rFonts w:ascii="Tahoma" w:hAnsi="Tahoma" w:cs="Tahoma"/>
          <w:sz w:val="20"/>
          <w:szCs w:val="20"/>
        </w:rPr>
        <w:t>W opisie w formie papierowej wykazać wszystkie parametry kanału</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kontrolowany odcinek: dokładna lokalizacja z podaniem nazwy ulicy oraz numerów ewidencyjnych studni górnej i dolnej</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rodzaj kanału, materiał, średnica</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długość kontrolowanego odcinka</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rzędna kinety kanału studni górnej i dolnej</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data i numer prowadzenia inspekcji</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 xml:space="preserve">opis całego odcinka z określeniem wszystkich szczegółów podczas ruchu kamery łącznie </w:t>
      </w:r>
      <w:r w:rsidR="00C64D0B" w:rsidRPr="004C3F42">
        <w:rPr>
          <w:rFonts w:ascii="Tahoma" w:hAnsi="Tahoma" w:cs="Tahoma"/>
          <w:sz w:val="20"/>
          <w:szCs w:val="20"/>
        </w:rPr>
        <w:br/>
      </w:r>
      <w:r w:rsidRPr="004C3F42">
        <w:rPr>
          <w:rFonts w:ascii="Tahoma" w:hAnsi="Tahoma" w:cs="Tahoma"/>
          <w:sz w:val="20"/>
          <w:szCs w:val="20"/>
        </w:rPr>
        <w:t>z podaniem dokładnej charakterystyki wszelkich uszkodzeń i stwierdzonych nieprawidłowości</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załączyć fotografie przedstawiające nieprawidłowości</w:t>
      </w:r>
    </w:p>
    <w:p w:rsidR="00994285"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określenie średnicy odgałęzień bocznych</w:t>
      </w:r>
    </w:p>
    <w:p w:rsidR="00994285" w:rsidRPr="00D86CA9" w:rsidRDefault="00994285" w:rsidP="00994285">
      <w:pPr>
        <w:spacing w:after="60"/>
        <w:jc w:val="both"/>
        <w:rPr>
          <w:rFonts w:ascii="Tahoma" w:hAnsi="Tahoma" w:cs="Tahoma"/>
          <w:sz w:val="20"/>
          <w:szCs w:val="20"/>
        </w:rPr>
      </w:pPr>
    </w:p>
    <w:p w:rsidR="00994285" w:rsidRPr="00D86CA9" w:rsidRDefault="009B6A1E" w:rsidP="00994285">
      <w:pPr>
        <w:spacing w:after="60"/>
        <w:jc w:val="both"/>
        <w:rPr>
          <w:rFonts w:ascii="Tahoma" w:hAnsi="Tahoma" w:cs="Tahoma"/>
          <w:sz w:val="20"/>
          <w:szCs w:val="20"/>
        </w:rPr>
      </w:pPr>
      <w:r>
        <w:rPr>
          <w:rFonts w:ascii="Tahoma" w:hAnsi="Tahoma" w:cs="Tahoma"/>
          <w:sz w:val="20"/>
          <w:szCs w:val="20"/>
        </w:rPr>
        <w:t>Dokumentację p</w:t>
      </w:r>
      <w:r w:rsidR="00994285" w:rsidRPr="00D86CA9">
        <w:rPr>
          <w:rFonts w:ascii="Tahoma" w:hAnsi="Tahoma" w:cs="Tahoma"/>
          <w:sz w:val="20"/>
          <w:szCs w:val="20"/>
        </w:rPr>
        <w:t>rojektową należy opracować w języku polskim, stosując zasady wymiarowania oraz oznaczenia graficzne i literowe określone w Polskich Normach.</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Projekt winien być wykonany w </w:t>
      </w:r>
      <w:r w:rsidR="00CA16F7">
        <w:rPr>
          <w:rFonts w:ascii="Tahoma" w:hAnsi="Tahoma" w:cs="Tahoma"/>
          <w:sz w:val="20"/>
          <w:szCs w:val="20"/>
        </w:rPr>
        <w:t>2</w:t>
      </w:r>
      <w:r w:rsidRPr="00D86CA9">
        <w:rPr>
          <w:rFonts w:ascii="Tahoma" w:hAnsi="Tahoma" w:cs="Tahoma"/>
          <w:sz w:val="20"/>
          <w:szCs w:val="20"/>
        </w:rPr>
        <w:t xml:space="preserve"> egzemplarzach w edycji papierowej (w czystej technice graficznej, oprawiony w okładkę formatu A4 w sposób uniemożliwiający zdekompletowanie projektu) oraz w </w:t>
      </w:r>
      <w:r w:rsidR="00CA16F7">
        <w:rPr>
          <w:rFonts w:ascii="Tahoma" w:hAnsi="Tahoma" w:cs="Tahoma"/>
          <w:sz w:val="20"/>
          <w:szCs w:val="20"/>
        </w:rPr>
        <w:t>2</w:t>
      </w:r>
      <w:r w:rsidRPr="00D86CA9">
        <w:rPr>
          <w:rFonts w:ascii="Tahoma" w:hAnsi="Tahoma" w:cs="Tahoma"/>
          <w:sz w:val="20"/>
          <w:szCs w:val="20"/>
        </w:rPr>
        <w:t xml:space="preserve"> egz. edycji cyfrowej na nośniku danych CD lub DVD:</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a)</w:t>
      </w:r>
      <w:r w:rsidRPr="00D86CA9">
        <w:rPr>
          <w:rFonts w:ascii="Tahoma" w:hAnsi="Tahoma" w:cs="Tahoma"/>
          <w:sz w:val="20"/>
          <w:szCs w:val="20"/>
        </w:rPr>
        <w:tab/>
        <w:t>pliki tekstowe w formac</w:t>
      </w:r>
      <w:r w:rsidR="00556F82">
        <w:rPr>
          <w:rFonts w:ascii="Tahoma" w:hAnsi="Tahoma" w:cs="Tahoma"/>
          <w:sz w:val="20"/>
          <w:szCs w:val="20"/>
        </w:rPr>
        <w:t>ie *.</w:t>
      </w:r>
      <w:proofErr w:type="spellStart"/>
      <w:r w:rsidR="00556F82">
        <w:rPr>
          <w:rFonts w:ascii="Tahoma" w:hAnsi="Tahoma" w:cs="Tahoma"/>
          <w:sz w:val="20"/>
          <w:szCs w:val="20"/>
        </w:rPr>
        <w:t>doc</w:t>
      </w:r>
      <w:proofErr w:type="spellEnd"/>
      <w:r w:rsidR="00556F82">
        <w:rPr>
          <w:rFonts w:ascii="Tahoma" w:hAnsi="Tahoma" w:cs="Tahoma"/>
          <w:sz w:val="20"/>
          <w:szCs w:val="20"/>
        </w:rPr>
        <w:t xml:space="preserve"> (lub za zgodą Zamawiającego</w:t>
      </w:r>
      <w:r w:rsidRPr="00D86CA9">
        <w:rPr>
          <w:rFonts w:ascii="Tahoma" w:hAnsi="Tahoma" w:cs="Tahoma"/>
          <w:sz w:val="20"/>
          <w:szCs w:val="20"/>
        </w:rPr>
        <w:t xml:space="preserve"> *.</w:t>
      </w:r>
      <w:proofErr w:type="spellStart"/>
      <w:r w:rsidRPr="00D86CA9">
        <w:rPr>
          <w:rFonts w:ascii="Tahoma" w:hAnsi="Tahoma" w:cs="Tahoma"/>
          <w:sz w:val="20"/>
          <w:szCs w:val="20"/>
        </w:rPr>
        <w:t>sxw</w:t>
      </w:r>
      <w:proofErr w:type="spellEnd"/>
      <w:r w:rsidRPr="00D86CA9">
        <w:rPr>
          <w:rFonts w:ascii="Tahoma" w:hAnsi="Tahoma" w:cs="Tahoma"/>
          <w:sz w:val="20"/>
          <w:szCs w:val="20"/>
        </w:rPr>
        <w:t>, *.</w:t>
      </w:r>
      <w:proofErr w:type="spellStart"/>
      <w:r w:rsidRPr="00D86CA9">
        <w:rPr>
          <w:rFonts w:ascii="Tahoma" w:hAnsi="Tahoma" w:cs="Tahoma"/>
          <w:sz w:val="20"/>
          <w:szCs w:val="20"/>
        </w:rPr>
        <w:t>sdw</w:t>
      </w:r>
      <w:proofErr w:type="spellEnd"/>
      <w:r w:rsidRPr="00D86CA9">
        <w:rPr>
          <w:rFonts w:ascii="Tahoma" w:hAnsi="Tahoma" w:cs="Tahoma"/>
          <w:sz w:val="20"/>
          <w:szCs w:val="20"/>
        </w:rPr>
        <w:t>, *.</w:t>
      </w:r>
      <w:proofErr w:type="spellStart"/>
      <w:r w:rsidRPr="00D86CA9">
        <w:rPr>
          <w:rFonts w:ascii="Tahoma" w:hAnsi="Tahoma" w:cs="Tahoma"/>
          <w:sz w:val="20"/>
          <w:szCs w:val="20"/>
        </w:rPr>
        <w:t>xls</w:t>
      </w:r>
      <w:proofErr w:type="spellEnd"/>
      <w:r w:rsidRPr="00D86CA9">
        <w:rPr>
          <w:rFonts w:ascii="Tahoma" w:hAnsi="Tahoma" w:cs="Tahoma"/>
          <w:sz w:val="20"/>
          <w:szCs w:val="20"/>
        </w:rPr>
        <w:t>, *.</w:t>
      </w:r>
      <w:proofErr w:type="spellStart"/>
      <w:r w:rsidRPr="00D86CA9">
        <w:rPr>
          <w:rFonts w:ascii="Tahoma" w:hAnsi="Tahoma" w:cs="Tahoma"/>
          <w:sz w:val="20"/>
          <w:szCs w:val="20"/>
        </w:rPr>
        <w:t>sxc</w:t>
      </w:r>
      <w:proofErr w:type="spellEnd"/>
      <w:r w:rsidRPr="00D86CA9">
        <w:rPr>
          <w:rFonts w:ascii="Tahoma" w:hAnsi="Tahoma" w:cs="Tahoma"/>
          <w:sz w:val="20"/>
          <w:szCs w:val="20"/>
        </w:rPr>
        <w:t>, *.</w:t>
      </w:r>
      <w:proofErr w:type="spellStart"/>
      <w:r w:rsidRPr="00D86CA9">
        <w:rPr>
          <w:rFonts w:ascii="Tahoma" w:hAnsi="Tahoma" w:cs="Tahoma"/>
          <w:sz w:val="20"/>
          <w:szCs w:val="20"/>
        </w:rPr>
        <w:t>sdc</w:t>
      </w:r>
      <w:proofErr w:type="spellEnd"/>
      <w:r w:rsidRPr="00D86CA9">
        <w:rPr>
          <w:rFonts w:ascii="Tahoma" w:hAnsi="Tahoma" w:cs="Tahoma"/>
          <w:sz w:val="20"/>
          <w:szCs w:val="20"/>
        </w:rPr>
        <w:t xml:space="preserve">, </w:t>
      </w:r>
      <w:proofErr w:type="spellStart"/>
      <w:r w:rsidRPr="00D86CA9">
        <w:rPr>
          <w:rFonts w:ascii="Tahoma" w:hAnsi="Tahoma" w:cs="Tahoma"/>
          <w:sz w:val="20"/>
          <w:szCs w:val="20"/>
        </w:rPr>
        <w:t>*.pdf</w:t>
      </w:r>
      <w:proofErr w:type="spellEnd"/>
      <w:r w:rsidRPr="00D86CA9">
        <w:rPr>
          <w:rFonts w:ascii="Tahoma" w:hAnsi="Tahoma" w:cs="Tahoma"/>
          <w:sz w:val="20"/>
          <w:szCs w:val="20"/>
        </w:rPr>
        <w:t>)</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lastRenderedPageBreak/>
        <w:t>b)</w:t>
      </w:r>
      <w:r w:rsidRPr="00D86CA9">
        <w:rPr>
          <w:rFonts w:ascii="Tahoma" w:hAnsi="Tahoma" w:cs="Tahoma"/>
          <w:sz w:val="20"/>
          <w:szCs w:val="20"/>
        </w:rPr>
        <w:tab/>
        <w:t>pliki obliczeniowe w formacie: *.</w:t>
      </w:r>
      <w:proofErr w:type="spellStart"/>
      <w:r w:rsidRPr="00D86CA9">
        <w:rPr>
          <w:rFonts w:ascii="Tahoma" w:hAnsi="Tahoma" w:cs="Tahoma"/>
          <w:sz w:val="20"/>
          <w:szCs w:val="20"/>
        </w:rPr>
        <w:t>xls</w:t>
      </w:r>
      <w:proofErr w:type="spellEnd"/>
      <w:r w:rsidRPr="00D86CA9">
        <w:rPr>
          <w:rFonts w:ascii="Tahoma" w:hAnsi="Tahoma" w:cs="Tahoma"/>
          <w:sz w:val="20"/>
          <w:szCs w:val="20"/>
        </w:rPr>
        <w:t>, *.</w:t>
      </w:r>
      <w:proofErr w:type="spellStart"/>
      <w:r w:rsidRPr="00D86CA9">
        <w:rPr>
          <w:rFonts w:ascii="Tahoma" w:hAnsi="Tahoma" w:cs="Tahoma"/>
          <w:sz w:val="20"/>
          <w:szCs w:val="20"/>
        </w:rPr>
        <w:t>sxc</w:t>
      </w:r>
      <w:proofErr w:type="spellEnd"/>
      <w:r w:rsidRPr="00D86CA9">
        <w:rPr>
          <w:rFonts w:ascii="Tahoma" w:hAnsi="Tahoma" w:cs="Tahoma"/>
          <w:sz w:val="20"/>
          <w:szCs w:val="20"/>
        </w:rPr>
        <w:t>, *.</w:t>
      </w:r>
      <w:proofErr w:type="spellStart"/>
      <w:r w:rsidRPr="00D86CA9">
        <w:rPr>
          <w:rFonts w:ascii="Tahoma" w:hAnsi="Tahoma" w:cs="Tahoma"/>
          <w:sz w:val="20"/>
          <w:szCs w:val="20"/>
        </w:rPr>
        <w:t>sdc</w:t>
      </w:r>
      <w:proofErr w:type="spellEnd"/>
      <w:r w:rsidRPr="00D86CA9">
        <w:rPr>
          <w:rFonts w:ascii="Tahoma" w:hAnsi="Tahoma" w:cs="Tahoma"/>
          <w:sz w:val="20"/>
          <w:szCs w:val="20"/>
        </w:rPr>
        <w:t xml:space="preserve">, </w:t>
      </w:r>
      <w:proofErr w:type="spellStart"/>
      <w:r w:rsidRPr="00D86CA9">
        <w:rPr>
          <w:rFonts w:ascii="Tahoma" w:hAnsi="Tahoma" w:cs="Tahoma"/>
          <w:sz w:val="20"/>
          <w:szCs w:val="20"/>
        </w:rPr>
        <w:t>*.pdf</w:t>
      </w:r>
      <w:proofErr w:type="spellEnd"/>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c)</w:t>
      </w:r>
      <w:r w:rsidRPr="00D86CA9">
        <w:rPr>
          <w:rFonts w:ascii="Tahoma" w:hAnsi="Tahoma" w:cs="Tahoma"/>
          <w:sz w:val="20"/>
          <w:szCs w:val="20"/>
        </w:rPr>
        <w:tab/>
        <w:t>pliki graficzne (rysunki, mapy, szczegóły):</w:t>
      </w:r>
    </w:p>
    <w:p w:rsidR="00994285" w:rsidRPr="00D86CA9" w:rsidRDefault="00994285" w:rsidP="00994285">
      <w:pPr>
        <w:spacing w:after="60"/>
        <w:ind w:firstLine="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w formacie: *.</w:t>
      </w:r>
      <w:proofErr w:type="spellStart"/>
      <w:r w:rsidRPr="00D86CA9">
        <w:rPr>
          <w:rFonts w:ascii="Tahoma" w:hAnsi="Tahoma" w:cs="Tahoma"/>
          <w:sz w:val="20"/>
          <w:szCs w:val="20"/>
        </w:rPr>
        <w:t>dxf</w:t>
      </w:r>
      <w:proofErr w:type="spellEnd"/>
      <w:r w:rsidRPr="00D86CA9">
        <w:rPr>
          <w:rFonts w:ascii="Tahoma" w:hAnsi="Tahoma" w:cs="Tahoma"/>
          <w:sz w:val="20"/>
          <w:szCs w:val="20"/>
        </w:rPr>
        <w:t>, *.</w:t>
      </w:r>
      <w:proofErr w:type="spellStart"/>
      <w:r w:rsidRPr="00D86CA9">
        <w:rPr>
          <w:rFonts w:ascii="Tahoma" w:hAnsi="Tahoma" w:cs="Tahoma"/>
          <w:sz w:val="20"/>
          <w:szCs w:val="20"/>
        </w:rPr>
        <w:t>dwg</w:t>
      </w:r>
      <w:proofErr w:type="spellEnd"/>
      <w:r w:rsidRPr="00D86CA9">
        <w:rPr>
          <w:rFonts w:ascii="Tahoma" w:hAnsi="Tahoma" w:cs="Tahoma"/>
          <w:sz w:val="20"/>
          <w:szCs w:val="20"/>
        </w:rPr>
        <w:t xml:space="preserve"> l</w:t>
      </w:r>
      <w:r w:rsidR="00E6235D">
        <w:rPr>
          <w:rFonts w:ascii="Tahoma" w:hAnsi="Tahoma" w:cs="Tahoma"/>
          <w:sz w:val="20"/>
          <w:szCs w:val="20"/>
        </w:rPr>
        <w:t>ub *.</w:t>
      </w:r>
      <w:proofErr w:type="spellStart"/>
      <w:r w:rsidR="00E6235D">
        <w:rPr>
          <w:rFonts w:ascii="Tahoma" w:hAnsi="Tahoma" w:cs="Tahoma"/>
          <w:sz w:val="20"/>
          <w:szCs w:val="20"/>
        </w:rPr>
        <w:t>dgn</w:t>
      </w:r>
      <w:proofErr w:type="spellEnd"/>
      <w:r w:rsidR="00E6235D">
        <w:rPr>
          <w:rFonts w:ascii="Tahoma" w:hAnsi="Tahoma" w:cs="Tahoma"/>
          <w:sz w:val="20"/>
          <w:szCs w:val="20"/>
        </w:rPr>
        <w:t xml:space="preserve"> (lub za zgodą Zamawiającego</w:t>
      </w:r>
      <w:r w:rsidR="00D86CA9">
        <w:rPr>
          <w:rFonts w:ascii="Tahoma" w:hAnsi="Tahoma" w:cs="Tahoma"/>
          <w:sz w:val="20"/>
          <w:szCs w:val="20"/>
        </w:rPr>
        <w:t xml:space="preserve"> </w:t>
      </w:r>
      <w:r w:rsidRPr="00D86CA9">
        <w:rPr>
          <w:rFonts w:ascii="Tahoma" w:hAnsi="Tahoma" w:cs="Tahoma"/>
          <w:sz w:val="20"/>
          <w:szCs w:val="20"/>
        </w:rPr>
        <w:t>*.</w:t>
      </w:r>
      <w:proofErr w:type="spellStart"/>
      <w:r w:rsidRPr="00D86CA9">
        <w:rPr>
          <w:rFonts w:ascii="Tahoma" w:hAnsi="Tahoma" w:cs="Tahoma"/>
          <w:sz w:val="20"/>
          <w:szCs w:val="20"/>
        </w:rPr>
        <w:t>tiff</w:t>
      </w:r>
      <w:proofErr w:type="spellEnd"/>
      <w:r w:rsidRPr="00D86CA9">
        <w:rPr>
          <w:rFonts w:ascii="Tahoma" w:hAnsi="Tahoma" w:cs="Tahoma"/>
          <w:sz w:val="20"/>
          <w:szCs w:val="20"/>
        </w:rPr>
        <w:t>)</w:t>
      </w:r>
    </w:p>
    <w:p w:rsidR="00994285" w:rsidRPr="00D86CA9" w:rsidRDefault="00994285" w:rsidP="00994285">
      <w:pPr>
        <w:spacing w:after="60"/>
        <w:ind w:firstLine="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 xml:space="preserve">rozdzielczość obrazów rastrowych: 300 </w:t>
      </w:r>
      <w:proofErr w:type="spellStart"/>
      <w:r w:rsidRPr="00D86CA9">
        <w:rPr>
          <w:rFonts w:ascii="Tahoma" w:hAnsi="Tahoma" w:cs="Tahoma"/>
          <w:sz w:val="20"/>
          <w:szCs w:val="20"/>
        </w:rPr>
        <w:t>dpi</w:t>
      </w:r>
      <w:proofErr w:type="spellEnd"/>
    </w:p>
    <w:p w:rsidR="00994285" w:rsidRPr="00D86CA9" w:rsidRDefault="00994285" w:rsidP="00994285">
      <w:pPr>
        <w:spacing w:after="60"/>
        <w:ind w:firstLine="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kompozycja, rozmiar i podział arkuszy musi być identyczny z papierowymi odpowiednikami.</w:t>
      </w:r>
    </w:p>
    <w:p w:rsidR="00994285" w:rsidRPr="00D86CA9" w:rsidRDefault="00994285" w:rsidP="00994285">
      <w:pPr>
        <w:spacing w:after="60"/>
        <w:jc w:val="both"/>
        <w:rPr>
          <w:rFonts w:ascii="Tahoma" w:hAnsi="Tahoma" w:cs="Tahoma"/>
          <w:sz w:val="20"/>
          <w:szCs w:val="20"/>
        </w:rPr>
      </w:pPr>
    </w:p>
    <w:p w:rsidR="00994285" w:rsidRPr="00340A66" w:rsidRDefault="00994285" w:rsidP="00994285">
      <w:pPr>
        <w:pStyle w:val="Nagwek4"/>
        <w:pageBreakBefore w:val="0"/>
        <w:spacing w:after="120"/>
        <w:ind w:left="454" w:hanging="454"/>
        <w:rPr>
          <w:rFonts w:ascii="Tahoma" w:hAnsi="Tahoma" w:cs="Tahoma"/>
          <w:iCs/>
          <w:sz w:val="20"/>
        </w:rPr>
      </w:pPr>
      <w:bookmarkStart w:id="109" w:name="_Toc64627299"/>
      <w:r w:rsidRPr="00340A66">
        <w:rPr>
          <w:rFonts w:ascii="Tahoma" w:hAnsi="Tahoma" w:cs="Tahoma"/>
          <w:iCs/>
          <w:sz w:val="20"/>
        </w:rPr>
        <w:t>3.</w:t>
      </w:r>
      <w:r w:rsidRPr="00340A66">
        <w:rPr>
          <w:rFonts w:ascii="Tahoma" w:hAnsi="Tahoma" w:cs="Tahoma"/>
          <w:iCs/>
          <w:sz w:val="20"/>
        </w:rPr>
        <w:tab/>
        <w:t>Podstawowe wymagania dotyczące robót</w:t>
      </w:r>
      <w:bookmarkEnd w:id="109"/>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odpowiedzialny za jakość wykonanych robót, bezpiec</w:t>
      </w:r>
      <w:r w:rsidR="009B6A1E">
        <w:rPr>
          <w:rFonts w:ascii="Tahoma" w:hAnsi="Tahoma" w:cs="Tahoma"/>
          <w:sz w:val="20"/>
          <w:szCs w:val="20"/>
        </w:rPr>
        <w:t>zeństwo wszelkich czynności na terenie b</w:t>
      </w:r>
      <w:r w:rsidRPr="00D86CA9">
        <w:rPr>
          <w:rFonts w:ascii="Tahoma" w:hAnsi="Tahoma" w:cs="Tahoma"/>
          <w:sz w:val="20"/>
          <w:szCs w:val="20"/>
        </w:rPr>
        <w:t xml:space="preserve">udowy, metody użyte przy </w:t>
      </w:r>
      <w:r w:rsidR="009B6A1E">
        <w:rPr>
          <w:rFonts w:ascii="Tahoma" w:hAnsi="Tahoma" w:cs="Tahoma"/>
          <w:sz w:val="20"/>
          <w:szCs w:val="20"/>
        </w:rPr>
        <w:t>budowie oraz za ich zgodność z dokumentacją p</w:t>
      </w:r>
      <w:r w:rsidRPr="00D86CA9">
        <w:rPr>
          <w:rFonts w:ascii="Tahoma" w:hAnsi="Tahoma" w:cs="Tahoma"/>
          <w:sz w:val="20"/>
          <w:szCs w:val="20"/>
        </w:rPr>
        <w:t>r</w:t>
      </w:r>
      <w:r w:rsidR="00340A66">
        <w:rPr>
          <w:rFonts w:ascii="Tahoma" w:hAnsi="Tahoma" w:cs="Tahoma"/>
          <w:sz w:val="20"/>
          <w:szCs w:val="20"/>
        </w:rPr>
        <w:t>ojektową</w:t>
      </w:r>
      <w:r w:rsidR="0013172B">
        <w:rPr>
          <w:rFonts w:ascii="Tahoma" w:hAnsi="Tahoma" w:cs="Tahoma"/>
          <w:sz w:val="20"/>
          <w:szCs w:val="20"/>
        </w:rPr>
        <w:t xml:space="preserve"> sporządzoną przed przystąpieniem do robót</w:t>
      </w:r>
      <w:r w:rsidRPr="00D86CA9">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Ponadto Wykonawca zobowiązany jest do:</w:t>
      </w:r>
    </w:p>
    <w:p w:rsidR="00994285" w:rsidRPr="00D86CA9" w:rsidRDefault="00994285" w:rsidP="00994285">
      <w:pPr>
        <w:numPr>
          <w:ilvl w:val="0"/>
          <w:numId w:val="10"/>
        </w:numPr>
        <w:spacing w:after="60"/>
        <w:ind w:left="357" w:hanging="357"/>
        <w:jc w:val="both"/>
        <w:rPr>
          <w:rFonts w:ascii="Tahoma" w:hAnsi="Tahoma" w:cs="Tahoma"/>
          <w:sz w:val="20"/>
          <w:szCs w:val="20"/>
        </w:rPr>
      </w:pPr>
      <w:r w:rsidRPr="00D86CA9">
        <w:rPr>
          <w:rFonts w:ascii="Tahoma" w:hAnsi="Tahoma" w:cs="Tahoma"/>
          <w:sz w:val="20"/>
          <w:szCs w:val="20"/>
        </w:rPr>
        <w:t>wykonania robót tymczasowych i towarzyszących niezbędnych do zrealizowania robót podstawowych i osiągnięcia zakładanego celu jak i osiągnięcia zakładanyc</w:t>
      </w:r>
      <w:r w:rsidR="00340A66">
        <w:rPr>
          <w:rFonts w:ascii="Tahoma" w:hAnsi="Tahoma" w:cs="Tahoma"/>
          <w:sz w:val="20"/>
          <w:szCs w:val="20"/>
        </w:rPr>
        <w:t>h efektów i rezultatów zadania</w:t>
      </w:r>
      <w:r w:rsidRPr="00D86CA9">
        <w:rPr>
          <w:rFonts w:ascii="Tahoma" w:hAnsi="Tahoma" w:cs="Tahoma"/>
          <w:sz w:val="20"/>
          <w:szCs w:val="20"/>
        </w:rPr>
        <w:t>,</w:t>
      </w:r>
    </w:p>
    <w:p w:rsidR="00994285" w:rsidRPr="00D86CA9" w:rsidRDefault="00994285" w:rsidP="00994285">
      <w:pPr>
        <w:numPr>
          <w:ilvl w:val="0"/>
          <w:numId w:val="10"/>
        </w:numPr>
        <w:spacing w:after="60"/>
        <w:ind w:left="357" w:hanging="357"/>
        <w:jc w:val="both"/>
        <w:rPr>
          <w:rFonts w:ascii="Tahoma" w:hAnsi="Tahoma" w:cs="Tahoma"/>
          <w:sz w:val="20"/>
          <w:szCs w:val="20"/>
        </w:rPr>
      </w:pPr>
      <w:r w:rsidRPr="00D86CA9">
        <w:rPr>
          <w:rFonts w:ascii="Tahoma" w:hAnsi="Tahoma" w:cs="Tahoma"/>
          <w:sz w:val="20"/>
          <w:szCs w:val="20"/>
        </w:rPr>
        <w:t>wykonania wszelkich koniecznych badań, analiz, prób, testów itp.,</w:t>
      </w:r>
    </w:p>
    <w:p w:rsidR="00994285" w:rsidRPr="009C7134" w:rsidRDefault="00994285" w:rsidP="00994285">
      <w:pPr>
        <w:numPr>
          <w:ilvl w:val="0"/>
          <w:numId w:val="10"/>
        </w:numPr>
        <w:spacing w:after="60"/>
        <w:ind w:left="357" w:hanging="357"/>
        <w:jc w:val="both"/>
        <w:rPr>
          <w:rFonts w:ascii="Tahoma" w:hAnsi="Tahoma" w:cs="Tahoma"/>
          <w:sz w:val="20"/>
          <w:szCs w:val="20"/>
        </w:rPr>
      </w:pPr>
      <w:r w:rsidRPr="00D86CA9">
        <w:rPr>
          <w:rFonts w:ascii="Tahoma" w:hAnsi="Tahoma" w:cs="Tahoma"/>
          <w:sz w:val="20"/>
          <w:szCs w:val="20"/>
        </w:rPr>
        <w:t xml:space="preserve">wypełnienia wszelkich zaleceń, zapisów, robót, zobowiązań w tym nałożonych na Zamawiającego, a wynikających z Warunków Technicznych, decyzji, pozwoleń, uzgodnień, opinii i innych </w:t>
      </w:r>
      <w:r w:rsidRPr="009C7134">
        <w:rPr>
          <w:rFonts w:ascii="Tahoma" w:hAnsi="Tahoma" w:cs="Tahoma"/>
          <w:sz w:val="20"/>
          <w:szCs w:val="20"/>
        </w:rPr>
        <w:t>dokumentów formalno - prawnych przekazanych Wykonawcy przez Zamawiającego,</w:t>
      </w:r>
    </w:p>
    <w:p w:rsidR="00994285" w:rsidRPr="009C7134" w:rsidRDefault="00994285" w:rsidP="00994285">
      <w:pPr>
        <w:numPr>
          <w:ilvl w:val="0"/>
          <w:numId w:val="10"/>
        </w:numPr>
        <w:spacing w:after="60"/>
        <w:ind w:left="357" w:hanging="357"/>
        <w:jc w:val="both"/>
        <w:rPr>
          <w:rFonts w:ascii="Tahoma" w:hAnsi="Tahoma" w:cs="Tahoma"/>
          <w:sz w:val="20"/>
          <w:szCs w:val="20"/>
        </w:rPr>
      </w:pPr>
      <w:r w:rsidRPr="009C7134">
        <w:rPr>
          <w:rFonts w:ascii="Tahoma" w:hAnsi="Tahoma" w:cs="Tahoma"/>
          <w:sz w:val="20"/>
          <w:szCs w:val="20"/>
        </w:rPr>
        <w:t>uzyskania w imieniu Zamawiającego wszelkich koniecznych pozwoleń i uzgodnień koniecznych do realizacji rob</w:t>
      </w:r>
      <w:r w:rsidR="00A1481A" w:rsidRPr="009C7134">
        <w:rPr>
          <w:rFonts w:ascii="Tahoma" w:hAnsi="Tahoma" w:cs="Tahoma"/>
          <w:sz w:val="20"/>
          <w:szCs w:val="20"/>
        </w:rPr>
        <w:t>ót wchodzących w zakres przedmiotu zamówienia</w:t>
      </w:r>
      <w:r w:rsidRPr="009C7134">
        <w:rPr>
          <w:rFonts w:ascii="Tahoma" w:hAnsi="Tahoma" w:cs="Tahoma"/>
          <w:sz w:val="20"/>
          <w:szCs w:val="20"/>
        </w:rPr>
        <w:t xml:space="preserve"> i osiągnięcia zamierzonego celu,</w:t>
      </w:r>
    </w:p>
    <w:p w:rsidR="00994285" w:rsidRPr="00D86CA9" w:rsidRDefault="00994285" w:rsidP="00994285">
      <w:pPr>
        <w:numPr>
          <w:ilvl w:val="0"/>
          <w:numId w:val="10"/>
        </w:numPr>
        <w:spacing w:after="60"/>
        <w:ind w:left="357" w:hanging="357"/>
        <w:jc w:val="both"/>
        <w:rPr>
          <w:rFonts w:ascii="Tahoma" w:hAnsi="Tahoma" w:cs="Tahoma"/>
          <w:sz w:val="20"/>
          <w:szCs w:val="20"/>
        </w:rPr>
      </w:pPr>
      <w:r w:rsidRPr="009C7134">
        <w:rPr>
          <w:rFonts w:ascii="Tahoma" w:hAnsi="Tahoma" w:cs="Tahoma"/>
          <w:sz w:val="20"/>
          <w:szCs w:val="20"/>
        </w:rPr>
        <w:t>przedkładania do odbiorów dla celów rozliczeniowych dokumentów i/lub zestawień wykonanych robót w dost</w:t>
      </w:r>
      <w:r w:rsidR="00340A66" w:rsidRPr="009C7134">
        <w:rPr>
          <w:rFonts w:ascii="Tahoma" w:hAnsi="Tahoma" w:cs="Tahoma"/>
          <w:sz w:val="20"/>
          <w:szCs w:val="20"/>
        </w:rPr>
        <w:t>osowaniu do wytycznych Zamawiającego</w:t>
      </w:r>
      <w:r w:rsidRPr="009C7134">
        <w:rPr>
          <w:rFonts w:ascii="Tahoma" w:hAnsi="Tahoma" w:cs="Tahoma"/>
          <w:sz w:val="20"/>
          <w:szCs w:val="20"/>
        </w:rPr>
        <w:t>, w zakresie przekazania mienia na środki</w:t>
      </w:r>
      <w:r w:rsidRPr="00D86CA9">
        <w:rPr>
          <w:rFonts w:ascii="Tahoma" w:hAnsi="Tahoma" w:cs="Tahoma"/>
          <w:sz w:val="20"/>
          <w:szCs w:val="20"/>
        </w:rPr>
        <w:t xml:space="preserve"> trwałe</w:t>
      </w:r>
      <w:r w:rsidR="002C6336">
        <w:rPr>
          <w:rFonts w:ascii="Tahoma" w:hAnsi="Tahoma" w:cs="Tahoma"/>
          <w:sz w:val="20"/>
          <w:szCs w:val="20"/>
        </w:rPr>
        <w:t>.</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0" w:name="_Toc64627300"/>
      <w:r w:rsidRPr="00D86CA9">
        <w:rPr>
          <w:rFonts w:ascii="Tahoma" w:hAnsi="Tahoma" w:cs="Tahoma"/>
          <w:iCs/>
          <w:sz w:val="20"/>
        </w:rPr>
        <w:t>4.</w:t>
      </w:r>
      <w:r w:rsidRPr="00D86CA9">
        <w:rPr>
          <w:rFonts w:ascii="Tahoma" w:hAnsi="Tahoma" w:cs="Tahoma"/>
          <w:iCs/>
          <w:sz w:val="20"/>
        </w:rPr>
        <w:tab/>
        <w:t>Teren Budowy</w:t>
      </w:r>
      <w:bookmarkEnd w:id="110"/>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Warunkiem</w:t>
      </w:r>
      <w:r w:rsidR="00340A66">
        <w:rPr>
          <w:rFonts w:ascii="Tahoma" w:hAnsi="Tahoma" w:cs="Tahoma"/>
          <w:sz w:val="20"/>
          <w:szCs w:val="20"/>
        </w:rPr>
        <w:t xml:space="preserve"> rozpoczęcia robót na terenie b</w:t>
      </w:r>
      <w:r w:rsidRPr="00D86CA9">
        <w:rPr>
          <w:rFonts w:ascii="Tahoma" w:hAnsi="Tahoma" w:cs="Tahoma"/>
          <w:sz w:val="20"/>
          <w:szCs w:val="20"/>
        </w:rPr>
        <w:t xml:space="preserve">udowy jest powiadomienie przez Wykonawcę </w:t>
      </w:r>
      <w:r w:rsidR="00C64D0B">
        <w:rPr>
          <w:rFonts w:ascii="Tahoma" w:hAnsi="Tahoma" w:cs="Tahoma"/>
          <w:sz w:val="20"/>
          <w:szCs w:val="20"/>
        </w:rPr>
        <w:br/>
      </w:r>
      <w:r w:rsidRPr="00D86CA9">
        <w:rPr>
          <w:rFonts w:ascii="Tahoma" w:hAnsi="Tahoma" w:cs="Tahoma"/>
          <w:sz w:val="20"/>
          <w:szCs w:val="20"/>
        </w:rPr>
        <w:t xml:space="preserve">z odpowiednim wyprzedzeniem zainteresowanych stron (właścicieli i/lub gestorów infrastruktury technicznej i </w:t>
      </w:r>
      <w:r w:rsidR="00340A66">
        <w:rPr>
          <w:rFonts w:ascii="Tahoma" w:hAnsi="Tahoma" w:cs="Tahoma"/>
          <w:sz w:val="20"/>
          <w:szCs w:val="20"/>
        </w:rPr>
        <w:t>innych) o zamiarze rozpoczęcia r</w:t>
      </w:r>
      <w:r w:rsidRPr="00D86CA9">
        <w:rPr>
          <w:rFonts w:ascii="Tahoma" w:hAnsi="Tahoma" w:cs="Tahoma"/>
          <w:sz w:val="20"/>
          <w:szCs w:val="20"/>
        </w:rPr>
        <w:t xml:space="preserve">obót, przewidywanym terminie ich zakończenia, uporządkowania terenu a także wykonania dokumentacji fotograficznej terenu robót oraz terenów </w:t>
      </w:r>
      <w:r w:rsidR="00C64D0B">
        <w:rPr>
          <w:rFonts w:ascii="Tahoma" w:hAnsi="Tahoma" w:cs="Tahoma"/>
          <w:sz w:val="20"/>
          <w:szCs w:val="20"/>
        </w:rPr>
        <w:br/>
      </w:r>
      <w:r w:rsidRPr="00D86CA9">
        <w:rPr>
          <w:rFonts w:ascii="Tahoma" w:hAnsi="Tahoma" w:cs="Tahoma"/>
          <w:sz w:val="20"/>
          <w:szCs w:val="20"/>
        </w:rPr>
        <w:t>i obiektów przyległych.</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zobowiązany do przestrzegania warunków wydanych przez jednostki uzgadniające, opiniujące oraz właścicieli teren</w:t>
      </w:r>
      <w:r w:rsidR="00340A66">
        <w:rPr>
          <w:rFonts w:ascii="Tahoma" w:hAnsi="Tahoma" w:cs="Tahoma"/>
          <w:sz w:val="20"/>
          <w:szCs w:val="20"/>
        </w:rPr>
        <w:t>ów, na których prowadzone będą r</w:t>
      </w:r>
      <w:r w:rsidRPr="00D86CA9">
        <w:rPr>
          <w:rFonts w:ascii="Tahoma" w:hAnsi="Tahoma" w:cs="Tahoma"/>
          <w:sz w:val="20"/>
          <w:szCs w:val="20"/>
        </w:rPr>
        <w:t>oboty.</w:t>
      </w:r>
    </w:p>
    <w:p w:rsidR="00994285" w:rsidRPr="00D86CA9" w:rsidRDefault="00994285" w:rsidP="00C64D0B">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 xml:space="preserve">Wykonawca jest zobowiązany do pokrycia uzasadnionych roszczeń stron trzecich, powstałych </w:t>
      </w:r>
      <w:r w:rsidR="00C64D0B">
        <w:rPr>
          <w:rFonts w:ascii="Tahoma" w:hAnsi="Tahoma" w:cs="Tahoma"/>
          <w:sz w:val="20"/>
          <w:szCs w:val="20"/>
        </w:rPr>
        <w:br/>
      </w:r>
      <w:r w:rsidRPr="00D86CA9">
        <w:rPr>
          <w:rFonts w:ascii="Tahoma" w:hAnsi="Tahoma" w:cs="Tahoma"/>
          <w:sz w:val="20"/>
          <w:szCs w:val="20"/>
        </w:rPr>
        <w:t>w wyniku działań Wykonawcy związanych z realizacją n</w:t>
      </w:r>
      <w:r w:rsidR="00340A66">
        <w:rPr>
          <w:rFonts w:ascii="Tahoma" w:hAnsi="Tahoma" w:cs="Tahoma"/>
          <w:sz w:val="20"/>
          <w:szCs w:val="20"/>
        </w:rPr>
        <w:t>iniejszego zadania</w:t>
      </w:r>
      <w:r w:rsidRPr="00D86CA9">
        <w:rPr>
          <w:rFonts w:ascii="Tahoma" w:hAnsi="Tahoma" w:cs="Tahoma"/>
          <w:sz w:val="20"/>
          <w:szCs w:val="20"/>
        </w:rPr>
        <w:t>.</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1" w:name="_Toc64627301"/>
      <w:r w:rsidRPr="00D86CA9">
        <w:rPr>
          <w:rFonts w:ascii="Tahoma" w:hAnsi="Tahoma" w:cs="Tahoma"/>
          <w:iCs/>
          <w:sz w:val="20"/>
        </w:rPr>
        <w:t>5.</w:t>
      </w:r>
      <w:r w:rsidRPr="00D86CA9">
        <w:rPr>
          <w:rFonts w:ascii="Tahoma" w:hAnsi="Tahoma" w:cs="Tahoma"/>
          <w:iCs/>
          <w:sz w:val="20"/>
        </w:rPr>
        <w:tab/>
        <w:t>Tablica informacyjna budowy oraz ogłoszenie zawierające dane dotyczące bezpieczeństwa i ochrony zdrowia oraz inne tablice</w:t>
      </w:r>
      <w:bookmarkEnd w:id="111"/>
    </w:p>
    <w:p w:rsidR="00994285" w:rsidRPr="00D86CA9" w:rsidRDefault="00994285" w:rsidP="00994285">
      <w:pPr>
        <w:autoSpaceDE w:val="0"/>
        <w:autoSpaceDN w:val="0"/>
        <w:adjustRightInd w:val="0"/>
        <w:jc w:val="both"/>
        <w:rPr>
          <w:rFonts w:ascii="Tahoma" w:hAnsi="Tahoma" w:cs="Tahoma"/>
          <w:sz w:val="20"/>
          <w:szCs w:val="20"/>
        </w:rPr>
      </w:pPr>
      <w:r w:rsidRPr="00D86CA9">
        <w:rPr>
          <w:rFonts w:ascii="Tahoma" w:hAnsi="Tahoma" w:cs="Tahoma"/>
          <w:sz w:val="20"/>
          <w:szCs w:val="20"/>
        </w:rPr>
        <w:t>Wykonawca zobowiązany jest do umieszczenia w widocznym miejscu, w bezpośrednim sąsiedztwie tablicy informacyjnej - dodatkowej tablicy informacyjnej o treści:</w:t>
      </w:r>
    </w:p>
    <w:p w:rsidR="00994285" w:rsidRPr="00D86CA9" w:rsidRDefault="00994285" w:rsidP="00994285">
      <w:pPr>
        <w:spacing w:after="40"/>
        <w:jc w:val="both"/>
        <w:rPr>
          <w:rFonts w:ascii="Tahoma" w:hAnsi="Tahoma" w:cs="Tahoma"/>
          <w:sz w:val="20"/>
          <w:szCs w:val="20"/>
        </w:rPr>
      </w:pPr>
      <w:r w:rsidRPr="00D86CA9">
        <w:rPr>
          <w:rFonts w:ascii="Tahoma" w:hAnsi="Tahoma" w:cs="Tahoma"/>
          <w:sz w:val="20"/>
          <w:szCs w:val="20"/>
        </w:rPr>
        <w:t>„Inwestor informuje o obowiązku dopełniania formalności związanych ze zgłaszaniem Podwykonawców w trybie określonym w Kontrakcie oraz z zachowaniem obowiązujących przepisów”, o wymiarach nie mniejszych niż 90x70 cm, kolor tablicy żółty, tekst w kolorze czarnym.</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Wszelkie koszty związane z zaprojektowaniem, wykonaniem, ustawieniem i utrzymaniem tablic</w:t>
      </w:r>
      <w:r w:rsidR="00340A66">
        <w:rPr>
          <w:rFonts w:ascii="Tahoma" w:hAnsi="Tahoma" w:cs="Tahoma"/>
          <w:sz w:val="20"/>
          <w:szCs w:val="20"/>
        </w:rPr>
        <w:t>y wymaganej</w:t>
      </w:r>
      <w:r w:rsidRPr="00D86CA9">
        <w:rPr>
          <w:rFonts w:ascii="Tahoma" w:hAnsi="Tahoma" w:cs="Tahoma"/>
          <w:sz w:val="20"/>
          <w:szCs w:val="20"/>
        </w:rPr>
        <w:t xml:space="preserve"> ww. wytycznymi, w tym koszty uzgodnień, dzierżawy terenu ponosi Wykon</w:t>
      </w:r>
      <w:r w:rsidR="00340A66">
        <w:rPr>
          <w:rFonts w:ascii="Tahoma" w:hAnsi="Tahoma" w:cs="Tahoma"/>
          <w:sz w:val="20"/>
          <w:szCs w:val="20"/>
        </w:rPr>
        <w:t>awca</w:t>
      </w:r>
      <w:r w:rsidRPr="00D86CA9">
        <w:rPr>
          <w:rFonts w:ascii="Tahoma" w:hAnsi="Tahoma" w:cs="Tahoma"/>
          <w:sz w:val="20"/>
          <w:szCs w:val="20"/>
        </w:rPr>
        <w:t>. Projekt tablic</w:t>
      </w:r>
      <w:r w:rsidR="00340A66">
        <w:rPr>
          <w:rFonts w:ascii="Tahoma" w:hAnsi="Tahoma" w:cs="Tahoma"/>
          <w:sz w:val="20"/>
          <w:szCs w:val="20"/>
        </w:rPr>
        <w:t xml:space="preserve">y i jej </w:t>
      </w:r>
      <w:r w:rsidRPr="00D86CA9">
        <w:rPr>
          <w:rFonts w:ascii="Tahoma" w:hAnsi="Tahoma" w:cs="Tahoma"/>
          <w:sz w:val="20"/>
          <w:szCs w:val="20"/>
        </w:rPr>
        <w:t>lokalizacja wymaga uzgodnienia</w:t>
      </w:r>
      <w:r w:rsidR="00340A66">
        <w:rPr>
          <w:rFonts w:ascii="Tahoma" w:hAnsi="Tahoma" w:cs="Tahoma"/>
          <w:sz w:val="20"/>
          <w:szCs w:val="20"/>
        </w:rPr>
        <w:t xml:space="preserve"> przez Zamawiającego</w:t>
      </w:r>
      <w:r w:rsidRPr="00D86CA9">
        <w:rPr>
          <w:rFonts w:ascii="Tahoma" w:hAnsi="Tahoma" w:cs="Tahoma"/>
          <w:sz w:val="20"/>
          <w:szCs w:val="20"/>
        </w:rPr>
        <w:t xml:space="preserve">. </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2" w:name="_Toc64627302"/>
      <w:r w:rsidRPr="00D86CA9">
        <w:rPr>
          <w:rFonts w:ascii="Tahoma" w:hAnsi="Tahoma" w:cs="Tahoma"/>
          <w:iCs/>
          <w:sz w:val="20"/>
        </w:rPr>
        <w:t>6.</w:t>
      </w:r>
      <w:r w:rsidRPr="00D86CA9">
        <w:rPr>
          <w:rFonts w:ascii="Tahoma" w:hAnsi="Tahoma" w:cs="Tahoma"/>
          <w:iCs/>
          <w:sz w:val="20"/>
        </w:rPr>
        <w:tab/>
        <w:t>Zabezpieczenie Terenu Budowy</w:t>
      </w:r>
      <w:bookmarkEnd w:id="112"/>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zobowiązany do zapewnien</w:t>
      </w:r>
      <w:r w:rsidR="00882E6E">
        <w:rPr>
          <w:rFonts w:ascii="Tahoma" w:hAnsi="Tahoma" w:cs="Tahoma"/>
          <w:sz w:val="20"/>
          <w:szCs w:val="20"/>
        </w:rPr>
        <w:t>ia i utrzymania bezpieczeństwa terenu budowy oraz robót poza terenem b</w:t>
      </w:r>
      <w:r w:rsidRPr="00D86CA9">
        <w:rPr>
          <w:rFonts w:ascii="Tahoma" w:hAnsi="Tahoma" w:cs="Tahoma"/>
          <w:sz w:val="20"/>
          <w:szCs w:val="20"/>
        </w:rPr>
        <w:t xml:space="preserve">udowy w okresie </w:t>
      </w:r>
      <w:r w:rsidR="00882E6E">
        <w:rPr>
          <w:rFonts w:ascii="Tahoma" w:hAnsi="Tahoma" w:cs="Tahoma"/>
          <w:sz w:val="20"/>
          <w:szCs w:val="20"/>
        </w:rPr>
        <w:t>trwania realizacji zadania, aż do zakończenia i dokonania odbioru końcowego</w:t>
      </w:r>
      <w:r w:rsidRPr="00D86CA9">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lastRenderedPageBreak/>
        <w:t>W szczególności Wykonawca zastosuje się do niżej podanych wymagań.</w:t>
      </w:r>
    </w:p>
    <w:p w:rsidR="00994285" w:rsidRPr="00D86CA9" w:rsidRDefault="00994285" w:rsidP="00994285">
      <w:pPr>
        <w:numPr>
          <w:ilvl w:val="0"/>
          <w:numId w:val="11"/>
        </w:numPr>
        <w:tabs>
          <w:tab w:val="clear" w:pos="780"/>
        </w:tabs>
        <w:spacing w:after="60"/>
        <w:ind w:left="357" w:hanging="357"/>
        <w:jc w:val="both"/>
        <w:rPr>
          <w:rFonts w:ascii="Tahoma" w:hAnsi="Tahoma" w:cs="Tahoma"/>
          <w:sz w:val="20"/>
          <w:szCs w:val="20"/>
        </w:rPr>
      </w:pPr>
      <w:r w:rsidRPr="00D86CA9">
        <w:rPr>
          <w:rFonts w:ascii="Tahoma" w:hAnsi="Tahoma" w:cs="Tahoma"/>
          <w:sz w:val="20"/>
          <w:szCs w:val="20"/>
        </w:rPr>
        <w:t>Wykonawca zabezpieczy i utrzyma warunki bezpiecznej pracy i pobytu osób wykonujących czynności związane z budową i nienaruszalność ich mienia służąceg</w:t>
      </w:r>
      <w:r w:rsidR="00882E6E">
        <w:rPr>
          <w:rFonts w:ascii="Tahoma" w:hAnsi="Tahoma" w:cs="Tahoma"/>
          <w:sz w:val="20"/>
          <w:szCs w:val="20"/>
        </w:rPr>
        <w:t>o do pracy a także zabezpieczy teren b</w:t>
      </w:r>
      <w:r w:rsidRPr="00D86CA9">
        <w:rPr>
          <w:rFonts w:ascii="Tahoma" w:hAnsi="Tahoma" w:cs="Tahoma"/>
          <w:sz w:val="20"/>
          <w:szCs w:val="20"/>
        </w:rPr>
        <w:t>udowy przed dostępem osób nieupoważnionych.</w:t>
      </w:r>
    </w:p>
    <w:p w:rsidR="00994285" w:rsidRPr="00D86CA9" w:rsidRDefault="00882E6E" w:rsidP="00994285">
      <w:pPr>
        <w:numPr>
          <w:ilvl w:val="0"/>
          <w:numId w:val="11"/>
        </w:numPr>
        <w:tabs>
          <w:tab w:val="clear" w:pos="780"/>
        </w:tabs>
        <w:spacing w:after="60"/>
        <w:ind w:left="357" w:hanging="357"/>
        <w:jc w:val="both"/>
        <w:rPr>
          <w:rFonts w:ascii="Tahoma" w:hAnsi="Tahoma" w:cs="Tahoma"/>
          <w:sz w:val="20"/>
          <w:szCs w:val="20"/>
        </w:rPr>
      </w:pPr>
      <w:r>
        <w:rPr>
          <w:rFonts w:ascii="Tahoma" w:hAnsi="Tahoma" w:cs="Tahoma"/>
          <w:sz w:val="20"/>
          <w:szCs w:val="20"/>
        </w:rPr>
        <w:t>W czasie wykonywania r</w:t>
      </w:r>
      <w:r w:rsidR="00994285" w:rsidRPr="00D86CA9">
        <w:rPr>
          <w:rFonts w:ascii="Tahoma" w:hAnsi="Tahoma" w:cs="Tahoma"/>
          <w:sz w:val="20"/>
          <w:szCs w:val="20"/>
        </w:rPr>
        <w:t>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w:t>
      </w:r>
    </w:p>
    <w:p w:rsidR="00994285" w:rsidRPr="00D86CA9" w:rsidRDefault="00994285" w:rsidP="00994285">
      <w:pPr>
        <w:numPr>
          <w:ilvl w:val="0"/>
          <w:numId w:val="11"/>
        </w:numPr>
        <w:tabs>
          <w:tab w:val="clear" w:pos="780"/>
        </w:tabs>
        <w:spacing w:after="60"/>
        <w:ind w:left="357" w:hanging="357"/>
        <w:jc w:val="both"/>
        <w:rPr>
          <w:rFonts w:ascii="Tahoma" w:hAnsi="Tahoma" w:cs="Tahoma"/>
          <w:sz w:val="20"/>
          <w:szCs w:val="20"/>
        </w:rPr>
      </w:pPr>
      <w:r w:rsidRPr="00D86CA9">
        <w:rPr>
          <w:rFonts w:ascii="Tahoma" w:hAnsi="Tahoma" w:cs="Tahoma"/>
          <w:sz w:val="20"/>
          <w:szCs w:val="20"/>
        </w:rPr>
        <w:t xml:space="preserve">Wykonawca podejmie odpowiednie środki w celu zabezpieczenia </w:t>
      </w:r>
      <w:r w:rsidR="00882E6E">
        <w:rPr>
          <w:rFonts w:ascii="Tahoma" w:hAnsi="Tahoma" w:cs="Tahoma"/>
          <w:sz w:val="20"/>
          <w:szCs w:val="20"/>
        </w:rPr>
        <w:t>dróg, objazdów prowadzących do terenu b</w:t>
      </w:r>
      <w:r w:rsidRPr="00D86CA9">
        <w:rPr>
          <w:rFonts w:ascii="Tahoma" w:hAnsi="Tahoma" w:cs="Tahoma"/>
          <w:sz w:val="20"/>
          <w:szCs w:val="20"/>
        </w:rPr>
        <w:t>udowy przed uszkodzeniem spowodowanym jego środkami transportu lub jego podwykonawców i dostawców na własny koszt.</w:t>
      </w:r>
    </w:p>
    <w:p w:rsidR="00994285" w:rsidRPr="00D86CA9" w:rsidRDefault="00994285" w:rsidP="00994285">
      <w:pPr>
        <w:numPr>
          <w:ilvl w:val="0"/>
          <w:numId w:val="11"/>
        </w:numPr>
        <w:tabs>
          <w:tab w:val="clear" w:pos="780"/>
        </w:tabs>
        <w:spacing w:after="60"/>
        <w:ind w:left="357" w:hanging="357"/>
        <w:jc w:val="both"/>
        <w:rPr>
          <w:rFonts w:ascii="Tahoma" w:hAnsi="Tahoma" w:cs="Tahoma"/>
          <w:sz w:val="20"/>
          <w:szCs w:val="20"/>
        </w:rPr>
      </w:pPr>
      <w:r w:rsidRPr="00D86CA9">
        <w:rPr>
          <w:rFonts w:ascii="Tahoma" w:hAnsi="Tahoma" w:cs="Tahoma"/>
          <w:sz w:val="20"/>
          <w:szCs w:val="20"/>
        </w:rPr>
        <w:t>Wykonawca zapewni wszelkie niezbędne drogi montażowe.</w:t>
      </w:r>
    </w:p>
    <w:p w:rsidR="00994285" w:rsidRPr="00D86CA9" w:rsidRDefault="00994285" w:rsidP="00994285">
      <w:pPr>
        <w:numPr>
          <w:ilvl w:val="0"/>
          <w:numId w:val="11"/>
        </w:numPr>
        <w:tabs>
          <w:tab w:val="clear" w:pos="780"/>
        </w:tabs>
        <w:spacing w:after="60"/>
        <w:ind w:left="357" w:hanging="357"/>
        <w:jc w:val="both"/>
        <w:rPr>
          <w:rFonts w:ascii="Tahoma" w:hAnsi="Tahoma" w:cs="Tahoma"/>
          <w:sz w:val="20"/>
          <w:szCs w:val="20"/>
        </w:rPr>
      </w:pPr>
      <w:r w:rsidRPr="00D86CA9">
        <w:rPr>
          <w:rFonts w:ascii="Tahoma" w:hAnsi="Tahoma" w:cs="Tahoma"/>
          <w:sz w:val="20"/>
          <w:szCs w:val="20"/>
        </w:rPr>
        <w:t>Wykonawca jest zobowiązany do utrzymania ruchu publicznego zgodnie z „Prawem o ruchu drogowym" i innymi przepisami związanymi, w okre</w:t>
      </w:r>
      <w:r w:rsidR="00694677">
        <w:rPr>
          <w:rFonts w:ascii="Tahoma" w:hAnsi="Tahoma" w:cs="Tahoma"/>
          <w:sz w:val="20"/>
          <w:szCs w:val="20"/>
        </w:rPr>
        <w:t>sie trwania realizacji zadania</w:t>
      </w:r>
      <w:r w:rsidRPr="00D86CA9">
        <w:rPr>
          <w:rFonts w:ascii="Tahoma" w:hAnsi="Tahoma" w:cs="Tahoma"/>
          <w:sz w:val="20"/>
          <w:szCs w:val="20"/>
        </w:rPr>
        <w:t>, aż do zakończe</w:t>
      </w:r>
      <w:r w:rsidR="00694677">
        <w:rPr>
          <w:rFonts w:ascii="Tahoma" w:hAnsi="Tahoma" w:cs="Tahoma"/>
          <w:sz w:val="20"/>
          <w:szCs w:val="20"/>
        </w:rPr>
        <w:t>nia i odbioru końcowego</w:t>
      </w:r>
      <w:r w:rsidRPr="00D86CA9">
        <w:rPr>
          <w:rFonts w:ascii="Tahoma" w:hAnsi="Tahoma" w:cs="Tahoma"/>
          <w:sz w:val="20"/>
          <w:szCs w:val="20"/>
        </w:rPr>
        <w:t>.</w:t>
      </w:r>
    </w:p>
    <w:p w:rsidR="00A56E73" w:rsidRPr="00D86CA9" w:rsidRDefault="00621415" w:rsidP="00994285">
      <w:pPr>
        <w:numPr>
          <w:ilvl w:val="0"/>
          <w:numId w:val="11"/>
        </w:numPr>
        <w:tabs>
          <w:tab w:val="clear" w:pos="780"/>
        </w:tabs>
        <w:spacing w:after="60"/>
        <w:ind w:left="357" w:hanging="357"/>
        <w:jc w:val="both"/>
        <w:rPr>
          <w:rFonts w:ascii="Tahoma" w:hAnsi="Tahoma" w:cs="Tahoma"/>
          <w:sz w:val="20"/>
          <w:szCs w:val="20"/>
        </w:rPr>
      </w:pPr>
      <w:r>
        <w:rPr>
          <w:rFonts w:ascii="Tahoma" w:hAnsi="Tahoma" w:cs="Tahoma"/>
          <w:sz w:val="20"/>
          <w:szCs w:val="20"/>
        </w:rPr>
        <w:t>Wykonawca w ramach zadania uprzątnie teren b</w:t>
      </w:r>
      <w:r w:rsidR="00994285" w:rsidRPr="00D86CA9">
        <w:rPr>
          <w:rFonts w:ascii="Tahoma" w:hAnsi="Tahoma" w:cs="Tahoma"/>
          <w:sz w:val="20"/>
          <w:szCs w:val="20"/>
        </w:rPr>
        <w:t xml:space="preserve">udowy po zakończeniu każdego elementu robót </w:t>
      </w:r>
      <w:r w:rsidR="00C64D0B">
        <w:rPr>
          <w:rFonts w:ascii="Tahoma" w:hAnsi="Tahoma" w:cs="Tahoma"/>
          <w:sz w:val="20"/>
          <w:szCs w:val="20"/>
        </w:rPr>
        <w:br/>
      </w:r>
      <w:r w:rsidR="00994285" w:rsidRPr="00D86CA9">
        <w:rPr>
          <w:rFonts w:ascii="Tahoma" w:hAnsi="Tahoma" w:cs="Tahoma"/>
          <w:sz w:val="20"/>
          <w:szCs w:val="20"/>
        </w:rPr>
        <w:t>i doprowadzi go do stanu pierwotnego po zakończeniu robót i l</w:t>
      </w:r>
      <w:r>
        <w:rPr>
          <w:rFonts w:ascii="Tahoma" w:hAnsi="Tahoma" w:cs="Tahoma"/>
          <w:sz w:val="20"/>
          <w:szCs w:val="20"/>
        </w:rPr>
        <w:t>ikwidacji terenu b</w:t>
      </w:r>
      <w:r w:rsidR="00994285" w:rsidRPr="00D86CA9">
        <w:rPr>
          <w:rFonts w:ascii="Tahoma" w:hAnsi="Tahoma" w:cs="Tahoma"/>
          <w:sz w:val="20"/>
          <w:szCs w:val="20"/>
        </w:rPr>
        <w:t>udowy.</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3" w:name="_Toc64627303"/>
      <w:r w:rsidRPr="00D86CA9">
        <w:rPr>
          <w:rFonts w:ascii="Tahoma" w:hAnsi="Tahoma" w:cs="Tahoma"/>
          <w:iCs/>
          <w:sz w:val="20"/>
        </w:rPr>
        <w:t>7.</w:t>
      </w:r>
      <w:r w:rsidRPr="00D86CA9">
        <w:rPr>
          <w:rFonts w:ascii="Tahoma" w:hAnsi="Tahoma" w:cs="Tahoma"/>
          <w:iCs/>
          <w:sz w:val="20"/>
        </w:rPr>
        <w:tab/>
        <w:t>Zmiana organiz</w:t>
      </w:r>
      <w:r w:rsidR="00E458B0">
        <w:rPr>
          <w:rFonts w:ascii="Tahoma" w:hAnsi="Tahoma" w:cs="Tahoma"/>
          <w:iCs/>
          <w:sz w:val="20"/>
        </w:rPr>
        <w:t>acji ruchu na czas wykonywania r</w:t>
      </w:r>
      <w:r w:rsidRPr="00D86CA9">
        <w:rPr>
          <w:rFonts w:ascii="Tahoma" w:hAnsi="Tahoma" w:cs="Tahoma"/>
          <w:iCs/>
          <w:sz w:val="20"/>
        </w:rPr>
        <w:t>obót</w:t>
      </w:r>
      <w:bookmarkEnd w:id="113"/>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zapewni bezpieczne dojazdy i dojścia do istniejących</w:t>
      </w:r>
      <w:r w:rsidR="00E458B0">
        <w:rPr>
          <w:rFonts w:ascii="Tahoma" w:hAnsi="Tahoma" w:cs="Tahoma"/>
          <w:sz w:val="20"/>
          <w:szCs w:val="20"/>
        </w:rPr>
        <w:t xml:space="preserve"> posesji w okresie prowadzenia robót</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Na Wykonawcy spoczywa obowiązek uzyskania zezwolenia na zajęcie pasa drogowego na</w:t>
      </w:r>
      <w:r w:rsidR="00E458B0">
        <w:rPr>
          <w:rFonts w:ascii="Tahoma" w:hAnsi="Tahoma" w:cs="Tahoma"/>
          <w:sz w:val="20"/>
          <w:szCs w:val="20"/>
        </w:rPr>
        <w:t xml:space="preserve"> czas prowadzenia r</w:t>
      </w:r>
      <w:r w:rsidRPr="00D86CA9">
        <w:rPr>
          <w:rFonts w:ascii="Tahoma" w:hAnsi="Tahoma" w:cs="Tahoma"/>
          <w:sz w:val="20"/>
          <w:szCs w:val="20"/>
        </w:rPr>
        <w:t>obót. Wykonawca ponosi całą odpowiedzialność za prowadzone roboty w pasie drogowym oraz za wady spowodowane nieprawidłowym wykonaniem robót oraz jest obciążany ewentualnymi kosztami usuwania tych wad.</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4" w:name="_Toc64627304"/>
      <w:r w:rsidRPr="00D86CA9">
        <w:rPr>
          <w:rFonts w:ascii="Tahoma" w:hAnsi="Tahoma" w:cs="Tahoma"/>
          <w:iCs/>
          <w:sz w:val="20"/>
        </w:rPr>
        <w:t>8.</w:t>
      </w:r>
      <w:r w:rsidRPr="00D86CA9">
        <w:rPr>
          <w:rFonts w:ascii="Tahoma" w:hAnsi="Tahoma" w:cs="Tahoma"/>
          <w:iCs/>
          <w:sz w:val="20"/>
        </w:rPr>
        <w:tab/>
        <w:t>Ochrona śr</w:t>
      </w:r>
      <w:r w:rsidR="00E458B0">
        <w:rPr>
          <w:rFonts w:ascii="Tahoma" w:hAnsi="Tahoma" w:cs="Tahoma"/>
          <w:iCs/>
          <w:sz w:val="20"/>
        </w:rPr>
        <w:t>odowiska w trakcie wykonywania r</w:t>
      </w:r>
      <w:r w:rsidRPr="00D86CA9">
        <w:rPr>
          <w:rFonts w:ascii="Tahoma" w:hAnsi="Tahoma" w:cs="Tahoma"/>
          <w:iCs/>
          <w:sz w:val="20"/>
        </w:rPr>
        <w:t>obót</w:t>
      </w:r>
      <w:bookmarkEnd w:id="114"/>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ma obowiązek znać i stosow</w:t>
      </w:r>
      <w:r w:rsidR="00E458B0">
        <w:rPr>
          <w:rFonts w:ascii="Tahoma" w:hAnsi="Tahoma" w:cs="Tahoma"/>
          <w:sz w:val="20"/>
          <w:szCs w:val="20"/>
        </w:rPr>
        <w:t>ać w czasie prowadzenia r</w:t>
      </w:r>
      <w:r w:rsidRPr="00D86CA9">
        <w:rPr>
          <w:rFonts w:ascii="Tahoma" w:hAnsi="Tahoma" w:cs="Tahoma"/>
          <w:sz w:val="20"/>
          <w:szCs w:val="20"/>
        </w:rPr>
        <w:t>obót aktualne przepisy dotyczące ochrony środowiska naturalnego, a w szczególności stosować się do:</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Ustawy z dni</w:t>
      </w:r>
      <w:r w:rsidR="004E3022">
        <w:rPr>
          <w:rFonts w:ascii="Tahoma" w:hAnsi="Tahoma" w:cs="Tahoma"/>
          <w:sz w:val="20"/>
          <w:szCs w:val="20"/>
        </w:rPr>
        <w:t>a 20 lipca 2017 roku Prawo wodne</w:t>
      </w:r>
      <w:r w:rsidRPr="00D86CA9">
        <w:rPr>
          <w:rFonts w:ascii="Tahoma" w:hAnsi="Tahoma" w:cs="Tahoma"/>
          <w:sz w:val="20"/>
          <w:szCs w:val="20"/>
        </w:rPr>
        <w:t>,</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Ustawy z dnia 27 kwietnia 2001</w:t>
      </w:r>
      <w:r w:rsidR="004E3022">
        <w:rPr>
          <w:rFonts w:ascii="Tahoma" w:hAnsi="Tahoma" w:cs="Tahoma"/>
          <w:sz w:val="20"/>
          <w:szCs w:val="20"/>
        </w:rPr>
        <w:t xml:space="preserve"> roku Prawo ochrony środowiska</w:t>
      </w:r>
      <w:r w:rsidRPr="00D86CA9">
        <w:rPr>
          <w:rFonts w:ascii="Tahoma" w:hAnsi="Tahoma" w:cs="Tahoma"/>
          <w:sz w:val="20"/>
          <w:szCs w:val="20"/>
        </w:rPr>
        <w:t>,</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 xml:space="preserve">Ustawy z dnia </w:t>
      </w:r>
      <w:r w:rsidR="004E3022">
        <w:rPr>
          <w:rFonts w:ascii="Tahoma" w:hAnsi="Tahoma" w:cs="Tahoma"/>
          <w:sz w:val="20"/>
          <w:szCs w:val="20"/>
        </w:rPr>
        <w:t>14 grudnia 2012 roku o odpadach</w:t>
      </w:r>
      <w:r w:rsidRPr="00D86CA9">
        <w:rPr>
          <w:rFonts w:ascii="Tahoma" w:hAnsi="Tahoma" w:cs="Tahoma"/>
          <w:sz w:val="20"/>
          <w:szCs w:val="20"/>
        </w:rPr>
        <w:t>.</w:t>
      </w:r>
    </w:p>
    <w:p w:rsidR="00994285" w:rsidRPr="00D86CA9" w:rsidRDefault="00E458B0" w:rsidP="00994285">
      <w:pPr>
        <w:spacing w:after="60"/>
        <w:jc w:val="both"/>
        <w:rPr>
          <w:rFonts w:ascii="Tahoma" w:hAnsi="Tahoma" w:cs="Tahoma"/>
          <w:sz w:val="20"/>
          <w:szCs w:val="20"/>
        </w:rPr>
      </w:pPr>
      <w:r>
        <w:rPr>
          <w:rFonts w:ascii="Tahoma" w:hAnsi="Tahoma" w:cs="Tahoma"/>
          <w:sz w:val="20"/>
          <w:szCs w:val="20"/>
        </w:rPr>
        <w:t>W okresie trwania r</w:t>
      </w:r>
      <w:r w:rsidR="00994285" w:rsidRPr="00D86CA9">
        <w:rPr>
          <w:rFonts w:ascii="Tahoma" w:hAnsi="Tahoma" w:cs="Tahoma"/>
          <w:sz w:val="20"/>
          <w:szCs w:val="20"/>
        </w:rPr>
        <w:t>obót Wykonawca będzie:</w:t>
      </w:r>
    </w:p>
    <w:p w:rsidR="00994285" w:rsidRPr="00D86CA9" w:rsidRDefault="00E458B0" w:rsidP="00994285">
      <w:pPr>
        <w:spacing w:after="60"/>
        <w:ind w:left="357"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utrzymywać teren b</w:t>
      </w:r>
      <w:r w:rsidR="00994285" w:rsidRPr="00D86CA9">
        <w:rPr>
          <w:rFonts w:ascii="Tahoma" w:hAnsi="Tahoma" w:cs="Tahoma"/>
          <w:sz w:val="20"/>
          <w:szCs w:val="20"/>
        </w:rPr>
        <w:t>udowy w stanie należytym,</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2.</w:t>
      </w:r>
      <w:r w:rsidRPr="00D86CA9">
        <w:rPr>
          <w:rFonts w:ascii="Tahoma" w:hAnsi="Tahoma" w:cs="Tahoma"/>
          <w:sz w:val="20"/>
          <w:szCs w:val="20"/>
        </w:rPr>
        <w:tab/>
        <w:t>podejmować wszelkie uzasadnione kroki, mające na celu stosowanie się do przepisów i norm dotyczących ochrony</w:t>
      </w:r>
      <w:r w:rsidR="00E458B0">
        <w:rPr>
          <w:rFonts w:ascii="Tahoma" w:hAnsi="Tahoma" w:cs="Tahoma"/>
          <w:sz w:val="20"/>
          <w:szCs w:val="20"/>
        </w:rPr>
        <w:t xml:space="preserve"> środowiska na terenie i wokół terenu b</w:t>
      </w:r>
      <w:r w:rsidRPr="00D86CA9">
        <w:rPr>
          <w:rFonts w:ascii="Tahoma" w:hAnsi="Tahoma" w:cs="Tahoma"/>
          <w:sz w:val="20"/>
          <w:szCs w:val="20"/>
        </w:rPr>
        <w:t xml:space="preserve">udowy oraz będzie unikać uszkodzeń lub uciążliwości dla osób lub własności społecznej i innych, a wynikających ze skażenia, hałasu lub innych przyczyn powstałych w następstwie jego sposobu działania, także w zakresie przestrzegania przepisów ustawy o odpadach, ustawy o utrzymaniu czystości i porządku </w:t>
      </w:r>
      <w:r w:rsidR="00C64D0B">
        <w:rPr>
          <w:rFonts w:ascii="Tahoma" w:hAnsi="Tahoma" w:cs="Tahoma"/>
          <w:sz w:val="20"/>
          <w:szCs w:val="20"/>
        </w:rPr>
        <w:br/>
      </w:r>
      <w:r w:rsidRPr="00D86CA9">
        <w:rPr>
          <w:rFonts w:ascii="Tahoma" w:hAnsi="Tahoma" w:cs="Tahoma"/>
          <w:sz w:val="20"/>
          <w:szCs w:val="20"/>
        </w:rPr>
        <w:t>w gminach oraz obowiązujących w</w:t>
      </w:r>
      <w:r w:rsidR="00E458B0">
        <w:rPr>
          <w:rFonts w:ascii="Tahoma" w:hAnsi="Tahoma" w:cs="Tahoma"/>
          <w:sz w:val="20"/>
          <w:szCs w:val="20"/>
        </w:rPr>
        <w:t xml:space="preserve"> gminie na terenie, której zadanie jest realizowane</w:t>
      </w:r>
      <w:r w:rsidRPr="00D86CA9">
        <w:rPr>
          <w:rFonts w:ascii="Tahoma" w:hAnsi="Tahoma" w:cs="Tahoma"/>
          <w:sz w:val="20"/>
          <w:szCs w:val="20"/>
        </w:rPr>
        <w:t>, regulaminów utrzymania porządku, w szczególności dotyczących:</w:t>
      </w:r>
    </w:p>
    <w:p w:rsidR="00994285" w:rsidRPr="00D86CA9" w:rsidRDefault="00994285" w:rsidP="00994285">
      <w:pPr>
        <w:numPr>
          <w:ilvl w:val="0"/>
          <w:numId w:val="13"/>
        </w:numPr>
        <w:spacing w:after="60"/>
        <w:ind w:left="714" w:hanging="357"/>
        <w:jc w:val="both"/>
        <w:rPr>
          <w:rFonts w:ascii="Tahoma" w:hAnsi="Tahoma" w:cs="Tahoma"/>
          <w:sz w:val="20"/>
          <w:szCs w:val="20"/>
        </w:rPr>
      </w:pPr>
      <w:r w:rsidRPr="00D86CA9">
        <w:rPr>
          <w:rFonts w:ascii="Tahoma" w:hAnsi="Tahoma" w:cs="Tahoma"/>
          <w:sz w:val="20"/>
          <w:szCs w:val="20"/>
        </w:rPr>
        <w:t>zapewnienia odpowiedniej ilości kontenerów do składowania odpadów budowlanych, komunalnych i innych powstałyc</w:t>
      </w:r>
      <w:r w:rsidR="00E458B0">
        <w:rPr>
          <w:rFonts w:ascii="Tahoma" w:hAnsi="Tahoma" w:cs="Tahoma"/>
          <w:sz w:val="20"/>
          <w:szCs w:val="20"/>
        </w:rPr>
        <w:t>h w trakcie realizacji zadania</w:t>
      </w:r>
      <w:r w:rsidRPr="00D86CA9">
        <w:rPr>
          <w:rFonts w:ascii="Tahoma" w:hAnsi="Tahoma" w:cs="Tahoma"/>
          <w:sz w:val="20"/>
          <w:szCs w:val="20"/>
        </w:rPr>
        <w:t>,</w:t>
      </w:r>
    </w:p>
    <w:p w:rsidR="00994285" w:rsidRPr="00D86CA9" w:rsidRDefault="00994285" w:rsidP="00994285">
      <w:pPr>
        <w:numPr>
          <w:ilvl w:val="0"/>
          <w:numId w:val="13"/>
        </w:numPr>
        <w:spacing w:after="60"/>
        <w:ind w:left="714" w:hanging="357"/>
        <w:jc w:val="both"/>
        <w:rPr>
          <w:rFonts w:ascii="Tahoma" w:hAnsi="Tahoma" w:cs="Tahoma"/>
          <w:sz w:val="20"/>
          <w:szCs w:val="20"/>
        </w:rPr>
      </w:pPr>
      <w:r w:rsidRPr="00D86CA9">
        <w:rPr>
          <w:rFonts w:ascii="Tahoma" w:hAnsi="Tahoma" w:cs="Tahoma"/>
          <w:sz w:val="20"/>
          <w:szCs w:val="20"/>
        </w:rPr>
        <w:t>właściwego postępowania z odpadami powstałym</w:t>
      </w:r>
      <w:r w:rsidR="00E458B0">
        <w:rPr>
          <w:rFonts w:ascii="Tahoma" w:hAnsi="Tahoma" w:cs="Tahoma"/>
          <w:sz w:val="20"/>
          <w:szCs w:val="20"/>
        </w:rPr>
        <w:t>i w trakcie realizacji zadania</w:t>
      </w:r>
      <w:r w:rsidRPr="00D86CA9">
        <w:rPr>
          <w:rFonts w:ascii="Tahoma" w:hAnsi="Tahoma" w:cs="Tahoma"/>
          <w:sz w:val="20"/>
          <w:szCs w:val="20"/>
        </w:rPr>
        <w:t>,</w:t>
      </w:r>
    </w:p>
    <w:p w:rsidR="00994285" w:rsidRPr="00D86CA9" w:rsidRDefault="00994285" w:rsidP="00994285">
      <w:pPr>
        <w:numPr>
          <w:ilvl w:val="0"/>
          <w:numId w:val="13"/>
        </w:numPr>
        <w:spacing w:after="60"/>
        <w:ind w:left="714" w:hanging="357"/>
        <w:jc w:val="both"/>
        <w:rPr>
          <w:rFonts w:ascii="Tahoma" w:hAnsi="Tahoma" w:cs="Tahoma"/>
          <w:sz w:val="20"/>
          <w:szCs w:val="20"/>
        </w:rPr>
      </w:pPr>
      <w:r w:rsidRPr="00D86CA9">
        <w:rPr>
          <w:rFonts w:ascii="Tahoma" w:hAnsi="Tahoma" w:cs="Tahoma"/>
          <w:sz w:val="20"/>
          <w:szCs w:val="20"/>
        </w:rPr>
        <w:t>przekazywania odpadów jednostkom upoważnionym do świadczenia usług w zakresie gospodarki odpadami,</w:t>
      </w:r>
    </w:p>
    <w:p w:rsidR="00994285" w:rsidRPr="00D86CA9" w:rsidRDefault="00994285" w:rsidP="00994285">
      <w:pPr>
        <w:numPr>
          <w:ilvl w:val="0"/>
          <w:numId w:val="13"/>
        </w:numPr>
        <w:spacing w:after="60"/>
        <w:ind w:left="714" w:hanging="357"/>
        <w:jc w:val="both"/>
        <w:rPr>
          <w:rFonts w:ascii="Tahoma" w:hAnsi="Tahoma" w:cs="Tahoma"/>
          <w:sz w:val="20"/>
          <w:szCs w:val="20"/>
        </w:rPr>
      </w:pPr>
      <w:r w:rsidRPr="00D86CA9">
        <w:rPr>
          <w:rFonts w:ascii="Tahoma" w:hAnsi="Tahoma" w:cs="Tahoma"/>
          <w:sz w:val="20"/>
          <w:szCs w:val="20"/>
        </w:rPr>
        <w:t>zawierania umów na odbiór odpadów i ścieków komunalnych powstałyc</w:t>
      </w:r>
      <w:r w:rsidR="00E458B0">
        <w:rPr>
          <w:rFonts w:ascii="Tahoma" w:hAnsi="Tahoma" w:cs="Tahoma"/>
          <w:sz w:val="20"/>
          <w:szCs w:val="20"/>
        </w:rPr>
        <w:t>h w trakcie realizacji zadania</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Stosując się do tych wymagań, Wykonawca będzie miał szczególny wzgląd na:</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środki ostrożności i zabezpieczenia przed:</w:t>
      </w:r>
    </w:p>
    <w:p w:rsidR="00994285" w:rsidRPr="00D86CA9" w:rsidRDefault="00994285" w:rsidP="00994285">
      <w:pPr>
        <w:numPr>
          <w:ilvl w:val="0"/>
          <w:numId w:val="12"/>
        </w:numPr>
        <w:spacing w:after="60"/>
        <w:jc w:val="both"/>
        <w:rPr>
          <w:rFonts w:ascii="Tahoma" w:hAnsi="Tahoma" w:cs="Tahoma"/>
          <w:sz w:val="20"/>
          <w:szCs w:val="20"/>
        </w:rPr>
      </w:pPr>
      <w:r w:rsidRPr="00D86CA9">
        <w:rPr>
          <w:rFonts w:ascii="Tahoma" w:hAnsi="Tahoma" w:cs="Tahoma"/>
          <w:sz w:val="20"/>
          <w:szCs w:val="20"/>
        </w:rPr>
        <w:t>zanieczyszczeniem zbiorników i cieków wodnych pyłami lub substancjami toksycznymi,</w:t>
      </w:r>
    </w:p>
    <w:p w:rsidR="00994285" w:rsidRPr="00D86CA9" w:rsidRDefault="00994285" w:rsidP="00994285">
      <w:pPr>
        <w:numPr>
          <w:ilvl w:val="0"/>
          <w:numId w:val="12"/>
        </w:numPr>
        <w:spacing w:after="60"/>
        <w:jc w:val="both"/>
        <w:rPr>
          <w:rFonts w:ascii="Tahoma" w:hAnsi="Tahoma" w:cs="Tahoma"/>
          <w:sz w:val="20"/>
          <w:szCs w:val="20"/>
        </w:rPr>
      </w:pPr>
      <w:r w:rsidRPr="00D86CA9">
        <w:rPr>
          <w:rFonts w:ascii="Tahoma" w:hAnsi="Tahoma" w:cs="Tahoma"/>
          <w:sz w:val="20"/>
          <w:szCs w:val="20"/>
        </w:rPr>
        <w:lastRenderedPageBreak/>
        <w:t>zanieczyszczeniem powietrza gazami i pyłami,</w:t>
      </w:r>
    </w:p>
    <w:p w:rsidR="00994285" w:rsidRPr="00D86CA9" w:rsidRDefault="00994285" w:rsidP="00994285">
      <w:pPr>
        <w:numPr>
          <w:ilvl w:val="0"/>
          <w:numId w:val="12"/>
        </w:numPr>
        <w:spacing w:after="60"/>
        <w:jc w:val="both"/>
        <w:rPr>
          <w:rFonts w:ascii="Tahoma" w:hAnsi="Tahoma" w:cs="Tahoma"/>
          <w:sz w:val="20"/>
          <w:szCs w:val="20"/>
        </w:rPr>
      </w:pPr>
      <w:r w:rsidRPr="00D86CA9">
        <w:rPr>
          <w:rFonts w:ascii="Tahoma" w:hAnsi="Tahoma" w:cs="Tahoma"/>
          <w:sz w:val="20"/>
          <w:szCs w:val="20"/>
        </w:rPr>
        <w:t>możliwością powstania pożaru.</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uzyska we właściwym zakresie i na własny koszt wszelkie uzgodnienia i pozwolenia na wywóz i utylizację (składowanie na właściwym składowisku) materiału z rozbiórek oraz nieczystości stałych i płynnych, dokonania unieszkodliwienia materiałów oraz bezpieczne i prawidłowe odprowadzanie wód gruntowych i opadowych z całego placu budowy, lub mi</w:t>
      </w:r>
      <w:r w:rsidR="00DE5C86">
        <w:rPr>
          <w:rFonts w:ascii="Tahoma" w:hAnsi="Tahoma" w:cs="Tahoma"/>
          <w:sz w:val="20"/>
          <w:szCs w:val="20"/>
        </w:rPr>
        <w:t xml:space="preserve">ejsc związanych </w:t>
      </w:r>
      <w:r w:rsidR="00C64D0B">
        <w:rPr>
          <w:rFonts w:ascii="Tahoma" w:hAnsi="Tahoma" w:cs="Tahoma"/>
          <w:sz w:val="20"/>
          <w:szCs w:val="20"/>
        </w:rPr>
        <w:br/>
      </w:r>
      <w:r w:rsidR="00DE5C86">
        <w:rPr>
          <w:rFonts w:ascii="Tahoma" w:hAnsi="Tahoma" w:cs="Tahoma"/>
          <w:sz w:val="20"/>
          <w:szCs w:val="20"/>
        </w:rPr>
        <w:t>z prowadzeniem r</w:t>
      </w:r>
      <w:r w:rsidRPr="00D86CA9">
        <w:rPr>
          <w:rFonts w:ascii="Tahoma" w:hAnsi="Tahoma" w:cs="Tahoma"/>
          <w:sz w:val="20"/>
          <w:szCs w:val="20"/>
        </w:rPr>
        <w:t xml:space="preserve">obót </w:t>
      </w:r>
      <w:r w:rsidR="00DE5C86">
        <w:rPr>
          <w:rFonts w:ascii="Tahoma" w:hAnsi="Tahoma" w:cs="Tahoma"/>
          <w:sz w:val="20"/>
          <w:szCs w:val="20"/>
        </w:rPr>
        <w:t>tak, aby ani r</w:t>
      </w:r>
      <w:r w:rsidRPr="00D86CA9">
        <w:rPr>
          <w:rFonts w:ascii="Tahoma" w:hAnsi="Tahoma" w:cs="Tahoma"/>
          <w:sz w:val="20"/>
          <w:szCs w:val="20"/>
        </w:rPr>
        <w:t>oboty, ani ich otoczenie nie zostały uszkodzone.</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wykona na własny koszt zabezpieczenie zieleni podczas robót technologicznych, drogowych i zagospodarowania terenu.</w:t>
      </w:r>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 xml:space="preserve">Opłaty i ewentualne kary za przekroczenie w trakcie realizacji norm, określonych w odpowiednich przepisach, dotyczących ochrony środowiska, obciążą Wykonawcę. </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5" w:name="_Toc64627305"/>
      <w:r w:rsidRPr="00D86CA9">
        <w:rPr>
          <w:rFonts w:ascii="Tahoma" w:hAnsi="Tahoma" w:cs="Tahoma"/>
          <w:iCs/>
          <w:sz w:val="20"/>
        </w:rPr>
        <w:t>9.</w:t>
      </w:r>
      <w:r w:rsidRPr="00D86CA9">
        <w:rPr>
          <w:rFonts w:ascii="Tahoma" w:hAnsi="Tahoma" w:cs="Tahoma"/>
          <w:iCs/>
          <w:sz w:val="20"/>
        </w:rPr>
        <w:tab/>
        <w:t>Ochrona przeciwpożarowa</w:t>
      </w:r>
      <w:bookmarkEnd w:id="115"/>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w zakresie zabezpieczenia przeciwpożarowego będzie przestrzegać ustaleń Rozporządzenia Ministra Spraw Wewnętrznych i Administracji z dnia 7 czerwca 2010 roku w sprawie ochrony przeciwpożarowej budynków innych obiektów budowlanych i terenó</w:t>
      </w:r>
      <w:r w:rsidR="00DE5C86">
        <w:rPr>
          <w:rFonts w:ascii="Tahoma" w:hAnsi="Tahoma" w:cs="Tahoma"/>
          <w:sz w:val="20"/>
          <w:szCs w:val="20"/>
        </w:rPr>
        <w:t xml:space="preserve">w (Dz. U. z 2010 roku, </w:t>
      </w:r>
      <w:r w:rsidR="00C64D0B">
        <w:rPr>
          <w:rFonts w:ascii="Tahoma" w:hAnsi="Tahoma" w:cs="Tahoma"/>
          <w:sz w:val="20"/>
          <w:szCs w:val="20"/>
        </w:rPr>
        <w:br/>
      </w:r>
      <w:r w:rsidR="00DE5C86">
        <w:rPr>
          <w:rFonts w:ascii="Tahoma" w:hAnsi="Tahoma" w:cs="Tahoma"/>
          <w:sz w:val="20"/>
          <w:szCs w:val="20"/>
        </w:rPr>
        <w:t xml:space="preserve">Nr 109, </w:t>
      </w:r>
      <w:r w:rsidRPr="00D86CA9">
        <w:rPr>
          <w:rFonts w:ascii="Tahoma" w:hAnsi="Tahoma" w:cs="Tahoma"/>
          <w:sz w:val="20"/>
          <w:szCs w:val="20"/>
        </w:rPr>
        <w:t xml:space="preserve">poz. 719). Wykonawca będzie utrzymywać sprawny sprzęt przeciwpożarowy, wymagany przez odpowiednie przepisy, na terenie baz produkcyjnych, w pomieszczeniach biurowych i magazynach oraz w maszynach i pojazdach. Materiały łatwopalne będą składowane w sposób zgodny </w:t>
      </w:r>
      <w:r w:rsidR="00C64D0B">
        <w:rPr>
          <w:rFonts w:ascii="Tahoma" w:hAnsi="Tahoma" w:cs="Tahoma"/>
          <w:sz w:val="20"/>
          <w:szCs w:val="20"/>
        </w:rPr>
        <w:br/>
      </w:r>
      <w:r w:rsidRPr="00D86CA9">
        <w:rPr>
          <w:rFonts w:ascii="Tahoma" w:hAnsi="Tahoma" w:cs="Tahoma"/>
          <w:sz w:val="20"/>
          <w:szCs w:val="20"/>
        </w:rPr>
        <w:t>z odpowiednimi przepisami i zabezpieczone przed dostępem osób trzecich. Wykonawca będzie odpowiedzialny za wszelkie straty spowodowane pożarem wywołanym jako rezultat realizacji robót albo przez personel Wykonawcy.</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6" w:name="_Toc64627306"/>
      <w:r w:rsidRPr="005E43CF">
        <w:rPr>
          <w:rFonts w:ascii="Tahoma" w:hAnsi="Tahoma" w:cs="Tahoma"/>
          <w:iCs/>
          <w:sz w:val="20"/>
        </w:rPr>
        <w:t>10.</w:t>
      </w:r>
      <w:r w:rsidRPr="005E43CF">
        <w:rPr>
          <w:rFonts w:ascii="Tahoma" w:hAnsi="Tahoma" w:cs="Tahoma"/>
          <w:iCs/>
          <w:sz w:val="20"/>
        </w:rPr>
        <w:tab/>
        <w:t>Ochrona stanu technicznego własności obcej</w:t>
      </w:r>
      <w:bookmarkEnd w:id="116"/>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odpowiada za ochronę budowli, instalacji i urządzeń na powierzchni ziemi, podziemnych </w:t>
      </w:r>
      <w:r w:rsidR="00C64D0B">
        <w:rPr>
          <w:rFonts w:ascii="Tahoma" w:hAnsi="Tahoma" w:cs="Tahoma"/>
          <w:sz w:val="20"/>
          <w:szCs w:val="20"/>
        </w:rPr>
        <w:br/>
      </w:r>
      <w:r w:rsidRPr="00D86CA9">
        <w:rPr>
          <w:rFonts w:ascii="Tahoma" w:hAnsi="Tahoma" w:cs="Tahoma"/>
          <w:sz w:val="20"/>
          <w:szCs w:val="20"/>
        </w:rPr>
        <w:t xml:space="preserve">i nadziemnych, takich jak rurociągi, kable, linie energetyczne itp. Wykonawca uzyska od odpowiednich zarządców tych budowli, urządzeń i instalacji potwierdzenie informacji dostarczonych mu przez Zamawiającego dotyczących ich lokalizacji. Ponadto Wykonawca z odpowiednim wyprzedzeniem poinformuje tych zarządców o planowanym terminie rozpoczęcia robót, uzgodni z nimi sposób zabezpieczenia i oznaczenie będących w ich dyspozycji budowli, urządzeń i instalacji oraz zapewni na swój koszt udział nadzoru technicznego tych zarządców na czas prowadzenia prac w pobliżu tych </w:t>
      </w:r>
      <w:r w:rsidR="002C6336">
        <w:rPr>
          <w:rFonts w:ascii="Tahoma" w:hAnsi="Tahoma" w:cs="Tahoma"/>
          <w:sz w:val="20"/>
          <w:szCs w:val="20"/>
        </w:rPr>
        <w:t>budowli, urządzeń i instalacji.</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zapewni właściwe, zgodne z uzgodnieniami, oznaczenie i zabezpieczenie przed uszkodzeniem budowli, instalacji i urządzeń w czasie prowadzenia </w:t>
      </w:r>
      <w:r w:rsidR="005E43CF">
        <w:rPr>
          <w:rFonts w:ascii="Tahoma" w:hAnsi="Tahoma" w:cs="Tahoma"/>
          <w:sz w:val="20"/>
          <w:szCs w:val="20"/>
        </w:rPr>
        <w:t>r</w:t>
      </w:r>
      <w:r w:rsidR="002C6336">
        <w:rPr>
          <w:rFonts w:ascii="Tahoma" w:hAnsi="Tahoma" w:cs="Tahoma"/>
          <w:sz w:val="20"/>
          <w:szCs w:val="20"/>
        </w:rPr>
        <w:t>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przypadku naruszenia lub uszkodzenia budowli, urządzeń bądź instalacji w trakcie wykonywania robót lub na skutek zaniedbania, także później, w czasie realizacji jakichkolwiek innych robót Wykonawca na swój koszt naprawi uszkodzenia w najkrótszym możliwym terminie przywracając ich stan do kształtu sprzed awarii. Przystąpienie do usuwania ww. uszkodzeń nie może nastąpić później niż w ciąg</w:t>
      </w:r>
      <w:r w:rsidR="002C6336">
        <w:rPr>
          <w:rFonts w:ascii="Tahoma" w:hAnsi="Tahoma" w:cs="Tahoma"/>
          <w:sz w:val="20"/>
          <w:szCs w:val="20"/>
        </w:rPr>
        <w:t>u 24 godzin od ich wystąpienia.</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7" w:name="_Toc64627307"/>
      <w:r w:rsidRPr="00D86CA9">
        <w:rPr>
          <w:rFonts w:ascii="Tahoma" w:hAnsi="Tahoma" w:cs="Tahoma"/>
          <w:iCs/>
          <w:sz w:val="20"/>
        </w:rPr>
        <w:t>11.</w:t>
      </w:r>
      <w:r w:rsidRPr="00D86CA9">
        <w:rPr>
          <w:rFonts w:ascii="Tahoma" w:hAnsi="Tahoma" w:cs="Tahoma"/>
          <w:iCs/>
          <w:sz w:val="20"/>
        </w:rPr>
        <w:tab/>
        <w:t>Ograniczenie obciążeń osi pojazdów</w:t>
      </w:r>
      <w:bookmarkEnd w:id="117"/>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stosować się będzie do ustawowych ograniczeń obciążenia na oś przy transporcie materiałów i wyposa</w:t>
      </w:r>
      <w:r w:rsidR="005E43CF">
        <w:rPr>
          <w:rFonts w:ascii="Tahoma" w:hAnsi="Tahoma" w:cs="Tahoma"/>
          <w:sz w:val="20"/>
          <w:szCs w:val="20"/>
        </w:rPr>
        <w:t>żenia na i z terenu r</w:t>
      </w:r>
      <w:r w:rsidRPr="00D86CA9">
        <w:rPr>
          <w:rFonts w:ascii="Tahoma" w:hAnsi="Tahoma" w:cs="Tahoma"/>
          <w:sz w:val="20"/>
          <w:szCs w:val="20"/>
        </w:rPr>
        <w:t>obót. Uzyska on wszelkie niezbędne zezwolenia od władz co do przewozu nietypowych wagowo ładunków i będzie o każd</w:t>
      </w:r>
      <w:r w:rsidR="005E43CF">
        <w:rPr>
          <w:rFonts w:ascii="Tahoma" w:hAnsi="Tahoma" w:cs="Tahoma"/>
          <w:sz w:val="20"/>
          <w:szCs w:val="20"/>
        </w:rPr>
        <w:t>ym takim przewozie powiadamiał Zamawiającego</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Pojazdy i ładunki powodujące nadmierne obciążenie osiowe nie będą dopuszczone na świeżo ukońc</w:t>
      </w:r>
      <w:r w:rsidR="005E43CF">
        <w:rPr>
          <w:rFonts w:ascii="Tahoma" w:hAnsi="Tahoma" w:cs="Tahoma"/>
          <w:sz w:val="20"/>
          <w:szCs w:val="20"/>
        </w:rPr>
        <w:t>zony fragment budowy w obrębie terenu b</w:t>
      </w:r>
      <w:r w:rsidRPr="00D86CA9">
        <w:rPr>
          <w:rFonts w:ascii="Tahoma" w:hAnsi="Tahoma" w:cs="Tahoma"/>
          <w:sz w:val="20"/>
          <w:szCs w:val="20"/>
        </w:rPr>
        <w:t>udowy i Wykonawca będzie o</w:t>
      </w:r>
      <w:r w:rsidR="005E43CF">
        <w:rPr>
          <w:rFonts w:ascii="Tahoma" w:hAnsi="Tahoma" w:cs="Tahoma"/>
          <w:sz w:val="20"/>
          <w:szCs w:val="20"/>
        </w:rPr>
        <w:t>dpowiadał za naprawę wszelkich r</w:t>
      </w:r>
      <w:r w:rsidRPr="00D86CA9">
        <w:rPr>
          <w:rFonts w:ascii="Tahoma" w:hAnsi="Tahoma" w:cs="Tahoma"/>
          <w:sz w:val="20"/>
          <w:szCs w:val="20"/>
        </w:rPr>
        <w:t>obót w ten sposób uszkodzonych. Przy planowaniu transportu maszyn oraz org</w:t>
      </w:r>
      <w:r w:rsidR="005E43CF">
        <w:rPr>
          <w:rFonts w:ascii="Tahoma" w:hAnsi="Tahoma" w:cs="Tahoma"/>
          <w:sz w:val="20"/>
          <w:szCs w:val="20"/>
        </w:rPr>
        <w:t>anizacji ruchu na czas trwania r</w:t>
      </w:r>
      <w:r w:rsidRPr="00D86CA9">
        <w:rPr>
          <w:rFonts w:ascii="Tahoma" w:hAnsi="Tahoma" w:cs="Tahoma"/>
          <w:sz w:val="20"/>
          <w:szCs w:val="20"/>
        </w:rPr>
        <w:t>obót należy wziąć pod uwagę nośność nawierzchni dróg. Wykonawca odtworzy, w ramach kosztów własnych, zniszczone nawierzchnie w zasięgu oddziaływ</w:t>
      </w:r>
      <w:r w:rsidR="005E43CF">
        <w:rPr>
          <w:rFonts w:ascii="Tahoma" w:hAnsi="Tahoma" w:cs="Tahoma"/>
          <w:sz w:val="20"/>
          <w:szCs w:val="20"/>
        </w:rPr>
        <w:t>ania prowadzonych przez siebie r</w:t>
      </w:r>
      <w:r w:rsidR="002C6336">
        <w:rPr>
          <w:rFonts w:ascii="Tahoma" w:hAnsi="Tahoma" w:cs="Tahoma"/>
          <w:sz w:val="20"/>
          <w:szCs w:val="20"/>
        </w:rPr>
        <w:t>obót.</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8" w:name="_Toc64627308"/>
      <w:r w:rsidRPr="00D86CA9">
        <w:rPr>
          <w:rFonts w:ascii="Tahoma" w:hAnsi="Tahoma" w:cs="Tahoma"/>
          <w:iCs/>
          <w:sz w:val="20"/>
        </w:rPr>
        <w:lastRenderedPageBreak/>
        <w:t>12.</w:t>
      </w:r>
      <w:r w:rsidRPr="00D86CA9">
        <w:rPr>
          <w:rFonts w:ascii="Tahoma" w:hAnsi="Tahoma" w:cs="Tahoma"/>
          <w:iCs/>
          <w:sz w:val="20"/>
        </w:rPr>
        <w:tab/>
        <w:t>Bezpieczeństwo prowadzenia prac</w:t>
      </w:r>
      <w:bookmarkEnd w:id="118"/>
    </w:p>
    <w:p w:rsidR="00994285" w:rsidRPr="00D86CA9" w:rsidRDefault="005E43CF" w:rsidP="00994285">
      <w:pPr>
        <w:spacing w:after="60"/>
        <w:jc w:val="both"/>
        <w:rPr>
          <w:rFonts w:ascii="Tahoma" w:hAnsi="Tahoma" w:cs="Tahoma"/>
          <w:sz w:val="20"/>
          <w:szCs w:val="20"/>
        </w:rPr>
      </w:pPr>
      <w:r>
        <w:rPr>
          <w:rFonts w:ascii="Tahoma" w:hAnsi="Tahoma" w:cs="Tahoma"/>
          <w:sz w:val="20"/>
          <w:szCs w:val="20"/>
        </w:rPr>
        <w:t>Podczas realizacji r</w:t>
      </w:r>
      <w:r w:rsidR="00994285" w:rsidRPr="00D86CA9">
        <w:rPr>
          <w:rFonts w:ascii="Tahoma" w:hAnsi="Tahoma" w:cs="Tahoma"/>
          <w:sz w:val="20"/>
          <w:szCs w:val="20"/>
        </w:rPr>
        <w:t>obót Wykonawca zobowiązany jest przestrzegać obowiązujących przepisów bezpieczeństwa i higieny pracy.</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szczególności Wykonawca ma obowiązek zadbać, aby personel nie wykonywał pracy w warunkach niebezpiecznych, szkodliwych dla zdrowia oraz nie spełniających odpowiednich wymagań sanitarnych.</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zapewni i będzie utrzymywał wszelkie urządzenia zabezpieczające, socjalne oraz sprzęt </w:t>
      </w:r>
      <w:r w:rsidR="00C64D0B">
        <w:rPr>
          <w:rFonts w:ascii="Tahoma" w:hAnsi="Tahoma" w:cs="Tahoma"/>
          <w:sz w:val="20"/>
          <w:szCs w:val="20"/>
        </w:rPr>
        <w:br/>
      </w:r>
      <w:r w:rsidRPr="00D86CA9">
        <w:rPr>
          <w:rFonts w:ascii="Tahoma" w:hAnsi="Tahoma" w:cs="Tahoma"/>
          <w:sz w:val="20"/>
          <w:szCs w:val="20"/>
        </w:rPr>
        <w:t>i odpowiednią odzież dla ochrony życia i zdrowia osób zatrudnionych na budowie oraz dla zapewnienia bezpieczeństwa publicznego.</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Wszelkie urządzenia i systemy muszą być zgodne z obowiązującymi w Polsce normami dotyczącymi BHP oraz innymi przepisami i wymaganiami dotyczącymi BHP.</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szczególności, Wykonawca zwróci uwagę na następujące zagadnienia:</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używanie właściwych ochronnych nakryć głowy, obuwia i odzieży;</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właściwe narzędzia budowlane, wraz z właściwymi zawiesiami, linami, hakami itp.;</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r>
      <w:r w:rsidR="005E43CF">
        <w:rPr>
          <w:rFonts w:ascii="Tahoma" w:hAnsi="Tahoma" w:cs="Tahoma"/>
          <w:sz w:val="20"/>
          <w:szCs w:val="20"/>
        </w:rPr>
        <w:t>odpowiednie drogi dojazdowe na teren b</w:t>
      </w:r>
      <w:r w:rsidRPr="00D86CA9">
        <w:rPr>
          <w:rFonts w:ascii="Tahoma" w:hAnsi="Tahoma" w:cs="Tahoma"/>
          <w:sz w:val="20"/>
          <w:szCs w:val="20"/>
        </w:rPr>
        <w:t>udowy i oświetlenie;</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odpowiednie wyposażenie do udzielania pierwszej pomocy i procedury w razie wypadków;</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właściwe pomieszczenia socjalne na budowie dla potrzeb pracowników</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właściwe zabezpieczenia pr</w:t>
      </w:r>
      <w:r w:rsidR="005E43CF">
        <w:rPr>
          <w:rFonts w:ascii="Tahoma" w:hAnsi="Tahoma" w:cs="Tahoma"/>
          <w:sz w:val="20"/>
          <w:szCs w:val="20"/>
        </w:rPr>
        <w:t>zeciwpożarowe robót i urządzeń terenu b</w:t>
      </w:r>
      <w:r w:rsidRPr="00D86CA9">
        <w:rPr>
          <w:rFonts w:ascii="Tahoma" w:hAnsi="Tahoma" w:cs="Tahoma"/>
          <w:sz w:val="20"/>
          <w:szCs w:val="20"/>
        </w:rPr>
        <w:t>udowy.</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Powyższa lista służy jedynie do celów informacyjnych i Wykonawca jest odpowiedzialny za zapewnienie i spełnienie wszystkich wymogów odnośnie bezpieczeństwa p</w:t>
      </w:r>
      <w:r w:rsidR="005E43CF">
        <w:rPr>
          <w:rFonts w:ascii="Tahoma" w:hAnsi="Tahoma" w:cs="Tahoma"/>
          <w:sz w:val="20"/>
          <w:szCs w:val="20"/>
        </w:rPr>
        <w:t>racy wszystkich pracowników na terenie b</w:t>
      </w:r>
      <w:r w:rsidRPr="00D86CA9">
        <w:rPr>
          <w:rFonts w:ascii="Tahoma" w:hAnsi="Tahoma" w:cs="Tahoma"/>
          <w:sz w:val="20"/>
          <w:szCs w:val="20"/>
        </w:rPr>
        <w:t>udowy.</w:t>
      </w:r>
    </w:p>
    <w:p w:rsidR="00994285" w:rsidRPr="00D86CA9" w:rsidRDefault="00994285" w:rsidP="00994285">
      <w:pPr>
        <w:spacing w:after="60"/>
        <w:jc w:val="both"/>
        <w:rPr>
          <w:rFonts w:ascii="Tahoma" w:hAnsi="Tahoma" w:cs="Tahoma"/>
          <w:iCs/>
          <w:sz w:val="20"/>
          <w:szCs w:val="20"/>
        </w:rPr>
      </w:pPr>
      <w:r w:rsidRPr="00D86CA9">
        <w:rPr>
          <w:rFonts w:ascii="Tahoma" w:hAnsi="Tahoma" w:cs="Tahoma"/>
          <w:sz w:val="20"/>
          <w:szCs w:val="20"/>
        </w:rPr>
        <w:t>Wykonawca opracuje i wdroży Plan Bezpieczeństwa i Ochrony Zdrowia zgodny z wymaganiami Prawa Budowlanego oraz Rozporządzenia Ministra Infrastruktury z dnia 23 czerwca 2003 roku w sprawie informacji dotyczącej bezpieczeństwa i ochrony zdrowia oraz planu bezpieczeństwa i ochrony zdrowia.</w:t>
      </w:r>
    </w:p>
    <w:p w:rsidR="005E43CF" w:rsidRDefault="005E43CF" w:rsidP="00994285">
      <w:pPr>
        <w:pStyle w:val="Nagwek4"/>
        <w:pageBreakBefore w:val="0"/>
        <w:spacing w:after="120"/>
        <w:ind w:left="454" w:hanging="454"/>
        <w:rPr>
          <w:rFonts w:ascii="Tahoma" w:hAnsi="Tahoma" w:cs="Tahoma"/>
          <w:iCs/>
          <w:sz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9" w:name="_Toc64627309"/>
      <w:r w:rsidRPr="00D86CA9">
        <w:rPr>
          <w:rFonts w:ascii="Tahoma" w:hAnsi="Tahoma" w:cs="Tahoma"/>
          <w:iCs/>
          <w:sz w:val="20"/>
        </w:rPr>
        <w:t>13.</w:t>
      </w:r>
      <w:r w:rsidRPr="00D86CA9">
        <w:rPr>
          <w:rFonts w:ascii="Tahoma" w:hAnsi="Tahoma" w:cs="Tahoma"/>
          <w:iCs/>
          <w:sz w:val="20"/>
        </w:rPr>
        <w:tab/>
        <w:t>Stosowanie się do prawa i innych przepisów</w:t>
      </w:r>
      <w:bookmarkEnd w:id="119"/>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zobowiązany jest znać wszelkie ustawy, akty wykonawcze do ustaw, przepisy wydane przez organy administracji państwowej i samorządowej, zarządzenia wydane przez władze centralne </w:t>
      </w:r>
      <w:r w:rsidR="00C64D0B">
        <w:rPr>
          <w:rFonts w:ascii="Tahoma" w:hAnsi="Tahoma" w:cs="Tahoma"/>
          <w:sz w:val="20"/>
          <w:szCs w:val="20"/>
        </w:rPr>
        <w:br/>
      </w:r>
      <w:r w:rsidRPr="00D86CA9">
        <w:rPr>
          <w:rFonts w:ascii="Tahoma" w:hAnsi="Tahoma" w:cs="Tahoma"/>
          <w:sz w:val="20"/>
          <w:szCs w:val="20"/>
        </w:rPr>
        <w:t>i miejscowe oraz inne przepisy, regulaminy i wytyczne (w tym przepisy i normy Unii Europejskiej), które są w jakikolwiek sposób związane z wykonywanymi robotami i będzie w pełni odpowiedzialny za przestrzeganie tych postanowień podczas prowadzenia robót.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będzie przestrzegać praw patentowych i będzie w pełni odpowiedzialny za wypełnienie wszelkich wymagań prawnych odnośnie znaków firmowych, nazw lub innych chronionych praw </w:t>
      </w:r>
      <w:r w:rsidR="00C64D0B">
        <w:rPr>
          <w:rFonts w:ascii="Tahoma" w:hAnsi="Tahoma" w:cs="Tahoma"/>
          <w:sz w:val="20"/>
          <w:szCs w:val="20"/>
        </w:rPr>
        <w:br/>
      </w:r>
      <w:r w:rsidRPr="00D86CA9">
        <w:rPr>
          <w:rFonts w:ascii="Tahoma" w:hAnsi="Tahoma" w:cs="Tahoma"/>
          <w:sz w:val="20"/>
          <w:szCs w:val="20"/>
        </w:rPr>
        <w:t xml:space="preserve">w odniesieniu do sprzętu, materiałów lub urządzeń użytych lub związanych z wykonywaniem robót </w:t>
      </w:r>
      <w:r w:rsidR="00C64D0B">
        <w:rPr>
          <w:rFonts w:ascii="Tahoma" w:hAnsi="Tahoma" w:cs="Tahoma"/>
          <w:sz w:val="20"/>
          <w:szCs w:val="20"/>
        </w:rPr>
        <w:br/>
      </w:r>
      <w:r w:rsidRPr="00D86CA9">
        <w:rPr>
          <w:rFonts w:ascii="Tahoma" w:hAnsi="Tahoma" w:cs="Tahoma"/>
          <w:sz w:val="20"/>
          <w:szCs w:val="20"/>
        </w:rPr>
        <w:t>i w sp</w:t>
      </w:r>
      <w:r w:rsidR="005E43CF">
        <w:rPr>
          <w:rFonts w:ascii="Tahoma" w:hAnsi="Tahoma" w:cs="Tahoma"/>
          <w:sz w:val="20"/>
          <w:szCs w:val="20"/>
        </w:rPr>
        <w:t>osób ciągły będzie informować Zamawiającego</w:t>
      </w:r>
      <w:r w:rsidRPr="00D86CA9">
        <w:rPr>
          <w:rFonts w:ascii="Tahoma" w:hAnsi="Tahoma" w:cs="Tahoma"/>
          <w:sz w:val="20"/>
          <w:szCs w:val="20"/>
        </w:rPr>
        <w:t xml:space="preserve"> o swoich działaniach, przedstawiając kopie zezwoleń i inne odnośne dokumenty. Wszelkie straty, koszty postępowania, obciążenia i wydatki wynikłe z/lub związane z naruszeniem jakichkolwiek praw patentowych pokryje Wykonawca. </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0" w:name="_Toc64627310"/>
      <w:r w:rsidRPr="00D86CA9">
        <w:rPr>
          <w:rFonts w:ascii="Tahoma" w:hAnsi="Tahoma" w:cs="Tahoma"/>
          <w:iCs/>
          <w:sz w:val="20"/>
        </w:rPr>
        <w:t>14.</w:t>
      </w:r>
      <w:r w:rsidRPr="00D86CA9">
        <w:rPr>
          <w:rFonts w:ascii="Tahoma" w:hAnsi="Tahoma" w:cs="Tahoma"/>
          <w:iCs/>
          <w:sz w:val="20"/>
        </w:rPr>
        <w:tab/>
        <w:t xml:space="preserve">Zapis stanu przed </w:t>
      </w:r>
      <w:r w:rsidR="005E43CF">
        <w:rPr>
          <w:rFonts w:ascii="Tahoma" w:hAnsi="Tahoma" w:cs="Tahoma"/>
          <w:iCs/>
          <w:sz w:val="20"/>
        </w:rPr>
        <w:t>rozpoczęciem r</w:t>
      </w:r>
      <w:r w:rsidRPr="00D86CA9">
        <w:rPr>
          <w:rFonts w:ascii="Tahoma" w:hAnsi="Tahoma" w:cs="Tahoma"/>
          <w:iCs/>
          <w:sz w:val="20"/>
        </w:rPr>
        <w:t>obót</w:t>
      </w:r>
      <w:bookmarkEnd w:id="120"/>
    </w:p>
    <w:p w:rsidR="00994285" w:rsidRPr="00D86CA9" w:rsidRDefault="005E43CF" w:rsidP="00994285">
      <w:pPr>
        <w:spacing w:after="60"/>
        <w:jc w:val="both"/>
        <w:rPr>
          <w:rFonts w:ascii="Tahoma" w:hAnsi="Tahoma" w:cs="Tahoma"/>
          <w:sz w:val="20"/>
          <w:szCs w:val="20"/>
        </w:rPr>
      </w:pPr>
      <w:r>
        <w:rPr>
          <w:rFonts w:ascii="Tahoma" w:hAnsi="Tahoma" w:cs="Tahoma"/>
          <w:sz w:val="20"/>
          <w:szCs w:val="20"/>
        </w:rPr>
        <w:t>Przed rozpoczęciem wszelkich r</w:t>
      </w:r>
      <w:r w:rsidR="00994285" w:rsidRPr="00D86CA9">
        <w:rPr>
          <w:rFonts w:ascii="Tahoma" w:hAnsi="Tahoma" w:cs="Tahoma"/>
          <w:sz w:val="20"/>
          <w:szCs w:val="20"/>
        </w:rPr>
        <w:t>obót</w:t>
      </w:r>
      <w:r w:rsidR="003A7DCB">
        <w:rPr>
          <w:rFonts w:ascii="Tahoma" w:hAnsi="Tahoma" w:cs="Tahoma"/>
          <w:sz w:val="20"/>
          <w:szCs w:val="20"/>
        </w:rPr>
        <w:t>, Wykonawca przeprowadzi wizję</w:t>
      </w:r>
      <w:r>
        <w:rPr>
          <w:rFonts w:ascii="Tahoma" w:hAnsi="Tahoma" w:cs="Tahoma"/>
          <w:sz w:val="20"/>
          <w:szCs w:val="20"/>
        </w:rPr>
        <w:t xml:space="preserve"> terenu b</w:t>
      </w:r>
      <w:r w:rsidR="00994285" w:rsidRPr="00D86CA9">
        <w:rPr>
          <w:rFonts w:ascii="Tahoma" w:hAnsi="Tahoma" w:cs="Tahoma"/>
          <w:sz w:val="20"/>
          <w:szCs w:val="20"/>
        </w:rPr>
        <w:t>udowy</w:t>
      </w:r>
      <w:r w:rsidR="002C6336">
        <w:rPr>
          <w:rFonts w:ascii="Tahoma" w:hAnsi="Tahoma" w:cs="Tahoma"/>
          <w:sz w:val="20"/>
          <w:szCs w:val="20"/>
        </w:rPr>
        <w:t xml:space="preserve"> </w:t>
      </w:r>
      <w:r w:rsidR="00994285" w:rsidRPr="00D86CA9">
        <w:rPr>
          <w:rFonts w:ascii="Tahoma" w:hAnsi="Tahoma" w:cs="Tahoma"/>
          <w:sz w:val="20"/>
          <w:szCs w:val="20"/>
        </w:rPr>
        <w:t>z uwzględnieniem budynków, chodników, ogrodzeń posesji itp., które prz</w:t>
      </w:r>
      <w:r>
        <w:rPr>
          <w:rFonts w:ascii="Tahoma" w:hAnsi="Tahoma" w:cs="Tahoma"/>
          <w:sz w:val="20"/>
          <w:szCs w:val="20"/>
        </w:rPr>
        <w:t>ylegają do miejsca wykonywania robót oraz terenu w pobliżu terenu budowy, na który r</w:t>
      </w:r>
      <w:r w:rsidR="00994285" w:rsidRPr="00D86CA9">
        <w:rPr>
          <w:rFonts w:ascii="Tahoma" w:hAnsi="Tahoma" w:cs="Tahoma"/>
          <w:sz w:val="20"/>
          <w:szCs w:val="20"/>
        </w:rPr>
        <w:t>oboty będą w jakikolwiek sposób oddziaływać. Wszelkie istniejące uszkodzenia i inne ważne szczegóły należy zidentyfikować, opisać oraz sfotografować lub sfilmować. Wszelkie uszkodzenia i/lub wady nie zanotowane, a zauw</w:t>
      </w:r>
      <w:r>
        <w:rPr>
          <w:rFonts w:ascii="Tahoma" w:hAnsi="Tahoma" w:cs="Tahoma"/>
          <w:sz w:val="20"/>
          <w:szCs w:val="20"/>
        </w:rPr>
        <w:t>ażone podczas lub po wykonaniu r</w:t>
      </w:r>
      <w:r w:rsidR="00994285" w:rsidRPr="00D86CA9">
        <w:rPr>
          <w:rFonts w:ascii="Tahoma" w:hAnsi="Tahoma" w:cs="Tahoma"/>
          <w:sz w:val="20"/>
          <w:szCs w:val="20"/>
        </w:rPr>
        <w:t>obót zostaną naprawione na koszt Wykonawcy, przy czym Wykonawca przywróci stan sprzed uszkodzenia (lub lepszy), tak aby uzyskać aprobatę właściciela terenu i/lub instytucji przeprowadzającej inspekcję.</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1" w:name="_Toc64627311"/>
      <w:r w:rsidRPr="00D86CA9">
        <w:rPr>
          <w:rFonts w:ascii="Tahoma" w:hAnsi="Tahoma" w:cs="Tahoma"/>
          <w:iCs/>
          <w:sz w:val="20"/>
        </w:rPr>
        <w:t>15.</w:t>
      </w:r>
      <w:r w:rsidRPr="00D86CA9">
        <w:rPr>
          <w:rFonts w:ascii="Tahoma" w:hAnsi="Tahoma" w:cs="Tahoma"/>
          <w:iCs/>
          <w:sz w:val="20"/>
        </w:rPr>
        <w:tab/>
        <w:t>Równoważność norm i zbiorów przepisów prawnych</w:t>
      </w:r>
      <w:bookmarkEnd w:id="121"/>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Gdziekolwi</w:t>
      </w:r>
      <w:r w:rsidR="005E43CF">
        <w:rPr>
          <w:rFonts w:ascii="Tahoma" w:hAnsi="Tahoma" w:cs="Tahoma"/>
          <w:sz w:val="20"/>
          <w:szCs w:val="20"/>
        </w:rPr>
        <w:t>ek w dokumentach umownych</w:t>
      </w:r>
      <w:r w:rsidRPr="00D86CA9">
        <w:rPr>
          <w:rFonts w:ascii="Tahoma" w:hAnsi="Tahoma" w:cs="Tahoma"/>
          <w:sz w:val="20"/>
          <w:szCs w:val="20"/>
        </w:rPr>
        <w:t xml:space="preserve"> powołane są konkretne normy i przepisy, które spełniać mają materiały, sprzęt i inne </w:t>
      </w:r>
      <w:r w:rsidR="005E43CF">
        <w:rPr>
          <w:rFonts w:ascii="Tahoma" w:hAnsi="Tahoma" w:cs="Tahoma"/>
          <w:sz w:val="20"/>
          <w:szCs w:val="20"/>
        </w:rPr>
        <w:t>towary oraz wykonane i zbadane r</w:t>
      </w:r>
      <w:r w:rsidRPr="00D86CA9">
        <w:rPr>
          <w:rFonts w:ascii="Tahoma" w:hAnsi="Tahoma" w:cs="Tahoma"/>
          <w:sz w:val="20"/>
          <w:szCs w:val="20"/>
        </w:rPr>
        <w:t xml:space="preserve">oboty, będą obowiązywać </w:t>
      </w:r>
      <w:r w:rsidRPr="00D86CA9">
        <w:rPr>
          <w:rFonts w:ascii="Tahoma" w:hAnsi="Tahoma" w:cs="Tahoma"/>
          <w:sz w:val="20"/>
          <w:szCs w:val="20"/>
        </w:rPr>
        <w:lastRenderedPageBreak/>
        <w:t xml:space="preserve">postanowienia najnowszego wydania lub poprawionego wydania powołanych norm i przepisów o ile </w:t>
      </w:r>
      <w:r w:rsidR="00C64D0B">
        <w:rPr>
          <w:rFonts w:ascii="Tahoma" w:hAnsi="Tahoma" w:cs="Tahoma"/>
          <w:sz w:val="20"/>
          <w:szCs w:val="20"/>
        </w:rPr>
        <w:br/>
      </w:r>
      <w:r w:rsidRPr="00D86CA9">
        <w:rPr>
          <w:rFonts w:ascii="Tahoma" w:hAnsi="Tahoma" w:cs="Tahoma"/>
          <w:sz w:val="20"/>
          <w:szCs w:val="20"/>
        </w:rPr>
        <w:t xml:space="preserve">w odniesieniu do danego konkretnego przepisu lub normy wyraźnie nie postanowiono inaczej.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w:t>
      </w:r>
      <w:r w:rsidR="005E43CF">
        <w:rPr>
          <w:rFonts w:ascii="Tahoma" w:hAnsi="Tahoma" w:cs="Tahoma"/>
          <w:sz w:val="20"/>
          <w:szCs w:val="20"/>
        </w:rPr>
        <w:t xml:space="preserve"> przez Zamawiającego</w:t>
      </w:r>
      <w:r w:rsidRPr="00D86CA9">
        <w:rPr>
          <w:rFonts w:ascii="Tahoma" w:hAnsi="Tahoma" w:cs="Tahoma"/>
          <w:sz w:val="20"/>
          <w:szCs w:val="20"/>
        </w:rPr>
        <w:t>. Różnice pomiędzy powołanymi normami a ich proponowanymi zamiennikami muszą być dokładnie opisane przez Wykonawcę i przedło</w:t>
      </w:r>
      <w:r w:rsidR="005E43CF">
        <w:rPr>
          <w:rFonts w:ascii="Tahoma" w:hAnsi="Tahoma" w:cs="Tahoma"/>
          <w:sz w:val="20"/>
          <w:szCs w:val="20"/>
        </w:rPr>
        <w:t>żone Zamawiającemu</w:t>
      </w:r>
      <w:r w:rsidRPr="00D86CA9">
        <w:rPr>
          <w:rFonts w:ascii="Tahoma" w:hAnsi="Tahoma" w:cs="Tahoma"/>
          <w:sz w:val="20"/>
          <w:szCs w:val="20"/>
        </w:rPr>
        <w:t xml:space="preserve">. </w:t>
      </w:r>
      <w:r w:rsidR="00C64D0B">
        <w:rPr>
          <w:rFonts w:ascii="Tahoma" w:hAnsi="Tahoma" w:cs="Tahoma"/>
          <w:sz w:val="20"/>
          <w:szCs w:val="20"/>
        </w:rPr>
        <w:br/>
      </w:r>
      <w:r w:rsidRPr="00D86CA9">
        <w:rPr>
          <w:rFonts w:ascii="Tahoma" w:hAnsi="Tahoma" w:cs="Tahoma"/>
          <w:sz w:val="20"/>
          <w:szCs w:val="20"/>
        </w:rPr>
        <w:t xml:space="preserve">W przypadku, </w:t>
      </w:r>
      <w:r w:rsidR="005E43CF">
        <w:rPr>
          <w:rFonts w:ascii="Tahoma" w:hAnsi="Tahoma" w:cs="Tahoma"/>
          <w:sz w:val="20"/>
          <w:szCs w:val="20"/>
        </w:rPr>
        <w:t>kiedy Zamawiającego</w:t>
      </w:r>
      <w:r w:rsidRPr="00D86CA9">
        <w:rPr>
          <w:rFonts w:ascii="Tahoma" w:hAnsi="Tahoma" w:cs="Tahoma"/>
          <w:sz w:val="20"/>
          <w:szCs w:val="20"/>
        </w:rPr>
        <w:t xml:space="preserve"> stwierdzi, że zaproponowane zmiany nie zapewniają zasadniczo równego lub wyższego poziomu wykonania, Wykonawca zastosuje się do norm powołanych </w:t>
      </w:r>
      <w:r w:rsidR="00C64D0B">
        <w:rPr>
          <w:rFonts w:ascii="Tahoma" w:hAnsi="Tahoma" w:cs="Tahoma"/>
          <w:sz w:val="20"/>
          <w:szCs w:val="20"/>
        </w:rPr>
        <w:br/>
      </w:r>
      <w:r w:rsidRPr="00D86CA9">
        <w:rPr>
          <w:rFonts w:ascii="Tahoma" w:hAnsi="Tahoma" w:cs="Tahoma"/>
          <w:sz w:val="20"/>
          <w:szCs w:val="20"/>
        </w:rPr>
        <w:t>w dokumentach.</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2" w:name="_Toc64627312"/>
      <w:r w:rsidRPr="00D86CA9">
        <w:rPr>
          <w:rFonts w:ascii="Tahoma" w:hAnsi="Tahoma" w:cs="Tahoma"/>
          <w:iCs/>
          <w:sz w:val="20"/>
        </w:rPr>
        <w:t>16.</w:t>
      </w:r>
      <w:r w:rsidRPr="00D86CA9">
        <w:rPr>
          <w:rFonts w:ascii="Tahoma" w:hAnsi="Tahoma" w:cs="Tahoma"/>
          <w:iCs/>
          <w:sz w:val="20"/>
        </w:rPr>
        <w:tab/>
        <w:t>Dokumenty wymagane od Wykonawcy, pozwolenia i uzgodnienia</w:t>
      </w:r>
      <w:bookmarkEnd w:id="122"/>
    </w:p>
    <w:p w:rsidR="00B137F5" w:rsidRDefault="00B137F5" w:rsidP="00994285">
      <w:pPr>
        <w:spacing w:after="60"/>
        <w:jc w:val="both"/>
        <w:rPr>
          <w:rFonts w:ascii="Tahoma" w:hAnsi="Tahoma" w:cs="Tahoma"/>
          <w:sz w:val="20"/>
          <w:szCs w:val="20"/>
        </w:rPr>
      </w:pP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w:t>
      </w:r>
      <w:r w:rsidR="00543A40">
        <w:rPr>
          <w:rFonts w:ascii="Tahoma" w:hAnsi="Tahoma" w:cs="Tahoma"/>
          <w:sz w:val="20"/>
          <w:szCs w:val="20"/>
        </w:rPr>
        <w:t>sporządzi</w:t>
      </w:r>
      <w:r w:rsidRPr="00D86CA9">
        <w:rPr>
          <w:rFonts w:ascii="Tahoma" w:hAnsi="Tahoma" w:cs="Tahoma"/>
          <w:sz w:val="20"/>
          <w:szCs w:val="20"/>
        </w:rPr>
        <w:t xml:space="preserve"> i dostarczy wymienione dokumenty</w:t>
      </w:r>
      <w:r w:rsidR="00B137F5">
        <w:rPr>
          <w:rFonts w:ascii="Tahoma" w:hAnsi="Tahoma" w:cs="Tahoma"/>
          <w:sz w:val="20"/>
          <w:szCs w:val="20"/>
        </w:rPr>
        <w:t xml:space="preserve"> opisane w pkt B. I.2 </w:t>
      </w:r>
      <w:r w:rsidRPr="00D86CA9">
        <w:rPr>
          <w:rFonts w:ascii="Tahoma" w:hAnsi="Tahoma" w:cs="Tahoma"/>
          <w:sz w:val="20"/>
          <w:szCs w:val="20"/>
        </w:rPr>
        <w:t>:</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3" w:name="_Toc64627313"/>
      <w:r w:rsidRPr="00D86CA9">
        <w:rPr>
          <w:rFonts w:ascii="Tahoma" w:hAnsi="Tahoma" w:cs="Tahoma"/>
          <w:iCs/>
          <w:sz w:val="20"/>
        </w:rPr>
        <w:t>17.</w:t>
      </w:r>
      <w:r w:rsidRPr="00D86CA9">
        <w:rPr>
          <w:rFonts w:ascii="Tahoma" w:hAnsi="Tahoma" w:cs="Tahoma"/>
          <w:iCs/>
          <w:sz w:val="20"/>
        </w:rPr>
        <w:tab/>
        <w:t>Dokumentacja powykonawcza</w:t>
      </w:r>
      <w:r w:rsidR="00514933">
        <w:rPr>
          <w:rFonts w:ascii="Tahoma" w:hAnsi="Tahoma" w:cs="Tahoma"/>
          <w:iCs/>
          <w:sz w:val="20"/>
        </w:rPr>
        <w:t xml:space="preserve"> w wersji elektronicznej i papierowej</w:t>
      </w:r>
      <w:bookmarkEnd w:id="123"/>
    </w:p>
    <w:p w:rsidR="000B681D" w:rsidRPr="00AA3006" w:rsidRDefault="000B681D" w:rsidP="00F938ED">
      <w:pPr>
        <w:pStyle w:val="Akapitzlist"/>
        <w:numPr>
          <w:ilvl w:val="1"/>
          <w:numId w:val="26"/>
        </w:numPr>
        <w:tabs>
          <w:tab w:val="clear" w:pos="1440"/>
        </w:tabs>
        <w:spacing w:after="0" w:line="240" w:lineRule="auto"/>
        <w:ind w:left="567"/>
        <w:jc w:val="both"/>
        <w:rPr>
          <w:rFonts w:ascii="Tahoma" w:hAnsi="Tahoma" w:cs="Tahoma"/>
          <w:b/>
          <w:color w:val="auto"/>
          <w:sz w:val="20"/>
          <w:szCs w:val="20"/>
          <w:u w:val="single"/>
        </w:rPr>
      </w:pPr>
      <w:r w:rsidRPr="00056599">
        <w:rPr>
          <w:rFonts w:ascii="Tahoma" w:hAnsi="Tahoma" w:cs="Tahoma"/>
          <w:color w:val="auto"/>
          <w:sz w:val="20"/>
          <w:szCs w:val="20"/>
        </w:rPr>
        <w:t xml:space="preserve">Dokumentacja powykonawcza w </w:t>
      </w:r>
      <w:r w:rsidRPr="00056599">
        <w:rPr>
          <w:rFonts w:ascii="Tahoma" w:hAnsi="Tahoma" w:cs="Tahoma"/>
          <w:b/>
          <w:color w:val="auto"/>
          <w:sz w:val="20"/>
          <w:szCs w:val="20"/>
          <w:u w:val="single"/>
        </w:rPr>
        <w:t xml:space="preserve">wersji papierowej, przekazywana w 2 egz. ma </w:t>
      </w:r>
      <w:r w:rsidRPr="00AA3006">
        <w:rPr>
          <w:rFonts w:ascii="Tahoma" w:hAnsi="Tahoma" w:cs="Tahoma"/>
          <w:b/>
          <w:color w:val="auto"/>
          <w:sz w:val="20"/>
          <w:szCs w:val="20"/>
          <w:u w:val="single"/>
        </w:rPr>
        <w:t>zawierać:</w:t>
      </w:r>
    </w:p>
    <w:p w:rsidR="000B681D" w:rsidRPr="00AA3006" w:rsidRDefault="000B681D" w:rsidP="00F938ED">
      <w:pPr>
        <w:pStyle w:val="Akapitzlist"/>
        <w:numPr>
          <w:ilvl w:val="0"/>
          <w:numId w:val="28"/>
        </w:numPr>
        <w:spacing w:after="60" w:line="240" w:lineRule="auto"/>
        <w:jc w:val="both"/>
        <w:rPr>
          <w:rFonts w:ascii="Tahoma" w:hAnsi="Tahoma" w:cs="Tahoma"/>
          <w:color w:val="auto"/>
          <w:sz w:val="20"/>
          <w:szCs w:val="20"/>
        </w:rPr>
      </w:pPr>
      <w:r w:rsidRPr="00C110C6">
        <w:rPr>
          <w:rFonts w:ascii="Tahoma" w:hAnsi="Tahoma" w:cs="Tahoma"/>
          <w:color w:val="auto"/>
          <w:sz w:val="20"/>
          <w:szCs w:val="20"/>
          <w:u w:val="single"/>
        </w:rPr>
        <w:t>powykonawczą inwentaryzację geodezyjną</w:t>
      </w:r>
      <w:r w:rsidRPr="00AA3006">
        <w:rPr>
          <w:rFonts w:ascii="Tahoma" w:hAnsi="Tahoma" w:cs="Tahoma"/>
          <w:color w:val="auto"/>
          <w:sz w:val="20"/>
          <w:szCs w:val="20"/>
        </w:rPr>
        <w:t xml:space="preserve"> z naniesionymi współrzędnymi włazów, dna kanału, wlotów i wylotów kanału ze studni wraz ze szkicami polowymi (z naniesionymi odległościami odgałęzień bocznych) Inwentaryzacja ta musi posiadać potwierdzenie przyjęcia do zasobów ośrodka dokumentacji geodezyjnej i kartograficznej</w:t>
      </w:r>
      <w:r w:rsidRPr="00AA3006">
        <w:rPr>
          <w:rFonts w:ascii="Tahoma" w:hAnsi="Tahoma" w:cs="Tahoma"/>
          <w:i/>
          <w:color w:val="auto"/>
          <w:sz w:val="20"/>
        </w:rPr>
        <w:t>,</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 xml:space="preserve">protokoły z wykonanych prób i badań, </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protokoły przekazania terenu właścicielom, zarządcom (np. Gminie, zarządcy drogi),</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deklaracje zgodności, aprobaty techniczne, certyfikaty,</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inspekcję kamerą TV z funkcją pomiaru odległości i spadku przeprowadzoną po wykonaniu modernizacji z dokładnym pokazaniem zamontowanych kształtek kapeluszowych po całym obwodzie ronda oraz pokazaniem wnętrza w osi odgałęzienia z bardzo dobrze widocznym dnem kształtki kapeluszowej,</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raporty z procesu montażu rękawa</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zestawienie tabelaryczne bocznych włączeń do odcinków kanalizacji,</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komplet świadectw dopuszczenia do obrotu i stosowania w budownictwie wbudowanych wyrobów budowlanych, tj.:</w:t>
      </w:r>
    </w:p>
    <w:p w:rsidR="000B681D" w:rsidRPr="00056599" w:rsidRDefault="000B681D" w:rsidP="000B681D">
      <w:pPr>
        <w:spacing w:after="40"/>
        <w:ind w:left="851" w:hanging="215"/>
        <w:jc w:val="both"/>
        <w:rPr>
          <w:rFonts w:ascii="Tahoma" w:hAnsi="Tahoma" w:cs="Tahoma"/>
          <w:sz w:val="20"/>
          <w:szCs w:val="20"/>
        </w:rPr>
      </w:pPr>
      <w:r w:rsidRPr="00056599">
        <w:rPr>
          <w:rFonts w:ascii="Tahoma" w:hAnsi="Tahoma" w:cs="Tahoma"/>
          <w:sz w:val="20"/>
          <w:szCs w:val="20"/>
        </w:rPr>
        <w:t>-</w:t>
      </w:r>
      <w:r w:rsidRPr="00056599">
        <w:rPr>
          <w:rFonts w:ascii="Tahoma" w:hAnsi="Tahoma" w:cs="Tahoma"/>
          <w:sz w:val="20"/>
          <w:szCs w:val="20"/>
        </w:rPr>
        <w:tab/>
        <w:t>certyfikaty na znak bezpieczeństwa, lub</w:t>
      </w:r>
    </w:p>
    <w:p w:rsidR="000B681D" w:rsidRPr="00056599" w:rsidRDefault="000B681D" w:rsidP="000B681D">
      <w:pPr>
        <w:spacing w:after="40"/>
        <w:ind w:left="851" w:hanging="215"/>
        <w:jc w:val="both"/>
        <w:rPr>
          <w:rFonts w:ascii="Tahoma" w:hAnsi="Tahoma" w:cs="Tahoma"/>
          <w:sz w:val="20"/>
          <w:szCs w:val="20"/>
        </w:rPr>
      </w:pPr>
      <w:r w:rsidRPr="00056599">
        <w:rPr>
          <w:rFonts w:ascii="Tahoma" w:hAnsi="Tahoma" w:cs="Tahoma"/>
          <w:sz w:val="20"/>
          <w:szCs w:val="20"/>
        </w:rPr>
        <w:t>-</w:t>
      </w:r>
      <w:r w:rsidRPr="00056599">
        <w:rPr>
          <w:rFonts w:ascii="Tahoma" w:hAnsi="Tahoma" w:cs="Tahoma"/>
          <w:sz w:val="20"/>
          <w:szCs w:val="20"/>
        </w:rPr>
        <w:tab/>
        <w:t>certyfikaty zgodności z Polską Normą (lub aprobatą techniczną), lub</w:t>
      </w:r>
    </w:p>
    <w:p w:rsidR="000B681D" w:rsidRPr="00056599" w:rsidRDefault="000B681D" w:rsidP="000B681D">
      <w:pPr>
        <w:spacing w:after="40"/>
        <w:ind w:left="851" w:hanging="215"/>
        <w:jc w:val="both"/>
        <w:rPr>
          <w:rFonts w:ascii="Tahoma" w:hAnsi="Tahoma" w:cs="Tahoma"/>
          <w:sz w:val="20"/>
          <w:szCs w:val="20"/>
        </w:rPr>
      </w:pPr>
      <w:r w:rsidRPr="00056599">
        <w:rPr>
          <w:rFonts w:ascii="Tahoma" w:hAnsi="Tahoma" w:cs="Tahoma"/>
          <w:sz w:val="20"/>
          <w:szCs w:val="20"/>
        </w:rPr>
        <w:t>-</w:t>
      </w:r>
      <w:r w:rsidRPr="00056599">
        <w:rPr>
          <w:rFonts w:ascii="Tahoma" w:hAnsi="Tahoma" w:cs="Tahoma"/>
          <w:sz w:val="20"/>
          <w:szCs w:val="20"/>
        </w:rPr>
        <w:tab/>
        <w:t>deklaracje zgodności z Polską Normą (lub aprobatą techniczną),</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pozostałe dokumenty wymagane Prawem Budowlanym.</w:t>
      </w:r>
      <w:r w:rsidRPr="00056599">
        <w:rPr>
          <w:rFonts w:ascii="Tahoma" w:hAnsi="Tahoma" w:cs="Tahoma"/>
          <w:b/>
          <w:color w:val="auto"/>
          <w:sz w:val="20"/>
          <w:u w:val="single"/>
        </w:rPr>
        <w:t xml:space="preserve"> </w:t>
      </w:r>
    </w:p>
    <w:p w:rsidR="000B681D" w:rsidRPr="00056599" w:rsidRDefault="000B681D" w:rsidP="000B681D">
      <w:pPr>
        <w:jc w:val="both"/>
        <w:rPr>
          <w:rFonts w:ascii="Tahoma" w:hAnsi="Tahoma" w:cs="Tahoma"/>
          <w:b/>
          <w:sz w:val="20"/>
          <w:u w:val="single"/>
        </w:rPr>
      </w:pPr>
    </w:p>
    <w:p w:rsidR="000B681D" w:rsidRPr="00056599" w:rsidRDefault="000B681D" w:rsidP="00F938ED">
      <w:pPr>
        <w:pStyle w:val="Akapitzlist"/>
        <w:numPr>
          <w:ilvl w:val="1"/>
          <w:numId w:val="26"/>
        </w:numPr>
        <w:tabs>
          <w:tab w:val="clear" w:pos="1440"/>
        </w:tabs>
        <w:spacing w:after="0" w:line="240" w:lineRule="auto"/>
        <w:ind w:left="567"/>
        <w:jc w:val="both"/>
        <w:rPr>
          <w:rFonts w:ascii="Tahoma" w:hAnsi="Tahoma" w:cs="Tahoma"/>
          <w:color w:val="auto"/>
          <w:sz w:val="20"/>
          <w:szCs w:val="20"/>
        </w:rPr>
      </w:pPr>
      <w:r w:rsidRPr="00056599">
        <w:rPr>
          <w:rFonts w:ascii="Tahoma" w:hAnsi="Tahoma" w:cs="Tahoma"/>
          <w:color w:val="auto"/>
          <w:sz w:val="20"/>
          <w:szCs w:val="20"/>
        </w:rPr>
        <w:t xml:space="preserve">Dokumentacja powykonawcza w </w:t>
      </w:r>
      <w:r w:rsidRPr="00056599">
        <w:rPr>
          <w:rFonts w:ascii="Tahoma" w:hAnsi="Tahoma" w:cs="Tahoma"/>
          <w:b/>
          <w:color w:val="auto"/>
          <w:sz w:val="20"/>
          <w:szCs w:val="20"/>
          <w:u w:val="single"/>
        </w:rPr>
        <w:t>wersji elektronicznej, przekazywana w 2 egz. na płytach CD/DVD:</w:t>
      </w:r>
    </w:p>
    <w:p w:rsidR="000B681D" w:rsidRPr="00056599"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wersja elektroniczna winna być tożsama z dokumentacją w wersji papierowej,</w:t>
      </w:r>
    </w:p>
    <w:p w:rsidR="000B681D" w:rsidRPr="00056599"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poszczególne elementy elektronicznej wersji dokumentacji powykonawczej (dziennik budowy, protokół odbioru, inwentaryzacja geodezyjna, ...) powinny znaleźć się w osobnych plikach. Nie dopuszczalne jest umieszczanie całej dokumentacji powykonawczej w postaci jednego pliku.</w:t>
      </w:r>
    </w:p>
    <w:p w:rsidR="000B681D" w:rsidRPr="00056599"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 xml:space="preserve">dołączone skany powinny być kolorowe i wykonane w rozdzielczości 300 </w:t>
      </w:r>
      <w:proofErr w:type="spellStart"/>
      <w:r w:rsidRPr="00056599">
        <w:rPr>
          <w:rFonts w:ascii="Tahoma" w:hAnsi="Tahoma" w:cs="Tahoma"/>
          <w:color w:val="auto"/>
          <w:sz w:val="20"/>
        </w:rPr>
        <w:t>dpi</w:t>
      </w:r>
      <w:proofErr w:type="spellEnd"/>
      <w:r w:rsidRPr="00056599">
        <w:rPr>
          <w:rFonts w:ascii="Tahoma" w:hAnsi="Tahoma" w:cs="Tahoma"/>
          <w:color w:val="auto"/>
          <w:sz w:val="20"/>
        </w:rPr>
        <w:t>.</w:t>
      </w:r>
    </w:p>
    <w:p w:rsidR="000B681D" w:rsidRPr="00056599"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 xml:space="preserve">skany dokumentacji powykonawczej należy przekazać Zamawiającemu w postaci plików </w:t>
      </w:r>
      <w:proofErr w:type="spellStart"/>
      <w:r w:rsidRPr="00056599">
        <w:rPr>
          <w:rFonts w:ascii="Tahoma" w:hAnsi="Tahoma" w:cs="Tahoma"/>
          <w:color w:val="auto"/>
          <w:sz w:val="20"/>
        </w:rPr>
        <w:t>*pd</w:t>
      </w:r>
      <w:proofErr w:type="spellEnd"/>
      <w:r w:rsidRPr="00056599">
        <w:rPr>
          <w:rFonts w:ascii="Tahoma" w:hAnsi="Tahoma" w:cs="Tahoma"/>
          <w:color w:val="auto"/>
          <w:sz w:val="20"/>
        </w:rPr>
        <w:t>f.</w:t>
      </w:r>
    </w:p>
    <w:p w:rsidR="000B681D" w:rsidRPr="00AA3006"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 xml:space="preserve">w przypadku map wymagane jest, aby mapy formatu do A3 włącznie były zapisane jako pliki </w:t>
      </w:r>
      <w:proofErr w:type="spellStart"/>
      <w:r w:rsidRPr="00AA3006">
        <w:rPr>
          <w:rFonts w:ascii="Tahoma" w:hAnsi="Tahoma" w:cs="Tahoma"/>
          <w:color w:val="auto"/>
          <w:sz w:val="20"/>
        </w:rPr>
        <w:t>*pd</w:t>
      </w:r>
      <w:proofErr w:type="spellEnd"/>
      <w:r w:rsidRPr="00AA3006">
        <w:rPr>
          <w:rFonts w:ascii="Tahoma" w:hAnsi="Tahoma" w:cs="Tahoma"/>
          <w:color w:val="auto"/>
          <w:sz w:val="20"/>
        </w:rPr>
        <w:t xml:space="preserve">f, natomiast format większy od A3 w postaci plików </w:t>
      </w:r>
      <w:proofErr w:type="spellStart"/>
      <w:r w:rsidRPr="00AA3006">
        <w:rPr>
          <w:rFonts w:ascii="Tahoma" w:hAnsi="Tahoma" w:cs="Tahoma"/>
          <w:color w:val="auto"/>
          <w:sz w:val="20"/>
        </w:rPr>
        <w:t>*jp</w:t>
      </w:r>
      <w:proofErr w:type="spellEnd"/>
      <w:r w:rsidRPr="00AA3006">
        <w:rPr>
          <w:rFonts w:ascii="Tahoma" w:hAnsi="Tahoma" w:cs="Tahoma"/>
          <w:color w:val="auto"/>
          <w:sz w:val="20"/>
        </w:rPr>
        <w:t>g.</w:t>
      </w:r>
    </w:p>
    <w:p w:rsidR="000B681D" w:rsidRPr="00AA3006" w:rsidRDefault="000B681D" w:rsidP="00F938ED">
      <w:pPr>
        <w:pStyle w:val="Akapitzlist"/>
        <w:numPr>
          <w:ilvl w:val="0"/>
          <w:numId w:val="29"/>
        </w:numPr>
        <w:spacing w:after="0" w:line="240" w:lineRule="auto"/>
        <w:jc w:val="both"/>
        <w:rPr>
          <w:rFonts w:ascii="Tahoma" w:hAnsi="Tahoma" w:cs="Tahoma"/>
          <w:color w:val="auto"/>
        </w:rPr>
      </w:pPr>
      <w:r w:rsidRPr="00AA3006">
        <w:rPr>
          <w:rFonts w:ascii="Tahoma" w:hAnsi="Tahoma" w:cs="Tahoma"/>
          <w:color w:val="auto"/>
          <w:sz w:val="20"/>
        </w:rPr>
        <w:t>mapa z geodezyjnej inwentaryzacji powykonawczej robót i sieci uzbrojenia terenu wraz z mapą poglądową terenu obejmującego zrealizowane roboty winna być przekazana w wersji edycyjnej w formacie plików *</w:t>
      </w:r>
      <w:proofErr w:type="spellStart"/>
      <w:r w:rsidRPr="00AA3006">
        <w:rPr>
          <w:rFonts w:ascii="Tahoma" w:hAnsi="Tahoma" w:cs="Tahoma"/>
          <w:color w:val="auto"/>
          <w:sz w:val="20"/>
        </w:rPr>
        <w:t>dxf</w:t>
      </w:r>
      <w:proofErr w:type="spellEnd"/>
      <w:r w:rsidRPr="00AA3006">
        <w:rPr>
          <w:rFonts w:ascii="Tahoma" w:hAnsi="Tahoma" w:cs="Tahoma"/>
          <w:color w:val="auto"/>
          <w:sz w:val="20"/>
        </w:rPr>
        <w:t>/*</w:t>
      </w:r>
      <w:proofErr w:type="spellStart"/>
      <w:r w:rsidRPr="00AA3006">
        <w:rPr>
          <w:rFonts w:ascii="Tahoma" w:hAnsi="Tahoma" w:cs="Tahoma"/>
          <w:color w:val="auto"/>
          <w:sz w:val="20"/>
        </w:rPr>
        <w:t>dwg</w:t>
      </w:r>
      <w:proofErr w:type="spellEnd"/>
      <w:r w:rsidRPr="00AA3006">
        <w:rPr>
          <w:rFonts w:ascii="Tahoma" w:hAnsi="Tahoma" w:cs="Tahoma"/>
          <w:color w:val="auto"/>
          <w:sz w:val="20"/>
        </w:rPr>
        <w:t xml:space="preserve"> lub *</w:t>
      </w:r>
      <w:proofErr w:type="spellStart"/>
      <w:r w:rsidRPr="00AA3006">
        <w:rPr>
          <w:rFonts w:ascii="Tahoma" w:hAnsi="Tahoma" w:cs="Tahoma"/>
          <w:color w:val="auto"/>
          <w:sz w:val="20"/>
        </w:rPr>
        <w:t>kcd</w:t>
      </w:r>
      <w:proofErr w:type="spellEnd"/>
      <w:r w:rsidRPr="00AA3006">
        <w:rPr>
          <w:rFonts w:ascii="Tahoma" w:hAnsi="Tahoma" w:cs="Tahoma"/>
          <w:color w:val="auto"/>
          <w:sz w:val="20"/>
        </w:rPr>
        <w:t xml:space="preserve"> z naniesieniem wykonanych elementów w formacie wektorowym oraz ich opisem geometrycznym w obowiązującym układzie odniesienia, w których generowana jest mapa zasadnicza przez Powiatowe Ośrodki Dokumentacji Geodezyjnej i Kartograficznej (obecnie jest to układ odniesienia: </w:t>
      </w:r>
      <w:r w:rsidRPr="00AA3006">
        <w:rPr>
          <w:rFonts w:ascii="Tahoma" w:hAnsi="Tahoma" w:cs="Tahoma"/>
          <w:bCs/>
          <w:color w:val="auto"/>
          <w:sz w:val="20"/>
        </w:rPr>
        <w:t xml:space="preserve">PL-ETRF89, </w:t>
      </w:r>
      <w:r w:rsidRPr="00AA3006">
        <w:rPr>
          <w:rFonts w:ascii="Tahoma" w:hAnsi="Tahoma" w:cs="Tahoma"/>
          <w:bCs/>
          <w:iCs/>
          <w:color w:val="auto"/>
          <w:sz w:val="20"/>
        </w:rPr>
        <w:lastRenderedPageBreak/>
        <w:t xml:space="preserve">układ </w:t>
      </w:r>
      <w:proofErr w:type="spellStart"/>
      <w:r w:rsidRPr="00AA3006">
        <w:rPr>
          <w:rFonts w:ascii="Tahoma" w:hAnsi="Tahoma" w:cs="Tahoma"/>
          <w:bCs/>
          <w:iCs/>
          <w:color w:val="auto"/>
          <w:sz w:val="20"/>
        </w:rPr>
        <w:t>wsp</w:t>
      </w:r>
      <w:proofErr w:type="spellEnd"/>
      <w:r w:rsidRPr="00AA3006">
        <w:rPr>
          <w:rFonts w:ascii="Tahoma" w:hAnsi="Tahoma" w:cs="Tahoma"/>
          <w:bCs/>
          <w:iCs/>
          <w:color w:val="auto"/>
          <w:sz w:val="20"/>
        </w:rPr>
        <w:t>. płaskich: PL-2000 strefa 6 (18°), układ wys.: PL-EVRF2007-NH - na obszar m. Torunia lub układ wys.: PL-KRON86-NH - na obszar powiatu toruńskiego)</w:t>
      </w:r>
      <w:r w:rsidRPr="00AA3006">
        <w:rPr>
          <w:rFonts w:ascii="Tahoma" w:hAnsi="Tahoma" w:cs="Tahoma"/>
          <w:color w:val="auto"/>
          <w:sz w:val="20"/>
        </w:rPr>
        <w:t>.</w:t>
      </w:r>
    </w:p>
    <w:p w:rsidR="00994285" w:rsidRPr="00AA3006"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4" w:name="_Toc64627314"/>
      <w:r w:rsidRPr="00AA3006">
        <w:rPr>
          <w:rFonts w:ascii="Tahoma" w:hAnsi="Tahoma" w:cs="Tahoma"/>
          <w:iCs/>
          <w:sz w:val="20"/>
        </w:rPr>
        <w:t>18.</w:t>
      </w:r>
      <w:r w:rsidRPr="00AA3006">
        <w:rPr>
          <w:rFonts w:ascii="Tahoma" w:hAnsi="Tahoma" w:cs="Tahoma"/>
          <w:iCs/>
          <w:sz w:val="20"/>
        </w:rPr>
        <w:tab/>
        <w:t>Urządzenie, utrzymanie i likwidacja Zaplecza Budowy</w:t>
      </w:r>
      <w:bookmarkEnd w:id="124"/>
    </w:p>
    <w:p w:rsidR="00FF28F1" w:rsidRDefault="00994285" w:rsidP="00994285">
      <w:pPr>
        <w:spacing w:after="40"/>
        <w:jc w:val="both"/>
        <w:rPr>
          <w:rFonts w:ascii="Tahoma" w:hAnsi="Tahoma" w:cs="Tahoma"/>
          <w:sz w:val="20"/>
          <w:szCs w:val="20"/>
        </w:rPr>
      </w:pPr>
      <w:r w:rsidRPr="00D86CA9">
        <w:rPr>
          <w:rFonts w:ascii="Tahoma" w:hAnsi="Tahoma" w:cs="Tahoma"/>
          <w:sz w:val="20"/>
          <w:szCs w:val="20"/>
        </w:rPr>
        <w:t xml:space="preserve">Wykonawca </w:t>
      </w:r>
      <w:r w:rsidR="00FF28F1">
        <w:rPr>
          <w:rFonts w:ascii="Tahoma" w:hAnsi="Tahoma" w:cs="Tahoma"/>
          <w:sz w:val="20"/>
          <w:szCs w:val="20"/>
        </w:rPr>
        <w:t>zapewni zapl</w:t>
      </w:r>
      <w:r w:rsidR="009F6D3D">
        <w:rPr>
          <w:rFonts w:ascii="Tahoma" w:hAnsi="Tahoma" w:cs="Tahoma"/>
          <w:sz w:val="20"/>
          <w:szCs w:val="20"/>
        </w:rPr>
        <w:t xml:space="preserve">ecze budowy </w:t>
      </w:r>
      <w:r w:rsidR="00F35887">
        <w:rPr>
          <w:rFonts w:ascii="Tahoma" w:hAnsi="Tahoma" w:cs="Tahoma"/>
          <w:sz w:val="20"/>
          <w:szCs w:val="20"/>
        </w:rPr>
        <w:t xml:space="preserve">z toaletą </w:t>
      </w:r>
      <w:r w:rsidR="009F6D3D">
        <w:rPr>
          <w:rFonts w:ascii="Tahoma" w:hAnsi="Tahoma" w:cs="Tahoma"/>
          <w:sz w:val="20"/>
          <w:szCs w:val="20"/>
        </w:rPr>
        <w:t>we własnym zakresie</w:t>
      </w:r>
      <w:r w:rsidR="00FF28F1">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Po zakończeniu robót budowlano - montażowych Wykonawca zlikwiduje zaplecze i uporządkuje teren. </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5" w:name="_Toc64627315"/>
      <w:r w:rsidRPr="00F53A97">
        <w:rPr>
          <w:rFonts w:ascii="Tahoma" w:hAnsi="Tahoma" w:cs="Tahoma"/>
          <w:iCs/>
          <w:sz w:val="20"/>
        </w:rPr>
        <w:t>19.</w:t>
      </w:r>
      <w:r w:rsidRPr="00F53A97">
        <w:rPr>
          <w:rFonts w:ascii="Tahoma" w:hAnsi="Tahoma" w:cs="Tahoma"/>
          <w:iCs/>
          <w:sz w:val="20"/>
        </w:rPr>
        <w:tab/>
        <w:t>Nadzór nad dokumentacją archeologiczną</w:t>
      </w:r>
      <w:bookmarkEnd w:id="125"/>
    </w:p>
    <w:p w:rsidR="00994285" w:rsidRPr="00D86CA9" w:rsidRDefault="00FF28F1" w:rsidP="00994285">
      <w:pPr>
        <w:spacing w:after="60"/>
        <w:jc w:val="both"/>
        <w:rPr>
          <w:rFonts w:ascii="Tahoma" w:hAnsi="Tahoma" w:cs="Tahoma"/>
          <w:sz w:val="20"/>
          <w:szCs w:val="20"/>
        </w:rPr>
      </w:pPr>
      <w:r>
        <w:rPr>
          <w:rFonts w:ascii="Tahoma" w:hAnsi="Tahoma" w:cs="Tahoma"/>
          <w:sz w:val="20"/>
          <w:szCs w:val="20"/>
        </w:rPr>
        <w:t>Nie występuje.</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6" w:name="_Toc64627316"/>
      <w:r w:rsidRPr="00D86CA9">
        <w:rPr>
          <w:rFonts w:ascii="Tahoma" w:hAnsi="Tahoma" w:cs="Tahoma"/>
          <w:iCs/>
          <w:sz w:val="20"/>
        </w:rPr>
        <w:t>20.</w:t>
      </w:r>
      <w:r w:rsidRPr="00D86CA9">
        <w:rPr>
          <w:rFonts w:ascii="Tahoma" w:hAnsi="Tahoma" w:cs="Tahoma"/>
          <w:iCs/>
          <w:sz w:val="20"/>
        </w:rPr>
        <w:tab/>
        <w:t>Gospodarka odpadami</w:t>
      </w:r>
      <w:bookmarkEnd w:id="126"/>
    </w:p>
    <w:p w:rsidR="00994285" w:rsidRPr="00D86CA9" w:rsidRDefault="004E3022" w:rsidP="00994285">
      <w:pPr>
        <w:spacing w:after="60"/>
        <w:jc w:val="both"/>
        <w:rPr>
          <w:rFonts w:ascii="Tahoma" w:hAnsi="Tahoma" w:cs="Tahoma"/>
          <w:sz w:val="20"/>
          <w:szCs w:val="20"/>
        </w:rPr>
      </w:pPr>
      <w:r>
        <w:rPr>
          <w:rFonts w:ascii="Tahoma" w:hAnsi="Tahoma" w:cs="Tahoma"/>
          <w:sz w:val="20"/>
          <w:szCs w:val="20"/>
        </w:rPr>
        <w:t>Zgodnie z Ustawą o odpadach</w:t>
      </w:r>
      <w:r w:rsidR="00994285" w:rsidRPr="00D86CA9">
        <w:rPr>
          <w:rFonts w:ascii="Tahoma" w:hAnsi="Tahoma" w:cs="Tahoma"/>
          <w:sz w:val="20"/>
          <w:szCs w:val="20"/>
        </w:rPr>
        <w:t xml:space="preserve"> Wykonawca odpowiada za prawidłowe gospodarowanie odpadami. Poprzez „gospodarowanie odpadami” rozumie się zbieranie, transport, odzysk i unieszkodliwianie w tym również nadzór nad tymi działaniami. Wszelkie koszty zagospodarowania odp</w:t>
      </w:r>
      <w:r w:rsidR="00F53A97">
        <w:rPr>
          <w:rFonts w:ascii="Tahoma" w:hAnsi="Tahoma" w:cs="Tahoma"/>
          <w:sz w:val="20"/>
          <w:szCs w:val="20"/>
        </w:rPr>
        <w:t>adów w trakcie trwania umowy</w:t>
      </w:r>
      <w:r w:rsidR="00994285" w:rsidRPr="00D86CA9">
        <w:rPr>
          <w:rFonts w:ascii="Tahoma" w:hAnsi="Tahoma" w:cs="Tahoma"/>
          <w:sz w:val="20"/>
          <w:szCs w:val="20"/>
        </w:rPr>
        <w:t xml:space="preserve"> zostaną poniesione przez Wykonawcę. </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27" w:name="_Toc501587039"/>
      <w:bookmarkStart w:id="128" w:name="_Toc501587443"/>
      <w:bookmarkStart w:id="129" w:name="_Toc501587760"/>
      <w:bookmarkStart w:id="130" w:name="_Toc505795497"/>
      <w:bookmarkStart w:id="131" w:name="_Toc64627317"/>
      <w:r w:rsidRPr="00D86CA9">
        <w:rPr>
          <w:rFonts w:ascii="Tahoma" w:hAnsi="Tahoma" w:cs="Tahoma"/>
          <w:caps/>
          <w:shadow/>
          <w:spacing w:val="10"/>
          <w:sz w:val="20"/>
        </w:rPr>
        <w:t>II.</w:t>
      </w:r>
      <w:r w:rsidRPr="00D86CA9">
        <w:rPr>
          <w:rFonts w:ascii="Tahoma" w:hAnsi="Tahoma" w:cs="Tahoma"/>
          <w:caps/>
          <w:shadow/>
          <w:spacing w:val="10"/>
          <w:sz w:val="20"/>
        </w:rPr>
        <w:tab/>
        <w:t>materiały i urządzenia</w:t>
      </w:r>
      <w:bookmarkEnd w:id="127"/>
      <w:bookmarkEnd w:id="128"/>
      <w:bookmarkEnd w:id="129"/>
      <w:bookmarkEnd w:id="130"/>
      <w:bookmarkEnd w:id="131"/>
      <w:r w:rsidRPr="00D86CA9">
        <w:rPr>
          <w:rFonts w:ascii="Tahoma" w:hAnsi="Tahoma" w:cs="Tahoma"/>
          <w:caps/>
          <w:shadow/>
          <w:spacing w:val="10"/>
          <w:sz w:val="20"/>
        </w:rPr>
        <w:t xml:space="preserve"> </w:t>
      </w:r>
    </w:p>
    <w:p w:rsidR="00994285" w:rsidRPr="00D86CA9" w:rsidRDefault="00994285" w:rsidP="00994285">
      <w:pPr>
        <w:pStyle w:val="Nagwek4"/>
        <w:pageBreakBefore w:val="0"/>
        <w:spacing w:after="120"/>
        <w:ind w:left="454" w:hanging="454"/>
        <w:rPr>
          <w:rFonts w:ascii="Tahoma" w:hAnsi="Tahoma" w:cs="Tahoma"/>
          <w:iCs/>
          <w:sz w:val="20"/>
        </w:rPr>
      </w:pPr>
      <w:bookmarkStart w:id="132" w:name="_Toc64627318"/>
      <w:r w:rsidRPr="00D86CA9">
        <w:rPr>
          <w:rFonts w:ascii="Tahoma" w:hAnsi="Tahoma" w:cs="Tahoma"/>
          <w:iCs/>
          <w:sz w:val="20"/>
        </w:rPr>
        <w:t>1.</w:t>
      </w:r>
      <w:r w:rsidRPr="00D86CA9">
        <w:rPr>
          <w:rFonts w:ascii="Tahoma" w:hAnsi="Tahoma" w:cs="Tahoma"/>
          <w:iCs/>
          <w:sz w:val="20"/>
        </w:rPr>
        <w:tab/>
        <w:t>Wymagania podstawowe</w:t>
      </w:r>
      <w:bookmarkEnd w:id="132"/>
    </w:p>
    <w:p w:rsidR="00994285" w:rsidRPr="00D86CA9" w:rsidRDefault="00F53A97" w:rsidP="00994285">
      <w:pPr>
        <w:spacing w:after="60"/>
        <w:jc w:val="both"/>
        <w:rPr>
          <w:rFonts w:ascii="Tahoma" w:hAnsi="Tahoma" w:cs="Tahoma"/>
          <w:sz w:val="20"/>
          <w:szCs w:val="20"/>
        </w:rPr>
      </w:pPr>
      <w:r>
        <w:rPr>
          <w:rFonts w:ascii="Tahoma" w:hAnsi="Tahoma" w:cs="Tahoma"/>
          <w:sz w:val="20"/>
          <w:szCs w:val="20"/>
        </w:rPr>
        <w:t>Wszystkie m</w:t>
      </w:r>
      <w:r w:rsidR="00994285" w:rsidRPr="00D86CA9">
        <w:rPr>
          <w:rFonts w:ascii="Tahoma" w:hAnsi="Tahoma" w:cs="Tahoma"/>
          <w:sz w:val="20"/>
          <w:szCs w:val="20"/>
        </w:rPr>
        <w:t>ateriał</w:t>
      </w:r>
      <w:r>
        <w:rPr>
          <w:rFonts w:ascii="Tahoma" w:hAnsi="Tahoma" w:cs="Tahoma"/>
          <w:sz w:val="20"/>
          <w:szCs w:val="20"/>
        </w:rPr>
        <w:t>y i u</w:t>
      </w:r>
      <w:r w:rsidR="00994285" w:rsidRPr="00D86CA9">
        <w:rPr>
          <w:rFonts w:ascii="Tahoma" w:hAnsi="Tahoma" w:cs="Tahoma"/>
          <w:sz w:val="20"/>
          <w:szCs w:val="20"/>
        </w:rPr>
        <w:t>rządzenia stos</w:t>
      </w:r>
      <w:r>
        <w:rPr>
          <w:rFonts w:ascii="Tahoma" w:hAnsi="Tahoma" w:cs="Tahoma"/>
          <w:sz w:val="20"/>
          <w:szCs w:val="20"/>
        </w:rPr>
        <w:t>owane przy wykonywaniu umowy</w:t>
      </w:r>
      <w:r w:rsidR="00994285" w:rsidRPr="00D86CA9">
        <w:rPr>
          <w:rFonts w:ascii="Tahoma" w:hAnsi="Tahoma" w:cs="Tahoma"/>
          <w:sz w:val="20"/>
          <w:szCs w:val="20"/>
        </w:rPr>
        <w:t xml:space="preserve"> muszą być:</w:t>
      </w:r>
    </w:p>
    <w:p w:rsidR="00994285" w:rsidRPr="00D86CA9" w:rsidRDefault="00994285" w:rsidP="00994285">
      <w:pPr>
        <w:autoSpaceDE w:val="0"/>
        <w:autoSpaceDN w:val="0"/>
        <w:adjustRightInd w:val="0"/>
        <w:spacing w:after="60"/>
        <w:ind w:left="357" w:hanging="357"/>
        <w:jc w:val="both"/>
        <w:rPr>
          <w:rFonts w:ascii="Tahoma" w:hAnsi="Tahoma" w:cs="Tahoma"/>
          <w:sz w:val="20"/>
          <w:szCs w:val="20"/>
        </w:rPr>
      </w:pPr>
      <w:r w:rsidRPr="00D86CA9">
        <w:rPr>
          <w:rFonts w:ascii="Tahoma" w:hAnsi="Tahoma" w:cs="Tahoma"/>
          <w:sz w:val="20"/>
          <w:szCs w:val="20"/>
        </w:rPr>
        <w:t>a)</w:t>
      </w:r>
      <w:r w:rsidRPr="00D86CA9">
        <w:rPr>
          <w:rFonts w:ascii="Tahoma" w:hAnsi="Tahoma" w:cs="Tahoma"/>
          <w:sz w:val="20"/>
          <w:szCs w:val="20"/>
        </w:rPr>
        <w:tab/>
        <w:t xml:space="preserve">dopuszczone do obrotu i stosowania zgodnie z obowiązującym prawem, w tym w szczególności Prawem Budowlanym, Ustawą z dnia 16 kwietnia 2004 roku o wyrobach budowlanych, Ustawą </w:t>
      </w:r>
      <w:r w:rsidR="00C64D0B">
        <w:rPr>
          <w:rFonts w:ascii="Tahoma" w:hAnsi="Tahoma" w:cs="Tahoma"/>
          <w:sz w:val="20"/>
          <w:szCs w:val="20"/>
        </w:rPr>
        <w:br/>
      </w:r>
      <w:r w:rsidRPr="00D86CA9">
        <w:rPr>
          <w:rFonts w:ascii="Tahoma" w:hAnsi="Tahoma" w:cs="Tahoma"/>
          <w:sz w:val="20"/>
          <w:szCs w:val="20"/>
        </w:rPr>
        <w:t xml:space="preserve">z dnia 30 sierpnia 2002 roku o systemie oceny zgodności i Ustawą z dnia 13 kwietnia 2016 roku </w:t>
      </w:r>
      <w:r w:rsidR="00C64D0B">
        <w:rPr>
          <w:rFonts w:ascii="Tahoma" w:hAnsi="Tahoma" w:cs="Tahoma"/>
          <w:sz w:val="20"/>
          <w:szCs w:val="20"/>
        </w:rPr>
        <w:br/>
      </w:r>
      <w:r w:rsidRPr="00D86CA9">
        <w:rPr>
          <w:rFonts w:ascii="Tahoma" w:hAnsi="Tahoma" w:cs="Tahoma"/>
          <w:sz w:val="20"/>
          <w:szCs w:val="20"/>
        </w:rPr>
        <w:t xml:space="preserve">o systemach oceny zgodności i nadzoru rynku oraz posiadać wymagane prawem deklaracje lub certyfikaty zgodności i oznakowanie, atesty Narodowego Instytutu Zdrowia Publicznego (PZH) dla materiałów mających kontakt z wodą do picia oraz próbki </w:t>
      </w:r>
      <w:r w:rsidR="00F53A97">
        <w:rPr>
          <w:rFonts w:ascii="Tahoma" w:hAnsi="Tahoma" w:cs="Tahoma"/>
          <w:sz w:val="20"/>
          <w:szCs w:val="20"/>
        </w:rPr>
        <w:t>do zatwierdzenia przez Zamawiającego</w:t>
      </w:r>
      <w:r w:rsidRPr="00D86CA9">
        <w:rPr>
          <w:rFonts w:ascii="Tahoma" w:hAnsi="Tahoma" w:cs="Tahoma"/>
          <w:sz w:val="20"/>
          <w:szCs w:val="20"/>
        </w:rPr>
        <w:t xml:space="preserve">. </w:t>
      </w:r>
      <w:r w:rsidR="00F53A97">
        <w:rPr>
          <w:rFonts w:ascii="Tahoma" w:hAnsi="Tahoma" w:cs="Tahoma"/>
          <w:sz w:val="20"/>
          <w:szCs w:val="20"/>
        </w:rPr>
        <w:t>Wykonawca przedstawi Zamawiającemu</w:t>
      </w:r>
      <w:r w:rsidRPr="00D86CA9">
        <w:rPr>
          <w:rFonts w:ascii="Tahoma" w:hAnsi="Tahoma" w:cs="Tahoma"/>
          <w:sz w:val="20"/>
          <w:szCs w:val="20"/>
        </w:rPr>
        <w:t xml:space="preserve"> zestawienie materi</w:t>
      </w:r>
      <w:r w:rsidR="00F53A97">
        <w:rPr>
          <w:rFonts w:ascii="Tahoma" w:hAnsi="Tahoma" w:cs="Tahoma"/>
          <w:sz w:val="20"/>
          <w:szCs w:val="20"/>
        </w:rPr>
        <w:t>ałów niezbędnych do realizacji r</w:t>
      </w:r>
      <w:r w:rsidRPr="00D86CA9">
        <w:rPr>
          <w:rFonts w:ascii="Tahoma" w:hAnsi="Tahoma" w:cs="Tahoma"/>
          <w:sz w:val="20"/>
          <w:szCs w:val="20"/>
        </w:rPr>
        <w:t>obót.</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zg</w:t>
      </w:r>
      <w:r w:rsidR="00F53A97">
        <w:rPr>
          <w:rFonts w:ascii="Tahoma" w:hAnsi="Tahoma" w:cs="Tahoma"/>
          <w:sz w:val="20"/>
          <w:szCs w:val="20"/>
        </w:rPr>
        <w:t>odne z postanowieniami umowy</w:t>
      </w:r>
      <w:r w:rsidRPr="00D86CA9">
        <w:rPr>
          <w:rFonts w:ascii="Tahoma" w:hAnsi="Tahoma" w:cs="Tahoma"/>
          <w:sz w:val="20"/>
          <w:szCs w:val="20"/>
        </w:rPr>
        <w:t>, w tym w szczególności dokumentacją projektową;</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nowe i nieużywane;</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wszelkie materiały z rozbiórek i demontażu nie nadające się do ponownego wbudowania Wykonawca zobowiązany jest zagospodarować zgodnie z wymaganiami Ustawy o odpadach. Znalezienie odpowiedniego miejsca zagospodarowania należy do obowiązków Wykonawcy. Całość robót z tym związanyc</w:t>
      </w:r>
      <w:r w:rsidR="00F53A97">
        <w:rPr>
          <w:rFonts w:ascii="Tahoma" w:hAnsi="Tahoma" w:cs="Tahoma"/>
          <w:sz w:val="20"/>
          <w:szCs w:val="20"/>
        </w:rPr>
        <w:t>h należy ująć w kwocie umowy</w:t>
      </w:r>
      <w:r w:rsidRPr="00D86CA9">
        <w:rPr>
          <w:rFonts w:ascii="Tahoma" w:hAnsi="Tahoma" w:cs="Tahoma"/>
          <w:sz w:val="20"/>
          <w:szCs w:val="20"/>
        </w:rPr>
        <w:t>;</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 xml:space="preserve">przed wykorzystaniem jakichkolwiek materiałów Wykonawca musi przedłożyć </w:t>
      </w:r>
      <w:r w:rsidR="00F53A97">
        <w:rPr>
          <w:rFonts w:ascii="Tahoma" w:hAnsi="Tahoma" w:cs="Tahoma"/>
          <w:sz w:val="20"/>
          <w:szCs w:val="20"/>
        </w:rPr>
        <w:t>do zatwierdzenia przez Zamawiającego</w:t>
      </w:r>
      <w:r w:rsidRPr="00D86CA9">
        <w:rPr>
          <w:rFonts w:ascii="Tahoma" w:hAnsi="Tahoma" w:cs="Tahoma"/>
          <w:sz w:val="20"/>
          <w:szCs w:val="20"/>
        </w:rPr>
        <w:t xml:space="preserve"> pełną informację na temat wszelkich materiałów i produktów. Przed złożeniem jakiegokolwiek zamówienia na materiały lub produkty, Wykonawca powinien złożyć Wniosek o </w:t>
      </w:r>
      <w:r w:rsidR="00B534EB">
        <w:rPr>
          <w:rFonts w:ascii="Tahoma" w:hAnsi="Tahoma" w:cs="Tahoma"/>
          <w:sz w:val="20"/>
          <w:szCs w:val="20"/>
        </w:rPr>
        <w:t>z</w:t>
      </w:r>
      <w:r w:rsidRPr="00D86CA9">
        <w:rPr>
          <w:rFonts w:ascii="Tahoma" w:hAnsi="Tahoma" w:cs="Tahoma"/>
          <w:sz w:val="20"/>
          <w:szCs w:val="20"/>
        </w:rPr>
        <w:t>atwierdzenie. Wzór i treść wniosku zostani</w:t>
      </w:r>
      <w:r w:rsidR="00F53A97">
        <w:rPr>
          <w:rFonts w:ascii="Tahoma" w:hAnsi="Tahoma" w:cs="Tahoma"/>
          <w:sz w:val="20"/>
          <w:szCs w:val="20"/>
        </w:rPr>
        <w:t>e uzgodniona pomiędzy Zamawiającym</w:t>
      </w:r>
      <w:r w:rsidRPr="00D86CA9">
        <w:rPr>
          <w:rFonts w:ascii="Tahoma" w:hAnsi="Tahoma" w:cs="Tahoma"/>
          <w:sz w:val="20"/>
          <w:szCs w:val="20"/>
        </w:rPr>
        <w:t xml:space="preserve"> </w:t>
      </w:r>
      <w:r w:rsidR="00C64D0B">
        <w:rPr>
          <w:rFonts w:ascii="Tahoma" w:hAnsi="Tahoma" w:cs="Tahoma"/>
          <w:sz w:val="20"/>
          <w:szCs w:val="20"/>
        </w:rPr>
        <w:br/>
      </w:r>
      <w:r w:rsidRPr="00D86CA9">
        <w:rPr>
          <w:rFonts w:ascii="Tahoma" w:hAnsi="Tahoma" w:cs="Tahoma"/>
          <w:sz w:val="20"/>
          <w:szCs w:val="20"/>
        </w:rPr>
        <w:t>i Wykonawcą. Informacje w nim zawarte powinny być jednoznacznie i starannie podane. Wykonawca ponosi ryzyko zakupu materiałów przed ic</w:t>
      </w:r>
      <w:r w:rsidR="00F53A97">
        <w:rPr>
          <w:rFonts w:ascii="Tahoma" w:hAnsi="Tahoma" w:cs="Tahoma"/>
          <w:sz w:val="20"/>
          <w:szCs w:val="20"/>
        </w:rPr>
        <w:t>h zatwierdzeniem przez Zamawiającego</w:t>
      </w:r>
      <w:r w:rsidRPr="00D86CA9">
        <w:rPr>
          <w:rFonts w:ascii="Tahoma" w:hAnsi="Tahoma" w:cs="Tahoma"/>
          <w:sz w:val="20"/>
          <w:szCs w:val="20"/>
        </w:rPr>
        <w:t xml:space="preserve"> </w:t>
      </w:r>
      <w:r w:rsidR="00C64D0B">
        <w:rPr>
          <w:rFonts w:ascii="Tahoma" w:hAnsi="Tahoma" w:cs="Tahoma"/>
          <w:sz w:val="20"/>
          <w:szCs w:val="20"/>
        </w:rPr>
        <w:br/>
      </w:r>
      <w:r w:rsidRPr="00D86CA9">
        <w:rPr>
          <w:rFonts w:ascii="Tahoma" w:hAnsi="Tahoma" w:cs="Tahoma"/>
          <w:sz w:val="20"/>
          <w:szCs w:val="20"/>
        </w:rPr>
        <w:t>i dopuszczeniem do wbudowania;</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Wykonawca ponosi odpowiedzialność za spełnienie wymagań ilościowych i jakościowych materiałów dostarczanych na plac budowy oraz za ich właściwe składowanie i wbudowanie zgodnie z założeniami Systemu Zapewnienia Jakości.</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33" w:name="_Toc64627319"/>
      <w:r w:rsidRPr="00D86CA9">
        <w:rPr>
          <w:rFonts w:ascii="Tahoma" w:hAnsi="Tahoma" w:cs="Tahoma"/>
          <w:iCs/>
          <w:sz w:val="20"/>
        </w:rPr>
        <w:t>2.</w:t>
      </w:r>
      <w:r w:rsidRPr="00D86CA9">
        <w:rPr>
          <w:rFonts w:ascii="Tahoma" w:hAnsi="Tahoma" w:cs="Tahoma"/>
          <w:iCs/>
          <w:sz w:val="20"/>
        </w:rPr>
        <w:tab/>
        <w:t>Wymagane parametry materiałów</w:t>
      </w:r>
      <w:bookmarkEnd w:id="133"/>
    </w:p>
    <w:p w:rsidR="00013085" w:rsidRDefault="00FF28F1" w:rsidP="00013085">
      <w:pPr>
        <w:widowControl w:val="0"/>
        <w:shd w:val="clear" w:color="auto" w:fill="FFFFFF"/>
        <w:tabs>
          <w:tab w:val="left" w:pos="931"/>
        </w:tabs>
        <w:autoSpaceDE w:val="0"/>
        <w:autoSpaceDN w:val="0"/>
        <w:adjustRightInd w:val="0"/>
        <w:spacing w:after="60"/>
        <w:jc w:val="both"/>
        <w:rPr>
          <w:rFonts w:ascii="Tahoma" w:hAnsi="Tahoma" w:cs="Tahoma"/>
          <w:sz w:val="20"/>
          <w:szCs w:val="20"/>
        </w:rPr>
      </w:pPr>
      <w:r w:rsidRPr="00013085">
        <w:rPr>
          <w:rFonts w:ascii="Tahoma" w:hAnsi="Tahoma" w:cs="Tahoma"/>
          <w:sz w:val="20"/>
          <w:szCs w:val="20"/>
        </w:rPr>
        <w:t>W</w:t>
      </w:r>
      <w:r w:rsidR="00E6431D" w:rsidRPr="00013085">
        <w:rPr>
          <w:rFonts w:ascii="Tahoma" w:hAnsi="Tahoma" w:cs="Tahoma"/>
          <w:sz w:val="20"/>
          <w:szCs w:val="20"/>
        </w:rPr>
        <w:t xml:space="preserve">ymagania w zakresie parametrów materiałów zawarte zostały </w:t>
      </w:r>
      <w:r w:rsidR="009F6D3D" w:rsidRPr="00013085">
        <w:rPr>
          <w:rFonts w:ascii="Tahoma" w:hAnsi="Tahoma" w:cs="Tahoma"/>
          <w:sz w:val="20"/>
          <w:szCs w:val="20"/>
        </w:rPr>
        <w:t>w</w:t>
      </w:r>
      <w:r w:rsidR="00E6431D" w:rsidRPr="00013085">
        <w:rPr>
          <w:rFonts w:ascii="Tahoma" w:hAnsi="Tahoma" w:cs="Tahoma"/>
          <w:sz w:val="20"/>
          <w:szCs w:val="20"/>
        </w:rPr>
        <w:t xml:space="preserve"> warunkach technicznych nr </w:t>
      </w:r>
      <w:r w:rsidR="00013085" w:rsidRPr="00DF189A">
        <w:rPr>
          <w:rFonts w:ascii="Tahoma" w:hAnsi="Tahoma" w:cs="Tahoma"/>
          <w:sz w:val="20"/>
          <w:szCs w:val="20"/>
        </w:rPr>
        <w:t>TT.400.2023.334.z.BK z 12.01.2</w:t>
      </w:r>
      <w:r w:rsidR="00DF189A">
        <w:rPr>
          <w:rFonts w:ascii="Tahoma" w:hAnsi="Tahoma" w:cs="Tahoma"/>
          <w:sz w:val="20"/>
          <w:szCs w:val="20"/>
        </w:rPr>
        <w:t>023 r. wraz z uzupełnieniem z</w:t>
      </w:r>
      <w:r w:rsidR="00013085" w:rsidRPr="00DF189A">
        <w:rPr>
          <w:rFonts w:ascii="Tahoma" w:hAnsi="Tahoma" w:cs="Tahoma"/>
          <w:sz w:val="20"/>
          <w:szCs w:val="20"/>
        </w:rPr>
        <w:t>13.02.2023 r.</w:t>
      </w:r>
      <w:r w:rsidR="00DF189A" w:rsidRPr="00DF189A">
        <w:rPr>
          <w:rFonts w:ascii="Tahoma" w:hAnsi="Tahoma" w:cs="Tahoma"/>
          <w:sz w:val="20"/>
          <w:szCs w:val="20"/>
        </w:rPr>
        <w:t>,</w:t>
      </w:r>
      <w:r w:rsidR="00013085" w:rsidRPr="00DF189A">
        <w:rPr>
          <w:rFonts w:cs="Tahoma"/>
          <w:sz w:val="20"/>
          <w:szCs w:val="20"/>
        </w:rPr>
        <w:t xml:space="preserve"> </w:t>
      </w:r>
      <w:r w:rsidR="00013085" w:rsidRPr="00DF189A">
        <w:rPr>
          <w:rFonts w:ascii="Tahoma" w:hAnsi="Tahoma" w:cs="Tahoma"/>
          <w:sz w:val="20"/>
          <w:szCs w:val="20"/>
        </w:rPr>
        <w:t>TT.400.2021.334.z.BK z 03.03.2021 r.</w:t>
      </w:r>
      <w:r w:rsidR="00DF189A" w:rsidRPr="00DF189A">
        <w:rPr>
          <w:rFonts w:ascii="Tahoma" w:hAnsi="Tahoma" w:cs="Tahoma"/>
          <w:sz w:val="20"/>
          <w:szCs w:val="20"/>
        </w:rPr>
        <w:t>, TT.400.2019.245.z.BK z 29.08.2019 r.</w:t>
      </w:r>
    </w:p>
    <w:p w:rsidR="00013085" w:rsidRPr="00013085" w:rsidRDefault="00013085" w:rsidP="00013085">
      <w:pPr>
        <w:widowControl w:val="0"/>
        <w:shd w:val="clear" w:color="auto" w:fill="FFFFFF"/>
        <w:tabs>
          <w:tab w:val="left" w:pos="931"/>
        </w:tabs>
        <w:autoSpaceDE w:val="0"/>
        <w:autoSpaceDN w:val="0"/>
        <w:adjustRightInd w:val="0"/>
        <w:spacing w:after="60"/>
        <w:jc w:val="both"/>
        <w:rPr>
          <w:rFonts w:ascii="Tahoma" w:hAnsi="Tahoma" w:cs="Tahoma"/>
          <w:sz w:val="20"/>
          <w:szCs w:val="20"/>
        </w:rPr>
      </w:pPr>
    </w:p>
    <w:p w:rsidR="00E6431D" w:rsidRPr="00D86CA9" w:rsidRDefault="00E6431D" w:rsidP="00994285">
      <w:pPr>
        <w:jc w:val="both"/>
        <w:rPr>
          <w:rFonts w:ascii="Tahoma" w:hAnsi="Tahoma" w:cs="Tahoma"/>
          <w:sz w:val="20"/>
          <w:szCs w:val="20"/>
        </w:rPr>
      </w:pPr>
      <w:r>
        <w:rPr>
          <w:rFonts w:ascii="Tahoma" w:hAnsi="Tahoma" w:cs="Tahoma"/>
          <w:sz w:val="20"/>
          <w:szCs w:val="20"/>
        </w:rPr>
        <w:t>wydanych przez Zamawiającego, które stanowią załącznik do niniejszego PFU.</w:t>
      </w:r>
    </w:p>
    <w:p w:rsidR="00994285" w:rsidRPr="00D86CA9" w:rsidRDefault="00994285" w:rsidP="00994285">
      <w:pPr>
        <w:spacing w:after="60"/>
        <w:jc w:val="both"/>
        <w:rPr>
          <w:rFonts w:ascii="Tahoma" w:hAnsi="Tahoma" w:cs="Tahoma"/>
          <w:iCs/>
          <w:sz w:val="20"/>
          <w:szCs w:val="20"/>
        </w:rPr>
      </w:pPr>
    </w:p>
    <w:p w:rsidR="00994285" w:rsidRPr="00D86CA9" w:rsidRDefault="00DF71CB" w:rsidP="00994285">
      <w:pPr>
        <w:pStyle w:val="Nagwek4"/>
        <w:pageBreakBefore w:val="0"/>
        <w:spacing w:after="120"/>
        <w:ind w:left="454" w:hanging="454"/>
        <w:rPr>
          <w:rFonts w:ascii="Tahoma" w:hAnsi="Tahoma" w:cs="Tahoma"/>
          <w:iCs/>
          <w:sz w:val="20"/>
        </w:rPr>
      </w:pPr>
      <w:bookmarkStart w:id="134" w:name="_Toc64627320"/>
      <w:r>
        <w:rPr>
          <w:rFonts w:ascii="Tahoma" w:hAnsi="Tahoma" w:cs="Tahoma"/>
          <w:iCs/>
          <w:sz w:val="20"/>
        </w:rPr>
        <w:lastRenderedPageBreak/>
        <w:t>3</w:t>
      </w:r>
      <w:r w:rsidR="00994285" w:rsidRPr="00D86CA9">
        <w:rPr>
          <w:rFonts w:ascii="Tahoma" w:hAnsi="Tahoma" w:cs="Tahoma"/>
          <w:iCs/>
          <w:sz w:val="20"/>
        </w:rPr>
        <w:t>.</w:t>
      </w:r>
      <w:r w:rsidR="00994285" w:rsidRPr="00D86CA9">
        <w:rPr>
          <w:rFonts w:ascii="Tahoma" w:hAnsi="Tahoma" w:cs="Tahoma"/>
          <w:iCs/>
          <w:sz w:val="20"/>
        </w:rPr>
        <w:tab/>
        <w:t>Inspekcja wytwórni materiałów</w:t>
      </w:r>
      <w:bookmarkEnd w:id="134"/>
    </w:p>
    <w:p w:rsidR="00994285" w:rsidRPr="00D86CA9" w:rsidRDefault="00556F82" w:rsidP="00994285">
      <w:pPr>
        <w:spacing w:after="60"/>
        <w:jc w:val="both"/>
        <w:rPr>
          <w:rFonts w:ascii="Tahoma" w:hAnsi="Tahoma" w:cs="Tahoma"/>
          <w:sz w:val="20"/>
          <w:szCs w:val="20"/>
        </w:rPr>
      </w:pPr>
      <w:r>
        <w:rPr>
          <w:rFonts w:ascii="Tahoma" w:hAnsi="Tahoma" w:cs="Tahoma"/>
          <w:sz w:val="20"/>
          <w:szCs w:val="20"/>
        </w:rPr>
        <w:t>Wytwórnie materiałów i u</w:t>
      </w:r>
      <w:r w:rsidR="00994285" w:rsidRPr="00D86CA9">
        <w:rPr>
          <w:rFonts w:ascii="Tahoma" w:hAnsi="Tahoma" w:cs="Tahoma"/>
          <w:sz w:val="20"/>
          <w:szCs w:val="20"/>
        </w:rPr>
        <w:t>rządzeń mogą być okres</w:t>
      </w:r>
      <w:r w:rsidR="003B59CA">
        <w:rPr>
          <w:rFonts w:ascii="Tahoma" w:hAnsi="Tahoma" w:cs="Tahoma"/>
          <w:sz w:val="20"/>
          <w:szCs w:val="20"/>
        </w:rPr>
        <w:t>owo kontrolowane przez Zamawiającego</w:t>
      </w:r>
      <w:r w:rsidR="00994285" w:rsidRPr="00D86CA9">
        <w:rPr>
          <w:rFonts w:ascii="Tahoma" w:hAnsi="Tahoma" w:cs="Tahoma"/>
          <w:sz w:val="20"/>
          <w:szCs w:val="20"/>
        </w:rPr>
        <w:t xml:space="preserve"> w celu sprawdzenia zgodności stosowanych metod produkcyjnych z wymaganiami</w:t>
      </w:r>
      <w:r>
        <w:rPr>
          <w:rFonts w:ascii="Tahoma" w:hAnsi="Tahoma" w:cs="Tahoma"/>
          <w:sz w:val="20"/>
          <w:szCs w:val="20"/>
        </w:rPr>
        <w:t>. Próbki m</w:t>
      </w:r>
      <w:r w:rsidR="00994285" w:rsidRPr="00D86CA9">
        <w:rPr>
          <w:rFonts w:ascii="Tahoma" w:hAnsi="Tahoma" w:cs="Tahoma"/>
          <w:sz w:val="20"/>
          <w:szCs w:val="20"/>
        </w:rPr>
        <w:t>ateriałów mogą być pobierane w celu sprawdzenia ich właści</w:t>
      </w:r>
      <w:r w:rsidR="003B59CA">
        <w:rPr>
          <w:rFonts w:ascii="Tahoma" w:hAnsi="Tahoma" w:cs="Tahoma"/>
          <w:sz w:val="20"/>
          <w:szCs w:val="20"/>
        </w:rPr>
        <w:t>wości. W przypadku, gdy Zamawiający</w:t>
      </w:r>
      <w:r w:rsidR="00994285" w:rsidRPr="00D86CA9">
        <w:rPr>
          <w:rFonts w:ascii="Tahoma" w:hAnsi="Tahoma" w:cs="Tahoma"/>
          <w:sz w:val="20"/>
          <w:szCs w:val="20"/>
        </w:rPr>
        <w:t xml:space="preserve"> będzie przeprowadzał inspekcję wytwórni będą zachowane następujące warunki:</w:t>
      </w:r>
    </w:p>
    <w:p w:rsidR="00994285" w:rsidRPr="00D86CA9" w:rsidRDefault="003B59CA" w:rsidP="00994285">
      <w:pPr>
        <w:numPr>
          <w:ilvl w:val="0"/>
          <w:numId w:val="15"/>
        </w:numPr>
        <w:spacing w:after="60"/>
        <w:ind w:left="357" w:hanging="357"/>
        <w:jc w:val="both"/>
        <w:rPr>
          <w:rFonts w:ascii="Tahoma" w:hAnsi="Tahoma" w:cs="Tahoma"/>
          <w:kern w:val="32"/>
          <w:sz w:val="20"/>
          <w:szCs w:val="20"/>
        </w:rPr>
      </w:pPr>
      <w:r>
        <w:rPr>
          <w:rFonts w:ascii="Tahoma" w:hAnsi="Tahoma" w:cs="Tahoma"/>
          <w:kern w:val="32"/>
          <w:sz w:val="20"/>
          <w:szCs w:val="20"/>
        </w:rPr>
        <w:t>Zamawiający</w:t>
      </w:r>
      <w:r w:rsidR="00994285" w:rsidRPr="00D86CA9">
        <w:rPr>
          <w:rFonts w:ascii="Tahoma" w:hAnsi="Tahoma" w:cs="Tahoma"/>
          <w:kern w:val="32"/>
          <w:sz w:val="20"/>
          <w:szCs w:val="20"/>
        </w:rPr>
        <w:t xml:space="preserve"> będzie miał zapewnioną współpracę i pomoc Wykonawcy oraz producenta materiałów w czasie przeprowadzania inspekcji,</w:t>
      </w:r>
    </w:p>
    <w:p w:rsidR="00994285" w:rsidRPr="00D86CA9" w:rsidRDefault="003B59CA" w:rsidP="00994285">
      <w:pPr>
        <w:numPr>
          <w:ilvl w:val="0"/>
          <w:numId w:val="15"/>
        </w:numPr>
        <w:spacing w:after="40"/>
        <w:ind w:left="357" w:hanging="357"/>
        <w:jc w:val="both"/>
        <w:rPr>
          <w:rFonts w:ascii="Tahoma" w:hAnsi="Tahoma" w:cs="Tahoma"/>
          <w:kern w:val="32"/>
          <w:sz w:val="20"/>
          <w:szCs w:val="20"/>
        </w:rPr>
      </w:pPr>
      <w:r>
        <w:rPr>
          <w:rFonts w:ascii="Tahoma" w:hAnsi="Tahoma" w:cs="Tahoma"/>
          <w:kern w:val="32"/>
          <w:sz w:val="20"/>
          <w:szCs w:val="20"/>
        </w:rPr>
        <w:t>Zamawiający</w:t>
      </w:r>
      <w:r w:rsidR="00994285" w:rsidRPr="00D86CA9">
        <w:rPr>
          <w:rFonts w:ascii="Tahoma" w:hAnsi="Tahoma" w:cs="Tahoma"/>
          <w:kern w:val="32"/>
          <w:sz w:val="20"/>
          <w:szCs w:val="20"/>
        </w:rPr>
        <w:t xml:space="preserve"> będzie miał wolny dostęp, w dowolnym czasie, do tych części wytwórni, gdzie odbywa się produkcja materiałów przezn</w:t>
      </w:r>
      <w:r>
        <w:rPr>
          <w:rFonts w:ascii="Tahoma" w:hAnsi="Tahoma" w:cs="Tahoma"/>
          <w:kern w:val="32"/>
          <w:sz w:val="20"/>
          <w:szCs w:val="20"/>
        </w:rPr>
        <w:t>aczonych do realizacji Umowy</w:t>
      </w:r>
      <w:r w:rsidR="00994285" w:rsidRPr="00D86CA9">
        <w:rPr>
          <w:rFonts w:ascii="Tahoma" w:hAnsi="Tahoma" w:cs="Tahoma"/>
          <w:kern w:val="32"/>
          <w:sz w:val="20"/>
          <w:szCs w:val="20"/>
        </w:rPr>
        <w:t>.</w:t>
      </w:r>
    </w:p>
    <w:p w:rsidR="00994285" w:rsidRPr="00D86CA9" w:rsidRDefault="00994285" w:rsidP="00994285">
      <w:pPr>
        <w:spacing w:after="60"/>
        <w:jc w:val="both"/>
        <w:rPr>
          <w:rFonts w:ascii="Tahoma" w:hAnsi="Tahoma" w:cs="Tahoma"/>
          <w:iCs/>
          <w:sz w:val="20"/>
          <w:szCs w:val="20"/>
        </w:rPr>
      </w:pPr>
    </w:p>
    <w:p w:rsidR="00994285" w:rsidRPr="00D86CA9" w:rsidRDefault="00DF71CB" w:rsidP="00994285">
      <w:pPr>
        <w:pStyle w:val="Nagwek4"/>
        <w:pageBreakBefore w:val="0"/>
        <w:spacing w:after="120"/>
        <w:ind w:left="454" w:hanging="454"/>
        <w:rPr>
          <w:rFonts w:ascii="Tahoma" w:hAnsi="Tahoma" w:cs="Tahoma"/>
          <w:iCs/>
          <w:sz w:val="20"/>
        </w:rPr>
      </w:pPr>
      <w:bookmarkStart w:id="135" w:name="_Toc64627321"/>
      <w:r>
        <w:rPr>
          <w:rFonts w:ascii="Tahoma" w:hAnsi="Tahoma" w:cs="Tahoma"/>
          <w:iCs/>
          <w:sz w:val="20"/>
        </w:rPr>
        <w:t>4</w:t>
      </w:r>
      <w:r w:rsidR="00994285" w:rsidRPr="00D86CA9">
        <w:rPr>
          <w:rFonts w:ascii="Tahoma" w:hAnsi="Tahoma" w:cs="Tahoma"/>
          <w:iCs/>
          <w:sz w:val="20"/>
        </w:rPr>
        <w:t>.</w:t>
      </w:r>
      <w:r w:rsidR="00994285" w:rsidRPr="00D86CA9">
        <w:rPr>
          <w:rFonts w:ascii="Tahoma" w:hAnsi="Tahoma" w:cs="Tahoma"/>
          <w:iCs/>
          <w:sz w:val="20"/>
        </w:rPr>
        <w:tab/>
        <w:t>Materiały nie odpowiadające wymaganiom</w:t>
      </w:r>
      <w:bookmarkEnd w:id="135"/>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Jeż</w:t>
      </w:r>
      <w:r w:rsidR="003B59CA">
        <w:rPr>
          <w:rFonts w:ascii="Tahoma" w:hAnsi="Tahoma" w:cs="Tahoma"/>
          <w:sz w:val="20"/>
          <w:szCs w:val="20"/>
        </w:rPr>
        <w:t>eli podczas realizacji Umowy</w:t>
      </w:r>
      <w:r w:rsidRPr="00D86CA9">
        <w:rPr>
          <w:rFonts w:ascii="Tahoma" w:hAnsi="Tahoma" w:cs="Tahoma"/>
          <w:sz w:val="20"/>
          <w:szCs w:val="20"/>
        </w:rPr>
        <w:t xml:space="preserve"> Wykonawca dostarczy na plac budowy materiały, które są nieo</w:t>
      </w:r>
      <w:r w:rsidR="003B59CA">
        <w:rPr>
          <w:rFonts w:ascii="Tahoma" w:hAnsi="Tahoma" w:cs="Tahoma"/>
          <w:sz w:val="20"/>
          <w:szCs w:val="20"/>
        </w:rPr>
        <w:t>dpowiedniej jakości, to Zamawiający</w:t>
      </w:r>
      <w:r w:rsidRPr="00D86CA9">
        <w:rPr>
          <w:rFonts w:ascii="Tahoma" w:hAnsi="Tahoma" w:cs="Tahoma"/>
          <w:sz w:val="20"/>
          <w:szCs w:val="20"/>
        </w:rPr>
        <w:t xml:space="preserve"> zażąda od Wykonawcy uzyskania materiałów z innego, zatwierdzonego źródła. Wykonawca będzie zobowiązany do pokrycia wszystkich dodatkowych kosztów związanych z dostarczeniem takich materiałów.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Materiały nie odpowiadające wymaganiom zostaną przez Wykonawcę wywiezione z placu budowy, bądź złożone w m</w:t>
      </w:r>
      <w:r w:rsidR="003B59CA">
        <w:rPr>
          <w:rFonts w:ascii="Tahoma" w:hAnsi="Tahoma" w:cs="Tahoma"/>
          <w:sz w:val="20"/>
          <w:szCs w:val="20"/>
        </w:rPr>
        <w:t>iejscu wskazanym przez Zamawiającego</w:t>
      </w:r>
      <w:r w:rsidR="00556F82">
        <w:rPr>
          <w:rFonts w:ascii="Tahoma" w:hAnsi="Tahoma" w:cs="Tahoma"/>
          <w:sz w:val="20"/>
          <w:szCs w:val="20"/>
        </w:rPr>
        <w:t>. Każdy rodzaj r</w:t>
      </w:r>
      <w:r w:rsidRPr="00D86CA9">
        <w:rPr>
          <w:rFonts w:ascii="Tahoma" w:hAnsi="Tahoma" w:cs="Tahoma"/>
          <w:sz w:val="20"/>
          <w:szCs w:val="20"/>
        </w:rPr>
        <w:t>obót, w którym znajdują się niezbadane i nie zaakceptowane materiały, Wykonawca wykonuje na własne ryzyko, licząc się z ich nie przyjęciem i niezapłaceniem oraz kosztem związanym z ich demontażem. Nie dopuszcza się użycia materiałów szk</w:t>
      </w:r>
      <w:r w:rsidR="00B534EB">
        <w:rPr>
          <w:rFonts w:ascii="Tahoma" w:hAnsi="Tahoma" w:cs="Tahoma"/>
          <w:sz w:val="20"/>
          <w:szCs w:val="20"/>
        </w:rPr>
        <w:t>odliwych dla otoczenia i ludzi.</w:t>
      </w:r>
    </w:p>
    <w:p w:rsidR="00994285" w:rsidRPr="00D86CA9" w:rsidRDefault="00994285" w:rsidP="00994285">
      <w:pPr>
        <w:spacing w:after="60"/>
        <w:jc w:val="both"/>
        <w:rPr>
          <w:rFonts w:ascii="Tahoma" w:hAnsi="Tahoma" w:cs="Tahoma"/>
          <w:iCs/>
          <w:sz w:val="20"/>
          <w:szCs w:val="20"/>
        </w:rPr>
      </w:pPr>
    </w:p>
    <w:p w:rsidR="00994285" w:rsidRPr="00D86CA9" w:rsidRDefault="00DF71CB" w:rsidP="00994285">
      <w:pPr>
        <w:pStyle w:val="Nagwek4"/>
        <w:pageBreakBefore w:val="0"/>
        <w:spacing w:after="120"/>
        <w:ind w:left="454" w:hanging="454"/>
        <w:rPr>
          <w:rFonts w:ascii="Tahoma" w:hAnsi="Tahoma" w:cs="Tahoma"/>
          <w:iCs/>
          <w:sz w:val="20"/>
        </w:rPr>
      </w:pPr>
      <w:bookmarkStart w:id="136" w:name="_Toc64627322"/>
      <w:r>
        <w:rPr>
          <w:rFonts w:ascii="Tahoma" w:hAnsi="Tahoma" w:cs="Tahoma"/>
          <w:iCs/>
          <w:sz w:val="20"/>
        </w:rPr>
        <w:t>5</w:t>
      </w:r>
      <w:r w:rsidR="00994285" w:rsidRPr="00D86CA9">
        <w:rPr>
          <w:rFonts w:ascii="Tahoma" w:hAnsi="Tahoma" w:cs="Tahoma"/>
          <w:iCs/>
          <w:sz w:val="20"/>
        </w:rPr>
        <w:t>.</w:t>
      </w:r>
      <w:r w:rsidR="00994285" w:rsidRPr="00D86CA9">
        <w:rPr>
          <w:rFonts w:ascii="Tahoma" w:hAnsi="Tahoma" w:cs="Tahoma"/>
          <w:iCs/>
          <w:sz w:val="20"/>
        </w:rPr>
        <w:tab/>
        <w:t>Przechowywanie i magazynowanie materiałów i urządzeń</w:t>
      </w:r>
      <w:bookmarkEnd w:id="136"/>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zapewni, </w:t>
      </w:r>
      <w:r w:rsidR="003B59CA">
        <w:rPr>
          <w:rFonts w:ascii="Tahoma" w:hAnsi="Tahoma" w:cs="Tahoma"/>
          <w:sz w:val="20"/>
          <w:szCs w:val="20"/>
        </w:rPr>
        <w:t>aby tymczasowo składowane materiały i u</w:t>
      </w:r>
      <w:r w:rsidRPr="00D86CA9">
        <w:rPr>
          <w:rFonts w:ascii="Tahoma" w:hAnsi="Tahoma" w:cs="Tahoma"/>
          <w:sz w:val="20"/>
          <w:szCs w:val="20"/>
        </w:rPr>
        <w:t>rządzenia, do cz</w:t>
      </w:r>
      <w:r w:rsidR="003B59CA">
        <w:rPr>
          <w:rFonts w:ascii="Tahoma" w:hAnsi="Tahoma" w:cs="Tahoma"/>
          <w:sz w:val="20"/>
          <w:szCs w:val="20"/>
        </w:rPr>
        <w:t>asu, gdy będą one potrzebne do r</w:t>
      </w:r>
      <w:r w:rsidRPr="00D86CA9">
        <w:rPr>
          <w:rFonts w:ascii="Tahoma" w:hAnsi="Tahoma" w:cs="Tahoma"/>
          <w:sz w:val="20"/>
          <w:szCs w:val="20"/>
        </w:rPr>
        <w:t>obót, były zabezpieczone przed zanieczyszczeniem, zachowały</w:t>
      </w:r>
      <w:r w:rsidR="003B59CA">
        <w:rPr>
          <w:rFonts w:ascii="Tahoma" w:hAnsi="Tahoma" w:cs="Tahoma"/>
          <w:sz w:val="20"/>
          <w:szCs w:val="20"/>
        </w:rPr>
        <w:t xml:space="preserve"> swoją jakość </w:t>
      </w:r>
      <w:r w:rsidR="00C64D0B">
        <w:rPr>
          <w:rFonts w:ascii="Tahoma" w:hAnsi="Tahoma" w:cs="Tahoma"/>
          <w:sz w:val="20"/>
          <w:szCs w:val="20"/>
        </w:rPr>
        <w:br/>
      </w:r>
      <w:r w:rsidR="003B59CA">
        <w:rPr>
          <w:rFonts w:ascii="Tahoma" w:hAnsi="Tahoma" w:cs="Tahoma"/>
          <w:sz w:val="20"/>
          <w:szCs w:val="20"/>
        </w:rPr>
        <w:t>i właściwości do r</w:t>
      </w:r>
      <w:r w:rsidRPr="00D86CA9">
        <w:rPr>
          <w:rFonts w:ascii="Tahoma" w:hAnsi="Tahoma" w:cs="Tahoma"/>
          <w:sz w:val="20"/>
          <w:szCs w:val="20"/>
        </w:rPr>
        <w:t>obót i były dost</w:t>
      </w:r>
      <w:r w:rsidR="003B59CA">
        <w:rPr>
          <w:rFonts w:ascii="Tahoma" w:hAnsi="Tahoma" w:cs="Tahoma"/>
          <w:sz w:val="20"/>
          <w:szCs w:val="20"/>
        </w:rPr>
        <w:t>ępne do kontroli przez Zamawiającego</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Miejsca czasowego składowani</w:t>
      </w:r>
      <w:r w:rsidR="003B59CA">
        <w:rPr>
          <w:rFonts w:ascii="Tahoma" w:hAnsi="Tahoma" w:cs="Tahoma"/>
          <w:sz w:val="20"/>
          <w:szCs w:val="20"/>
        </w:rPr>
        <w:t xml:space="preserve">a </w:t>
      </w:r>
      <w:r w:rsidR="00FF28F1">
        <w:rPr>
          <w:rFonts w:ascii="Tahoma" w:hAnsi="Tahoma" w:cs="Tahoma"/>
          <w:sz w:val="20"/>
          <w:szCs w:val="20"/>
        </w:rPr>
        <w:t xml:space="preserve">zostaną zapewnione staraniem Wykonawcy. </w:t>
      </w:r>
    </w:p>
    <w:p w:rsidR="00994285" w:rsidRPr="00D86CA9" w:rsidRDefault="003B59CA" w:rsidP="00994285">
      <w:pPr>
        <w:spacing w:after="60"/>
        <w:jc w:val="both"/>
        <w:rPr>
          <w:rFonts w:ascii="Tahoma" w:hAnsi="Tahoma" w:cs="Tahoma"/>
          <w:sz w:val="20"/>
          <w:szCs w:val="20"/>
        </w:rPr>
      </w:pPr>
      <w:r>
        <w:rPr>
          <w:rFonts w:ascii="Tahoma" w:hAnsi="Tahoma" w:cs="Tahoma"/>
          <w:sz w:val="20"/>
          <w:szCs w:val="20"/>
        </w:rPr>
        <w:t>Czas przechowywania materiałów i urządzeń na terenie b</w:t>
      </w:r>
      <w:r w:rsidR="00994285" w:rsidRPr="00D86CA9">
        <w:rPr>
          <w:rFonts w:ascii="Tahoma" w:hAnsi="Tahoma" w:cs="Tahoma"/>
          <w:sz w:val="20"/>
          <w:szCs w:val="20"/>
        </w:rPr>
        <w:t>udowy należy zminimalizować poprzez właściwe zapla</w:t>
      </w:r>
      <w:r>
        <w:rPr>
          <w:rFonts w:ascii="Tahoma" w:hAnsi="Tahoma" w:cs="Tahoma"/>
          <w:sz w:val="20"/>
          <w:szCs w:val="20"/>
        </w:rPr>
        <w:t>nowanie dostaw zgodnie z programem r</w:t>
      </w:r>
      <w:r w:rsidR="00994285" w:rsidRPr="00D86CA9">
        <w:rPr>
          <w:rFonts w:ascii="Tahoma" w:hAnsi="Tahoma" w:cs="Tahoma"/>
          <w:sz w:val="20"/>
          <w:szCs w:val="20"/>
        </w:rPr>
        <w:t>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Urządzenia i materiały należy przechowywać i składować zgodnie z instrukcjami producentów, wraz </w:t>
      </w:r>
      <w:r w:rsidR="00C64D0B">
        <w:rPr>
          <w:rFonts w:ascii="Tahoma" w:hAnsi="Tahoma" w:cs="Tahoma"/>
          <w:sz w:val="20"/>
          <w:szCs w:val="20"/>
        </w:rPr>
        <w:br/>
      </w:r>
      <w:r w:rsidRPr="00D86CA9">
        <w:rPr>
          <w:rFonts w:ascii="Tahoma" w:hAnsi="Tahoma" w:cs="Tahoma"/>
          <w:sz w:val="20"/>
          <w:szCs w:val="20"/>
        </w:rPr>
        <w:t>z kopiami tych instrukcji.</w:t>
      </w:r>
    </w:p>
    <w:p w:rsidR="00994285" w:rsidRPr="00D86CA9" w:rsidRDefault="00994285" w:rsidP="00994285">
      <w:pPr>
        <w:spacing w:after="60"/>
        <w:jc w:val="both"/>
        <w:rPr>
          <w:rFonts w:ascii="Tahoma" w:hAnsi="Tahoma" w:cs="Tahoma"/>
          <w:iCs/>
          <w:sz w:val="20"/>
          <w:szCs w:val="20"/>
        </w:rPr>
      </w:pPr>
    </w:p>
    <w:p w:rsidR="00994285" w:rsidRPr="00D86CA9" w:rsidRDefault="00DF71CB" w:rsidP="00994285">
      <w:pPr>
        <w:pStyle w:val="Nagwek4"/>
        <w:pageBreakBefore w:val="0"/>
        <w:spacing w:after="120"/>
        <w:ind w:left="454" w:hanging="454"/>
        <w:rPr>
          <w:rFonts w:ascii="Tahoma" w:hAnsi="Tahoma" w:cs="Tahoma"/>
          <w:iCs/>
          <w:sz w:val="20"/>
        </w:rPr>
      </w:pPr>
      <w:bookmarkStart w:id="137" w:name="_Toc64627323"/>
      <w:r>
        <w:rPr>
          <w:rFonts w:ascii="Tahoma" w:hAnsi="Tahoma" w:cs="Tahoma"/>
          <w:iCs/>
          <w:sz w:val="20"/>
        </w:rPr>
        <w:t>6</w:t>
      </w:r>
      <w:r w:rsidR="003B59CA">
        <w:rPr>
          <w:rFonts w:ascii="Tahoma" w:hAnsi="Tahoma" w:cs="Tahoma"/>
          <w:iCs/>
          <w:sz w:val="20"/>
        </w:rPr>
        <w:t>.</w:t>
      </w:r>
      <w:r w:rsidR="003B59CA">
        <w:rPr>
          <w:rFonts w:ascii="Tahoma" w:hAnsi="Tahoma" w:cs="Tahoma"/>
          <w:iCs/>
          <w:sz w:val="20"/>
        </w:rPr>
        <w:tab/>
        <w:t>Kwalifikacje właściwości materiałów i u</w:t>
      </w:r>
      <w:r w:rsidR="00994285" w:rsidRPr="00D86CA9">
        <w:rPr>
          <w:rFonts w:ascii="Tahoma" w:hAnsi="Tahoma" w:cs="Tahoma"/>
          <w:iCs/>
          <w:sz w:val="20"/>
        </w:rPr>
        <w:t>rządzeń</w:t>
      </w:r>
      <w:bookmarkEnd w:id="137"/>
    </w:p>
    <w:p w:rsidR="00994285" w:rsidRPr="00D86CA9" w:rsidRDefault="003B59CA" w:rsidP="00994285">
      <w:pPr>
        <w:spacing w:after="60"/>
        <w:jc w:val="both"/>
        <w:rPr>
          <w:rFonts w:ascii="Tahoma" w:hAnsi="Tahoma" w:cs="Tahoma"/>
          <w:sz w:val="20"/>
          <w:szCs w:val="20"/>
        </w:rPr>
      </w:pPr>
      <w:r>
        <w:rPr>
          <w:rFonts w:ascii="Tahoma" w:hAnsi="Tahoma" w:cs="Tahoma"/>
          <w:sz w:val="20"/>
          <w:szCs w:val="20"/>
        </w:rPr>
        <w:t xml:space="preserve"> Materiały i u</w:t>
      </w:r>
      <w:r w:rsidR="00994285" w:rsidRPr="00D86CA9">
        <w:rPr>
          <w:rFonts w:ascii="Tahoma" w:hAnsi="Tahoma" w:cs="Tahoma"/>
          <w:sz w:val="20"/>
          <w:szCs w:val="20"/>
        </w:rPr>
        <w:t>rządzenia muszą posiadać wymagane dla nich prawem świadectwa dopuszczenia do obrotu i stosowania, certyfikaty na znak bezpieczeństwa, atesty, aprobaty, świadectwa itp.</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jest zobowiązany do dostarczenia polskich tłumaczeń dokumentów związanych </w:t>
      </w:r>
      <w:r w:rsidR="00C64D0B">
        <w:rPr>
          <w:rFonts w:ascii="Tahoma" w:hAnsi="Tahoma" w:cs="Tahoma"/>
          <w:sz w:val="20"/>
          <w:szCs w:val="20"/>
        </w:rPr>
        <w:br/>
      </w:r>
      <w:r w:rsidRPr="00D86CA9">
        <w:rPr>
          <w:rFonts w:ascii="Tahoma" w:hAnsi="Tahoma" w:cs="Tahoma"/>
          <w:sz w:val="20"/>
          <w:szCs w:val="20"/>
        </w:rPr>
        <w:t xml:space="preserve">z materiałami, a istniejących w innych językach. </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38" w:name="_Toc501587040"/>
      <w:bookmarkStart w:id="139" w:name="_Toc501587444"/>
      <w:bookmarkStart w:id="140" w:name="_Toc501587761"/>
      <w:bookmarkStart w:id="141" w:name="_Toc505795498"/>
      <w:bookmarkStart w:id="142" w:name="_Toc64627324"/>
      <w:r w:rsidRPr="00D86CA9">
        <w:rPr>
          <w:rFonts w:ascii="Tahoma" w:hAnsi="Tahoma" w:cs="Tahoma"/>
          <w:caps/>
          <w:shadow/>
          <w:spacing w:val="10"/>
          <w:sz w:val="20"/>
        </w:rPr>
        <w:t>III.</w:t>
      </w:r>
      <w:r w:rsidRPr="00D86CA9">
        <w:rPr>
          <w:rFonts w:ascii="Tahoma" w:hAnsi="Tahoma" w:cs="Tahoma"/>
          <w:caps/>
          <w:shadow/>
          <w:spacing w:val="10"/>
          <w:sz w:val="20"/>
        </w:rPr>
        <w:tab/>
        <w:t>sprzęt</w:t>
      </w:r>
      <w:bookmarkEnd w:id="138"/>
      <w:bookmarkEnd w:id="139"/>
      <w:bookmarkEnd w:id="140"/>
      <w:bookmarkEnd w:id="141"/>
      <w:bookmarkEnd w:id="142"/>
      <w:r w:rsidRPr="00D86CA9">
        <w:rPr>
          <w:rFonts w:ascii="Tahoma" w:hAnsi="Tahoma" w:cs="Tahoma"/>
          <w:caps/>
          <w:shadow/>
          <w:spacing w:val="10"/>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zobowiązany do używania jedynie takiego sprzętu, który nie spowoduje niekorzystnego</w:t>
      </w:r>
      <w:r w:rsidR="003B59CA">
        <w:rPr>
          <w:rFonts w:ascii="Tahoma" w:hAnsi="Tahoma" w:cs="Tahoma"/>
          <w:sz w:val="20"/>
          <w:szCs w:val="20"/>
        </w:rPr>
        <w:t xml:space="preserve"> wpływu na jakość wykonywanych r</w:t>
      </w:r>
      <w:r w:rsidRPr="00D86CA9">
        <w:rPr>
          <w:rFonts w:ascii="Tahoma" w:hAnsi="Tahoma" w:cs="Tahoma"/>
          <w:sz w:val="20"/>
          <w:szCs w:val="20"/>
        </w:rPr>
        <w:t xml:space="preserve">obót. Liczba i wydajność sprzętu będzie gwarantować przeprowadzenie </w:t>
      </w:r>
      <w:r w:rsidR="003B59CA">
        <w:rPr>
          <w:rFonts w:ascii="Tahoma" w:hAnsi="Tahoma" w:cs="Tahoma"/>
          <w:sz w:val="20"/>
          <w:szCs w:val="20"/>
        </w:rPr>
        <w:t>r</w:t>
      </w:r>
      <w:r w:rsidRPr="00D86CA9">
        <w:rPr>
          <w:rFonts w:ascii="Tahoma" w:hAnsi="Tahoma" w:cs="Tahoma"/>
          <w:sz w:val="20"/>
          <w:szCs w:val="20"/>
        </w:rPr>
        <w:t>obót w t</w:t>
      </w:r>
      <w:r w:rsidR="003B59CA">
        <w:rPr>
          <w:rFonts w:ascii="Tahoma" w:hAnsi="Tahoma" w:cs="Tahoma"/>
          <w:sz w:val="20"/>
          <w:szCs w:val="20"/>
        </w:rPr>
        <w:t>erminie przewidzianym Umową</w:t>
      </w:r>
      <w:r w:rsidRPr="00D86CA9">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Sprzęt będący własnością Wykon</w:t>
      </w:r>
      <w:r w:rsidR="003B59CA">
        <w:rPr>
          <w:rFonts w:ascii="Tahoma" w:hAnsi="Tahoma" w:cs="Tahoma"/>
          <w:sz w:val="20"/>
          <w:szCs w:val="20"/>
        </w:rPr>
        <w:t>awcy lub wynajęty do wykonania r</w:t>
      </w:r>
      <w:r w:rsidRPr="00D86CA9">
        <w:rPr>
          <w:rFonts w:ascii="Tahoma" w:hAnsi="Tahoma" w:cs="Tahoma"/>
          <w:sz w:val="20"/>
          <w:szCs w:val="20"/>
        </w:rPr>
        <w:t xml:space="preserve">obót ma być utrzymywany </w:t>
      </w:r>
      <w:r w:rsidR="00C64D0B">
        <w:rPr>
          <w:rFonts w:ascii="Tahoma" w:hAnsi="Tahoma" w:cs="Tahoma"/>
          <w:sz w:val="20"/>
          <w:szCs w:val="20"/>
        </w:rPr>
        <w:br/>
      </w:r>
      <w:r w:rsidRPr="00D86CA9">
        <w:rPr>
          <w:rFonts w:ascii="Tahoma" w:hAnsi="Tahoma" w:cs="Tahoma"/>
          <w:sz w:val="20"/>
          <w:szCs w:val="20"/>
        </w:rPr>
        <w:t>w dobrym stanie i gotowości do pracy. Będzie on zgodny z normami ochrony środowiska i przepisami dotyczącymi jego użytkowania.</w:t>
      </w:r>
      <w:r w:rsidR="003B59CA">
        <w:rPr>
          <w:rFonts w:ascii="Tahoma" w:hAnsi="Tahoma" w:cs="Tahoma"/>
          <w:sz w:val="20"/>
          <w:szCs w:val="20"/>
        </w:rPr>
        <w:t xml:space="preserve"> Wykonawca dostarczy Zamawiającemu</w:t>
      </w:r>
      <w:r w:rsidRPr="00D86CA9">
        <w:rPr>
          <w:rFonts w:ascii="Tahoma" w:hAnsi="Tahoma" w:cs="Tahoma"/>
          <w:sz w:val="20"/>
          <w:szCs w:val="20"/>
        </w:rPr>
        <w:t xml:space="preserve"> kopie dokumentów potwierdzających dopuszczenie sprzętu do użytkowania, tam gdzie jest to wymagane przepisami. Brak takich dokumentów lub utrata ich aktualności będą wystarczającym po</w:t>
      </w:r>
      <w:r w:rsidR="003B59CA">
        <w:rPr>
          <w:rFonts w:ascii="Tahoma" w:hAnsi="Tahoma" w:cs="Tahoma"/>
          <w:sz w:val="20"/>
          <w:szCs w:val="20"/>
        </w:rPr>
        <w:t>wodem do wydania przez Zamawiającego</w:t>
      </w:r>
      <w:r w:rsidRPr="00D86CA9">
        <w:rPr>
          <w:rFonts w:ascii="Tahoma" w:hAnsi="Tahoma" w:cs="Tahoma"/>
          <w:sz w:val="20"/>
          <w:szCs w:val="20"/>
        </w:rPr>
        <w:t xml:space="preserve"> polecenia natychmiastowego wstrzymania użytkowania przedm</w:t>
      </w:r>
      <w:r w:rsidR="003B59CA">
        <w:rPr>
          <w:rFonts w:ascii="Tahoma" w:hAnsi="Tahoma" w:cs="Tahoma"/>
          <w:sz w:val="20"/>
          <w:szCs w:val="20"/>
        </w:rPr>
        <w:t xml:space="preserve">iotowego sprzętu </w:t>
      </w:r>
      <w:r w:rsidR="00C64D0B">
        <w:rPr>
          <w:rFonts w:ascii="Tahoma" w:hAnsi="Tahoma" w:cs="Tahoma"/>
          <w:sz w:val="20"/>
          <w:szCs w:val="20"/>
        </w:rPr>
        <w:br/>
      </w:r>
      <w:r w:rsidR="003B59CA">
        <w:rPr>
          <w:rFonts w:ascii="Tahoma" w:hAnsi="Tahoma" w:cs="Tahoma"/>
          <w:sz w:val="20"/>
          <w:szCs w:val="20"/>
        </w:rPr>
        <w:t>i usunięcia z terenu b</w:t>
      </w:r>
      <w:r w:rsidRPr="00D86CA9">
        <w:rPr>
          <w:rFonts w:ascii="Tahoma" w:hAnsi="Tahoma" w:cs="Tahoma"/>
          <w:sz w:val="20"/>
          <w:szCs w:val="20"/>
        </w:rPr>
        <w:t>udowy.</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Jakikolwiek sprzęt, maszyny, urządzenia i narzędzia nie gwarantują</w:t>
      </w:r>
      <w:r w:rsidR="003B59CA">
        <w:rPr>
          <w:rFonts w:ascii="Tahoma" w:hAnsi="Tahoma" w:cs="Tahoma"/>
          <w:sz w:val="20"/>
          <w:szCs w:val="20"/>
        </w:rPr>
        <w:t>ce zachowania warunków Umowy</w:t>
      </w:r>
      <w:r w:rsidRPr="00D86CA9">
        <w:rPr>
          <w:rFonts w:ascii="Tahoma" w:hAnsi="Tahoma" w:cs="Tahoma"/>
          <w:sz w:val="20"/>
          <w:szCs w:val="20"/>
        </w:rPr>
        <w:t>, zostaną zdyskwa</w:t>
      </w:r>
      <w:r w:rsidR="003B59CA">
        <w:rPr>
          <w:rFonts w:ascii="Tahoma" w:hAnsi="Tahoma" w:cs="Tahoma"/>
          <w:sz w:val="20"/>
          <w:szCs w:val="20"/>
        </w:rPr>
        <w:t>lifikowane i niedopuszczone do r</w:t>
      </w:r>
      <w:r w:rsidRPr="00D86CA9">
        <w:rPr>
          <w:rFonts w:ascii="Tahoma" w:hAnsi="Tahoma" w:cs="Tahoma"/>
          <w:sz w:val="20"/>
          <w:szCs w:val="20"/>
        </w:rPr>
        <w:t>obót. Posługiwać się sprzętem mogą jedynie uprawnione i przeszkolone ku temu osoby, mogące się okazać odpowiednimi zaświadczeniami.</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43" w:name="_Toc501587041"/>
      <w:bookmarkStart w:id="144" w:name="_Toc501587445"/>
      <w:bookmarkStart w:id="145" w:name="_Toc501587762"/>
      <w:bookmarkStart w:id="146" w:name="_Toc505795499"/>
      <w:bookmarkStart w:id="147" w:name="_Toc64627325"/>
      <w:r w:rsidRPr="00D86CA9">
        <w:rPr>
          <w:rFonts w:ascii="Tahoma" w:hAnsi="Tahoma" w:cs="Tahoma"/>
          <w:caps/>
          <w:shadow/>
          <w:spacing w:val="10"/>
          <w:sz w:val="20"/>
        </w:rPr>
        <w:t>IV.</w:t>
      </w:r>
      <w:r w:rsidRPr="00D86CA9">
        <w:rPr>
          <w:rFonts w:ascii="Tahoma" w:hAnsi="Tahoma" w:cs="Tahoma"/>
          <w:caps/>
          <w:shadow/>
          <w:spacing w:val="10"/>
          <w:sz w:val="20"/>
        </w:rPr>
        <w:tab/>
        <w:t>transport</w:t>
      </w:r>
      <w:bookmarkEnd w:id="143"/>
      <w:bookmarkEnd w:id="144"/>
      <w:bookmarkEnd w:id="145"/>
      <w:bookmarkEnd w:id="146"/>
      <w:bookmarkEnd w:id="147"/>
      <w:r w:rsidRPr="00D86CA9">
        <w:rPr>
          <w:rFonts w:ascii="Tahoma" w:hAnsi="Tahoma" w:cs="Tahoma"/>
          <w:caps/>
          <w:shadow/>
          <w:spacing w:val="10"/>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Stosowane środki transportu w zakresie ich liczby i rodzaju winny być dostosowane do przewożenia materiałów w taki sposób, a</w:t>
      </w:r>
      <w:r w:rsidR="003B59CA">
        <w:rPr>
          <w:rFonts w:ascii="Tahoma" w:hAnsi="Tahoma" w:cs="Tahoma"/>
          <w:sz w:val="20"/>
          <w:szCs w:val="20"/>
        </w:rPr>
        <w:t>by zapewnione było prowadzenie r</w:t>
      </w:r>
      <w:r w:rsidRPr="00D86CA9">
        <w:rPr>
          <w:rFonts w:ascii="Tahoma" w:hAnsi="Tahoma" w:cs="Tahoma"/>
          <w:sz w:val="20"/>
          <w:szCs w:val="20"/>
        </w:rPr>
        <w:t>obót zgodnie z zasadami określo</w:t>
      </w:r>
      <w:r w:rsidR="003B59CA">
        <w:rPr>
          <w:rFonts w:ascii="Tahoma" w:hAnsi="Tahoma" w:cs="Tahoma"/>
          <w:sz w:val="20"/>
          <w:szCs w:val="20"/>
        </w:rPr>
        <w:t>nymi w Umowie</w:t>
      </w:r>
      <w:r w:rsidRPr="00D86CA9">
        <w:rPr>
          <w:rFonts w:ascii="Tahoma" w:hAnsi="Tahoma" w:cs="Tahoma"/>
          <w:sz w:val="20"/>
          <w:szCs w:val="20"/>
        </w:rPr>
        <w:t>. Nie mogą one wpływać niekor</w:t>
      </w:r>
      <w:r w:rsidR="003B59CA">
        <w:rPr>
          <w:rFonts w:ascii="Tahoma" w:hAnsi="Tahoma" w:cs="Tahoma"/>
          <w:sz w:val="20"/>
          <w:szCs w:val="20"/>
        </w:rPr>
        <w:t>zystnie na jakość wykonywanych r</w:t>
      </w:r>
      <w:r w:rsidRPr="00D86CA9">
        <w:rPr>
          <w:rFonts w:ascii="Tahoma" w:hAnsi="Tahoma" w:cs="Tahoma"/>
          <w:sz w:val="20"/>
          <w:szCs w:val="20"/>
        </w:rPr>
        <w:t>obót i właściwości przewożonych materiałów.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Przy ruchu po drogach publicznych transport Wykonawcy winien spełniać wymagania Kodeksu drogowego i innych przepisów, szczególnie, jeżeli chodzi o zakres dopuszczalnych obciążeń na osie. Wykonawca powinien posiadać wszystkie wymagane pozwolenia na transport ładunków o nietypowej wadze oraz powinien informować o takim transporcie. Samochody o nadmiernym nacisku na oś nie powinny zostać dopuszczone do ruchu na terenie zakończonych robót. Wykonawca będzie odpowiedzialny za naprawienie wszelkich szkód spowodowanych takim transportem na swój własny koszt. Wykonawca będzie usuwać na bieżąco, na własny koszt, wszelkie zanieczyszczenia spowodowane jego pojazdami na drogach</w:t>
      </w:r>
      <w:r w:rsidR="003B59CA">
        <w:rPr>
          <w:rFonts w:ascii="Tahoma" w:hAnsi="Tahoma" w:cs="Tahoma"/>
          <w:sz w:val="20"/>
          <w:szCs w:val="20"/>
        </w:rPr>
        <w:t xml:space="preserve"> publicznych oraz dojazdach do terenu b</w:t>
      </w:r>
      <w:r w:rsidRPr="00D86CA9">
        <w:rPr>
          <w:rFonts w:ascii="Tahoma" w:hAnsi="Tahoma" w:cs="Tahoma"/>
          <w:sz w:val="20"/>
          <w:szCs w:val="20"/>
        </w:rPr>
        <w:t xml:space="preserve">udowy. </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48" w:name="_Toc501587042"/>
      <w:bookmarkStart w:id="149" w:name="_Toc501587446"/>
      <w:bookmarkStart w:id="150" w:name="_Toc501587763"/>
      <w:bookmarkStart w:id="151" w:name="_Toc505795500"/>
      <w:bookmarkStart w:id="152" w:name="_Toc64627326"/>
      <w:r w:rsidRPr="00D86CA9">
        <w:rPr>
          <w:rFonts w:ascii="Tahoma" w:hAnsi="Tahoma" w:cs="Tahoma"/>
          <w:caps/>
          <w:shadow/>
          <w:spacing w:val="10"/>
          <w:sz w:val="20"/>
        </w:rPr>
        <w:t>V.</w:t>
      </w:r>
      <w:r w:rsidRPr="00D86CA9">
        <w:rPr>
          <w:rFonts w:ascii="Tahoma" w:hAnsi="Tahoma" w:cs="Tahoma"/>
          <w:caps/>
          <w:shadow/>
          <w:spacing w:val="10"/>
          <w:sz w:val="20"/>
        </w:rPr>
        <w:tab/>
        <w:t>wykonanie robót</w:t>
      </w:r>
      <w:bookmarkEnd w:id="148"/>
      <w:bookmarkEnd w:id="149"/>
      <w:bookmarkEnd w:id="150"/>
      <w:bookmarkEnd w:id="151"/>
      <w:bookmarkEnd w:id="152"/>
      <w:r w:rsidRPr="00D86CA9">
        <w:rPr>
          <w:rFonts w:ascii="Tahoma" w:hAnsi="Tahoma" w:cs="Tahoma"/>
          <w:caps/>
          <w:shadow/>
          <w:spacing w:val="10"/>
          <w:sz w:val="20"/>
        </w:rPr>
        <w:t xml:space="preserve"> </w:t>
      </w:r>
    </w:p>
    <w:p w:rsidR="00994285" w:rsidRPr="00D86CA9" w:rsidRDefault="00994285" w:rsidP="00994285">
      <w:pPr>
        <w:pStyle w:val="Nagwek4"/>
        <w:pageBreakBefore w:val="0"/>
        <w:spacing w:after="120"/>
        <w:ind w:left="454" w:hanging="454"/>
        <w:rPr>
          <w:rFonts w:ascii="Tahoma" w:hAnsi="Tahoma" w:cs="Tahoma"/>
          <w:iCs/>
          <w:sz w:val="20"/>
        </w:rPr>
      </w:pPr>
      <w:bookmarkStart w:id="153" w:name="_Toc64627327"/>
      <w:r w:rsidRPr="00D86CA9">
        <w:rPr>
          <w:rFonts w:ascii="Tahoma" w:hAnsi="Tahoma" w:cs="Tahoma"/>
          <w:iCs/>
          <w:sz w:val="20"/>
        </w:rPr>
        <w:t>1.</w:t>
      </w:r>
      <w:r w:rsidRPr="00D86CA9">
        <w:rPr>
          <w:rFonts w:ascii="Tahoma" w:hAnsi="Tahoma" w:cs="Tahoma"/>
          <w:iCs/>
          <w:sz w:val="20"/>
        </w:rPr>
        <w:tab/>
        <w:t>Wymagania ogólne</w:t>
      </w:r>
      <w:bookmarkEnd w:id="153"/>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w:t>
      </w:r>
      <w:r w:rsidR="00834D6D">
        <w:rPr>
          <w:rFonts w:ascii="Tahoma" w:hAnsi="Tahoma" w:cs="Tahoma"/>
          <w:sz w:val="20"/>
          <w:szCs w:val="20"/>
        </w:rPr>
        <w:t xml:space="preserve"> odpowiedzialny za prowadzenie r</w:t>
      </w:r>
      <w:r w:rsidRPr="00D86CA9">
        <w:rPr>
          <w:rFonts w:ascii="Tahoma" w:hAnsi="Tahoma" w:cs="Tahoma"/>
          <w:sz w:val="20"/>
          <w:szCs w:val="20"/>
        </w:rPr>
        <w:t>ob</w:t>
      </w:r>
      <w:r w:rsidR="00834D6D">
        <w:rPr>
          <w:rFonts w:ascii="Tahoma" w:hAnsi="Tahoma" w:cs="Tahoma"/>
          <w:sz w:val="20"/>
          <w:szCs w:val="20"/>
        </w:rPr>
        <w:t>ót zgodnie z warunkami Umowy</w:t>
      </w:r>
      <w:r w:rsidRPr="00D86CA9">
        <w:rPr>
          <w:rFonts w:ascii="Tahoma" w:hAnsi="Tahoma" w:cs="Tahoma"/>
          <w:sz w:val="20"/>
          <w:szCs w:val="20"/>
        </w:rPr>
        <w:t xml:space="preserve"> i przepisam</w:t>
      </w:r>
      <w:r w:rsidR="00834D6D">
        <w:rPr>
          <w:rFonts w:ascii="Tahoma" w:hAnsi="Tahoma" w:cs="Tahoma"/>
          <w:sz w:val="20"/>
          <w:szCs w:val="20"/>
        </w:rPr>
        <w:t>i oraz za jakość zastosowanych materiałów i urządzeń oraz wykonywanych r</w:t>
      </w:r>
      <w:r w:rsidRPr="00D86CA9">
        <w:rPr>
          <w:rFonts w:ascii="Tahoma" w:hAnsi="Tahoma" w:cs="Tahoma"/>
          <w:sz w:val="20"/>
          <w:szCs w:val="20"/>
        </w:rPr>
        <w:t xml:space="preserve">obót, za ich zgodność </w:t>
      </w:r>
      <w:r w:rsidR="00C64D0B">
        <w:rPr>
          <w:rFonts w:ascii="Tahoma" w:hAnsi="Tahoma" w:cs="Tahoma"/>
          <w:sz w:val="20"/>
          <w:szCs w:val="20"/>
        </w:rPr>
        <w:br/>
      </w:r>
      <w:r w:rsidRPr="00D86CA9">
        <w:rPr>
          <w:rFonts w:ascii="Tahoma" w:hAnsi="Tahoma" w:cs="Tahoma"/>
          <w:sz w:val="20"/>
          <w:szCs w:val="20"/>
        </w:rPr>
        <w:t>z dokumentacją p</w:t>
      </w:r>
      <w:r w:rsidR="00834D6D">
        <w:rPr>
          <w:rFonts w:ascii="Tahoma" w:hAnsi="Tahoma" w:cs="Tahoma"/>
          <w:sz w:val="20"/>
          <w:szCs w:val="20"/>
        </w:rPr>
        <w:t>rojektową, poleceniami Zamawiającego</w:t>
      </w:r>
      <w:r w:rsidRPr="00D86CA9">
        <w:rPr>
          <w:rFonts w:ascii="Tahoma" w:hAnsi="Tahoma" w:cs="Tahoma"/>
          <w:sz w:val="20"/>
          <w:szCs w:val="20"/>
        </w:rPr>
        <w:t xml:space="preserve"> oraz opracowanymi przez Wykonawcę: harmonogramem rzeczowo-finansowy</w:t>
      </w:r>
      <w:r w:rsidR="00834D6D">
        <w:rPr>
          <w:rFonts w:ascii="Tahoma" w:hAnsi="Tahoma" w:cs="Tahoma"/>
          <w:sz w:val="20"/>
          <w:szCs w:val="20"/>
        </w:rPr>
        <w:t>m</w:t>
      </w:r>
      <w:r w:rsidRPr="00D86CA9">
        <w:rPr>
          <w:rFonts w:ascii="Tahoma" w:hAnsi="Tahoma" w:cs="Tahoma"/>
          <w:sz w:val="20"/>
          <w:szCs w:val="20"/>
        </w:rPr>
        <w:t>, Programem Zapewnienia Jakości i projektem organizacji robót.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odpowiedzialny za stosowane metody wykonywania robót.</w:t>
      </w:r>
    </w:p>
    <w:p w:rsidR="00994285" w:rsidRPr="00D86CA9" w:rsidRDefault="00834D6D" w:rsidP="00994285">
      <w:pPr>
        <w:jc w:val="both"/>
        <w:rPr>
          <w:rFonts w:ascii="Tahoma" w:hAnsi="Tahoma" w:cs="Tahoma"/>
          <w:sz w:val="20"/>
          <w:szCs w:val="20"/>
        </w:rPr>
      </w:pPr>
      <w:r>
        <w:rPr>
          <w:rFonts w:ascii="Tahoma" w:hAnsi="Tahoma" w:cs="Tahoma"/>
          <w:sz w:val="20"/>
          <w:szCs w:val="20"/>
        </w:rPr>
        <w:t>Decyzje Zamawiającego</w:t>
      </w:r>
      <w:r w:rsidR="00994285" w:rsidRPr="00D86CA9">
        <w:rPr>
          <w:rFonts w:ascii="Tahoma" w:hAnsi="Tahoma" w:cs="Tahoma"/>
          <w:sz w:val="20"/>
          <w:szCs w:val="20"/>
        </w:rPr>
        <w:t xml:space="preserve"> dotyc</w:t>
      </w:r>
      <w:r>
        <w:rPr>
          <w:rFonts w:ascii="Tahoma" w:hAnsi="Tahoma" w:cs="Tahoma"/>
          <w:sz w:val="20"/>
          <w:szCs w:val="20"/>
        </w:rPr>
        <w:t>zące akceptacji lub odrzucenia materiałów i urządzeń oraz elementów r</w:t>
      </w:r>
      <w:r w:rsidR="00994285" w:rsidRPr="00D86CA9">
        <w:rPr>
          <w:rFonts w:ascii="Tahoma" w:hAnsi="Tahoma" w:cs="Tahoma"/>
          <w:sz w:val="20"/>
          <w:szCs w:val="20"/>
        </w:rPr>
        <w:t>obót będą oparte na wymagan</w:t>
      </w:r>
      <w:r>
        <w:rPr>
          <w:rFonts w:ascii="Tahoma" w:hAnsi="Tahoma" w:cs="Tahoma"/>
          <w:sz w:val="20"/>
          <w:szCs w:val="20"/>
        </w:rPr>
        <w:t>iach sformułowanych w Umowie</w:t>
      </w:r>
      <w:r w:rsidR="00994285" w:rsidRPr="00D86CA9">
        <w:rPr>
          <w:rFonts w:ascii="Tahoma" w:hAnsi="Tahoma" w:cs="Tahoma"/>
          <w:sz w:val="20"/>
          <w:szCs w:val="20"/>
        </w:rPr>
        <w:t>, a także w normach i wytycznych. Pr</w:t>
      </w:r>
      <w:r>
        <w:rPr>
          <w:rFonts w:ascii="Tahoma" w:hAnsi="Tahoma" w:cs="Tahoma"/>
          <w:sz w:val="20"/>
          <w:szCs w:val="20"/>
        </w:rPr>
        <w:t>zy podejmowaniu decyzji Zamawiający</w:t>
      </w:r>
      <w:r w:rsidR="00994285" w:rsidRPr="00D86CA9">
        <w:rPr>
          <w:rFonts w:ascii="Tahoma" w:hAnsi="Tahoma" w:cs="Tahoma"/>
          <w:sz w:val="20"/>
          <w:szCs w:val="20"/>
        </w:rPr>
        <w:t xml:space="preserve"> uwzględni wyniki badań materiałów i robót, rozrzuty występujące przy produkcji i przy badaniach materiałów, doświadczenia z przeszłości, wyniki badań naukowych oraz inne czynniki wpływające na rozważaną kwestię.</w:t>
      </w:r>
    </w:p>
    <w:p w:rsidR="00994285" w:rsidRPr="00D86CA9" w:rsidRDefault="00834D6D" w:rsidP="009D1E73">
      <w:pPr>
        <w:spacing w:after="240"/>
        <w:jc w:val="both"/>
        <w:rPr>
          <w:rFonts w:ascii="Tahoma" w:hAnsi="Tahoma" w:cs="Tahoma"/>
          <w:sz w:val="20"/>
          <w:szCs w:val="20"/>
        </w:rPr>
      </w:pPr>
      <w:r>
        <w:rPr>
          <w:rFonts w:ascii="Tahoma" w:hAnsi="Tahoma" w:cs="Tahoma"/>
          <w:sz w:val="20"/>
          <w:szCs w:val="20"/>
        </w:rPr>
        <w:t>Polecenia Zamawiającego</w:t>
      </w:r>
      <w:r w:rsidR="00994285" w:rsidRPr="00D86CA9">
        <w:rPr>
          <w:rFonts w:ascii="Tahoma" w:hAnsi="Tahoma" w:cs="Tahoma"/>
          <w:sz w:val="20"/>
          <w:szCs w:val="20"/>
        </w:rPr>
        <w:t xml:space="preserve"> będą wykonywane nie później niż w czasie przez niego wyznaczonym, po ich otrzymaniu przez Wyk</w:t>
      </w:r>
      <w:r>
        <w:rPr>
          <w:rFonts w:ascii="Tahoma" w:hAnsi="Tahoma" w:cs="Tahoma"/>
          <w:sz w:val="20"/>
          <w:szCs w:val="20"/>
        </w:rPr>
        <w:t>onawcę, pod groźbą wstrzymania r</w:t>
      </w:r>
      <w:r w:rsidR="00994285" w:rsidRPr="00D86CA9">
        <w:rPr>
          <w:rFonts w:ascii="Tahoma" w:hAnsi="Tahoma" w:cs="Tahoma"/>
          <w:sz w:val="20"/>
          <w:szCs w:val="20"/>
        </w:rPr>
        <w:t>obót. Skutki finansowe z tego tytułu ponosi Wykonawca.</w:t>
      </w:r>
    </w:p>
    <w:p w:rsidR="00994285" w:rsidRPr="00D86CA9" w:rsidRDefault="00994285" w:rsidP="009D1E73">
      <w:pPr>
        <w:pStyle w:val="Nagwek4"/>
        <w:pageBreakBefore w:val="0"/>
        <w:spacing w:after="240"/>
        <w:ind w:left="454" w:hanging="454"/>
        <w:rPr>
          <w:rFonts w:ascii="Tahoma" w:hAnsi="Tahoma" w:cs="Tahoma"/>
          <w:iCs/>
          <w:sz w:val="20"/>
        </w:rPr>
      </w:pPr>
      <w:bookmarkStart w:id="154" w:name="_Toc64627328"/>
      <w:r w:rsidRPr="00D86CA9">
        <w:rPr>
          <w:rFonts w:ascii="Tahoma" w:hAnsi="Tahoma" w:cs="Tahoma"/>
          <w:iCs/>
          <w:sz w:val="20"/>
        </w:rPr>
        <w:t>2.</w:t>
      </w:r>
      <w:r w:rsidRPr="00D86CA9">
        <w:rPr>
          <w:rFonts w:ascii="Tahoma" w:hAnsi="Tahoma" w:cs="Tahoma"/>
          <w:iCs/>
          <w:sz w:val="20"/>
        </w:rPr>
        <w:tab/>
        <w:t>Obsługa geodezyjna</w:t>
      </w:r>
      <w:bookmarkEnd w:id="154"/>
    </w:p>
    <w:p w:rsidR="00994285" w:rsidRDefault="00994285" w:rsidP="00AA3006">
      <w:pPr>
        <w:spacing w:after="240"/>
        <w:jc w:val="both"/>
        <w:rPr>
          <w:rFonts w:ascii="Tahoma" w:hAnsi="Tahoma" w:cs="Tahoma"/>
          <w:sz w:val="20"/>
          <w:szCs w:val="20"/>
        </w:rPr>
      </w:pPr>
      <w:r w:rsidRPr="00D86CA9">
        <w:rPr>
          <w:rFonts w:ascii="Tahoma" w:hAnsi="Tahoma" w:cs="Tahoma"/>
          <w:sz w:val="20"/>
          <w:szCs w:val="20"/>
        </w:rPr>
        <w:t>Wykonawca zobowiązany jest zapewnić obsługę geodezyjną. Wykonawca zobowiązany jest do każdorazowego informowania Zamawiającego o zainwentaryzowanych niezgodnościach na mapie</w:t>
      </w:r>
      <w:r w:rsidR="00FF28F1">
        <w:rPr>
          <w:rFonts w:ascii="Tahoma" w:hAnsi="Tahoma" w:cs="Tahoma"/>
          <w:sz w:val="20"/>
          <w:szCs w:val="20"/>
        </w:rPr>
        <w:t>.</w:t>
      </w:r>
    </w:p>
    <w:p w:rsidR="00994285" w:rsidRPr="00D86CA9" w:rsidRDefault="00FF28F1" w:rsidP="00994285">
      <w:pPr>
        <w:pStyle w:val="Nagwek4"/>
        <w:pageBreakBefore w:val="0"/>
        <w:spacing w:after="120"/>
        <w:ind w:left="454" w:hanging="454"/>
        <w:rPr>
          <w:rFonts w:ascii="Tahoma" w:hAnsi="Tahoma" w:cs="Tahoma"/>
          <w:iCs/>
          <w:sz w:val="20"/>
        </w:rPr>
      </w:pPr>
      <w:bookmarkStart w:id="155" w:name="_Toc64627329"/>
      <w:r>
        <w:rPr>
          <w:rFonts w:ascii="Tahoma" w:hAnsi="Tahoma" w:cs="Tahoma"/>
          <w:iCs/>
          <w:sz w:val="20"/>
        </w:rPr>
        <w:t>3</w:t>
      </w:r>
      <w:r w:rsidR="00994285" w:rsidRPr="00D86CA9">
        <w:rPr>
          <w:rFonts w:ascii="Tahoma" w:hAnsi="Tahoma" w:cs="Tahoma"/>
          <w:iCs/>
          <w:sz w:val="20"/>
        </w:rPr>
        <w:t>.</w:t>
      </w:r>
      <w:r w:rsidR="00994285" w:rsidRPr="00D86CA9">
        <w:rPr>
          <w:rFonts w:ascii="Tahoma" w:hAnsi="Tahoma" w:cs="Tahoma"/>
          <w:iCs/>
          <w:sz w:val="20"/>
        </w:rPr>
        <w:tab/>
        <w:t>Zieleń</w:t>
      </w:r>
      <w:bookmarkEnd w:id="155"/>
      <w:r w:rsidR="00994285" w:rsidRPr="00D86CA9">
        <w:rPr>
          <w:rFonts w:ascii="Tahoma" w:hAnsi="Tahoma" w:cs="Tahoma"/>
          <w:iCs/>
          <w:sz w:val="20"/>
        </w:rPr>
        <w:t xml:space="preserve"> </w:t>
      </w:r>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 xml:space="preserve">Roboty będą realizowane metodą bezwykopową i nie przewiduje się konieczności wycinki drzew </w:t>
      </w:r>
      <w:r w:rsidR="00C64D0B">
        <w:rPr>
          <w:rFonts w:ascii="Tahoma" w:hAnsi="Tahoma" w:cs="Tahoma"/>
          <w:sz w:val="20"/>
          <w:szCs w:val="20"/>
        </w:rPr>
        <w:br/>
      </w:r>
      <w:r w:rsidRPr="00D86CA9">
        <w:rPr>
          <w:rFonts w:ascii="Tahoma" w:hAnsi="Tahoma" w:cs="Tahoma"/>
          <w:sz w:val="20"/>
          <w:szCs w:val="20"/>
        </w:rPr>
        <w:t>w związku z modernizacją kanalizacji.</w:t>
      </w:r>
    </w:p>
    <w:p w:rsidR="00994285" w:rsidRPr="00D86CA9" w:rsidRDefault="00994285" w:rsidP="00994285">
      <w:pPr>
        <w:spacing w:after="60"/>
        <w:jc w:val="both"/>
        <w:rPr>
          <w:rFonts w:ascii="Tahoma" w:hAnsi="Tahoma" w:cs="Tahoma"/>
          <w:bCs/>
          <w:sz w:val="20"/>
          <w:szCs w:val="20"/>
        </w:rPr>
      </w:pPr>
      <w:r w:rsidRPr="00D86CA9">
        <w:rPr>
          <w:rFonts w:ascii="Tahoma" w:hAnsi="Tahoma" w:cs="Tahoma"/>
          <w:bCs/>
          <w:sz w:val="20"/>
          <w:szCs w:val="20"/>
        </w:rPr>
        <w:t xml:space="preserve">Wykonawca jest zobowiązany do zabezpieczenia istniejących drzew i krzewów w obrębie realizacji robót zgodnie z obowiązującymi przepisami w tym zakresie. Wykonawca na własny koszt odtworzy wszelką zieleń, która ulegnie zniszczeniu w trakcie realizacji robót. </w:t>
      </w:r>
    </w:p>
    <w:p w:rsidR="00994285" w:rsidRPr="00D86CA9" w:rsidRDefault="00FF28F1" w:rsidP="00994285">
      <w:pPr>
        <w:pStyle w:val="Nagwek4"/>
        <w:pageBreakBefore w:val="0"/>
        <w:spacing w:after="120"/>
        <w:ind w:left="454" w:hanging="454"/>
        <w:rPr>
          <w:rFonts w:ascii="Tahoma" w:hAnsi="Tahoma" w:cs="Tahoma"/>
          <w:iCs/>
          <w:sz w:val="20"/>
        </w:rPr>
      </w:pPr>
      <w:bookmarkStart w:id="156" w:name="_Toc64627330"/>
      <w:r>
        <w:rPr>
          <w:rFonts w:ascii="Tahoma" w:hAnsi="Tahoma" w:cs="Tahoma"/>
          <w:iCs/>
          <w:sz w:val="20"/>
        </w:rPr>
        <w:t>4</w:t>
      </w:r>
      <w:r w:rsidR="00994285" w:rsidRPr="00D86CA9">
        <w:rPr>
          <w:rFonts w:ascii="Tahoma" w:hAnsi="Tahoma" w:cs="Tahoma"/>
          <w:iCs/>
          <w:sz w:val="20"/>
        </w:rPr>
        <w:t>.</w:t>
      </w:r>
      <w:r w:rsidR="00994285" w:rsidRPr="00D86CA9">
        <w:rPr>
          <w:rFonts w:ascii="Tahoma" w:hAnsi="Tahoma" w:cs="Tahoma"/>
          <w:iCs/>
          <w:sz w:val="20"/>
        </w:rPr>
        <w:tab/>
        <w:t>Roboty odtworzeniowe</w:t>
      </w:r>
      <w:bookmarkEnd w:id="156"/>
      <w:r w:rsidR="00994285" w:rsidRPr="00D86CA9">
        <w:rPr>
          <w:rFonts w:ascii="Tahoma" w:hAnsi="Tahoma" w:cs="Tahoma"/>
          <w:iCs/>
          <w:sz w:val="20"/>
        </w:rPr>
        <w:t xml:space="preserve"> </w:t>
      </w:r>
    </w:p>
    <w:p w:rsidR="00994285" w:rsidRPr="00D86CA9" w:rsidRDefault="00FF28F1" w:rsidP="00994285">
      <w:pPr>
        <w:spacing w:after="60"/>
        <w:jc w:val="both"/>
        <w:rPr>
          <w:rFonts w:ascii="Tahoma" w:hAnsi="Tahoma" w:cs="Tahoma"/>
          <w:bCs/>
          <w:sz w:val="20"/>
          <w:szCs w:val="20"/>
        </w:rPr>
      </w:pPr>
      <w:r>
        <w:rPr>
          <w:rFonts w:ascii="Tahoma" w:hAnsi="Tahoma" w:cs="Tahoma"/>
          <w:bCs/>
          <w:sz w:val="20"/>
          <w:szCs w:val="20"/>
        </w:rPr>
        <w:t>Nie przewiduje się robót odtworzeniowych</w:t>
      </w:r>
      <w:r w:rsidR="00C110C6">
        <w:rPr>
          <w:rFonts w:ascii="Tahoma" w:hAnsi="Tahoma" w:cs="Tahoma"/>
          <w:bCs/>
          <w:sz w:val="20"/>
          <w:szCs w:val="20"/>
        </w:rPr>
        <w:t xml:space="preserve"> nawierzchni drogowych, chodników </w:t>
      </w:r>
      <w:proofErr w:type="spellStart"/>
      <w:r w:rsidR="00C110C6">
        <w:rPr>
          <w:rFonts w:ascii="Tahoma" w:hAnsi="Tahoma" w:cs="Tahoma"/>
          <w:bCs/>
          <w:sz w:val="20"/>
          <w:szCs w:val="20"/>
        </w:rPr>
        <w:t>itp</w:t>
      </w:r>
      <w:proofErr w:type="spellEnd"/>
      <w:r w:rsidR="00EC0950">
        <w:rPr>
          <w:rFonts w:ascii="Tahoma" w:hAnsi="Tahoma" w:cs="Tahoma"/>
          <w:bCs/>
          <w:sz w:val="20"/>
          <w:szCs w:val="20"/>
        </w:rPr>
        <w:t>, jeżeli jednak zajdzie taka potrzeba Wykonawca poniesie koszty ich realizacji</w:t>
      </w:r>
    </w:p>
    <w:p w:rsidR="00994285" w:rsidRPr="00D86CA9" w:rsidRDefault="00994285" w:rsidP="00994285">
      <w:pPr>
        <w:pStyle w:val="Nagwek4"/>
        <w:pageBreakBefore w:val="0"/>
        <w:spacing w:after="120"/>
        <w:ind w:left="454" w:hanging="454"/>
        <w:rPr>
          <w:rFonts w:ascii="Tahoma" w:hAnsi="Tahoma" w:cs="Tahoma"/>
          <w:iCs/>
          <w:sz w:val="20"/>
        </w:rPr>
      </w:pPr>
      <w:bookmarkStart w:id="157" w:name="_Toc64627331"/>
      <w:r w:rsidRPr="00D86CA9">
        <w:rPr>
          <w:rFonts w:ascii="Tahoma" w:hAnsi="Tahoma" w:cs="Tahoma"/>
          <w:iCs/>
          <w:sz w:val="20"/>
        </w:rPr>
        <w:t>6.</w:t>
      </w:r>
      <w:r w:rsidR="00834D6D">
        <w:rPr>
          <w:rFonts w:ascii="Tahoma" w:hAnsi="Tahoma" w:cs="Tahoma"/>
          <w:iCs/>
          <w:sz w:val="20"/>
        </w:rPr>
        <w:tab/>
        <w:t>Szczególne zasady prowadzenia r</w:t>
      </w:r>
      <w:r w:rsidRPr="00D86CA9">
        <w:rPr>
          <w:rFonts w:ascii="Tahoma" w:hAnsi="Tahoma" w:cs="Tahoma"/>
          <w:iCs/>
          <w:sz w:val="20"/>
        </w:rPr>
        <w:t>obót</w:t>
      </w:r>
      <w:bookmarkEnd w:id="157"/>
      <w:r w:rsidRPr="00D86CA9">
        <w:rPr>
          <w:rFonts w:ascii="Tahoma" w:hAnsi="Tahoma" w:cs="Tahoma"/>
          <w:iCs/>
          <w:sz w:val="20"/>
        </w:rPr>
        <w:t xml:space="preserve"> </w:t>
      </w:r>
    </w:p>
    <w:bookmarkEnd w:id="15"/>
    <w:bookmarkEnd w:id="16"/>
    <w:bookmarkEnd w:id="17"/>
    <w:bookmarkEnd w:id="18"/>
    <w:bookmarkEnd w:id="19"/>
    <w:bookmarkEnd w:id="20"/>
    <w:bookmarkEnd w:id="21"/>
    <w:bookmarkEnd w:id="22"/>
    <w:bookmarkEnd w:id="23"/>
    <w:bookmarkEnd w:id="24"/>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Do obowiązków Wykonawcy należy prowadzenie robót zgodnie z wszelkimi uzgodnieniami i warunkami wydanymi przez gestorów sieci, zarządców dróg i innych właścicieli, Wykonawca uwzględni wszystkie k</w:t>
      </w:r>
      <w:r w:rsidR="008C1E56">
        <w:rPr>
          <w:rFonts w:ascii="Tahoma" w:hAnsi="Tahoma" w:cs="Tahoma"/>
          <w:sz w:val="20"/>
          <w:szCs w:val="20"/>
        </w:rPr>
        <w:t>oszty, które z nich wynikają w kwocie Umowy</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odpowiada za wszystkie uszkodzenia w sąsiedztwie budowy spowodowane swoją działalnością. Wykonawca będzie zobowiązany uzyskać własnym staraniem i na własny koszt wszelkie </w:t>
      </w:r>
      <w:r w:rsidRPr="00D86CA9">
        <w:rPr>
          <w:rFonts w:ascii="Tahoma" w:hAnsi="Tahoma" w:cs="Tahoma"/>
          <w:sz w:val="20"/>
          <w:szCs w:val="20"/>
        </w:rPr>
        <w:lastRenderedPageBreak/>
        <w:t>konieczne zgody i zezwolenia władz lokalnych, przedsiębiorstw i właścicieli wymagane do niezbędnego zdemontowania istniejących instalacji, zamontowania instalacji tymczasowych, usunięcia instalacji tymczasowych i ponownego zamontowania istniejącej instalacji, każdorazowo na podstawie uzg</w:t>
      </w:r>
      <w:r w:rsidR="008C1E56">
        <w:rPr>
          <w:rFonts w:ascii="Tahoma" w:hAnsi="Tahoma" w:cs="Tahoma"/>
          <w:sz w:val="20"/>
          <w:szCs w:val="20"/>
        </w:rPr>
        <w:t>odnień poczynionych z Zamawiającym</w:t>
      </w:r>
      <w:r w:rsidRPr="00D86CA9">
        <w:rPr>
          <w:rFonts w:ascii="Tahoma" w:hAnsi="Tahoma" w:cs="Tahoma"/>
          <w:sz w:val="20"/>
          <w:szCs w:val="20"/>
        </w:rPr>
        <w:t>. Wykonawca zabezpieczy nadzór właścicieli lub administratorów uzbrojenia podziemnego nad realizacją robót w pobliżu ich uzbrojenia.</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Koszty uzgodnienia i nadzoru obcego (nadzór eksploatatorów istniejącego uzbrojenia nad wykonawstwem przy zbliżeniach do istniejących sieci) nie podlega odrębnej zap</w:t>
      </w:r>
      <w:r w:rsidR="008C1E56">
        <w:rPr>
          <w:rFonts w:ascii="Tahoma" w:hAnsi="Tahoma" w:cs="Tahoma"/>
          <w:sz w:val="20"/>
          <w:szCs w:val="20"/>
        </w:rPr>
        <w:t>łacie i należy uwzględnić je w kwocie Umowy</w:t>
      </w:r>
      <w:r w:rsidRPr="00D86CA9">
        <w:rPr>
          <w:rFonts w:ascii="Tahoma" w:hAnsi="Tahoma" w:cs="Tahoma"/>
          <w:sz w:val="20"/>
          <w:szCs w:val="20"/>
        </w:rPr>
        <w:t>.</w:t>
      </w:r>
    </w:p>
    <w:p w:rsidR="00994285" w:rsidRPr="00D86CA9" w:rsidRDefault="00994285" w:rsidP="00994285">
      <w:pPr>
        <w:widowControl w:val="0"/>
        <w:autoSpaceDE w:val="0"/>
        <w:autoSpaceDN w:val="0"/>
        <w:adjustRightInd w:val="0"/>
        <w:spacing w:after="60"/>
        <w:jc w:val="both"/>
        <w:textAlignment w:val="baseline"/>
        <w:rPr>
          <w:rFonts w:ascii="Tahoma" w:hAnsi="Tahoma" w:cs="Tahoma"/>
          <w:sz w:val="20"/>
          <w:szCs w:val="20"/>
        </w:rPr>
      </w:pPr>
      <w:r w:rsidRPr="00D86CA9">
        <w:rPr>
          <w:rFonts w:ascii="Tahoma" w:hAnsi="Tahoma" w:cs="Tahoma"/>
          <w:sz w:val="20"/>
          <w:szCs w:val="20"/>
        </w:rPr>
        <w:t xml:space="preserve">Zastosowane technologie modernizacyjne nie mogą powodować zmiany trasy kolektora, pogorszenia spadku ułożenia kolektora oraz pogorszenia jego parametrów hydraulicznych.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 ramach realizacji robót należy bezwzględnie uszczelnić wszelkie potencjalne miejsca narażone na infiltrację, szczególnie włączenia kanałów bocznych (wejścia i wyjścia w studniach i komorach kanalizacyjnych) oraz dokonane poprzez trójniki podłączenia przykanalików z zastosowaniem kształtek kapeluszowych. Wykonawca będzie zobowiązany do uszczelnienia wszystkich napotkanych włączeń przykanalików zidentyfikowanych na etapie przedprojektowym na poszczególnych odcinkach kolektora przeznaczonego do modernizacji. Rzędne włazów studzienek i komór kanalizacyjnych należy dostosować do rzędnych istniejących dróg, ulic, placów, parkingów i terenów zielonych. </w:t>
      </w:r>
    </w:p>
    <w:p w:rsidR="00994285" w:rsidRPr="00E16E34" w:rsidRDefault="00E16E34" w:rsidP="00994285">
      <w:pPr>
        <w:spacing w:after="60"/>
        <w:jc w:val="both"/>
        <w:rPr>
          <w:rFonts w:ascii="Tahoma" w:hAnsi="Tahoma" w:cs="Tahoma"/>
          <w:sz w:val="4"/>
          <w:szCs w:val="4"/>
          <w:u w:val="single"/>
        </w:rPr>
      </w:pPr>
      <w:r>
        <w:rPr>
          <w:rFonts w:ascii="Tahoma" w:hAnsi="Tahoma" w:cs="Tahoma"/>
          <w:sz w:val="4"/>
          <w:szCs w:val="4"/>
          <w:u w:val="single"/>
        </w:rPr>
        <w:t xml:space="preserve"> </w:t>
      </w:r>
    </w:p>
    <w:p w:rsidR="00994285" w:rsidRPr="00D86CA9" w:rsidRDefault="00994285" w:rsidP="00994285">
      <w:pPr>
        <w:spacing w:after="60"/>
        <w:jc w:val="both"/>
        <w:rPr>
          <w:rFonts w:ascii="Tahoma" w:hAnsi="Tahoma" w:cs="Tahoma"/>
          <w:iCs/>
          <w:sz w:val="20"/>
          <w:szCs w:val="20"/>
          <w:u w:val="single"/>
        </w:rPr>
      </w:pPr>
      <w:r w:rsidRPr="00D86CA9">
        <w:rPr>
          <w:rFonts w:ascii="Tahoma" w:hAnsi="Tahoma" w:cs="Tahoma"/>
          <w:sz w:val="20"/>
          <w:szCs w:val="20"/>
          <w:u w:val="single"/>
        </w:rPr>
        <w:t>Oczyszczenie powierzchni wewnętrznej rurociągów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Z kolektora oraz studzienek i komór kanalizacyjnych przeznaczonych do modernizacji należy usunąć wszystkie wewnętrzne osady: miękkie i twarde (</w:t>
      </w:r>
      <w:r w:rsidR="008C1E56">
        <w:rPr>
          <w:rFonts w:ascii="Tahoma" w:hAnsi="Tahoma" w:cs="Tahoma"/>
          <w:sz w:val="20"/>
          <w:szCs w:val="20"/>
        </w:rPr>
        <w:t xml:space="preserve">np. </w:t>
      </w:r>
      <w:r w:rsidRPr="00D86CA9">
        <w:rPr>
          <w:rFonts w:ascii="Tahoma" w:hAnsi="Tahoma" w:cs="Tahoma"/>
          <w:sz w:val="20"/>
          <w:szCs w:val="20"/>
        </w:rPr>
        <w:t>produkty korozji i erozji, luźne elementy</w:t>
      </w:r>
      <w:r w:rsidR="008C1E56">
        <w:rPr>
          <w:rFonts w:ascii="Tahoma" w:hAnsi="Tahoma" w:cs="Tahoma"/>
          <w:sz w:val="20"/>
          <w:szCs w:val="20"/>
        </w:rPr>
        <w:t>, inne</w:t>
      </w:r>
      <w:r w:rsidRPr="00D86CA9">
        <w:rPr>
          <w:rFonts w:ascii="Tahoma" w:hAnsi="Tahoma" w:cs="Tahoma"/>
          <w:sz w:val="20"/>
          <w:szCs w:val="20"/>
        </w:rPr>
        <w:t>). Wszystkie osady muszą zostać wydobyte na powierzchnię i wywiezione oraz przekazane do utylizacji na koszt Wykonawcy. Czyszczenie zasadnicze (mechanicznie lub hydrodynamicznie) do osiągnięcia stopnia czystości wymaganego dla wybranej technologii modernizacji należy prowadzić przy wykorzystaniu specjalistycznego sprzętu.</w:t>
      </w:r>
      <w:r w:rsidR="00C110C6">
        <w:rPr>
          <w:rFonts w:ascii="Tahoma" w:hAnsi="Tahoma" w:cs="Tahoma"/>
          <w:sz w:val="20"/>
          <w:szCs w:val="20"/>
        </w:rPr>
        <w:t xml:space="preserve"> Osady zagospodaruje Wykonawca na własny koszt.</w:t>
      </w:r>
    </w:p>
    <w:p w:rsidR="00D429C8" w:rsidRPr="00D86CA9" w:rsidRDefault="00D429C8" w:rsidP="00994285">
      <w:pPr>
        <w:spacing w:after="60"/>
        <w:jc w:val="both"/>
        <w:rPr>
          <w:rFonts w:ascii="Tahoma" w:hAnsi="Tahoma" w:cs="Tahoma"/>
          <w:sz w:val="20"/>
          <w:szCs w:val="20"/>
          <w:u w:val="single"/>
        </w:rPr>
      </w:pPr>
    </w:p>
    <w:p w:rsidR="00994285" w:rsidRPr="00D86CA9" w:rsidRDefault="00994285" w:rsidP="00994285">
      <w:pPr>
        <w:spacing w:after="60"/>
        <w:jc w:val="both"/>
        <w:rPr>
          <w:rFonts w:ascii="Tahoma" w:hAnsi="Tahoma" w:cs="Tahoma"/>
          <w:sz w:val="20"/>
          <w:szCs w:val="20"/>
          <w:u w:val="single"/>
        </w:rPr>
      </w:pPr>
      <w:r w:rsidRPr="00D86CA9">
        <w:rPr>
          <w:rFonts w:ascii="Tahoma" w:hAnsi="Tahoma" w:cs="Tahoma"/>
          <w:sz w:val="20"/>
          <w:szCs w:val="20"/>
          <w:u w:val="single"/>
        </w:rPr>
        <w:t>Wykonanie obejścia ścieków (</w:t>
      </w:r>
      <w:proofErr w:type="spellStart"/>
      <w:r w:rsidRPr="00D86CA9">
        <w:rPr>
          <w:rFonts w:ascii="Tahoma" w:hAnsi="Tahoma" w:cs="Tahoma"/>
          <w:sz w:val="20"/>
          <w:szCs w:val="20"/>
          <w:u w:val="single"/>
        </w:rPr>
        <w:t>by-passu</w:t>
      </w:r>
      <w:proofErr w:type="spellEnd"/>
      <w:r w:rsidRPr="00D86CA9">
        <w:rPr>
          <w:rFonts w:ascii="Tahoma" w:hAnsi="Tahoma" w:cs="Tahoma"/>
          <w:sz w:val="20"/>
          <w:szCs w:val="20"/>
          <w:u w:val="single"/>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Fragment sieci przeznaczony do modernizacji należy tymczasowo wyłączyć z eksploatacji (każdorazowo w uzgodnieniu ze służbami Zamawiającego) i zapewnić tymczasowy odbiór ścieków.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zobowiązany jest do wykonania obejścia (by-pass) do tymczasowego przepompowywania ścieków na poddawanym modernizacji odcinku kanału. Na Wykonawcy spoczywa obowiązek zapewnienia pomp, rurociągów i tymczasowych zamknięć kanałów odpowiednich dla przepływu ścieków na przedmiotowym odcinku. Jeżeli pojemność odgałęzień i przyłączy jest niewystarczająca do </w:t>
      </w:r>
      <w:proofErr w:type="spellStart"/>
      <w:r w:rsidRPr="00D86CA9">
        <w:rPr>
          <w:rFonts w:ascii="Tahoma" w:hAnsi="Tahoma" w:cs="Tahoma"/>
          <w:sz w:val="20"/>
          <w:szCs w:val="20"/>
        </w:rPr>
        <w:t>zretencjonowania</w:t>
      </w:r>
      <w:proofErr w:type="spellEnd"/>
      <w:r w:rsidRPr="00D86CA9">
        <w:rPr>
          <w:rFonts w:ascii="Tahoma" w:hAnsi="Tahoma" w:cs="Tahoma"/>
          <w:sz w:val="20"/>
          <w:szCs w:val="20"/>
        </w:rPr>
        <w:t xml:space="preserve"> ścieków podczas wykonywania przebudowy, Wykonawca zagwarantuje również odprowadzenie ścieków z przyłączy. W przypadku stosowania pomp spalinowych w rejonach istniejącej zabudowy muszą mieć one obudowę dźwiękochłonną. Wszelkie koszty związane </w:t>
      </w:r>
      <w:r w:rsidR="00C64D0B">
        <w:rPr>
          <w:rFonts w:ascii="Tahoma" w:hAnsi="Tahoma" w:cs="Tahoma"/>
          <w:sz w:val="20"/>
          <w:szCs w:val="20"/>
        </w:rPr>
        <w:br/>
      </w:r>
      <w:r w:rsidRPr="00D86CA9">
        <w:rPr>
          <w:rFonts w:ascii="Tahoma" w:hAnsi="Tahoma" w:cs="Tahoma"/>
          <w:sz w:val="20"/>
          <w:szCs w:val="20"/>
        </w:rPr>
        <w:t>z wykonaniem, utrzymaniem (w tym koszty pompowania) i demontażem ponosi Wykonawca.</w:t>
      </w:r>
    </w:p>
    <w:p w:rsidR="00994285" w:rsidRPr="00D86CA9" w:rsidRDefault="00994285" w:rsidP="00994285">
      <w:pPr>
        <w:spacing w:after="60"/>
        <w:rPr>
          <w:rFonts w:ascii="Tahoma" w:hAnsi="Tahoma" w:cs="Tahoma"/>
          <w:sz w:val="20"/>
          <w:szCs w:val="20"/>
        </w:rPr>
      </w:pPr>
    </w:p>
    <w:p w:rsidR="00994285" w:rsidRPr="00D86CA9" w:rsidRDefault="00994285" w:rsidP="00994285">
      <w:pPr>
        <w:spacing w:after="60"/>
        <w:jc w:val="both"/>
        <w:rPr>
          <w:rFonts w:ascii="Tahoma" w:hAnsi="Tahoma" w:cs="Tahoma"/>
          <w:iCs/>
          <w:sz w:val="20"/>
          <w:szCs w:val="20"/>
          <w:u w:val="single"/>
        </w:rPr>
      </w:pPr>
      <w:r w:rsidRPr="00D86CA9">
        <w:rPr>
          <w:rFonts w:ascii="Tahoma" w:hAnsi="Tahoma" w:cs="Tahoma"/>
          <w:sz w:val="20"/>
          <w:szCs w:val="20"/>
          <w:u w:val="single"/>
        </w:rPr>
        <w:t>Modernizacja studni i komór kanalizacyjnych</w:t>
      </w:r>
    </w:p>
    <w:p w:rsidR="00994285" w:rsidRPr="009B6A1E" w:rsidRDefault="008F38D7" w:rsidP="008F38D7">
      <w:pPr>
        <w:spacing w:after="60"/>
        <w:jc w:val="both"/>
        <w:rPr>
          <w:rFonts w:ascii="Tahoma" w:hAnsi="Tahoma" w:cs="Tahoma"/>
          <w:sz w:val="20"/>
          <w:szCs w:val="20"/>
        </w:rPr>
      </w:pPr>
      <w:r>
        <w:rPr>
          <w:rFonts w:ascii="Tahoma" w:hAnsi="Tahoma" w:cs="Tahoma"/>
          <w:sz w:val="20"/>
          <w:szCs w:val="20"/>
        </w:rPr>
        <w:t xml:space="preserve">Zgodnie z warunkami technicznymi. </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58" w:name="_Toc501587043"/>
      <w:bookmarkStart w:id="159" w:name="_Toc501587447"/>
      <w:bookmarkStart w:id="160" w:name="_Toc501587764"/>
      <w:bookmarkStart w:id="161" w:name="_Toc505795501"/>
      <w:bookmarkStart w:id="162" w:name="_Toc64627332"/>
      <w:r w:rsidRPr="00D86CA9">
        <w:rPr>
          <w:rFonts w:ascii="Tahoma" w:hAnsi="Tahoma" w:cs="Tahoma"/>
          <w:caps/>
          <w:shadow/>
          <w:spacing w:val="10"/>
          <w:sz w:val="20"/>
        </w:rPr>
        <w:t>VI.</w:t>
      </w:r>
      <w:r w:rsidRPr="00D86CA9">
        <w:rPr>
          <w:rFonts w:ascii="Tahoma" w:hAnsi="Tahoma" w:cs="Tahoma"/>
          <w:caps/>
          <w:shadow/>
          <w:spacing w:val="10"/>
          <w:sz w:val="20"/>
        </w:rPr>
        <w:tab/>
        <w:t>kontrola jakości robót</w:t>
      </w:r>
      <w:bookmarkEnd w:id="158"/>
      <w:bookmarkEnd w:id="159"/>
      <w:bookmarkEnd w:id="160"/>
      <w:bookmarkEnd w:id="161"/>
      <w:bookmarkEnd w:id="162"/>
      <w:r w:rsidRPr="00D86CA9">
        <w:rPr>
          <w:rFonts w:ascii="Tahoma" w:hAnsi="Tahoma" w:cs="Tahoma"/>
          <w:caps/>
          <w:shadow/>
          <w:spacing w:val="10"/>
          <w:sz w:val="20"/>
        </w:rPr>
        <w:t xml:space="preserve"> </w:t>
      </w:r>
    </w:p>
    <w:p w:rsidR="00994285" w:rsidRPr="00D86CA9" w:rsidRDefault="00994285" w:rsidP="00994285">
      <w:pPr>
        <w:jc w:val="both"/>
        <w:rPr>
          <w:rFonts w:ascii="Tahoma" w:hAnsi="Tahoma" w:cs="Tahoma"/>
          <w:sz w:val="20"/>
          <w:szCs w:val="20"/>
        </w:rPr>
      </w:pPr>
      <w:r w:rsidRPr="00D86CA9">
        <w:rPr>
          <w:rFonts w:ascii="Tahoma" w:hAnsi="Tahoma" w:cs="Tahoma"/>
          <w:sz w:val="20"/>
          <w:szCs w:val="20"/>
        </w:rPr>
        <w:t>Wykonawca ustanowi Program Zapewnienia Jakości (PZJ), aby wykazywać stosowanie wysokiej jakości robót. System ten będzie zgodny z w</w:t>
      </w:r>
      <w:r w:rsidR="00677E44">
        <w:rPr>
          <w:rFonts w:ascii="Tahoma" w:hAnsi="Tahoma" w:cs="Tahoma"/>
          <w:sz w:val="20"/>
          <w:szCs w:val="20"/>
        </w:rPr>
        <w:t>ymaganiami podanymi w Umowie</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będzie p</w:t>
      </w:r>
      <w:r w:rsidR="00677E44">
        <w:rPr>
          <w:rFonts w:ascii="Tahoma" w:hAnsi="Tahoma" w:cs="Tahoma"/>
          <w:sz w:val="20"/>
          <w:szCs w:val="20"/>
        </w:rPr>
        <w:t>rzeprowadzać pomiary i badania m</w:t>
      </w:r>
      <w:r w:rsidRPr="00D86CA9">
        <w:rPr>
          <w:rFonts w:ascii="Tahoma" w:hAnsi="Tahoma" w:cs="Tahoma"/>
          <w:sz w:val="20"/>
          <w:szCs w:val="20"/>
        </w:rPr>
        <w:t>ateriałó</w:t>
      </w:r>
      <w:r w:rsidR="00677E44">
        <w:rPr>
          <w:rFonts w:ascii="Tahoma" w:hAnsi="Tahoma" w:cs="Tahoma"/>
          <w:sz w:val="20"/>
          <w:szCs w:val="20"/>
        </w:rPr>
        <w:t>w oraz r</w:t>
      </w:r>
      <w:r w:rsidRPr="00D86CA9">
        <w:rPr>
          <w:rFonts w:ascii="Tahoma" w:hAnsi="Tahoma" w:cs="Tahoma"/>
          <w:sz w:val="20"/>
          <w:szCs w:val="20"/>
        </w:rPr>
        <w:t>obót z częstotliwością</w:t>
      </w:r>
      <w:r w:rsidR="00677E44">
        <w:rPr>
          <w:rFonts w:ascii="Tahoma" w:hAnsi="Tahoma" w:cs="Tahoma"/>
          <w:sz w:val="20"/>
          <w:szCs w:val="20"/>
        </w:rPr>
        <w:t xml:space="preserve"> zapewniającą stwierdzenie, że r</w:t>
      </w:r>
      <w:r w:rsidRPr="00D86CA9">
        <w:rPr>
          <w:rFonts w:ascii="Tahoma" w:hAnsi="Tahoma" w:cs="Tahoma"/>
          <w:sz w:val="20"/>
          <w:szCs w:val="20"/>
        </w:rPr>
        <w:t>oboty wykonano zgodnie z wymaganiami. Minimalne wymagania, co do zakresu badań i ich częstotl</w:t>
      </w:r>
      <w:r w:rsidR="00677E44">
        <w:rPr>
          <w:rFonts w:ascii="Tahoma" w:hAnsi="Tahoma" w:cs="Tahoma"/>
          <w:sz w:val="20"/>
          <w:szCs w:val="20"/>
        </w:rPr>
        <w:t>iwość, są określone w Umowie</w:t>
      </w:r>
      <w:r w:rsidRPr="00D86CA9">
        <w:rPr>
          <w:rFonts w:ascii="Tahoma" w:hAnsi="Tahoma" w:cs="Tahoma"/>
          <w:sz w:val="20"/>
          <w:szCs w:val="20"/>
        </w:rPr>
        <w:t>, normach i wytycznych, a także aprobatach technicznych. Wykonawca na</w:t>
      </w:r>
      <w:r w:rsidR="00677E44">
        <w:rPr>
          <w:rFonts w:ascii="Tahoma" w:hAnsi="Tahoma" w:cs="Tahoma"/>
          <w:sz w:val="20"/>
          <w:szCs w:val="20"/>
        </w:rPr>
        <w:t xml:space="preserve"> żądanie Zamawiającego</w:t>
      </w:r>
      <w:r w:rsidRPr="00D86CA9">
        <w:rPr>
          <w:rFonts w:ascii="Tahoma" w:hAnsi="Tahoma" w:cs="Tahoma"/>
          <w:sz w:val="20"/>
          <w:szCs w:val="20"/>
        </w:rPr>
        <w:t xml:space="preserve"> dostarczy świadectwa, że wszystkie stosowane urządzenia i sprzęt badawczy posiadają ważną legalizację, zostały prawidłowo wykalibrowane i odpowiadają wymaganiom norm określających procedury badań.</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3" w:name="_Toc64627333"/>
      <w:r w:rsidRPr="00D86CA9">
        <w:rPr>
          <w:rFonts w:ascii="Tahoma" w:hAnsi="Tahoma" w:cs="Tahoma"/>
          <w:iCs/>
          <w:sz w:val="20"/>
        </w:rPr>
        <w:lastRenderedPageBreak/>
        <w:t>1.</w:t>
      </w:r>
      <w:r w:rsidRPr="00D86CA9">
        <w:rPr>
          <w:rFonts w:ascii="Tahoma" w:hAnsi="Tahoma" w:cs="Tahoma"/>
          <w:iCs/>
          <w:sz w:val="20"/>
        </w:rPr>
        <w:tab/>
        <w:t>Program Zapewnienia Jakości (PZJ)</w:t>
      </w:r>
      <w:bookmarkEnd w:id="163"/>
    </w:p>
    <w:p w:rsidR="00994285" w:rsidRPr="00D86CA9" w:rsidRDefault="00994285" w:rsidP="00994285">
      <w:pPr>
        <w:spacing w:after="40"/>
        <w:jc w:val="both"/>
        <w:rPr>
          <w:rFonts w:ascii="Tahoma" w:hAnsi="Tahoma" w:cs="Tahoma"/>
          <w:sz w:val="20"/>
          <w:szCs w:val="20"/>
        </w:rPr>
      </w:pPr>
      <w:r w:rsidRPr="00D86CA9">
        <w:rPr>
          <w:rFonts w:ascii="Tahoma" w:hAnsi="Tahoma" w:cs="Tahoma"/>
          <w:sz w:val="20"/>
          <w:szCs w:val="20"/>
        </w:rPr>
        <w:t>Wykonawca jest odpowiedzialny za jakość robót oraz zobowiąz</w:t>
      </w:r>
      <w:r w:rsidR="00677E44">
        <w:rPr>
          <w:rFonts w:ascii="Tahoma" w:hAnsi="Tahoma" w:cs="Tahoma"/>
          <w:sz w:val="20"/>
          <w:szCs w:val="20"/>
        </w:rPr>
        <w:t>any jest przedstawić Zamawiającemu</w:t>
      </w:r>
      <w:r w:rsidRPr="00D86CA9">
        <w:rPr>
          <w:rFonts w:ascii="Tahoma" w:hAnsi="Tahoma" w:cs="Tahoma"/>
          <w:sz w:val="20"/>
          <w:szCs w:val="20"/>
        </w:rPr>
        <w:t xml:space="preserve"> do zatwierdze</w:t>
      </w:r>
      <w:r w:rsidR="009D1E73">
        <w:rPr>
          <w:rFonts w:ascii="Tahoma" w:hAnsi="Tahoma" w:cs="Tahoma"/>
          <w:sz w:val="20"/>
          <w:szCs w:val="20"/>
        </w:rPr>
        <w:t>nia PZJ, który będzie zawierać:</w:t>
      </w:r>
    </w:p>
    <w:p w:rsidR="00994285" w:rsidRPr="00D86CA9" w:rsidRDefault="00677E44" w:rsidP="00994285">
      <w:pPr>
        <w:spacing w:after="40"/>
        <w:ind w:left="357" w:hanging="357"/>
        <w:jc w:val="both"/>
        <w:rPr>
          <w:rFonts w:ascii="Tahoma" w:hAnsi="Tahoma" w:cs="Tahoma"/>
          <w:sz w:val="20"/>
          <w:szCs w:val="20"/>
        </w:rPr>
      </w:pPr>
      <w:r>
        <w:rPr>
          <w:rFonts w:ascii="Tahoma" w:hAnsi="Tahoma" w:cs="Tahoma"/>
          <w:sz w:val="20"/>
          <w:szCs w:val="20"/>
        </w:rPr>
        <w:t>a)</w:t>
      </w:r>
      <w:r>
        <w:rPr>
          <w:rFonts w:ascii="Tahoma" w:hAnsi="Tahoma" w:cs="Tahoma"/>
          <w:sz w:val="20"/>
          <w:szCs w:val="20"/>
        </w:rPr>
        <w:tab/>
        <w:t>organizację wykonania robót, w tym sposób prowadzenia r</w:t>
      </w:r>
      <w:r w:rsidR="00994285" w:rsidRPr="00D86CA9">
        <w:rPr>
          <w:rFonts w:ascii="Tahoma" w:hAnsi="Tahoma" w:cs="Tahoma"/>
          <w:sz w:val="20"/>
          <w:szCs w:val="20"/>
        </w:rPr>
        <w:t>obót,</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b)</w:t>
      </w:r>
      <w:r w:rsidRPr="00D86CA9">
        <w:rPr>
          <w:rFonts w:ascii="Tahoma" w:hAnsi="Tahoma" w:cs="Tahoma"/>
          <w:sz w:val="20"/>
          <w:szCs w:val="20"/>
        </w:rPr>
        <w:tab/>
        <w:t xml:space="preserve">organizację ruchu </w:t>
      </w:r>
      <w:r w:rsidR="00677E44">
        <w:rPr>
          <w:rFonts w:ascii="Tahoma" w:hAnsi="Tahoma" w:cs="Tahoma"/>
          <w:sz w:val="20"/>
          <w:szCs w:val="20"/>
        </w:rPr>
        <w:t>na budowie wraz z oznakowaniem r</w:t>
      </w:r>
      <w:r w:rsidRPr="00D86CA9">
        <w:rPr>
          <w:rFonts w:ascii="Tahoma" w:hAnsi="Tahoma" w:cs="Tahoma"/>
          <w:sz w:val="20"/>
          <w:szCs w:val="20"/>
        </w:rPr>
        <w:t>obót,</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c)</w:t>
      </w:r>
      <w:r w:rsidRPr="00D86CA9">
        <w:rPr>
          <w:rFonts w:ascii="Tahoma" w:hAnsi="Tahoma" w:cs="Tahoma"/>
          <w:sz w:val="20"/>
          <w:szCs w:val="20"/>
        </w:rPr>
        <w:tab/>
        <w:t>opis zapewnienia warunków BHP,</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d)</w:t>
      </w:r>
      <w:r w:rsidRPr="00D86CA9">
        <w:rPr>
          <w:rFonts w:ascii="Tahoma" w:hAnsi="Tahoma" w:cs="Tahoma"/>
          <w:sz w:val="20"/>
          <w:szCs w:val="20"/>
        </w:rPr>
        <w:tab/>
        <w:t>wykaz zespołów roboczych, ich kwalifikacje,</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e)</w:t>
      </w:r>
      <w:r w:rsidRPr="00D86CA9">
        <w:rPr>
          <w:rFonts w:ascii="Tahoma" w:hAnsi="Tahoma" w:cs="Tahoma"/>
          <w:sz w:val="20"/>
          <w:szCs w:val="20"/>
        </w:rPr>
        <w:tab/>
        <w:t>wykaz osób odpowiedzialnych za jakość i terminowość wyko</w:t>
      </w:r>
      <w:r w:rsidR="00677E44">
        <w:rPr>
          <w:rFonts w:ascii="Tahoma" w:hAnsi="Tahoma" w:cs="Tahoma"/>
          <w:sz w:val="20"/>
          <w:szCs w:val="20"/>
        </w:rPr>
        <w:t>nania poszczególnych elementów r</w:t>
      </w:r>
      <w:r w:rsidRPr="00D86CA9">
        <w:rPr>
          <w:rFonts w:ascii="Tahoma" w:hAnsi="Tahoma" w:cs="Tahoma"/>
          <w:sz w:val="20"/>
          <w:szCs w:val="20"/>
        </w:rPr>
        <w:t>obót,</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f)</w:t>
      </w:r>
      <w:r w:rsidRPr="00D86CA9">
        <w:rPr>
          <w:rFonts w:ascii="Tahoma" w:hAnsi="Tahoma" w:cs="Tahoma"/>
          <w:sz w:val="20"/>
          <w:szCs w:val="20"/>
        </w:rPr>
        <w:tab/>
        <w:t>wyposażenie w sprzęt i urządzenia do pomiarów i kontroli (opis laboratorium własnego lub laboratorium, któremu Wykonawca zamierza zlecić prowadzenie badań),</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g)</w:t>
      </w:r>
      <w:r w:rsidRPr="00D86CA9">
        <w:rPr>
          <w:rFonts w:ascii="Tahoma" w:hAnsi="Tahoma" w:cs="Tahoma"/>
          <w:sz w:val="20"/>
          <w:szCs w:val="20"/>
        </w:rPr>
        <w:tab/>
        <w:t>wykaz maszyn i urządzeń stosowanych na budowie z ich parametrami technicznymi oraz wyposażeniem w mechanizmy do sterowania i urządzenia pomiarowo - kontrolne,</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h)</w:t>
      </w:r>
      <w:r w:rsidRPr="00D86CA9">
        <w:rPr>
          <w:rFonts w:ascii="Tahoma" w:hAnsi="Tahoma" w:cs="Tahoma"/>
          <w:sz w:val="20"/>
          <w:szCs w:val="20"/>
        </w:rPr>
        <w:tab/>
        <w:t>sposób zapewnienia przez Wykonawcę wymaganej jakości robót,</w:t>
      </w:r>
    </w:p>
    <w:p w:rsidR="00994285" w:rsidRPr="00D86CA9" w:rsidRDefault="00994285" w:rsidP="00677E44">
      <w:pPr>
        <w:spacing w:after="40"/>
        <w:ind w:left="357" w:hanging="357"/>
        <w:jc w:val="both"/>
        <w:rPr>
          <w:rFonts w:ascii="Tahoma" w:hAnsi="Tahoma" w:cs="Tahoma"/>
          <w:sz w:val="20"/>
          <w:szCs w:val="20"/>
        </w:rPr>
      </w:pPr>
      <w:r w:rsidRPr="00D86CA9">
        <w:rPr>
          <w:rFonts w:ascii="Tahoma" w:hAnsi="Tahoma" w:cs="Tahoma"/>
          <w:sz w:val="20"/>
          <w:szCs w:val="20"/>
        </w:rPr>
        <w:t>i)</w:t>
      </w:r>
      <w:r w:rsidRPr="00D86CA9">
        <w:rPr>
          <w:rFonts w:ascii="Tahoma" w:hAnsi="Tahoma" w:cs="Tahoma"/>
          <w:sz w:val="20"/>
          <w:szCs w:val="20"/>
        </w:rPr>
        <w:tab/>
        <w:t>plan kontroli i badań, z uwzględnieniem trybu i terminów pr</w:t>
      </w:r>
      <w:r w:rsidR="00677E44">
        <w:rPr>
          <w:rFonts w:ascii="Tahoma" w:hAnsi="Tahoma" w:cs="Tahoma"/>
          <w:sz w:val="20"/>
          <w:szCs w:val="20"/>
        </w:rPr>
        <w:t>zekazywania wyników Zamawiającemu.</w:t>
      </w:r>
    </w:p>
    <w:p w:rsidR="00994285" w:rsidRPr="00D86CA9" w:rsidRDefault="00994285" w:rsidP="00994285">
      <w:pPr>
        <w:spacing w:after="60"/>
        <w:rPr>
          <w:rFonts w:ascii="Tahoma" w:hAnsi="Tahoma" w:cs="Tahoma"/>
          <w:sz w:val="20"/>
          <w:szCs w:val="20"/>
        </w:rPr>
      </w:pPr>
    </w:p>
    <w:p w:rsidR="00994285" w:rsidRPr="00D86CA9" w:rsidRDefault="00677E44" w:rsidP="00994285">
      <w:pPr>
        <w:pStyle w:val="Nagwek4"/>
        <w:pageBreakBefore w:val="0"/>
        <w:spacing w:after="120"/>
        <w:ind w:left="454" w:hanging="454"/>
        <w:rPr>
          <w:rFonts w:ascii="Tahoma" w:hAnsi="Tahoma" w:cs="Tahoma"/>
          <w:iCs/>
          <w:sz w:val="20"/>
        </w:rPr>
      </w:pPr>
      <w:bookmarkStart w:id="164" w:name="_Toc64627334"/>
      <w:r>
        <w:rPr>
          <w:rFonts w:ascii="Tahoma" w:hAnsi="Tahoma" w:cs="Tahoma"/>
          <w:iCs/>
          <w:sz w:val="20"/>
        </w:rPr>
        <w:t>2.</w:t>
      </w:r>
      <w:r>
        <w:rPr>
          <w:rFonts w:ascii="Tahoma" w:hAnsi="Tahoma" w:cs="Tahoma"/>
          <w:iCs/>
          <w:sz w:val="20"/>
        </w:rPr>
        <w:tab/>
        <w:t>Zasady kontroli jakości r</w:t>
      </w:r>
      <w:r w:rsidR="00994285" w:rsidRPr="00D86CA9">
        <w:rPr>
          <w:rFonts w:ascii="Tahoma" w:hAnsi="Tahoma" w:cs="Tahoma"/>
          <w:iCs/>
          <w:sz w:val="20"/>
        </w:rPr>
        <w:t>obót</w:t>
      </w:r>
      <w:bookmarkEnd w:id="164"/>
    </w:p>
    <w:p w:rsidR="00994285" w:rsidRPr="00D86CA9" w:rsidRDefault="00994285" w:rsidP="00994285">
      <w:pPr>
        <w:spacing w:after="40"/>
        <w:jc w:val="both"/>
        <w:rPr>
          <w:rFonts w:ascii="Tahoma" w:hAnsi="Tahoma" w:cs="Tahoma"/>
          <w:sz w:val="20"/>
          <w:szCs w:val="20"/>
        </w:rPr>
      </w:pPr>
      <w:r w:rsidRPr="00D86CA9">
        <w:rPr>
          <w:rFonts w:ascii="Tahoma" w:hAnsi="Tahoma" w:cs="Tahoma"/>
          <w:sz w:val="20"/>
          <w:szCs w:val="20"/>
        </w:rPr>
        <w:t>Wykonawca zapewni odpowiedni system kontroli, włączając personel, laboratorium, sprzęt, zaopatrzenie i wszystkie urządzenia niezbędn</w:t>
      </w:r>
      <w:r w:rsidR="00677E44">
        <w:rPr>
          <w:rFonts w:ascii="Tahoma" w:hAnsi="Tahoma" w:cs="Tahoma"/>
          <w:sz w:val="20"/>
          <w:szCs w:val="20"/>
        </w:rPr>
        <w:t>e do pobierania próbek i badań m</w:t>
      </w:r>
      <w:r w:rsidRPr="00D86CA9">
        <w:rPr>
          <w:rFonts w:ascii="Tahoma" w:hAnsi="Tahoma" w:cs="Tahoma"/>
          <w:sz w:val="20"/>
          <w:szCs w:val="20"/>
        </w:rPr>
        <w:t>ateriałów</w:t>
      </w:r>
      <w:r w:rsidR="00677E44">
        <w:rPr>
          <w:rFonts w:ascii="Tahoma" w:hAnsi="Tahoma" w:cs="Tahoma"/>
          <w:sz w:val="20"/>
          <w:szCs w:val="20"/>
        </w:rPr>
        <w:t xml:space="preserve"> oraz r</w:t>
      </w:r>
      <w:r w:rsidR="009D1E73">
        <w:rPr>
          <w:rFonts w:ascii="Tahoma" w:hAnsi="Tahoma" w:cs="Tahoma"/>
          <w:sz w:val="20"/>
          <w:szCs w:val="20"/>
        </w:rPr>
        <w:t>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Przed zatwierdzeniem systemu kontroli Zamawiający może zażądać od Wykonawcy przeprowadzenia badań w celu zademonstrowania, że poziom ich wykonywania jest zadowalający. Wykonawca będzie p</w:t>
      </w:r>
      <w:r w:rsidR="00677E44">
        <w:rPr>
          <w:rFonts w:ascii="Tahoma" w:hAnsi="Tahoma" w:cs="Tahoma"/>
          <w:sz w:val="20"/>
          <w:szCs w:val="20"/>
        </w:rPr>
        <w:t>rzeprowadzać pomiary i badania materiałów oraz r</w:t>
      </w:r>
      <w:r w:rsidRPr="00D86CA9">
        <w:rPr>
          <w:rFonts w:ascii="Tahoma" w:hAnsi="Tahoma" w:cs="Tahoma"/>
          <w:sz w:val="20"/>
          <w:szCs w:val="20"/>
        </w:rPr>
        <w:t>obót z częstotliwością</w:t>
      </w:r>
      <w:r w:rsidR="00677E44">
        <w:rPr>
          <w:rFonts w:ascii="Tahoma" w:hAnsi="Tahoma" w:cs="Tahoma"/>
          <w:sz w:val="20"/>
          <w:szCs w:val="20"/>
        </w:rPr>
        <w:t xml:space="preserve"> zapewniającą stwierdzenie, że r</w:t>
      </w:r>
      <w:r w:rsidRPr="00D86CA9">
        <w:rPr>
          <w:rFonts w:ascii="Tahoma" w:hAnsi="Tahoma" w:cs="Tahoma"/>
          <w:sz w:val="20"/>
          <w:szCs w:val="20"/>
        </w:rPr>
        <w:t>oboty wykonano zgo</w:t>
      </w:r>
      <w:r w:rsidR="00677E44">
        <w:rPr>
          <w:rFonts w:ascii="Tahoma" w:hAnsi="Tahoma" w:cs="Tahoma"/>
          <w:sz w:val="20"/>
          <w:szCs w:val="20"/>
        </w:rPr>
        <w:t>dnie z wymaganiami zawartymi w dokumentacji p</w:t>
      </w:r>
      <w:r w:rsidRPr="00D86CA9">
        <w:rPr>
          <w:rFonts w:ascii="Tahoma" w:hAnsi="Tahoma" w:cs="Tahoma"/>
          <w:sz w:val="20"/>
          <w:szCs w:val="20"/>
        </w:rPr>
        <w:t xml:space="preserve">rojektowej. Minimalne wymagania, co do zakresu badań i ich częstotliwość są określone w normach i wytycznych. </w:t>
      </w:r>
      <w:r w:rsidR="00C64D0B">
        <w:rPr>
          <w:rFonts w:ascii="Tahoma" w:hAnsi="Tahoma" w:cs="Tahoma"/>
          <w:sz w:val="20"/>
          <w:szCs w:val="20"/>
        </w:rPr>
        <w:br/>
      </w:r>
      <w:r w:rsidRPr="00D86CA9">
        <w:rPr>
          <w:rFonts w:ascii="Tahoma" w:hAnsi="Tahoma" w:cs="Tahoma"/>
          <w:sz w:val="20"/>
          <w:szCs w:val="20"/>
        </w:rPr>
        <w:t xml:space="preserve">W przypadku, gdy nie zostały one tam </w:t>
      </w:r>
      <w:r w:rsidR="00677E44">
        <w:rPr>
          <w:rFonts w:ascii="Tahoma" w:hAnsi="Tahoma" w:cs="Tahoma"/>
          <w:sz w:val="20"/>
          <w:szCs w:val="20"/>
        </w:rPr>
        <w:t>określone, Zamawiający</w:t>
      </w:r>
      <w:r w:rsidRPr="00D86CA9">
        <w:rPr>
          <w:rFonts w:ascii="Tahoma" w:hAnsi="Tahoma" w:cs="Tahoma"/>
          <w:sz w:val="20"/>
          <w:szCs w:val="20"/>
        </w:rPr>
        <w:t xml:space="preserve"> ustali, jaki zakres kontroli jest kon</w:t>
      </w:r>
      <w:r w:rsidR="00677E44">
        <w:rPr>
          <w:rFonts w:ascii="Tahoma" w:hAnsi="Tahoma" w:cs="Tahoma"/>
          <w:sz w:val="20"/>
          <w:szCs w:val="20"/>
        </w:rPr>
        <w:t>ieczny, aby zapewnić wykonanie robót zgodnie z Umową</w:t>
      </w:r>
      <w:r w:rsidR="009D1E73">
        <w:rPr>
          <w:rFonts w:ascii="Tahoma" w:hAnsi="Tahoma" w:cs="Tahoma"/>
          <w:sz w:val="20"/>
          <w:szCs w:val="20"/>
        </w:rPr>
        <w:t>.</w:t>
      </w:r>
    </w:p>
    <w:p w:rsidR="00994285" w:rsidRPr="00D86CA9" w:rsidRDefault="00994285" w:rsidP="00994285">
      <w:pPr>
        <w:spacing w:after="60"/>
        <w:rPr>
          <w:rFonts w:ascii="Tahoma" w:hAnsi="Tahoma" w:cs="Tahoma"/>
          <w:sz w:val="20"/>
          <w:szCs w:val="20"/>
        </w:rPr>
      </w:pPr>
    </w:p>
    <w:p w:rsidR="00994285" w:rsidRPr="00D86CA9" w:rsidRDefault="00994285" w:rsidP="00994285">
      <w:pPr>
        <w:spacing w:after="60"/>
        <w:jc w:val="both"/>
        <w:rPr>
          <w:rFonts w:ascii="Tahoma" w:eastAsia="Calibri" w:hAnsi="Tahoma" w:cs="Tahoma"/>
          <w:color w:val="000000"/>
          <w:sz w:val="20"/>
          <w:szCs w:val="20"/>
          <w:lang w:eastAsia="en-US"/>
        </w:rPr>
      </w:pPr>
      <w:r w:rsidRPr="00D86CA9">
        <w:rPr>
          <w:rFonts w:ascii="Tahoma" w:eastAsia="Calibri" w:hAnsi="Tahoma" w:cs="Tahoma"/>
          <w:color w:val="000000"/>
          <w:sz w:val="20"/>
          <w:szCs w:val="20"/>
          <w:lang w:eastAsia="en-US"/>
        </w:rPr>
        <w:t>Badania muszą obejmować</w:t>
      </w:r>
      <w:r w:rsidR="00677E44">
        <w:rPr>
          <w:rFonts w:ascii="Tahoma" w:eastAsia="Calibri" w:hAnsi="Tahoma" w:cs="Tahoma"/>
          <w:color w:val="000000"/>
          <w:sz w:val="20"/>
          <w:szCs w:val="20"/>
          <w:lang w:eastAsia="en-US"/>
        </w:rPr>
        <w:t xml:space="preserve"> sprawdzenie podstawowych cech m</w:t>
      </w:r>
      <w:r w:rsidRPr="00D86CA9">
        <w:rPr>
          <w:rFonts w:ascii="Tahoma" w:eastAsia="Calibri" w:hAnsi="Tahoma" w:cs="Tahoma"/>
          <w:color w:val="000000"/>
          <w:sz w:val="20"/>
          <w:szCs w:val="20"/>
          <w:lang w:eastAsia="en-US"/>
        </w:rPr>
        <w:t>ateriałów używanych do modernizacji kolektora. Badania kontrolne obejmują cały proces budowy.</w:t>
      </w:r>
    </w:p>
    <w:p w:rsidR="00994285" w:rsidRPr="00D86CA9" w:rsidRDefault="00994285" w:rsidP="00994285">
      <w:pPr>
        <w:jc w:val="both"/>
        <w:rPr>
          <w:rFonts w:ascii="Tahoma" w:eastAsia="Calibri" w:hAnsi="Tahoma" w:cs="Tahoma"/>
          <w:color w:val="000000"/>
          <w:sz w:val="20"/>
          <w:szCs w:val="20"/>
          <w:lang w:eastAsia="en-US"/>
        </w:rPr>
      </w:pPr>
      <w:r w:rsidRPr="00D86CA9">
        <w:rPr>
          <w:rFonts w:ascii="Tahoma" w:eastAsia="Calibri" w:hAnsi="Tahoma" w:cs="Tahoma"/>
          <w:color w:val="000000"/>
          <w:sz w:val="20"/>
          <w:szCs w:val="20"/>
          <w:lang w:eastAsia="en-US"/>
        </w:rPr>
        <w:t>W szczególności kontrola powinna obejmować:</w:t>
      </w:r>
    </w:p>
    <w:p w:rsidR="00994285" w:rsidRPr="00D86CA9" w:rsidRDefault="00994285" w:rsidP="00F938ED">
      <w:pPr>
        <w:widowControl w:val="0"/>
        <w:numPr>
          <w:ilvl w:val="0"/>
          <w:numId w:val="22"/>
        </w:numPr>
        <w:adjustRightInd w:val="0"/>
        <w:jc w:val="both"/>
        <w:textAlignment w:val="baseline"/>
        <w:rPr>
          <w:rFonts w:ascii="Tahoma" w:hAnsi="Tahoma" w:cs="Tahoma"/>
          <w:color w:val="000000"/>
          <w:sz w:val="20"/>
          <w:szCs w:val="20"/>
        </w:rPr>
      </w:pPr>
      <w:r w:rsidRPr="00D86CA9">
        <w:rPr>
          <w:rFonts w:ascii="Tahoma" w:hAnsi="Tahoma" w:cs="Tahoma"/>
          <w:color w:val="000000"/>
          <w:sz w:val="20"/>
          <w:szCs w:val="20"/>
        </w:rPr>
        <w:t>sprawdzenie prawidłowości wyczyszczenia kanału, komór i studni przed przystąpieniem do modernizacji,</w:t>
      </w:r>
    </w:p>
    <w:p w:rsidR="00994285" w:rsidRPr="00D86CA9" w:rsidRDefault="00677E44" w:rsidP="00F938ED">
      <w:pPr>
        <w:widowControl w:val="0"/>
        <w:numPr>
          <w:ilvl w:val="0"/>
          <w:numId w:val="22"/>
        </w:numPr>
        <w:adjustRightInd w:val="0"/>
        <w:jc w:val="both"/>
        <w:textAlignment w:val="baseline"/>
        <w:rPr>
          <w:rFonts w:ascii="Tahoma" w:hAnsi="Tahoma" w:cs="Tahoma"/>
          <w:color w:val="000000"/>
          <w:sz w:val="20"/>
          <w:szCs w:val="20"/>
        </w:rPr>
      </w:pPr>
      <w:r>
        <w:rPr>
          <w:rFonts w:ascii="Tahoma" w:hAnsi="Tahoma" w:cs="Tahoma"/>
          <w:color w:val="000000"/>
          <w:sz w:val="20"/>
          <w:szCs w:val="20"/>
        </w:rPr>
        <w:t>badanie jakości m</w:t>
      </w:r>
      <w:r w:rsidR="00994285" w:rsidRPr="00D86CA9">
        <w:rPr>
          <w:rFonts w:ascii="Tahoma" w:hAnsi="Tahoma" w:cs="Tahoma"/>
          <w:color w:val="000000"/>
          <w:sz w:val="20"/>
          <w:szCs w:val="20"/>
        </w:rPr>
        <w:t>ateriałów przeznaczonych do modernizacji sieci, obejmujące w szczególności:</w:t>
      </w:r>
    </w:p>
    <w:p w:rsidR="00994285" w:rsidRPr="00D86CA9" w:rsidRDefault="00994285" w:rsidP="00F938ED">
      <w:pPr>
        <w:widowControl w:val="0"/>
        <w:numPr>
          <w:ilvl w:val="0"/>
          <w:numId w:val="23"/>
        </w:numPr>
        <w:adjustRightInd w:val="0"/>
        <w:ind w:left="714" w:hanging="357"/>
        <w:jc w:val="both"/>
        <w:textAlignment w:val="baseline"/>
        <w:rPr>
          <w:rFonts w:ascii="Tahoma" w:hAnsi="Tahoma" w:cs="Tahoma"/>
          <w:color w:val="000000"/>
          <w:sz w:val="20"/>
          <w:szCs w:val="20"/>
        </w:rPr>
      </w:pPr>
      <w:r w:rsidRPr="00D86CA9">
        <w:rPr>
          <w:rFonts w:ascii="Tahoma" w:hAnsi="Tahoma" w:cs="Tahoma"/>
          <w:color w:val="000000"/>
          <w:sz w:val="20"/>
          <w:szCs w:val="20"/>
        </w:rPr>
        <w:t>sprawdzenie dokumentów identyfikacyjnych dostawę,</w:t>
      </w:r>
    </w:p>
    <w:p w:rsidR="00994285" w:rsidRPr="00D86CA9" w:rsidRDefault="00994285" w:rsidP="00F938ED">
      <w:pPr>
        <w:widowControl w:val="0"/>
        <w:numPr>
          <w:ilvl w:val="0"/>
          <w:numId w:val="23"/>
        </w:numPr>
        <w:adjustRightInd w:val="0"/>
        <w:ind w:left="714" w:hanging="357"/>
        <w:jc w:val="both"/>
        <w:textAlignment w:val="baseline"/>
        <w:rPr>
          <w:rFonts w:ascii="Tahoma" w:hAnsi="Tahoma" w:cs="Tahoma"/>
          <w:color w:val="000000"/>
          <w:sz w:val="20"/>
          <w:szCs w:val="20"/>
        </w:rPr>
      </w:pPr>
      <w:r w:rsidRPr="00D86CA9">
        <w:rPr>
          <w:rFonts w:ascii="Tahoma" w:hAnsi="Tahoma" w:cs="Tahoma"/>
          <w:color w:val="000000"/>
          <w:sz w:val="20"/>
          <w:szCs w:val="20"/>
        </w:rPr>
        <w:t>sprawdzenie stanu dostawy - opakowania,</w:t>
      </w:r>
    </w:p>
    <w:p w:rsidR="00994285" w:rsidRPr="00D86CA9" w:rsidRDefault="00994285" w:rsidP="00F938ED">
      <w:pPr>
        <w:widowControl w:val="0"/>
        <w:numPr>
          <w:ilvl w:val="0"/>
          <w:numId w:val="23"/>
        </w:numPr>
        <w:adjustRightInd w:val="0"/>
        <w:ind w:left="714" w:hanging="357"/>
        <w:jc w:val="both"/>
        <w:textAlignment w:val="baseline"/>
        <w:rPr>
          <w:rFonts w:ascii="Tahoma" w:hAnsi="Tahoma" w:cs="Tahoma"/>
          <w:color w:val="000000"/>
          <w:sz w:val="20"/>
          <w:szCs w:val="20"/>
        </w:rPr>
      </w:pPr>
      <w:r w:rsidRPr="00D86CA9">
        <w:rPr>
          <w:rFonts w:ascii="Tahoma" w:hAnsi="Tahoma" w:cs="Tahoma"/>
          <w:color w:val="000000"/>
          <w:sz w:val="20"/>
          <w:szCs w:val="20"/>
        </w:rPr>
        <w:t>sprawdzenie ogólnego wyglądu,</w:t>
      </w:r>
    </w:p>
    <w:p w:rsidR="00994285" w:rsidRPr="00D86CA9" w:rsidRDefault="00994285" w:rsidP="00F938ED">
      <w:pPr>
        <w:widowControl w:val="0"/>
        <w:numPr>
          <w:ilvl w:val="0"/>
          <w:numId w:val="22"/>
        </w:numPr>
        <w:adjustRightInd w:val="0"/>
        <w:jc w:val="both"/>
        <w:textAlignment w:val="baseline"/>
        <w:rPr>
          <w:rFonts w:ascii="Tahoma" w:hAnsi="Tahoma" w:cs="Tahoma"/>
          <w:color w:val="000000"/>
          <w:sz w:val="20"/>
          <w:szCs w:val="20"/>
        </w:rPr>
      </w:pPr>
      <w:r w:rsidRPr="00D86CA9">
        <w:rPr>
          <w:rFonts w:ascii="Tahoma" w:hAnsi="Tahoma" w:cs="Tahoma"/>
          <w:color w:val="000000"/>
          <w:sz w:val="20"/>
          <w:szCs w:val="20"/>
        </w:rPr>
        <w:t>sprawdzenie prawidłowości wykonania modernizacji danego odcinka kanału;</w:t>
      </w:r>
    </w:p>
    <w:p w:rsidR="00994285" w:rsidRPr="00D86CA9" w:rsidRDefault="00677E44" w:rsidP="00F938ED">
      <w:pPr>
        <w:widowControl w:val="0"/>
        <w:numPr>
          <w:ilvl w:val="0"/>
          <w:numId w:val="22"/>
        </w:numPr>
        <w:adjustRightInd w:val="0"/>
        <w:jc w:val="both"/>
        <w:textAlignment w:val="baseline"/>
        <w:rPr>
          <w:rFonts w:ascii="Tahoma" w:hAnsi="Tahoma" w:cs="Tahoma"/>
          <w:color w:val="000000"/>
          <w:sz w:val="20"/>
          <w:szCs w:val="20"/>
        </w:rPr>
      </w:pPr>
      <w:r>
        <w:rPr>
          <w:rFonts w:ascii="Tahoma" w:hAnsi="Tahoma" w:cs="Tahoma"/>
          <w:color w:val="000000"/>
          <w:sz w:val="20"/>
          <w:szCs w:val="20"/>
        </w:rPr>
        <w:t>badanie jakości wykonania r</w:t>
      </w:r>
      <w:r w:rsidR="00994285" w:rsidRPr="00D86CA9">
        <w:rPr>
          <w:rFonts w:ascii="Tahoma" w:hAnsi="Tahoma" w:cs="Tahoma"/>
          <w:color w:val="000000"/>
          <w:sz w:val="20"/>
          <w:szCs w:val="20"/>
        </w:rPr>
        <w:t>obót poprzez filmowanie kamerą TV, wykonywanie dokumentacji fotograficznej, szkicowej;</w:t>
      </w:r>
    </w:p>
    <w:p w:rsidR="00994285" w:rsidRPr="00D86CA9" w:rsidRDefault="00994285" w:rsidP="00F938ED">
      <w:pPr>
        <w:widowControl w:val="0"/>
        <w:numPr>
          <w:ilvl w:val="0"/>
          <w:numId w:val="22"/>
        </w:numPr>
        <w:adjustRightInd w:val="0"/>
        <w:jc w:val="both"/>
        <w:textAlignment w:val="baseline"/>
        <w:rPr>
          <w:rFonts w:ascii="Tahoma" w:hAnsi="Tahoma" w:cs="Tahoma"/>
          <w:color w:val="000000"/>
          <w:sz w:val="20"/>
          <w:szCs w:val="20"/>
        </w:rPr>
      </w:pPr>
      <w:r w:rsidRPr="00D86CA9">
        <w:rPr>
          <w:rFonts w:ascii="Tahoma" w:hAnsi="Tahoma" w:cs="Tahoma"/>
          <w:color w:val="000000"/>
          <w:sz w:val="20"/>
          <w:szCs w:val="20"/>
        </w:rPr>
        <w:t>sprawdzenie rzędnych kanału w studzienkach i komorach kanalizacyjnych;</w:t>
      </w:r>
    </w:p>
    <w:p w:rsidR="00994285" w:rsidRPr="00D86CA9" w:rsidRDefault="00994285" w:rsidP="00F938ED">
      <w:pPr>
        <w:widowControl w:val="0"/>
        <w:numPr>
          <w:ilvl w:val="0"/>
          <w:numId w:val="22"/>
        </w:numPr>
        <w:adjustRightInd w:val="0"/>
        <w:jc w:val="both"/>
        <w:textAlignment w:val="baseline"/>
        <w:rPr>
          <w:rFonts w:ascii="Tahoma" w:hAnsi="Tahoma" w:cs="Tahoma"/>
          <w:color w:val="000000"/>
          <w:sz w:val="20"/>
          <w:szCs w:val="20"/>
        </w:rPr>
      </w:pPr>
      <w:r w:rsidRPr="00D86CA9">
        <w:rPr>
          <w:rFonts w:ascii="Tahoma" w:hAnsi="Tahoma" w:cs="Tahoma"/>
          <w:color w:val="000000"/>
          <w:sz w:val="20"/>
          <w:szCs w:val="20"/>
        </w:rPr>
        <w:t>wszelkie</w:t>
      </w:r>
      <w:r w:rsidR="00677E44">
        <w:rPr>
          <w:rFonts w:ascii="Tahoma" w:hAnsi="Tahoma" w:cs="Tahoma"/>
          <w:color w:val="000000"/>
          <w:sz w:val="20"/>
          <w:szCs w:val="20"/>
        </w:rPr>
        <w:t xml:space="preserve"> inne wymagane przez Zamawiającego</w:t>
      </w:r>
      <w:r w:rsidRPr="00D86CA9">
        <w:rPr>
          <w:rFonts w:ascii="Tahoma" w:hAnsi="Tahoma" w:cs="Tahoma"/>
          <w:color w:val="000000"/>
          <w:sz w:val="20"/>
          <w:szCs w:val="20"/>
        </w:rPr>
        <w:t>.</w:t>
      </w:r>
    </w:p>
    <w:p w:rsidR="00994285" w:rsidRPr="00D86CA9" w:rsidRDefault="00994285" w:rsidP="00994285">
      <w:pPr>
        <w:widowControl w:val="0"/>
        <w:adjustRightInd w:val="0"/>
        <w:jc w:val="both"/>
        <w:textAlignment w:val="baseline"/>
        <w:rPr>
          <w:rFonts w:ascii="Tahoma" w:hAnsi="Tahoma" w:cs="Tahoma"/>
          <w:color w:val="000000"/>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5" w:name="_Toc64627335"/>
      <w:r w:rsidRPr="00D86CA9">
        <w:rPr>
          <w:rFonts w:ascii="Tahoma" w:hAnsi="Tahoma" w:cs="Tahoma"/>
          <w:iCs/>
          <w:sz w:val="20"/>
        </w:rPr>
        <w:t>3.</w:t>
      </w:r>
      <w:r w:rsidRPr="00D86CA9">
        <w:rPr>
          <w:rFonts w:ascii="Tahoma" w:hAnsi="Tahoma" w:cs="Tahoma"/>
          <w:iCs/>
          <w:sz w:val="20"/>
        </w:rPr>
        <w:tab/>
        <w:t>Pobieranie próbek</w:t>
      </w:r>
      <w:bookmarkEnd w:id="165"/>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Próbki będą pobierane losowo. Zaleca się stosowanie statystycznych metod pobierania próbek, opartych na zasadzie, że wszystkie jednostkowe elementy produkcji mogą być z jednakowym prawdopodobieństwem wytypowane do badań.</w:t>
      </w:r>
    </w:p>
    <w:p w:rsidR="00994285" w:rsidRPr="00D86CA9" w:rsidRDefault="00677E44" w:rsidP="00994285">
      <w:pPr>
        <w:spacing w:after="60"/>
        <w:jc w:val="both"/>
        <w:rPr>
          <w:rFonts w:ascii="Tahoma" w:hAnsi="Tahoma" w:cs="Tahoma"/>
          <w:sz w:val="20"/>
          <w:szCs w:val="20"/>
        </w:rPr>
      </w:pPr>
      <w:r>
        <w:rPr>
          <w:rFonts w:ascii="Tahoma" w:hAnsi="Tahoma" w:cs="Tahoma"/>
          <w:sz w:val="20"/>
          <w:szCs w:val="20"/>
        </w:rPr>
        <w:t>Zamawiający musi</w:t>
      </w:r>
      <w:r w:rsidR="00994285" w:rsidRPr="00D86CA9">
        <w:rPr>
          <w:rFonts w:ascii="Tahoma" w:hAnsi="Tahoma" w:cs="Tahoma"/>
          <w:sz w:val="20"/>
          <w:szCs w:val="20"/>
        </w:rPr>
        <w:t xml:space="preserve"> mieć zapewnioną możliwość udziału w pobieraniu próbek.</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Na zlecenie Zamawiającego Wykonawca będzie przepr</w:t>
      </w:r>
      <w:r w:rsidR="00677E44">
        <w:rPr>
          <w:rFonts w:ascii="Tahoma" w:hAnsi="Tahoma" w:cs="Tahoma"/>
          <w:sz w:val="20"/>
          <w:szCs w:val="20"/>
        </w:rPr>
        <w:t>owadzać dodatkowe badania tych m</w:t>
      </w:r>
      <w:r w:rsidRPr="00D86CA9">
        <w:rPr>
          <w:rFonts w:ascii="Tahoma" w:hAnsi="Tahoma" w:cs="Tahoma"/>
          <w:sz w:val="20"/>
          <w:szCs w:val="20"/>
        </w:rPr>
        <w:t xml:space="preserve">ateriałów, które budzą wątpliwość, co do jakości, o ile kwestionowane materiały nie zostaną przez Wykonawcę usunięte lub ulepszone z własnej woli. Koszty tych dodatkowych badań pokrywa Wykonawca tylko </w:t>
      </w:r>
      <w:r w:rsidR="00C64D0B">
        <w:rPr>
          <w:rFonts w:ascii="Tahoma" w:hAnsi="Tahoma" w:cs="Tahoma"/>
          <w:sz w:val="20"/>
          <w:szCs w:val="20"/>
        </w:rPr>
        <w:br/>
      </w:r>
      <w:r w:rsidRPr="00D86CA9">
        <w:rPr>
          <w:rFonts w:ascii="Tahoma" w:hAnsi="Tahoma" w:cs="Tahoma"/>
          <w:sz w:val="20"/>
          <w:szCs w:val="20"/>
        </w:rPr>
        <w:t>w przypadku stwierdzenia usterek; w przeciwnym przypadku koszty te pokrywa Zamawiający.</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6" w:name="_Toc64627336"/>
      <w:r w:rsidRPr="00D86CA9">
        <w:rPr>
          <w:rFonts w:ascii="Tahoma" w:hAnsi="Tahoma" w:cs="Tahoma"/>
          <w:iCs/>
          <w:sz w:val="20"/>
        </w:rPr>
        <w:t>4.</w:t>
      </w:r>
      <w:r w:rsidRPr="00D86CA9">
        <w:rPr>
          <w:rFonts w:ascii="Tahoma" w:hAnsi="Tahoma" w:cs="Tahoma"/>
          <w:iCs/>
          <w:sz w:val="20"/>
        </w:rPr>
        <w:tab/>
        <w:t>Badania i pomiary</w:t>
      </w:r>
      <w:bookmarkEnd w:id="166"/>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Wszystkie badania i pomiary będą przeprowadzone zgodnie z wymaganiami obowiązujących norm. </w:t>
      </w:r>
      <w:r w:rsidRPr="00D86CA9">
        <w:rPr>
          <w:rFonts w:ascii="Tahoma" w:hAnsi="Tahoma" w:cs="Tahoma"/>
          <w:sz w:val="20"/>
          <w:szCs w:val="20"/>
        </w:rPr>
        <w:br/>
        <w:t>W przypadku, gdy normy nie obejmują jakiegokolwiek</w:t>
      </w:r>
      <w:r w:rsidR="00324CF6">
        <w:rPr>
          <w:rFonts w:ascii="Tahoma" w:hAnsi="Tahoma" w:cs="Tahoma"/>
          <w:sz w:val="20"/>
          <w:szCs w:val="20"/>
        </w:rPr>
        <w:t xml:space="preserve"> badania wymaganego w Umowie</w:t>
      </w:r>
      <w:r w:rsidRPr="00D86CA9">
        <w:rPr>
          <w:rFonts w:ascii="Tahoma" w:hAnsi="Tahoma" w:cs="Tahoma"/>
          <w:sz w:val="20"/>
          <w:szCs w:val="20"/>
        </w:rPr>
        <w:t>, stosować można wytyczne krajowe, albo inne procedur</w:t>
      </w:r>
      <w:r w:rsidR="00324CF6">
        <w:rPr>
          <w:rFonts w:ascii="Tahoma" w:hAnsi="Tahoma" w:cs="Tahoma"/>
          <w:sz w:val="20"/>
          <w:szCs w:val="20"/>
        </w:rPr>
        <w:t>y, zaakceptowane przez Zamawiającego</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Przed przystąpieniem do pomiarów lub badań, </w:t>
      </w:r>
      <w:r w:rsidR="009E2951">
        <w:rPr>
          <w:rFonts w:ascii="Tahoma" w:hAnsi="Tahoma" w:cs="Tahoma"/>
          <w:sz w:val="20"/>
          <w:szCs w:val="20"/>
        </w:rPr>
        <w:t xml:space="preserve">Wykonawca powiadomi </w:t>
      </w:r>
      <w:r w:rsidRPr="00D86CA9">
        <w:rPr>
          <w:rFonts w:ascii="Tahoma" w:hAnsi="Tahoma" w:cs="Tahoma"/>
          <w:sz w:val="20"/>
          <w:szCs w:val="20"/>
        </w:rPr>
        <w:t>Zamawiającego o rodzaju miejscu i terminie pomiaru lub badania. Po wykonaniu pomiaru lub badania, Wykonawca przedstawi na piśmie ic</w:t>
      </w:r>
      <w:r w:rsidR="009E2951">
        <w:rPr>
          <w:rFonts w:ascii="Tahoma" w:hAnsi="Tahoma" w:cs="Tahoma"/>
          <w:sz w:val="20"/>
          <w:szCs w:val="20"/>
        </w:rPr>
        <w:t>h wyniki do akceptacji Zamawiającego</w:t>
      </w:r>
      <w:r w:rsidRPr="00D86CA9">
        <w:rPr>
          <w:rFonts w:ascii="Tahoma" w:hAnsi="Tahoma" w:cs="Tahoma"/>
          <w:sz w:val="20"/>
          <w:szCs w:val="20"/>
        </w:rPr>
        <w:t>.</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7" w:name="_Toc64627337"/>
      <w:r w:rsidRPr="00D86CA9">
        <w:rPr>
          <w:rFonts w:ascii="Tahoma" w:hAnsi="Tahoma" w:cs="Tahoma"/>
          <w:iCs/>
          <w:sz w:val="20"/>
        </w:rPr>
        <w:t>5.</w:t>
      </w:r>
      <w:r w:rsidRPr="00D86CA9">
        <w:rPr>
          <w:rFonts w:ascii="Tahoma" w:hAnsi="Tahoma" w:cs="Tahoma"/>
          <w:iCs/>
          <w:sz w:val="20"/>
        </w:rPr>
        <w:tab/>
        <w:t>Raporty z badań</w:t>
      </w:r>
      <w:bookmarkEnd w:id="167"/>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w:t>
      </w:r>
      <w:r w:rsidR="009E2951">
        <w:rPr>
          <w:rFonts w:ascii="Tahoma" w:hAnsi="Tahoma" w:cs="Tahoma"/>
          <w:sz w:val="20"/>
          <w:szCs w:val="20"/>
        </w:rPr>
        <w:t>a będzie przekazywać Zamawiającemu</w:t>
      </w:r>
      <w:r w:rsidRPr="00D86CA9">
        <w:rPr>
          <w:rFonts w:ascii="Tahoma" w:hAnsi="Tahoma" w:cs="Tahoma"/>
          <w:sz w:val="20"/>
          <w:szCs w:val="20"/>
        </w:rPr>
        <w:t xml:space="preserve"> kopie raportów z wynikami badań jak najszybciej, nie później jednak niż w terminie określonym w Programie Zapewnienia Jakości.</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8" w:name="_Toc64627338"/>
      <w:r w:rsidRPr="00D86CA9">
        <w:rPr>
          <w:rFonts w:ascii="Tahoma" w:hAnsi="Tahoma" w:cs="Tahoma"/>
          <w:iCs/>
          <w:sz w:val="20"/>
        </w:rPr>
        <w:t>6.</w:t>
      </w:r>
      <w:r w:rsidRPr="00D86CA9">
        <w:rPr>
          <w:rFonts w:ascii="Tahoma" w:hAnsi="Tahoma" w:cs="Tahoma"/>
          <w:iCs/>
          <w:sz w:val="20"/>
        </w:rPr>
        <w:tab/>
        <w:t>Inspekcja telewizyjna powykonawcza</w:t>
      </w:r>
      <w:bookmarkEnd w:id="168"/>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Inspekcja kanału pozwala na dokonanie oceny jego wykonania. Inspekcje przeprowadzić przy pomocy samobieżnej, kolorowej kamery TV z obrotową głowicą wprowadzaną do oczyszczonego kanału. </w:t>
      </w:r>
      <w:r w:rsidRPr="00D86CA9">
        <w:rPr>
          <w:rFonts w:ascii="Tahoma" w:hAnsi="Tahoma" w:cs="Tahoma"/>
          <w:sz w:val="20"/>
          <w:szCs w:val="20"/>
        </w:rPr>
        <w:br/>
        <w:t>W trakcie inspekcji kanału głowica kamery powinna być umieszczona centrycznie w osi kanału. Należy zapewnić oświetlenie wystarczające do obejrzenia całego przekroju kanału, jakość obrazu nie może budzić wątpliwości, co do stanu kanału. W tekście widocznym na ekranie muszą się znaleźć następujące informacje: data/godzina; nazwa ulicy, średnica kanału, spadek kanału, dystans bezpośredni od początku kanału.</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Efektem wykonanej inspekcji jest film zapisany na płytę CD/DVD wraz z raportem z wykonanej inspekcji (zawierającym opis stanu kanału) oraz zdjęciami. Wykresy z inspekcji wykonać w skali pionowej 1:20.</w:t>
      </w:r>
      <w:r w:rsidR="008F38D7">
        <w:rPr>
          <w:rFonts w:ascii="Tahoma" w:hAnsi="Tahoma" w:cs="Tahoma"/>
          <w:sz w:val="20"/>
          <w:szCs w:val="20"/>
        </w:rPr>
        <w:t xml:space="preserve"> Zapis należy dołączyć do dokumentacji powykonawczej.</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9" w:name="_Toc64627339"/>
      <w:r w:rsidRPr="00D86CA9">
        <w:rPr>
          <w:rFonts w:ascii="Tahoma" w:hAnsi="Tahoma" w:cs="Tahoma"/>
          <w:iCs/>
          <w:sz w:val="20"/>
        </w:rPr>
        <w:t>7.</w:t>
      </w:r>
      <w:r w:rsidRPr="00D86CA9">
        <w:rPr>
          <w:rFonts w:ascii="Tahoma" w:hAnsi="Tahoma" w:cs="Tahoma"/>
          <w:iCs/>
          <w:sz w:val="20"/>
        </w:rPr>
        <w:tab/>
        <w:t>Próby końcowe</w:t>
      </w:r>
      <w:bookmarkEnd w:id="169"/>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t>
      </w:r>
      <w:r w:rsidR="009E2951">
        <w:rPr>
          <w:rFonts w:ascii="Tahoma" w:hAnsi="Tahoma" w:cs="Tahoma"/>
          <w:sz w:val="20"/>
          <w:szCs w:val="20"/>
        </w:rPr>
        <w:t>wca wykona wszystkie niezbędne próby k</w:t>
      </w:r>
      <w:r w:rsidRPr="00D86CA9">
        <w:rPr>
          <w:rFonts w:ascii="Tahoma" w:hAnsi="Tahoma" w:cs="Tahoma"/>
          <w:sz w:val="20"/>
          <w:szCs w:val="20"/>
        </w:rPr>
        <w:t xml:space="preserve">ońcowe, jak również wszelkie inne </w:t>
      </w:r>
      <w:r w:rsidR="009E2951">
        <w:rPr>
          <w:rFonts w:ascii="Tahoma" w:hAnsi="Tahoma" w:cs="Tahoma"/>
          <w:sz w:val="20"/>
          <w:szCs w:val="20"/>
        </w:rPr>
        <w:t>działania niezbędne do oddania r</w:t>
      </w:r>
      <w:r w:rsidRPr="00D86CA9">
        <w:rPr>
          <w:rFonts w:ascii="Tahoma" w:hAnsi="Tahoma" w:cs="Tahoma"/>
          <w:sz w:val="20"/>
          <w:szCs w:val="20"/>
        </w:rPr>
        <w:t>obót do normalnej eksploatacji i przekazania ich Zamawiającemu.</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Próby Końcowe będą polegały na:</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a)</w:t>
      </w:r>
      <w:r w:rsidRPr="00D86CA9">
        <w:rPr>
          <w:rFonts w:ascii="Tahoma" w:hAnsi="Tahoma" w:cs="Tahoma"/>
          <w:sz w:val="20"/>
          <w:szCs w:val="20"/>
        </w:rPr>
        <w:tab/>
        <w:t>badaniu materiałów użytych do modernizacji kanałów,</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b)</w:t>
      </w:r>
      <w:r w:rsidRPr="00D86CA9">
        <w:rPr>
          <w:rFonts w:ascii="Tahoma" w:hAnsi="Tahoma" w:cs="Tahoma"/>
          <w:sz w:val="20"/>
          <w:szCs w:val="20"/>
        </w:rPr>
        <w:tab/>
        <w:t>inspekcji kanałów telekamerą,</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c)</w:t>
      </w:r>
      <w:r w:rsidRPr="00D86CA9">
        <w:rPr>
          <w:rFonts w:ascii="Tahoma" w:hAnsi="Tahoma" w:cs="Tahoma"/>
          <w:sz w:val="20"/>
          <w:szCs w:val="20"/>
        </w:rPr>
        <w:tab/>
        <w:t>badaniu szczelności kanałów po wykonaniu modernizacji,</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d)</w:t>
      </w:r>
      <w:r w:rsidRPr="00D86CA9">
        <w:rPr>
          <w:rFonts w:ascii="Tahoma" w:hAnsi="Tahoma" w:cs="Tahoma"/>
          <w:sz w:val="20"/>
          <w:szCs w:val="20"/>
        </w:rPr>
        <w:tab/>
        <w:t>zgodności wykonania z prog</w:t>
      </w:r>
      <w:r w:rsidR="009E2951">
        <w:rPr>
          <w:rFonts w:ascii="Tahoma" w:hAnsi="Tahoma" w:cs="Tahoma"/>
          <w:sz w:val="20"/>
          <w:szCs w:val="20"/>
        </w:rPr>
        <w:t>ramem funkcjonalno użytkowym</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winien zrealizować wszystkie procedury, badania oraz przekazać informacje w zakresie spełniając</w:t>
      </w:r>
      <w:r w:rsidR="009E2951">
        <w:rPr>
          <w:rFonts w:ascii="Tahoma" w:hAnsi="Tahoma" w:cs="Tahoma"/>
          <w:sz w:val="20"/>
          <w:szCs w:val="20"/>
        </w:rPr>
        <w:t>ym wymagania określone w PFU i dokumentacji p</w:t>
      </w:r>
      <w:r w:rsidRPr="00D86CA9">
        <w:rPr>
          <w:rFonts w:ascii="Tahoma" w:hAnsi="Tahoma" w:cs="Tahoma"/>
          <w:sz w:val="20"/>
          <w:szCs w:val="20"/>
        </w:rPr>
        <w:t>rojektowej.</w:t>
      </w:r>
    </w:p>
    <w:p w:rsidR="00994285" w:rsidRPr="00D86CA9" w:rsidRDefault="00994285" w:rsidP="00994285">
      <w:pPr>
        <w:spacing w:after="60"/>
        <w:rPr>
          <w:rFonts w:ascii="Tahoma" w:hAnsi="Tahoma" w:cs="Tahoma"/>
          <w:sz w:val="20"/>
          <w:szCs w:val="20"/>
        </w:rPr>
      </w:pPr>
    </w:p>
    <w:p w:rsidR="00994285" w:rsidRPr="00D86CA9" w:rsidRDefault="009E2951" w:rsidP="00994285">
      <w:pPr>
        <w:pStyle w:val="Nagwek4"/>
        <w:pageBreakBefore w:val="0"/>
        <w:spacing w:after="120"/>
        <w:ind w:left="454" w:hanging="454"/>
        <w:rPr>
          <w:rFonts w:ascii="Tahoma" w:hAnsi="Tahoma" w:cs="Tahoma"/>
          <w:iCs/>
          <w:sz w:val="20"/>
        </w:rPr>
      </w:pPr>
      <w:bookmarkStart w:id="170" w:name="_Toc64627340"/>
      <w:r w:rsidRPr="00510E1C">
        <w:rPr>
          <w:rFonts w:ascii="Tahoma" w:hAnsi="Tahoma" w:cs="Tahoma"/>
          <w:iCs/>
          <w:sz w:val="20"/>
        </w:rPr>
        <w:t>8.</w:t>
      </w:r>
      <w:r w:rsidRPr="00510E1C">
        <w:rPr>
          <w:rFonts w:ascii="Tahoma" w:hAnsi="Tahoma" w:cs="Tahoma"/>
          <w:iCs/>
          <w:sz w:val="20"/>
        </w:rPr>
        <w:tab/>
        <w:t>Dokumentacja b</w:t>
      </w:r>
      <w:r w:rsidR="00994285" w:rsidRPr="00510E1C">
        <w:rPr>
          <w:rFonts w:ascii="Tahoma" w:hAnsi="Tahoma" w:cs="Tahoma"/>
          <w:iCs/>
          <w:sz w:val="20"/>
        </w:rPr>
        <w:t>udowy</w:t>
      </w:r>
      <w:bookmarkEnd w:id="170"/>
      <w:r w:rsidR="00994285" w:rsidRPr="00D86CA9">
        <w:rPr>
          <w:rFonts w:ascii="Tahoma" w:hAnsi="Tahoma" w:cs="Tahoma"/>
          <w:iCs/>
          <w:sz w:val="20"/>
        </w:rPr>
        <w:t xml:space="preserve"> </w:t>
      </w:r>
    </w:p>
    <w:p w:rsidR="00994285" w:rsidRPr="00D86CA9" w:rsidRDefault="009E2951" w:rsidP="00994285">
      <w:pPr>
        <w:spacing w:after="60"/>
        <w:jc w:val="both"/>
        <w:rPr>
          <w:rFonts w:ascii="Tahoma" w:hAnsi="Tahoma" w:cs="Tahoma"/>
          <w:sz w:val="20"/>
          <w:szCs w:val="20"/>
        </w:rPr>
      </w:pPr>
      <w:r>
        <w:rPr>
          <w:rFonts w:ascii="Tahoma" w:hAnsi="Tahoma" w:cs="Tahoma"/>
          <w:sz w:val="20"/>
          <w:szCs w:val="20"/>
        </w:rPr>
        <w:t>Dokumentację budowy, w rozumieniu Umowy</w:t>
      </w:r>
      <w:r w:rsidR="00994285" w:rsidRPr="00D86CA9">
        <w:rPr>
          <w:rFonts w:ascii="Tahoma" w:hAnsi="Tahoma" w:cs="Tahoma"/>
          <w:sz w:val="20"/>
          <w:szCs w:val="20"/>
        </w:rPr>
        <w:t>, stanowią w szczególności:</w:t>
      </w:r>
    </w:p>
    <w:p w:rsidR="00994285" w:rsidRPr="00B40D31" w:rsidRDefault="00510E1C"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Protokoły przekazania terenu b</w:t>
      </w:r>
      <w:r w:rsidR="00994285" w:rsidRPr="00B40D31">
        <w:rPr>
          <w:rFonts w:ascii="Tahoma" w:hAnsi="Tahoma" w:cs="Tahoma"/>
          <w:color w:val="auto"/>
          <w:sz w:val="20"/>
          <w:szCs w:val="20"/>
        </w:rPr>
        <w:t>udowy,</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 xml:space="preserve">dokumenty zgodne </w:t>
      </w:r>
      <w:r w:rsidR="00510E1C" w:rsidRPr="00B40D31">
        <w:rPr>
          <w:rFonts w:ascii="Tahoma" w:hAnsi="Tahoma" w:cs="Tahoma"/>
          <w:color w:val="auto"/>
          <w:sz w:val="20"/>
          <w:szCs w:val="20"/>
        </w:rPr>
        <w:t>z Umową</w:t>
      </w:r>
      <w:r w:rsidRPr="00B40D31">
        <w:rPr>
          <w:rFonts w:ascii="Tahoma" w:hAnsi="Tahoma" w:cs="Tahoma"/>
          <w:color w:val="auto"/>
          <w:sz w:val="20"/>
          <w:szCs w:val="20"/>
        </w:rPr>
        <w:t>,</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Protokoły z prób, inspekcji, odbiorów,</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Dokumenty zapewnienia jakości,</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Wszelkie uzgodnienia, zezwolenia, zatwierdzenia wydane przez odpowiednie władze,</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Protokoły z narad technicznych i koordynacyjnych,</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Dokumentacja fotograficzna poszczególnych etapów budowy w</w:t>
      </w:r>
      <w:r w:rsidR="00510E1C" w:rsidRPr="00B40D31">
        <w:rPr>
          <w:rFonts w:ascii="Tahoma" w:hAnsi="Tahoma" w:cs="Tahoma"/>
          <w:color w:val="auto"/>
          <w:sz w:val="20"/>
          <w:szCs w:val="20"/>
        </w:rPr>
        <w:t xml:space="preserve"> zakresie ustalonym </w:t>
      </w:r>
      <w:r w:rsidR="00510E1C" w:rsidRPr="00B40D31">
        <w:rPr>
          <w:rFonts w:ascii="Tahoma" w:hAnsi="Tahoma" w:cs="Tahoma"/>
          <w:color w:val="auto"/>
          <w:sz w:val="20"/>
          <w:szCs w:val="20"/>
        </w:rPr>
        <w:br/>
        <w:t>z Zamawiającym</w:t>
      </w:r>
      <w:r w:rsidRPr="00B40D31">
        <w:rPr>
          <w:rFonts w:ascii="Tahoma" w:hAnsi="Tahoma" w:cs="Tahoma"/>
          <w:color w:val="auto"/>
          <w:sz w:val="20"/>
          <w:szCs w:val="20"/>
        </w:rPr>
        <w:t>.</w:t>
      </w:r>
    </w:p>
    <w:p w:rsidR="00994285" w:rsidRPr="00B40D31"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71" w:name="_Toc64627341"/>
      <w:r w:rsidRPr="00D86CA9">
        <w:rPr>
          <w:rFonts w:ascii="Tahoma" w:hAnsi="Tahoma" w:cs="Tahoma"/>
          <w:iCs/>
          <w:sz w:val="20"/>
        </w:rPr>
        <w:lastRenderedPageBreak/>
        <w:t>9.</w:t>
      </w:r>
      <w:r w:rsidRPr="00D86CA9">
        <w:rPr>
          <w:rFonts w:ascii="Tahoma" w:hAnsi="Tahoma" w:cs="Tahoma"/>
          <w:iCs/>
          <w:sz w:val="20"/>
        </w:rPr>
        <w:tab/>
        <w:t>Dokumentacja zapewnienia jakości</w:t>
      </w:r>
      <w:bookmarkEnd w:id="171"/>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D</w:t>
      </w:r>
      <w:r w:rsidR="00510E1C">
        <w:rPr>
          <w:rFonts w:ascii="Tahoma" w:hAnsi="Tahoma" w:cs="Tahoma"/>
          <w:sz w:val="20"/>
          <w:szCs w:val="20"/>
        </w:rPr>
        <w:t>zienniki laboratoryjne, atesty m</w:t>
      </w:r>
      <w:r w:rsidRPr="00D86CA9">
        <w:rPr>
          <w:rFonts w:ascii="Tahoma" w:hAnsi="Tahoma" w:cs="Tahoma"/>
          <w:sz w:val="20"/>
          <w:szCs w:val="20"/>
        </w:rPr>
        <w:t>ateriałów, deklaracje zgodności, właściwości użytkowych, aprobaty, orzeczenia itp., receptury, wyniki badań kontrolnych itp. oraz inne dokumenty będą prowadzone wg wymagań Programu Zapewnienia Jakości. Dokumenty te b</w:t>
      </w:r>
      <w:r w:rsidR="00510E1C">
        <w:rPr>
          <w:rFonts w:ascii="Tahoma" w:hAnsi="Tahoma" w:cs="Tahoma"/>
          <w:sz w:val="20"/>
          <w:szCs w:val="20"/>
        </w:rPr>
        <w:t>ędą wymagane przed wbudowaniem materiałów, podczas o</w:t>
      </w:r>
      <w:r w:rsidRPr="00D86CA9">
        <w:rPr>
          <w:rFonts w:ascii="Tahoma" w:hAnsi="Tahoma" w:cs="Tahoma"/>
          <w:sz w:val="20"/>
          <w:szCs w:val="20"/>
        </w:rPr>
        <w:t>dbiorów technicznych i p</w:t>
      </w:r>
      <w:r w:rsidR="00510E1C">
        <w:rPr>
          <w:rFonts w:ascii="Tahoma" w:hAnsi="Tahoma" w:cs="Tahoma"/>
          <w:sz w:val="20"/>
          <w:szCs w:val="20"/>
        </w:rPr>
        <w:t>rób a także prób końcowych robót. Zamawiający</w:t>
      </w:r>
      <w:r w:rsidRPr="00D86CA9">
        <w:rPr>
          <w:rFonts w:ascii="Tahoma" w:hAnsi="Tahoma" w:cs="Tahoma"/>
          <w:sz w:val="20"/>
          <w:szCs w:val="20"/>
        </w:rPr>
        <w:t xml:space="preserve"> będzie miał nieograniczony dostęp do tych dokumentów.</w:t>
      </w:r>
    </w:p>
    <w:p w:rsidR="00994285" w:rsidRPr="00D86CA9" w:rsidRDefault="00994285" w:rsidP="00994285">
      <w:pPr>
        <w:spacing w:after="60"/>
        <w:jc w:val="both"/>
        <w:rPr>
          <w:rFonts w:ascii="Tahoma" w:hAnsi="Tahoma" w:cs="Tahoma"/>
          <w:sz w:val="20"/>
          <w:szCs w:val="20"/>
        </w:rPr>
      </w:pPr>
    </w:p>
    <w:p w:rsidR="00994285" w:rsidRPr="00D86CA9" w:rsidRDefault="00510E1C" w:rsidP="00994285">
      <w:pPr>
        <w:pStyle w:val="Nagwek4"/>
        <w:pageBreakBefore w:val="0"/>
        <w:spacing w:after="120"/>
        <w:ind w:left="454" w:hanging="454"/>
        <w:rPr>
          <w:rFonts w:ascii="Tahoma" w:hAnsi="Tahoma" w:cs="Tahoma"/>
          <w:iCs/>
          <w:sz w:val="20"/>
        </w:rPr>
      </w:pPr>
      <w:bookmarkStart w:id="172" w:name="_Toc64627342"/>
      <w:r>
        <w:rPr>
          <w:rFonts w:ascii="Tahoma" w:hAnsi="Tahoma" w:cs="Tahoma"/>
          <w:iCs/>
          <w:sz w:val="20"/>
        </w:rPr>
        <w:t>10.</w:t>
      </w:r>
      <w:r>
        <w:rPr>
          <w:rFonts w:ascii="Tahoma" w:hAnsi="Tahoma" w:cs="Tahoma"/>
          <w:iCs/>
          <w:sz w:val="20"/>
        </w:rPr>
        <w:tab/>
        <w:t>Przechowywanie dokumentacji b</w:t>
      </w:r>
      <w:r w:rsidR="00994285" w:rsidRPr="00D86CA9">
        <w:rPr>
          <w:rFonts w:ascii="Tahoma" w:hAnsi="Tahoma" w:cs="Tahoma"/>
          <w:iCs/>
          <w:sz w:val="20"/>
        </w:rPr>
        <w:t>udowy</w:t>
      </w:r>
      <w:bookmarkEnd w:id="172"/>
      <w:r w:rsidR="00994285"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Dokumenty budowy </w:t>
      </w:r>
      <w:r w:rsidR="00510E1C">
        <w:rPr>
          <w:rFonts w:ascii="Tahoma" w:hAnsi="Tahoma" w:cs="Tahoma"/>
          <w:sz w:val="20"/>
          <w:szCs w:val="20"/>
        </w:rPr>
        <w:t>należy przechowywać na terenie b</w:t>
      </w:r>
      <w:r w:rsidRPr="00D86CA9">
        <w:rPr>
          <w:rFonts w:ascii="Tahoma" w:hAnsi="Tahoma" w:cs="Tahoma"/>
          <w:sz w:val="20"/>
          <w:szCs w:val="20"/>
        </w:rPr>
        <w:t>udowy w miejscu odpowiednio zabezpieczonym. Wszystkie próbki i protokoły w uporządkowany sposób powinny być przechowywane tak długo, jak to z</w:t>
      </w:r>
      <w:r w:rsidR="00510E1C">
        <w:rPr>
          <w:rFonts w:ascii="Tahoma" w:hAnsi="Tahoma" w:cs="Tahoma"/>
          <w:sz w:val="20"/>
          <w:szCs w:val="20"/>
        </w:rPr>
        <w:t>ostanie zalecone przez Zamawiającego</w:t>
      </w:r>
      <w:r w:rsidRPr="00D86CA9">
        <w:rPr>
          <w:rFonts w:ascii="Tahoma" w:hAnsi="Tahoma" w:cs="Tahoma"/>
          <w:sz w:val="20"/>
          <w:szCs w:val="20"/>
        </w:rPr>
        <w:t>. W przypadku zaginięcia jakiegokolwiek dokumentu budowy należy go odtworzyć w formie dozwolonej przez prawo.</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Wszelkie dokumenty budowy będą zawsze dostępne dla Nadzoru Budowlanego i przedstawiane do wglądu na życzenie Zamawiającego.</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73" w:name="_Toc501587044"/>
      <w:bookmarkStart w:id="174" w:name="_Toc501587448"/>
      <w:bookmarkStart w:id="175" w:name="_Toc501587765"/>
      <w:bookmarkStart w:id="176" w:name="_Toc505795502"/>
      <w:bookmarkStart w:id="177" w:name="_Toc64627343"/>
      <w:r w:rsidRPr="00D86CA9">
        <w:rPr>
          <w:rFonts w:ascii="Tahoma" w:hAnsi="Tahoma" w:cs="Tahoma"/>
          <w:caps/>
          <w:shadow/>
          <w:spacing w:val="10"/>
          <w:sz w:val="20"/>
        </w:rPr>
        <w:t>VII.</w:t>
      </w:r>
      <w:r w:rsidRPr="00D86CA9">
        <w:rPr>
          <w:rFonts w:ascii="Tahoma" w:hAnsi="Tahoma" w:cs="Tahoma"/>
          <w:caps/>
          <w:shadow/>
          <w:spacing w:val="10"/>
          <w:sz w:val="20"/>
        </w:rPr>
        <w:tab/>
        <w:t>obmiar robót</w:t>
      </w:r>
      <w:bookmarkEnd w:id="173"/>
      <w:bookmarkEnd w:id="174"/>
      <w:bookmarkEnd w:id="175"/>
      <w:bookmarkEnd w:id="176"/>
      <w:bookmarkEnd w:id="177"/>
      <w:r w:rsidRPr="00D86CA9">
        <w:rPr>
          <w:rFonts w:ascii="Tahoma" w:hAnsi="Tahoma" w:cs="Tahoma"/>
          <w:caps/>
          <w:shadow/>
          <w:spacing w:val="10"/>
          <w:sz w:val="20"/>
        </w:rPr>
        <w:t xml:space="preserve"> </w:t>
      </w:r>
    </w:p>
    <w:p w:rsidR="004F66FB" w:rsidRPr="00D86CA9" w:rsidRDefault="004F66FB" w:rsidP="004F66FB">
      <w:pPr>
        <w:spacing w:after="60"/>
        <w:jc w:val="both"/>
        <w:rPr>
          <w:rFonts w:ascii="Tahoma" w:hAnsi="Tahoma" w:cs="Tahoma"/>
          <w:sz w:val="20"/>
          <w:szCs w:val="20"/>
        </w:rPr>
      </w:pPr>
      <w:r w:rsidRPr="00B36DFE">
        <w:rPr>
          <w:rFonts w:ascii="Tahoma" w:hAnsi="Tahoma" w:cs="Tahoma"/>
          <w:sz w:val="20"/>
          <w:szCs w:val="20"/>
        </w:rPr>
        <w:t>Wykonawca będzie prowadził obmiar robót w sposób uzgodniony z Zamawiającym. Obmiar robót będzie określać faktyczny zakres wykonanych robót.</w:t>
      </w:r>
      <w:r w:rsidR="00B75099">
        <w:rPr>
          <w:rFonts w:ascii="Tahoma" w:hAnsi="Tahoma" w:cs="Tahoma"/>
          <w:sz w:val="20"/>
          <w:szCs w:val="20"/>
        </w:rPr>
        <w:t xml:space="preserve"> Rozliczenie robót powstanie na podstawie </w:t>
      </w:r>
      <w:proofErr w:type="spellStart"/>
      <w:r w:rsidR="00B75099">
        <w:rPr>
          <w:rFonts w:ascii="Tahoma" w:hAnsi="Tahoma" w:cs="Tahoma"/>
          <w:sz w:val="20"/>
          <w:szCs w:val="20"/>
        </w:rPr>
        <w:t>obmiarum</w:t>
      </w:r>
      <w:proofErr w:type="spellEnd"/>
      <w:r w:rsidR="00B75099">
        <w:rPr>
          <w:rFonts w:ascii="Tahoma" w:hAnsi="Tahoma" w:cs="Tahoma"/>
          <w:sz w:val="20"/>
          <w:szCs w:val="20"/>
        </w:rPr>
        <w:t xml:space="preserve"> i tabeli elementów będącej częścią oferty. </w:t>
      </w:r>
      <w:r w:rsidRPr="00B36DFE">
        <w:rPr>
          <w:rFonts w:ascii="Tahoma" w:hAnsi="Tahoma" w:cs="Tahoma"/>
          <w:sz w:val="20"/>
          <w:szCs w:val="20"/>
        </w:rPr>
        <w:t xml:space="preserve"> Przedstawione przez Wykonawcę dokumenty obmiarowe będą wykonywane w sposób zrozumiały i jednoznaczny.</w:t>
      </w:r>
      <w:r w:rsidR="00B75099">
        <w:rPr>
          <w:rFonts w:ascii="Tahoma" w:hAnsi="Tahoma" w:cs="Tahoma"/>
          <w:sz w:val="20"/>
          <w:szCs w:val="20"/>
        </w:rPr>
        <w:t xml:space="preserve"> </w:t>
      </w:r>
      <w:r w:rsidR="000252C0">
        <w:rPr>
          <w:rFonts w:ascii="Tahoma" w:hAnsi="Tahoma" w:cs="Tahoma"/>
          <w:sz w:val="20"/>
          <w:szCs w:val="20"/>
        </w:rPr>
        <w:t>Przykładowo: z</w:t>
      </w:r>
      <w:r w:rsidR="00B75099">
        <w:rPr>
          <w:rFonts w:ascii="Tahoma" w:hAnsi="Tahoma" w:cs="Tahoma"/>
          <w:sz w:val="20"/>
          <w:szCs w:val="20"/>
        </w:rPr>
        <w:t xml:space="preserve">a </w:t>
      </w:r>
      <w:r w:rsidR="000252C0">
        <w:rPr>
          <w:rFonts w:ascii="Tahoma" w:hAnsi="Tahoma" w:cs="Tahoma"/>
          <w:sz w:val="20"/>
          <w:szCs w:val="20"/>
        </w:rPr>
        <w:t>długość</w:t>
      </w:r>
      <w:r w:rsidR="00B75099">
        <w:rPr>
          <w:rFonts w:ascii="Tahoma" w:hAnsi="Tahoma" w:cs="Tahoma"/>
          <w:sz w:val="20"/>
          <w:szCs w:val="20"/>
        </w:rPr>
        <w:t xml:space="preserve"> zamontowanego </w:t>
      </w:r>
      <w:r w:rsidR="000252C0">
        <w:rPr>
          <w:rFonts w:ascii="Tahoma" w:hAnsi="Tahoma" w:cs="Tahoma"/>
          <w:sz w:val="20"/>
          <w:szCs w:val="20"/>
        </w:rPr>
        <w:t xml:space="preserve">odcinka </w:t>
      </w:r>
      <w:r w:rsidR="00B75099">
        <w:rPr>
          <w:rFonts w:ascii="Tahoma" w:hAnsi="Tahoma" w:cs="Tahoma"/>
          <w:sz w:val="20"/>
          <w:szCs w:val="20"/>
        </w:rPr>
        <w:t xml:space="preserve">rękawa przyjmuje się  odcinek  </w:t>
      </w:r>
      <w:r w:rsidR="000252C0">
        <w:rPr>
          <w:rFonts w:ascii="Tahoma" w:hAnsi="Tahoma" w:cs="Tahoma"/>
          <w:sz w:val="20"/>
          <w:szCs w:val="20"/>
        </w:rPr>
        <w:t xml:space="preserve">pomiędzy studniami (od </w:t>
      </w:r>
      <w:r w:rsidR="00B75099">
        <w:rPr>
          <w:rFonts w:ascii="Tahoma" w:hAnsi="Tahoma" w:cs="Tahoma"/>
          <w:sz w:val="20"/>
          <w:szCs w:val="20"/>
        </w:rPr>
        <w:t>ściany studni do ściany kolejnej studni</w:t>
      </w:r>
      <w:r w:rsidR="000252C0">
        <w:rPr>
          <w:rFonts w:ascii="Tahoma" w:hAnsi="Tahoma" w:cs="Tahoma"/>
          <w:sz w:val="20"/>
          <w:szCs w:val="20"/>
        </w:rPr>
        <w:t>)</w:t>
      </w:r>
      <w:r w:rsidR="00B75099">
        <w:rPr>
          <w:rFonts w:ascii="Tahoma" w:hAnsi="Tahoma" w:cs="Tahoma"/>
          <w:sz w:val="20"/>
          <w:szCs w:val="20"/>
        </w:rPr>
        <w:t>.</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78" w:name="_Toc501587045"/>
      <w:bookmarkStart w:id="179" w:name="_Toc501587449"/>
      <w:bookmarkStart w:id="180" w:name="_Toc501587766"/>
      <w:bookmarkStart w:id="181" w:name="_Toc505795503"/>
      <w:bookmarkStart w:id="182" w:name="_Toc64627344"/>
      <w:r w:rsidRPr="00D86CA9">
        <w:rPr>
          <w:rFonts w:ascii="Tahoma" w:hAnsi="Tahoma" w:cs="Tahoma"/>
          <w:caps/>
          <w:shadow/>
          <w:spacing w:val="10"/>
          <w:sz w:val="20"/>
        </w:rPr>
        <w:t>VIII.</w:t>
      </w:r>
      <w:r w:rsidRPr="00D86CA9">
        <w:rPr>
          <w:rFonts w:ascii="Tahoma" w:hAnsi="Tahoma" w:cs="Tahoma"/>
          <w:caps/>
          <w:shadow/>
          <w:spacing w:val="10"/>
          <w:sz w:val="20"/>
        </w:rPr>
        <w:tab/>
        <w:t>Odbiór robót</w:t>
      </w:r>
      <w:bookmarkEnd w:id="178"/>
      <w:bookmarkEnd w:id="179"/>
      <w:bookmarkEnd w:id="180"/>
      <w:bookmarkEnd w:id="181"/>
      <w:bookmarkEnd w:id="182"/>
      <w:r w:rsidRPr="00D86CA9">
        <w:rPr>
          <w:rFonts w:ascii="Tahoma" w:hAnsi="Tahoma" w:cs="Tahoma"/>
          <w:caps/>
          <w:shadow/>
          <w:spacing w:val="10"/>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Roboty podlegają następującym etapom odbioru:</w:t>
      </w:r>
    </w:p>
    <w:p w:rsidR="00994285" w:rsidRPr="00D86CA9" w:rsidRDefault="00510E1C" w:rsidP="00994285">
      <w:pPr>
        <w:widowControl w:val="0"/>
        <w:numPr>
          <w:ilvl w:val="0"/>
          <w:numId w:val="16"/>
        </w:numPr>
        <w:autoSpaceDE w:val="0"/>
        <w:autoSpaceDN w:val="0"/>
        <w:adjustRightInd w:val="0"/>
        <w:spacing w:after="60"/>
        <w:ind w:left="357" w:hanging="357"/>
        <w:jc w:val="both"/>
        <w:rPr>
          <w:rFonts w:ascii="Tahoma" w:hAnsi="Tahoma" w:cs="Tahoma"/>
          <w:color w:val="000000"/>
          <w:sz w:val="20"/>
          <w:szCs w:val="20"/>
        </w:rPr>
      </w:pPr>
      <w:r>
        <w:rPr>
          <w:rFonts w:ascii="Tahoma" w:hAnsi="Tahoma" w:cs="Tahoma"/>
          <w:color w:val="000000"/>
          <w:sz w:val="20"/>
          <w:szCs w:val="20"/>
        </w:rPr>
        <w:t>odbiorowi końcowemu</w:t>
      </w:r>
      <w:r w:rsidR="00994285" w:rsidRPr="00D86CA9">
        <w:rPr>
          <w:rFonts w:ascii="Tahoma" w:hAnsi="Tahoma" w:cs="Tahoma"/>
          <w:color w:val="000000"/>
          <w:sz w:val="20"/>
          <w:szCs w:val="20"/>
        </w:rPr>
        <w:t>,</w:t>
      </w:r>
    </w:p>
    <w:p w:rsidR="00994285" w:rsidRPr="00D86CA9" w:rsidRDefault="00994285" w:rsidP="00994285">
      <w:pPr>
        <w:widowControl w:val="0"/>
        <w:numPr>
          <w:ilvl w:val="0"/>
          <w:numId w:val="16"/>
        </w:numPr>
        <w:autoSpaceDE w:val="0"/>
        <w:autoSpaceDN w:val="0"/>
        <w:adjustRightInd w:val="0"/>
        <w:spacing w:after="60"/>
        <w:ind w:left="357" w:hanging="357"/>
        <w:jc w:val="both"/>
        <w:rPr>
          <w:rFonts w:ascii="Tahoma" w:hAnsi="Tahoma" w:cs="Tahoma"/>
          <w:color w:val="000000"/>
          <w:sz w:val="20"/>
          <w:szCs w:val="20"/>
        </w:rPr>
      </w:pPr>
      <w:r w:rsidRPr="00D86CA9">
        <w:rPr>
          <w:rFonts w:ascii="Tahoma" w:hAnsi="Tahoma" w:cs="Tahoma"/>
          <w:color w:val="000000"/>
          <w:sz w:val="20"/>
          <w:szCs w:val="20"/>
        </w:rPr>
        <w:t>odbiorowi gwarancyjnemu (na koniec okresu zgłaszania wad).</w:t>
      </w:r>
    </w:p>
    <w:p w:rsidR="00994285" w:rsidRPr="00D86CA9" w:rsidRDefault="00994285" w:rsidP="00994285">
      <w:pPr>
        <w:spacing w:after="60"/>
        <w:rPr>
          <w:rFonts w:ascii="Tahoma" w:hAnsi="Tahoma" w:cs="Tahoma"/>
          <w:sz w:val="20"/>
          <w:szCs w:val="20"/>
        </w:rPr>
      </w:pPr>
    </w:p>
    <w:p w:rsidR="00994285" w:rsidRPr="00D86CA9" w:rsidRDefault="008F38D7" w:rsidP="00994285">
      <w:pPr>
        <w:spacing w:after="60"/>
        <w:jc w:val="both"/>
        <w:rPr>
          <w:rFonts w:ascii="Tahoma" w:hAnsi="Tahoma" w:cs="Tahoma"/>
          <w:sz w:val="20"/>
          <w:szCs w:val="20"/>
        </w:rPr>
      </w:pPr>
      <w:r>
        <w:rPr>
          <w:rFonts w:ascii="Tahoma" w:hAnsi="Tahoma" w:cs="Tahoma"/>
          <w:sz w:val="20"/>
          <w:szCs w:val="20"/>
        </w:rPr>
        <w:t>Zgodnie z zapisami umowy</w:t>
      </w:r>
    </w:p>
    <w:p w:rsidR="00994285" w:rsidRPr="00D86CA9" w:rsidRDefault="00994285" w:rsidP="00994285">
      <w:pPr>
        <w:pStyle w:val="Nagwek2"/>
        <w:spacing w:after="180"/>
        <w:ind w:left="0" w:firstLine="0"/>
        <w:rPr>
          <w:rFonts w:ascii="Tahoma" w:hAnsi="Tahoma" w:cs="Tahoma"/>
          <w:i w:val="0"/>
          <w:caps/>
          <w:shadow/>
          <w:spacing w:val="30"/>
          <w:sz w:val="20"/>
        </w:rPr>
      </w:pPr>
      <w:bookmarkStart w:id="183" w:name="_Toc501587046"/>
      <w:bookmarkStart w:id="184" w:name="_Toc501587450"/>
      <w:bookmarkStart w:id="185" w:name="_Toc501587767"/>
      <w:bookmarkStart w:id="186" w:name="_Toc505795504"/>
      <w:bookmarkStart w:id="187" w:name="_Toc64627345"/>
      <w:r w:rsidRPr="00D86CA9">
        <w:rPr>
          <w:rFonts w:ascii="Tahoma" w:hAnsi="Tahoma" w:cs="Tahoma"/>
          <w:i w:val="0"/>
          <w:caps/>
          <w:shadow/>
          <w:spacing w:val="30"/>
          <w:sz w:val="20"/>
        </w:rPr>
        <w:t>CZĘŚĆ informacyjna</w:t>
      </w:r>
      <w:bookmarkEnd w:id="183"/>
      <w:bookmarkEnd w:id="184"/>
      <w:bookmarkEnd w:id="185"/>
      <w:bookmarkEnd w:id="186"/>
      <w:bookmarkEnd w:id="187"/>
      <w:r w:rsidRPr="00D86CA9">
        <w:rPr>
          <w:rFonts w:ascii="Tahoma" w:hAnsi="Tahoma" w:cs="Tahoma"/>
          <w:i w:val="0"/>
          <w:caps/>
          <w:shadow/>
          <w:spacing w:val="30"/>
          <w:sz w:val="20"/>
        </w:rPr>
        <w:t xml:space="preserve"> </w:t>
      </w:r>
    </w:p>
    <w:p w:rsidR="00994285" w:rsidRPr="00D86CA9" w:rsidRDefault="00994285" w:rsidP="00994285">
      <w:pPr>
        <w:keepNext/>
        <w:spacing w:after="120"/>
        <w:ind w:left="397" w:hanging="397"/>
        <w:jc w:val="both"/>
        <w:outlineLvl w:val="2"/>
        <w:rPr>
          <w:rFonts w:ascii="Tahoma" w:hAnsi="Tahoma" w:cs="Tahoma"/>
          <w:b/>
          <w:caps/>
          <w:shadow/>
          <w:noProof/>
          <w:spacing w:val="14"/>
          <w:sz w:val="20"/>
          <w:szCs w:val="20"/>
        </w:rPr>
      </w:pPr>
      <w:bookmarkStart w:id="188" w:name="_Toc501587047"/>
      <w:bookmarkStart w:id="189" w:name="_Toc501587451"/>
      <w:bookmarkStart w:id="190" w:name="_Toc501587768"/>
      <w:bookmarkStart w:id="191" w:name="_Toc505795505"/>
      <w:bookmarkStart w:id="192" w:name="_Toc64627346"/>
      <w:r w:rsidRPr="00D86CA9">
        <w:rPr>
          <w:rFonts w:ascii="Tahoma" w:hAnsi="Tahoma" w:cs="Tahoma"/>
          <w:b/>
          <w:caps/>
          <w:shadow/>
          <w:noProof/>
          <w:spacing w:val="14"/>
          <w:sz w:val="20"/>
          <w:szCs w:val="20"/>
        </w:rPr>
        <w:t>A.</w:t>
      </w:r>
      <w:r w:rsidRPr="00D86CA9">
        <w:rPr>
          <w:rFonts w:ascii="Tahoma" w:hAnsi="Tahoma" w:cs="Tahoma"/>
          <w:b/>
          <w:caps/>
          <w:shadow/>
          <w:noProof/>
          <w:spacing w:val="14"/>
          <w:sz w:val="20"/>
          <w:szCs w:val="20"/>
        </w:rPr>
        <w:tab/>
        <w:t xml:space="preserve">dokumenty potwierdzające zgodność zamierzenia budowlanego </w:t>
      </w:r>
      <w:r w:rsidR="00C64D0B">
        <w:rPr>
          <w:rFonts w:ascii="Tahoma" w:hAnsi="Tahoma" w:cs="Tahoma"/>
          <w:b/>
          <w:caps/>
          <w:shadow/>
          <w:noProof/>
          <w:spacing w:val="14"/>
          <w:sz w:val="20"/>
          <w:szCs w:val="20"/>
        </w:rPr>
        <w:br/>
      </w:r>
      <w:r w:rsidRPr="00D86CA9">
        <w:rPr>
          <w:rFonts w:ascii="Tahoma" w:hAnsi="Tahoma" w:cs="Tahoma"/>
          <w:b/>
          <w:caps/>
          <w:shadow/>
          <w:noProof/>
          <w:spacing w:val="14"/>
          <w:sz w:val="20"/>
          <w:szCs w:val="20"/>
        </w:rPr>
        <w:t>z wymaganiami wynikającymi z odrębnych przepisów</w:t>
      </w:r>
      <w:bookmarkEnd w:id="188"/>
      <w:bookmarkEnd w:id="189"/>
      <w:bookmarkEnd w:id="190"/>
      <w:bookmarkEnd w:id="191"/>
      <w:bookmarkEnd w:id="192"/>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r w:rsidRPr="008C684D">
        <w:rPr>
          <w:rFonts w:ascii="Tahoma" w:hAnsi="Tahoma" w:cs="Tahoma"/>
          <w:sz w:val="20"/>
          <w:szCs w:val="20"/>
        </w:rPr>
        <w:t>Wykonawca uzgodni i spełni wszystkie wymagania właścicieli lub zarządców terenu, na których będzie realizował roboty.</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eastAsia="Times New Roman" w:hAnsi="Tahoma" w:cs="Tahoma"/>
          <w:sz w:val="20"/>
          <w:szCs w:val="20"/>
        </w:rPr>
      </w:pPr>
      <w:r w:rsidRPr="00D86CA9">
        <w:rPr>
          <w:rFonts w:ascii="Tahoma" w:eastAsia="Times New Roman" w:hAnsi="Tahoma" w:cs="Tahoma"/>
          <w:sz w:val="20"/>
          <w:szCs w:val="20"/>
          <w:u w:val="single"/>
        </w:rPr>
        <w:t>Decyzja o środowiskowych uwarunkowaniach zgody na realizację przedsięwzięcia</w:t>
      </w:r>
      <w:r w:rsidRPr="00D86CA9">
        <w:rPr>
          <w:rFonts w:ascii="Tahoma" w:eastAsia="Times New Roman" w:hAnsi="Tahoma" w:cs="Tahoma"/>
          <w:sz w:val="20"/>
          <w:szCs w:val="20"/>
        </w:rPr>
        <w:t xml:space="preserve"> - nie jest wymagana dla przedmiotowej inwestycji, zgodnie z § 3 ust. 1 pkt 79 Rozporządzenia Rady Ministrów z dnia </w:t>
      </w:r>
      <w:r w:rsidRPr="00D86CA9">
        <w:rPr>
          <w:rFonts w:ascii="Tahoma" w:eastAsia="Times New Roman" w:hAnsi="Tahoma" w:cs="Tahoma"/>
          <w:sz w:val="20"/>
          <w:szCs w:val="20"/>
        </w:rPr>
        <w:br/>
        <w:t>9 listopada 2010 roku w sprawie przedsięwzięć mogących znacząco oddziaływać na środowisko (tekst jednolity Dz. U. z 2016 poz. 71).</w:t>
      </w:r>
    </w:p>
    <w:p w:rsidR="00994285" w:rsidRPr="00543A40" w:rsidRDefault="00994285" w:rsidP="00994285">
      <w:pPr>
        <w:pStyle w:val="xl29"/>
        <w:pBdr>
          <w:left w:val="none" w:sz="0" w:space="0" w:color="auto"/>
          <w:bottom w:val="none" w:sz="0" w:space="0" w:color="auto"/>
        </w:pBdr>
        <w:spacing w:before="0" w:beforeAutospacing="0" w:after="60" w:afterAutospacing="0"/>
        <w:jc w:val="both"/>
        <w:rPr>
          <w:rFonts w:ascii="Tahoma" w:eastAsia="Times New Roman" w:hAnsi="Tahoma" w:cs="Tahoma"/>
          <w:sz w:val="20"/>
          <w:szCs w:val="20"/>
        </w:rPr>
      </w:pPr>
      <w:r w:rsidRPr="00D86CA9">
        <w:rPr>
          <w:rFonts w:ascii="Tahoma" w:eastAsia="Times New Roman" w:hAnsi="Tahoma" w:cs="Tahoma"/>
          <w:sz w:val="20"/>
          <w:szCs w:val="20"/>
          <w:u w:val="single"/>
        </w:rPr>
        <w:t>Decyzja o ustaleniu lokalizacji inwestycji celu publicznego</w:t>
      </w:r>
      <w:r w:rsidRPr="00D86CA9">
        <w:rPr>
          <w:rFonts w:ascii="Tahoma" w:eastAsia="Times New Roman" w:hAnsi="Tahoma" w:cs="Tahoma"/>
          <w:sz w:val="20"/>
          <w:szCs w:val="20"/>
        </w:rPr>
        <w:t xml:space="preserve"> - nie jest wymagana dla przedmiotowej </w:t>
      </w:r>
      <w:r w:rsidRPr="00543A40">
        <w:rPr>
          <w:rFonts w:ascii="Tahoma" w:eastAsia="Times New Roman" w:hAnsi="Tahoma" w:cs="Tahoma"/>
          <w:sz w:val="20"/>
          <w:szCs w:val="20"/>
        </w:rPr>
        <w:t xml:space="preserve">inwestycji, zgodnie z art. 50 ust. 2 ustawy z dnia 27 marca 2003 roku o planowaniu </w:t>
      </w:r>
      <w:r w:rsidR="00C64D0B" w:rsidRPr="00543A40">
        <w:rPr>
          <w:rFonts w:ascii="Tahoma" w:eastAsia="Times New Roman" w:hAnsi="Tahoma" w:cs="Tahoma"/>
          <w:sz w:val="20"/>
          <w:szCs w:val="20"/>
        </w:rPr>
        <w:br/>
      </w:r>
      <w:r w:rsidRPr="00543A40">
        <w:rPr>
          <w:rFonts w:ascii="Tahoma" w:eastAsia="Times New Roman" w:hAnsi="Tahoma" w:cs="Tahoma"/>
          <w:sz w:val="20"/>
          <w:szCs w:val="20"/>
        </w:rPr>
        <w:t>i zagospodarowaniu przestrzennym (tekst jednolity Dz. U. z 2017 poz. 1073 ze zmianami).</w:t>
      </w:r>
    </w:p>
    <w:p w:rsidR="00DA4E53" w:rsidRPr="00D86CA9" w:rsidRDefault="00DA4E53" w:rsidP="00994285">
      <w:pPr>
        <w:pStyle w:val="xl29"/>
        <w:pBdr>
          <w:left w:val="none" w:sz="0" w:space="0" w:color="auto"/>
          <w:bottom w:val="none" w:sz="0" w:space="0" w:color="auto"/>
        </w:pBdr>
        <w:spacing w:before="0" w:beforeAutospacing="0" w:after="60" w:afterAutospacing="0"/>
        <w:jc w:val="both"/>
        <w:rPr>
          <w:rFonts w:ascii="Tahoma" w:eastAsia="Times New Roman" w:hAnsi="Tahoma" w:cs="Tahoma"/>
          <w:sz w:val="20"/>
          <w:szCs w:val="20"/>
        </w:rPr>
      </w:pPr>
      <w:r w:rsidRPr="00543A40">
        <w:rPr>
          <w:rFonts w:ascii="Tahoma" w:eastAsia="Times New Roman" w:hAnsi="Tahoma" w:cs="Tahoma"/>
          <w:sz w:val="20"/>
          <w:szCs w:val="20"/>
          <w:u w:val="single"/>
        </w:rPr>
        <w:t>Zgłoszenie wykonania robót</w:t>
      </w:r>
      <w:r w:rsidRPr="00543A40">
        <w:rPr>
          <w:rFonts w:ascii="Tahoma" w:eastAsia="Times New Roman" w:hAnsi="Tahoma" w:cs="Tahoma"/>
          <w:sz w:val="20"/>
          <w:szCs w:val="20"/>
        </w:rPr>
        <w:t xml:space="preserve"> </w:t>
      </w:r>
      <w:r w:rsidR="00BC04BE">
        <w:rPr>
          <w:rFonts w:ascii="Tahoma" w:eastAsia="Times New Roman" w:hAnsi="Tahoma" w:cs="Tahoma"/>
          <w:sz w:val="20"/>
          <w:szCs w:val="20"/>
        </w:rPr>
        <w:t>–</w:t>
      </w:r>
      <w:r w:rsidRPr="00543A40">
        <w:rPr>
          <w:rFonts w:ascii="Tahoma" w:eastAsia="Times New Roman" w:hAnsi="Tahoma" w:cs="Tahoma"/>
          <w:sz w:val="20"/>
          <w:szCs w:val="20"/>
        </w:rPr>
        <w:t xml:space="preserve"> </w:t>
      </w:r>
      <w:r w:rsidR="00BC04BE">
        <w:rPr>
          <w:rFonts w:ascii="Tahoma" w:hAnsi="Tahoma" w:cs="Tahoma"/>
          <w:sz w:val="20"/>
          <w:szCs w:val="20"/>
        </w:rPr>
        <w:t>nie jest wymagane</w:t>
      </w:r>
    </w:p>
    <w:p w:rsidR="00994285" w:rsidRPr="00D86CA9" w:rsidRDefault="00994285" w:rsidP="00994285">
      <w:pPr>
        <w:spacing w:after="60"/>
        <w:rPr>
          <w:rFonts w:ascii="Tahoma" w:hAnsi="Tahoma" w:cs="Tahoma"/>
          <w:sz w:val="20"/>
          <w:szCs w:val="20"/>
        </w:rPr>
      </w:pPr>
    </w:p>
    <w:p w:rsidR="00994285" w:rsidRPr="00D86CA9" w:rsidRDefault="00994285" w:rsidP="00DA4E53">
      <w:pPr>
        <w:keepNext/>
        <w:spacing w:after="120"/>
        <w:ind w:left="397" w:hanging="397"/>
        <w:jc w:val="both"/>
        <w:outlineLvl w:val="2"/>
        <w:rPr>
          <w:rFonts w:ascii="Tahoma" w:hAnsi="Tahoma" w:cs="Tahoma"/>
          <w:b/>
          <w:caps/>
          <w:shadow/>
          <w:noProof/>
          <w:spacing w:val="14"/>
          <w:sz w:val="20"/>
          <w:szCs w:val="20"/>
        </w:rPr>
      </w:pPr>
      <w:bookmarkStart w:id="193" w:name="_Toc501584205"/>
      <w:bookmarkStart w:id="194" w:name="_Toc501584349"/>
      <w:bookmarkStart w:id="195" w:name="_Toc501584984"/>
      <w:bookmarkStart w:id="196" w:name="_Toc501587048"/>
      <w:bookmarkStart w:id="197" w:name="_Toc501587452"/>
      <w:bookmarkStart w:id="198" w:name="_Toc501587769"/>
      <w:bookmarkStart w:id="199" w:name="_Toc505795506"/>
      <w:bookmarkStart w:id="200" w:name="_Toc64627347"/>
      <w:r w:rsidRPr="00D86CA9">
        <w:rPr>
          <w:rFonts w:ascii="Tahoma" w:hAnsi="Tahoma" w:cs="Tahoma"/>
          <w:b/>
          <w:caps/>
          <w:shadow/>
          <w:noProof/>
          <w:spacing w:val="14"/>
          <w:sz w:val="20"/>
          <w:szCs w:val="20"/>
        </w:rPr>
        <w:t>b.</w:t>
      </w:r>
      <w:r w:rsidRPr="00D86CA9">
        <w:rPr>
          <w:rFonts w:ascii="Tahoma" w:hAnsi="Tahoma" w:cs="Tahoma"/>
          <w:b/>
          <w:caps/>
          <w:shadow/>
          <w:noProof/>
          <w:spacing w:val="14"/>
          <w:sz w:val="20"/>
          <w:szCs w:val="20"/>
        </w:rPr>
        <w:tab/>
      </w:r>
      <w:bookmarkStart w:id="201" w:name="_Toc501584206"/>
      <w:bookmarkStart w:id="202" w:name="_Toc501584350"/>
      <w:bookmarkStart w:id="203" w:name="_Toc501584985"/>
      <w:bookmarkStart w:id="204" w:name="_Toc501587049"/>
      <w:bookmarkStart w:id="205" w:name="_Toc501587453"/>
      <w:bookmarkStart w:id="206" w:name="_Toc501587770"/>
      <w:bookmarkStart w:id="207" w:name="_Toc505795507"/>
      <w:bookmarkEnd w:id="193"/>
      <w:bookmarkEnd w:id="194"/>
      <w:bookmarkEnd w:id="195"/>
      <w:bookmarkEnd w:id="196"/>
      <w:bookmarkEnd w:id="197"/>
      <w:bookmarkEnd w:id="198"/>
      <w:bookmarkEnd w:id="199"/>
      <w:r w:rsidRPr="00D86CA9">
        <w:rPr>
          <w:rFonts w:ascii="Tahoma" w:hAnsi="Tahoma" w:cs="Tahoma"/>
          <w:b/>
          <w:caps/>
          <w:shadow/>
          <w:noProof/>
          <w:spacing w:val="14"/>
          <w:sz w:val="20"/>
          <w:szCs w:val="20"/>
        </w:rPr>
        <w:t xml:space="preserve">przepisy prawne i normy związane z projektowaniem </w:t>
      </w:r>
      <w:r w:rsidR="00C64D0B">
        <w:rPr>
          <w:rFonts w:ascii="Tahoma" w:hAnsi="Tahoma" w:cs="Tahoma"/>
          <w:b/>
          <w:caps/>
          <w:shadow/>
          <w:noProof/>
          <w:spacing w:val="14"/>
          <w:sz w:val="20"/>
          <w:szCs w:val="20"/>
        </w:rPr>
        <w:br/>
      </w:r>
      <w:r w:rsidRPr="00D86CA9">
        <w:rPr>
          <w:rFonts w:ascii="Tahoma" w:hAnsi="Tahoma" w:cs="Tahoma"/>
          <w:b/>
          <w:caps/>
          <w:shadow/>
          <w:noProof/>
          <w:spacing w:val="14"/>
          <w:sz w:val="20"/>
          <w:szCs w:val="20"/>
        </w:rPr>
        <w:t>i wykonaniem zamierzenia budowlanego</w:t>
      </w:r>
      <w:bookmarkEnd w:id="200"/>
      <w:bookmarkEnd w:id="201"/>
      <w:bookmarkEnd w:id="202"/>
      <w:bookmarkEnd w:id="203"/>
      <w:bookmarkEnd w:id="204"/>
      <w:bookmarkEnd w:id="205"/>
      <w:bookmarkEnd w:id="206"/>
      <w:bookmarkEnd w:id="207"/>
      <w:r w:rsidRPr="00D86CA9">
        <w:rPr>
          <w:rFonts w:ascii="Tahoma" w:hAnsi="Tahoma" w:cs="Tahoma"/>
          <w:b/>
          <w:caps/>
          <w:shadow/>
          <w:noProof/>
          <w:spacing w:val="14"/>
          <w:sz w:val="20"/>
          <w:szCs w:val="20"/>
        </w:rPr>
        <w:t xml:space="preserve"> </w:t>
      </w:r>
    </w:p>
    <w:p w:rsidR="00994285" w:rsidRPr="00D86CA9" w:rsidRDefault="00994285" w:rsidP="00994285">
      <w:pPr>
        <w:pStyle w:val="Nagwek3"/>
        <w:spacing w:after="120"/>
        <w:ind w:left="397" w:hanging="397"/>
        <w:jc w:val="both"/>
        <w:rPr>
          <w:rFonts w:ascii="Tahoma" w:hAnsi="Tahoma" w:cs="Tahoma"/>
          <w:caps/>
          <w:shadow/>
          <w:spacing w:val="10"/>
          <w:sz w:val="20"/>
        </w:rPr>
      </w:pPr>
      <w:bookmarkStart w:id="208" w:name="_Toc501584207"/>
      <w:bookmarkStart w:id="209" w:name="_Toc501584351"/>
      <w:bookmarkStart w:id="210" w:name="_Toc501584986"/>
      <w:bookmarkStart w:id="211" w:name="_Toc501587050"/>
      <w:bookmarkStart w:id="212" w:name="_Toc501587454"/>
      <w:bookmarkStart w:id="213" w:name="_Toc501587771"/>
      <w:bookmarkStart w:id="214" w:name="_Toc505795508"/>
      <w:bookmarkStart w:id="215" w:name="_Toc64627348"/>
      <w:r w:rsidRPr="00D86CA9">
        <w:rPr>
          <w:rFonts w:ascii="Tahoma" w:hAnsi="Tahoma" w:cs="Tahoma"/>
          <w:caps/>
          <w:shadow/>
          <w:spacing w:val="10"/>
          <w:sz w:val="20"/>
        </w:rPr>
        <w:t>I.</w:t>
      </w:r>
      <w:r w:rsidRPr="00D86CA9">
        <w:rPr>
          <w:rFonts w:ascii="Tahoma" w:hAnsi="Tahoma" w:cs="Tahoma"/>
          <w:caps/>
          <w:shadow/>
          <w:spacing w:val="10"/>
          <w:sz w:val="20"/>
        </w:rPr>
        <w:tab/>
        <w:t>przepisy prawne</w:t>
      </w:r>
      <w:bookmarkEnd w:id="208"/>
      <w:bookmarkEnd w:id="209"/>
      <w:bookmarkEnd w:id="210"/>
      <w:bookmarkEnd w:id="211"/>
      <w:bookmarkEnd w:id="212"/>
      <w:bookmarkEnd w:id="213"/>
      <w:bookmarkEnd w:id="214"/>
      <w:bookmarkEnd w:id="215"/>
      <w:r w:rsidRPr="00D86CA9">
        <w:rPr>
          <w:rFonts w:ascii="Tahoma" w:hAnsi="Tahoma" w:cs="Tahoma"/>
          <w:caps/>
          <w:shadow/>
          <w:spacing w:val="10"/>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jest zobowiązany do zaznajomienia się i stosowania wszystkich przepisów wydanych przez władze centralne i miejscowe oraz innych przepisów i wytycznych, które są w jakikolwiek sposób </w:t>
      </w:r>
      <w:r w:rsidRPr="00D86CA9">
        <w:rPr>
          <w:rFonts w:ascii="Tahoma" w:hAnsi="Tahoma" w:cs="Tahoma"/>
          <w:sz w:val="20"/>
          <w:szCs w:val="20"/>
        </w:rPr>
        <w:lastRenderedPageBreak/>
        <w:t>związane z projektowaniem, urządzeniami lub robotami i będzie w pełni odpowiedzialny za przestrzeganie tych praw, przepisów i wytycznyc</w:t>
      </w:r>
      <w:r w:rsidR="00237B4B">
        <w:rPr>
          <w:rFonts w:ascii="Tahoma" w:hAnsi="Tahoma" w:cs="Tahoma"/>
          <w:sz w:val="20"/>
          <w:szCs w:val="20"/>
        </w:rPr>
        <w:t>h podczas realizacji Umowy</w:t>
      </w:r>
      <w:r w:rsidRPr="00D86CA9">
        <w:rPr>
          <w:rFonts w:ascii="Tahoma" w:hAnsi="Tahoma" w:cs="Tahoma"/>
          <w:sz w:val="20"/>
          <w:szCs w:val="20"/>
        </w:rPr>
        <w:t>.</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 szczególności Wykonawca zastosuje się do:</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7</w:t>
      </w:r>
      <w:r w:rsidRPr="00D86CA9">
        <w:rPr>
          <w:rFonts w:ascii="Tahoma" w:hAnsi="Tahoma" w:cs="Tahoma"/>
          <w:kern w:val="32"/>
          <w:sz w:val="20"/>
          <w:szCs w:val="20"/>
        </w:rPr>
        <w:t xml:space="preserve"> lipca 1994 roku Prawo budowlane</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12</w:t>
      </w:r>
      <w:r w:rsidRPr="00D86CA9">
        <w:rPr>
          <w:rFonts w:ascii="Tahoma" w:hAnsi="Tahoma" w:cs="Tahoma"/>
          <w:kern w:val="32"/>
          <w:sz w:val="20"/>
          <w:szCs w:val="20"/>
        </w:rPr>
        <w:t xml:space="preserve"> września 2002 roku o normalizacji</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16</w:t>
      </w:r>
      <w:r w:rsidRPr="00D86CA9">
        <w:rPr>
          <w:rFonts w:ascii="Tahoma" w:hAnsi="Tahoma" w:cs="Tahoma"/>
          <w:kern w:val="32"/>
          <w:sz w:val="20"/>
          <w:szCs w:val="20"/>
        </w:rPr>
        <w:t xml:space="preserve"> kwietnia 2004 roku o wyrobach budowlanych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17</w:t>
      </w:r>
      <w:r w:rsidRPr="00D86CA9">
        <w:rPr>
          <w:rFonts w:ascii="Tahoma" w:hAnsi="Tahoma" w:cs="Tahoma"/>
          <w:kern w:val="32"/>
          <w:sz w:val="20"/>
          <w:szCs w:val="20"/>
        </w:rPr>
        <w:t xml:space="preserve"> maja 1989 roku Prawo geodezyjne i kartograficzne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20</w:t>
      </w:r>
      <w:r w:rsidRPr="00D86CA9">
        <w:rPr>
          <w:rFonts w:ascii="Tahoma" w:hAnsi="Tahoma" w:cs="Tahoma"/>
          <w:kern w:val="32"/>
          <w:sz w:val="20"/>
          <w:szCs w:val="20"/>
        </w:rPr>
        <w:t xml:space="preserve"> lipca</w:t>
      </w:r>
      <w:r w:rsidRPr="00D86CA9">
        <w:rPr>
          <w:rFonts w:ascii="Tahoma" w:hAnsi="Tahoma" w:cs="Tahoma"/>
          <w:noProof/>
          <w:kern w:val="32"/>
          <w:sz w:val="20"/>
          <w:szCs w:val="20"/>
        </w:rPr>
        <w:t xml:space="preserve"> 2017</w:t>
      </w:r>
      <w:r w:rsidRPr="00D86CA9">
        <w:rPr>
          <w:rFonts w:ascii="Tahoma" w:hAnsi="Tahoma" w:cs="Tahoma"/>
          <w:kern w:val="32"/>
          <w:sz w:val="20"/>
          <w:szCs w:val="20"/>
        </w:rPr>
        <w:t xml:space="preserve"> roku Prawo wodne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21</w:t>
      </w:r>
      <w:r w:rsidRPr="00D86CA9">
        <w:rPr>
          <w:rFonts w:ascii="Tahoma" w:hAnsi="Tahoma" w:cs="Tahoma"/>
          <w:kern w:val="32"/>
          <w:sz w:val="20"/>
          <w:szCs w:val="20"/>
        </w:rPr>
        <w:t xml:space="preserve"> grudnia</w:t>
      </w:r>
      <w:r w:rsidRPr="00D86CA9">
        <w:rPr>
          <w:rFonts w:ascii="Tahoma" w:hAnsi="Tahoma" w:cs="Tahoma"/>
          <w:noProof/>
          <w:kern w:val="32"/>
          <w:sz w:val="20"/>
          <w:szCs w:val="20"/>
        </w:rPr>
        <w:t xml:space="preserve"> 2000</w:t>
      </w:r>
      <w:r w:rsidRPr="00D86CA9">
        <w:rPr>
          <w:rFonts w:ascii="Tahoma" w:hAnsi="Tahoma" w:cs="Tahoma"/>
          <w:kern w:val="32"/>
          <w:sz w:val="20"/>
          <w:szCs w:val="20"/>
        </w:rPr>
        <w:t xml:space="preserve"> roku o dozorze technicznym</w:t>
      </w:r>
      <w:r w:rsidRPr="00D86CA9">
        <w:rPr>
          <w:rFonts w:ascii="Tahoma" w:hAnsi="Tahoma" w:cs="Tahoma"/>
          <w:noProof/>
          <w:kern w:val="32"/>
          <w:sz w:val="20"/>
          <w:szCs w:val="20"/>
        </w:rPr>
        <w:t xml:space="preserv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24</w:t>
      </w:r>
      <w:r w:rsidRPr="00D86CA9">
        <w:rPr>
          <w:rFonts w:ascii="Tahoma" w:hAnsi="Tahoma" w:cs="Tahoma"/>
          <w:kern w:val="32"/>
          <w:sz w:val="20"/>
          <w:szCs w:val="20"/>
        </w:rPr>
        <w:t xml:space="preserve"> sierpnia</w:t>
      </w:r>
      <w:r w:rsidRPr="00D86CA9">
        <w:rPr>
          <w:rFonts w:ascii="Tahoma" w:hAnsi="Tahoma" w:cs="Tahoma"/>
          <w:noProof/>
          <w:kern w:val="32"/>
          <w:sz w:val="20"/>
          <w:szCs w:val="20"/>
        </w:rPr>
        <w:t xml:space="preserve"> 1991</w:t>
      </w:r>
      <w:r w:rsidRPr="00D86CA9">
        <w:rPr>
          <w:rFonts w:ascii="Tahoma" w:hAnsi="Tahoma" w:cs="Tahoma"/>
          <w:kern w:val="32"/>
          <w:sz w:val="20"/>
          <w:szCs w:val="20"/>
        </w:rPr>
        <w:t xml:space="preserve"> roku o ochronie przeciwpożarowej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26</w:t>
      </w:r>
      <w:r w:rsidRPr="00D86CA9">
        <w:rPr>
          <w:rFonts w:ascii="Tahoma" w:hAnsi="Tahoma" w:cs="Tahoma"/>
          <w:kern w:val="32"/>
          <w:sz w:val="20"/>
          <w:szCs w:val="20"/>
        </w:rPr>
        <w:t xml:space="preserve"> czerwca</w:t>
      </w:r>
      <w:r w:rsidRPr="00D86CA9">
        <w:rPr>
          <w:rFonts w:ascii="Tahoma" w:hAnsi="Tahoma" w:cs="Tahoma"/>
          <w:noProof/>
          <w:kern w:val="32"/>
          <w:sz w:val="20"/>
          <w:szCs w:val="20"/>
        </w:rPr>
        <w:t xml:space="preserve"> 1974</w:t>
      </w:r>
      <w:r w:rsidRPr="00D86CA9">
        <w:rPr>
          <w:rFonts w:ascii="Tahoma" w:hAnsi="Tahoma" w:cs="Tahoma"/>
          <w:kern w:val="32"/>
          <w:sz w:val="20"/>
          <w:szCs w:val="20"/>
        </w:rPr>
        <w:t xml:space="preserve"> roku Kodeks pracy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w:t>
      </w:r>
      <w:r w:rsidRPr="00D86CA9">
        <w:rPr>
          <w:rFonts w:ascii="Tahoma" w:hAnsi="Tahoma" w:cs="Tahoma"/>
          <w:noProof/>
          <w:kern w:val="32"/>
          <w:sz w:val="20"/>
          <w:szCs w:val="20"/>
        </w:rPr>
        <w:t xml:space="preserve"> z</w:t>
      </w:r>
      <w:r w:rsidRPr="00D86CA9">
        <w:rPr>
          <w:rFonts w:ascii="Tahoma" w:hAnsi="Tahoma" w:cs="Tahoma"/>
          <w:kern w:val="32"/>
          <w:sz w:val="20"/>
          <w:szCs w:val="20"/>
        </w:rPr>
        <w:t xml:space="preserve"> dnia</w:t>
      </w:r>
      <w:r w:rsidRPr="00D86CA9">
        <w:rPr>
          <w:rFonts w:ascii="Tahoma" w:hAnsi="Tahoma" w:cs="Tahoma"/>
          <w:noProof/>
          <w:kern w:val="32"/>
          <w:sz w:val="20"/>
          <w:szCs w:val="20"/>
        </w:rPr>
        <w:t xml:space="preserve"> 14 grudnia 2012 roku</w:t>
      </w:r>
      <w:r w:rsidRPr="00D86CA9">
        <w:rPr>
          <w:rFonts w:ascii="Tahoma" w:hAnsi="Tahoma" w:cs="Tahoma"/>
          <w:kern w:val="32"/>
          <w:sz w:val="20"/>
          <w:szCs w:val="20"/>
        </w:rPr>
        <w:t xml:space="preserve"> o odpadach</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Ustawy z dnia 27 kwietnia 2001 roku Prawo ochrony środowiska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30</w:t>
      </w:r>
      <w:r w:rsidRPr="00D86CA9">
        <w:rPr>
          <w:rFonts w:ascii="Tahoma" w:hAnsi="Tahoma" w:cs="Tahoma"/>
          <w:kern w:val="32"/>
          <w:sz w:val="20"/>
          <w:szCs w:val="20"/>
        </w:rPr>
        <w:t xml:space="preserve"> sierpnia</w:t>
      </w:r>
      <w:r w:rsidRPr="00D86CA9">
        <w:rPr>
          <w:rFonts w:ascii="Tahoma" w:hAnsi="Tahoma" w:cs="Tahoma"/>
          <w:noProof/>
          <w:kern w:val="32"/>
          <w:sz w:val="20"/>
          <w:szCs w:val="20"/>
        </w:rPr>
        <w:t xml:space="preserve"> 2002</w:t>
      </w:r>
      <w:r w:rsidRPr="00D86CA9">
        <w:rPr>
          <w:rFonts w:ascii="Tahoma" w:hAnsi="Tahoma" w:cs="Tahoma"/>
          <w:kern w:val="32"/>
          <w:sz w:val="20"/>
          <w:szCs w:val="20"/>
        </w:rPr>
        <w:t xml:space="preserve"> roku o systemie oceny zgodności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 13 kwietnia 2016 roku o systemach oceny zgodności i nadzoru rynku</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9</w:t>
      </w:r>
      <w:r w:rsidRPr="00D86CA9">
        <w:rPr>
          <w:rFonts w:ascii="Tahoma" w:hAnsi="Tahoma" w:cs="Tahoma"/>
          <w:kern w:val="32"/>
          <w:sz w:val="20"/>
          <w:szCs w:val="20"/>
        </w:rPr>
        <w:t xml:space="preserve"> czerwca</w:t>
      </w:r>
      <w:r w:rsidRPr="00D86CA9">
        <w:rPr>
          <w:rFonts w:ascii="Tahoma" w:hAnsi="Tahoma" w:cs="Tahoma"/>
          <w:noProof/>
          <w:kern w:val="32"/>
          <w:sz w:val="20"/>
          <w:szCs w:val="20"/>
        </w:rPr>
        <w:t xml:space="preserve"> 2011</w:t>
      </w:r>
      <w:r w:rsidRPr="00D86CA9">
        <w:rPr>
          <w:rFonts w:ascii="Tahoma" w:hAnsi="Tahoma" w:cs="Tahoma"/>
          <w:kern w:val="32"/>
          <w:sz w:val="20"/>
          <w:szCs w:val="20"/>
        </w:rPr>
        <w:t xml:space="preserve"> roku Prawo geologiczne i górnicze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7</w:t>
      </w:r>
      <w:r w:rsidRPr="00D86CA9">
        <w:rPr>
          <w:rFonts w:ascii="Tahoma" w:hAnsi="Tahoma" w:cs="Tahoma"/>
          <w:kern w:val="32"/>
          <w:sz w:val="20"/>
          <w:szCs w:val="20"/>
        </w:rPr>
        <w:t xml:space="preserve"> czerwca 2001 roku o zbiorowym zaopatrzeniu w wodę i zbiorowym odprowadzeniu ścieków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Ustawy z dnia 21 marca 1985 roku o drogach publicznych </w:t>
      </w:r>
    </w:p>
    <w:p w:rsidR="00994285" w:rsidRPr="00D86CA9" w:rsidRDefault="00994285" w:rsidP="00F938ED">
      <w:pPr>
        <w:numPr>
          <w:ilvl w:val="0"/>
          <w:numId w:val="18"/>
        </w:numPr>
        <w:spacing w:after="60"/>
        <w:ind w:left="357" w:hanging="357"/>
        <w:jc w:val="both"/>
        <w:rPr>
          <w:rFonts w:ascii="Tahoma" w:hAnsi="Tahoma" w:cs="Tahoma"/>
          <w:sz w:val="20"/>
          <w:szCs w:val="20"/>
        </w:rPr>
      </w:pPr>
      <w:r w:rsidRPr="00D86CA9">
        <w:rPr>
          <w:rFonts w:ascii="Tahoma" w:hAnsi="Tahoma" w:cs="Tahoma"/>
          <w:kern w:val="32"/>
          <w:sz w:val="20"/>
          <w:szCs w:val="20"/>
        </w:rPr>
        <w:t xml:space="preserve">Ustawy z dnia 20 czerwca 1997 roku Prawo o ruchu drogowym </w:t>
      </w:r>
    </w:p>
    <w:p w:rsidR="00994285" w:rsidRPr="00D86CA9" w:rsidRDefault="00994285" w:rsidP="00F938ED">
      <w:pPr>
        <w:numPr>
          <w:ilvl w:val="0"/>
          <w:numId w:val="18"/>
        </w:numPr>
        <w:spacing w:after="60"/>
        <w:ind w:left="357" w:hanging="357"/>
        <w:jc w:val="both"/>
        <w:rPr>
          <w:rFonts w:ascii="Tahoma" w:hAnsi="Tahoma" w:cs="Tahoma"/>
          <w:sz w:val="20"/>
          <w:szCs w:val="20"/>
        </w:rPr>
      </w:pPr>
      <w:r w:rsidRPr="00D86CA9">
        <w:rPr>
          <w:rFonts w:ascii="Tahoma" w:hAnsi="Tahoma" w:cs="Tahoma"/>
          <w:sz w:val="20"/>
          <w:szCs w:val="20"/>
        </w:rPr>
        <w:t xml:space="preserve">Ustawy z dnia 23 lipca 2003 roku o ochronie zabytków i opiece nad zabytkami </w:t>
      </w:r>
    </w:p>
    <w:p w:rsidR="00994285" w:rsidRPr="00D86CA9" w:rsidRDefault="00994285" w:rsidP="00994285">
      <w:pPr>
        <w:spacing w:after="60"/>
        <w:ind w:left="357"/>
        <w:jc w:val="both"/>
        <w:rPr>
          <w:rFonts w:ascii="Tahoma" w:hAnsi="Tahoma" w:cs="Tahoma"/>
          <w:sz w:val="20"/>
          <w:szCs w:val="20"/>
        </w:rPr>
      </w:pPr>
      <w:r w:rsidRPr="00D86CA9">
        <w:rPr>
          <w:rFonts w:ascii="Tahoma" w:hAnsi="Tahoma" w:cs="Tahoma"/>
          <w:sz w:val="20"/>
          <w:szCs w:val="20"/>
        </w:rPr>
        <w:t>wraz z aktami wykonawczymi oraz:</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Rozporządzenia Ministra Infrastruktury i Rozwoju z dnia 11 września 2014 roku w sprawie samodzielnych funkcji technicznych w budownictwie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Rozporządzenia Ministra Infrastruktury z dnia 23 czerwca 2003 roku w sprawie informacji dotyczącej bezpieczeństwa i ochrony zdrowia oraz planu bezpieczeństwa i ochrony zdrowia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Rozporządzenia Ministra Infrastruktury z dnia 26 czerwca 2002 roku sprawie dziennika budowy, montażu i rozbiórki, tablicy informacyjnej oraz ogłoszenia zawierającego dane dotyczące bezpieczeństwa pracy i ochrony zdrowia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Rozporządzenia Ministra Spraw Wewnętrznych i Administracji z dnia 2 grudnia 2015 roku </w:t>
      </w:r>
      <w:r w:rsidR="00C64D0B">
        <w:rPr>
          <w:rFonts w:ascii="Tahoma" w:hAnsi="Tahoma" w:cs="Tahoma"/>
          <w:kern w:val="32"/>
          <w:sz w:val="20"/>
          <w:szCs w:val="20"/>
        </w:rPr>
        <w:br/>
      </w:r>
      <w:r w:rsidRPr="00D86CA9">
        <w:rPr>
          <w:rFonts w:ascii="Tahoma" w:hAnsi="Tahoma" w:cs="Tahoma"/>
          <w:kern w:val="32"/>
          <w:sz w:val="20"/>
          <w:szCs w:val="20"/>
        </w:rPr>
        <w:t>w sprawie uzgadniania projektu budowlanego pod względem ochrony przeciwpożarowej</w:t>
      </w:r>
    </w:p>
    <w:p w:rsidR="00994285" w:rsidRPr="00D86CA9" w:rsidRDefault="00994285" w:rsidP="00F938ED">
      <w:pPr>
        <w:numPr>
          <w:ilvl w:val="0"/>
          <w:numId w:val="17"/>
        </w:numPr>
        <w:tabs>
          <w:tab w:val="clear" w:pos="360"/>
        </w:tabs>
        <w:spacing w:after="60"/>
        <w:ind w:left="357" w:hanging="357"/>
        <w:jc w:val="both"/>
        <w:rPr>
          <w:rFonts w:ascii="Tahoma" w:hAnsi="Tahoma" w:cs="Tahoma"/>
          <w:sz w:val="20"/>
          <w:szCs w:val="20"/>
        </w:rPr>
      </w:pPr>
      <w:r w:rsidRPr="00D86CA9">
        <w:rPr>
          <w:rFonts w:ascii="Tahoma" w:hAnsi="Tahoma" w:cs="Tahoma"/>
          <w:sz w:val="20"/>
          <w:szCs w:val="20"/>
        </w:rPr>
        <w:t xml:space="preserve">Rozporządzenia Ministra Środowiska z dnia 14 czerwca 2007 roku w sprawie dopuszczalnych poziomów hałasu w środowisku </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3"/>
        <w:spacing w:after="120"/>
        <w:ind w:left="397" w:hanging="397"/>
        <w:jc w:val="both"/>
        <w:rPr>
          <w:rFonts w:ascii="Tahoma" w:hAnsi="Tahoma" w:cs="Tahoma"/>
          <w:caps/>
          <w:shadow/>
          <w:spacing w:val="10"/>
          <w:sz w:val="20"/>
        </w:rPr>
      </w:pPr>
      <w:bookmarkStart w:id="216" w:name="_Toc501584208"/>
      <w:bookmarkStart w:id="217" w:name="_Toc501584352"/>
      <w:bookmarkStart w:id="218" w:name="_Toc501584987"/>
      <w:bookmarkStart w:id="219" w:name="_Toc501587051"/>
      <w:bookmarkStart w:id="220" w:name="_Toc501587455"/>
      <w:bookmarkStart w:id="221" w:name="_Toc501587772"/>
      <w:bookmarkStart w:id="222" w:name="_Toc505795509"/>
      <w:bookmarkStart w:id="223" w:name="_Toc64627349"/>
      <w:r w:rsidRPr="00D86CA9">
        <w:rPr>
          <w:rFonts w:ascii="Tahoma" w:hAnsi="Tahoma" w:cs="Tahoma"/>
          <w:caps/>
          <w:shadow/>
          <w:spacing w:val="10"/>
          <w:sz w:val="20"/>
        </w:rPr>
        <w:t>II.</w:t>
      </w:r>
      <w:r w:rsidRPr="00D86CA9">
        <w:rPr>
          <w:rFonts w:ascii="Tahoma" w:hAnsi="Tahoma" w:cs="Tahoma"/>
          <w:caps/>
          <w:shadow/>
          <w:spacing w:val="10"/>
          <w:sz w:val="20"/>
        </w:rPr>
        <w:tab/>
        <w:t>normy</w:t>
      </w:r>
      <w:bookmarkEnd w:id="216"/>
      <w:bookmarkEnd w:id="217"/>
      <w:bookmarkEnd w:id="218"/>
      <w:bookmarkEnd w:id="219"/>
      <w:bookmarkEnd w:id="220"/>
      <w:bookmarkEnd w:id="221"/>
      <w:bookmarkEnd w:id="222"/>
      <w:bookmarkEnd w:id="223"/>
      <w:r w:rsidRPr="00D86CA9">
        <w:rPr>
          <w:rFonts w:ascii="Tahoma" w:hAnsi="Tahoma" w:cs="Tahoma"/>
          <w:caps/>
          <w:shadow/>
          <w:spacing w:val="10"/>
          <w:sz w:val="20"/>
        </w:rPr>
        <w:t xml:space="preserve"> </w:t>
      </w:r>
    </w:p>
    <w:p w:rsidR="00994285" w:rsidRPr="00D86CA9" w:rsidRDefault="00994285" w:rsidP="00994285">
      <w:pPr>
        <w:pStyle w:val="OG1"/>
        <w:tabs>
          <w:tab w:val="clear" w:pos="0"/>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s>
        <w:spacing w:after="60"/>
        <w:jc w:val="both"/>
        <w:rPr>
          <w:rFonts w:ascii="Tahoma" w:hAnsi="Tahoma" w:cs="Tahoma"/>
          <w:sz w:val="20"/>
          <w:lang w:val="pl-PL"/>
        </w:rPr>
      </w:pPr>
      <w:r w:rsidRPr="00D86CA9">
        <w:rPr>
          <w:rFonts w:ascii="Tahoma" w:hAnsi="Tahoma" w:cs="Tahoma"/>
          <w:sz w:val="20"/>
          <w:lang w:val="pl-PL"/>
        </w:rPr>
        <w:t>Ro</w:t>
      </w:r>
      <w:r w:rsidR="00237B4B">
        <w:rPr>
          <w:rFonts w:ascii="Tahoma" w:hAnsi="Tahoma" w:cs="Tahoma"/>
          <w:sz w:val="20"/>
          <w:lang w:val="pl-PL"/>
        </w:rPr>
        <w:t>boty wykonane w ramach Umowy</w:t>
      </w:r>
      <w:r w:rsidRPr="00D86CA9">
        <w:rPr>
          <w:rFonts w:ascii="Tahoma" w:hAnsi="Tahoma" w:cs="Tahoma"/>
          <w:sz w:val="20"/>
          <w:lang w:val="pl-PL"/>
        </w:rPr>
        <w:t xml:space="preserve"> winny spełniać wymogi przewidziane pol</w:t>
      </w:r>
      <w:r w:rsidR="00237B4B">
        <w:rPr>
          <w:rFonts w:ascii="Tahoma" w:hAnsi="Tahoma" w:cs="Tahoma"/>
          <w:sz w:val="20"/>
          <w:lang w:val="pl-PL"/>
        </w:rPr>
        <w:t>skim Prawem Budowlanym. Całość r</w:t>
      </w:r>
      <w:r w:rsidRPr="00D86CA9">
        <w:rPr>
          <w:rFonts w:ascii="Tahoma" w:hAnsi="Tahoma" w:cs="Tahoma"/>
          <w:sz w:val="20"/>
          <w:lang w:val="pl-PL"/>
        </w:rPr>
        <w:t xml:space="preserve">obót musi być zaprojektowana i wykonana z zachowaniem Polskich Norm przenoszących normy europejskie lub norm innych państw członkowskich Europejskiego Obszaru Gospodarczego przenoszących normy europejskie. </w:t>
      </w:r>
    </w:p>
    <w:p w:rsidR="00994285" w:rsidRPr="00D86CA9" w:rsidRDefault="00994285" w:rsidP="00994285">
      <w:pPr>
        <w:pStyle w:val="OG1"/>
        <w:tabs>
          <w:tab w:val="clear" w:pos="0"/>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s>
        <w:spacing w:after="60"/>
        <w:jc w:val="both"/>
        <w:rPr>
          <w:rFonts w:ascii="Tahoma" w:hAnsi="Tahoma" w:cs="Tahoma"/>
          <w:sz w:val="20"/>
          <w:lang w:val="pl-PL"/>
        </w:rPr>
      </w:pPr>
      <w:r w:rsidRPr="00D86CA9">
        <w:rPr>
          <w:rFonts w:ascii="Tahoma" w:hAnsi="Tahoma" w:cs="Tahoma"/>
          <w:sz w:val="20"/>
          <w:lang w:val="pl-PL"/>
        </w:rPr>
        <w:t>W przypadku braku Polskich Norm przenoszących normy europejskie lub norm innych państw członkowskich Europejskiego Obszaru Gospodarczego przenoszących normy europejskie uwzględnia się w kolejności:</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1)</w:t>
      </w:r>
      <w:r w:rsidRPr="00D86CA9">
        <w:rPr>
          <w:rFonts w:ascii="Tahoma" w:hAnsi="Tahoma" w:cs="Tahoma"/>
          <w:sz w:val="20"/>
        </w:rPr>
        <w:tab/>
        <w:t>europejskie oceny techniczne, rozumiane jako udokumentowane oceny działania wyrobu budowlanego względem jego podstawowych cech, zgodnie z odpowiednim europejskim dokumentem oceny , w rozumieniu art. 2 pkt 12 rozporządzenia Parlamentu Europejskiego i Rady (UE) nr 305/2011 z dnia 9 marca 2011 r. ustanawiającego zharmonizowane warunki wprowadzania do obrotu wyrobów budowlanych i uchylającego dyrektywę Rady 89/106/EWG</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2)</w:t>
      </w:r>
      <w:r w:rsidRPr="00D86CA9">
        <w:rPr>
          <w:rFonts w:ascii="Tahoma" w:hAnsi="Tahoma" w:cs="Tahoma"/>
          <w:sz w:val="20"/>
        </w:rPr>
        <w:tab/>
        <w:t>wspólne specyfikacje techniczne</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3)</w:t>
      </w:r>
      <w:r w:rsidRPr="00D86CA9">
        <w:rPr>
          <w:rFonts w:ascii="Tahoma" w:hAnsi="Tahoma" w:cs="Tahoma"/>
          <w:sz w:val="20"/>
        </w:rPr>
        <w:tab/>
        <w:t>normy międzynarodowe</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lastRenderedPageBreak/>
        <w:t>4)</w:t>
      </w:r>
      <w:r w:rsidRPr="00D86CA9">
        <w:rPr>
          <w:rFonts w:ascii="Tahoma" w:hAnsi="Tahoma" w:cs="Tahoma"/>
          <w:sz w:val="20"/>
        </w:rPr>
        <w:tab/>
        <w:t>specyfikacje techniczne</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5)</w:t>
      </w:r>
      <w:r w:rsidRPr="00D86CA9">
        <w:rPr>
          <w:rFonts w:ascii="Tahoma" w:hAnsi="Tahoma" w:cs="Tahoma"/>
          <w:sz w:val="20"/>
        </w:rPr>
        <w:tab/>
        <w:t>inne systemy referencji technicznych ustanowionych przez europejskie organy normalizacyjne.</w:t>
      </w:r>
    </w:p>
    <w:p w:rsidR="00994285" w:rsidRPr="00D86CA9" w:rsidRDefault="00994285" w:rsidP="00994285">
      <w:pPr>
        <w:pStyle w:val="Tekstpodstawowy"/>
        <w:spacing w:after="60"/>
        <w:rPr>
          <w:rFonts w:ascii="Tahoma" w:hAnsi="Tahoma" w:cs="Tahoma"/>
          <w:sz w:val="20"/>
        </w:rPr>
      </w:pPr>
      <w:r w:rsidRPr="00D86CA9">
        <w:rPr>
          <w:rFonts w:ascii="Tahoma" w:hAnsi="Tahoma" w:cs="Tahoma"/>
          <w:sz w:val="20"/>
        </w:rPr>
        <w:t>W przypadku braku Polskich Norm przenoszących normy europejskie, norm innych państw członkowskich Europejskiego Obszaru Gospodarczego przenoszących normy europejskie oraz norm, europejskich ocen technicznych, specyfikacji technicznych i systemów referencji technicz</w:t>
      </w:r>
      <w:r w:rsidR="00237B4B">
        <w:rPr>
          <w:rFonts w:ascii="Tahoma" w:hAnsi="Tahoma" w:cs="Tahoma"/>
          <w:sz w:val="20"/>
        </w:rPr>
        <w:t xml:space="preserve">nych, </w:t>
      </w:r>
      <w:r w:rsidR="00C64D0B">
        <w:rPr>
          <w:rFonts w:ascii="Tahoma" w:hAnsi="Tahoma" w:cs="Tahoma"/>
          <w:sz w:val="20"/>
        </w:rPr>
        <w:br/>
      </w:r>
      <w:r w:rsidR="00237B4B">
        <w:rPr>
          <w:rFonts w:ascii="Tahoma" w:hAnsi="Tahoma" w:cs="Tahoma"/>
          <w:sz w:val="20"/>
        </w:rPr>
        <w:t xml:space="preserve">o których mowa w art. 30 </w:t>
      </w:r>
      <w:r w:rsidRPr="00D86CA9">
        <w:rPr>
          <w:rFonts w:ascii="Tahoma" w:hAnsi="Tahoma" w:cs="Tahoma"/>
          <w:sz w:val="20"/>
        </w:rPr>
        <w:t xml:space="preserve">ust. 1 pkt 2 ustawy Prawo Zamówień Publicznych uwzględnia się </w:t>
      </w:r>
      <w:r w:rsidR="00C64D0B">
        <w:rPr>
          <w:rFonts w:ascii="Tahoma" w:hAnsi="Tahoma" w:cs="Tahoma"/>
          <w:sz w:val="20"/>
        </w:rPr>
        <w:br/>
      </w:r>
      <w:r w:rsidRPr="00D86CA9">
        <w:rPr>
          <w:rFonts w:ascii="Tahoma" w:hAnsi="Tahoma" w:cs="Tahoma"/>
          <w:sz w:val="20"/>
        </w:rPr>
        <w:t>w kolejności:</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1)</w:t>
      </w:r>
      <w:r w:rsidRPr="00D86CA9">
        <w:rPr>
          <w:rFonts w:ascii="Tahoma" w:hAnsi="Tahoma" w:cs="Tahoma"/>
          <w:sz w:val="20"/>
        </w:rPr>
        <w:tab/>
        <w:t>Polskie Normy;</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2)</w:t>
      </w:r>
      <w:r w:rsidRPr="00D86CA9">
        <w:rPr>
          <w:rFonts w:ascii="Tahoma" w:hAnsi="Tahoma" w:cs="Tahoma"/>
          <w:sz w:val="20"/>
        </w:rPr>
        <w:tab/>
        <w:t>polskie aprobaty techniczne;</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3)</w:t>
      </w:r>
      <w:r w:rsidRPr="00D86CA9">
        <w:rPr>
          <w:rFonts w:ascii="Tahoma" w:hAnsi="Tahoma" w:cs="Tahoma"/>
          <w:sz w:val="20"/>
        </w:rPr>
        <w:tab/>
        <w:t>polskie specyfikacje techniczne dotyczące projektowania, wyliczeń i realizacji robót budowlanych oraz wykorzystania dostaw;</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4)</w:t>
      </w:r>
      <w:r w:rsidRPr="00D86CA9">
        <w:rPr>
          <w:rFonts w:ascii="Tahoma" w:hAnsi="Tahoma" w:cs="Tahoma"/>
          <w:sz w:val="20"/>
        </w:rPr>
        <w:tab/>
        <w:t>krajowe deklaracje zgodności oraz krajowe deklaracje właściwości użytkowych wyrobu budowlanego lub krajowe oceny techniczne wydawane na podstawie ustawy z dnia 16 kwietnia 2004 roku o wyrobach budowlanych.</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 przypadku przywołania w Programie funkcjonalno-użytkowym norm, europejskich ocen technicznych, aprobat, specyfikacji technicznych i systemów referencji technicznych, o których mowa w art. 30 ust. 1 pkt 2 i ust. 3 ustawy </w:t>
      </w:r>
      <w:proofErr w:type="spellStart"/>
      <w:r w:rsidRPr="00D86CA9">
        <w:rPr>
          <w:rFonts w:ascii="Tahoma" w:hAnsi="Tahoma" w:cs="Tahoma"/>
          <w:sz w:val="20"/>
          <w:szCs w:val="20"/>
        </w:rPr>
        <w:t>Pzp</w:t>
      </w:r>
      <w:proofErr w:type="spellEnd"/>
      <w:r w:rsidRPr="00D86CA9">
        <w:rPr>
          <w:rFonts w:ascii="Tahoma" w:hAnsi="Tahoma" w:cs="Tahoma"/>
          <w:sz w:val="20"/>
          <w:szCs w:val="20"/>
        </w:rPr>
        <w:t>, Zamawiający dopuszcza rozwiązania równoważne opisywanym.</w:t>
      </w:r>
    </w:p>
    <w:p w:rsidR="00994285" w:rsidRPr="00D86CA9" w:rsidRDefault="00994285" w:rsidP="00994285">
      <w:pPr>
        <w:pStyle w:val="Tekstpodstawowy"/>
        <w:spacing w:after="60"/>
        <w:rPr>
          <w:rFonts w:ascii="Tahoma" w:hAnsi="Tahoma" w:cs="Tahoma"/>
          <w:sz w:val="20"/>
        </w:rPr>
      </w:pPr>
      <w:r w:rsidRPr="00D86CA9">
        <w:rPr>
          <w:rFonts w:ascii="Tahoma" w:hAnsi="Tahoma" w:cs="Tahoma"/>
          <w:sz w:val="20"/>
        </w:rPr>
        <w:t>Wykonawca, który powołuje się na rozwiązania równoważne opisywanym przez Zamawiającego, jest obowiązany wykazać, że oferowane przez niego dostawy, usługi lub roboty budowlane spełniają wymagania określone przez Zamawiającego.</w:t>
      </w:r>
    </w:p>
    <w:p w:rsidR="00994285" w:rsidRPr="00D86CA9" w:rsidRDefault="00994285" w:rsidP="00994285">
      <w:pPr>
        <w:pStyle w:val="Tekstpodstawowy"/>
        <w:spacing w:after="60"/>
        <w:rPr>
          <w:rFonts w:ascii="Tahoma" w:hAnsi="Tahoma" w:cs="Tahoma"/>
          <w:sz w:val="20"/>
        </w:rPr>
      </w:pPr>
      <w:r w:rsidRPr="00D86CA9">
        <w:rPr>
          <w:rFonts w:ascii="Tahoma" w:hAnsi="Tahoma" w:cs="Tahoma"/>
          <w:sz w:val="20"/>
        </w:rPr>
        <w:t xml:space="preserve">Zastosowanie będą miały ostatnie wydania Polskich Norm przenoszących normy europejskie lub norm innych państw członkowskich Europejskiego Obszaru Gospodarczego przenoszących normy europejskie (datowane nie później niż 30 dni przed datą składania ofert), o ile nie postanowiono inaczej. Roboty będą wykonywane w bezpieczny sposób, ściśle w zgodzie z Polskimi Normami przenoszącymi normy europejskie lub normami innych państw członkowskich Europejskiego Obszaru Gospodarczego przenoszącymi normy europejskie. </w:t>
      </w:r>
    </w:p>
    <w:p w:rsidR="00543A40" w:rsidRPr="00D86CA9" w:rsidRDefault="00543A40" w:rsidP="00994285">
      <w:pPr>
        <w:spacing w:after="60"/>
        <w:jc w:val="both"/>
        <w:rPr>
          <w:rFonts w:ascii="Tahoma" w:hAnsi="Tahoma" w:cs="Tahoma"/>
          <w:sz w:val="20"/>
          <w:szCs w:val="20"/>
          <w:u w:val="single"/>
        </w:rPr>
      </w:pP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Roboty powinny być zaprojektowane i wykonane zgodnie z wymogami norm:</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PN-EN 476:2012 Wymagania ogólne dotyczące elementów stosowanych w systemach kanalizacji deszczowej i sanitarnej</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 xml:space="preserve">PN-EN ISO 11295:2010 Wytyczne do klasyfikacji i projektowania systemów przewodów rurowych </w:t>
      </w:r>
      <w:r w:rsidR="00C64D0B">
        <w:rPr>
          <w:rFonts w:ascii="Tahoma" w:hAnsi="Tahoma" w:cs="Tahoma"/>
          <w:sz w:val="20"/>
        </w:rPr>
        <w:br/>
      </w:r>
      <w:r w:rsidRPr="00D86CA9">
        <w:rPr>
          <w:rFonts w:ascii="Tahoma" w:hAnsi="Tahoma" w:cs="Tahoma"/>
          <w:sz w:val="20"/>
        </w:rPr>
        <w:t>z tworzyw sztucznych stosowanych do renowacji</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PN-EN 752:2008</w:t>
      </w:r>
      <w:r w:rsidRPr="00D86CA9">
        <w:rPr>
          <w:rStyle w:val="biggertext"/>
          <w:rFonts w:ascii="Tahoma" w:hAnsi="Tahoma" w:cs="Tahoma"/>
          <w:sz w:val="20"/>
        </w:rPr>
        <w:t xml:space="preserve"> Zewnętrzne systemy kanalizacyjne</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PN-EN 13380:2004 Wymagania ogólne dotyczące elementów stosowanych do renowacji i naprawy zewnętrznych systemów kanalizacyjnych</w:t>
      </w:r>
    </w:p>
    <w:p w:rsidR="00994285" w:rsidRPr="00D86CA9" w:rsidRDefault="00994285" w:rsidP="00994285">
      <w:pPr>
        <w:pStyle w:val="Tekstblokowy"/>
        <w:spacing w:before="0" w:after="60"/>
        <w:ind w:left="0" w:right="0"/>
        <w:jc w:val="both"/>
        <w:rPr>
          <w:rFonts w:ascii="Tahoma" w:hAnsi="Tahoma" w:cs="Tahoma"/>
          <w:b w:val="0"/>
          <w:i w:val="0"/>
          <w:sz w:val="20"/>
          <w:szCs w:val="20"/>
        </w:rPr>
      </w:pPr>
      <w:r w:rsidRPr="00D86CA9">
        <w:rPr>
          <w:rFonts w:ascii="Tahoma" w:hAnsi="Tahoma" w:cs="Tahoma"/>
          <w:i w:val="0"/>
          <w:sz w:val="20"/>
          <w:szCs w:val="20"/>
        </w:rPr>
        <w:t xml:space="preserve">PN-EN ISO 11296-1:2011 Systemy przewodów rurowych z tworzyw sztucznych do renowacji podziemnych bezciśnieniowych sieci kanalizacji deszczowej i sanitarnej </w:t>
      </w:r>
      <w:r w:rsidRPr="00D86CA9">
        <w:rPr>
          <w:rFonts w:ascii="Tahoma" w:hAnsi="Tahoma" w:cs="Tahoma"/>
          <w:b w:val="0"/>
          <w:i w:val="0"/>
          <w:sz w:val="20"/>
          <w:szCs w:val="20"/>
        </w:rPr>
        <w:t>- Część 1: Postanowienia ogólne</w:t>
      </w:r>
    </w:p>
    <w:p w:rsidR="00994285" w:rsidRPr="00D86CA9" w:rsidRDefault="00994285" w:rsidP="00994285">
      <w:pPr>
        <w:pStyle w:val="Tekstblokowy"/>
        <w:spacing w:before="0" w:after="60"/>
        <w:ind w:left="0" w:right="0"/>
        <w:jc w:val="both"/>
        <w:rPr>
          <w:rFonts w:ascii="Tahoma" w:hAnsi="Tahoma" w:cs="Tahoma"/>
          <w:b w:val="0"/>
          <w:i w:val="0"/>
          <w:sz w:val="20"/>
          <w:szCs w:val="20"/>
        </w:rPr>
      </w:pPr>
      <w:r w:rsidRPr="00D86CA9">
        <w:rPr>
          <w:rFonts w:ascii="Tahoma" w:hAnsi="Tahoma" w:cs="Tahoma"/>
          <w:i w:val="0"/>
          <w:sz w:val="20"/>
          <w:szCs w:val="20"/>
        </w:rPr>
        <w:t xml:space="preserve">PN-EN ISO 11296-4:2011 Systemy przewodów rurowych z tworzyw sztucznych do renowacji podziemnych bezciśnieniowych sieci kanalizacji deszczowej i sanitarnej - </w:t>
      </w:r>
      <w:r w:rsidRPr="00D86CA9">
        <w:rPr>
          <w:rFonts w:ascii="Tahoma" w:hAnsi="Tahoma" w:cs="Tahoma"/>
          <w:b w:val="0"/>
          <w:i w:val="0"/>
          <w:sz w:val="20"/>
          <w:szCs w:val="20"/>
        </w:rPr>
        <w:t>Część 4: Wykładzina z rur utwardzanych na miejscu</w:t>
      </w:r>
    </w:p>
    <w:p w:rsidR="00994285" w:rsidRPr="00D86CA9" w:rsidRDefault="00994285" w:rsidP="00994285">
      <w:pPr>
        <w:autoSpaceDE w:val="0"/>
        <w:autoSpaceDN w:val="0"/>
        <w:adjustRightInd w:val="0"/>
        <w:spacing w:after="60"/>
        <w:jc w:val="both"/>
        <w:rPr>
          <w:rFonts w:ascii="Tahoma" w:hAnsi="Tahoma" w:cs="Tahoma"/>
          <w:sz w:val="20"/>
          <w:szCs w:val="20"/>
          <w:lang w:eastAsia="en-US"/>
        </w:rPr>
      </w:pPr>
      <w:r w:rsidRPr="00D86CA9">
        <w:rPr>
          <w:rFonts w:ascii="Tahoma" w:hAnsi="Tahoma" w:cs="Tahoma"/>
          <w:sz w:val="20"/>
          <w:szCs w:val="20"/>
          <w:lang w:eastAsia="en-US"/>
        </w:rPr>
        <w:t>PN-EN 1610:2015-10 Budowa i badania przewodów kanalizacyjnych</w:t>
      </w:r>
    </w:p>
    <w:p w:rsidR="00994285" w:rsidRPr="00D86CA9" w:rsidRDefault="00994285" w:rsidP="00994285">
      <w:pPr>
        <w:autoSpaceDE w:val="0"/>
        <w:autoSpaceDN w:val="0"/>
        <w:adjustRightInd w:val="0"/>
        <w:spacing w:after="60"/>
        <w:jc w:val="both"/>
        <w:rPr>
          <w:rFonts w:ascii="Tahoma" w:hAnsi="Tahoma" w:cs="Tahoma"/>
          <w:sz w:val="20"/>
          <w:szCs w:val="20"/>
          <w:lang w:eastAsia="en-US"/>
        </w:rPr>
      </w:pPr>
      <w:r w:rsidRPr="00D86CA9">
        <w:rPr>
          <w:rFonts w:ascii="Tahoma" w:hAnsi="Tahoma" w:cs="Tahoma"/>
          <w:sz w:val="20"/>
          <w:szCs w:val="20"/>
          <w:lang w:eastAsia="en-US"/>
        </w:rPr>
        <w:t>PN-EN 13380:2004 Wymagania ogólne dotyczące elementów stosowanych do renowacji i naprawy zewnętrznych systemów kanalizacyjnych</w:t>
      </w:r>
    </w:p>
    <w:p w:rsidR="00994285" w:rsidRPr="00D86CA9" w:rsidRDefault="00994285" w:rsidP="00994285">
      <w:pPr>
        <w:autoSpaceDE w:val="0"/>
        <w:autoSpaceDN w:val="0"/>
        <w:adjustRightInd w:val="0"/>
        <w:spacing w:after="60"/>
        <w:jc w:val="both"/>
        <w:rPr>
          <w:rFonts w:ascii="Tahoma" w:hAnsi="Tahoma" w:cs="Tahoma"/>
          <w:sz w:val="20"/>
          <w:szCs w:val="20"/>
          <w:lang w:eastAsia="en-US"/>
        </w:rPr>
      </w:pPr>
      <w:r w:rsidRPr="00D86CA9">
        <w:rPr>
          <w:rFonts w:ascii="Tahoma" w:hAnsi="Tahoma" w:cs="Tahoma"/>
          <w:sz w:val="20"/>
          <w:szCs w:val="20"/>
          <w:lang w:eastAsia="en-US"/>
        </w:rPr>
        <w:t>PN-EN ISO 178:2011 Tworzywa sztuczne. Oznacz</w:t>
      </w:r>
      <w:r w:rsidR="002C6336">
        <w:rPr>
          <w:rFonts w:ascii="Tahoma" w:hAnsi="Tahoma" w:cs="Tahoma"/>
          <w:sz w:val="20"/>
          <w:szCs w:val="20"/>
          <w:lang w:eastAsia="en-US"/>
        </w:rPr>
        <w:t>anie właściwości przy zginaniu.</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 xml:space="preserve">Niemiecki Zbiór Reguł </w:t>
      </w:r>
      <w:proofErr w:type="spellStart"/>
      <w:r w:rsidRPr="00D86CA9">
        <w:rPr>
          <w:rFonts w:ascii="Tahoma" w:hAnsi="Tahoma" w:cs="Tahoma"/>
          <w:sz w:val="20"/>
        </w:rPr>
        <w:t>ATV-DVWK</w:t>
      </w:r>
      <w:proofErr w:type="spellEnd"/>
      <w:r w:rsidRPr="00D86CA9">
        <w:rPr>
          <w:rFonts w:ascii="Tahoma" w:hAnsi="Tahoma" w:cs="Tahoma"/>
          <w:sz w:val="20"/>
        </w:rPr>
        <w:t xml:space="preserve"> - M127P - część 2 Obliczenia statyczno-wytrzymałościowe dla rehabilitacji technicznej przewodów kanalizacyjnych przez wprowadzanie </w:t>
      </w:r>
      <w:proofErr w:type="spellStart"/>
      <w:r w:rsidRPr="00D86CA9">
        <w:rPr>
          <w:rFonts w:ascii="Tahoma" w:hAnsi="Tahoma" w:cs="Tahoma"/>
          <w:sz w:val="20"/>
        </w:rPr>
        <w:t>linerów</w:t>
      </w:r>
      <w:proofErr w:type="spellEnd"/>
      <w:r w:rsidRPr="00D86CA9">
        <w:rPr>
          <w:rFonts w:ascii="Tahoma" w:hAnsi="Tahoma" w:cs="Tahoma"/>
          <w:sz w:val="20"/>
        </w:rPr>
        <w:t xml:space="preserve"> lub metodą montażową, styczeń 2000</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PN-EN 1997-1:2008 </w:t>
      </w:r>
      <w:proofErr w:type="spellStart"/>
      <w:r w:rsidRPr="00D86CA9">
        <w:rPr>
          <w:rFonts w:ascii="Tahoma" w:hAnsi="Tahoma" w:cs="Tahoma"/>
          <w:sz w:val="20"/>
          <w:szCs w:val="20"/>
        </w:rPr>
        <w:t>Eurokod</w:t>
      </w:r>
      <w:proofErr w:type="spellEnd"/>
      <w:r w:rsidRPr="00D86CA9">
        <w:rPr>
          <w:rFonts w:ascii="Tahoma" w:hAnsi="Tahoma" w:cs="Tahoma"/>
          <w:sz w:val="20"/>
          <w:szCs w:val="20"/>
        </w:rPr>
        <w:t xml:space="preserve"> 7 - Projektowanie geotechniczne - Część 1: Zasady ogólne</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PN-EN 1997-2:2009 </w:t>
      </w:r>
      <w:proofErr w:type="spellStart"/>
      <w:r w:rsidRPr="00D86CA9">
        <w:rPr>
          <w:rFonts w:ascii="Tahoma" w:hAnsi="Tahoma" w:cs="Tahoma"/>
          <w:sz w:val="20"/>
          <w:szCs w:val="20"/>
        </w:rPr>
        <w:t>Eurokod</w:t>
      </w:r>
      <w:proofErr w:type="spellEnd"/>
      <w:r w:rsidRPr="00D86CA9">
        <w:rPr>
          <w:rFonts w:ascii="Tahoma" w:hAnsi="Tahoma" w:cs="Tahoma"/>
          <w:sz w:val="20"/>
          <w:szCs w:val="20"/>
        </w:rPr>
        <w:t xml:space="preserve"> 7 - Projektowanie geotechniczne - Część 2: Rozpoznanie i badanie podłoża gruntowego</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lastRenderedPageBreak/>
        <w:t>Rysunki będą wykonane zgodnie z polskimi normami a mianowicie:</w:t>
      </w:r>
    </w:p>
    <w:p w:rsidR="00994285" w:rsidRPr="00D86CA9" w:rsidRDefault="00994285" w:rsidP="00994285">
      <w:pPr>
        <w:pStyle w:val="TableText"/>
        <w:tabs>
          <w:tab w:val="clear" w:pos="0"/>
          <w:tab w:val="clear" w:pos="1008"/>
          <w:tab w:val="clear" w:pos="1411"/>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beforeAutospacing="0" w:after="60"/>
        <w:rPr>
          <w:rFonts w:ascii="Tahoma" w:hAnsi="Tahoma" w:cs="Tahoma"/>
          <w:sz w:val="20"/>
          <w:lang w:val="pl-PL"/>
        </w:rPr>
      </w:pPr>
      <w:r w:rsidRPr="00D86CA9">
        <w:rPr>
          <w:rFonts w:ascii="Tahoma" w:hAnsi="Tahoma" w:cs="Tahoma"/>
          <w:sz w:val="20"/>
          <w:lang w:val="pl-PL"/>
        </w:rPr>
        <w:t>PN-B-01040:1994</w:t>
      </w:r>
      <w:r w:rsidRPr="00D86CA9">
        <w:rPr>
          <w:rFonts w:ascii="Tahoma" w:hAnsi="Tahoma" w:cs="Tahoma"/>
          <w:sz w:val="20"/>
          <w:lang w:val="pl-PL"/>
        </w:rPr>
        <w:tab/>
        <w:t xml:space="preserve">Rysunek konstrukcyjny budowlany - Zasady ogólne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PN-EN ISO 6284:2001</w:t>
      </w:r>
      <w:r w:rsidRPr="00D86CA9">
        <w:rPr>
          <w:rFonts w:ascii="Tahoma" w:hAnsi="Tahoma" w:cs="Tahoma"/>
          <w:sz w:val="20"/>
          <w:szCs w:val="20"/>
        </w:rPr>
        <w:tab/>
        <w:t>Rysunek budowlany - Oznaczanie odchyłek granicznych</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PN-EN ISO 7519:1999</w:t>
      </w:r>
      <w:r w:rsidRPr="00D86CA9">
        <w:rPr>
          <w:rFonts w:ascii="Tahoma" w:hAnsi="Tahoma" w:cs="Tahoma"/>
          <w:sz w:val="20"/>
        </w:rPr>
        <w:tab/>
        <w:t>Rysunek techniczny - Rysunki budowlane - Ogólne zasady przedstawiania na rysunkach zestawieniowych</w:t>
      </w:r>
    </w:p>
    <w:p w:rsidR="00994285" w:rsidRPr="00D86CA9" w:rsidRDefault="00994285" w:rsidP="00994285">
      <w:pPr>
        <w:spacing w:after="60"/>
        <w:rPr>
          <w:rFonts w:ascii="Tahoma" w:hAnsi="Tahoma" w:cs="Tahoma"/>
          <w:sz w:val="20"/>
          <w:szCs w:val="20"/>
        </w:rPr>
      </w:pPr>
    </w:p>
    <w:p w:rsidR="00994285" w:rsidRPr="00D429C8" w:rsidRDefault="00140839" w:rsidP="00994285">
      <w:pPr>
        <w:keepNext/>
        <w:spacing w:after="120"/>
        <w:ind w:left="397" w:hanging="397"/>
        <w:jc w:val="both"/>
        <w:outlineLvl w:val="2"/>
        <w:rPr>
          <w:rFonts w:ascii="Tahoma" w:hAnsi="Tahoma" w:cs="Tahoma"/>
          <w:b/>
          <w:caps/>
          <w:shadow/>
          <w:noProof/>
          <w:spacing w:val="14"/>
          <w:sz w:val="20"/>
          <w:szCs w:val="20"/>
        </w:rPr>
      </w:pPr>
      <w:bookmarkStart w:id="224" w:name="_Toc501584209"/>
      <w:bookmarkStart w:id="225" w:name="_Toc501584353"/>
      <w:bookmarkStart w:id="226" w:name="_Toc501584988"/>
      <w:bookmarkStart w:id="227" w:name="_Toc501587052"/>
      <w:bookmarkStart w:id="228" w:name="_Toc501587456"/>
      <w:bookmarkStart w:id="229" w:name="_Toc501587773"/>
      <w:bookmarkStart w:id="230" w:name="_Toc505795510"/>
      <w:bookmarkStart w:id="231" w:name="_Toc64627350"/>
      <w:r>
        <w:rPr>
          <w:rFonts w:ascii="Tahoma" w:hAnsi="Tahoma" w:cs="Tahoma"/>
          <w:b/>
          <w:caps/>
          <w:shadow/>
          <w:noProof/>
          <w:spacing w:val="14"/>
          <w:sz w:val="20"/>
          <w:szCs w:val="20"/>
        </w:rPr>
        <w:t>C</w:t>
      </w:r>
      <w:r w:rsidR="00994285" w:rsidRPr="00D429C8">
        <w:rPr>
          <w:rFonts w:ascii="Tahoma" w:hAnsi="Tahoma" w:cs="Tahoma"/>
          <w:b/>
          <w:caps/>
          <w:shadow/>
          <w:noProof/>
          <w:spacing w:val="14"/>
          <w:sz w:val="20"/>
          <w:szCs w:val="20"/>
        </w:rPr>
        <w:t>.</w:t>
      </w:r>
      <w:r w:rsidR="00994285" w:rsidRPr="00D429C8">
        <w:rPr>
          <w:rFonts w:ascii="Tahoma" w:hAnsi="Tahoma" w:cs="Tahoma"/>
          <w:b/>
          <w:caps/>
          <w:shadow/>
          <w:noProof/>
          <w:spacing w:val="14"/>
          <w:sz w:val="20"/>
          <w:szCs w:val="20"/>
        </w:rPr>
        <w:tab/>
        <w:t>inne posiadane informacje i dokumenty niezbędne do projektowania robót budowlanych</w:t>
      </w:r>
      <w:bookmarkEnd w:id="224"/>
      <w:bookmarkEnd w:id="225"/>
      <w:bookmarkEnd w:id="226"/>
      <w:bookmarkEnd w:id="227"/>
      <w:bookmarkEnd w:id="228"/>
      <w:bookmarkEnd w:id="229"/>
      <w:bookmarkEnd w:id="230"/>
      <w:bookmarkEnd w:id="231"/>
    </w:p>
    <w:p w:rsidR="00994285" w:rsidRPr="00D86CA9" w:rsidRDefault="00994285" w:rsidP="00994285">
      <w:pPr>
        <w:pStyle w:val="Nagwek3"/>
        <w:spacing w:after="120"/>
        <w:ind w:left="397" w:hanging="397"/>
        <w:jc w:val="both"/>
        <w:rPr>
          <w:rFonts w:ascii="Tahoma" w:hAnsi="Tahoma" w:cs="Tahoma"/>
          <w:caps/>
          <w:shadow/>
          <w:spacing w:val="10"/>
          <w:sz w:val="20"/>
        </w:rPr>
      </w:pPr>
      <w:bookmarkStart w:id="232" w:name="_Toc501584211"/>
      <w:bookmarkStart w:id="233" w:name="_Toc501584355"/>
      <w:bookmarkStart w:id="234" w:name="_Toc501584990"/>
      <w:bookmarkStart w:id="235" w:name="_Toc501587054"/>
      <w:bookmarkStart w:id="236" w:name="_Toc501587458"/>
      <w:bookmarkStart w:id="237" w:name="_Toc501587775"/>
      <w:bookmarkStart w:id="238" w:name="_Toc505795512"/>
      <w:bookmarkStart w:id="239" w:name="_Toc64627351"/>
      <w:r w:rsidRPr="00D86CA9">
        <w:rPr>
          <w:rFonts w:ascii="Tahoma" w:hAnsi="Tahoma" w:cs="Tahoma"/>
          <w:caps/>
          <w:shadow/>
          <w:spacing w:val="10"/>
          <w:sz w:val="20"/>
        </w:rPr>
        <w:t>I.</w:t>
      </w:r>
      <w:r w:rsidRPr="00D86CA9">
        <w:rPr>
          <w:rFonts w:ascii="Tahoma" w:hAnsi="Tahoma" w:cs="Tahoma"/>
          <w:caps/>
          <w:shadow/>
          <w:spacing w:val="10"/>
          <w:sz w:val="20"/>
        </w:rPr>
        <w:tab/>
        <w:t>warunki techniczne</w:t>
      </w:r>
      <w:bookmarkEnd w:id="232"/>
      <w:bookmarkEnd w:id="233"/>
      <w:bookmarkEnd w:id="234"/>
      <w:bookmarkEnd w:id="235"/>
      <w:bookmarkEnd w:id="236"/>
      <w:bookmarkEnd w:id="237"/>
      <w:bookmarkEnd w:id="238"/>
      <w:bookmarkEnd w:id="239"/>
      <w:r w:rsidRPr="00D86CA9">
        <w:rPr>
          <w:rFonts w:ascii="Tahoma" w:hAnsi="Tahoma" w:cs="Tahoma"/>
          <w:caps/>
          <w:shadow/>
          <w:spacing w:val="10"/>
          <w:sz w:val="20"/>
        </w:rPr>
        <w:t xml:space="preserve"> </w:t>
      </w:r>
    </w:p>
    <w:p w:rsidR="00994285" w:rsidRPr="003A3A26" w:rsidRDefault="00994285" w:rsidP="00252CDE">
      <w:pPr>
        <w:jc w:val="both"/>
        <w:rPr>
          <w:rFonts w:ascii="Tahoma" w:hAnsi="Tahoma" w:cs="Tahoma"/>
          <w:sz w:val="20"/>
          <w:szCs w:val="20"/>
        </w:rPr>
      </w:pPr>
      <w:r w:rsidRPr="003A3A26">
        <w:rPr>
          <w:rFonts w:ascii="Tahoma" w:hAnsi="Tahoma" w:cs="Tahoma"/>
          <w:sz w:val="20"/>
          <w:szCs w:val="20"/>
        </w:rPr>
        <w:t>1.</w:t>
      </w:r>
      <w:r w:rsidRPr="003A3A26">
        <w:rPr>
          <w:rFonts w:ascii="Tahoma" w:hAnsi="Tahoma" w:cs="Tahoma"/>
          <w:sz w:val="20"/>
          <w:szCs w:val="20"/>
        </w:rPr>
        <w:tab/>
        <w:t>Wykonawca zastosuje się do Warunków Tec</w:t>
      </w:r>
      <w:r w:rsidR="00023211" w:rsidRPr="003A3A26">
        <w:rPr>
          <w:rFonts w:ascii="Tahoma" w:hAnsi="Tahoma" w:cs="Tahoma"/>
          <w:sz w:val="20"/>
          <w:szCs w:val="20"/>
        </w:rPr>
        <w:t xml:space="preserve">hnicznych </w:t>
      </w:r>
      <w:r w:rsidR="00013085" w:rsidRPr="003A3A26">
        <w:rPr>
          <w:rFonts w:ascii="Tahoma" w:hAnsi="Tahoma" w:cs="Tahoma"/>
          <w:sz w:val="20"/>
          <w:szCs w:val="20"/>
        </w:rPr>
        <w:t>TT.400.</w:t>
      </w:r>
      <w:r w:rsidR="00C110C6">
        <w:rPr>
          <w:rFonts w:ascii="Tahoma" w:hAnsi="Tahoma" w:cs="Tahoma"/>
          <w:sz w:val="20"/>
          <w:szCs w:val="20"/>
        </w:rPr>
        <w:t xml:space="preserve">820.z.2023.KW </w:t>
      </w:r>
      <w:r w:rsidR="003A3A26" w:rsidRPr="003A3A26">
        <w:rPr>
          <w:rFonts w:ascii="Tahoma" w:hAnsi="Tahoma" w:cs="Tahoma"/>
          <w:sz w:val="20"/>
          <w:szCs w:val="20"/>
        </w:rPr>
        <w:t>z dnia 1</w:t>
      </w:r>
      <w:r w:rsidR="00C110C6">
        <w:rPr>
          <w:rFonts w:ascii="Tahoma" w:hAnsi="Tahoma" w:cs="Tahoma"/>
          <w:sz w:val="20"/>
          <w:szCs w:val="20"/>
        </w:rPr>
        <w:t>5</w:t>
      </w:r>
      <w:r w:rsidR="003A3A26" w:rsidRPr="003A3A26">
        <w:rPr>
          <w:rFonts w:ascii="Tahoma" w:hAnsi="Tahoma" w:cs="Tahoma"/>
          <w:sz w:val="20"/>
          <w:szCs w:val="20"/>
        </w:rPr>
        <w:t>.</w:t>
      </w:r>
      <w:r w:rsidR="00C110C6">
        <w:rPr>
          <w:rFonts w:ascii="Tahoma" w:hAnsi="Tahoma" w:cs="Tahoma"/>
          <w:sz w:val="20"/>
          <w:szCs w:val="20"/>
        </w:rPr>
        <w:t>12</w:t>
      </w:r>
      <w:r w:rsidR="003A3A26" w:rsidRPr="003A3A26">
        <w:rPr>
          <w:rFonts w:ascii="Tahoma" w:hAnsi="Tahoma" w:cs="Tahoma"/>
          <w:sz w:val="20"/>
          <w:szCs w:val="20"/>
        </w:rPr>
        <w:t>.2023 r.</w:t>
      </w:r>
      <w:r w:rsidR="00013085" w:rsidRPr="003A3A26">
        <w:rPr>
          <w:rFonts w:ascii="Tahoma" w:hAnsi="Tahoma" w:cs="Tahoma"/>
          <w:sz w:val="20"/>
          <w:szCs w:val="20"/>
        </w:rPr>
        <w:t xml:space="preserve"> </w:t>
      </w:r>
      <w:r w:rsidR="00252CDE" w:rsidRPr="003A3A26">
        <w:rPr>
          <w:rFonts w:ascii="Tahoma" w:hAnsi="Tahoma" w:cs="Tahoma"/>
          <w:sz w:val="20"/>
          <w:szCs w:val="20"/>
        </w:rPr>
        <w:t xml:space="preserve"> </w:t>
      </w:r>
      <w:r w:rsidR="00023211" w:rsidRPr="003A3A26">
        <w:rPr>
          <w:rFonts w:ascii="Tahoma" w:hAnsi="Tahoma" w:cs="Tahoma"/>
          <w:sz w:val="20"/>
          <w:szCs w:val="20"/>
        </w:rPr>
        <w:t>wydanych przez Toruńskie Wodociągi Sp. z o.o</w:t>
      </w:r>
      <w:r w:rsidRPr="003A3A26">
        <w:rPr>
          <w:rFonts w:ascii="Tahoma" w:hAnsi="Tahoma" w:cs="Tahoma"/>
          <w:sz w:val="20"/>
          <w:szCs w:val="20"/>
        </w:rPr>
        <w:t>.</w:t>
      </w:r>
    </w:p>
    <w:p w:rsidR="00994285" w:rsidRPr="003A3A26" w:rsidRDefault="00994285" w:rsidP="00994285">
      <w:pPr>
        <w:spacing w:after="60"/>
        <w:ind w:left="357" w:hanging="357"/>
        <w:jc w:val="both"/>
        <w:rPr>
          <w:rFonts w:ascii="Tahoma" w:hAnsi="Tahoma" w:cs="Tahoma"/>
          <w:sz w:val="20"/>
          <w:szCs w:val="20"/>
        </w:rPr>
      </w:pPr>
      <w:r w:rsidRPr="003A3A26">
        <w:rPr>
          <w:rFonts w:ascii="Tahoma" w:hAnsi="Tahoma" w:cs="Tahoma"/>
          <w:sz w:val="20"/>
          <w:szCs w:val="20"/>
        </w:rPr>
        <w:t>2.</w:t>
      </w:r>
      <w:r w:rsidRPr="003A3A26">
        <w:rPr>
          <w:rFonts w:ascii="Tahoma" w:hAnsi="Tahoma" w:cs="Tahoma"/>
          <w:sz w:val="20"/>
          <w:szCs w:val="20"/>
        </w:rPr>
        <w:tab/>
        <w:t>Wykonawca jest zobowiązany do zaznajomienia się i stosowania wymagań Toruńskich Wodociągów Sp. z o.o. zawartych w załączonych dokumentach:</w:t>
      </w:r>
    </w:p>
    <w:p w:rsidR="00994285" w:rsidRPr="003A3A26" w:rsidRDefault="00994285" w:rsidP="00994285">
      <w:pPr>
        <w:spacing w:after="60"/>
        <w:ind w:left="714" w:hanging="357"/>
        <w:jc w:val="both"/>
        <w:rPr>
          <w:rFonts w:ascii="Tahoma" w:hAnsi="Tahoma" w:cs="Tahoma"/>
          <w:sz w:val="20"/>
          <w:szCs w:val="20"/>
        </w:rPr>
      </w:pPr>
      <w:r w:rsidRPr="003A3A26">
        <w:rPr>
          <w:rFonts w:ascii="Tahoma" w:hAnsi="Tahoma" w:cs="Tahoma"/>
          <w:sz w:val="20"/>
          <w:szCs w:val="20"/>
        </w:rPr>
        <w:t>-</w:t>
      </w:r>
      <w:r w:rsidRPr="003A3A26">
        <w:rPr>
          <w:rFonts w:ascii="Tahoma" w:hAnsi="Tahoma" w:cs="Tahoma"/>
          <w:sz w:val="20"/>
          <w:szCs w:val="20"/>
        </w:rPr>
        <w:tab/>
        <w:t>„Podstawowe wymagania techniczne rur, kształtek i obiektów stawiane nowoprojektowanym układom kanalizacji sanitarnej - Toruń, marzec 2012”.</w:t>
      </w:r>
    </w:p>
    <w:p w:rsidR="00994285" w:rsidRPr="003A3A26" w:rsidRDefault="00994285" w:rsidP="00994285">
      <w:pPr>
        <w:spacing w:after="60"/>
        <w:rPr>
          <w:rFonts w:ascii="Tahoma" w:hAnsi="Tahoma" w:cs="Tahoma"/>
          <w:sz w:val="20"/>
          <w:szCs w:val="20"/>
        </w:rPr>
      </w:pPr>
    </w:p>
    <w:p w:rsidR="00994285" w:rsidRPr="003A3A26" w:rsidRDefault="00994285" w:rsidP="00994285">
      <w:pPr>
        <w:pStyle w:val="Nagwek3"/>
        <w:spacing w:after="120"/>
        <w:ind w:left="397" w:hanging="397"/>
        <w:jc w:val="both"/>
        <w:rPr>
          <w:rFonts w:ascii="Tahoma" w:hAnsi="Tahoma" w:cs="Tahoma"/>
          <w:caps/>
          <w:shadow/>
          <w:spacing w:val="10"/>
          <w:sz w:val="20"/>
        </w:rPr>
      </w:pPr>
      <w:bookmarkStart w:id="240" w:name="_Toc501584212"/>
      <w:bookmarkStart w:id="241" w:name="_Toc501584356"/>
      <w:bookmarkStart w:id="242" w:name="_Toc501584991"/>
      <w:bookmarkStart w:id="243" w:name="_Toc501587055"/>
      <w:bookmarkStart w:id="244" w:name="_Toc501587459"/>
      <w:bookmarkStart w:id="245" w:name="_Toc501587776"/>
      <w:bookmarkStart w:id="246" w:name="_Toc505795513"/>
      <w:bookmarkStart w:id="247" w:name="_Toc64627352"/>
      <w:r w:rsidRPr="003A3A26">
        <w:rPr>
          <w:rFonts w:ascii="Tahoma" w:hAnsi="Tahoma" w:cs="Tahoma"/>
          <w:caps/>
          <w:shadow/>
          <w:spacing w:val="10"/>
          <w:sz w:val="20"/>
        </w:rPr>
        <w:t>II.</w:t>
      </w:r>
      <w:r w:rsidRPr="003A3A26">
        <w:rPr>
          <w:rFonts w:ascii="Tahoma" w:hAnsi="Tahoma" w:cs="Tahoma"/>
          <w:caps/>
          <w:shadow/>
          <w:spacing w:val="10"/>
          <w:sz w:val="20"/>
        </w:rPr>
        <w:tab/>
        <w:t>załączniki</w:t>
      </w:r>
      <w:bookmarkEnd w:id="240"/>
      <w:bookmarkEnd w:id="241"/>
      <w:bookmarkEnd w:id="242"/>
      <w:bookmarkEnd w:id="243"/>
      <w:bookmarkEnd w:id="244"/>
      <w:bookmarkEnd w:id="245"/>
      <w:bookmarkEnd w:id="246"/>
      <w:bookmarkEnd w:id="247"/>
      <w:r w:rsidRPr="003A3A26">
        <w:rPr>
          <w:rFonts w:ascii="Tahoma" w:hAnsi="Tahoma" w:cs="Tahoma"/>
          <w:caps/>
          <w:shadow/>
          <w:spacing w:val="10"/>
          <w:sz w:val="20"/>
        </w:rPr>
        <w:t xml:space="preserve"> </w:t>
      </w:r>
    </w:p>
    <w:p w:rsidR="00994285" w:rsidRPr="003A3A26"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r w:rsidRPr="003A3A26">
        <w:rPr>
          <w:rFonts w:ascii="Tahoma" w:hAnsi="Tahoma" w:cs="Tahoma"/>
          <w:b/>
          <w:sz w:val="20"/>
          <w:szCs w:val="20"/>
        </w:rPr>
        <w:t>Załącznik nr 1</w:t>
      </w:r>
    </w:p>
    <w:p w:rsidR="00D82BE6" w:rsidRPr="00D82BE6" w:rsidRDefault="00023211" w:rsidP="00C110C6">
      <w:pPr>
        <w:widowControl w:val="0"/>
        <w:shd w:val="clear" w:color="auto" w:fill="FFFFFF"/>
        <w:tabs>
          <w:tab w:val="left" w:pos="931"/>
        </w:tabs>
        <w:autoSpaceDE w:val="0"/>
        <w:autoSpaceDN w:val="0"/>
        <w:adjustRightInd w:val="0"/>
        <w:jc w:val="both"/>
        <w:rPr>
          <w:rFonts w:ascii="Tahoma" w:hAnsi="Tahoma" w:cs="Tahoma"/>
          <w:sz w:val="20"/>
          <w:szCs w:val="20"/>
        </w:rPr>
      </w:pPr>
      <w:r w:rsidRPr="003A3A26">
        <w:rPr>
          <w:rFonts w:ascii="Tahoma" w:hAnsi="Tahoma" w:cs="Tahoma"/>
          <w:sz w:val="20"/>
          <w:szCs w:val="20"/>
        </w:rPr>
        <w:t>Warunki techniczne nr</w:t>
      </w:r>
      <w:r w:rsidR="00D82BE6" w:rsidRPr="003A3A26">
        <w:rPr>
          <w:rFonts w:ascii="Tahoma" w:hAnsi="Tahoma" w:cs="Tahoma"/>
          <w:sz w:val="20"/>
          <w:szCs w:val="20"/>
        </w:rPr>
        <w:t xml:space="preserve"> </w:t>
      </w:r>
      <w:r w:rsidR="00C110C6" w:rsidRPr="003A3A26">
        <w:rPr>
          <w:rFonts w:ascii="Tahoma" w:hAnsi="Tahoma" w:cs="Tahoma"/>
          <w:sz w:val="20"/>
          <w:szCs w:val="20"/>
        </w:rPr>
        <w:t>TT.400.</w:t>
      </w:r>
      <w:r w:rsidR="00C110C6">
        <w:rPr>
          <w:rFonts w:ascii="Tahoma" w:hAnsi="Tahoma" w:cs="Tahoma"/>
          <w:sz w:val="20"/>
          <w:szCs w:val="20"/>
        </w:rPr>
        <w:t xml:space="preserve">820.z.2023.KW </w:t>
      </w:r>
      <w:r w:rsidR="00C110C6" w:rsidRPr="003A3A26">
        <w:rPr>
          <w:rFonts w:ascii="Tahoma" w:hAnsi="Tahoma" w:cs="Tahoma"/>
          <w:sz w:val="20"/>
          <w:szCs w:val="20"/>
        </w:rPr>
        <w:t>z dnia 1</w:t>
      </w:r>
      <w:r w:rsidR="00C110C6">
        <w:rPr>
          <w:rFonts w:ascii="Tahoma" w:hAnsi="Tahoma" w:cs="Tahoma"/>
          <w:sz w:val="20"/>
          <w:szCs w:val="20"/>
        </w:rPr>
        <w:t>5</w:t>
      </w:r>
      <w:r w:rsidR="00C110C6" w:rsidRPr="003A3A26">
        <w:rPr>
          <w:rFonts w:ascii="Tahoma" w:hAnsi="Tahoma" w:cs="Tahoma"/>
          <w:sz w:val="20"/>
          <w:szCs w:val="20"/>
        </w:rPr>
        <w:t>.</w:t>
      </w:r>
      <w:r w:rsidR="00C110C6">
        <w:rPr>
          <w:rFonts w:ascii="Tahoma" w:hAnsi="Tahoma" w:cs="Tahoma"/>
          <w:sz w:val="20"/>
          <w:szCs w:val="20"/>
        </w:rPr>
        <w:t>12</w:t>
      </w:r>
      <w:r w:rsidR="00C110C6" w:rsidRPr="003A3A26">
        <w:rPr>
          <w:rFonts w:ascii="Tahoma" w:hAnsi="Tahoma" w:cs="Tahoma"/>
          <w:sz w:val="20"/>
          <w:szCs w:val="20"/>
        </w:rPr>
        <w:t>.2023 r.</w:t>
      </w:r>
      <w:r w:rsidR="0004352D">
        <w:rPr>
          <w:rFonts w:ascii="Tahoma" w:hAnsi="Tahoma" w:cs="Tahoma"/>
          <w:sz w:val="20"/>
          <w:szCs w:val="20"/>
        </w:rPr>
        <w:t xml:space="preserve"> </w:t>
      </w:r>
      <w:r w:rsidR="00D82BE6" w:rsidRPr="003A3A26">
        <w:rPr>
          <w:rFonts w:ascii="Tahoma" w:hAnsi="Tahoma" w:cs="Tahoma"/>
          <w:sz w:val="20"/>
          <w:szCs w:val="20"/>
        </w:rPr>
        <w:t>wydane  przez Toruńskie Wodociągi Sp. z o.o.</w:t>
      </w:r>
    </w:p>
    <w:p w:rsidR="00D82BE6" w:rsidRPr="00023211" w:rsidRDefault="00D82BE6" w:rsidP="00252CDE">
      <w:pPr>
        <w:rPr>
          <w:rFonts w:ascii="Tahoma" w:hAnsi="Tahoma" w:cs="Tahoma"/>
          <w:sz w:val="20"/>
          <w:szCs w:val="20"/>
        </w:rPr>
      </w:pPr>
    </w:p>
    <w:p w:rsidR="006144F0" w:rsidRPr="00D86CA9" w:rsidRDefault="006144F0" w:rsidP="006144F0">
      <w:pPr>
        <w:pStyle w:val="xl29"/>
        <w:pBdr>
          <w:left w:val="none" w:sz="0" w:space="0" w:color="auto"/>
          <w:bottom w:val="none" w:sz="0" w:space="0" w:color="auto"/>
        </w:pBdr>
        <w:spacing w:before="0" w:beforeAutospacing="0" w:after="60" w:afterAutospacing="0"/>
        <w:jc w:val="both"/>
        <w:rPr>
          <w:rFonts w:ascii="Tahoma" w:hAnsi="Tahoma" w:cs="Tahoma"/>
          <w:sz w:val="20"/>
          <w:szCs w:val="20"/>
        </w:rPr>
      </w:pPr>
      <w:r w:rsidRPr="00D86CA9">
        <w:rPr>
          <w:rFonts w:ascii="Tahoma" w:hAnsi="Tahoma" w:cs="Tahoma"/>
          <w:b/>
          <w:sz w:val="20"/>
          <w:szCs w:val="20"/>
        </w:rPr>
        <w:t xml:space="preserve">Załącznik nr </w:t>
      </w:r>
      <w:r w:rsidR="00013085">
        <w:rPr>
          <w:rFonts w:ascii="Tahoma" w:hAnsi="Tahoma" w:cs="Tahoma"/>
          <w:b/>
          <w:sz w:val="20"/>
          <w:szCs w:val="20"/>
        </w:rPr>
        <w:t>2</w:t>
      </w:r>
    </w:p>
    <w:p w:rsidR="00023211" w:rsidRPr="001D70E2" w:rsidRDefault="00023211" w:rsidP="00023211">
      <w:pPr>
        <w:spacing w:after="60"/>
        <w:jc w:val="both"/>
        <w:rPr>
          <w:rFonts w:ascii="Tahoma" w:hAnsi="Tahoma" w:cs="Tahoma"/>
          <w:sz w:val="20"/>
          <w:szCs w:val="20"/>
        </w:rPr>
      </w:pPr>
      <w:r w:rsidRPr="00D86CA9">
        <w:rPr>
          <w:rFonts w:ascii="Tahoma" w:hAnsi="Tahoma" w:cs="Tahoma"/>
          <w:sz w:val="20"/>
          <w:szCs w:val="20"/>
        </w:rPr>
        <w:t xml:space="preserve">„Podstawowe wymagania techniczne rur, </w:t>
      </w:r>
      <w:r w:rsidRPr="001D70E2">
        <w:rPr>
          <w:rFonts w:ascii="Tahoma" w:hAnsi="Tahoma" w:cs="Tahoma"/>
          <w:sz w:val="20"/>
          <w:szCs w:val="20"/>
        </w:rPr>
        <w:t>kształtek i obiektów stawiane nowoprojektowanym układom kanalizacji sanitarnej - Toruń, marzec 2012”</w:t>
      </w:r>
      <w:r w:rsidR="001D70E2">
        <w:rPr>
          <w:rFonts w:ascii="Tahoma" w:hAnsi="Tahoma" w:cs="Tahoma"/>
          <w:sz w:val="20"/>
          <w:szCs w:val="20"/>
        </w:rPr>
        <w:t>,</w:t>
      </w:r>
      <w:r w:rsidR="001D70E2" w:rsidRPr="001D70E2">
        <w:rPr>
          <w:rFonts w:ascii="Tahoma" w:hAnsi="Tahoma" w:cs="Tahoma"/>
          <w:color w:val="000000"/>
          <w:sz w:val="20"/>
          <w:szCs w:val="20"/>
        </w:rPr>
        <w:t xml:space="preserve"> dostępn</w:t>
      </w:r>
      <w:r w:rsidR="001D70E2">
        <w:rPr>
          <w:rFonts w:ascii="Tahoma" w:hAnsi="Tahoma" w:cs="Tahoma"/>
          <w:color w:val="000000"/>
          <w:sz w:val="20"/>
          <w:szCs w:val="20"/>
        </w:rPr>
        <w:t>e</w:t>
      </w:r>
      <w:r w:rsidR="001D70E2" w:rsidRPr="001D70E2">
        <w:rPr>
          <w:rFonts w:ascii="Tahoma" w:hAnsi="Tahoma" w:cs="Tahoma"/>
          <w:color w:val="000000"/>
          <w:sz w:val="20"/>
          <w:szCs w:val="20"/>
        </w:rPr>
        <w:t xml:space="preserve"> </w:t>
      </w:r>
      <w:r w:rsidR="001D70E2" w:rsidRPr="001D70E2">
        <w:rPr>
          <w:rFonts w:ascii="Tahoma" w:hAnsi="Tahoma" w:cs="Tahoma"/>
          <w:sz w:val="20"/>
          <w:szCs w:val="20"/>
        </w:rPr>
        <w:t xml:space="preserve">na stronie Zamawiającego </w:t>
      </w:r>
      <w:hyperlink r:id="rId8" w:history="1">
        <w:r w:rsidR="001D70E2" w:rsidRPr="001D70E2">
          <w:rPr>
            <w:rStyle w:val="Hipercze"/>
            <w:rFonts w:ascii="Tahoma" w:hAnsi="Tahoma" w:cs="Tahoma"/>
            <w:sz w:val="20"/>
            <w:szCs w:val="20"/>
          </w:rPr>
          <w:t>www.wodociagi.torun.com.pl</w:t>
        </w:r>
      </w:hyperlink>
      <w:r w:rsidR="001D70E2" w:rsidRPr="001D70E2">
        <w:rPr>
          <w:rFonts w:ascii="Tahoma" w:hAnsi="Tahoma" w:cs="Tahoma"/>
          <w:sz w:val="20"/>
          <w:szCs w:val="20"/>
        </w:rPr>
        <w:t xml:space="preserve"> w zakładce „Jak załatwić sprawę”</w:t>
      </w:r>
    </w:p>
    <w:sectPr w:rsidR="00023211" w:rsidRPr="001D70E2" w:rsidSect="004F51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B3" w:rsidRDefault="00B421B3" w:rsidP="00E32EE2">
      <w:r>
        <w:separator/>
      </w:r>
    </w:p>
  </w:endnote>
  <w:endnote w:type="continuationSeparator" w:id="0">
    <w:p w:rsidR="00B421B3" w:rsidRDefault="00B421B3" w:rsidP="00E32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Roman">
    <w:charset w:val="00"/>
    <w:family w:val="auto"/>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FE" w:rsidRDefault="00EE32FE" w:rsidP="00A859CE">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EE32FE" w:rsidRPr="006F1D14" w:rsidRDefault="00EE32FE" w:rsidP="005F5F93">
    <w:pPr>
      <w:jc w:val="both"/>
      <w:rPr>
        <w:rFonts w:ascii="Tahoma" w:hAnsi="Tahoma" w:cs="Tahoma"/>
        <w:sz w:val="16"/>
        <w:szCs w:val="16"/>
      </w:rPr>
    </w:pPr>
    <w:r>
      <w:rPr>
        <w:rFonts w:ascii="Tahoma" w:hAnsi="Tahoma" w:cs="Tahoma"/>
        <w:sz w:val="16"/>
        <w:szCs w:val="16"/>
      </w:rPr>
      <w:t>B</w:t>
    </w:r>
    <w:r w:rsidRPr="00F26C43">
      <w:rPr>
        <w:rFonts w:ascii="Tahoma" w:hAnsi="Tahoma" w:cs="Tahoma"/>
        <w:sz w:val="16"/>
        <w:szCs w:val="16"/>
      </w:rPr>
      <w:t>ezwykopowa moderniza</w:t>
    </w:r>
    <w:r>
      <w:rPr>
        <w:rFonts w:ascii="Tahoma" w:hAnsi="Tahoma" w:cs="Tahoma"/>
        <w:sz w:val="16"/>
        <w:szCs w:val="16"/>
      </w:rPr>
      <w:t>cja sieci kanalizacyjnej na terenie Torunia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B3" w:rsidRDefault="00B421B3" w:rsidP="00E32EE2">
      <w:r>
        <w:separator/>
      </w:r>
    </w:p>
  </w:footnote>
  <w:footnote w:type="continuationSeparator" w:id="0">
    <w:p w:rsidR="00B421B3" w:rsidRDefault="00B421B3" w:rsidP="00E32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766"/>
      <w:docPartObj>
        <w:docPartGallery w:val="Page Numbers (Top of Page)"/>
        <w:docPartUnique/>
      </w:docPartObj>
    </w:sdtPr>
    <w:sdtContent>
      <w:p w:rsidR="00EE32FE" w:rsidRDefault="0021731A">
        <w:pPr>
          <w:pStyle w:val="Nagwek"/>
          <w:jc w:val="right"/>
        </w:pPr>
        <w:r w:rsidRPr="00A859CE">
          <w:rPr>
            <w:rFonts w:ascii="Tahoma" w:hAnsi="Tahoma" w:cs="Tahoma"/>
            <w:sz w:val="16"/>
            <w:szCs w:val="16"/>
          </w:rPr>
          <w:fldChar w:fldCharType="begin"/>
        </w:r>
        <w:r w:rsidR="00EE32FE" w:rsidRPr="00A859CE">
          <w:rPr>
            <w:rFonts w:ascii="Tahoma" w:hAnsi="Tahoma" w:cs="Tahoma"/>
            <w:sz w:val="16"/>
            <w:szCs w:val="16"/>
          </w:rPr>
          <w:instrText xml:space="preserve"> PAGE   \* MERGEFORMAT </w:instrText>
        </w:r>
        <w:r w:rsidRPr="00A859CE">
          <w:rPr>
            <w:rFonts w:ascii="Tahoma" w:hAnsi="Tahoma" w:cs="Tahoma"/>
            <w:sz w:val="16"/>
            <w:szCs w:val="16"/>
          </w:rPr>
          <w:fldChar w:fldCharType="separate"/>
        </w:r>
        <w:r w:rsidR="007F3DBE">
          <w:rPr>
            <w:rFonts w:ascii="Tahoma" w:hAnsi="Tahoma" w:cs="Tahoma"/>
            <w:noProof/>
            <w:sz w:val="16"/>
            <w:szCs w:val="16"/>
          </w:rPr>
          <w:t>4</w:t>
        </w:r>
        <w:r w:rsidRPr="00A859CE">
          <w:rPr>
            <w:rFonts w:ascii="Tahoma" w:hAnsi="Tahoma" w:cs="Tahoma"/>
            <w:sz w:val="16"/>
            <w:szCs w:val="16"/>
          </w:rPr>
          <w:fldChar w:fldCharType="end"/>
        </w:r>
      </w:p>
    </w:sdtContent>
  </w:sdt>
  <w:p w:rsidR="00EE32FE" w:rsidRDefault="00EE32FE">
    <w:pPr>
      <w:pStyle w:val="Nagwek"/>
      <w:rPr>
        <w:rFonts w:ascii="Tahoma" w:hAnsi="Tahoma" w:cs="Tahoma"/>
        <w:sz w:val="16"/>
        <w:szCs w:val="16"/>
      </w:rPr>
    </w:pPr>
    <w:r>
      <w:rPr>
        <w:rFonts w:ascii="Tahoma" w:hAnsi="Tahoma" w:cs="Tahoma"/>
        <w:sz w:val="16"/>
        <w:szCs w:val="16"/>
      </w:rPr>
      <w:t>Załącznik Nr 2 do SIWZ - Program funkcjonalno-użytkowy</w:t>
    </w:r>
  </w:p>
  <w:p w:rsidR="00EE32FE" w:rsidRPr="00A859CE" w:rsidRDefault="00EE32FE">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67487B4"/>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B16E38F2"/>
    <w:lvl w:ilvl="0">
      <w:start w:val="1"/>
      <w:numFmt w:val="decimal"/>
      <w:pStyle w:val="Listanumerowana"/>
      <w:lvlText w:val="%1."/>
      <w:lvlJc w:val="left"/>
      <w:pPr>
        <w:tabs>
          <w:tab w:val="num" w:pos="360"/>
        </w:tabs>
        <w:ind w:left="360" w:hanging="360"/>
      </w:pPr>
    </w:lvl>
  </w:abstractNum>
  <w:abstractNum w:abstractNumId="2">
    <w:nsid w:val="FFFFFF89"/>
    <w:multiLevelType w:val="singleLevel"/>
    <w:tmpl w:val="753CF12A"/>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6E8132D"/>
    <w:multiLevelType w:val="hybridMultilevel"/>
    <w:tmpl w:val="C5561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474221"/>
    <w:multiLevelType w:val="hybridMultilevel"/>
    <w:tmpl w:val="5532F530"/>
    <w:lvl w:ilvl="0" w:tplc="F0DAA31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E3F95"/>
    <w:multiLevelType w:val="hybridMultilevel"/>
    <w:tmpl w:val="D7542A6E"/>
    <w:lvl w:ilvl="0" w:tplc="04150017">
      <w:start w:val="1"/>
      <w:numFmt w:val="lowerLetter"/>
      <w:lvlText w:val="%1)"/>
      <w:lvlJc w:val="left"/>
      <w:pPr>
        <w:tabs>
          <w:tab w:val="num" w:pos="2505"/>
        </w:tabs>
        <w:ind w:left="2505" w:hanging="360"/>
      </w:pPr>
      <w:rPr>
        <w:rFonts w:hint="default"/>
      </w:rPr>
    </w:lvl>
    <w:lvl w:ilvl="1" w:tplc="04150001">
      <w:start w:val="1"/>
      <w:numFmt w:val="bullet"/>
      <w:lvlText w:val=""/>
      <w:lvlJc w:val="left"/>
      <w:pPr>
        <w:tabs>
          <w:tab w:val="num" w:pos="3225"/>
        </w:tabs>
        <w:ind w:left="3225" w:hanging="360"/>
      </w:pPr>
      <w:rPr>
        <w:rFonts w:ascii="Symbol" w:hAnsi="Symbol" w:hint="default"/>
      </w:rPr>
    </w:lvl>
    <w:lvl w:ilvl="2" w:tplc="04150005" w:tentative="1">
      <w:start w:val="1"/>
      <w:numFmt w:val="bullet"/>
      <w:lvlText w:val=""/>
      <w:lvlJc w:val="left"/>
      <w:pPr>
        <w:tabs>
          <w:tab w:val="num" w:pos="3945"/>
        </w:tabs>
        <w:ind w:left="3945" w:hanging="360"/>
      </w:pPr>
      <w:rPr>
        <w:rFonts w:ascii="Wingdings" w:hAnsi="Wingdings" w:hint="default"/>
      </w:rPr>
    </w:lvl>
    <w:lvl w:ilvl="3" w:tplc="04150001" w:tentative="1">
      <w:start w:val="1"/>
      <w:numFmt w:val="bullet"/>
      <w:lvlText w:val=""/>
      <w:lvlJc w:val="left"/>
      <w:pPr>
        <w:tabs>
          <w:tab w:val="num" w:pos="4665"/>
        </w:tabs>
        <w:ind w:left="4665" w:hanging="360"/>
      </w:pPr>
      <w:rPr>
        <w:rFonts w:ascii="Symbol" w:hAnsi="Symbol" w:hint="default"/>
      </w:rPr>
    </w:lvl>
    <w:lvl w:ilvl="4" w:tplc="04150003" w:tentative="1">
      <w:start w:val="1"/>
      <w:numFmt w:val="bullet"/>
      <w:lvlText w:val="o"/>
      <w:lvlJc w:val="left"/>
      <w:pPr>
        <w:tabs>
          <w:tab w:val="num" w:pos="5385"/>
        </w:tabs>
        <w:ind w:left="5385" w:hanging="360"/>
      </w:pPr>
      <w:rPr>
        <w:rFonts w:ascii="Courier New" w:hAnsi="Courier New" w:hint="default"/>
      </w:rPr>
    </w:lvl>
    <w:lvl w:ilvl="5" w:tplc="04150005" w:tentative="1">
      <w:start w:val="1"/>
      <w:numFmt w:val="bullet"/>
      <w:lvlText w:val=""/>
      <w:lvlJc w:val="left"/>
      <w:pPr>
        <w:tabs>
          <w:tab w:val="num" w:pos="6105"/>
        </w:tabs>
        <w:ind w:left="6105" w:hanging="360"/>
      </w:pPr>
      <w:rPr>
        <w:rFonts w:ascii="Wingdings" w:hAnsi="Wingdings" w:hint="default"/>
      </w:rPr>
    </w:lvl>
    <w:lvl w:ilvl="6" w:tplc="04150001" w:tentative="1">
      <w:start w:val="1"/>
      <w:numFmt w:val="bullet"/>
      <w:lvlText w:val=""/>
      <w:lvlJc w:val="left"/>
      <w:pPr>
        <w:tabs>
          <w:tab w:val="num" w:pos="6825"/>
        </w:tabs>
        <w:ind w:left="6825" w:hanging="360"/>
      </w:pPr>
      <w:rPr>
        <w:rFonts w:ascii="Symbol" w:hAnsi="Symbol" w:hint="default"/>
      </w:rPr>
    </w:lvl>
    <w:lvl w:ilvl="7" w:tplc="04150003" w:tentative="1">
      <w:start w:val="1"/>
      <w:numFmt w:val="bullet"/>
      <w:lvlText w:val="o"/>
      <w:lvlJc w:val="left"/>
      <w:pPr>
        <w:tabs>
          <w:tab w:val="num" w:pos="7545"/>
        </w:tabs>
        <w:ind w:left="7545" w:hanging="360"/>
      </w:pPr>
      <w:rPr>
        <w:rFonts w:ascii="Courier New" w:hAnsi="Courier New" w:hint="default"/>
      </w:rPr>
    </w:lvl>
    <w:lvl w:ilvl="8" w:tplc="04150005" w:tentative="1">
      <w:start w:val="1"/>
      <w:numFmt w:val="bullet"/>
      <w:lvlText w:val=""/>
      <w:lvlJc w:val="left"/>
      <w:pPr>
        <w:tabs>
          <w:tab w:val="num" w:pos="8265"/>
        </w:tabs>
        <w:ind w:left="8265" w:hanging="360"/>
      </w:pPr>
      <w:rPr>
        <w:rFonts w:ascii="Wingdings" w:hAnsi="Wingdings" w:hint="default"/>
      </w:rPr>
    </w:lvl>
  </w:abstractNum>
  <w:abstractNum w:abstractNumId="6">
    <w:nsid w:val="20830615"/>
    <w:multiLevelType w:val="hybridMultilevel"/>
    <w:tmpl w:val="09B84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7B1CEB"/>
    <w:multiLevelType w:val="hybridMultilevel"/>
    <w:tmpl w:val="A934A8F2"/>
    <w:lvl w:ilvl="0" w:tplc="8B745BDA">
      <w:start w:val="1"/>
      <w:numFmt w:val="lowerLetter"/>
      <w:lvlText w:val="%1)"/>
      <w:lvlJc w:val="left"/>
      <w:pPr>
        <w:tabs>
          <w:tab w:val="num" w:pos="780"/>
        </w:tabs>
        <w:ind w:left="780" w:hanging="360"/>
      </w:pPr>
      <w:rPr>
        <w:rFonts w:hint="default"/>
      </w:rPr>
    </w:lvl>
    <w:lvl w:ilvl="1" w:tplc="BC1044C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D43426"/>
    <w:multiLevelType w:val="hybridMultilevel"/>
    <w:tmpl w:val="F6CCAC02"/>
    <w:lvl w:ilvl="0" w:tplc="D74E812E">
      <w:start w:val="1"/>
      <w:numFmt w:val="decimal"/>
      <w:lvlText w:val="%1."/>
      <w:lvlJc w:val="left"/>
      <w:pPr>
        <w:tabs>
          <w:tab w:val="num" w:pos="360"/>
        </w:tabs>
        <w:ind w:left="360" w:hanging="360"/>
      </w:pPr>
      <w:rPr>
        <w:rFonts w:ascii="Tahoma" w:hAnsi="Tahoma" w:cs="Tahoma" w:hint="default"/>
        <w:sz w:val="20"/>
        <w:szCs w:val="20"/>
      </w:rPr>
    </w:lvl>
    <w:lvl w:ilvl="1" w:tplc="553E803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CA3777"/>
    <w:multiLevelType w:val="hybridMultilevel"/>
    <w:tmpl w:val="64962EE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814578"/>
    <w:multiLevelType w:val="hybridMultilevel"/>
    <w:tmpl w:val="AD5E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34C6BC5"/>
    <w:multiLevelType w:val="hybridMultilevel"/>
    <w:tmpl w:val="983E2990"/>
    <w:lvl w:ilvl="0" w:tplc="04150001">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nsid w:val="441A6476"/>
    <w:multiLevelType w:val="multilevel"/>
    <w:tmpl w:val="2A9E500E"/>
    <w:lvl w:ilvl="0">
      <w:start w:val="1"/>
      <w:numFmt w:val="decimal"/>
      <w:lvlText w:val="%1."/>
      <w:lvlJc w:val="left"/>
      <w:pPr>
        <w:ind w:left="450" w:hanging="450"/>
      </w:pPr>
      <w:rPr>
        <w:rFonts w:hint="default"/>
      </w:rPr>
    </w:lvl>
    <w:lvl w:ilvl="1">
      <w:start w:val="1"/>
      <w:numFmt w:val="decimal"/>
      <w:pStyle w:val="Bartpunktowanie2gipoziom"/>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Letter"/>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8A93768"/>
    <w:multiLevelType w:val="hybridMultilevel"/>
    <w:tmpl w:val="EF80A0A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5C5744"/>
    <w:multiLevelType w:val="hybridMultilevel"/>
    <w:tmpl w:val="794003EA"/>
    <w:lvl w:ilvl="0" w:tplc="04150001">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7">
    <w:nsid w:val="56BB7CA8"/>
    <w:multiLevelType w:val="hybridMultilevel"/>
    <w:tmpl w:val="3C563B34"/>
    <w:lvl w:ilvl="0" w:tplc="C054FB5C">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9749C6"/>
    <w:multiLevelType w:val="hybridMultilevel"/>
    <w:tmpl w:val="C6A2DFCA"/>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nsid w:val="5C0E5A2E"/>
    <w:multiLevelType w:val="hybridMultilevel"/>
    <w:tmpl w:val="FFF05D66"/>
    <w:lvl w:ilvl="0" w:tplc="AA2E14DC">
      <w:start w:val="1"/>
      <w:numFmt w:val="decimal"/>
      <w:pStyle w:val="Bartpunktowanie1wszypoziom"/>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F435590"/>
    <w:multiLevelType w:val="hybridMultilevel"/>
    <w:tmpl w:val="E716D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C95E46"/>
    <w:multiLevelType w:val="multilevel"/>
    <w:tmpl w:val="3E3E34A6"/>
    <w:lvl w:ilvl="0">
      <w:start w:val="1"/>
      <w:numFmt w:val="decimal"/>
      <w:pStyle w:val="Moj1"/>
      <w:lvlText w:val="%1."/>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lang w:val="pl-PL"/>
      </w:rPr>
    </w:lvl>
    <w:lvl w:ilvl="1">
      <w:start w:val="1"/>
      <w:numFmt w:val="decimal"/>
      <w:pStyle w:val="Moj2"/>
      <w:isLgl/>
      <w:lvlText w:val="%1.%2."/>
      <w:lvlJc w:val="left"/>
      <w:pPr>
        <w:ind w:left="1211"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Moj3"/>
      <w:isLgl/>
      <w:lvlText w:val="%1.%2.%3."/>
      <w:lvlJc w:val="left"/>
      <w:pPr>
        <w:ind w:left="3839"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61721DD2"/>
    <w:multiLevelType w:val="hybridMultilevel"/>
    <w:tmpl w:val="718C7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B27189"/>
    <w:multiLevelType w:val="multilevel"/>
    <w:tmpl w:val="81400F6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927"/>
        </w:tabs>
        <w:ind w:left="846" w:hanging="279"/>
      </w:pPr>
      <w:rPr>
        <w:rFonts w:ascii="Times New Roman" w:hAnsi="Times New Roman" w:cs="Times New Roman" w:hint="default"/>
        <w:b/>
        <w:i w:val="0"/>
        <w:sz w:val="22"/>
      </w:rPr>
    </w:lvl>
    <w:lvl w:ilvl="2">
      <w:start w:val="2"/>
      <w:numFmt w:val="decimal"/>
      <w:pStyle w:val="Styl3"/>
      <w:lvlText w:val="%3."/>
      <w:lvlJc w:val="left"/>
      <w:pPr>
        <w:tabs>
          <w:tab w:val="num" w:pos="539"/>
        </w:tabs>
        <w:ind w:left="539" w:hanging="397"/>
      </w:pPr>
      <w:rPr>
        <w:rFonts w:hint="default"/>
        <w:b/>
        <w:i w:val="0"/>
        <w:sz w:val="22"/>
      </w:rPr>
    </w:lvl>
    <w:lvl w:ilvl="3">
      <w:start w:val="1"/>
      <w:numFmt w:val="decimal"/>
      <w:pStyle w:val="Styl4"/>
      <w:lvlText w:val="%4)"/>
      <w:lvlJc w:val="left"/>
      <w:pPr>
        <w:tabs>
          <w:tab w:val="num" w:pos="794"/>
        </w:tabs>
        <w:ind w:left="794" w:hanging="397"/>
      </w:pPr>
      <w:rPr>
        <w:rFonts w:ascii="Times New Roman" w:hAnsi="Times New Roman" w:hint="default"/>
        <w:b w:val="0"/>
        <w:i w:val="0"/>
        <w:sz w:val="22"/>
        <w:lang w:val="pl-PL"/>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C107C75"/>
    <w:multiLevelType w:val="multilevel"/>
    <w:tmpl w:val="B8EE06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DF110D1"/>
    <w:multiLevelType w:val="hybridMultilevel"/>
    <w:tmpl w:val="D1AA2368"/>
    <w:lvl w:ilvl="0" w:tplc="A03A4238">
      <w:start w:val="1"/>
      <w:numFmt w:val="bullet"/>
      <w:pStyle w:val="l111istawypunktowa"/>
      <w:lvlText w:val="-"/>
      <w:lvlJc w:val="left"/>
      <w:pPr>
        <w:tabs>
          <w:tab w:val="num" w:pos="227"/>
        </w:tabs>
        <w:ind w:left="454" w:hanging="227"/>
      </w:pPr>
      <w:rPr>
        <w:rFonts w:ascii="Times New Roman" w:hAnsi="Times New Roman" w:cs="Times New Roman"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FC473AA"/>
    <w:multiLevelType w:val="hybridMultilevel"/>
    <w:tmpl w:val="212CE9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776827A8"/>
    <w:multiLevelType w:val="multilevel"/>
    <w:tmpl w:val="A1D2A0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9690EE0"/>
    <w:multiLevelType w:val="hybridMultilevel"/>
    <w:tmpl w:val="CD98F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B278BC"/>
    <w:multiLevelType w:val="hybridMultilevel"/>
    <w:tmpl w:val="B88EBC54"/>
    <w:lvl w:ilvl="0" w:tplc="A03A4238">
      <w:start w:val="1"/>
      <w:numFmt w:val="bullet"/>
      <w:pStyle w:val="1listawypunktowaZnak"/>
      <w:lvlText w:val=""/>
      <w:lvlJc w:val="left"/>
      <w:pPr>
        <w:tabs>
          <w:tab w:val="num" w:pos="360"/>
        </w:tabs>
        <w:ind w:left="360" w:hanging="360"/>
      </w:pPr>
      <w:rPr>
        <w:rFonts w:ascii="Wingdings 2" w:hAnsi="Wingdings 2"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7B030123"/>
    <w:multiLevelType w:val="hybridMultilevel"/>
    <w:tmpl w:val="B6FC98E8"/>
    <w:lvl w:ilvl="0" w:tplc="D57C7814">
      <w:numFmt w:val="bullet"/>
      <w:lvlText w:val="-"/>
      <w:lvlJc w:val="left"/>
      <w:pPr>
        <w:ind w:left="1077" w:hanging="360"/>
      </w:pPr>
      <w:rPr>
        <w:rFonts w:ascii="Arial" w:eastAsia="Times New Roman" w:hAnsi="Arial" w:cs="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7BFD7AE3"/>
    <w:multiLevelType w:val="hybridMultilevel"/>
    <w:tmpl w:val="F5D45ECC"/>
    <w:lvl w:ilvl="0" w:tplc="3F087FB0">
      <w:start w:val="1"/>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3">
    <w:nsid w:val="7C1B67E7"/>
    <w:multiLevelType w:val="multilevel"/>
    <w:tmpl w:val="A1D2A0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D99308F"/>
    <w:multiLevelType w:val="hybridMultilevel"/>
    <w:tmpl w:val="946445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4"/>
  </w:num>
  <w:num w:numId="3">
    <w:abstractNumId w:val="30"/>
  </w:num>
  <w:num w:numId="4">
    <w:abstractNumId w:val="2"/>
  </w:num>
  <w:num w:numId="5">
    <w:abstractNumId w:val="26"/>
  </w:num>
  <w:num w:numId="6">
    <w:abstractNumId w:val="0"/>
  </w:num>
  <w:num w:numId="7">
    <w:abstractNumId w:val="20"/>
    <w:lvlOverride w:ilvl="0">
      <w:startOverride w:val="1"/>
    </w:lvlOverride>
  </w:num>
  <w:num w:numId="8">
    <w:abstractNumId w:val="12"/>
    <w:lvlOverride w:ilvl="0">
      <w:startOverride w:val="1"/>
    </w:lvlOverride>
  </w:num>
  <w:num w:numId="9">
    <w:abstractNumId w:val="8"/>
  </w:num>
  <w:num w:numId="10">
    <w:abstractNumId w:val="13"/>
  </w:num>
  <w:num w:numId="11">
    <w:abstractNumId w:val="7"/>
  </w:num>
  <w:num w:numId="12">
    <w:abstractNumId w:val="11"/>
  </w:num>
  <w:num w:numId="13">
    <w:abstractNumId w:val="32"/>
  </w:num>
  <w:num w:numId="14">
    <w:abstractNumId w:val="17"/>
  </w:num>
  <w:num w:numId="15">
    <w:abstractNumId w:val="29"/>
  </w:num>
  <w:num w:numId="16">
    <w:abstractNumId w:val="18"/>
  </w:num>
  <w:num w:numId="17">
    <w:abstractNumId w:val="27"/>
  </w:num>
  <w:num w:numId="18">
    <w:abstractNumId w:val="6"/>
  </w:num>
  <w:num w:numId="19">
    <w:abstractNumId w:val="22"/>
  </w:num>
  <w:num w:numId="20">
    <w:abstractNumId w:val="10"/>
  </w:num>
  <w:num w:numId="21">
    <w:abstractNumId w:val="5"/>
  </w:num>
  <w:num w:numId="22">
    <w:abstractNumId w:val="34"/>
  </w:num>
  <w:num w:numId="23">
    <w:abstractNumId w:val="31"/>
  </w:num>
  <w:num w:numId="24">
    <w:abstractNumId w:val="19"/>
  </w:num>
  <w:num w:numId="25">
    <w:abstractNumId w:val="14"/>
  </w:num>
  <w:num w:numId="26">
    <w:abstractNumId w:val="9"/>
  </w:num>
  <w:num w:numId="27">
    <w:abstractNumId w:val="28"/>
  </w:num>
  <w:num w:numId="28">
    <w:abstractNumId w:val="23"/>
  </w:num>
  <w:num w:numId="29">
    <w:abstractNumId w:val="4"/>
  </w:num>
  <w:num w:numId="30">
    <w:abstractNumId w:val="3"/>
  </w:num>
  <w:num w:numId="31">
    <w:abstractNumId w:val="15"/>
  </w:num>
  <w:num w:numId="32">
    <w:abstractNumId w:val="33"/>
  </w:num>
  <w:num w:numId="33">
    <w:abstractNumId w:val="16"/>
  </w:num>
  <w:num w:numId="34">
    <w:abstractNumId w:val="21"/>
  </w:num>
  <w:num w:numId="35">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94285"/>
    <w:rsid w:val="00001315"/>
    <w:rsid w:val="000030BD"/>
    <w:rsid w:val="00011D94"/>
    <w:rsid w:val="00013085"/>
    <w:rsid w:val="00013A57"/>
    <w:rsid w:val="000160FB"/>
    <w:rsid w:val="00023211"/>
    <w:rsid w:val="000252C0"/>
    <w:rsid w:val="0002541E"/>
    <w:rsid w:val="000271C6"/>
    <w:rsid w:val="0003048E"/>
    <w:rsid w:val="00041BA3"/>
    <w:rsid w:val="0004352D"/>
    <w:rsid w:val="000468C4"/>
    <w:rsid w:val="000502A0"/>
    <w:rsid w:val="0005182E"/>
    <w:rsid w:val="00060095"/>
    <w:rsid w:val="00084829"/>
    <w:rsid w:val="000868F7"/>
    <w:rsid w:val="000A1CBD"/>
    <w:rsid w:val="000A4F52"/>
    <w:rsid w:val="000A6B10"/>
    <w:rsid w:val="000B1BF0"/>
    <w:rsid w:val="000B681D"/>
    <w:rsid w:val="000F0532"/>
    <w:rsid w:val="000F3477"/>
    <w:rsid w:val="0010739D"/>
    <w:rsid w:val="0013172B"/>
    <w:rsid w:val="00134244"/>
    <w:rsid w:val="0014048D"/>
    <w:rsid w:val="00140839"/>
    <w:rsid w:val="00142353"/>
    <w:rsid w:val="00142F1F"/>
    <w:rsid w:val="00144F63"/>
    <w:rsid w:val="00145F13"/>
    <w:rsid w:val="00171976"/>
    <w:rsid w:val="00172E11"/>
    <w:rsid w:val="00177DAB"/>
    <w:rsid w:val="00180EFE"/>
    <w:rsid w:val="001850C4"/>
    <w:rsid w:val="00192B7D"/>
    <w:rsid w:val="001A07C0"/>
    <w:rsid w:val="001A5503"/>
    <w:rsid w:val="001B73FC"/>
    <w:rsid w:val="001C3D08"/>
    <w:rsid w:val="001C6508"/>
    <w:rsid w:val="001D70E2"/>
    <w:rsid w:val="001E51C8"/>
    <w:rsid w:val="001F36B8"/>
    <w:rsid w:val="0021731A"/>
    <w:rsid w:val="00225AFA"/>
    <w:rsid w:val="002266E0"/>
    <w:rsid w:val="00235537"/>
    <w:rsid w:val="00236466"/>
    <w:rsid w:val="00237B4B"/>
    <w:rsid w:val="00237DFC"/>
    <w:rsid w:val="002402E7"/>
    <w:rsid w:val="00240811"/>
    <w:rsid w:val="0024143A"/>
    <w:rsid w:val="00246058"/>
    <w:rsid w:val="00252CDE"/>
    <w:rsid w:val="00255B73"/>
    <w:rsid w:val="00255E8C"/>
    <w:rsid w:val="00261C9B"/>
    <w:rsid w:val="00262A36"/>
    <w:rsid w:val="002769BC"/>
    <w:rsid w:val="00287EEB"/>
    <w:rsid w:val="002B10FE"/>
    <w:rsid w:val="002B14BA"/>
    <w:rsid w:val="002B2AA0"/>
    <w:rsid w:val="002C6336"/>
    <w:rsid w:val="002D0BB1"/>
    <w:rsid w:val="002F6AE1"/>
    <w:rsid w:val="00306AEA"/>
    <w:rsid w:val="00314003"/>
    <w:rsid w:val="0032125E"/>
    <w:rsid w:val="00324CF6"/>
    <w:rsid w:val="00335CEE"/>
    <w:rsid w:val="00340A66"/>
    <w:rsid w:val="00341770"/>
    <w:rsid w:val="003430DC"/>
    <w:rsid w:val="003562D1"/>
    <w:rsid w:val="00362241"/>
    <w:rsid w:val="0036278A"/>
    <w:rsid w:val="00391636"/>
    <w:rsid w:val="003945DF"/>
    <w:rsid w:val="003A0474"/>
    <w:rsid w:val="003A0BFC"/>
    <w:rsid w:val="003A3A26"/>
    <w:rsid w:val="003A7D42"/>
    <w:rsid w:val="003A7DCB"/>
    <w:rsid w:val="003B59CA"/>
    <w:rsid w:val="003C52CB"/>
    <w:rsid w:val="003C5514"/>
    <w:rsid w:val="003D4E26"/>
    <w:rsid w:val="003D797C"/>
    <w:rsid w:val="003E019C"/>
    <w:rsid w:val="003E3199"/>
    <w:rsid w:val="003E78E5"/>
    <w:rsid w:val="00412741"/>
    <w:rsid w:val="004210A5"/>
    <w:rsid w:val="00425ACA"/>
    <w:rsid w:val="004375DA"/>
    <w:rsid w:val="00441DAD"/>
    <w:rsid w:val="00443C5F"/>
    <w:rsid w:val="00462CE0"/>
    <w:rsid w:val="00464704"/>
    <w:rsid w:val="00465B1D"/>
    <w:rsid w:val="004817CD"/>
    <w:rsid w:val="00491BDF"/>
    <w:rsid w:val="00495433"/>
    <w:rsid w:val="004A51FF"/>
    <w:rsid w:val="004A5236"/>
    <w:rsid w:val="004B4942"/>
    <w:rsid w:val="004C0D4E"/>
    <w:rsid w:val="004C3F42"/>
    <w:rsid w:val="004C70AB"/>
    <w:rsid w:val="004D5586"/>
    <w:rsid w:val="004E3022"/>
    <w:rsid w:val="004F19E7"/>
    <w:rsid w:val="004F5151"/>
    <w:rsid w:val="004F66FB"/>
    <w:rsid w:val="004F7E51"/>
    <w:rsid w:val="005048DF"/>
    <w:rsid w:val="005078C9"/>
    <w:rsid w:val="00510E1C"/>
    <w:rsid w:val="00514933"/>
    <w:rsid w:val="005169FE"/>
    <w:rsid w:val="00517335"/>
    <w:rsid w:val="00525CA6"/>
    <w:rsid w:val="00537AEE"/>
    <w:rsid w:val="00543A40"/>
    <w:rsid w:val="0054586F"/>
    <w:rsid w:val="00547D80"/>
    <w:rsid w:val="0055444E"/>
    <w:rsid w:val="00556F82"/>
    <w:rsid w:val="005718C5"/>
    <w:rsid w:val="0057361F"/>
    <w:rsid w:val="00580DAE"/>
    <w:rsid w:val="005907F5"/>
    <w:rsid w:val="0059280F"/>
    <w:rsid w:val="00596C16"/>
    <w:rsid w:val="005A7C15"/>
    <w:rsid w:val="005B3E9B"/>
    <w:rsid w:val="005B4E2A"/>
    <w:rsid w:val="005C2CD9"/>
    <w:rsid w:val="005C55B2"/>
    <w:rsid w:val="005C6F54"/>
    <w:rsid w:val="005D270D"/>
    <w:rsid w:val="005D596E"/>
    <w:rsid w:val="005D6FB9"/>
    <w:rsid w:val="005E43CF"/>
    <w:rsid w:val="005F5F93"/>
    <w:rsid w:val="00600E13"/>
    <w:rsid w:val="006144F0"/>
    <w:rsid w:val="00617CA5"/>
    <w:rsid w:val="00617E71"/>
    <w:rsid w:val="00621415"/>
    <w:rsid w:val="00646B8F"/>
    <w:rsid w:val="00650A38"/>
    <w:rsid w:val="00661EA6"/>
    <w:rsid w:val="006674B9"/>
    <w:rsid w:val="00674712"/>
    <w:rsid w:val="00677BA5"/>
    <w:rsid w:val="00677E44"/>
    <w:rsid w:val="00684AE5"/>
    <w:rsid w:val="00686A87"/>
    <w:rsid w:val="006936F7"/>
    <w:rsid w:val="00694677"/>
    <w:rsid w:val="006A557C"/>
    <w:rsid w:val="006A697B"/>
    <w:rsid w:val="006B0E4F"/>
    <w:rsid w:val="006B717D"/>
    <w:rsid w:val="006E038E"/>
    <w:rsid w:val="006F1D14"/>
    <w:rsid w:val="006F50A2"/>
    <w:rsid w:val="00706C0C"/>
    <w:rsid w:val="00716068"/>
    <w:rsid w:val="00722BA5"/>
    <w:rsid w:val="007328FD"/>
    <w:rsid w:val="00737D6B"/>
    <w:rsid w:val="00741B64"/>
    <w:rsid w:val="007442BB"/>
    <w:rsid w:val="007449D6"/>
    <w:rsid w:val="0075081B"/>
    <w:rsid w:val="0075192E"/>
    <w:rsid w:val="0076377A"/>
    <w:rsid w:val="00771826"/>
    <w:rsid w:val="0078353E"/>
    <w:rsid w:val="00787A76"/>
    <w:rsid w:val="00787D34"/>
    <w:rsid w:val="00787D5C"/>
    <w:rsid w:val="0079721C"/>
    <w:rsid w:val="007B3C2D"/>
    <w:rsid w:val="007B59CC"/>
    <w:rsid w:val="007B7F41"/>
    <w:rsid w:val="007D1AA1"/>
    <w:rsid w:val="007E49AF"/>
    <w:rsid w:val="007E618B"/>
    <w:rsid w:val="007F07C9"/>
    <w:rsid w:val="007F3DBE"/>
    <w:rsid w:val="007F3F08"/>
    <w:rsid w:val="008013F6"/>
    <w:rsid w:val="00813EAE"/>
    <w:rsid w:val="0082091A"/>
    <w:rsid w:val="0082443D"/>
    <w:rsid w:val="00834D6D"/>
    <w:rsid w:val="0083727E"/>
    <w:rsid w:val="008525A7"/>
    <w:rsid w:val="008576C5"/>
    <w:rsid w:val="00863336"/>
    <w:rsid w:val="008749B3"/>
    <w:rsid w:val="00874C4F"/>
    <w:rsid w:val="00881BFE"/>
    <w:rsid w:val="00882E6E"/>
    <w:rsid w:val="008B0B86"/>
    <w:rsid w:val="008C1E56"/>
    <w:rsid w:val="008C208D"/>
    <w:rsid w:val="008C684D"/>
    <w:rsid w:val="008D43A4"/>
    <w:rsid w:val="008E28A5"/>
    <w:rsid w:val="008E3EB7"/>
    <w:rsid w:val="008F38D7"/>
    <w:rsid w:val="009020B2"/>
    <w:rsid w:val="00902A5B"/>
    <w:rsid w:val="009163EB"/>
    <w:rsid w:val="00931283"/>
    <w:rsid w:val="00937E33"/>
    <w:rsid w:val="00952870"/>
    <w:rsid w:val="009605CE"/>
    <w:rsid w:val="0097023D"/>
    <w:rsid w:val="00982006"/>
    <w:rsid w:val="00985EE2"/>
    <w:rsid w:val="00992EA7"/>
    <w:rsid w:val="00994285"/>
    <w:rsid w:val="00996621"/>
    <w:rsid w:val="009966F4"/>
    <w:rsid w:val="009A3F05"/>
    <w:rsid w:val="009A7A69"/>
    <w:rsid w:val="009B6A1E"/>
    <w:rsid w:val="009C7134"/>
    <w:rsid w:val="009D1E73"/>
    <w:rsid w:val="009D6958"/>
    <w:rsid w:val="009D72A4"/>
    <w:rsid w:val="009E2951"/>
    <w:rsid w:val="009E50E3"/>
    <w:rsid w:val="009E62E7"/>
    <w:rsid w:val="009F0975"/>
    <w:rsid w:val="009F34BB"/>
    <w:rsid w:val="009F4BFE"/>
    <w:rsid w:val="009F6D3D"/>
    <w:rsid w:val="00A10FE8"/>
    <w:rsid w:val="00A141EC"/>
    <w:rsid w:val="00A1481A"/>
    <w:rsid w:val="00A2504B"/>
    <w:rsid w:val="00A375E0"/>
    <w:rsid w:val="00A479FA"/>
    <w:rsid w:val="00A553D3"/>
    <w:rsid w:val="00A56E73"/>
    <w:rsid w:val="00A67494"/>
    <w:rsid w:val="00A7214C"/>
    <w:rsid w:val="00A7369E"/>
    <w:rsid w:val="00A739A5"/>
    <w:rsid w:val="00A829D1"/>
    <w:rsid w:val="00A83B78"/>
    <w:rsid w:val="00A859CE"/>
    <w:rsid w:val="00A901CF"/>
    <w:rsid w:val="00AA0A81"/>
    <w:rsid w:val="00AA3006"/>
    <w:rsid w:val="00AB5662"/>
    <w:rsid w:val="00AE583F"/>
    <w:rsid w:val="00AF1926"/>
    <w:rsid w:val="00AF1C80"/>
    <w:rsid w:val="00AF7283"/>
    <w:rsid w:val="00B050D9"/>
    <w:rsid w:val="00B10581"/>
    <w:rsid w:val="00B137F5"/>
    <w:rsid w:val="00B21F1D"/>
    <w:rsid w:val="00B22102"/>
    <w:rsid w:val="00B30793"/>
    <w:rsid w:val="00B3434A"/>
    <w:rsid w:val="00B35132"/>
    <w:rsid w:val="00B36DFE"/>
    <w:rsid w:val="00B37F33"/>
    <w:rsid w:val="00B40D31"/>
    <w:rsid w:val="00B421B3"/>
    <w:rsid w:val="00B4391B"/>
    <w:rsid w:val="00B45AC3"/>
    <w:rsid w:val="00B534EB"/>
    <w:rsid w:val="00B75099"/>
    <w:rsid w:val="00B775B5"/>
    <w:rsid w:val="00B807F8"/>
    <w:rsid w:val="00B8652D"/>
    <w:rsid w:val="00B872C3"/>
    <w:rsid w:val="00B90507"/>
    <w:rsid w:val="00B9406C"/>
    <w:rsid w:val="00B94AF2"/>
    <w:rsid w:val="00BA09AA"/>
    <w:rsid w:val="00BC04BE"/>
    <w:rsid w:val="00BC246E"/>
    <w:rsid w:val="00BD35E1"/>
    <w:rsid w:val="00BD4CBB"/>
    <w:rsid w:val="00BD50D5"/>
    <w:rsid w:val="00BE55ED"/>
    <w:rsid w:val="00BF10C8"/>
    <w:rsid w:val="00C07E06"/>
    <w:rsid w:val="00C110C6"/>
    <w:rsid w:val="00C12195"/>
    <w:rsid w:val="00C26E99"/>
    <w:rsid w:val="00C27322"/>
    <w:rsid w:val="00C34CE7"/>
    <w:rsid w:val="00C54458"/>
    <w:rsid w:val="00C64D0B"/>
    <w:rsid w:val="00C70E63"/>
    <w:rsid w:val="00C73540"/>
    <w:rsid w:val="00C75F92"/>
    <w:rsid w:val="00C77D56"/>
    <w:rsid w:val="00C866A5"/>
    <w:rsid w:val="00C9502E"/>
    <w:rsid w:val="00CA16F7"/>
    <w:rsid w:val="00CA2BCB"/>
    <w:rsid w:val="00CA43E2"/>
    <w:rsid w:val="00CA6481"/>
    <w:rsid w:val="00CA6B01"/>
    <w:rsid w:val="00CB4C87"/>
    <w:rsid w:val="00CB7D32"/>
    <w:rsid w:val="00CD248B"/>
    <w:rsid w:val="00CE5C09"/>
    <w:rsid w:val="00CE5E9F"/>
    <w:rsid w:val="00CE7900"/>
    <w:rsid w:val="00CF789C"/>
    <w:rsid w:val="00D07B8B"/>
    <w:rsid w:val="00D11E9C"/>
    <w:rsid w:val="00D350FE"/>
    <w:rsid w:val="00D363EA"/>
    <w:rsid w:val="00D36A94"/>
    <w:rsid w:val="00D41734"/>
    <w:rsid w:val="00D429C8"/>
    <w:rsid w:val="00D44762"/>
    <w:rsid w:val="00D562E5"/>
    <w:rsid w:val="00D702F1"/>
    <w:rsid w:val="00D72A00"/>
    <w:rsid w:val="00D7718B"/>
    <w:rsid w:val="00D82BE6"/>
    <w:rsid w:val="00D86CA9"/>
    <w:rsid w:val="00DA4E53"/>
    <w:rsid w:val="00DB0546"/>
    <w:rsid w:val="00DC17D6"/>
    <w:rsid w:val="00DC5124"/>
    <w:rsid w:val="00DD19DA"/>
    <w:rsid w:val="00DD799E"/>
    <w:rsid w:val="00DE5C86"/>
    <w:rsid w:val="00DF189A"/>
    <w:rsid w:val="00DF5755"/>
    <w:rsid w:val="00DF5DC5"/>
    <w:rsid w:val="00DF6BF4"/>
    <w:rsid w:val="00DF71CB"/>
    <w:rsid w:val="00E02EAD"/>
    <w:rsid w:val="00E16E34"/>
    <w:rsid w:val="00E27331"/>
    <w:rsid w:val="00E2745D"/>
    <w:rsid w:val="00E32EE2"/>
    <w:rsid w:val="00E458B0"/>
    <w:rsid w:val="00E6235D"/>
    <w:rsid w:val="00E6431D"/>
    <w:rsid w:val="00E728BC"/>
    <w:rsid w:val="00E774C6"/>
    <w:rsid w:val="00E80E4D"/>
    <w:rsid w:val="00E971D9"/>
    <w:rsid w:val="00E97ABA"/>
    <w:rsid w:val="00EA18E2"/>
    <w:rsid w:val="00EA6D82"/>
    <w:rsid w:val="00EB569C"/>
    <w:rsid w:val="00EC0950"/>
    <w:rsid w:val="00EC2663"/>
    <w:rsid w:val="00ED008E"/>
    <w:rsid w:val="00EE32FE"/>
    <w:rsid w:val="00F305F3"/>
    <w:rsid w:val="00F35887"/>
    <w:rsid w:val="00F438B0"/>
    <w:rsid w:val="00F53A97"/>
    <w:rsid w:val="00F57797"/>
    <w:rsid w:val="00F62768"/>
    <w:rsid w:val="00F72883"/>
    <w:rsid w:val="00F75162"/>
    <w:rsid w:val="00F80D6C"/>
    <w:rsid w:val="00F8347C"/>
    <w:rsid w:val="00F92ED0"/>
    <w:rsid w:val="00F938ED"/>
    <w:rsid w:val="00FA6999"/>
    <w:rsid w:val="00FB027A"/>
    <w:rsid w:val="00FC3916"/>
    <w:rsid w:val="00FD232B"/>
    <w:rsid w:val="00FD7105"/>
    <w:rsid w:val="00FE2769"/>
    <w:rsid w:val="00FE48CA"/>
    <w:rsid w:val="00FF28F1"/>
    <w:rsid w:val="00FF3E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28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Section Heading,1,Tytuł1,Tytuł 1 st.,Tytu31,główny nagłówek"/>
    <w:basedOn w:val="Normalny"/>
    <w:next w:val="Normalny"/>
    <w:link w:val="Nagwek1Znak"/>
    <w:autoRedefine/>
    <w:uiPriority w:val="99"/>
    <w:qFormat/>
    <w:rsid w:val="00994285"/>
    <w:pPr>
      <w:keepNext/>
      <w:numPr>
        <w:ilvl w:val="1"/>
      </w:numPr>
      <w:tabs>
        <w:tab w:val="left" w:pos="567"/>
      </w:tabs>
      <w:spacing w:after="180"/>
      <w:jc w:val="both"/>
      <w:outlineLvl w:val="0"/>
    </w:pPr>
    <w:rPr>
      <w:rFonts w:ascii="Calibri" w:hAnsi="Calibri"/>
      <w:b/>
      <w:i/>
      <w:caps/>
      <w:shadow/>
      <w:noProof/>
      <w:spacing w:val="20"/>
      <w:lang w:eastAsia="en-GB"/>
    </w:rPr>
  </w:style>
  <w:style w:type="paragraph" w:styleId="Nagwek2">
    <w:name w:val="heading 2"/>
    <w:aliases w:val="ASAPHeading 2,Numbered - 2,h 3,ICL,Heading 2a,H2,PA Major Section,l2,Headline 2,h2,2,headi,heading2,h21,h22,21,kopregel 2,Titre m,Podtytuł1,Podtytu31"/>
    <w:basedOn w:val="Normalny"/>
    <w:next w:val="Normalny"/>
    <w:link w:val="Nagwek2Znak"/>
    <w:uiPriority w:val="99"/>
    <w:qFormat/>
    <w:rsid w:val="00994285"/>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aliases w:val=" Char Char Char Char Char Char Char Char,Char Char Char Char Char Char Char Char,punkt"/>
    <w:basedOn w:val="Normalny"/>
    <w:next w:val="Normalny"/>
    <w:link w:val="Nagwek3Znak"/>
    <w:uiPriority w:val="99"/>
    <w:qFormat/>
    <w:rsid w:val="00994285"/>
    <w:pPr>
      <w:keepNext/>
      <w:jc w:val="center"/>
      <w:outlineLvl w:val="2"/>
    </w:pPr>
    <w:rPr>
      <w:rFonts w:ascii="Cambria" w:hAnsi="Cambria"/>
      <w:b/>
      <w:sz w:val="26"/>
      <w:szCs w:val="20"/>
    </w:rPr>
  </w:style>
  <w:style w:type="paragraph" w:styleId="Nagwek4">
    <w:name w:val="heading 4"/>
    <w:basedOn w:val="Normalny"/>
    <w:next w:val="Normalny"/>
    <w:link w:val="Nagwek4Znak"/>
    <w:uiPriority w:val="99"/>
    <w:qFormat/>
    <w:rsid w:val="00994285"/>
    <w:pPr>
      <w:keepNext/>
      <w:pageBreakBefore/>
      <w:jc w:val="both"/>
      <w:textAlignment w:val="top"/>
      <w:outlineLvl w:val="3"/>
    </w:pPr>
    <w:rPr>
      <w:rFonts w:ascii="Calibri" w:hAnsi="Calibri"/>
      <w:b/>
      <w:sz w:val="28"/>
      <w:szCs w:val="20"/>
    </w:rPr>
  </w:style>
  <w:style w:type="paragraph" w:styleId="Nagwek5">
    <w:name w:val="heading 5"/>
    <w:basedOn w:val="Normalny"/>
    <w:next w:val="Normalny"/>
    <w:link w:val="Nagwek5Znak"/>
    <w:uiPriority w:val="99"/>
    <w:qFormat/>
    <w:rsid w:val="00994285"/>
    <w:pPr>
      <w:keepNext/>
      <w:jc w:val="center"/>
      <w:outlineLvl w:val="4"/>
    </w:pPr>
    <w:rPr>
      <w:rFonts w:ascii="Calibri" w:hAnsi="Calibri"/>
      <w:b/>
      <w:i/>
      <w:sz w:val="26"/>
      <w:szCs w:val="20"/>
    </w:rPr>
  </w:style>
  <w:style w:type="paragraph" w:styleId="Nagwek6">
    <w:name w:val="heading 6"/>
    <w:basedOn w:val="Normalny"/>
    <w:next w:val="Normalny"/>
    <w:link w:val="Nagwek6Znak"/>
    <w:uiPriority w:val="99"/>
    <w:qFormat/>
    <w:rsid w:val="00994285"/>
    <w:pPr>
      <w:keepNext/>
      <w:outlineLvl w:val="5"/>
    </w:pPr>
    <w:rPr>
      <w:rFonts w:ascii="Calibri" w:hAnsi="Calibri"/>
      <w:b/>
      <w:sz w:val="20"/>
      <w:szCs w:val="20"/>
    </w:rPr>
  </w:style>
  <w:style w:type="paragraph" w:styleId="Nagwek7">
    <w:name w:val="heading 7"/>
    <w:basedOn w:val="Normalny"/>
    <w:next w:val="Normalny"/>
    <w:link w:val="Nagwek7Znak"/>
    <w:qFormat/>
    <w:rsid w:val="00994285"/>
    <w:pPr>
      <w:spacing w:before="240" w:after="60"/>
      <w:outlineLvl w:val="6"/>
    </w:pPr>
    <w:rPr>
      <w:rFonts w:ascii="Calibri" w:hAnsi="Calibri"/>
    </w:rPr>
  </w:style>
  <w:style w:type="paragraph" w:styleId="Nagwek8">
    <w:name w:val="heading 8"/>
    <w:basedOn w:val="Normalny"/>
    <w:next w:val="Normalny"/>
    <w:link w:val="Nagwek8Znak"/>
    <w:qFormat/>
    <w:rsid w:val="00994285"/>
    <w:pPr>
      <w:spacing w:before="240" w:after="60" w:line="360" w:lineRule="auto"/>
      <w:ind w:left="1440" w:hanging="1440"/>
      <w:outlineLvl w:val="7"/>
    </w:pPr>
    <w:rPr>
      <w:rFonts w:ascii="Arial" w:hAnsi="Arial"/>
      <w:i/>
      <w:sz w:val="16"/>
      <w:szCs w:val="20"/>
    </w:rPr>
  </w:style>
  <w:style w:type="paragraph" w:styleId="Nagwek9">
    <w:name w:val="heading 9"/>
    <w:basedOn w:val="Normalny"/>
    <w:next w:val="Normalny"/>
    <w:link w:val="Nagwek9Znak"/>
    <w:qFormat/>
    <w:rsid w:val="00994285"/>
    <w:pPr>
      <w:spacing w:before="240" w:after="60" w:line="360" w:lineRule="auto"/>
      <w:ind w:left="1584" w:hanging="1584"/>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Heading Znak,1 Znak,Tytuł1 Znak,Tytuł 1 st. Znak,Tytu31 Znak,główny nagłówek Znak"/>
    <w:basedOn w:val="Domylnaczcionkaakapitu"/>
    <w:link w:val="Nagwek1"/>
    <w:uiPriority w:val="99"/>
    <w:rsid w:val="00994285"/>
    <w:rPr>
      <w:rFonts w:ascii="Calibri" w:eastAsia="Times New Roman" w:hAnsi="Calibri" w:cs="Times New Roman"/>
      <w:b/>
      <w:i/>
      <w:caps/>
      <w:shadow/>
      <w:noProof/>
      <w:spacing w:val="20"/>
      <w:sz w:val="24"/>
      <w:szCs w:val="24"/>
      <w:lang w:eastAsia="en-GB"/>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odtytuł1 Znak"/>
    <w:basedOn w:val="Domylnaczcionkaakapitu"/>
    <w:link w:val="Nagwek2"/>
    <w:uiPriority w:val="99"/>
    <w:rsid w:val="00994285"/>
    <w:rPr>
      <w:rFonts w:ascii="Cambria" w:eastAsia="Times New Roman" w:hAnsi="Cambria" w:cs="Times New Roman"/>
      <w:b/>
      <w:i/>
      <w:sz w:val="28"/>
      <w:szCs w:val="20"/>
    </w:rPr>
  </w:style>
  <w:style w:type="character" w:customStyle="1" w:styleId="Nagwek3Znak">
    <w:name w:val="Nagłówek 3 Znak"/>
    <w:aliases w:val=" Char Char Char Char Char Char Char Char Znak,Char Char Char Char Char Char Char Char Znak,punkt Znak"/>
    <w:basedOn w:val="Domylnaczcionkaakapitu"/>
    <w:link w:val="Nagwek3"/>
    <w:uiPriority w:val="99"/>
    <w:rsid w:val="00994285"/>
    <w:rPr>
      <w:rFonts w:ascii="Cambria" w:eastAsia="Times New Roman" w:hAnsi="Cambria" w:cs="Times New Roman"/>
      <w:b/>
      <w:sz w:val="26"/>
      <w:szCs w:val="20"/>
    </w:rPr>
  </w:style>
  <w:style w:type="character" w:customStyle="1" w:styleId="Nagwek4Znak">
    <w:name w:val="Nagłówek 4 Znak"/>
    <w:basedOn w:val="Domylnaczcionkaakapitu"/>
    <w:link w:val="Nagwek4"/>
    <w:uiPriority w:val="99"/>
    <w:rsid w:val="00994285"/>
    <w:rPr>
      <w:rFonts w:ascii="Calibri" w:eastAsia="Times New Roman" w:hAnsi="Calibri" w:cs="Times New Roman"/>
      <w:b/>
      <w:sz w:val="28"/>
      <w:szCs w:val="20"/>
    </w:rPr>
  </w:style>
  <w:style w:type="character" w:customStyle="1" w:styleId="Nagwek5Znak">
    <w:name w:val="Nagłówek 5 Znak"/>
    <w:basedOn w:val="Domylnaczcionkaakapitu"/>
    <w:link w:val="Nagwek5"/>
    <w:uiPriority w:val="99"/>
    <w:rsid w:val="00994285"/>
    <w:rPr>
      <w:rFonts w:ascii="Calibri" w:eastAsia="Times New Roman" w:hAnsi="Calibri" w:cs="Times New Roman"/>
      <w:b/>
      <w:i/>
      <w:sz w:val="26"/>
      <w:szCs w:val="20"/>
    </w:rPr>
  </w:style>
  <w:style w:type="character" w:customStyle="1" w:styleId="Nagwek6Znak">
    <w:name w:val="Nagłówek 6 Znak"/>
    <w:basedOn w:val="Domylnaczcionkaakapitu"/>
    <w:link w:val="Nagwek6"/>
    <w:uiPriority w:val="99"/>
    <w:rsid w:val="00994285"/>
    <w:rPr>
      <w:rFonts w:ascii="Calibri" w:eastAsia="Times New Roman" w:hAnsi="Calibri" w:cs="Times New Roman"/>
      <w:b/>
      <w:sz w:val="20"/>
      <w:szCs w:val="20"/>
    </w:rPr>
  </w:style>
  <w:style w:type="character" w:customStyle="1" w:styleId="Nagwek7Znak">
    <w:name w:val="Nagłówek 7 Znak"/>
    <w:basedOn w:val="Domylnaczcionkaakapitu"/>
    <w:link w:val="Nagwek7"/>
    <w:rsid w:val="00994285"/>
    <w:rPr>
      <w:rFonts w:ascii="Calibri" w:eastAsia="Times New Roman" w:hAnsi="Calibri" w:cs="Times New Roman"/>
      <w:sz w:val="24"/>
      <w:szCs w:val="24"/>
    </w:rPr>
  </w:style>
  <w:style w:type="character" w:customStyle="1" w:styleId="Nagwek8Znak">
    <w:name w:val="Nagłówek 8 Znak"/>
    <w:basedOn w:val="Domylnaczcionkaakapitu"/>
    <w:link w:val="Nagwek8"/>
    <w:rsid w:val="00994285"/>
    <w:rPr>
      <w:rFonts w:ascii="Arial" w:eastAsia="Times New Roman" w:hAnsi="Arial" w:cs="Times New Roman"/>
      <w:i/>
      <w:sz w:val="16"/>
      <w:szCs w:val="20"/>
    </w:rPr>
  </w:style>
  <w:style w:type="character" w:customStyle="1" w:styleId="Nagwek9Znak">
    <w:name w:val="Nagłówek 9 Znak"/>
    <w:basedOn w:val="Domylnaczcionkaakapitu"/>
    <w:link w:val="Nagwek9"/>
    <w:rsid w:val="00994285"/>
    <w:rPr>
      <w:rFonts w:ascii="Arial" w:eastAsia="Times New Roman" w:hAnsi="Arial" w:cs="Times New Roman"/>
      <w:i/>
      <w:sz w:val="18"/>
      <w:szCs w:val="20"/>
    </w:rPr>
  </w:style>
  <w:style w:type="paragraph" w:styleId="Tekstdymka">
    <w:name w:val="Balloon Text"/>
    <w:basedOn w:val="Normalny"/>
    <w:link w:val="TekstdymkaZnak"/>
    <w:uiPriority w:val="99"/>
    <w:semiHidden/>
    <w:rsid w:val="00994285"/>
    <w:rPr>
      <w:sz w:val="2"/>
      <w:szCs w:val="20"/>
    </w:rPr>
  </w:style>
  <w:style w:type="character" w:customStyle="1" w:styleId="TekstdymkaZnak">
    <w:name w:val="Tekst dymka Znak"/>
    <w:basedOn w:val="Domylnaczcionkaakapitu"/>
    <w:link w:val="Tekstdymka"/>
    <w:uiPriority w:val="99"/>
    <w:semiHidden/>
    <w:rsid w:val="00994285"/>
    <w:rPr>
      <w:rFonts w:ascii="Times New Roman" w:eastAsia="Times New Roman" w:hAnsi="Times New Roman" w:cs="Times New Roman"/>
      <w:sz w:val="2"/>
      <w:szCs w:val="20"/>
    </w:rPr>
  </w:style>
  <w:style w:type="paragraph" w:styleId="Stopka">
    <w:name w:val="footer"/>
    <w:basedOn w:val="Normalny"/>
    <w:link w:val="StopkaZnak"/>
    <w:uiPriority w:val="99"/>
    <w:rsid w:val="00994285"/>
    <w:pPr>
      <w:tabs>
        <w:tab w:val="center" w:pos="4536"/>
        <w:tab w:val="right" w:pos="9072"/>
      </w:tabs>
    </w:pPr>
    <w:rPr>
      <w:szCs w:val="20"/>
    </w:rPr>
  </w:style>
  <w:style w:type="character" w:customStyle="1" w:styleId="StopkaZnak">
    <w:name w:val="Stopka Znak"/>
    <w:basedOn w:val="Domylnaczcionkaakapitu"/>
    <w:link w:val="Stopka"/>
    <w:uiPriority w:val="99"/>
    <w:rsid w:val="00994285"/>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94285"/>
    <w:rPr>
      <w:rFonts w:cs="Times New Roman"/>
      <w:vertAlign w:val="superscript"/>
    </w:rPr>
  </w:style>
  <w:style w:type="character" w:styleId="Hipercze">
    <w:name w:val="Hyperlink"/>
    <w:uiPriority w:val="99"/>
    <w:rsid w:val="00994285"/>
    <w:rPr>
      <w:rFonts w:cs="Times New Roman"/>
      <w:color w:val="0000FF"/>
      <w:u w:val="single"/>
    </w:rPr>
  </w:style>
  <w:style w:type="paragraph" w:styleId="Spistreci1">
    <w:name w:val="toc 1"/>
    <w:basedOn w:val="Normalny"/>
    <w:next w:val="Normalny"/>
    <w:autoRedefine/>
    <w:uiPriority w:val="39"/>
    <w:rsid w:val="00994285"/>
    <w:pPr>
      <w:spacing w:before="120" w:after="120"/>
    </w:pPr>
    <w:rPr>
      <w:rFonts w:ascii="Calibri" w:hAnsi="Calibri"/>
      <w:b/>
      <w:bCs/>
      <w:caps/>
      <w:sz w:val="20"/>
      <w:szCs w:val="20"/>
    </w:rPr>
  </w:style>
  <w:style w:type="paragraph" w:styleId="Tekstpodstawowywcity">
    <w:name w:val="Body Text Indent"/>
    <w:basedOn w:val="Normalny"/>
    <w:link w:val="TekstpodstawowywcityZnak"/>
    <w:uiPriority w:val="99"/>
    <w:rsid w:val="00994285"/>
    <w:pPr>
      <w:numPr>
        <w:ilvl w:val="12"/>
      </w:numPr>
      <w:ind w:left="290" w:hanging="290"/>
      <w:jc w:val="both"/>
    </w:pPr>
    <w:rPr>
      <w:szCs w:val="20"/>
    </w:rPr>
  </w:style>
  <w:style w:type="character" w:customStyle="1" w:styleId="TekstpodstawowywcityZnak">
    <w:name w:val="Tekst podstawowy wcięty Znak"/>
    <w:basedOn w:val="Domylnaczcionkaakapitu"/>
    <w:link w:val="Tekstpodstawowywcity"/>
    <w:uiPriority w:val="99"/>
    <w:rsid w:val="00994285"/>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rsid w:val="00994285"/>
    <w:pPr>
      <w:ind w:left="290"/>
      <w:jc w:val="both"/>
    </w:pPr>
    <w:rPr>
      <w:szCs w:val="20"/>
    </w:rPr>
  </w:style>
  <w:style w:type="character" w:customStyle="1" w:styleId="Tekstpodstawowywcity2Znak">
    <w:name w:val="Tekst podstawowy wcięty 2 Znak"/>
    <w:basedOn w:val="Domylnaczcionkaakapitu"/>
    <w:link w:val="Tekstpodstawowywcity2"/>
    <w:uiPriority w:val="99"/>
    <w:rsid w:val="00994285"/>
    <w:rPr>
      <w:rFonts w:ascii="Times New Roman" w:eastAsia="Times New Roman" w:hAnsi="Times New Roman" w:cs="Times New Roman"/>
      <w:sz w:val="24"/>
      <w:szCs w:val="20"/>
    </w:rPr>
  </w:style>
  <w:style w:type="paragraph" w:customStyle="1" w:styleId="Tekstpodstawowy21">
    <w:name w:val="Tekst podstawowy 21"/>
    <w:basedOn w:val="Normalny"/>
    <w:uiPriority w:val="99"/>
    <w:rsid w:val="00994285"/>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uiPriority w:val="99"/>
    <w:rsid w:val="00994285"/>
    <w:pPr>
      <w:overflowPunct w:val="0"/>
      <w:autoSpaceDE w:val="0"/>
      <w:autoSpaceDN w:val="0"/>
      <w:adjustRightInd w:val="0"/>
      <w:jc w:val="both"/>
      <w:textAlignment w:val="baseline"/>
    </w:pPr>
    <w:rPr>
      <w:color w:val="000000"/>
      <w:sz w:val="22"/>
      <w:szCs w:val="22"/>
    </w:rPr>
  </w:style>
  <w:style w:type="paragraph" w:styleId="NormalnyWeb">
    <w:name w:val="Normal (Web)"/>
    <w:basedOn w:val="Normalny"/>
    <w:uiPriority w:val="99"/>
    <w:rsid w:val="00994285"/>
    <w:pPr>
      <w:spacing w:before="100" w:beforeAutospacing="1" w:after="100" w:afterAutospacing="1"/>
      <w:jc w:val="both"/>
    </w:pPr>
    <w:rPr>
      <w:sz w:val="20"/>
      <w:szCs w:val="20"/>
    </w:rPr>
  </w:style>
  <w:style w:type="paragraph" w:styleId="Spistreci4">
    <w:name w:val="toc 4"/>
    <w:basedOn w:val="Normalny"/>
    <w:next w:val="Normalny"/>
    <w:autoRedefine/>
    <w:uiPriority w:val="39"/>
    <w:rsid w:val="00994285"/>
    <w:pPr>
      <w:tabs>
        <w:tab w:val="left" w:pos="1200"/>
        <w:tab w:val="right" w:leader="dot" w:pos="9514"/>
      </w:tabs>
      <w:ind w:left="714" w:hanging="357"/>
    </w:pPr>
    <w:rPr>
      <w:rFonts w:ascii="Calibri" w:hAnsi="Calibri" w:cs="Calibri"/>
      <w:iCs/>
      <w:noProof/>
      <w:sz w:val="20"/>
      <w:szCs w:val="20"/>
    </w:rPr>
  </w:style>
  <w:style w:type="paragraph" w:styleId="Tekstpodstawowy2">
    <w:name w:val="Body Text 2"/>
    <w:basedOn w:val="Normalny"/>
    <w:link w:val="Tekstpodstawowy2Znak"/>
    <w:uiPriority w:val="99"/>
    <w:rsid w:val="00994285"/>
    <w:pPr>
      <w:jc w:val="both"/>
    </w:pPr>
    <w:rPr>
      <w:szCs w:val="20"/>
    </w:rPr>
  </w:style>
  <w:style w:type="character" w:customStyle="1" w:styleId="Tekstpodstawowy2Znak">
    <w:name w:val="Tekst podstawowy 2 Znak"/>
    <w:basedOn w:val="Domylnaczcionkaakapitu"/>
    <w:link w:val="Tekstpodstawowy2"/>
    <w:uiPriority w:val="99"/>
    <w:rsid w:val="00994285"/>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994285"/>
    <w:rPr>
      <w:sz w:val="16"/>
      <w:szCs w:val="20"/>
    </w:rPr>
  </w:style>
  <w:style w:type="character" w:customStyle="1" w:styleId="Tekstpodstawowy3Znak">
    <w:name w:val="Tekst podstawowy 3 Znak"/>
    <w:basedOn w:val="Domylnaczcionkaakapitu"/>
    <w:link w:val="Tekstpodstawowy3"/>
    <w:uiPriority w:val="99"/>
    <w:rsid w:val="00994285"/>
    <w:rPr>
      <w:rFonts w:ascii="Times New Roman" w:eastAsia="Times New Roman" w:hAnsi="Times New Roman" w:cs="Times New Roman"/>
      <w:sz w:val="16"/>
      <w:szCs w:val="20"/>
    </w:rPr>
  </w:style>
  <w:style w:type="paragraph" w:styleId="Tekstpodstawowy">
    <w:name w:val="Body Text"/>
    <w:basedOn w:val="Normalny"/>
    <w:link w:val="TekstpodstawowyZnak"/>
    <w:uiPriority w:val="99"/>
    <w:rsid w:val="00994285"/>
    <w:pPr>
      <w:jc w:val="both"/>
    </w:pPr>
    <w:rPr>
      <w:szCs w:val="20"/>
    </w:rPr>
  </w:style>
  <w:style w:type="character" w:customStyle="1" w:styleId="TekstpodstawowyZnak">
    <w:name w:val="Tekst podstawowy Znak"/>
    <w:basedOn w:val="Domylnaczcionkaakapitu"/>
    <w:link w:val="Tekstpodstawowy"/>
    <w:uiPriority w:val="99"/>
    <w:rsid w:val="00994285"/>
    <w:rPr>
      <w:rFonts w:ascii="Times New Roman" w:eastAsia="Times New Roman" w:hAnsi="Times New Roman" w:cs="Times New Roman"/>
      <w:sz w:val="24"/>
      <w:szCs w:val="20"/>
    </w:rPr>
  </w:style>
  <w:style w:type="paragraph" w:styleId="Tekstkomentarza">
    <w:name w:val="annotation text"/>
    <w:basedOn w:val="Normalny"/>
    <w:link w:val="TekstkomentarzaZnak"/>
    <w:uiPriority w:val="99"/>
    <w:semiHidden/>
    <w:rsid w:val="00994285"/>
    <w:rPr>
      <w:sz w:val="20"/>
      <w:szCs w:val="20"/>
    </w:rPr>
  </w:style>
  <w:style w:type="character" w:customStyle="1" w:styleId="TekstkomentarzaZnak">
    <w:name w:val="Tekst komentarza Znak"/>
    <w:basedOn w:val="Domylnaczcionkaakapitu"/>
    <w:link w:val="Tekstkomentarza"/>
    <w:uiPriority w:val="99"/>
    <w:semiHidden/>
    <w:rsid w:val="0099428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rsid w:val="00994285"/>
    <w:rPr>
      <w:sz w:val="20"/>
      <w:szCs w:val="20"/>
    </w:rPr>
  </w:style>
  <w:style w:type="character" w:customStyle="1" w:styleId="TekstprzypisudolnegoZnak">
    <w:name w:val="Tekst przypisu dolnego Znak"/>
    <w:basedOn w:val="Domylnaczcionkaakapitu"/>
    <w:link w:val="Tekstprzypisudolnego"/>
    <w:uiPriority w:val="99"/>
    <w:semiHidden/>
    <w:rsid w:val="00994285"/>
    <w:rPr>
      <w:rFonts w:ascii="Times New Roman" w:eastAsia="Times New Roman" w:hAnsi="Times New Roman" w:cs="Times New Roman"/>
      <w:sz w:val="20"/>
      <w:szCs w:val="20"/>
    </w:rPr>
  </w:style>
  <w:style w:type="character" w:styleId="Numerstrony">
    <w:name w:val="page number"/>
    <w:uiPriority w:val="99"/>
    <w:rsid w:val="00994285"/>
    <w:rPr>
      <w:rFonts w:cs="Times New Roman"/>
    </w:rPr>
  </w:style>
  <w:style w:type="paragraph" w:styleId="Tekstpodstawowywcity3">
    <w:name w:val="Body Text Indent 3"/>
    <w:basedOn w:val="Normalny"/>
    <w:link w:val="Tekstpodstawowywcity3Znak"/>
    <w:uiPriority w:val="99"/>
    <w:rsid w:val="00994285"/>
    <w:pPr>
      <w:tabs>
        <w:tab w:val="left" w:pos="360"/>
      </w:tabs>
      <w:ind w:left="360"/>
      <w:jc w:val="both"/>
    </w:pPr>
    <w:rPr>
      <w:sz w:val="16"/>
      <w:szCs w:val="20"/>
    </w:rPr>
  </w:style>
  <w:style w:type="character" w:customStyle="1" w:styleId="Tekstpodstawowywcity3Znak">
    <w:name w:val="Tekst podstawowy wcięty 3 Znak"/>
    <w:basedOn w:val="Domylnaczcionkaakapitu"/>
    <w:link w:val="Tekstpodstawowywcity3"/>
    <w:uiPriority w:val="99"/>
    <w:rsid w:val="00994285"/>
    <w:rPr>
      <w:rFonts w:ascii="Times New Roman" w:eastAsia="Times New Roman" w:hAnsi="Times New Roman" w:cs="Times New Roman"/>
      <w:sz w:val="16"/>
      <w:szCs w:val="20"/>
    </w:rPr>
  </w:style>
  <w:style w:type="paragraph" w:customStyle="1" w:styleId="Standard">
    <w:name w:val="Standard"/>
    <w:rsid w:val="00994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994285"/>
    <w:pPr>
      <w:suppressAutoHyphens/>
      <w:spacing w:before="100" w:after="100"/>
      <w:ind w:left="567" w:right="-3"/>
    </w:pPr>
    <w:rPr>
      <w:rFonts w:ascii="Arial" w:hAnsi="Arial" w:cs="Arial"/>
      <w:b/>
      <w:bCs/>
      <w:i/>
      <w:iCs/>
      <w:sz w:val="18"/>
      <w:szCs w:val="18"/>
    </w:rPr>
  </w:style>
  <w:style w:type="paragraph" w:styleId="Nagwek">
    <w:name w:val="header"/>
    <w:aliases w:val="Nagłówek strony,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994285"/>
    <w:pPr>
      <w:tabs>
        <w:tab w:val="center" w:pos="4536"/>
        <w:tab w:val="right" w:pos="9072"/>
      </w:tabs>
    </w:pPr>
    <w:rPr>
      <w:szCs w:val="20"/>
    </w:rPr>
  </w:style>
  <w:style w:type="character" w:customStyle="1" w:styleId="NagwekZnak">
    <w:name w:val="Nagłówek Znak"/>
    <w:aliases w:val="Nagłówek strony Znak,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994285"/>
    <w:rPr>
      <w:rFonts w:ascii="Times New Roman" w:eastAsia="Times New Roman" w:hAnsi="Times New Roman" w:cs="Times New Roman"/>
      <w:sz w:val="24"/>
      <w:szCs w:val="20"/>
    </w:rPr>
  </w:style>
  <w:style w:type="table" w:styleId="Tabela-Siatka">
    <w:name w:val="Table Grid"/>
    <w:basedOn w:val="Standardowy"/>
    <w:rsid w:val="009942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rsid w:val="00994285"/>
    <w:rPr>
      <w:rFonts w:cs="Times New Roman"/>
      <w:sz w:val="16"/>
    </w:rPr>
  </w:style>
  <w:style w:type="paragraph" w:styleId="Tematkomentarza">
    <w:name w:val="annotation subject"/>
    <w:basedOn w:val="Tekstkomentarza"/>
    <w:next w:val="Tekstkomentarza"/>
    <w:link w:val="TematkomentarzaZnak"/>
    <w:uiPriority w:val="99"/>
    <w:semiHidden/>
    <w:rsid w:val="00994285"/>
    <w:rPr>
      <w:b/>
    </w:rPr>
  </w:style>
  <w:style w:type="character" w:customStyle="1" w:styleId="TematkomentarzaZnak">
    <w:name w:val="Temat komentarza Znak"/>
    <w:basedOn w:val="TekstkomentarzaZnak"/>
    <w:link w:val="Tematkomentarza"/>
    <w:uiPriority w:val="99"/>
    <w:semiHidden/>
    <w:rsid w:val="00994285"/>
    <w:rPr>
      <w:b/>
    </w:rPr>
  </w:style>
  <w:style w:type="paragraph" w:customStyle="1" w:styleId="content1">
    <w:name w:val="content1"/>
    <w:basedOn w:val="Normalny"/>
    <w:uiPriority w:val="99"/>
    <w:rsid w:val="00994285"/>
    <w:pPr>
      <w:ind w:left="480" w:right="300"/>
    </w:pPr>
  </w:style>
  <w:style w:type="paragraph" w:customStyle="1" w:styleId="ZnakZnak1">
    <w:name w:val="Znak Znak1"/>
    <w:basedOn w:val="Normalny"/>
    <w:rsid w:val="00994285"/>
    <w:rPr>
      <w:rFonts w:ascii="Arial" w:hAnsi="Arial" w:cs="Arial"/>
    </w:rPr>
  </w:style>
  <w:style w:type="paragraph" w:customStyle="1" w:styleId="standard0">
    <w:name w:val="standard"/>
    <w:basedOn w:val="Normalny"/>
    <w:uiPriority w:val="99"/>
    <w:rsid w:val="00994285"/>
    <w:pPr>
      <w:spacing w:before="100" w:beforeAutospacing="1" w:after="100" w:afterAutospacing="1"/>
    </w:pPr>
  </w:style>
  <w:style w:type="paragraph" w:customStyle="1" w:styleId="Akapitzlist1">
    <w:name w:val="Akapit z listą1"/>
    <w:basedOn w:val="Normalny"/>
    <w:uiPriority w:val="99"/>
    <w:rsid w:val="00994285"/>
    <w:pPr>
      <w:ind w:left="708"/>
    </w:pPr>
  </w:style>
  <w:style w:type="paragraph" w:customStyle="1" w:styleId="msonormalcxsppierwsze">
    <w:name w:val="msonormalcxsppierwsze"/>
    <w:basedOn w:val="Normalny"/>
    <w:uiPriority w:val="99"/>
    <w:rsid w:val="00994285"/>
    <w:pPr>
      <w:spacing w:before="100" w:beforeAutospacing="1" w:after="100" w:afterAutospacing="1"/>
    </w:pPr>
  </w:style>
  <w:style w:type="paragraph" w:customStyle="1" w:styleId="msonormalcxspdrugie">
    <w:name w:val="msonormalcxspdrugie"/>
    <w:basedOn w:val="Normalny"/>
    <w:uiPriority w:val="99"/>
    <w:rsid w:val="00994285"/>
    <w:pPr>
      <w:spacing w:before="100" w:beforeAutospacing="1" w:after="100" w:afterAutospacing="1"/>
    </w:pPr>
  </w:style>
  <w:style w:type="paragraph" w:customStyle="1" w:styleId="msonormalcxspnazwisko">
    <w:name w:val="msonormalcxspnazwisko"/>
    <w:basedOn w:val="Normalny"/>
    <w:uiPriority w:val="99"/>
    <w:rsid w:val="00994285"/>
    <w:pPr>
      <w:spacing w:before="100" w:beforeAutospacing="1" w:after="100" w:afterAutospacing="1"/>
    </w:pPr>
  </w:style>
  <w:style w:type="paragraph" w:customStyle="1" w:styleId="akapitzlist1cxsppierwsze">
    <w:name w:val="akapitzlist1cxsppierwsze"/>
    <w:basedOn w:val="Normalny"/>
    <w:uiPriority w:val="99"/>
    <w:rsid w:val="00994285"/>
    <w:pPr>
      <w:spacing w:before="100" w:beforeAutospacing="1" w:after="100" w:afterAutospacing="1"/>
    </w:pPr>
  </w:style>
  <w:style w:type="paragraph" w:customStyle="1" w:styleId="akapitzlist1cxspdrugie">
    <w:name w:val="akapitzlist1cxspdrugie"/>
    <w:basedOn w:val="Normalny"/>
    <w:uiPriority w:val="99"/>
    <w:rsid w:val="00994285"/>
    <w:pPr>
      <w:spacing w:before="100" w:beforeAutospacing="1" w:after="100" w:afterAutospacing="1"/>
    </w:pPr>
  </w:style>
  <w:style w:type="paragraph" w:customStyle="1" w:styleId="akapitzlist1cxspnazwisko">
    <w:name w:val="akapitzlist1cxspnazwisko"/>
    <w:basedOn w:val="Normalny"/>
    <w:uiPriority w:val="99"/>
    <w:rsid w:val="00994285"/>
    <w:pPr>
      <w:spacing w:before="100" w:beforeAutospacing="1" w:after="100" w:afterAutospacing="1"/>
    </w:pPr>
  </w:style>
  <w:style w:type="paragraph" w:customStyle="1" w:styleId="CharCharChar1Znak">
    <w:name w:val="Char Char Char1 Znak"/>
    <w:aliases w:val="Char Char Char1 Znak Znak Znak"/>
    <w:basedOn w:val="Normalny"/>
    <w:rsid w:val="00994285"/>
    <w:pPr>
      <w:spacing w:after="160" w:line="240" w:lineRule="exact"/>
    </w:pPr>
    <w:rPr>
      <w:rFonts w:ascii="Tahoma" w:hAnsi="Tahoma" w:cs="Tahoma"/>
      <w:sz w:val="20"/>
      <w:szCs w:val="20"/>
      <w:lang w:val="en-US" w:eastAsia="en-US"/>
    </w:rPr>
  </w:style>
  <w:style w:type="paragraph" w:styleId="Lista2">
    <w:name w:val="List 2"/>
    <w:basedOn w:val="Normalny"/>
    <w:uiPriority w:val="99"/>
    <w:rsid w:val="00994285"/>
    <w:pPr>
      <w:ind w:left="566" w:hanging="283"/>
    </w:pPr>
    <w:rPr>
      <w:rFonts w:ascii="Arial" w:hAnsi="Arial" w:cs="Arial"/>
    </w:rPr>
  </w:style>
  <w:style w:type="paragraph" w:customStyle="1" w:styleId="p1txt">
    <w:name w:val="p1txt"/>
    <w:basedOn w:val="Normalny"/>
    <w:uiPriority w:val="99"/>
    <w:rsid w:val="00994285"/>
    <w:pPr>
      <w:spacing w:before="100" w:beforeAutospacing="1" w:after="100" w:afterAutospacing="1"/>
      <w:ind w:left="567"/>
      <w:jc w:val="both"/>
    </w:pPr>
  </w:style>
  <w:style w:type="paragraph" w:customStyle="1" w:styleId="pro">
    <w:name w:val="pro"/>
    <w:basedOn w:val="Normalny"/>
    <w:uiPriority w:val="99"/>
    <w:rsid w:val="00994285"/>
    <w:pPr>
      <w:spacing w:before="100" w:beforeAutospacing="1" w:after="100" w:afterAutospacing="1"/>
      <w:jc w:val="center"/>
    </w:pPr>
    <w:rPr>
      <w:b/>
      <w:bCs/>
      <w:sz w:val="32"/>
      <w:szCs w:val="32"/>
    </w:rPr>
  </w:style>
  <w:style w:type="paragraph" w:customStyle="1" w:styleId="Style1">
    <w:name w:val="Style1"/>
    <w:basedOn w:val="Normalny"/>
    <w:uiPriority w:val="99"/>
    <w:rsid w:val="00994285"/>
    <w:pPr>
      <w:widowControl w:val="0"/>
      <w:autoSpaceDE w:val="0"/>
      <w:autoSpaceDN w:val="0"/>
      <w:adjustRightInd w:val="0"/>
      <w:spacing w:line="475" w:lineRule="exact"/>
    </w:pPr>
    <w:rPr>
      <w:rFonts w:ascii="Arial" w:hAnsi="Arial" w:cs="Arial"/>
    </w:rPr>
  </w:style>
  <w:style w:type="paragraph" w:customStyle="1" w:styleId="Style2">
    <w:name w:val="Style2"/>
    <w:basedOn w:val="Normalny"/>
    <w:uiPriority w:val="99"/>
    <w:rsid w:val="00994285"/>
    <w:pPr>
      <w:widowControl w:val="0"/>
      <w:autoSpaceDE w:val="0"/>
      <w:autoSpaceDN w:val="0"/>
      <w:adjustRightInd w:val="0"/>
    </w:pPr>
    <w:rPr>
      <w:rFonts w:ascii="Arial" w:hAnsi="Arial" w:cs="Arial"/>
    </w:rPr>
  </w:style>
  <w:style w:type="paragraph" w:customStyle="1" w:styleId="Style3">
    <w:name w:val="Style3"/>
    <w:basedOn w:val="Normalny"/>
    <w:uiPriority w:val="99"/>
    <w:rsid w:val="00994285"/>
    <w:pPr>
      <w:widowControl w:val="0"/>
      <w:autoSpaceDE w:val="0"/>
      <w:autoSpaceDN w:val="0"/>
      <w:adjustRightInd w:val="0"/>
      <w:spacing w:line="238" w:lineRule="exact"/>
    </w:pPr>
    <w:rPr>
      <w:rFonts w:ascii="Arial" w:hAnsi="Arial" w:cs="Arial"/>
    </w:rPr>
  </w:style>
  <w:style w:type="paragraph" w:customStyle="1" w:styleId="Style4">
    <w:name w:val="Style4"/>
    <w:basedOn w:val="Normalny"/>
    <w:uiPriority w:val="99"/>
    <w:rsid w:val="00994285"/>
    <w:pPr>
      <w:widowControl w:val="0"/>
      <w:autoSpaceDE w:val="0"/>
      <w:autoSpaceDN w:val="0"/>
      <w:adjustRightInd w:val="0"/>
    </w:pPr>
    <w:rPr>
      <w:rFonts w:ascii="Arial" w:hAnsi="Arial" w:cs="Arial"/>
    </w:rPr>
  </w:style>
  <w:style w:type="paragraph" w:customStyle="1" w:styleId="Style5">
    <w:name w:val="Style5"/>
    <w:basedOn w:val="Normalny"/>
    <w:uiPriority w:val="99"/>
    <w:rsid w:val="00994285"/>
    <w:pPr>
      <w:widowControl w:val="0"/>
      <w:autoSpaceDE w:val="0"/>
      <w:autoSpaceDN w:val="0"/>
      <w:adjustRightInd w:val="0"/>
      <w:spacing w:line="235" w:lineRule="exact"/>
      <w:ind w:hanging="672"/>
    </w:pPr>
    <w:rPr>
      <w:rFonts w:ascii="Arial" w:hAnsi="Arial" w:cs="Arial"/>
    </w:rPr>
  </w:style>
  <w:style w:type="paragraph" w:customStyle="1" w:styleId="Style7">
    <w:name w:val="Style7"/>
    <w:basedOn w:val="Normalny"/>
    <w:uiPriority w:val="99"/>
    <w:rsid w:val="00994285"/>
    <w:pPr>
      <w:widowControl w:val="0"/>
      <w:autoSpaceDE w:val="0"/>
      <w:autoSpaceDN w:val="0"/>
      <w:adjustRightInd w:val="0"/>
      <w:spacing w:line="173" w:lineRule="exact"/>
    </w:pPr>
    <w:rPr>
      <w:rFonts w:ascii="Arial" w:hAnsi="Arial" w:cs="Arial"/>
    </w:rPr>
  </w:style>
  <w:style w:type="paragraph" w:customStyle="1" w:styleId="Style8">
    <w:name w:val="Style8"/>
    <w:basedOn w:val="Normalny"/>
    <w:uiPriority w:val="99"/>
    <w:rsid w:val="00994285"/>
    <w:pPr>
      <w:widowControl w:val="0"/>
      <w:autoSpaceDE w:val="0"/>
      <w:autoSpaceDN w:val="0"/>
      <w:adjustRightInd w:val="0"/>
    </w:pPr>
    <w:rPr>
      <w:rFonts w:ascii="Arial" w:hAnsi="Arial" w:cs="Arial"/>
    </w:rPr>
  </w:style>
  <w:style w:type="paragraph" w:customStyle="1" w:styleId="Style9">
    <w:name w:val="Style9"/>
    <w:basedOn w:val="Normalny"/>
    <w:uiPriority w:val="99"/>
    <w:rsid w:val="00994285"/>
    <w:pPr>
      <w:widowControl w:val="0"/>
      <w:autoSpaceDE w:val="0"/>
      <w:autoSpaceDN w:val="0"/>
      <w:adjustRightInd w:val="0"/>
    </w:pPr>
    <w:rPr>
      <w:rFonts w:ascii="Arial" w:hAnsi="Arial" w:cs="Arial"/>
    </w:rPr>
  </w:style>
  <w:style w:type="paragraph" w:customStyle="1" w:styleId="Style10">
    <w:name w:val="Style10"/>
    <w:basedOn w:val="Normalny"/>
    <w:uiPriority w:val="99"/>
    <w:rsid w:val="00994285"/>
    <w:pPr>
      <w:widowControl w:val="0"/>
      <w:autoSpaceDE w:val="0"/>
      <w:autoSpaceDN w:val="0"/>
      <w:adjustRightInd w:val="0"/>
    </w:pPr>
    <w:rPr>
      <w:rFonts w:ascii="Arial" w:hAnsi="Arial" w:cs="Arial"/>
    </w:rPr>
  </w:style>
  <w:style w:type="paragraph" w:customStyle="1" w:styleId="Style11">
    <w:name w:val="Style11"/>
    <w:basedOn w:val="Normalny"/>
    <w:uiPriority w:val="99"/>
    <w:rsid w:val="00994285"/>
    <w:pPr>
      <w:widowControl w:val="0"/>
      <w:autoSpaceDE w:val="0"/>
      <w:autoSpaceDN w:val="0"/>
      <w:adjustRightInd w:val="0"/>
      <w:spacing w:line="240" w:lineRule="exact"/>
      <w:jc w:val="both"/>
    </w:pPr>
    <w:rPr>
      <w:rFonts w:ascii="Arial" w:hAnsi="Arial" w:cs="Arial"/>
    </w:rPr>
  </w:style>
  <w:style w:type="paragraph" w:customStyle="1" w:styleId="Style12">
    <w:name w:val="Style12"/>
    <w:basedOn w:val="Normalny"/>
    <w:uiPriority w:val="99"/>
    <w:rsid w:val="00994285"/>
    <w:pPr>
      <w:widowControl w:val="0"/>
      <w:autoSpaceDE w:val="0"/>
      <w:autoSpaceDN w:val="0"/>
      <w:adjustRightInd w:val="0"/>
      <w:spacing w:line="235" w:lineRule="exact"/>
      <w:ind w:hanging="667"/>
    </w:pPr>
    <w:rPr>
      <w:rFonts w:ascii="Arial" w:hAnsi="Arial" w:cs="Arial"/>
    </w:rPr>
  </w:style>
  <w:style w:type="character" w:customStyle="1" w:styleId="FontStyle14">
    <w:name w:val="Font Style14"/>
    <w:uiPriority w:val="99"/>
    <w:rsid w:val="00994285"/>
    <w:rPr>
      <w:rFonts w:ascii="Arial" w:hAnsi="Arial"/>
      <w:b/>
      <w:sz w:val="20"/>
    </w:rPr>
  </w:style>
  <w:style w:type="character" w:customStyle="1" w:styleId="FontStyle15">
    <w:name w:val="Font Style15"/>
    <w:uiPriority w:val="99"/>
    <w:rsid w:val="00994285"/>
    <w:rPr>
      <w:rFonts w:ascii="Arial" w:hAnsi="Arial"/>
      <w:b/>
      <w:sz w:val="20"/>
    </w:rPr>
  </w:style>
  <w:style w:type="character" w:customStyle="1" w:styleId="FontStyle16">
    <w:name w:val="Font Style16"/>
    <w:uiPriority w:val="99"/>
    <w:rsid w:val="00994285"/>
    <w:rPr>
      <w:rFonts w:ascii="Trebuchet MS" w:hAnsi="Trebuchet MS"/>
      <w:i/>
      <w:sz w:val="20"/>
    </w:rPr>
  </w:style>
  <w:style w:type="character" w:customStyle="1" w:styleId="FontStyle17">
    <w:name w:val="Font Style17"/>
    <w:uiPriority w:val="99"/>
    <w:rsid w:val="00994285"/>
    <w:rPr>
      <w:rFonts w:ascii="Arial" w:hAnsi="Arial"/>
      <w:b/>
      <w:i/>
      <w:sz w:val="16"/>
    </w:rPr>
  </w:style>
  <w:style w:type="character" w:customStyle="1" w:styleId="FontStyle18">
    <w:name w:val="Font Style18"/>
    <w:uiPriority w:val="99"/>
    <w:rsid w:val="00994285"/>
    <w:rPr>
      <w:rFonts w:ascii="Arial" w:hAnsi="Arial"/>
      <w:sz w:val="20"/>
    </w:rPr>
  </w:style>
  <w:style w:type="character" w:customStyle="1" w:styleId="FontStyle19">
    <w:name w:val="Font Style19"/>
    <w:uiPriority w:val="99"/>
    <w:rsid w:val="00994285"/>
    <w:rPr>
      <w:rFonts w:ascii="Arial" w:hAnsi="Arial"/>
      <w:b/>
      <w:i/>
      <w:sz w:val="14"/>
    </w:rPr>
  </w:style>
  <w:style w:type="character" w:customStyle="1" w:styleId="Teksttreci2">
    <w:name w:val="Tekst treści (2)_"/>
    <w:link w:val="Teksttreci21"/>
    <w:locked/>
    <w:rsid w:val="00994285"/>
    <w:rPr>
      <w:shd w:val="clear" w:color="auto" w:fill="FFFFFF"/>
    </w:rPr>
  </w:style>
  <w:style w:type="paragraph" w:customStyle="1" w:styleId="Teksttreci21">
    <w:name w:val="Tekst treści (2)1"/>
    <w:basedOn w:val="Normalny"/>
    <w:link w:val="Teksttreci2"/>
    <w:rsid w:val="00994285"/>
    <w:pPr>
      <w:widowControl w:val="0"/>
      <w:shd w:val="clear" w:color="auto" w:fill="FFFFFF"/>
      <w:spacing w:before="240" w:after="240" w:line="264" w:lineRule="exact"/>
      <w:ind w:hanging="680"/>
      <w:jc w:val="center"/>
    </w:pPr>
    <w:rPr>
      <w:rFonts w:ascii="Tahoma" w:eastAsiaTheme="minorHAnsi" w:hAnsi="Tahoma" w:cstheme="minorBidi"/>
      <w:sz w:val="22"/>
      <w:szCs w:val="22"/>
      <w:lang w:eastAsia="en-US"/>
    </w:rPr>
  </w:style>
  <w:style w:type="paragraph" w:styleId="Spistreci2">
    <w:name w:val="toc 2"/>
    <w:basedOn w:val="Normalny"/>
    <w:next w:val="Normalny"/>
    <w:autoRedefine/>
    <w:uiPriority w:val="39"/>
    <w:rsid w:val="00994285"/>
    <w:pPr>
      <w:tabs>
        <w:tab w:val="right" w:leader="dot" w:pos="9514"/>
      </w:tabs>
      <w:spacing w:after="120" w:line="276" w:lineRule="auto"/>
    </w:pPr>
    <w:rPr>
      <w:rFonts w:ascii="Calibri" w:hAnsi="Calibri"/>
      <w:smallCaps/>
      <w:sz w:val="20"/>
      <w:szCs w:val="20"/>
    </w:rPr>
  </w:style>
  <w:style w:type="paragraph" w:styleId="Spistreci3">
    <w:name w:val="toc 3"/>
    <w:basedOn w:val="Normalny"/>
    <w:next w:val="Normalny"/>
    <w:autoRedefine/>
    <w:uiPriority w:val="39"/>
    <w:rsid w:val="00DF71CB"/>
    <w:pPr>
      <w:tabs>
        <w:tab w:val="left" w:pos="960"/>
        <w:tab w:val="right" w:leader="dot" w:pos="9514"/>
      </w:tabs>
      <w:spacing w:line="276" w:lineRule="auto"/>
      <w:ind w:left="454" w:hanging="454"/>
    </w:pPr>
    <w:rPr>
      <w:rFonts w:ascii="Tahoma" w:hAnsi="Tahoma" w:cs="Tahoma"/>
      <w:b/>
      <w:i/>
      <w:iCs/>
      <w:caps/>
      <w:shadow/>
      <w:noProof/>
      <w:spacing w:val="14"/>
      <w:sz w:val="20"/>
      <w:szCs w:val="20"/>
    </w:rPr>
  </w:style>
  <w:style w:type="paragraph" w:customStyle="1" w:styleId="Normalny-podst">
    <w:name w:val="Normalny-podst"/>
    <w:basedOn w:val="Normalny"/>
    <w:rsid w:val="00994285"/>
    <w:pPr>
      <w:widowControl w:val="0"/>
      <w:spacing w:line="360" w:lineRule="auto"/>
      <w:jc w:val="both"/>
    </w:pPr>
    <w:rPr>
      <w:color w:val="1F497D"/>
      <w:lang w:eastAsia="en-US"/>
    </w:rPr>
  </w:style>
  <w:style w:type="paragraph" w:customStyle="1" w:styleId="Default">
    <w:name w:val="Default"/>
    <w:rsid w:val="0099428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994285"/>
    <w:pPr>
      <w:spacing w:after="200" w:line="276" w:lineRule="auto"/>
      <w:ind w:left="720"/>
      <w:contextualSpacing/>
    </w:pPr>
    <w:rPr>
      <w:rFonts w:ascii="Calibri" w:hAnsi="Calibri"/>
      <w:color w:val="1F497D"/>
      <w:lang w:eastAsia="en-US"/>
    </w:rPr>
  </w:style>
  <w:style w:type="paragraph" w:styleId="Listapunktowana2">
    <w:name w:val="List Bullet 2"/>
    <w:basedOn w:val="Normalny"/>
    <w:uiPriority w:val="99"/>
    <w:rsid w:val="00994285"/>
    <w:pPr>
      <w:widowControl w:val="0"/>
      <w:spacing w:line="360" w:lineRule="auto"/>
      <w:contextualSpacing/>
      <w:jc w:val="both"/>
    </w:pPr>
    <w:rPr>
      <w:color w:val="1F497D"/>
      <w:lang w:eastAsia="en-US"/>
    </w:rPr>
  </w:style>
  <w:style w:type="paragraph" w:customStyle="1" w:styleId="Spistreci10">
    <w:name w:val="Spis tre[ci 1"/>
    <w:basedOn w:val="Normalny"/>
    <w:next w:val="Normalny"/>
    <w:uiPriority w:val="99"/>
    <w:rsid w:val="00994285"/>
    <w:pPr>
      <w:suppressAutoHyphens/>
      <w:snapToGrid w:val="0"/>
    </w:pPr>
    <w:rPr>
      <w:rFonts w:ascii="MS Sans Serif" w:hAnsi="MS Sans Serif" w:cs="Calibri"/>
      <w:b/>
      <w:szCs w:val="20"/>
      <w:lang w:eastAsia="ar-SA"/>
    </w:rPr>
  </w:style>
  <w:style w:type="character" w:customStyle="1" w:styleId="Pojcie">
    <w:name w:val="Pojęcie"/>
    <w:uiPriority w:val="99"/>
    <w:rsid w:val="00994285"/>
    <w:rPr>
      <w:rFonts w:ascii="Courier New" w:hAnsi="Courier New"/>
      <w:b/>
      <w:sz w:val="20"/>
    </w:rPr>
  </w:style>
  <w:style w:type="paragraph" w:styleId="Spistreci5">
    <w:name w:val="toc 5"/>
    <w:basedOn w:val="Normalny"/>
    <w:next w:val="Normalny"/>
    <w:autoRedefine/>
    <w:uiPriority w:val="39"/>
    <w:rsid w:val="00994285"/>
    <w:pPr>
      <w:ind w:left="960"/>
    </w:pPr>
    <w:rPr>
      <w:rFonts w:ascii="Calibri" w:hAnsi="Calibri"/>
      <w:sz w:val="18"/>
      <w:szCs w:val="18"/>
    </w:rPr>
  </w:style>
  <w:style w:type="paragraph" w:styleId="Spistreci6">
    <w:name w:val="toc 6"/>
    <w:basedOn w:val="Normalny"/>
    <w:next w:val="Normalny"/>
    <w:autoRedefine/>
    <w:uiPriority w:val="39"/>
    <w:rsid w:val="00994285"/>
    <w:pPr>
      <w:ind w:left="1200"/>
    </w:pPr>
    <w:rPr>
      <w:rFonts w:ascii="Calibri" w:hAnsi="Calibri"/>
      <w:sz w:val="18"/>
      <w:szCs w:val="18"/>
    </w:rPr>
  </w:style>
  <w:style w:type="paragraph" w:styleId="Spistreci7">
    <w:name w:val="toc 7"/>
    <w:basedOn w:val="Normalny"/>
    <w:next w:val="Normalny"/>
    <w:autoRedefine/>
    <w:uiPriority w:val="39"/>
    <w:rsid w:val="00994285"/>
    <w:pPr>
      <w:ind w:left="1440"/>
    </w:pPr>
    <w:rPr>
      <w:rFonts w:ascii="Calibri" w:hAnsi="Calibri"/>
      <w:sz w:val="18"/>
      <w:szCs w:val="18"/>
    </w:rPr>
  </w:style>
  <w:style w:type="paragraph" w:styleId="Spistreci8">
    <w:name w:val="toc 8"/>
    <w:basedOn w:val="Normalny"/>
    <w:next w:val="Normalny"/>
    <w:autoRedefine/>
    <w:uiPriority w:val="39"/>
    <w:rsid w:val="00994285"/>
    <w:pPr>
      <w:ind w:left="1680"/>
    </w:pPr>
    <w:rPr>
      <w:rFonts w:ascii="Calibri" w:hAnsi="Calibri"/>
      <w:sz w:val="18"/>
      <w:szCs w:val="18"/>
    </w:rPr>
  </w:style>
  <w:style w:type="paragraph" w:styleId="Spistreci9">
    <w:name w:val="toc 9"/>
    <w:basedOn w:val="Normalny"/>
    <w:next w:val="Normalny"/>
    <w:autoRedefine/>
    <w:uiPriority w:val="39"/>
    <w:rsid w:val="00994285"/>
    <w:pPr>
      <w:ind w:left="1920"/>
    </w:pPr>
    <w:rPr>
      <w:rFonts w:ascii="Calibri" w:hAnsi="Calibri"/>
      <w:sz w:val="18"/>
      <w:szCs w:val="18"/>
    </w:rPr>
  </w:style>
  <w:style w:type="character" w:customStyle="1" w:styleId="EndnoteTextChar">
    <w:name w:val="Endnote Text Char"/>
    <w:uiPriority w:val="99"/>
    <w:semiHidden/>
    <w:locked/>
    <w:rsid w:val="00994285"/>
    <w:rPr>
      <w:rFonts w:ascii="Calibri" w:hAnsi="Calibri"/>
      <w:lang w:eastAsia="en-US"/>
    </w:rPr>
  </w:style>
  <w:style w:type="paragraph" w:styleId="Tekstprzypisukocowego">
    <w:name w:val="endnote text"/>
    <w:basedOn w:val="Normalny"/>
    <w:link w:val="TekstprzypisukocowegoZnak"/>
    <w:uiPriority w:val="99"/>
    <w:semiHidden/>
    <w:rsid w:val="00994285"/>
    <w:rPr>
      <w:sz w:val="20"/>
      <w:szCs w:val="20"/>
    </w:rPr>
  </w:style>
  <w:style w:type="character" w:customStyle="1" w:styleId="TekstprzypisukocowegoZnak">
    <w:name w:val="Tekst przypisu końcowego Znak"/>
    <w:basedOn w:val="Domylnaczcionkaakapitu"/>
    <w:link w:val="Tekstprzypisukocowego"/>
    <w:uiPriority w:val="99"/>
    <w:semiHidden/>
    <w:rsid w:val="00994285"/>
    <w:rPr>
      <w:rFonts w:ascii="Times New Roman" w:eastAsia="Times New Roman" w:hAnsi="Times New Roman" w:cs="Times New Roman"/>
      <w:sz w:val="20"/>
      <w:szCs w:val="20"/>
    </w:rPr>
  </w:style>
  <w:style w:type="character" w:customStyle="1" w:styleId="TekstprzypisukocowegoZnak1">
    <w:name w:val="Tekst przypisu końcowego Znak1"/>
    <w:uiPriority w:val="99"/>
    <w:semiHidden/>
    <w:rsid w:val="00994285"/>
    <w:rPr>
      <w:rFonts w:cs="Times New Roman"/>
    </w:rPr>
  </w:style>
  <w:style w:type="paragraph" w:styleId="Lista-kontynuacja">
    <w:name w:val="List Continue"/>
    <w:basedOn w:val="Normalny"/>
    <w:uiPriority w:val="99"/>
    <w:semiHidden/>
    <w:rsid w:val="00994285"/>
    <w:pPr>
      <w:spacing w:after="120"/>
      <w:ind w:left="283"/>
      <w:contextualSpacing/>
    </w:pPr>
  </w:style>
  <w:style w:type="paragraph" w:styleId="Lista">
    <w:name w:val="List"/>
    <w:basedOn w:val="Normalny"/>
    <w:uiPriority w:val="99"/>
    <w:semiHidden/>
    <w:rsid w:val="00994285"/>
    <w:pPr>
      <w:ind w:left="283" w:hanging="283"/>
      <w:contextualSpacing/>
    </w:pPr>
  </w:style>
  <w:style w:type="paragraph" w:styleId="Listanumerowana">
    <w:name w:val="List Number"/>
    <w:basedOn w:val="Normalny"/>
    <w:uiPriority w:val="99"/>
    <w:semiHidden/>
    <w:unhideWhenUsed/>
    <w:rsid w:val="00994285"/>
    <w:pPr>
      <w:numPr>
        <w:numId w:val="1"/>
      </w:numPr>
      <w:ind w:left="0" w:firstLine="0"/>
      <w:contextualSpacing/>
    </w:pPr>
  </w:style>
  <w:style w:type="paragraph" w:customStyle="1" w:styleId="listawypunktowa">
    <w:name w:val="lista wypunktowań"/>
    <w:basedOn w:val="Normalny"/>
    <w:autoRedefine/>
    <w:rsid w:val="00994285"/>
    <w:pPr>
      <w:widowControl w:val="0"/>
      <w:adjustRightInd w:val="0"/>
      <w:jc w:val="both"/>
      <w:textAlignment w:val="baseline"/>
    </w:pPr>
    <w:rPr>
      <w:rFonts w:ascii="Verdana" w:hAnsi="Verdana" w:cs="Arial"/>
      <w:sz w:val="20"/>
      <w:szCs w:val="20"/>
    </w:rPr>
  </w:style>
  <w:style w:type="paragraph" w:customStyle="1" w:styleId="NormalArial">
    <w:name w:val="Normal Arial"/>
    <w:basedOn w:val="Normalny"/>
    <w:rsid w:val="00994285"/>
    <w:pPr>
      <w:autoSpaceDE w:val="0"/>
      <w:autoSpaceDN w:val="0"/>
      <w:jc w:val="both"/>
    </w:pPr>
    <w:rPr>
      <w:rFonts w:ascii="Arial" w:hAnsi="Arial"/>
      <w:bCs/>
      <w:sz w:val="20"/>
      <w:szCs w:val="20"/>
      <w:lang w:val="en-GB"/>
    </w:rPr>
  </w:style>
  <w:style w:type="character" w:customStyle="1" w:styleId="tab-details-body">
    <w:name w:val="tab-details-body"/>
    <w:basedOn w:val="Domylnaczcionkaakapitu"/>
    <w:rsid w:val="00994285"/>
  </w:style>
  <w:style w:type="paragraph" w:customStyle="1" w:styleId="Styl1">
    <w:name w:val="Styl 1"/>
    <w:basedOn w:val="Normalny"/>
    <w:next w:val="Styl2"/>
    <w:rsid w:val="00994285"/>
    <w:pPr>
      <w:numPr>
        <w:numId w:val="2"/>
      </w:numPr>
      <w:spacing w:before="120" w:after="120"/>
      <w:jc w:val="both"/>
      <w:outlineLvl w:val="0"/>
    </w:pPr>
    <w:rPr>
      <w:b/>
      <w:caps/>
      <w:sz w:val="22"/>
      <w:szCs w:val="20"/>
      <w:lang w:val="en-US"/>
    </w:rPr>
  </w:style>
  <w:style w:type="paragraph" w:customStyle="1" w:styleId="Styl2">
    <w:name w:val="Styl 2"/>
    <w:basedOn w:val="Normalny"/>
    <w:next w:val="Styl3"/>
    <w:rsid w:val="00994285"/>
    <w:pPr>
      <w:numPr>
        <w:ilvl w:val="1"/>
        <w:numId w:val="2"/>
      </w:numPr>
      <w:tabs>
        <w:tab w:val="center" w:pos="851"/>
      </w:tabs>
      <w:spacing w:before="120" w:after="120"/>
      <w:jc w:val="center"/>
      <w:outlineLvl w:val="1"/>
    </w:pPr>
    <w:rPr>
      <w:b/>
      <w:sz w:val="22"/>
      <w:szCs w:val="20"/>
      <w:lang w:val="en-US"/>
    </w:rPr>
  </w:style>
  <w:style w:type="paragraph" w:customStyle="1" w:styleId="Styl3">
    <w:name w:val="Styl3"/>
    <w:basedOn w:val="Styl1"/>
    <w:link w:val="Styl3Znak"/>
    <w:rsid w:val="00994285"/>
    <w:pPr>
      <w:numPr>
        <w:ilvl w:val="2"/>
      </w:numPr>
      <w:spacing w:before="0" w:after="0" w:line="360" w:lineRule="auto"/>
      <w:outlineLvl w:val="2"/>
    </w:pPr>
    <w:rPr>
      <w:b w:val="0"/>
      <w:caps w:val="0"/>
    </w:rPr>
  </w:style>
  <w:style w:type="paragraph" w:customStyle="1" w:styleId="Styl4">
    <w:name w:val="Styl4"/>
    <w:basedOn w:val="Styl3"/>
    <w:rsid w:val="00994285"/>
    <w:pPr>
      <w:numPr>
        <w:ilvl w:val="3"/>
      </w:numPr>
      <w:tabs>
        <w:tab w:val="clear" w:pos="794"/>
        <w:tab w:val="left" w:pos="851"/>
        <w:tab w:val="num" w:pos="2880"/>
      </w:tabs>
      <w:ind w:left="2880" w:hanging="360"/>
      <w:outlineLvl w:val="3"/>
    </w:pPr>
  </w:style>
  <w:style w:type="paragraph" w:customStyle="1" w:styleId="Styl5">
    <w:name w:val="Styl5"/>
    <w:basedOn w:val="Styl4"/>
    <w:rsid w:val="00994285"/>
    <w:pPr>
      <w:numPr>
        <w:ilvl w:val="4"/>
      </w:numPr>
      <w:tabs>
        <w:tab w:val="clear" w:pos="1191"/>
        <w:tab w:val="num" w:pos="3600"/>
      </w:tabs>
      <w:ind w:left="3600" w:hanging="360"/>
      <w:outlineLvl w:val="4"/>
    </w:pPr>
  </w:style>
  <w:style w:type="character" w:customStyle="1" w:styleId="Styl3Znak">
    <w:name w:val="Styl3 Znak"/>
    <w:link w:val="Styl3"/>
    <w:rsid w:val="00994285"/>
    <w:rPr>
      <w:rFonts w:ascii="Times New Roman" w:eastAsia="Times New Roman" w:hAnsi="Times New Roman" w:cs="Times New Roman"/>
      <w:szCs w:val="20"/>
      <w:lang w:val="en-US" w:eastAsia="pl-PL"/>
    </w:rPr>
  </w:style>
  <w:style w:type="character" w:styleId="Pogrubienie">
    <w:name w:val="Strong"/>
    <w:qFormat/>
    <w:rsid w:val="00994285"/>
    <w:rPr>
      <w:b/>
      <w:bCs/>
    </w:rPr>
  </w:style>
  <w:style w:type="paragraph" w:customStyle="1" w:styleId="Zawartotabeli">
    <w:name w:val="Zawartość tabeli"/>
    <w:basedOn w:val="Tekstpodstawowy"/>
    <w:rsid w:val="00994285"/>
    <w:pPr>
      <w:widowControl w:val="0"/>
      <w:suppressLineNumbers/>
      <w:suppressAutoHyphens/>
      <w:spacing w:after="120"/>
      <w:jc w:val="left"/>
    </w:pPr>
    <w:rPr>
      <w:rFonts w:ascii="Thorndale" w:eastAsia="HG Mincho Light J" w:hAnsi="Thorndale"/>
      <w:color w:val="000000"/>
      <w:szCs w:val="24"/>
    </w:rPr>
  </w:style>
  <w:style w:type="paragraph" w:customStyle="1" w:styleId="Tytutabeli">
    <w:name w:val="Tytuł tabeli"/>
    <w:basedOn w:val="Zawartotabeli"/>
    <w:rsid w:val="00994285"/>
    <w:pPr>
      <w:jc w:val="center"/>
    </w:pPr>
    <w:rPr>
      <w:b/>
      <w:i/>
    </w:rPr>
  </w:style>
  <w:style w:type="paragraph" w:customStyle="1" w:styleId="1listawypunktowaZnak">
    <w:name w:val="1 lista wypunktowań Znak"/>
    <w:basedOn w:val="Normalny"/>
    <w:link w:val="1listawypunktowaZnakZnak"/>
    <w:uiPriority w:val="99"/>
    <w:rsid w:val="00994285"/>
    <w:pPr>
      <w:numPr>
        <w:numId w:val="3"/>
      </w:numPr>
      <w:jc w:val="both"/>
    </w:pPr>
    <w:rPr>
      <w:rFonts w:ascii="Calibri" w:hAnsi="Calibri"/>
      <w:b/>
      <w:bCs/>
      <w:sz w:val="22"/>
      <w:szCs w:val="22"/>
      <w:lang w:eastAsia="en-US"/>
    </w:rPr>
  </w:style>
  <w:style w:type="character" w:customStyle="1" w:styleId="1listawypunktowaZnakZnak">
    <w:name w:val="1 lista wypunktowań Znak Znak"/>
    <w:link w:val="1listawypunktowaZnak"/>
    <w:uiPriority w:val="99"/>
    <w:locked/>
    <w:rsid w:val="00994285"/>
    <w:rPr>
      <w:rFonts w:ascii="Calibri" w:eastAsia="Times New Roman" w:hAnsi="Calibri" w:cs="Times New Roman"/>
      <w:b/>
      <w:bCs/>
    </w:rPr>
  </w:style>
  <w:style w:type="character" w:customStyle="1" w:styleId="fn-ref">
    <w:name w:val="fn-ref"/>
    <w:rsid w:val="00994285"/>
  </w:style>
  <w:style w:type="character" w:styleId="Uwydatnienie">
    <w:name w:val="Emphasis"/>
    <w:qFormat/>
    <w:rsid w:val="00994285"/>
    <w:rPr>
      <w:i/>
      <w:iCs/>
    </w:rPr>
  </w:style>
  <w:style w:type="character" w:customStyle="1" w:styleId="FontStyle104">
    <w:name w:val="Font Style104"/>
    <w:uiPriority w:val="99"/>
    <w:rsid w:val="00994285"/>
    <w:rPr>
      <w:rFonts w:ascii="Calibri" w:hAnsi="Calibri" w:cs="Calibri"/>
      <w:b/>
      <w:bCs/>
      <w:sz w:val="20"/>
      <w:szCs w:val="20"/>
    </w:rPr>
  </w:style>
  <w:style w:type="paragraph" w:customStyle="1" w:styleId="Style13">
    <w:name w:val="Style13"/>
    <w:basedOn w:val="Normalny"/>
    <w:uiPriority w:val="99"/>
    <w:rsid w:val="00994285"/>
    <w:pPr>
      <w:widowControl w:val="0"/>
      <w:autoSpaceDE w:val="0"/>
      <w:autoSpaceDN w:val="0"/>
      <w:adjustRightInd w:val="0"/>
      <w:spacing w:line="274" w:lineRule="exact"/>
      <w:jc w:val="both"/>
    </w:pPr>
    <w:rPr>
      <w:rFonts w:ascii="Calibri" w:hAnsi="Calibri"/>
    </w:rPr>
  </w:style>
  <w:style w:type="paragraph" w:customStyle="1" w:styleId="Style18">
    <w:name w:val="Style18"/>
    <w:basedOn w:val="Normalny"/>
    <w:uiPriority w:val="99"/>
    <w:rsid w:val="00994285"/>
    <w:pPr>
      <w:widowControl w:val="0"/>
      <w:autoSpaceDE w:val="0"/>
      <w:autoSpaceDN w:val="0"/>
      <w:adjustRightInd w:val="0"/>
      <w:spacing w:line="269" w:lineRule="exact"/>
      <w:ind w:hanging="355"/>
      <w:jc w:val="both"/>
    </w:pPr>
    <w:rPr>
      <w:rFonts w:ascii="Calibri" w:hAnsi="Calibri"/>
    </w:rPr>
  </w:style>
  <w:style w:type="character" w:customStyle="1" w:styleId="FontStyle105">
    <w:name w:val="Font Style105"/>
    <w:uiPriority w:val="99"/>
    <w:rsid w:val="00994285"/>
    <w:rPr>
      <w:rFonts w:ascii="Calibri" w:hAnsi="Calibri" w:cs="Calibri"/>
      <w:sz w:val="20"/>
      <w:szCs w:val="20"/>
    </w:rPr>
  </w:style>
  <w:style w:type="paragraph" w:customStyle="1" w:styleId="Style42">
    <w:name w:val="Style42"/>
    <w:basedOn w:val="Normalny"/>
    <w:uiPriority w:val="99"/>
    <w:rsid w:val="00994285"/>
    <w:pPr>
      <w:widowControl w:val="0"/>
      <w:autoSpaceDE w:val="0"/>
      <w:autoSpaceDN w:val="0"/>
      <w:adjustRightInd w:val="0"/>
      <w:spacing w:line="274" w:lineRule="exact"/>
      <w:ind w:hanging="350"/>
      <w:jc w:val="both"/>
    </w:pPr>
    <w:rPr>
      <w:rFonts w:ascii="Calibri" w:hAnsi="Calibri"/>
    </w:rPr>
  </w:style>
  <w:style w:type="paragraph" w:customStyle="1" w:styleId="Style37">
    <w:name w:val="Style37"/>
    <w:basedOn w:val="Normalny"/>
    <w:uiPriority w:val="99"/>
    <w:rsid w:val="00994285"/>
    <w:pPr>
      <w:widowControl w:val="0"/>
      <w:autoSpaceDE w:val="0"/>
      <w:autoSpaceDN w:val="0"/>
      <w:adjustRightInd w:val="0"/>
      <w:spacing w:line="269" w:lineRule="exact"/>
      <w:ind w:hanging="696"/>
      <w:jc w:val="both"/>
    </w:pPr>
    <w:rPr>
      <w:rFonts w:ascii="Calibri" w:hAnsi="Calibri"/>
    </w:rPr>
  </w:style>
  <w:style w:type="paragraph" w:customStyle="1" w:styleId="Style47">
    <w:name w:val="Style47"/>
    <w:basedOn w:val="Normalny"/>
    <w:uiPriority w:val="99"/>
    <w:rsid w:val="00994285"/>
    <w:pPr>
      <w:widowControl w:val="0"/>
      <w:autoSpaceDE w:val="0"/>
      <w:autoSpaceDN w:val="0"/>
      <w:adjustRightInd w:val="0"/>
      <w:spacing w:line="269" w:lineRule="exact"/>
      <w:jc w:val="right"/>
    </w:pPr>
    <w:rPr>
      <w:rFonts w:ascii="Calibri" w:hAnsi="Calibri"/>
    </w:rPr>
  </w:style>
  <w:style w:type="paragraph" w:customStyle="1" w:styleId="Style51">
    <w:name w:val="Style51"/>
    <w:basedOn w:val="Normalny"/>
    <w:uiPriority w:val="99"/>
    <w:rsid w:val="00994285"/>
    <w:pPr>
      <w:widowControl w:val="0"/>
      <w:autoSpaceDE w:val="0"/>
      <w:autoSpaceDN w:val="0"/>
      <w:adjustRightInd w:val="0"/>
      <w:spacing w:line="265" w:lineRule="exact"/>
      <w:ind w:hanging="696"/>
      <w:jc w:val="both"/>
    </w:pPr>
    <w:rPr>
      <w:rFonts w:ascii="Calibri" w:hAnsi="Calibri"/>
    </w:rPr>
  </w:style>
  <w:style w:type="paragraph" w:customStyle="1" w:styleId="Style55">
    <w:name w:val="Style55"/>
    <w:basedOn w:val="Normalny"/>
    <w:uiPriority w:val="99"/>
    <w:rsid w:val="00994285"/>
    <w:pPr>
      <w:widowControl w:val="0"/>
      <w:autoSpaceDE w:val="0"/>
      <w:autoSpaceDN w:val="0"/>
      <w:adjustRightInd w:val="0"/>
      <w:spacing w:line="264" w:lineRule="exact"/>
      <w:ind w:hanging="350"/>
      <w:jc w:val="both"/>
    </w:pPr>
    <w:rPr>
      <w:rFonts w:ascii="Calibri" w:hAnsi="Calibri"/>
    </w:rPr>
  </w:style>
  <w:style w:type="paragraph" w:customStyle="1" w:styleId="Style57">
    <w:name w:val="Style57"/>
    <w:basedOn w:val="Normalny"/>
    <w:uiPriority w:val="99"/>
    <w:rsid w:val="00994285"/>
    <w:pPr>
      <w:widowControl w:val="0"/>
      <w:autoSpaceDE w:val="0"/>
      <w:autoSpaceDN w:val="0"/>
      <w:adjustRightInd w:val="0"/>
      <w:spacing w:line="269" w:lineRule="exact"/>
      <w:ind w:hanging="274"/>
      <w:jc w:val="both"/>
    </w:pPr>
    <w:rPr>
      <w:rFonts w:ascii="Calibri" w:hAnsi="Calibri"/>
    </w:rPr>
  </w:style>
  <w:style w:type="paragraph" w:customStyle="1" w:styleId="Style60">
    <w:name w:val="Style60"/>
    <w:basedOn w:val="Normalny"/>
    <w:uiPriority w:val="99"/>
    <w:rsid w:val="00994285"/>
    <w:pPr>
      <w:widowControl w:val="0"/>
      <w:autoSpaceDE w:val="0"/>
      <w:autoSpaceDN w:val="0"/>
      <w:adjustRightInd w:val="0"/>
      <w:spacing w:line="270" w:lineRule="exact"/>
      <w:ind w:hanging="422"/>
      <w:jc w:val="both"/>
    </w:pPr>
    <w:rPr>
      <w:rFonts w:ascii="Calibri" w:hAnsi="Calibri"/>
    </w:rPr>
  </w:style>
  <w:style w:type="paragraph" w:customStyle="1" w:styleId="Style62">
    <w:name w:val="Style62"/>
    <w:basedOn w:val="Normalny"/>
    <w:uiPriority w:val="99"/>
    <w:rsid w:val="00994285"/>
    <w:pPr>
      <w:widowControl w:val="0"/>
      <w:autoSpaceDE w:val="0"/>
      <w:autoSpaceDN w:val="0"/>
      <w:adjustRightInd w:val="0"/>
      <w:spacing w:line="264" w:lineRule="exact"/>
      <w:ind w:hanging="715"/>
    </w:pPr>
    <w:rPr>
      <w:rFonts w:ascii="Calibri" w:hAnsi="Calibri"/>
    </w:rPr>
  </w:style>
  <w:style w:type="paragraph" w:customStyle="1" w:styleId="Style23">
    <w:name w:val="Style23"/>
    <w:basedOn w:val="Normalny"/>
    <w:uiPriority w:val="99"/>
    <w:rsid w:val="00994285"/>
    <w:pPr>
      <w:widowControl w:val="0"/>
      <w:autoSpaceDE w:val="0"/>
      <w:autoSpaceDN w:val="0"/>
      <w:adjustRightInd w:val="0"/>
      <w:spacing w:line="266" w:lineRule="exact"/>
      <w:jc w:val="both"/>
    </w:pPr>
    <w:rPr>
      <w:rFonts w:ascii="Calibri" w:hAnsi="Calibri"/>
    </w:rPr>
  </w:style>
  <w:style w:type="paragraph" w:customStyle="1" w:styleId="Style15">
    <w:name w:val="Style15"/>
    <w:basedOn w:val="Normalny"/>
    <w:uiPriority w:val="99"/>
    <w:rsid w:val="00994285"/>
    <w:pPr>
      <w:widowControl w:val="0"/>
      <w:autoSpaceDE w:val="0"/>
      <w:autoSpaceDN w:val="0"/>
      <w:adjustRightInd w:val="0"/>
      <w:spacing w:line="269" w:lineRule="exact"/>
      <w:ind w:hanging="355"/>
      <w:jc w:val="both"/>
    </w:pPr>
    <w:rPr>
      <w:rFonts w:ascii="Calibri" w:hAnsi="Calibri"/>
    </w:rPr>
  </w:style>
  <w:style w:type="paragraph" w:customStyle="1" w:styleId="Style45">
    <w:name w:val="Style45"/>
    <w:basedOn w:val="Normalny"/>
    <w:uiPriority w:val="99"/>
    <w:rsid w:val="00994285"/>
    <w:pPr>
      <w:widowControl w:val="0"/>
      <w:autoSpaceDE w:val="0"/>
      <w:autoSpaceDN w:val="0"/>
      <w:adjustRightInd w:val="0"/>
    </w:pPr>
    <w:rPr>
      <w:rFonts w:ascii="Calibri" w:hAnsi="Calibri"/>
    </w:rPr>
  </w:style>
  <w:style w:type="character" w:customStyle="1" w:styleId="FontStyle107">
    <w:name w:val="Font Style107"/>
    <w:uiPriority w:val="99"/>
    <w:rsid w:val="00994285"/>
    <w:rPr>
      <w:rFonts w:ascii="Calibri" w:hAnsi="Calibri" w:cs="Calibri"/>
      <w:sz w:val="18"/>
      <w:szCs w:val="18"/>
    </w:rPr>
  </w:style>
  <w:style w:type="character" w:customStyle="1" w:styleId="FontStyle115">
    <w:name w:val="Font Style115"/>
    <w:uiPriority w:val="99"/>
    <w:rsid w:val="00994285"/>
    <w:rPr>
      <w:rFonts w:ascii="Cambria" w:hAnsi="Cambria" w:cs="Cambria"/>
      <w:b/>
      <w:bCs/>
      <w:sz w:val="26"/>
      <w:szCs w:val="26"/>
    </w:rPr>
  </w:style>
  <w:style w:type="character" w:customStyle="1" w:styleId="FontStyle129">
    <w:name w:val="Font Style129"/>
    <w:uiPriority w:val="99"/>
    <w:rsid w:val="00994285"/>
    <w:rPr>
      <w:rFonts w:ascii="Cambria" w:hAnsi="Cambria" w:cs="Cambria"/>
      <w:b/>
      <w:bCs/>
      <w:i/>
      <w:iCs/>
      <w:spacing w:val="-20"/>
      <w:sz w:val="34"/>
      <w:szCs w:val="34"/>
    </w:rPr>
  </w:style>
  <w:style w:type="paragraph" w:customStyle="1" w:styleId="Style86">
    <w:name w:val="Style86"/>
    <w:basedOn w:val="Normalny"/>
    <w:uiPriority w:val="99"/>
    <w:rsid w:val="00994285"/>
    <w:pPr>
      <w:widowControl w:val="0"/>
      <w:autoSpaceDE w:val="0"/>
      <w:autoSpaceDN w:val="0"/>
      <w:adjustRightInd w:val="0"/>
      <w:spacing w:line="264" w:lineRule="exact"/>
    </w:pPr>
    <w:rPr>
      <w:rFonts w:ascii="Calibri" w:hAnsi="Calibri"/>
    </w:rPr>
  </w:style>
  <w:style w:type="paragraph" w:customStyle="1" w:styleId="Style91">
    <w:name w:val="Style91"/>
    <w:basedOn w:val="Normalny"/>
    <w:uiPriority w:val="99"/>
    <w:rsid w:val="00994285"/>
    <w:pPr>
      <w:widowControl w:val="0"/>
      <w:autoSpaceDE w:val="0"/>
      <w:autoSpaceDN w:val="0"/>
      <w:adjustRightInd w:val="0"/>
      <w:spacing w:line="264" w:lineRule="exact"/>
      <w:ind w:hanging="902"/>
    </w:pPr>
    <w:rPr>
      <w:rFonts w:ascii="Calibri" w:hAnsi="Calibri"/>
    </w:rPr>
  </w:style>
  <w:style w:type="character" w:customStyle="1" w:styleId="FontStyle110">
    <w:name w:val="Font Style110"/>
    <w:uiPriority w:val="99"/>
    <w:rsid w:val="00994285"/>
    <w:rPr>
      <w:rFonts w:ascii="Calibri" w:hAnsi="Calibri" w:cs="Calibri"/>
      <w:b/>
      <w:bCs/>
      <w:i/>
      <w:iCs/>
      <w:sz w:val="22"/>
      <w:szCs w:val="22"/>
    </w:rPr>
  </w:style>
  <w:style w:type="character" w:customStyle="1" w:styleId="FontStyle111">
    <w:name w:val="Font Style111"/>
    <w:uiPriority w:val="99"/>
    <w:rsid w:val="00994285"/>
    <w:rPr>
      <w:rFonts w:ascii="Calibri" w:hAnsi="Calibri" w:cs="Calibri"/>
      <w:b/>
      <w:bCs/>
      <w:i/>
      <w:iCs/>
      <w:spacing w:val="-10"/>
      <w:sz w:val="20"/>
      <w:szCs w:val="20"/>
    </w:rPr>
  </w:style>
  <w:style w:type="paragraph" w:customStyle="1" w:styleId="Style27">
    <w:name w:val="Style27"/>
    <w:basedOn w:val="Normalny"/>
    <w:uiPriority w:val="99"/>
    <w:rsid w:val="00994285"/>
    <w:pPr>
      <w:widowControl w:val="0"/>
      <w:autoSpaceDE w:val="0"/>
      <w:autoSpaceDN w:val="0"/>
      <w:adjustRightInd w:val="0"/>
      <w:spacing w:line="269" w:lineRule="exact"/>
      <w:ind w:hanging="389"/>
    </w:pPr>
    <w:rPr>
      <w:rFonts w:ascii="Calibri" w:hAnsi="Calibri"/>
    </w:rPr>
  </w:style>
  <w:style w:type="paragraph" w:customStyle="1" w:styleId="Style46">
    <w:name w:val="Style46"/>
    <w:basedOn w:val="Normalny"/>
    <w:uiPriority w:val="99"/>
    <w:rsid w:val="00994285"/>
    <w:pPr>
      <w:widowControl w:val="0"/>
      <w:autoSpaceDE w:val="0"/>
      <w:autoSpaceDN w:val="0"/>
      <w:adjustRightInd w:val="0"/>
    </w:pPr>
    <w:rPr>
      <w:rFonts w:ascii="Calibri" w:hAnsi="Calibri"/>
    </w:rPr>
  </w:style>
  <w:style w:type="paragraph" w:customStyle="1" w:styleId="Style95">
    <w:name w:val="Style95"/>
    <w:basedOn w:val="Normalny"/>
    <w:uiPriority w:val="99"/>
    <w:rsid w:val="00994285"/>
    <w:pPr>
      <w:widowControl w:val="0"/>
      <w:autoSpaceDE w:val="0"/>
      <w:autoSpaceDN w:val="0"/>
      <w:adjustRightInd w:val="0"/>
      <w:jc w:val="center"/>
    </w:pPr>
    <w:rPr>
      <w:rFonts w:ascii="Calibri" w:hAnsi="Calibri"/>
    </w:rPr>
  </w:style>
  <w:style w:type="paragraph" w:customStyle="1" w:styleId="Style96">
    <w:name w:val="Style96"/>
    <w:basedOn w:val="Normalny"/>
    <w:uiPriority w:val="99"/>
    <w:rsid w:val="00994285"/>
    <w:pPr>
      <w:widowControl w:val="0"/>
      <w:autoSpaceDE w:val="0"/>
      <w:autoSpaceDN w:val="0"/>
      <w:adjustRightInd w:val="0"/>
      <w:spacing w:line="264" w:lineRule="exact"/>
      <w:jc w:val="both"/>
    </w:pPr>
    <w:rPr>
      <w:rFonts w:ascii="Calibri" w:hAnsi="Calibri"/>
    </w:rPr>
  </w:style>
  <w:style w:type="character" w:customStyle="1" w:styleId="FontStyle119">
    <w:name w:val="Font Style119"/>
    <w:uiPriority w:val="99"/>
    <w:rsid w:val="00994285"/>
    <w:rPr>
      <w:rFonts w:ascii="Calibri" w:hAnsi="Calibri" w:cs="Calibri"/>
      <w:i/>
      <w:iCs/>
      <w:sz w:val="20"/>
      <w:szCs w:val="20"/>
    </w:rPr>
  </w:style>
  <w:style w:type="paragraph" w:customStyle="1" w:styleId="Style44">
    <w:name w:val="Style44"/>
    <w:basedOn w:val="Normalny"/>
    <w:uiPriority w:val="99"/>
    <w:rsid w:val="00994285"/>
    <w:pPr>
      <w:widowControl w:val="0"/>
      <w:autoSpaceDE w:val="0"/>
      <w:autoSpaceDN w:val="0"/>
      <w:adjustRightInd w:val="0"/>
      <w:spacing w:line="269" w:lineRule="exact"/>
      <w:ind w:hanging="658"/>
    </w:pPr>
    <w:rPr>
      <w:rFonts w:ascii="Calibri" w:hAnsi="Calibri"/>
    </w:rPr>
  </w:style>
  <w:style w:type="character" w:styleId="Odwoanieprzypisukocowego">
    <w:name w:val="endnote reference"/>
    <w:uiPriority w:val="99"/>
    <w:semiHidden/>
    <w:unhideWhenUsed/>
    <w:rsid w:val="00994285"/>
    <w:rPr>
      <w:vertAlign w:val="superscript"/>
    </w:rPr>
  </w:style>
  <w:style w:type="paragraph" w:customStyle="1" w:styleId="1listawypunktowa">
    <w:name w:val="1 lista wypunktowań"/>
    <w:basedOn w:val="Normalny"/>
    <w:rsid w:val="00994285"/>
    <w:pPr>
      <w:tabs>
        <w:tab w:val="num" w:pos="360"/>
      </w:tabs>
      <w:ind w:left="360" w:hanging="360"/>
      <w:jc w:val="both"/>
    </w:pPr>
    <w:rPr>
      <w:lang w:eastAsia="en-US"/>
    </w:rPr>
  </w:style>
  <w:style w:type="character" w:customStyle="1" w:styleId="StylVerdana10pt">
    <w:name w:val="Styl Verdana 10 pt"/>
    <w:rsid w:val="00994285"/>
    <w:rPr>
      <w:rFonts w:ascii="Times New Roman" w:hAnsi="Times New Roman"/>
      <w:sz w:val="24"/>
      <w:szCs w:val="24"/>
    </w:rPr>
  </w:style>
  <w:style w:type="paragraph" w:customStyle="1" w:styleId="nagwektabel">
    <w:name w:val="nagłówek tabel"/>
    <w:basedOn w:val="Normalny"/>
    <w:rsid w:val="00994285"/>
    <w:pPr>
      <w:tabs>
        <w:tab w:val="left" w:pos="1134"/>
      </w:tabs>
      <w:ind w:left="1134" w:hanging="1134"/>
      <w:jc w:val="both"/>
    </w:pPr>
    <w:rPr>
      <w:b/>
      <w:sz w:val="20"/>
      <w:szCs w:val="20"/>
      <w:lang w:eastAsia="en-US"/>
    </w:rPr>
  </w:style>
  <w:style w:type="paragraph" w:styleId="Listapunktowana">
    <w:name w:val="List Bullet"/>
    <w:basedOn w:val="Normalny"/>
    <w:uiPriority w:val="99"/>
    <w:unhideWhenUsed/>
    <w:rsid w:val="00994285"/>
    <w:pPr>
      <w:numPr>
        <w:numId w:val="4"/>
      </w:numPr>
      <w:contextualSpacing/>
    </w:pPr>
  </w:style>
  <w:style w:type="paragraph" w:customStyle="1" w:styleId="l111istawypunktowa">
    <w:name w:val="l111 ista wypunktowań"/>
    <w:basedOn w:val="Normalny"/>
    <w:autoRedefine/>
    <w:rsid w:val="00994285"/>
    <w:pPr>
      <w:numPr>
        <w:numId w:val="5"/>
      </w:numPr>
      <w:jc w:val="both"/>
    </w:pPr>
    <w:rPr>
      <w:sz w:val="20"/>
      <w:szCs w:val="20"/>
      <w:lang w:eastAsia="en-US"/>
    </w:rPr>
  </w:style>
  <w:style w:type="paragraph" w:customStyle="1" w:styleId="Podkrelenie">
    <w:name w:val="Podkreślenie"/>
    <w:basedOn w:val="Normalny"/>
    <w:autoRedefine/>
    <w:rsid w:val="00994285"/>
    <w:rPr>
      <w:b/>
      <w:sz w:val="20"/>
      <w:szCs w:val="20"/>
      <w:u w:val="single"/>
      <w:lang w:eastAsia="en-US"/>
    </w:rPr>
  </w:style>
  <w:style w:type="paragraph" w:customStyle="1" w:styleId="Boldowanie">
    <w:name w:val="Boldowanie"/>
    <w:basedOn w:val="Podkrelenie"/>
    <w:autoRedefine/>
    <w:rsid w:val="00994285"/>
  </w:style>
  <w:style w:type="paragraph" w:customStyle="1" w:styleId="tabela">
    <w:name w:val="tabela"/>
    <w:basedOn w:val="Normalny"/>
    <w:rsid w:val="00994285"/>
    <w:pPr>
      <w:jc w:val="both"/>
    </w:pPr>
    <w:rPr>
      <w:sz w:val="20"/>
      <w:szCs w:val="20"/>
      <w:lang w:eastAsia="en-US"/>
    </w:rPr>
  </w:style>
  <w:style w:type="paragraph" w:customStyle="1" w:styleId="rdo">
    <w:name w:val="źródło"/>
    <w:basedOn w:val="Normalny"/>
    <w:autoRedefine/>
    <w:rsid w:val="00994285"/>
    <w:pPr>
      <w:tabs>
        <w:tab w:val="left" w:pos="0"/>
      </w:tabs>
    </w:pPr>
    <w:rPr>
      <w:i/>
      <w:sz w:val="20"/>
      <w:szCs w:val="20"/>
    </w:rPr>
  </w:style>
  <w:style w:type="paragraph" w:customStyle="1" w:styleId="times10pogrubwypunktowanie">
    <w:name w:val="times10+pogrub+wypunktowanie"/>
    <w:basedOn w:val="Normalny"/>
    <w:rsid w:val="00994285"/>
    <w:pPr>
      <w:tabs>
        <w:tab w:val="left" w:pos="357"/>
      </w:tabs>
      <w:jc w:val="both"/>
    </w:pPr>
    <w:rPr>
      <w:sz w:val="20"/>
      <w:szCs w:val="20"/>
      <w:lang w:eastAsia="en-US"/>
    </w:rPr>
  </w:style>
  <w:style w:type="paragraph" w:customStyle="1" w:styleId="podkrelenie0">
    <w:name w:val="podkreślenie"/>
    <w:basedOn w:val="Tekstpodstawowywcity"/>
    <w:rsid w:val="00994285"/>
    <w:pPr>
      <w:numPr>
        <w:ilvl w:val="0"/>
      </w:numPr>
      <w:ind w:left="290" w:hanging="290"/>
    </w:pPr>
    <w:rPr>
      <w:kern w:val="5"/>
      <w:u w:val="single"/>
    </w:rPr>
  </w:style>
  <w:style w:type="paragraph" w:customStyle="1" w:styleId="333333podkreslenie">
    <w:name w:val="333333podkreslenie"/>
    <w:basedOn w:val="Podkrelenie"/>
    <w:rsid w:val="00994285"/>
  </w:style>
  <w:style w:type="paragraph" w:customStyle="1" w:styleId="44444444pogrubienie">
    <w:name w:val="44444444pogrubienie"/>
    <w:basedOn w:val="Podkrelenie"/>
    <w:rsid w:val="00994285"/>
    <w:rPr>
      <w:u w:val="none"/>
    </w:rPr>
  </w:style>
  <w:style w:type="paragraph" w:customStyle="1" w:styleId="Nagowektabel">
    <w:name w:val="Nagłowek tabel"/>
    <w:basedOn w:val="Normalny"/>
    <w:rsid w:val="00994285"/>
    <w:pPr>
      <w:tabs>
        <w:tab w:val="num" w:pos="1134"/>
      </w:tabs>
      <w:ind w:left="1134" w:hanging="1134"/>
      <w:jc w:val="both"/>
    </w:pPr>
    <w:rPr>
      <w:b/>
      <w:sz w:val="20"/>
      <w:szCs w:val="20"/>
      <w:lang w:eastAsia="en-US"/>
    </w:rPr>
  </w:style>
  <w:style w:type="paragraph" w:styleId="Listanumerowana2">
    <w:name w:val="List Number 2"/>
    <w:basedOn w:val="Normalny"/>
    <w:uiPriority w:val="99"/>
    <w:semiHidden/>
    <w:unhideWhenUsed/>
    <w:rsid w:val="00994285"/>
    <w:pPr>
      <w:numPr>
        <w:numId w:val="6"/>
      </w:numPr>
      <w:contextualSpacing/>
    </w:pPr>
  </w:style>
  <w:style w:type="paragraph" w:customStyle="1" w:styleId="A">
    <w:name w:val="A"/>
    <w:rsid w:val="00994285"/>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pkt">
    <w:name w:val="pkt"/>
    <w:basedOn w:val="Normalny"/>
    <w:rsid w:val="00994285"/>
    <w:pPr>
      <w:spacing w:before="60" w:after="60"/>
      <w:ind w:left="851" w:hanging="295"/>
      <w:jc w:val="both"/>
    </w:pPr>
  </w:style>
  <w:style w:type="paragraph" w:styleId="HTML-wstpniesformatowany">
    <w:name w:val="HTML Preformatted"/>
    <w:basedOn w:val="Normalny"/>
    <w:link w:val="HTML-wstpniesformatowanyZnak"/>
    <w:uiPriority w:val="99"/>
    <w:semiHidden/>
    <w:unhideWhenUsed/>
    <w:rsid w:val="0099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rsid w:val="00994285"/>
    <w:rPr>
      <w:rFonts w:ascii="Courier New" w:eastAsia="Times New Roman" w:hAnsi="Courier New" w:cs="Times New Roman"/>
      <w:sz w:val="20"/>
      <w:szCs w:val="20"/>
    </w:rPr>
  </w:style>
  <w:style w:type="paragraph" w:customStyle="1" w:styleId="NormalBold">
    <w:name w:val="NormalBold"/>
    <w:basedOn w:val="Normalny"/>
    <w:link w:val="NormalBoldChar"/>
    <w:rsid w:val="00994285"/>
    <w:pPr>
      <w:widowControl w:val="0"/>
    </w:pPr>
    <w:rPr>
      <w:b/>
      <w:szCs w:val="22"/>
      <w:lang w:eastAsia="en-GB"/>
    </w:rPr>
  </w:style>
  <w:style w:type="character" w:customStyle="1" w:styleId="NormalBoldChar">
    <w:name w:val="NormalBold Char"/>
    <w:link w:val="NormalBold"/>
    <w:locked/>
    <w:rsid w:val="00994285"/>
    <w:rPr>
      <w:rFonts w:ascii="Times New Roman" w:eastAsia="Times New Roman" w:hAnsi="Times New Roman" w:cs="Times New Roman"/>
      <w:b/>
      <w:sz w:val="24"/>
      <w:lang w:eastAsia="en-GB"/>
    </w:rPr>
  </w:style>
  <w:style w:type="character" w:customStyle="1" w:styleId="DeltaViewInsertion">
    <w:name w:val="DeltaView Insertion"/>
    <w:rsid w:val="00994285"/>
    <w:rPr>
      <w:b/>
      <w:i/>
      <w:spacing w:val="0"/>
    </w:rPr>
  </w:style>
  <w:style w:type="paragraph" w:customStyle="1" w:styleId="Text1">
    <w:name w:val="Text 1"/>
    <w:basedOn w:val="Normalny"/>
    <w:rsid w:val="00994285"/>
    <w:pPr>
      <w:spacing w:before="120" w:after="120"/>
      <w:ind w:left="850"/>
      <w:jc w:val="both"/>
    </w:pPr>
    <w:rPr>
      <w:rFonts w:eastAsia="Calibri"/>
      <w:szCs w:val="22"/>
      <w:lang w:eastAsia="en-GB"/>
    </w:rPr>
  </w:style>
  <w:style w:type="paragraph" w:customStyle="1" w:styleId="NormalLeft">
    <w:name w:val="Normal Left"/>
    <w:basedOn w:val="Normalny"/>
    <w:rsid w:val="00994285"/>
    <w:pPr>
      <w:spacing w:before="120" w:after="120"/>
    </w:pPr>
    <w:rPr>
      <w:rFonts w:eastAsia="Calibri"/>
      <w:szCs w:val="22"/>
      <w:lang w:eastAsia="en-GB"/>
    </w:rPr>
  </w:style>
  <w:style w:type="paragraph" w:customStyle="1" w:styleId="Tiret0">
    <w:name w:val="Tiret 0"/>
    <w:basedOn w:val="Normalny"/>
    <w:rsid w:val="00994285"/>
    <w:pPr>
      <w:numPr>
        <w:numId w:val="7"/>
      </w:numPr>
      <w:spacing w:before="120" w:after="120"/>
      <w:jc w:val="both"/>
    </w:pPr>
    <w:rPr>
      <w:rFonts w:eastAsia="Calibri"/>
      <w:szCs w:val="22"/>
      <w:lang w:eastAsia="en-GB"/>
    </w:rPr>
  </w:style>
  <w:style w:type="paragraph" w:customStyle="1" w:styleId="Tiret1">
    <w:name w:val="Tiret 1"/>
    <w:basedOn w:val="Normalny"/>
    <w:rsid w:val="00994285"/>
    <w:pPr>
      <w:numPr>
        <w:numId w:val="8"/>
      </w:numPr>
      <w:spacing w:before="120" w:after="120"/>
      <w:jc w:val="both"/>
    </w:pPr>
    <w:rPr>
      <w:rFonts w:eastAsia="Calibri"/>
      <w:szCs w:val="22"/>
      <w:lang w:eastAsia="en-GB"/>
    </w:rPr>
  </w:style>
  <w:style w:type="paragraph" w:customStyle="1" w:styleId="NumPar1">
    <w:name w:val="NumPar 1"/>
    <w:basedOn w:val="Normalny"/>
    <w:next w:val="Text1"/>
    <w:rsid w:val="00994285"/>
    <w:pPr>
      <w:numPr>
        <w:numId w:val="9"/>
      </w:numPr>
      <w:spacing w:before="120" w:after="120"/>
      <w:jc w:val="both"/>
    </w:pPr>
    <w:rPr>
      <w:rFonts w:eastAsia="Calibri"/>
      <w:szCs w:val="22"/>
      <w:lang w:eastAsia="en-GB"/>
    </w:rPr>
  </w:style>
  <w:style w:type="paragraph" w:customStyle="1" w:styleId="NumPar2">
    <w:name w:val="NumPar 2"/>
    <w:basedOn w:val="Normalny"/>
    <w:next w:val="Text1"/>
    <w:rsid w:val="00994285"/>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994285"/>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994285"/>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99428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9428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94285"/>
    <w:pPr>
      <w:spacing w:before="120" w:after="120"/>
      <w:jc w:val="center"/>
    </w:pPr>
    <w:rPr>
      <w:rFonts w:eastAsia="Calibri"/>
      <w:b/>
      <w:szCs w:val="22"/>
      <w:u w:val="single"/>
      <w:lang w:eastAsia="en-GB"/>
    </w:rPr>
  </w:style>
  <w:style w:type="character" w:customStyle="1" w:styleId="st">
    <w:name w:val="st"/>
    <w:rsid w:val="00994285"/>
    <w:rPr>
      <w:rFonts w:cs="Times New Roman"/>
    </w:rPr>
  </w:style>
  <w:style w:type="character" w:customStyle="1" w:styleId="apple-converted-space">
    <w:name w:val="apple-converted-space"/>
    <w:basedOn w:val="Domylnaczcionkaakapitu"/>
    <w:rsid w:val="00994285"/>
  </w:style>
  <w:style w:type="paragraph" w:styleId="Nagwekspisutreci">
    <w:name w:val="TOC Heading"/>
    <w:basedOn w:val="Nagwek1"/>
    <w:next w:val="Normalny"/>
    <w:uiPriority w:val="39"/>
    <w:semiHidden/>
    <w:unhideWhenUsed/>
    <w:qFormat/>
    <w:rsid w:val="00994285"/>
    <w:pPr>
      <w:keepLines/>
      <w:numPr>
        <w:ilvl w:val="0"/>
      </w:numPr>
      <w:spacing w:before="480" w:after="0" w:line="276" w:lineRule="auto"/>
      <w:outlineLvl w:val="9"/>
    </w:pPr>
    <w:rPr>
      <w:rFonts w:ascii="Cambria" w:hAnsi="Cambria"/>
      <w:bCs/>
      <w:i w:val="0"/>
      <w:smallCaps/>
      <w:color w:val="365F91"/>
      <w:spacing w:val="0"/>
      <w:sz w:val="28"/>
      <w:szCs w:val="28"/>
      <w:lang w:eastAsia="en-US"/>
    </w:rPr>
  </w:style>
  <w:style w:type="paragraph" w:customStyle="1" w:styleId="normal">
    <w:name w:val="normal"/>
    <w:basedOn w:val="Tekstpodstawowywcity3"/>
    <w:rsid w:val="00994285"/>
    <w:p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firstLine="1"/>
    </w:pPr>
    <w:rPr>
      <w:sz w:val="20"/>
    </w:rPr>
  </w:style>
  <w:style w:type="paragraph" w:customStyle="1" w:styleId="xl29">
    <w:name w:val="xl29"/>
    <w:basedOn w:val="Normalny"/>
    <w:rsid w:val="00994285"/>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styleId="Wcicienormalne">
    <w:name w:val="Normal Indent"/>
    <w:basedOn w:val="Normalny"/>
    <w:rsid w:val="00994285"/>
    <w:pPr>
      <w:tabs>
        <w:tab w:val="left" w:pos="1411"/>
      </w:tabs>
      <w:spacing w:beforeAutospacing="1" w:after="120"/>
      <w:ind w:left="720"/>
    </w:pPr>
    <w:rPr>
      <w:rFonts w:ascii="Arial" w:hAnsi="Arial"/>
      <w:sz w:val="22"/>
      <w:szCs w:val="20"/>
      <w:lang w:val="en-GB"/>
    </w:rPr>
  </w:style>
  <w:style w:type="paragraph" w:customStyle="1" w:styleId="OG1">
    <w:name w:val="OG1"/>
    <w:rsid w:val="00994285"/>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0" w:line="240" w:lineRule="auto"/>
    </w:pPr>
    <w:rPr>
      <w:rFonts w:ascii="Times Roman" w:eastAsia="Times New Roman" w:hAnsi="Times Roman" w:cs="Times New Roman"/>
      <w:szCs w:val="20"/>
      <w:lang w:val="en-US"/>
    </w:rPr>
  </w:style>
  <w:style w:type="paragraph" w:customStyle="1" w:styleId="TableText">
    <w:name w:val="Table Text"/>
    <w:basedOn w:val="Normalny"/>
    <w:rsid w:val="00994285"/>
    <w:pPr>
      <w:tabs>
        <w:tab w:val="left" w:pos="0"/>
        <w:tab w:val="left" w:pos="1008"/>
        <w:tab w:val="left" w:pos="1411"/>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Autospacing="1"/>
      <w:jc w:val="both"/>
    </w:pPr>
    <w:rPr>
      <w:rFonts w:ascii="Arial" w:hAnsi="Arial"/>
      <w:sz w:val="22"/>
      <w:szCs w:val="20"/>
      <w:lang w:val="en-GB"/>
    </w:rPr>
  </w:style>
  <w:style w:type="character" w:customStyle="1" w:styleId="biggertext">
    <w:name w:val="biggertext"/>
    <w:basedOn w:val="Domylnaczcionkaakapitu"/>
    <w:rsid w:val="00994285"/>
  </w:style>
  <w:style w:type="paragraph" w:styleId="Plandokumentu">
    <w:name w:val="Document Map"/>
    <w:aliases w:val="Mapa dokumentu,Plan dokumentu1"/>
    <w:basedOn w:val="Normalny"/>
    <w:link w:val="PlandokumentuZnak"/>
    <w:uiPriority w:val="99"/>
    <w:semiHidden/>
    <w:unhideWhenUsed/>
    <w:rsid w:val="00994285"/>
    <w:rPr>
      <w:rFonts w:ascii="Tahoma" w:hAnsi="Tahoma"/>
      <w:sz w:val="16"/>
      <w:szCs w:val="16"/>
    </w:rPr>
  </w:style>
  <w:style w:type="character" w:customStyle="1" w:styleId="PlandokumentuZnak">
    <w:name w:val="Plan dokumentu Znak"/>
    <w:aliases w:val="Mapa dokumentu Znak,Plan dokumentu1 Znak"/>
    <w:basedOn w:val="Domylnaczcionkaakapitu"/>
    <w:link w:val="Plandokumentu"/>
    <w:uiPriority w:val="99"/>
    <w:semiHidden/>
    <w:rsid w:val="00994285"/>
    <w:rPr>
      <w:rFonts w:eastAsia="Times New Roman" w:cs="Times New Roman"/>
      <w:sz w:val="16"/>
      <w:szCs w:val="16"/>
    </w:rPr>
  </w:style>
  <w:style w:type="paragraph" w:customStyle="1" w:styleId="Normalny1">
    <w:name w:val="Normalny1"/>
    <w:basedOn w:val="Tekstpodstawowywcity3"/>
    <w:rsid w:val="00994285"/>
    <w:p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firstLine="1"/>
    </w:pPr>
    <w:rPr>
      <w:sz w:val="20"/>
    </w:rPr>
  </w:style>
  <w:style w:type="paragraph" w:customStyle="1" w:styleId="Jasnasiatkaakcent31">
    <w:name w:val="Jasna siatka — akcent 31"/>
    <w:basedOn w:val="Normalny"/>
    <w:uiPriority w:val="34"/>
    <w:qFormat/>
    <w:rsid w:val="00994285"/>
    <w:pPr>
      <w:spacing w:after="200" w:line="276" w:lineRule="auto"/>
      <w:ind w:left="720"/>
      <w:contextualSpacing/>
    </w:pPr>
    <w:rPr>
      <w:rFonts w:ascii="Calibri" w:hAnsi="Calibri"/>
      <w:color w:val="1F497D"/>
      <w:lang w:eastAsia="en-US"/>
    </w:rPr>
  </w:style>
  <w:style w:type="paragraph" w:customStyle="1" w:styleId="Tabelasiatki7kolorowaakcent21">
    <w:name w:val="Tabela siatki 7 — kolorowa — akcent 21"/>
    <w:basedOn w:val="Nagwek1"/>
    <w:next w:val="Normalny"/>
    <w:uiPriority w:val="39"/>
    <w:semiHidden/>
    <w:unhideWhenUsed/>
    <w:qFormat/>
    <w:rsid w:val="00994285"/>
    <w:pPr>
      <w:keepLines/>
      <w:numPr>
        <w:ilvl w:val="0"/>
      </w:numPr>
      <w:spacing w:before="480" w:after="0" w:line="276" w:lineRule="auto"/>
      <w:ind w:left="397" w:hanging="397"/>
      <w:jc w:val="left"/>
      <w:outlineLvl w:val="9"/>
    </w:pPr>
    <w:rPr>
      <w:rFonts w:ascii="Cambria" w:hAnsi="Cambria"/>
      <w:bCs/>
      <w:i w:val="0"/>
      <w:caps w:val="0"/>
      <w:shadow w:val="0"/>
      <w:noProof w:val="0"/>
      <w:color w:val="365F91"/>
      <w:spacing w:val="0"/>
      <w:sz w:val="28"/>
      <w:szCs w:val="28"/>
      <w:lang w:eastAsia="en-US"/>
    </w:rPr>
  </w:style>
  <w:style w:type="paragraph" w:customStyle="1" w:styleId="Moj3">
    <w:name w:val="Moj_3"/>
    <w:basedOn w:val="Nagwek3"/>
    <w:qFormat/>
    <w:rsid w:val="00994285"/>
    <w:pPr>
      <w:numPr>
        <w:ilvl w:val="2"/>
        <w:numId w:val="19"/>
      </w:numPr>
      <w:tabs>
        <w:tab w:val="left" w:pos="993"/>
      </w:tabs>
      <w:spacing w:before="120" w:after="120" w:line="360" w:lineRule="auto"/>
      <w:jc w:val="left"/>
    </w:pPr>
    <w:rPr>
      <w:rFonts w:ascii="Century Gothic" w:hAnsi="Century Gothic"/>
      <w:b w:val="0"/>
      <w:bCs/>
      <w:sz w:val="20"/>
      <w:szCs w:val="24"/>
      <w:lang w:val="en-US"/>
    </w:rPr>
  </w:style>
  <w:style w:type="paragraph" w:customStyle="1" w:styleId="Moj1">
    <w:name w:val="Moj_1"/>
    <w:basedOn w:val="Nagwek1"/>
    <w:qFormat/>
    <w:rsid w:val="00994285"/>
    <w:pPr>
      <w:numPr>
        <w:ilvl w:val="0"/>
        <w:numId w:val="19"/>
      </w:numPr>
      <w:spacing w:before="240" w:after="240" w:line="360" w:lineRule="auto"/>
      <w:jc w:val="left"/>
    </w:pPr>
    <w:rPr>
      <w:rFonts w:ascii="Century Gothic" w:hAnsi="Century Gothic"/>
      <w:bCs/>
      <w:i w:val="0"/>
      <w:caps w:val="0"/>
      <w:shadow w:val="0"/>
      <w:noProof w:val="0"/>
      <w:spacing w:val="0"/>
      <w:kern w:val="32"/>
      <w:sz w:val="20"/>
      <w:lang w:eastAsia="pl-PL"/>
    </w:rPr>
  </w:style>
  <w:style w:type="paragraph" w:customStyle="1" w:styleId="Moj2">
    <w:name w:val="Moj_2"/>
    <w:basedOn w:val="Nagwek2"/>
    <w:qFormat/>
    <w:rsid w:val="00994285"/>
    <w:pPr>
      <w:numPr>
        <w:ilvl w:val="1"/>
        <w:numId w:val="19"/>
      </w:numPr>
      <w:tabs>
        <w:tab w:val="left" w:pos="993"/>
      </w:tabs>
      <w:overflowPunct/>
      <w:autoSpaceDE/>
      <w:autoSpaceDN/>
      <w:adjustRightInd/>
      <w:spacing w:before="240" w:after="120" w:line="360" w:lineRule="auto"/>
      <w:textAlignment w:val="auto"/>
    </w:pPr>
    <w:rPr>
      <w:rFonts w:ascii="Century Gothic" w:hAnsi="Century Gothic"/>
      <w:b w:val="0"/>
      <w:bCs/>
      <w:i w:val="0"/>
      <w:iCs/>
      <w:sz w:val="20"/>
      <w:szCs w:val="24"/>
    </w:rPr>
  </w:style>
  <w:style w:type="numbering" w:customStyle="1" w:styleId="Bezlisty1">
    <w:name w:val="Bez listy1"/>
    <w:next w:val="Bezlisty"/>
    <w:uiPriority w:val="99"/>
    <w:semiHidden/>
    <w:unhideWhenUsed/>
    <w:rsid w:val="00994285"/>
  </w:style>
  <w:style w:type="character" w:customStyle="1" w:styleId="Teksttreci2Pogrubienie">
    <w:name w:val="Tekst treści (2) + Pogrubienie"/>
    <w:rsid w:val="00994285"/>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link w:val="Teksttreci60"/>
    <w:rsid w:val="00994285"/>
    <w:rPr>
      <w:rFonts w:ascii="Arial" w:eastAsia="Arial" w:hAnsi="Arial" w:cs="Arial"/>
      <w:b/>
      <w:bCs/>
      <w:shd w:val="clear" w:color="auto" w:fill="FFFFFF"/>
    </w:rPr>
  </w:style>
  <w:style w:type="paragraph" w:customStyle="1" w:styleId="Teksttreci60">
    <w:name w:val="Tekst treści (6)"/>
    <w:basedOn w:val="Normalny"/>
    <w:link w:val="Teksttreci6"/>
    <w:rsid w:val="00994285"/>
    <w:pPr>
      <w:widowControl w:val="0"/>
      <w:shd w:val="clear" w:color="auto" w:fill="FFFFFF"/>
      <w:spacing w:after="60" w:line="0" w:lineRule="atLeast"/>
      <w:ind w:hanging="360"/>
      <w:jc w:val="both"/>
    </w:pPr>
    <w:rPr>
      <w:rFonts w:ascii="Arial" w:eastAsia="Arial" w:hAnsi="Arial" w:cs="Arial"/>
      <w:b/>
      <w:bCs/>
      <w:sz w:val="22"/>
      <w:szCs w:val="22"/>
      <w:lang w:eastAsia="en-US"/>
    </w:rPr>
  </w:style>
  <w:style w:type="character" w:customStyle="1" w:styleId="Teksttreci6Bezpogrubienia">
    <w:name w:val="Tekst treści (6) + Bez pogrubienia"/>
    <w:rsid w:val="00994285"/>
    <w:rPr>
      <w:rFonts w:ascii="Arial" w:eastAsia="Arial" w:hAnsi="Arial" w:cs="Arial"/>
      <w:b/>
      <w:bCs/>
      <w:color w:val="000000"/>
      <w:spacing w:val="0"/>
      <w:w w:val="100"/>
      <w:position w:val="0"/>
      <w:shd w:val="clear" w:color="auto" w:fill="FFFFFF"/>
      <w:lang w:val="pl-PL" w:eastAsia="pl-PL" w:bidi="pl-PL"/>
    </w:rPr>
  </w:style>
  <w:style w:type="paragraph" w:customStyle="1" w:styleId="Teksttreci20">
    <w:name w:val="Tekst treści (2)"/>
    <w:basedOn w:val="Normalny"/>
    <w:rsid w:val="00994285"/>
    <w:pPr>
      <w:widowControl w:val="0"/>
      <w:shd w:val="clear" w:color="auto" w:fill="FFFFFF"/>
      <w:spacing w:before="420" w:after="120" w:line="235" w:lineRule="exact"/>
      <w:ind w:hanging="1320"/>
      <w:jc w:val="both"/>
    </w:pPr>
    <w:rPr>
      <w:rFonts w:ascii="Arial" w:eastAsia="Arial" w:hAnsi="Arial" w:cs="Arial"/>
      <w:color w:val="000000"/>
      <w:sz w:val="20"/>
      <w:szCs w:val="20"/>
      <w:lang w:bidi="pl-PL"/>
    </w:rPr>
  </w:style>
  <w:style w:type="paragraph" w:customStyle="1" w:styleId="Standardowy1">
    <w:name w:val="Standardowy1"/>
    <w:link w:val="NormalTableZnak"/>
    <w:uiPriority w:val="99"/>
    <w:rsid w:val="00994285"/>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994285"/>
    <w:rPr>
      <w:rFonts w:ascii="Times New Roman" w:eastAsia="Calibri" w:hAnsi="Times New Roman" w:cs="Times New Roman"/>
      <w:lang w:eastAsia="pl-PL"/>
    </w:rPr>
  </w:style>
  <w:style w:type="character" w:customStyle="1" w:styleId="Nagwek50">
    <w:name w:val="Nagłówek #5_"/>
    <w:link w:val="Nagwek51"/>
    <w:rsid w:val="00994285"/>
    <w:rPr>
      <w:rFonts w:ascii="Arial" w:eastAsia="Arial" w:hAnsi="Arial" w:cs="Arial"/>
      <w:b/>
      <w:bCs/>
      <w:shd w:val="clear" w:color="auto" w:fill="FFFFFF"/>
    </w:rPr>
  </w:style>
  <w:style w:type="paragraph" w:customStyle="1" w:styleId="Nagwek51">
    <w:name w:val="Nagłówek #5"/>
    <w:basedOn w:val="Normalny"/>
    <w:link w:val="Nagwek50"/>
    <w:rsid w:val="00994285"/>
    <w:pPr>
      <w:widowControl w:val="0"/>
      <w:shd w:val="clear" w:color="auto" w:fill="FFFFFF"/>
      <w:spacing w:after="420" w:line="0" w:lineRule="atLeast"/>
      <w:jc w:val="both"/>
      <w:outlineLvl w:val="4"/>
    </w:pPr>
    <w:rPr>
      <w:rFonts w:ascii="Arial" w:eastAsia="Arial" w:hAnsi="Arial" w:cs="Arial"/>
      <w:b/>
      <w:bCs/>
      <w:sz w:val="22"/>
      <w:szCs w:val="22"/>
      <w:lang w:eastAsia="en-US"/>
    </w:rPr>
  </w:style>
  <w:style w:type="character" w:customStyle="1" w:styleId="Nagwek60">
    <w:name w:val="Nagłówek #6_"/>
    <w:rsid w:val="00994285"/>
    <w:rPr>
      <w:rFonts w:ascii="Arial" w:eastAsia="Arial" w:hAnsi="Arial" w:cs="Arial"/>
      <w:b/>
      <w:bCs/>
      <w:i w:val="0"/>
      <w:iCs w:val="0"/>
      <w:smallCaps w:val="0"/>
      <w:strike w:val="0"/>
      <w:sz w:val="20"/>
      <w:szCs w:val="20"/>
      <w:u w:val="none"/>
    </w:rPr>
  </w:style>
  <w:style w:type="character" w:customStyle="1" w:styleId="Nagwek61">
    <w:name w:val="Nagłówek #6"/>
    <w:rsid w:val="00994285"/>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link w:val="Teksttreci80"/>
    <w:rsid w:val="00994285"/>
    <w:rPr>
      <w:rFonts w:ascii="Arial" w:eastAsia="Arial" w:hAnsi="Arial" w:cs="Arial"/>
      <w:b/>
      <w:bCs/>
      <w:i/>
      <w:iCs/>
      <w:shd w:val="clear" w:color="auto" w:fill="FFFFFF"/>
    </w:rPr>
  </w:style>
  <w:style w:type="paragraph" w:customStyle="1" w:styleId="Teksttreci80">
    <w:name w:val="Tekst treści (8)"/>
    <w:basedOn w:val="Normalny"/>
    <w:link w:val="Teksttreci8"/>
    <w:rsid w:val="00994285"/>
    <w:pPr>
      <w:widowControl w:val="0"/>
      <w:shd w:val="clear" w:color="auto" w:fill="FFFFFF"/>
      <w:spacing w:after="120" w:line="346" w:lineRule="exact"/>
      <w:jc w:val="both"/>
    </w:pPr>
    <w:rPr>
      <w:rFonts w:ascii="Arial" w:eastAsia="Arial" w:hAnsi="Arial" w:cs="Arial"/>
      <w:b/>
      <w:bCs/>
      <w:i/>
      <w:iCs/>
      <w:sz w:val="22"/>
      <w:szCs w:val="22"/>
      <w:lang w:eastAsia="en-US"/>
    </w:rPr>
  </w:style>
  <w:style w:type="character" w:customStyle="1" w:styleId="Teksttreci2PogrubienieKursywa">
    <w:name w:val="Tekst treści (2) + Pogrubienie;Kursywa"/>
    <w:rsid w:val="00994285"/>
    <w:rPr>
      <w:rFonts w:ascii="Arial" w:eastAsia="Arial" w:hAnsi="Arial" w:cs="Arial"/>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7">
    <w:name w:val="Tekst treści (7)_"/>
    <w:link w:val="Teksttreci70"/>
    <w:rsid w:val="00994285"/>
    <w:rPr>
      <w:rFonts w:ascii="Arial" w:eastAsia="Arial" w:hAnsi="Arial" w:cs="Arial"/>
      <w:b/>
      <w:bCs/>
      <w:shd w:val="clear" w:color="auto" w:fill="FFFFFF"/>
    </w:rPr>
  </w:style>
  <w:style w:type="paragraph" w:customStyle="1" w:styleId="Teksttreci70">
    <w:name w:val="Tekst treści (7)"/>
    <w:basedOn w:val="Normalny"/>
    <w:link w:val="Teksttreci7"/>
    <w:rsid w:val="00994285"/>
    <w:pPr>
      <w:widowControl w:val="0"/>
      <w:shd w:val="clear" w:color="auto" w:fill="FFFFFF"/>
      <w:spacing w:before="360" w:after="180" w:line="0" w:lineRule="atLeast"/>
      <w:jc w:val="both"/>
    </w:pPr>
    <w:rPr>
      <w:rFonts w:ascii="Arial" w:eastAsia="Arial" w:hAnsi="Arial" w:cs="Arial"/>
      <w:b/>
      <w:bCs/>
      <w:sz w:val="22"/>
      <w:szCs w:val="22"/>
      <w:lang w:eastAsia="en-US"/>
    </w:rPr>
  </w:style>
  <w:style w:type="character" w:customStyle="1" w:styleId="Teksttreci710ptBezpogrubienia">
    <w:name w:val="Tekst treści (7) + 10 pt;Bez pogrubienia"/>
    <w:rsid w:val="00994285"/>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9">
    <w:name w:val="Tekst treści (9)_"/>
    <w:link w:val="Teksttreci90"/>
    <w:rsid w:val="00994285"/>
    <w:rPr>
      <w:rFonts w:ascii="Arial" w:eastAsia="Arial" w:hAnsi="Arial" w:cs="Arial"/>
      <w:i/>
      <w:iCs/>
      <w:shd w:val="clear" w:color="auto" w:fill="FFFFFF"/>
    </w:rPr>
  </w:style>
  <w:style w:type="paragraph" w:customStyle="1" w:styleId="Teksttreci90">
    <w:name w:val="Tekst treści (9)"/>
    <w:basedOn w:val="Normalny"/>
    <w:link w:val="Teksttreci9"/>
    <w:rsid w:val="00994285"/>
    <w:pPr>
      <w:widowControl w:val="0"/>
      <w:shd w:val="clear" w:color="auto" w:fill="FFFFFF"/>
      <w:spacing w:after="120" w:line="341" w:lineRule="exact"/>
      <w:jc w:val="both"/>
    </w:pPr>
    <w:rPr>
      <w:rFonts w:ascii="Arial" w:eastAsia="Arial" w:hAnsi="Arial" w:cs="Arial"/>
      <w:i/>
      <w:iCs/>
      <w:sz w:val="22"/>
      <w:szCs w:val="22"/>
      <w:lang w:eastAsia="en-US"/>
    </w:rPr>
  </w:style>
  <w:style w:type="character" w:customStyle="1" w:styleId="Teksttreci9Bezkursywy">
    <w:name w:val="Tekst treści (9) + Bez kursywy"/>
    <w:rsid w:val="00994285"/>
    <w:rPr>
      <w:rFonts w:ascii="Arial" w:eastAsia="Arial" w:hAnsi="Arial" w:cs="Arial"/>
      <w:i/>
      <w:iCs/>
      <w:color w:val="000000"/>
      <w:spacing w:val="0"/>
      <w:w w:val="100"/>
      <w:position w:val="0"/>
      <w:u w:val="single"/>
      <w:shd w:val="clear" w:color="auto" w:fill="FFFFFF"/>
      <w:lang w:val="pl-PL" w:eastAsia="pl-PL" w:bidi="pl-PL"/>
    </w:rPr>
  </w:style>
  <w:style w:type="character" w:customStyle="1" w:styleId="Teksttreci9PogrubienieBezkursywy">
    <w:name w:val="Tekst treści (9) + Pogrubienie;Bez kursywy"/>
    <w:rsid w:val="00994285"/>
    <w:rPr>
      <w:rFonts w:ascii="Arial" w:eastAsia="Arial" w:hAnsi="Arial" w:cs="Arial"/>
      <w:b/>
      <w:bCs/>
      <w:i/>
      <w:iCs/>
      <w:color w:val="000000"/>
      <w:spacing w:val="0"/>
      <w:w w:val="100"/>
      <w:position w:val="0"/>
      <w:shd w:val="clear" w:color="auto" w:fill="FFFFFF"/>
      <w:lang w:val="pl-PL" w:eastAsia="pl-PL" w:bidi="pl-PL"/>
    </w:rPr>
  </w:style>
  <w:style w:type="character" w:customStyle="1" w:styleId="PogrubienieTeksttreci285pt">
    <w:name w:val="Pogrubienie;Tekst treści (2) + 8;5 pt"/>
    <w:rsid w:val="00994285"/>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eGrid">
    <w:name w:val="TableGrid"/>
    <w:rsid w:val="009942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40">
    <w:name w:val="Nagłówek #4_"/>
    <w:link w:val="Nagwek41"/>
    <w:rsid w:val="00994285"/>
    <w:rPr>
      <w:rFonts w:ascii="Arial" w:eastAsia="Arial" w:hAnsi="Arial" w:cs="Arial"/>
      <w:b/>
      <w:bCs/>
      <w:sz w:val="26"/>
      <w:szCs w:val="26"/>
      <w:shd w:val="clear" w:color="auto" w:fill="FFFFFF"/>
    </w:rPr>
  </w:style>
  <w:style w:type="paragraph" w:customStyle="1" w:styleId="Nagwek41">
    <w:name w:val="Nagłówek #4"/>
    <w:basedOn w:val="Normalny"/>
    <w:link w:val="Nagwek40"/>
    <w:rsid w:val="00994285"/>
    <w:pPr>
      <w:widowControl w:val="0"/>
      <w:shd w:val="clear" w:color="auto" w:fill="FFFFFF"/>
      <w:spacing w:after="180" w:line="0" w:lineRule="atLeast"/>
      <w:jc w:val="both"/>
      <w:outlineLvl w:val="3"/>
    </w:pPr>
    <w:rPr>
      <w:rFonts w:ascii="Arial" w:eastAsia="Arial" w:hAnsi="Arial" w:cs="Arial"/>
      <w:b/>
      <w:bCs/>
      <w:sz w:val="26"/>
      <w:szCs w:val="26"/>
      <w:lang w:eastAsia="en-US"/>
    </w:rPr>
  </w:style>
  <w:style w:type="character" w:customStyle="1" w:styleId="Nagwek612pt">
    <w:name w:val="Nagłówek #6 + 12 pt"/>
    <w:rsid w:val="00994285"/>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grubienieTeksttreci285ptKursywa">
    <w:name w:val="Pogrubienie;Tekst treści (2) + 8;5 pt;Kursywa"/>
    <w:rsid w:val="00994285"/>
    <w:rPr>
      <w:rFonts w:ascii="Arial" w:eastAsia="Arial" w:hAnsi="Arial" w:cs="Arial"/>
      <w:b/>
      <w:bCs/>
      <w:i/>
      <w:iCs/>
      <w:smallCaps w:val="0"/>
      <w:strike w:val="0"/>
      <w:color w:val="000000"/>
      <w:spacing w:val="0"/>
      <w:w w:val="100"/>
      <w:position w:val="0"/>
      <w:sz w:val="17"/>
      <w:szCs w:val="17"/>
      <w:u w:val="none"/>
      <w:shd w:val="clear" w:color="auto" w:fill="FFFFFF"/>
      <w:lang w:val="pl-PL" w:eastAsia="pl-PL" w:bidi="pl-PL"/>
    </w:rPr>
  </w:style>
  <w:style w:type="character" w:customStyle="1" w:styleId="Nagwek6Bezpogrubienia">
    <w:name w:val="Nagłówek #6 + Bez pogrubienia"/>
    <w:rsid w:val="00994285"/>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Poprawka">
    <w:name w:val="Revision"/>
    <w:hidden/>
    <w:uiPriority w:val="99"/>
    <w:semiHidden/>
    <w:rsid w:val="00994285"/>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uiPriority w:val="99"/>
    <w:semiHidden/>
    <w:unhideWhenUsed/>
    <w:rsid w:val="00994285"/>
    <w:rPr>
      <w:color w:val="808080"/>
      <w:shd w:val="clear" w:color="auto" w:fill="E6E6E6"/>
    </w:rPr>
  </w:style>
  <w:style w:type="paragraph" w:customStyle="1" w:styleId="Styl10">
    <w:name w:val="Styl1"/>
    <w:basedOn w:val="Normalny"/>
    <w:link w:val="Styl1Znak"/>
    <w:qFormat/>
    <w:rsid w:val="00994285"/>
    <w:pPr>
      <w:keepNext/>
      <w:spacing w:afterLines="60"/>
      <w:jc w:val="both"/>
      <w:outlineLvl w:val="2"/>
    </w:pPr>
    <w:rPr>
      <w:rFonts w:ascii="Calibri" w:hAnsi="Calibri"/>
      <w:b/>
      <w:i/>
      <w:sz w:val="26"/>
      <w:szCs w:val="20"/>
    </w:rPr>
  </w:style>
  <w:style w:type="paragraph" w:customStyle="1" w:styleId="Styl20">
    <w:name w:val="Styl2"/>
    <w:basedOn w:val="Normalny"/>
    <w:link w:val="Styl2Znak"/>
    <w:qFormat/>
    <w:rsid w:val="00994285"/>
    <w:pPr>
      <w:keepNext/>
      <w:spacing w:afterLines="60"/>
      <w:jc w:val="both"/>
      <w:textAlignment w:val="top"/>
      <w:outlineLvl w:val="3"/>
    </w:pPr>
    <w:rPr>
      <w:rFonts w:ascii="Calibri" w:hAnsi="Calibri"/>
      <w:b/>
      <w:i/>
      <w:sz w:val="22"/>
      <w:szCs w:val="20"/>
    </w:rPr>
  </w:style>
  <w:style w:type="character" w:customStyle="1" w:styleId="Styl1Znak">
    <w:name w:val="Styl1 Znak"/>
    <w:link w:val="Styl10"/>
    <w:rsid w:val="00994285"/>
    <w:rPr>
      <w:rFonts w:ascii="Calibri" w:eastAsia="Times New Roman" w:hAnsi="Calibri" w:cs="Times New Roman"/>
      <w:b/>
      <w:i/>
      <w:sz w:val="26"/>
      <w:szCs w:val="20"/>
    </w:rPr>
  </w:style>
  <w:style w:type="paragraph" w:customStyle="1" w:styleId="Styl6">
    <w:name w:val="Styl6"/>
    <w:basedOn w:val="Normalny"/>
    <w:link w:val="Styl6Znak"/>
    <w:qFormat/>
    <w:rsid w:val="00994285"/>
    <w:pPr>
      <w:keepNext/>
      <w:spacing w:afterLines="60"/>
      <w:jc w:val="both"/>
      <w:outlineLvl w:val="4"/>
    </w:pPr>
    <w:rPr>
      <w:rFonts w:ascii="Calibri" w:hAnsi="Calibri"/>
      <w:b/>
      <w:i/>
      <w:sz w:val="22"/>
      <w:szCs w:val="20"/>
    </w:rPr>
  </w:style>
  <w:style w:type="character" w:customStyle="1" w:styleId="Styl2Znak">
    <w:name w:val="Styl2 Znak"/>
    <w:link w:val="Styl20"/>
    <w:rsid w:val="00994285"/>
    <w:rPr>
      <w:rFonts w:ascii="Calibri" w:eastAsia="Times New Roman" w:hAnsi="Calibri" w:cs="Times New Roman"/>
      <w:b/>
      <w:i/>
      <w:szCs w:val="20"/>
    </w:rPr>
  </w:style>
  <w:style w:type="character" w:customStyle="1" w:styleId="Styl6Znak">
    <w:name w:val="Styl6 Znak"/>
    <w:link w:val="Styl6"/>
    <w:rsid w:val="00994285"/>
    <w:rPr>
      <w:rFonts w:ascii="Calibri" w:eastAsia="Times New Roman" w:hAnsi="Calibri" w:cs="Times New Roman"/>
      <w:b/>
      <w:i/>
      <w:szCs w:val="20"/>
    </w:rPr>
  </w:style>
  <w:style w:type="paragraph" w:customStyle="1" w:styleId="ReportText">
    <w:name w:val="Report Text"/>
    <w:basedOn w:val="Normalny"/>
    <w:rsid w:val="00994285"/>
    <w:pPr>
      <w:spacing w:after="138" w:line="360" w:lineRule="auto"/>
      <w:ind w:left="1080"/>
      <w:jc w:val="both"/>
    </w:pPr>
    <w:rPr>
      <w:rFonts w:eastAsia="Calibri"/>
      <w:sz w:val="22"/>
      <w:szCs w:val="22"/>
    </w:rPr>
  </w:style>
  <w:style w:type="paragraph" w:customStyle="1" w:styleId="Bartpunktowanie1wszypoziom">
    <w:name w:val="Bart_punktowanie_1wszy poziom"/>
    <w:basedOn w:val="normal"/>
    <w:qFormat/>
    <w:rsid w:val="000F3477"/>
    <w:pPr>
      <w:numPr>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4" w:hanging="434"/>
      <w:jc w:val="left"/>
    </w:pPr>
    <w:rPr>
      <w:rFonts w:eastAsia="Arial"/>
      <w:sz w:val="25"/>
      <w:szCs w:val="25"/>
    </w:rPr>
  </w:style>
  <w:style w:type="paragraph" w:customStyle="1" w:styleId="Bartpunktowanie2gipoziom">
    <w:name w:val="Bart_punktowanie_2gi poziom"/>
    <w:basedOn w:val="normal"/>
    <w:qFormat/>
    <w:rsid w:val="000F3477"/>
    <w:pPr>
      <w:numPr>
        <w:ilvl w:val="1"/>
        <w:numId w:val="2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Arial"/>
      <w:sz w:val="25"/>
      <w:szCs w:val="25"/>
    </w:rPr>
  </w:style>
  <w:style w:type="paragraph" w:customStyle="1" w:styleId="mjtekstpodstawowyZnak">
    <w:name w:val="mój tekst podstawowy Znak"/>
    <w:basedOn w:val="Normalny"/>
    <w:rsid w:val="003A7DCB"/>
    <w:pPr>
      <w:jc w:val="both"/>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0D351-FFA4-46F1-AC16-55773EC6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9287</Words>
  <Characters>55726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64884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6</cp:revision>
  <cp:lastPrinted>2023-09-18T10:33:00Z</cp:lastPrinted>
  <dcterms:created xsi:type="dcterms:W3CDTF">2024-02-01T12:13:00Z</dcterms:created>
  <dcterms:modified xsi:type="dcterms:W3CDTF">2024-02-09T06:48:00Z</dcterms:modified>
</cp:coreProperties>
</file>