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3FBD22B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F87B83">
        <w:rPr>
          <w:rStyle w:val="Pogrubieniezwykytekst"/>
          <w:rFonts w:ascii="Arial" w:hAnsi="Arial" w:cs="Arial"/>
          <w:i/>
          <w:sz w:val="20"/>
          <w:szCs w:val="20"/>
        </w:rPr>
        <w:t>5</w:t>
      </w:r>
    </w:p>
    <w:p w14:paraId="62BC1730" w14:textId="75CC23C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>o przynależności lub braku przynależności do tej samej grupy kapitałowej</w:t>
      </w:r>
      <w:r w:rsidR="00BE0D7F">
        <w:rPr>
          <w:rFonts w:ascii="Arial" w:hAnsi="Arial" w:cs="Arial"/>
          <w:b/>
          <w:bCs/>
          <w:sz w:val="20"/>
          <w:szCs w:val="20"/>
        </w:rPr>
        <w:t>, o której mowa w art. 108 ust. 1 pkt 5)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7185177D" w:rsidR="00D15B39" w:rsidRPr="00C15CB6" w:rsidRDefault="00D15B39" w:rsidP="001533CE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5A3CDE00" w:rsidR="00D15B39" w:rsidRPr="00975CC2" w:rsidRDefault="000D52DF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polielektrolitu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proszkowego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 w:rsidR="00D15B39" w:rsidRPr="00975CC2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457B29C7" w:rsidR="00D15B39" w:rsidRPr="000D52DF" w:rsidRDefault="00D15B39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75CC2">
        <w:rPr>
          <w:rFonts w:ascii="Arial" w:hAnsi="Arial" w:cs="Arial"/>
          <w:b/>
          <w:sz w:val="20"/>
          <w:szCs w:val="20"/>
        </w:rPr>
        <w:t>Znak sprawy</w:t>
      </w:r>
      <w:r w:rsidRPr="001533CE">
        <w:rPr>
          <w:rFonts w:ascii="Arial" w:hAnsi="Arial" w:cs="Arial"/>
          <w:b/>
          <w:sz w:val="20"/>
          <w:szCs w:val="20"/>
        </w:rPr>
        <w:t xml:space="preserve">: </w:t>
      </w:r>
      <w:r w:rsidR="003721E8" w:rsidRPr="000D52DF">
        <w:rPr>
          <w:rFonts w:ascii="Arial" w:hAnsi="Arial" w:cs="Arial"/>
          <w:b/>
          <w:sz w:val="20"/>
          <w:szCs w:val="20"/>
        </w:rPr>
        <w:t>KML-</w:t>
      </w:r>
      <w:r w:rsidR="000D52DF" w:rsidRPr="000D52DF">
        <w:rPr>
          <w:rFonts w:ascii="Arial" w:hAnsi="Arial" w:cs="Arial"/>
          <w:b/>
          <w:sz w:val="20"/>
          <w:szCs w:val="20"/>
        </w:rPr>
        <w:t>3</w:t>
      </w:r>
      <w:r w:rsidR="003721E8" w:rsidRPr="000D52DF">
        <w:rPr>
          <w:rFonts w:ascii="Arial" w:hAnsi="Arial" w:cs="Arial"/>
          <w:b/>
          <w:sz w:val="20"/>
          <w:szCs w:val="20"/>
        </w:rPr>
        <w:t>/202</w:t>
      </w:r>
      <w:r w:rsidR="000A0B54" w:rsidRPr="000D52DF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44C6755F" w:rsidR="00E02C7E" w:rsidRPr="00975CC2" w:rsidRDefault="00886FC7" w:rsidP="00E02C7E">
      <w:pPr>
        <w:spacing w:before="120" w:after="24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75CC2">
        <w:rPr>
          <w:rFonts w:ascii="Arial" w:hAnsi="Arial" w:cs="Arial"/>
          <w:spacing w:val="4"/>
          <w:sz w:val="20"/>
          <w:szCs w:val="20"/>
        </w:rPr>
        <w:t xml:space="preserve">Ubiegając się o udzielenie zamówienia publicznego </w:t>
      </w:r>
      <w:r w:rsidR="008A126E" w:rsidRPr="00975CC2">
        <w:rPr>
          <w:rFonts w:ascii="Arial" w:hAnsi="Arial" w:cs="Arial"/>
          <w:spacing w:val="4"/>
          <w:sz w:val="20"/>
          <w:szCs w:val="20"/>
        </w:rPr>
        <w:t>pn.:</w:t>
      </w:r>
      <w:r w:rsidRPr="00975CC2">
        <w:rPr>
          <w:rFonts w:ascii="Arial" w:hAnsi="Arial" w:cs="Arial"/>
          <w:sz w:val="20"/>
          <w:szCs w:val="20"/>
        </w:rPr>
        <w:t xml:space="preserve"> </w:t>
      </w:r>
      <w:r w:rsidR="00F11DB1" w:rsidRPr="00975CC2">
        <w:rPr>
          <w:rFonts w:ascii="Arial" w:hAnsi="Arial" w:cs="Arial"/>
          <w:sz w:val="20"/>
          <w:szCs w:val="20"/>
        </w:rPr>
        <w:br/>
      </w:r>
      <w:r w:rsidR="000D52DF"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="000D52DF"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proofErr w:type="spellStart"/>
      <w:r w:rsidR="000D52DF">
        <w:rPr>
          <w:rFonts w:ascii="Arial" w:eastAsia="Times New Roman" w:hAnsi="Arial" w:cs="Arial"/>
          <w:b/>
          <w:sz w:val="20"/>
          <w:szCs w:val="20"/>
          <w:lang w:eastAsia="pl-PL"/>
        </w:rPr>
        <w:t>polielektrolitu</w:t>
      </w:r>
      <w:proofErr w:type="spellEnd"/>
      <w:r w:rsidR="000D52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proszkowego</w:t>
      </w:r>
      <w:r w:rsidR="000D52DF"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 w:rsidRPr="00975CC2">
        <w:rPr>
          <w:rFonts w:ascii="Arial" w:hAnsi="Arial" w:cs="Arial"/>
          <w:b/>
          <w:sz w:val="20"/>
          <w:szCs w:val="20"/>
        </w:rPr>
        <w:t>,</w:t>
      </w:r>
      <w:r w:rsidRPr="00975CC2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69FE5609" w14:textId="16AC7D6C" w:rsidR="00886FC7" w:rsidRPr="00B5327C" w:rsidRDefault="007A2C33" w:rsidP="00E02C7E">
      <w:pPr>
        <w:spacing w:before="120" w:after="240"/>
        <w:jc w:val="center"/>
        <w:rPr>
          <w:rFonts w:ascii="Arial" w:hAnsi="Arial" w:cs="Arial"/>
          <w:bCs/>
          <w:color w:val="000000"/>
        </w:rPr>
      </w:pPr>
      <w:r w:rsidRPr="00B5327C">
        <w:rPr>
          <w:rFonts w:ascii="Arial" w:hAnsi="Arial" w:cs="Arial"/>
          <w:b/>
          <w:snapToGrid w:val="0"/>
          <w:u w:val="single"/>
        </w:rPr>
        <w:t>O</w:t>
      </w:r>
      <w:r w:rsidR="00886FC7" w:rsidRPr="00B5327C">
        <w:rPr>
          <w:rFonts w:ascii="Arial" w:hAnsi="Arial" w:cs="Arial"/>
          <w:b/>
          <w:snapToGrid w:val="0"/>
          <w:u w:val="single"/>
        </w:rPr>
        <w:t>świadczam</w:t>
      </w:r>
      <w:r>
        <w:rPr>
          <w:rFonts w:ascii="Arial" w:hAnsi="Arial" w:cs="Arial"/>
          <w:b/>
          <w:snapToGrid w:val="0"/>
          <w:u w:val="single"/>
        </w:rPr>
        <w:t>(</w:t>
      </w:r>
      <w:r w:rsidR="00886FC7" w:rsidRPr="00B5327C">
        <w:rPr>
          <w:rFonts w:ascii="Arial" w:hAnsi="Arial" w:cs="Arial"/>
          <w:b/>
          <w:snapToGrid w:val="0"/>
          <w:u w:val="single"/>
        </w:rPr>
        <w:t>y</w:t>
      </w:r>
      <w:r>
        <w:rPr>
          <w:rFonts w:ascii="Arial" w:hAnsi="Arial" w:cs="Arial"/>
          <w:b/>
          <w:snapToGrid w:val="0"/>
          <w:u w:val="single"/>
        </w:rPr>
        <w:t>)</w:t>
      </w:r>
      <w:r w:rsidR="00886FC7" w:rsidRPr="00B5327C">
        <w:rPr>
          <w:rFonts w:ascii="Arial" w:hAnsi="Arial" w:cs="Arial"/>
          <w:b/>
          <w:snapToGrid w:val="0"/>
          <w:u w:val="single"/>
        </w:rPr>
        <w:t>, że</w:t>
      </w:r>
      <w:r w:rsidR="005872C8" w:rsidRPr="00B5327C">
        <w:rPr>
          <w:rFonts w:ascii="Arial" w:hAnsi="Arial" w:cs="Arial"/>
          <w:b/>
          <w:snapToGrid w:val="0"/>
          <w:u w:val="single"/>
        </w:rPr>
        <w:t>*</w:t>
      </w:r>
      <w:r w:rsidR="005872C8" w:rsidRPr="00B5327C">
        <w:rPr>
          <w:rFonts w:ascii="Arial" w:hAnsi="Arial" w:cs="Arial"/>
          <w:b/>
          <w:snapToGrid w:val="0"/>
          <w:u w:val="single"/>
          <w:vertAlign w:val="superscript"/>
        </w:rPr>
        <w:t>)</w:t>
      </w:r>
      <w:r w:rsidR="00886FC7" w:rsidRPr="00B5327C">
        <w:rPr>
          <w:rFonts w:ascii="Arial" w:hAnsi="Arial" w:cs="Arial"/>
          <w:bCs/>
          <w:color w:val="000000"/>
        </w:rPr>
        <w:t>:</w:t>
      </w:r>
    </w:p>
    <w:p w14:paraId="384AB3AC" w14:textId="50B49CC8" w:rsidR="00886FC7" w:rsidRPr="00886FC7" w:rsidRDefault="0000670E" w:rsidP="00DA769D">
      <w:pPr>
        <w:spacing w:before="120"/>
        <w:ind w:left="97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06B81">
        <w:rPr>
          <w:rFonts w:ascii="Arial" w:hAnsi="Arial" w:cs="Arial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78E359" wp14:editId="409913F0">
                <wp:simplePos x="0" y="0"/>
                <wp:positionH relativeFrom="column">
                  <wp:posOffset>227965</wp:posOffset>
                </wp:positionH>
                <wp:positionV relativeFrom="paragraph">
                  <wp:posOffset>19685</wp:posOffset>
                </wp:positionV>
                <wp:extent cx="193675" cy="208280"/>
                <wp:effectExtent l="0" t="0" r="15875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648753B" id="Prostokąt 3" o:spid="_x0000_s1026" style="position:absolute;margin-left:17.95pt;margin-top:1.55pt;width:15.25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"/>
            </w:pict>
          </mc:Fallback>
        </mc:AlternateContent>
      </w:r>
      <w:r w:rsidR="007A2C33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**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>)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 </w:t>
      </w:r>
      <w:r w:rsidR="007A2C33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/należymy</w:t>
      </w:r>
      <w:r w:rsidR="007A2C33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2C33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7A2C33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)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w rozumieniu ustawy z dnia </w:t>
      </w:r>
      <w:r w:rsidR="007A2C33">
        <w:rPr>
          <w:rFonts w:ascii="Arial" w:hAnsi="Arial" w:cs="Arial"/>
          <w:color w:val="000000"/>
          <w:sz w:val="20"/>
          <w:szCs w:val="20"/>
        </w:rPr>
        <w:br/>
      </w:r>
      <w:r w:rsidR="00886FC7" w:rsidRPr="00640631">
        <w:rPr>
          <w:rFonts w:ascii="Arial" w:hAnsi="Arial" w:cs="Arial"/>
          <w:color w:val="000000"/>
          <w:sz w:val="20"/>
          <w:szCs w:val="20"/>
        </w:rPr>
        <w:t>16 lutego 2007r. o ochronie konkurencji i konsumentów (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Dz. U. z 20</w:t>
      </w:r>
      <w:r w:rsidRPr="00640631">
        <w:rPr>
          <w:rFonts w:ascii="Arial" w:hAnsi="Arial" w:cs="Arial"/>
          <w:color w:val="000000"/>
          <w:sz w:val="20"/>
          <w:szCs w:val="20"/>
        </w:rPr>
        <w:t>2</w:t>
      </w:r>
      <w:r w:rsidR="00084442">
        <w:rPr>
          <w:rFonts w:ascii="Arial" w:hAnsi="Arial" w:cs="Arial"/>
          <w:color w:val="000000"/>
          <w:sz w:val="20"/>
          <w:szCs w:val="20"/>
        </w:rPr>
        <w:t>3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r.</w:t>
      </w:r>
      <w:r w:rsidRPr="00640631">
        <w:rPr>
          <w:rFonts w:ascii="Arial" w:hAnsi="Arial" w:cs="Arial"/>
          <w:color w:val="000000"/>
          <w:sz w:val="20"/>
          <w:szCs w:val="20"/>
        </w:rPr>
        <w:t>,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084442">
        <w:rPr>
          <w:rFonts w:ascii="Arial" w:hAnsi="Arial" w:cs="Arial"/>
          <w:color w:val="000000"/>
          <w:sz w:val="20"/>
          <w:szCs w:val="20"/>
        </w:rPr>
        <w:t>1689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Pr="00640631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640631">
        <w:rPr>
          <w:rFonts w:ascii="Arial" w:hAnsi="Arial" w:cs="Arial"/>
          <w:color w:val="000000"/>
          <w:sz w:val="20"/>
          <w:szCs w:val="20"/>
        </w:rPr>
        <w:t>. zm.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), 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z innym Wykonawcą, który</w:t>
      </w:r>
      <w:r w:rsidR="00D106D2" w:rsidRPr="006406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złoży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ł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odrębn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ą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ofert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ę w niniejszym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postępowaniu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 udzielenie zamówienia publicznego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1AB4810F" w14:textId="4075E9E9" w:rsidR="00886FC7" w:rsidRP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1 .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</w:t>
      </w:r>
    </w:p>
    <w:p w14:paraId="19C7D818" w14:textId="069B7494" w:rsid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3465F8A5" w14:textId="14D3F895" w:rsidR="00E02C7E" w:rsidRDefault="00E02C7E" w:rsidP="00E02C7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4F06DD0A" w14:textId="11EFD201" w:rsidR="00886FC7" w:rsidRPr="00886FC7" w:rsidRDefault="00886FC7" w:rsidP="00E02C7E">
      <w:pPr>
        <w:spacing w:after="360" w:line="276" w:lineRule="auto"/>
        <w:ind w:firstLine="312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6FC7">
        <w:rPr>
          <w:rFonts w:ascii="Arial" w:hAnsi="Arial" w:cs="Arial"/>
          <w:b/>
          <w:snapToGrid w:val="0"/>
          <w:sz w:val="20"/>
          <w:szCs w:val="20"/>
          <w:u w:val="single"/>
        </w:rPr>
        <w:t>lub</w:t>
      </w:r>
    </w:p>
    <w:p w14:paraId="533DB73A" w14:textId="3C0C4983" w:rsidR="00886FC7" w:rsidRPr="00886FC7" w:rsidRDefault="00886FC7" w:rsidP="00886FC7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06B81">
        <w:rPr>
          <w:rFonts w:ascii="Arial" w:hAnsi="Arial" w:cs="Arial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B68F91" wp14:editId="4BD79A98">
                <wp:simplePos x="0" y="0"/>
                <wp:positionH relativeFrom="column">
                  <wp:posOffset>224790</wp:posOffset>
                </wp:positionH>
                <wp:positionV relativeFrom="paragraph">
                  <wp:posOffset>29845</wp:posOffset>
                </wp:positionV>
                <wp:extent cx="193675" cy="212725"/>
                <wp:effectExtent l="0" t="0" r="15875" b="158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43A3EFE" id="Prostokąt 2" o:spid="_x0000_s1026" style="position:absolute;margin-left:17.7pt;margin-top:2.35pt;width:15.25pt;height:1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"/>
            </w:pict>
          </mc:Fallback>
        </mc:AlternateContent>
      </w:r>
      <w:r w:rsidR="007A2C33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nie należę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**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>)</w:t>
      </w:r>
      <w:r w:rsidR="00906B81" w:rsidRPr="00906B81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 </w:t>
      </w:r>
      <w:r w:rsidR="007A2C33" w:rsidRPr="00906B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/nie należymy</w:t>
      </w:r>
      <w:r w:rsidR="007A2C33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2C33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7A2C33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)</w:t>
      </w:r>
      <w:r w:rsidR="007A2C33"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w rozumieniu ustawy </w:t>
      </w:r>
      <w:r w:rsidR="00906B81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dnia 16 lutego 2007r. o och</w:t>
      </w:r>
      <w:bookmarkStart w:id="1" w:name="_GoBack"/>
      <w:bookmarkEnd w:id="1"/>
      <w:r w:rsidRPr="00886FC7">
        <w:rPr>
          <w:rFonts w:ascii="Arial" w:hAnsi="Arial" w:cs="Arial"/>
          <w:color w:val="000000"/>
          <w:sz w:val="20"/>
          <w:szCs w:val="20"/>
        </w:rPr>
        <w:t>ronie konkurencji i konsumentów (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Dz. U. </w:t>
      </w:r>
      <w:r w:rsidR="00906B81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20</w:t>
      </w:r>
      <w:r w:rsidR="00D106D2">
        <w:rPr>
          <w:rFonts w:ascii="Arial" w:hAnsi="Arial" w:cs="Arial"/>
          <w:color w:val="000000"/>
          <w:sz w:val="20"/>
          <w:szCs w:val="20"/>
        </w:rPr>
        <w:t>2</w:t>
      </w:r>
      <w:r w:rsidR="00084442">
        <w:rPr>
          <w:rFonts w:ascii="Arial" w:hAnsi="Arial" w:cs="Arial"/>
          <w:color w:val="000000"/>
          <w:sz w:val="20"/>
          <w:szCs w:val="20"/>
        </w:rPr>
        <w:t>3</w:t>
      </w:r>
      <w:r w:rsidRPr="00886FC7">
        <w:rPr>
          <w:rFonts w:ascii="Arial" w:hAnsi="Arial" w:cs="Arial"/>
          <w:color w:val="000000"/>
          <w:sz w:val="20"/>
          <w:szCs w:val="20"/>
        </w:rPr>
        <w:t>r.</w:t>
      </w:r>
      <w:r w:rsidR="0000670E">
        <w:rPr>
          <w:rFonts w:ascii="Arial" w:hAnsi="Arial" w:cs="Arial"/>
          <w:color w:val="000000"/>
          <w:sz w:val="20"/>
          <w:szCs w:val="20"/>
        </w:rPr>
        <w:t>,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084442">
        <w:rPr>
          <w:rFonts w:ascii="Arial" w:hAnsi="Arial" w:cs="Arial"/>
          <w:color w:val="000000"/>
          <w:sz w:val="20"/>
          <w:szCs w:val="20"/>
        </w:rPr>
        <w:t>1689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D106D2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D106D2">
        <w:rPr>
          <w:rFonts w:ascii="Arial" w:hAnsi="Arial" w:cs="Arial"/>
          <w:color w:val="000000"/>
          <w:sz w:val="20"/>
          <w:szCs w:val="20"/>
        </w:rPr>
        <w:t>. zm.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),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co inni Wykonawcy, którzy złożyli odrębną ofertę, </w:t>
      </w:r>
      <w:r w:rsidR="00906B81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w postępowaniu.</w:t>
      </w:r>
    </w:p>
    <w:p w14:paraId="295F6D58" w14:textId="5C3FCA61" w:rsid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43E17A" w14:textId="77777777" w:rsidR="00E02C7E" w:rsidRDefault="00E02C7E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8A03F9" w14:textId="6EB17842" w:rsidR="00DA769D" w:rsidRP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A769D">
        <w:rPr>
          <w:rFonts w:ascii="Arial" w:hAnsi="Arial" w:cs="Arial"/>
          <w:b/>
          <w:bCs/>
          <w:sz w:val="20"/>
          <w:szCs w:val="20"/>
        </w:rPr>
        <w:t xml:space="preserve">W przypadku przynależności do tej samej grupy kapitałowej wykonawca może złożyć wraz </w:t>
      </w:r>
      <w:r w:rsidRPr="00DA769D">
        <w:rPr>
          <w:rFonts w:ascii="Arial" w:hAnsi="Arial" w:cs="Arial"/>
          <w:b/>
          <w:bCs/>
          <w:sz w:val="20"/>
          <w:szCs w:val="20"/>
        </w:rPr>
        <w:br/>
        <w:t>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68283DD0" w14:textId="22F4230E" w:rsidR="00BF09FF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0AF18909" w14:textId="6F22D38A" w:rsidR="00E02C7E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261A5AF5" w14:textId="77777777" w:rsidR="00E02C7E" w:rsidRPr="00586FC8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43697F44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77777777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5C202C5D" w:rsidR="00F95FA3" w:rsidRDefault="00F95FA3" w:rsidP="00F95FA3">
      <w:pPr>
        <w:ind w:right="-1"/>
        <w:rPr>
          <w:rFonts w:cs="Arial"/>
        </w:rPr>
      </w:pPr>
    </w:p>
    <w:p w14:paraId="5952D0F0" w14:textId="59266944" w:rsidR="00E02C7E" w:rsidRDefault="00E02C7E" w:rsidP="00F95FA3">
      <w:pPr>
        <w:ind w:right="-1"/>
        <w:rPr>
          <w:rFonts w:cs="Arial"/>
        </w:rPr>
      </w:pPr>
    </w:p>
    <w:p w14:paraId="31A14CFD" w14:textId="77777777" w:rsidR="00E02C7E" w:rsidRDefault="00E02C7E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1012637C" w14:textId="77777777" w:rsidR="007A2C33" w:rsidRDefault="007A2C33" w:rsidP="007A2C33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DA769D">
        <w:rPr>
          <w:rFonts w:ascii="Arial" w:hAnsi="Arial" w:cs="Arial"/>
          <w:iCs/>
          <w:sz w:val="20"/>
          <w:szCs w:val="20"/>
        </w:rPr>
        <w:t>należy zaznaczyć odpowiedni kwadrat znakiem „X”</w:t>
      </w:r>
    </w:p>
    <w:p w14:paraId="2C7F443F" w14:textId="77777777" w:rsidR="007A2C33" w:rsidRPr="00F220E7" w:rsidRDefault="007A2C33" w:rsidP="007A2C3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439A0">
        <w:rPr>
          <w:rFonts w:ascii="Arial" w:hAnsi="Arial" w:cs="Arial"/>
          <w:sz w:val="20"/>
          <w:szCs w:val="20"/>
        </w:rPr>
        <w:t>niepotr</w:t>
      </w:r>
      <w:r>
        <w:rPr>
          <w:rFonts w:ascii="Arial" w:hAnsi="Arial" w:cs="Arial"/>
          <w:sz w:val="20"/>
          <w:szCs w:val="20"/>
        </w:rPr>
        <w:t>ze</w:t>
      </w:r>
      <w:r w:rsidRPr="00F439A0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2969E135" w14:textId="77777777" w:rsidR="007A2C33" w:rsidRPr="00F220E7" w:rsidRDefault="007A2C33" w:rsidP="007A2C33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sectPr w:rsidR="00AB2C9B" w:rsidSect="00F40CBA">
      <w:footerReference w:type="default" r:id="rId8"/>
      <w:pgSz w:w="11906" w:h="16838"/>
      <w:pgMar w:top="993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79743" w14:textId="77777777" w:rsidR="0055601C" w:rsidRDefault="0055601C" w:rsidP="00BF09FF">
      <w:pPr>
        <w:spacing w:after="0" w:line="240" w:lineRule="auto"/>
      </w:pPr>
      <w:r>
        <w:separator/>
      </w:r>
    </w:p>
  </w:endnote>
  <w:endnote w:type="continuationSeparator" w:id="0">
    <w:p w14:paraId="038998BB" w14:textId="77777777" w:rsidR="0055601C" w:rsidRDefault="0055601C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68F4FF2F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50225467" w14:textId="3938845E" w:rsidR="00B94E53" w:rsidRPr="00975CC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DA52F6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0D52DF">
      <w:rPr>
        <w:rFonts w:ascii="Arial" w:hAnsi="Arial" w:cs="Arial"/>
        <w:i/>
        <w:sz w:val="16"/>
        <w:szCs w:val="16"/>
      </w:rPr>
      <w:t xml:space="preserve">Systematyczna dostawa </w:t>
    </w:r>
    <w:proofErr w:type="spellStart"/>
    <w:r w:rsidR="000D52DF">
      <w:rPr>
        <w:rFonts w:ascii="Arial" w:hAnsi="Arial" w:cs="Arial"/>
        <w:i/>
        <w:sz w:val="16"/>
        <w:szCs w:val="16"/>
      </w:rPr>
      <w:t>polielektrolitu</w:t>
    </w:r>
    <w:proofErr w:type="spellEnd"/>
    <w:r w:rsidR="000D52DF">
      <w:rPr>
        <w:rFonts w:ascii="Arial" w:hAnsi="Arial" w:cs="Arial"/>
        <w:i/>
        <w:sz w:val="16"/>
        <w:szCs w:val="16"/>
      </w:rPr>
      <w:t xml:space="preserve"> proszkowego do odwadniania osadu przefermentowanego w ilości 50 000 kg</w:t>
    </w:r>
  </w:p>
  <w:p w14:paraId="4F0B694C" w14:textId="500CE04A" w:rsidR="00BF09FF" w:rsidRDefault="00BF09FF" w:rsidP="00B94E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06B8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5BD56" w14:textId="77777777" w:rsidR="0055601C" w:rsidRDefault="0055601C" w:rsidP="00BF09FF">
      <w:pPr>
        <w:spacing w:after="0" w:line="240" w:lineRule="auto"/>
      </w:pPr>
      <w:r>
        <w:separator/>
      </w:r>
    </w:p>
  </w:footnote>
  <w:footnote w:type="continuationSeparator" w:id="0">
    <w:p w14:paraId="0182FE23" w14:textId="77777777" w:rsidR="0055601C" w:rsidRDefault="0055601C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3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84442"/>
    <w:rsid w:val="000A0B54"/>
    <w:rsid w:val="000B6828"/>
    <w:rsid w:val="000D2E57"/>
    <w:rsid w:val="000D52DF"/>
    <w:rsid w:val="00103CF4"/>
    <w:rsid w:val="0011575A"/>
    <w:rsid w:val="00127787"/>
    <w:rsid w:val="001533CE"/>
    <w:rsid w:val="00167347"/>
    <w:rsid w:val="001D0588"/>
    <w:rsid w:val="00270919"/>
    <w:rsid w:val="002D5551"/>
    <w:rsid w:val="002F75C1"/>
    <w:rsid w:val="0031137D"/>
    <w:rsid w:val="003721E8"/>
    <w:rsid w:val="003A0816"/>
    <w:rsid w:val="003C1A24"/>
    <w:rsid w:val="00415E71"/>
    <w:rsid w:val="00473642"/>
    <w:rsid w:val="00491A48"/>
    <w:rsid w:val="00494817"/>
    <w:rsid w:val="004C6388"/>
    <w:rsid w:val="0051472C"/>
    <w:rsid w:val="00553CBB"/>
    <w:rsid w:val="0055601C"/>
    <w:rsid w:val="005872C8"/>
    <w:rsid w:val="005A2751"/>
    <w:rsid w:val="005D2125"/>
    <w:rsid w:val="00640631"/>
    <w:rsid w:val="006567B2"/>
    <w:rsid w:val="007A2C33"/>
    <w:rsid w:val="007E15D8"/>
    <w:rsid w:val="007F5892"/>
    <w:rsid w:val="0080303E"/>
    <w:rsid w:val="00806D81"/>
    <w:rsid w:val="00831137"/>
    <w:rsid w:val="00886FC7"/>
    <w:rsid w:val="008A126E"/>
    <w:rsid w:val="008B3EE8"/>
    <w:rsid w:val="008E553F"/>
    <w:rsid w:val="00906B81"/>
    <w:rsid w:val="00925ADF"/>
    <w:rsid w:val="00947B40"/>
    <w:rsid w:val="00975CC2"/>
    <w:rsid w:val="009B1422"/>
    <w:rsid w:val="009E1D3B"/>
    <w:rsid w:val="009E2484"/>
    <w:rsid w:val="00A06B2B"/>
    <w:rsid w:val="00A467B9"/>
    <w:rsid w:val="00A62557"/>
    <w:rsid w:val="00A86383"/>
    <w:rsid w:val="00AB2C9B"/>
    <w:rsid w:val="00B5327C"/>
    <w:rsid w:val="00B57F9D"/>
    <w:rsid w:val="00B66C59"/>
    <w:rsid w:val="00B7046B"/>
    <w:rsid w:val="00B75486"/>
    <w:rsid w:val="00B94E53"/>
    <w:rsid w:val="00BE0D7F"/>
    <w:rsid w:val="00BF09FF"/>
    <w:rsid w:val="00C15CB6"/>
    <w:rsid w:val="00C166BD"/>
    <w:rsid w:val="00C372CD"/>
    <w:rsid w:val="00C75AE4"/>
    <w:rsid w:val="00C85E8D"/>
    <w:rsid w:val="00D106D2"/>
    <w:rsid w:val="00D11406"/>
    <w:rsid w:val="00D15B39"/>
    <w:rsid w:val="00DA52F6"/>
    <w:rsid w:val="00DA769D"/>
    <w:rsid w:val="00DD3EDF"/>
    <w:rsid w:val="00E02C7E"/>
    <w:rsid w:val="00F11DB1"/>
    <w:rsid w:val="00F220E7"/>
    <w:rsid w:val="00F40CBA"/>
    <w:rsid w:val="00F41713"/>
    <w:rsid w:val="00F87B83"/>
    <w:rsid w:val="00F95FA3"/>
    <w:rsid w:val="00FB60A6"/>
    <w:rsid w:val="00FB7234"/>
    <w:rsid w:val="00FD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36</cp:revision>
  <cp:lastPrinted>2022-01-31T08:13:00Z</cp:lastPrinted>
  <dcterms:created xsi:type="dcterms:W3CDTF">2022-01-19T17:43:00Z</dcterms:created>
  <dcterms:modified xsi:type="dcterms:W3CDTF">2024-01-16T10:39:00Z</dcterms:modified>
</cp:coreProperties>
</file>