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A3" w:rsidRPr="00750FA3" w:rsidRDefault="00750FA3" w:rsidP="00750FA3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pl-PL"/>
        </w:rPr>
      </w:pPr>
      <w:r w:rsidRPr="00750FA3">
        <w:rPr>
          <w:rFonts w:ascii="Helvetica" w:eastAsia="Times New Roman" w:hAnsi="Helvetica" w:cs="Helvetica"/>
          <w:i/>
          <w:iCs/>
          <w:color w:val="0000FF"/>
          <w:sz w:val="21"/>
          <w:szCs w:val="21"/>
          <w:lang w:eastAsia="pl-PL"/>
        </w:rPr>
        <w:t>Pytanie 1</w:t>
      </w:r>
    </w:p>
    <w:p w:rsidR="00750FA3" w:rsidRPr="00750FA3" w:rsidRDefault="00750FA3" w:rsidP="00750FA3">
      <w:pPr>
        <w:spacing w:line="235" w:lineRule="atLeast"/>
        <w:rPr>
          <w:rFonts w:ascii="Calibri" w:eastAsia="Times New Roman" w:hAnsi="Calibri" w:cs="Calibri"/>
          <w:color w:val="500050"/>
          <w:shd w:val="clear" w:color="auto" w:fill="FFFFFF"/>
          <w:lang w:eastAsia="pl-PL"/>
        </w:rPr>
      </w:pPr>
      <w:r w:rsidRPr="00750FA3">
        <w:rPr>
          <w:rFonts w:ascii="Helvetica" w:eastAsia="Times New Roman" w:hAnsi="Helvetica" w:cs="Helvetica"/>
          <w:i/>
          <w:iCs/>
          <w:color w:val="0000FF"/>
          <w:sz w:val="21"/>
          <w:szCs w:val="21"/>
          <w:shd w:val="clear" w:color="auto" w:fill="FFFFFF"/>
          <w:lang w:eastAsia="pl-PL"/>
        </w:rPr>
        <w:t>czy zakładana liczba Uczestników (60) zostanie podzielona na mniejsze grupy i w każdej części zamówienia ma odbyć się więcej niż jedno seminarium? Na przykład w części 1 - 60 osób podzielonych na dwie grupy po 30 osób, każda z grup po 3 godziny seminarium?</w:t>
      </w:r>
    </w:p>
    <w:p w:rsidR="00750FA3" w:rsidRPr="00750FA3" w:rsidRDefault="00750FA3" w:rsidP="00750FA3">
      <w:pPr>
        <w:spacing w:line="235" w:lineRule="atLeast"/>
        <w:rPr>
          <w:rFonts w:ascii="Calibri" w:eastAsia="Times New Roman" w:hAnsi="Calibri" w:cs="Calibri"/>
          <w:color w:val="500050"/>
          <w:shd w:val="clear" w:color="auto" w:fill="FFFFFF"/>
          <w:lang w:eastAsia="pl-PL"/>
        </w:rPr>
      </w:pPr>
      <w:r w:rsidRPr="00750FA3">
        <w:rPr>
          <w:rFonts w:ascii="Helvetica" w:eastAsia="Times New Roman" w:hAnsi="Helvetica" w:cs="Helvetica"/>
          <w:i/>
          <w:iCs/>
          <w:color w:val="0000FF"/>
          <w:sz w:val="21"/>
          <w:szCs w:val="21"/>
          <w:shd w:val="clear" w:color="auto" w:fill="FFFFFF"/>
          <w:lang w:eastAsia="pl-PL"/>
        </w:rPr>
        <w:br/>
      </w:r>
    </w:p>
    <w:p w:rsidR="00750FA3" w:rsidRPr="00750FA3" w:rsidRDefault="00750FA3" w:rsidP="00750FA3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pl-PL"/>
        </w:rPr>
      </w:pPr>
      <w:r w:rsidRPr="00750FA3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>Odpowiedź: nie</w:t>
      </w:r>
    </w:p>
    <w:p w:rsidR="00750FA3" w:rsidRPr="00750FA3" w:rsidRDefault="00750FA3" w:rsidP="00750FA3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pl-PL"/>
        </w:rPr>
      </w:pPr>
      <w:r w:rsidRPr="00750FA3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>1. I część (1 h dydaktyczna) - liczba osób zależeć będzie od liczby zapisanych na konferencję, to około 60 uczestników (może być więcej) bez podziału na grupy</w:t>
      </w:r>
    </w:p>
    <w:p w:rsidR="00750FA3" w:rsidRPr="00750FA3" w:rsidRDefault="00750FA3" w:rsidP="00750FA3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pl-PL"/>
        </w:rPr>
      </w:pPr>
      <w:r w:rsidRPr="00750FA3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>2. II część (2h dydaktyczne) – liczba osób zależeć będzie od liczby zapisanych,  będą stanowić jedną grupę i będą to uczestnicy I części (2h i 3h seminarium to kontynuacja 1h)</w:t>
      </w:r>
    </w:p>
    <w:p w:rsidR="00750FA3" w:rsidRPr="00750FA3" w:rsidRDefault="00750FA3" w:rsidP="00750FA3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pl-PL"/>
        </w:rPr>
      </w:pPr>
      <w:r w:rsidRPr="00750FA3">
        <w:rPr>
          <w:rFonts w:ascii="Helvetica" w:eastAsia="Times New Roman" w:hAnsi="Helvetica" w:cs="Helvetica"/>
          <w:i/>
          <w:iCs/>
          <w:color w:val="666666"/>
          <w:sz w:val="21"/>
          <w:szCs w:val="21"/>
          <w:lang w:eastAsia="pl-PL"/>
        </w:rPr>
        <w:t> </w:t>
      </w:r>
    </w:p>
    <w:p w:rsidR="00750FA3" w:rsidRPr="00750FA3" w:rsidRDefault="00750FA3" w:rsidP="00750FA3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pl-PL"/>
        </w:rPr>
      </w:pPr>
      <w:r w:rsidRPr="00750FA3">
        <w:rPr>
          <w:rFonts w:ascii="Helvetica" w:eastAsia="Times New Roman" w:hAnsi="Helvetica" w:cs="Helvetica"/>
          <w:i/>
          <w:iCs/>
          <w:color w:val="0000FF"/>
          <w:sz w:val="21"/>
          <w:szCs w:val="21"/>
          <w:lang w:eastAsia="pl-PL"/>
        </w:rPr>
        <w:t>Pytanie 2</w:t>
      </w:r>
    </w:p>
    <w:p w:rsidR="00750FA3" w:rsidRPr="00750FA3" w:rsidRDefault="00750FA3" w:rsidP="00750FA3">
      <w:pPr>
        <w:spacing w:line="235" w:lineRule="atLeast"/>
        <w:rPr>
          <w:rFonts w:ascii="Calibri" w:eastAsia="Times New Roman" w:hAnsi="Calibri" w:cs="Calibri"/>
          <w:color w:val="500050"/>
          <w:shd w:val="clear" w:color="auto" w:fill="FFFFFF"/>
          <w:lang w:eastAsia="pl-PL"/>
        </w:rPr>
      </w:pPr>
      <w:r w:rsidRPr="00750FA3">
        <w:rPr>
          <w:rFonts w:ascii="Helvetica" w:eastAsia="Times New Roman" w:hAnsi="Helvetica" w:cs="Helvetica"/>
          <w:i/>
          <w:iCs/>
          <w:color w:val="0000FF"/>
          <w:sz w:val="21"/>
          <w:szCs w:val="21"/>
          <w:shd w:val="clear" w:color="auto" w:fill="FFFFFF"/>
          <w:lang w:eastAsia="pl-PL"/>
        </w:rPr>
        <w:t>Czy też dla wszystkich 60 osób łącznie 3 godziny seminarium?</w:t>
      </w:r>
      <w:r w:rsidRPr="00750FA3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pl-PL"/>
        </w:rPr>
        <w:br/>
      </w:r>
      <w:r w:rsidRPr="00750FA3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pl-PL"/>
        </w:rPr>
        <w:br/>
      </w:r>
    </w:p>
    <w:p w:rsidR="00750FA3" w:rsidRPr="00750FA3" w:rsidRDefault="00750FA3" w:rsidP="00750FA3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pl-PL"/>
        </w:rPr>
      </w:pPr>
      <w:r w:rsidRPr="00750FA3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>Odpowiedź:</w:t>
      </w:r>
    </w:p>
    <w:p w:rsidR="00750FA3" w:rsidRPr="00750FA3" w:rsidRDefault="00750FA3" w:rsidP="00750FA3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pl-PL"/>
        </w:rPr>
      </w:pPr>
      <w:r w:rsidRPr="00750FA3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>Nie wszyscy uczestniczy I części muszą być obecni na drugiej II części.</w:t>
      </w:r>
    </w:p>
    <w:p w:rsidR="00B665B6" w:rsidRDefault="00B665B6">
      <w:bookmarkStart w:id="0" w:name="_GoBack"/>
      <w:bookmarkEnd w:id="0"/>
    </w:p>
    <w:sectPr w:rsidR="00B66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18"/>
    <w:rsid w:val="00103818"/>
    <w:rsid w:val="00750FA3"/>
    <w:rsid w:val="00B6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E4EB6-699C-44D4-A586-52527EF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Krawiec AD</dc:creator>
  <cp:keywords/>
  <dc:description/>
  <cp:lastModifiedBy>Lukasz Krawiec AD</cp:lastModifiedBy>
  <cp:revision>2</cp:revision>
  <dcterms:created xsi:type="dcterms:W3CDTF">2023-07-04T11:27:00Z</dcterms:created>
  <dcterms:modified xsi:type="dcterms:W3CDTF">2023-07-04T11:27:00Z</dcterms:modified>
</cp:coreProperties>
</file>