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91" w14:textId="77777777" w:rsidR="002653EE" w:rsidRDefault="002653EE" w:rsidP="00520464">
      <w:pPr>
        <w:pStyle w:val="Textbody"/>
        <w:tabs>
          <w:tab w:val="left" w:pos="708"/>
        </w:tabs>
        <w:jc w:val="center"/>
        <w:rPr>
          <w:rFonts w:ascii="Arial" w:hAnsi="Arial" w:cs="Arial"/>
          <w:b/>
          <w:szCs w:val="24"/>
        </w:rPr>
      </w:pPr>
    </w:p>
    <w:p w14:paraId="7E02BED0"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83B8DCF" wp14:editId="6FBC016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3B48" w14:textId="77777777" w:rsidR="00EF12AE" w:rsidRDefault="00EF12AE" w:rsidP="00520464">
      <w:pPr>
        <w:pStyle w:val="Textbody"/>
        <w:tabs>
          <w:tab w:val="left" w:pos="708"/>
        </w:tabs>
        <w:jc w:val="center"/>
        <w:rPr>
          <w:rFonts w:ascii="Arial" w:eastAsia="Arial Unicode MS" w:hAnsi="Arial" w:cs="Arial"/>
          <w:b/>
          <w:sz w:val="28"/>
          <w:szCs w:val="28"/>
        </w:rPr>
      </w:pPr>
    </w:p>
    <w:p w14:paraId="42720D9A"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C809B9F" w14:textId="77777777" w:rsidR="0089174C" w:rsidRDefault="0089174C" w:rsidP="0089174C">
      <w:pPr>
        <w:pStyle w:val="Textbody"/>
        <w:tabs>
          <w:tab w:val="left" w:pos="708"/>
        </w:tabs>
        <w:spacing w:after="0"/>
        <w:jc w:val="center"/>
      </w:pPr>
      <w:r>
        <w:rPr>
          <w:rFonts w:ascii="Arial" w:eastAsia="Arial Unicode MS" w:hAnsi="Arial" w:cs="Arial"/>
          <w:b/>
          <w:spacing w:val="20"/>
          <w:sz w:val="32"/>
          <w:szCs w:val="32"/>
        </w:rPr>
        <w:t>WARUNKÓW ZAMÓWIENIA</w:t>
      </w:r>
    </w:p>
    <w:p w14:paraId="5CDEF1F6"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FF543FB" w14:textId="77777777" w:rsidR="0089174C" w:rsidRDefault="0089174C" w:rsidP="0089174C">
      <w:pPr>
        <w:pStyle w:val="Tekstpodstawowy2"/>
        <w:spacing w:line="276" w:lineRule="auto"/>
        <w:rPr>
          <w:rFonts w:ascii="Arial" w:eastAsia="Calibri" w:hAnsi="Arial" w:cs="Arial"/>
          <w:b/>
          <w:spacing w:val="20"/>
          <w:sz w:val="22"/>
          <w:szCs w:val="24"/>
          <w:lang w:eastAsia="en-US"/>
        </w:rPr>
      </w:pPr>
    </w:p>
    <w:p w14:paraId="2F3DD751" w14:textId="77777777" w:rsidR="0089174C" w:rsidRDefault="0089174C" w:rsidP="0089174C">
      <w:pPr>
        <w:pStyle w:val="Tekstpodstawowy2"/>
        <w:spacing w:line="276" w:lineRule="auto"/>
        <w:jc w:val="center"/>
        <w:rPr>
          <w:rFonts w:ascii="Arial" w:eastAsia="Calibri" w:hAnsi="Arial" w:cs="Arial"/>
          <w:b/>
          <w:sz w:val="28"/>
          <w:szCs w:val="22"/>
          <w:lang w:eastAsia="en-US"/>
        </w:rPr>
      </w:pPr>
    </w:p>
    <w:p w14:paraId="7279FDE3" w14:textId="77777777" w:rsidR="0089174C" w:rsidRDefault="0089174C" w:rsidP="0089174C">
      <w:pPr>
        <w:pStyle w:val="Tekstpodstawowy2"/>
        <w:spacing w:line="276" w:lineRule="auto"/>
        <w:rPr>
          <w:rFonts w:ascii="Arial" w:eastAsia="Calibri" w:hAnsi="Arial" w:cs="Arial"/>
          <w:b/>
          <w:sz w:val="22"/>
          <w:szCs w:val="24"/>
          <w:lang w:eastAsia="en-US"/>
        </w:rPr>
      </w:pPr>
    </w:p>
    <w:p w14:paraId="4D0DE7E6" w14:textId="77777777" w:rsidR="0089174C" w:rsidRPr="00FF5641" w:rsidRDefault="0089174C" w:rsidP="0089174C">
      <w:pPr>
        <w:pStyle w:val="Tekstpodstawowy2"/>
        <w:spacing w:line="276" w:lineRule="auto"/>
        <w:rPr>
          <w:rFonts w:ascii="Arial" w:eastAsia="Calibri" w:hAnsi="Arial" w:cs="Arial"/>
          <w:b/>
          <w:sz w:val="22"/>
          <w:szCs w:val="24"/>
          <w:lang w:eastAsia="en-US"/>
        </w:rPr>
      </w:pPr>
    </w:p>
    <w:p w14:paraId="18EC9FEB" w14:textId="7013A2D2" w:rsidR="00C42BC7" w:rsidRPr="00C42BC7" w:rsidRDefault="00C42BC7" w:rsidP="00C42BC7">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7E7DBA">
        <w:rPr>
          <w:rFonts w:ascii="Arial" w:eastAsia="Calibri" w:hAnsi="Arial"/>
          <w:b/>
          <w:noProof/>
          <w:sz w:val="28"/>
          <w:szCs w:val="28"/>
        </w:rPr>
        <w:t xml:space="preserve">produktów medycznych i implantów </w:t>
      </w:r>
    </w:p>
    <w:p w14:paraId="7FAA2C1B" w14:textId="77777777" w:rsidR="0089174C" w:rsidRPr="003E0602" w:rsidRDefault="0089174C" w:rsidP="0089174C">
      <w:pPr>
        <w:widowControl/>
        <w:suppressAutoHyphens w:val="0"/>
        <w:autoSpaceDN/>
        <w:spacing w:line="276" w:lineRule="auto"/>
        <w:jc w:val="center"/>
        <w:rPr>
          <w:rFonts w:eastAsia="Times New Roman"/>
          <w:kern w:val="0"/>
          <w:sz w:val="32"/>
          <w:szCs w:val="32"/>
          <w:lang w:eastAsia="pl-PL" w:bidi="ar-SA"/>
        </w:rPr>
      </w:pPr>
    </w:p>
    <w:p w14:paraId="3E6AFD4C" w14:textId="3B827324" w:rsidR="0089174C" w:rsidRPr="007B1E4D" w:rsidRDefault="0089174C" w:rsidP="0089174C">
      <w:pPr>
        <w:widowControl/>
        <w:suppressAutoHyphens w:val="0"/>
        <w:autoSpaceDN/>
        <w:spacing w:line="276" w:lineRule="auto"/>
        <w:ind w:right="4"/>
        <w:jc w:val="center"/>
        <w:rPr>
          <w:rFonts w:ascii="Arial" w:eastAsia="Arial" w:hAnsi="Arial"/>
          <w:kern w:val="0"/>
          <w:sz w:val="28"/>
          <w:szCs w:val="20"/>
          <w:u w:val="single"/>
          <w:lang w:eastAsia="pl-PL" w:bidi="ar-SA"/>
        </w:rPr>
      </w:pPr>
      <w:r w:rsidRPr="007B1E4D">
        <w:rPr>
          <w:rFonts w:ascii="Arial" w:eastAsia="Arial" w:hAnsi="Arial"/>
          <w:kern w:val="0"/>
          <w:sz w:val="28"/>
          <w:szCs w:val="20"/>
          <w:u w:val="single"/>
          <w:lang w:eastAsia="pl-PL" w:bidi="ar-SA"/>
        </w:rPr>
        <w:t xml:space="preserve">NR POSTĘPOWANIA </w:t>
      </w:r>
      <w:r>
        <w:rPr>
          <w:rFonts w:ascii="Arial" w:eastAsia="Arial" w:hAnsi="Arial"/>
          <w:kern w:val="0"/>
          <w:sz w:val="28"/>
          <w:szCs w:val="20"/>
          <w:u w:val="single"/>
          <w:lang w:eastAsia="pl-PL" w:bidi="ar-SA"/>
        </w:rPr>
        <w:t>DZ</w:t>
      </w:r>
      <w:r w:rsidRPr="007B1E4D">
        <w:rPr>
          <w:rFonts w:ascii="Arial" w:eastAsia="Arial" w:hAnsi="Arial"/>
          <w:kern w:val="0"/>
          <w:sz w:val="28"/>
          <w:szCs w:val="20"/>
          <w:u w:val="single"/>
          <w:lang w:eastAsia="pl-PL" w:bidi="ar-SA"/>
        </w:rPr>
        <w:t>P/</w:t>
      </w:r>
      <w:r>
        <w:rPr>
          <w:rFonts w:ascii="Arial" w:eastAsia="Arial" w:hAnsi="Arial"/>
          <w:kern w:val="0"/>
          <w:sz w:val="28"/>
          <w:szCs w:val="20"/>
          <w:u w:val="single"/>
          <w:lang w:eastAsia="pl-PL" w:bidi="ar-SA"/>
        </w:rPr>
        <w:t>PN/</w:t>
      </w:r>
      <w:r w:rsidR="00DA5F43">
        <w:rPr>
          <w:rFonts w:ascii="Arial" w:eastAsia="Arial" w:hAnsi="Arial"/>
          <w:kern w:val="0"/>
          <w:sz w:val="28"/>
          <w:szCs w:val="20"/>
          <w:u w:val="single"/>
          <w:lang w:eastAsia="pl-PL" w:bidi="ar-SA"/>
        </w:rPr>
        <w:t>56</w:t>
      </w:r>
      <w:r w:rsidR="00435702">
        <w:rPr>
          <w:rFonts w:ascii="Arial" w:eastAsia="Arial" w:hAnsi="Arial"/>
          <w:kern w:val="0"/>
          <w:sz w:val="28"/>
          <w:szCs w:val="20"/>
          <w:u w:val="single"/>
          <w:lang w:eastAsia="pl-PL" w:bidi="ar-SA"/>
        </w:rPr>
        <w:t>/</w:t>
      </w:r>
      <w:r w:rsidR="00BA23D3">
        <w:rPr>
          <w:rFonts w:ascii="Arial" w:eastAsia="Arial" w:hAnsi="Arial"/>
          <w:kern w:val="0"/>
          <w:sz w:val="28"/>
          <w:szCs w:val="20"/>
          <w:u w:val="single"/>
          <w:lang w:eastAsia="pl-PL" w:bidi="ar-SA"/>
        </w:rPr>
        <w:t>1/</w:t>
      </w:r>
      <w:r w:rsidR="00432E67">
        <w:rPr>
          <w:rFonts w:ascii="Arial" w:eastAsia="Arial" w:hAnsi="Arial"/>
          <w:kern w:val="0"/>
          <w:sz w:val="28"/>
          <w:szCs w:val="20"/>
          <w:u w:val="single"/>
          <w:lang w:eastAsia="pl-PL" w:bidi="ar-SA"/>
        </w:rPr>
        <w:t>202</w:t>
      </w:r>
      <w:r w:rsidR="00E401A1">
        <w:rPr>
          <w:rFonts w:ascii="Arial" w:eastAsia="Arial" w:hAnsi="Arial"/>
          <w:kern w:val="0"/>
          <w:sz w:val="28"/>
          <w:szCs w:val="20"/>
          <w:u w:val="single"/>
          <w:lang w:eastAsia="pl-PL" w:bidi="ar-SA"/>
        </w:rPr>
        <w:t>3</w:t>
      </w:r>
    </w:p>
    <w:p w14:paraId="29841F42"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AFE7DD"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35EEEA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3BF6C062"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43F342A"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7C0EA74" w14:textId="77777777" w:rsidR="0089174C" w:rsidRPr="007B1E4D" w:rsidRDefault="0089174C" w:rsidP="0089174C">
      <w:pPr>
        <w:widowControl/>
        <w:suppressAutoHyphens w:val="0"/>
        <w:autoSpaceDN/>
        <w:spacing w:line="276" w:lineRule="auto"/>
        <w:ind w:left="4956" w:right="-255" w:firstLine="708"/>
        <w:jc w:val="center"/>
        <w:rPr>
          <w:rFonts w:eastAsia="Times New Roman"/>
          <w:kern w:val="0"/>
          <w:szCs w:val="20"/>
          <w:lang w:eastAsia="pl-PL" w:bidi="ar-SA"/>
        </w:rPr>
      </w:pPr>
      <w:r w:rsidRPr="007B1E4D">
        <w:rPr>
          <w:rFonts w:ascii="Arial" w:eastAsia="Arial" w:hAnsi="Arial"/>
          <w:b/>
          <w:kern w:val="0"/>
          <w:szCs w:val="20"/>
          <w:u w:val="single"/>
          <w:lang w:eastAsia="pl-PL" w:bidi="ar-SA"/>
        </w:rPr>
        <w:t>Zatwierdził:</w:t>
      </w:r>
    </w:p>
    <w:p w14:paraId="0EEF2A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0843F93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2BCCE28"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103DB53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A5CD86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6E73C84"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0095DE9"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726471D5"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26FEF7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B418D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E42412"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748AFA9"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A87E086"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9BD77B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4A70EDB" w14:textId="4F15B7E2" w:rsidR="0089174C" w:rsidRDefault="0089174C" w:rsidP="0089174C">
      <w:pPr>
        <w:widowControl/>
        <w:suppressAutoHyphens w:val="0"/>
        <w:autoSpaceDN/>
        <w:spacing w:line="276" w:lineRule="auto"/>
        <w:rPr>
          <w:rFonts w:eastAsia="Times New Roman"/>
          <w:kern w:val="0"/>
          <w:szCs w:val="20"/>
          <w:lang w:eastAsia="pl-PL" w:bidi="ar-SA"/>
        </w:rPr>
      </w:pPr>
    </w:p>
    <w:p w14:paraId="0F3C363E" w14:textId="77777777" w:rsidR="00C42BC7" w:rsidRDefault="00C42BC7" w:rsidP="0089174C">
      <w:pPr>
        <w:widowControl/>
        <w:suppressAutoHyphens w:val="0"/>
        <w:autoSpaceDN/>
        <w:spacing w:line="276" w:lineRule="auto"/>
        <w:rPr>
          <w:rFonts w:eastAsia="Times New Roman"/>
          <w:kern w:val="0"/>
          <w:szCs w:val="20"/>
          <w:lang w:eastAsia="pl-PL" w:bidi="ar-SA"/>
        </w:rPr>
      </w:pPr>
    </w:p>
    <w:p w14:paraId="47F1E42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5CAFBCC" w14:textId="4B165ED0" w:rsidR="0089174C" w:rsidRDefault="00046192" w:rsidP="00C81DD5">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0E3B15">
        <w:rPr>
          <w:rFonts w:ascii="Arial" w:eastAsia="Arial" w:hAnsi="Arial"/>
          <w:kern w:val="0"/>
          <w:szCs w:val="20"/>
          <w:lang w:eastAsia="pl-PL" w:bidi="ar-SA"/>
        </w:rPr>
        <w:t xml:space="preserve"> </w:t>
      </w:r>
      <w:r w:rsidR="004F0822">
        <w:rPr>
          <w:rFonts w:ascii="Arial" w:eastAsia="Arial" w:hAnsi="Arial"/>
          <w:kern w:val="0"/>
          <w:szCs w:val="20"/>
          <w:lang w:eastAsia="pl-PL" w:bidi="ar-SA"/>
        </w:rPr>
        <w:t>23.08.</w:t>
      </w:r>
      <w:r w:rsidR="000E3B15">
        <w:rPr>
          <w:rFonts w:ascii="Arial" w:eastAsia="Arial" w:hAnsi="Arial"/>
          <w:kern w:val="0"/>
          <w:szCs w:val="20"/>
          <w:lang w:eastAsia="pl-PL" w:bidi="ar-SA"/>
        </w:rPr>
        <w:t>2023</w:t>
      </w:r>
      <w:r w:rsidR="0044464C">
        <w:rPr>
          <w:rFonts w:ascii="Arial" w:eastAsia="Arial" w:hAnsi="Arial"/>
          <w:kern w:val="0"/>
          <w:szCs w:val="20"/>
          <w:lang w:eastAsia="pl-PL" w:bidi="ar-SA"/>
        </w:rPr>
        <w:t xml:space="preserve"> r</w:t>
      </w:r>
      <w:r w:rsidR="0089174C">
        <w:rPr>
          <w:rFonts w:ascii="Arial" w:eastAsia="Arial" w:hAnsi="Arial"/>
          <w:kern w:val="0"/>
          <w:szCs w:val="20"/>
          <w:lang w:eastAsia="pl-PL" w:bidi="ar-SA"/>
        </w:rPr>
        <w:t>.</w:t>
      </w:r>
    </w:p>
    <w:p w14:paraId="772A8118" w14:textId="77777777" w:rsidR="0089174C" w:rsidRPr="002A6F27" w:rsidRDefault="0089174C" w:rsidP="0089174C">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243A53" w14:paraId="1815E877" w14:textId="77777777" w:rsidTr="00FD17F4">
        <w:trPr>
          <w:trHeight w:hRule="exact" w:val="510"/>
        </w:trPr>
        <w:tc>
          <w:tcPr>
            <w:tcW w:w="10485" w:type="dxa"/>
            <w:shd w:val="pct10" w:color="auto" w:fill="auto"/>
            <w:vAlign w:val="center"/>
          </w:tcPr>
          <w:p w14:paraId="34A77A91" w14:textId="77777777" w:rsidR="0089174C" w:rsidRPr="00243A53" w:rsidRDefault="0089174C" w:rsidP="00FD17F4">
            <w:pPr>
              <w:spacing w:line="276" w:lineRule="auto"/>
              <w:rPr>
                <w:rFonts w:ascii="Arial" w:eastAsia="Times New Roman" w:hAnsi="Arial"/>
                <w:sz w:val="20"/>
                <w:szCs w:val="20"/>
              </w:rPr>
            </w:pPr>
            <w:r w:rsidRPr="00243A53">
              <w:rPr>
                <w:rFonts w:ascii="Arial" w:hAnsi="Arial"/>
                <w:sz w:val="20"/>
                <w:szCs w:val="20"/>
                <w:highlight w:val="yellow"/>
              </w:rPr>
              <w:lastRenderedPageBreak/>
              <w:br w:type="page"/>
            </w:r>
            <w:r w:rsidRPr="00243A53">
              <w:rPr>
                <w:rFonts w:ascii="Arial" w:eastAsia="Times New Roman" w:hAnsi="Arial"/>
                <w:b/>
                <w:sz w:val="20"/>
                <w:szCs w:val="20"/>
              </w:rPr>
              <w:t>I. NAZWA I ADRES ZAMAWIAJĄCEGO</w:t>
            </w:r>
          </w:p>
        </w:tc>
      </w:tr>
    </w:tbl>
    <w:p w14:paraId="1B83E444"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Szpital Powiatowy w Zawierciu</w:t>
      </w:r>
    </w:p>
    <w:p w14:paraId="2DD8BFAC"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ul. Miodowa 14, 42-400 Zawiercie</w:t>
      </w:r>
    </w:p>
    <w:p w14:paraId="6F3E0173"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e-mail: zampub@szpitalzawiercie.pl</w:t>
      </w:r>
    </w:p>
    <w:p w14:paraId="38CA7C0F"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tel. 32 67 40 361</w:t>
      </w:r>
    </w:p>
    <w:p w14:paraId="4B0618DA" w14:textId="77777777" w:rsidR="0089174C" w:rsidRPr="00243A53" w:rsidRDefault="00145AA0" w:rsidP="00145AA0">
      <w:pPr>
        <w:widowControl/>
        <w:spacing w:after="200"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9BCCC21" w14:textId="77777777" w:rsidTr="00FD17F4">
        <w:trPr>
          <w:trHeight w:hRule="exact" w:val="510"/>
        </w:trPr>
        <w:tc>
          <w:tcPr>
            <w:tcW w:w="10485" w:type="dxa"/>
            <w:shd w:val="pct10" w:color="auto" w:fill="auto"/>
            <w:vAlign w:val="center"/>
          </w:tcPr>
          <w:p w14:paraId="43F42F0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31A673E4" w14:textId="77777777"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2022 r. poz. 1710) zwaną dalej Pzp, na podstawie art. 132 Pzp w trybie przetargu nieograniczonego. W zakresie nieuregulowanym SWZ, stosuje się przepisy Pzp.</w:t>
      </w:r>
    </w:p>
    <w:p w14:paraId="59B8D183" w14:textId="77777777"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224A66B5" w14:textId="77777777"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9C8F13E" w14:textId="77777777" w:rsidTr="00FD17F4">
        <w:trPr>
          <w:trHeight w:hRule="exact" w:val="510"/>
        </w:trPr>
        <w:tc>
          <w:tcPr>
            <w:tcW w:w="10485" w:type="dxa"/>
            <w:shd w:val="pct10" w:color="auto" w:fill="auto"/>
            <w:vAlign w:val="center"/>
          </w:tcPr>
          <w:p w14:paraId="05B632D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CDBA585" w14:textId="7006076C" w:rsidR="001910B3" w:rsidRDefault="001910B3" w:rsidP="00C42BC7">
      <w:pPr>
        <w:pStyle w:val="Akapitzlist"/>
        <w:numPr>
          <w:ilvl w:val="0"/>
          <w:numId w:val="55"/>
        </w:numPr>
        <w:spacing w:line="276" w:lineRule="auto"/>
        <w:ind w:left="284"/>
        <w:jc w:val="both"/>
        <w:textAlignment w:val="auto"/>
        <w:rPr>
          <w:rFonts w:ascii="Arial" w:hAnsi="Arial" w:cs="Arial"/>
          <w:sz w:val="22"/>
          <w:szCs w:val="22"/>
        </w:rPr>
      </w:pPr>
      <w:r w:rsidRPr="00145AA0">
        <w:rPr>
          <w:rFonts w:ascii="Arial" w:hAnsi="Arial" w:cs="Arial"/>
          <w:bCs/>
          <w:color w:val="000000" w:themeColor="text1"/>
          <w:sz w:val="22"/>
          <w:szCs w:val="22"/>
        </w:rPr>
        <w:t>Przedmiotem niniejszego z</w:t>
      </w:r>
      <w:r w:rsidRPr="00145AA0">
        <w:rPr>
          <w:rFonts w:ascii="Arial" w:hAnsi="Arial" w:cs="Arial"/>
          <w:color w:val="000000" w:themeColor="text1"/>
          <w:sz w:val="22"/>
          <w:szCs w:val="22"/>
        </w:rPr>
        <w:t xml:space="preserve">amówienia jest </w:t>
      </w:r>
      <w:r w:rsidR="00C42BC7">
        <w:rPr>
          <w:rFonts w:ascii="Arial" w:hAnsi="Arial" w:cs="Arial"/>
          <w:color w:val="000000" w:themeColor="text1"/>
          <w:sz w:val="22"/>
          <w:szCs w:val="22"/>
        </w:rPr>
        <w:t>d</w:t>
      </w:r>
      <w:r w:rsidR="00C42BC7" w:rsidRPr="00C42BC7">
        <w:rPr>
          <w:rFonts w:ascii="Arial" w:hAnsi="Arial" w:cs="Arial"/>
          <w:color w:val="000000" w:themeColor="text1"/>
          <w:sz w:val="22"/>
          <w:szCs w:val="22"/>
        </w:rPr>
        <w:t xml:space="preserve">ostawa </w:t>
      </w:r>
      <w:r w:rsidR="00646B65">
        <w:rPr>
          <w:rFonts w:ascii="Arial" w:hAnsi="Arial" w:cs="Arial"/>
          <w:color w:val="000000" w:themeColor="text1"/>
          <w:sz w:val="22"/>
          <w:szCs w:val="22"/>
        </w:rPr>
        <w:t>produktów medycznych i implantów</w:t>
      </w:r>
      <w:r w:rsidR="00C42BC7">
        <w:rPr>
          <w:rFonts w:ascii="Arial" w:hAnsi="Arial" w:cs="Arial"/>
          <w:color w:val="000000" w:themeColor="text1"/>
          <w:sz w:val="22"/>
          <w:szCs w:val="22"/>
        </w:rPr>
        <w:t xml:space="preserve"> </w:t>
      </w:r>
      <w:r>
        <w:rPr>
          <w:rFonts w:ascii="Arial" w:hAnsi="Arial" w:cs="Arial"/>
          <w:sz w:val="22"/>
          <w:szCs w:val="22"/>
        </w:rPr>
        <w:t>zgodnie z zapisami załącznika nr 2 do SWZ formularza asortymentowo cenowego.</w:t>
      </w:r>
      <w:r w:rsidR="00FB489D">
        <w:rPr>
          <w:rFonts w:ascii="Arial" w:hAnsi="Arial" w:cs="Arial"/>
          <w:sz w:val="22"/>
          <w:szCs w:val="22"/>
        </w:rPr>
        <w:t xml:space="preserve"> Przedmiot zamówienia został podzielony na 2 pakiety: </w:t>
      </w:r>
    </w:p>
    <w:p w14:paraId="1FCE521C" w14:textId="2E280BF8" w:rsidR="00C960A0" w:rsidRPr="00C960A0" w:rsidRDefault="00C960A0" w:rsidP="00C960A0">
      <w:pPr>
        <w:pStyle w:val="Akapitzlist"/>
        <w:widowControl w:val="0"/>
        <w:tabs>
          <w:tab w:val="left" w:pos="851"/>
        </w:tabs>
        <w:autoSpaceDN/>
        <w:spacing w:line="276" w:lineRule="auto"/>
        <w:ind w:left="284"/>
        <w:contextualSpacing/>
        <w:jc w:val="both"/>
        <w:textAlignment w:val="auto"/>
        <w:rPr>
          <w:rFonts w:ascii="Arial" w:hAnsi="Arial" w:cs="Arial"/>
          <w:sz w:val="22"/>
          <w:szCs w:val="22"/>
        </w:rPr>
      </w:pPr>
      <w:r w:rsidRPr="00C960A0">
        <w:rPr>
          <w:rFonts w:ascii="Arial" w:hAnsi="Arial" w:cs="Arial"/>
          <w:sz w:val="22"/>
          <w:szCs w:val="22"/>
        </w:rPr>
        <w:t xml:space="preserve">Pakiet 1 – </w:t>
      </w:r>
      <w:r w:rsidR="00FB489D" w:rsidRPr="00C960A0">
        <w:rPr>
          <w:rFonts w:ascii="Arial" w:hAnsi="Arial" w:cs="Arial"/>
          <w:sz w:val="22"/>
          <w:szCs w:val="22"/>
        </w:rPr>
        <w:t>Stabilizatory złamań w zakresie dłoni</w:t>
      </w:r>
    </w:p>
    <w:p w14:paraId="4930B5CB" w14:textId="406DED4B" w:rsidR="00C960A0" w:rsidRPr="00C960A0" w:rsidRDefault="00C960A0" w:rsidP="00C960A0">
      <w:pPr>
        <w:pStyle w:val="Akapitzlist"/>
        <w:widowControl w:val="0"/>
        <w:tabs>
          <w:tab w:val="left" w:pos="851"/>
        </w:tabs>
        <w:autoSpaceDN/>
        <w:spacing w:line="276" w:lineRule="auto"/>
        <w:ind w:left="284"/>
        <w:contextualSpacing/>
        <w:jc w:val="both"/>
        <w:textAlignment w:val="auto"/>
        <w:rPr>
          <w:rFonts w:ascii="Arial" w:hAnsi="Arial" w:cs="Arial"/>
          <w:sz w:val="22"/>
          <w:szCs w:val="22"/>
        </w:rPr>
      </w:pPr>
      <w:r w:rsidRPr="00C960A0">
        <w:rPr>
          <w:rFonts w:ascii="Arial" w:hAnsi="Arial" w:cs="Arial"/>
          <w:sz w:val="22"/>
          <w:szCs w:val="22"/>
        </w:rPr>
        <w:t xml:space="preserve">Pakiet 2 – </w:t>
      </w:r>
      <w:r w:rsidR="00FB489D" w:rsidRPr="00C960A0">
        <w:rPr>
          <w:rFonts w:ascii="Arial" w:hAnsi="Arial" w:cs="Arial"/>
          <w:sz w:val="22"/>
          <w:szCs w:val="22"/>
        </w:rPr>
        <w:t>System do osteotomii uda i piszczeli</w:t>
      </w:r>
    </w:p>
    <w:p w14:paraId="0F39FF0A" w14:textId="0AD9B6C4" w:rsidR="00C960A0" w:rsidRPr="00C960A0" w:rsidRDefault="00AF7405" w:rsidP="00C960A0">
      <w:pPr>
        <w:pStyle w:val="Akapitzlist"/>
        <w:numPr>
          <w:ilvl w:val="0"/>
          <w:numId w:val="55"/>
        </w:numPr>
        <w:tabs>
          <w:tab w:val="left" w:pos="142"/>
        </w:tabs>
        <w:spacing w:line="276" w:lineRule="auto"/>
        <w:ind w:left="284"/>
        <w:jc w:val="both"/>
        <w:textAlignment w:val="auto"/>
        <w:rPr>
          <w:rFonts w:ascii="Verdana" w:hAnsi="Verdana"/>
          <w:b/>
          <w:kern w:val="0"/>
          <w:sz w:val="16"/>
          <w:szCs w:val="16"/>
          <w:lang w:eastAsia="pl-PL"/>
        </w:rPr>
      </w:pPr>
      <w:r>
        <w:rPr>
          <w:rFonts w:ascii="Arial" w:hAnsi="Arial"/>
          <w:sz w:val="22"/>
        </w:rPr>
        <w:t xml:space="preserve">  </w:t>
      </w:r>
      <w:r w:rsidR="001910B3" w:rsidRPr="008E758A">
        <w:rPr>
          <w:rFonts w:ascii="Arial" w:hAnsi="Arial"/>
          <w:sz w:val="22"/>
        </w:rPr>
        <w:t>Kody zgodne ze Wspólnym Słownikiem Zamówień (CPV):</w:t>
      </w:r>
    </w:p>
    <w:p w14:paraId="7D0F1666" w14:textId="636AB1F5" w:rsidR="001910B3" w:rsidRDefault="001910B3" w:rsidP="008E758A">
      <w:pPr>
        <w:spacing w:line="276" w:lineRule="auto"/>
        <w:ind w:left="284"/>
        <w:jc w:val="both"/>
        <w:rPr>
          <w:rFonts w:ascii="Arial" w:hAnsi="Arial"/>
          <w:sz w:val="22"/>
          <w:szCs w:val="22"/>
        </w:rPr>
      </w:pPr>
      <w:r w:rsidRPr="004D56EA">
        <w:rPr>
          <w:rFonts w:ascii="Arial" w:hAnsi="Arial"/>
          <w:sz w:val="22"/>
          <w:szCs w:val="22"/>
        </w:rPr>
        <w:t>33183100-7 – implanty ortopedyczne</w:t>
      </w:r>
    </w:p>
    <w:p w14:paraId="457731B5" w14:textId="5E299362" w:rsidR="00C960A0" w:rsidRDefault="00C960A0" w:rsidP="008E758A">
      <w:pPr>
        <w:spacing w:line="276" w:lineRule="auto"/>
        <w:ind w:left="284"/>
        <w:jc w:val="both"/>
        <w:rPr>
          <w:rFonts w:ascii="Arial" w:hAnsi="Arial"/>
          <w:sz w:val="22"/>
          <w:szCs w:val="22"/>
        </w:rPr>
      </w:pPr>
      <w:r>
        <w:rPr>
          <w:rFonts w:ascii="Arial" w:hAnsi="Arial"/>
          <w:sz w:val="22"/>
          <w:szCs w:val="22"/>
        </w:rPr>
        <w:t xml:space="preserve">33141700-7 – wyroby ortopedyczne </w:t>
      </w:r>
    </w:p>
    <w:p w14:paraId="59D9171D" w14:textId="72EEF5BD" w:rsidR="00C960A0" w:rsidRDefault="00C960A0" w:rsidP="008E758A">
      <w:pPr>
        <w:spacing w:line="276" w:lineRule="auto"/>
        <w:ind w:left="284"/>
        <w:jc w:val="both"/>
        <w:rPr>
          <w:rFonts w:ascii="Arial" w:hAnsi="Arial"/>
          <w:sz w:val="22"/>
          <w:szCs w:val="22"/>
        </w:rPr>
      </w:pPr>
      <w:r>
        <w:rPr>
          <w:rFonts w:ascii="Arial" w:hAnsi="Arial"/>
          <w:sz w:val="22"/>
          <w:szCs w:val="22"/>
        </w:rPr>
        <w:t xml:space="preserve">33140000-3 – materiały ortopedyczne </w:t>
      </w:r>
    </w:p>
    <w:p w14:paraId="0E1E5F92" w14:textId="2AB79532" w:rsidR="00C960A0" w:rsidRPr="004D56EA" w:rsidRDefault="00C960A0" w:rsidP="008E758A">
      <w:pPr>
        <w:spacing w:line="276" w:lineRule="auto"/>
        <w:ind w:left="284"/>
        <w:jc w:val="both"/>
        <w:rPr>
          <w:rFonts w:ascii="Arial" w:hAnsi="Arial"/>
          <w:sz w:val="22"/>
          <w:szCs w:val="22"/>
        </w:rPr>
      </w:pPr>
      <w:r>
        <w:rPr>
          <w:rFonts w:ascii="Arial" w:hAnsi="Arial"/>
          <w:sz w:val="22"/>
          <w:szCs w:val="22"/>
        </w:rPr>
        <w:t xml:space="preserve">33190000-8 – różne urządzenia i produkty medyczne </w:t>
      </w:r>
    </w:p>
    <w:p w14:paraId="2434AB6E"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możliwości zawarcia umowy ramowej.</w:t>
      </w:r>
    </w:p>
    <w:p w14:paraId="13A158C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dopuszcza składania ofert wariantowych.</w:t>
      </w:r>
    </w:p>
    <w:p w14:paraId="2FD79E84" w14:textId="77777777" w:rsidR="0089174C"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przeprowadzenia aukcji elektronicznej.</w:t>
      </w:r>
    </w:p>
    <w:p w14:paraId="7DE8E7B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odbycia przez Wykonawcę wizji lokalnej i złożenie oferty nie wymaga odbycia przez Wykonawcę wizji lokalnej.</w:t>
      </w:r>
    </w:p>
    <w:p w14:paraId="6B0E7FC4"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żąda wskazania w ofercie części zamówienia, których wykonanie Wykonawca zamierza powierzyć podwykonawcy i podania przez Wykonawcę nazw (firm) podwykonawców, jeżeli są znani na etapie składania oferty.</w:t>
      </w:r>
    </w:p>
    <w:p w14:paraId="26488135"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Zamawiający nie przewiduje zwrotu kosztów udziału w postępowaniu.</w:t>
      </w:r>
    </w:p>
    <w:p w14:paraId="4691A399"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Zamawiający nie zastrzega żadnego elementu zamówienia do osobistej realizacji przez Wykonawcę.</w:t>
      </w:r>
    </w:p>
    <w:p w14:paraId="5C3DFA26"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B64318">
        <w:rPr>
          <w:rFonts w:ascii="Arial" w:hAnsi="Arial"/>
        </w:rPr>
        <w:br/>
      </w:r>
      <w:r w:rsidRPr="00920AB4">
        <w:rPr>
          <w:rFonts w:ascii="Arial" w:hAnsi="Arial"/>
        </w:rPr>
        <w:t xml:space="preserve">i dopuszczenia do stosowania. W takiej sytuacji Wykonawca ma obowiązek dołączyć do oferty niezbędne certyfikaty, aprobaty techniczne, karty techniczne itp. dotyczące oferowanego przedmiotu </w:t>
      </w:r>
      <w:r w:rsidRPr="00920AB4">
        <w:rPr>
          <w:rFonts w:ascii="Arial" w:hAnsi="Arial"/>
        </w:rPr>
        <w:lastRenderedPageBreak/>
        <w:t>zamówienia, z których jednoznacznie będzie wynikać, iż stanowią one produkty równoważne do opisanych przez Zamawiającego.</w:t>
      </w:r>
    </w:p>
    <w:p w14:paraId="50B26E47"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192DB828" w14:textId="77777777" w:rsidTr="00FD17F4">
        <w:trPr>
          <w:trHeight w:hRule="exact" w:val="510"/>
        </w:trPr>
        <w:tc>
          <w:tcPr>
            <w:tcW w:w="10485" w:type="dxa"/>
            <w:shd w:val="pct10" w:color="auto" w:fill="auto"/>
            <w:vAlign w:val="center"/>
          </w:tcPr>
          <w:p w14:paraId="683D77E7"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043AE953" w14:textId="755B8D3F" w:rsidR="0089174C" w:rsidRPr="00206906" w:rsidRDefault="0089174C" w:rsidP="000D4A8B">
      <w:pPr>
        <w:pStyle w:val="Akapitzlist"/>
        <w:numPr>
          <w:ilvl w:val="0"/>
          <w:numId w:val="31"/>
        </w:numPr>
        <w:tabs>
          <w:tab w:val="left" w:pos="420"/>
        </w:tabs>
        <w:suppressAutoHyphens w:val="0"/>
        <w:autoSpaceDN/>
        <w:spacing w:before="120" w:line="0" w:lineRule="atLeast"/>
        <w:ind w:left="426"/>
        <w:jc w:val="both"/>
        <w:textAlignment w:val="auto"/>
        <w:rPr>
          <w:rFonts w:ascii="Arial" w:hAnsi="Arial"/>
          <w:sz w:val="22"/>
          <w:szCs w:val="22"/>
          <w:lang w:eastAsia="pl-PL"/>
        </w:rPr>
      </w:pPr>
      <w:r w:rsidRPr="00206906">
        <w:rPr>
          <w:rFonts w:ascii="Arial" w:eastAsia="Arial" w:hAnsi="Arial"/>
          <w:sz w:val="22"/>
          <w:szCs w:val="22"/>
          <w:lang w:eastAsia="pl-PL"/>
        </w:rPr>
        <w:t xml:space="preserve">Zamówienie zostanie zrealizowane </w:t>
      </w:r>
      <w:r w:rsidR="00206734" w:rsidRPr="00206906">
        <w:rPr>
          <w:rFonts w:ascii="Arial" w:eastAsia="Arial" w:hAnsi="Arial"/>
          <w:sz w:val="22"/>
          <w:szCs w:val="22"/>
          <w:lang w:eastAsia="pl-PL"/>
        </w:rPr>
        <w:t xml:space="preserve">sukcesywnie </w:t>
      </w:r>
      <w:r w:rsidRPr="00206906">
        <w:rPr>
          <w:rFonts w:ascii="Arial" w:eastAsia="Arial" w:hAnsi="Arial"/>
          <w:sz w:val="22"/>
          <w:szCs w:val="22"/>
          <w:lang w:eastAsia="pl-PL"/>
        </w:rPr>
        <w:t xml:space="preserve">w </w:t>
      </w:r>
      <w:r w:rsidR="00B64318" w:rsidRPr="00206906">
        <w:rPr>
          <w:rFonts w:ascii="Arial" w:eastAsia="Arial" w:hAnsi="Arial"/>
          <w:sz w:val="22"/>
          <w:szCs w:val="22"/>
          <w:lang w:eastAsia="pl-PL"/>
        </w:rPr>
        <w:t xml:space="preserve">okresie </w:t>
      </w:r>
      <w:r w:rsidR="00AF7405">
        <w:rPr>
          <w:rFonts w:ascii="Arial" w:eastAsia="Arial" w:hAnsi="Arial"/>
          <w:b/>
          <w:bCs/>
          <w:sz w:val="22"/>
          <w:szCs w:val="22"/>
          <w:lang w:eastAsia="pl-PL"/>
        </w:rPr>
        <w:t>24</w:t>
      </w:r>
      <w:r w:rsidR="00CC7AAE" w:rsidRPr="00206906">
        <w:rPr>
          <w:rFonts w:ascii="Arial" w:eastAsia="Arial" w:hAnsi="Arial"/>
          <w:b/>
          <w:bCs/>
          <w:sz w:val="22"/>
          <w:szCs w:val="22"/>
          <w:lang w:eastAsia="pl-PL"/>
        </w:rPr>
        <w:t xml:space="preserve"> miesięcy</w:t>
      </w:r>
      <w:r w:rsidR="00CC7AAE" w:rsidRPr="00206906">
        <w:rPr>
          <w:rFonts w:ascii="Arial" w:eastAsia="Arial" w:hAnsi="Arial"/>
          <w:sz w:val="22"/>
          <w:szCs w:val="22"/>
          <w:lang w:eastAsia="pl-PL"/>
        </w:rPr>
        <w:t xml:space="preserve"> </w:t>
      </w:r>
      <w:r w:rsidR="008E758A" w:rsidRPr="00206906">
        <w:rPr>
          <w:rFonts w:ascii="Arial" w:eastAsia="Arial" w:hAnsi="Arial"/>
          <w:sz w:val="22"/>
          <w:szCs w:val="22"/>
          <w:lang w:eastAsia="pl-PL"/>
        </w:rPr>
        <w:t>od daty zawarcia umowy</w:t>
      </w:r>
      <w:r w:rsidR="00AF7405">
        <w:rPr>
          <w:rFonts w:ascii="Arial" w:eastAsia="Arial" w:hAnsi="Arial"/>
          <w:sz w:val="22"/>
          <w:szCs w:val="22"/>
          <w:lang w:eastAsia="pl-PL"/>
        </w:rPr>
        <w:t>.</w:t>
      </w:r>
      <w:r w:rsidR="008E758A" w:rsidRPr="00206906">
        <w:rPr>
          <w:rFonts w:ascii="Arial" w:eastAsia="Arial" w:hAnsi="Arial"/>
          <w:sz w:val="22"/>
          <w:szCs w:val="22"/>
          <w:lang w:eastAsia="pl-PL"/>
        </w:rPr>
        <w:t xml:space="preserve"> </w:t>
      </w:r>
    </w:p>
    <w:p w14:paraId="6315D7FD" w14:textId="77777777" w:rsidR="0089174C" w:rsidRPr="007363C1" w:rsidRDefault="0089174C" w:rsidP="000D4A8B">
      <w:pPr>
        <w:pStyle w:val="Akapitzlist"/>
        <w:numPr>
          <w:ilvl w:val="0"/>
          <w:numId w:val="31"/>
        </w:numPr>
        <w:tabs>
          <w:tab w:val="left" w:pos="420"/>
        </w:tabs>
        <w:suppressAutoHyphens w:val="0"/>
        <w:autoSpaceDN/>
        <w:spacing w:before="120" w:after="120" w:line="0" w:lineRule="atLeast"/>
        <w:ind w:left="425" w:hanging="357"/>
        <w:jc w:val="both"/>
        <w:textAlignment w:val="auto"/>
        <w:rPr>
          <w:rFonts w:ascii="Arial" w:hAnsi="Arial"/>
          <w:sz w:val="22"/>
          <w:szCs w:val="22"/>
          <w:lang w:eastAsia="pl-PL"/>
        </w:rPr>
      </w:pPr>
      <w:r w:rsidRPr="007363C1">
        <w:rPr>
          <w:rFonts w:ascii="Arial" w:eastAsia="Arial" w:hAnsi="Arial"/>
          <w:sz w:val="22"/>
          <w:szCs w:val="22"/>
          <w:lang w:eastAsia="pl-PL"/>
        </w:rPr>
        <w:t>Szczegółowe warunki realizacji zamówienia zostały określone w projektowanych postanowieniach umowy w sprawie zamówienia publicznego</w:t>
      </w:r>
      <w:r w:rsidRPr="007363C1">
        <w:rPr>
          <w:rFonts w:ascii="Arial" w:eastAsia="Arial" w:hAnsi="Arial"/>
          <w:sz w:val="22"/>
          <w:szCs w:val="20"/>
          <w:lang w:eastAsia="pl-PL"/>
        </w:rPr>
        <w:t xml:space="preserve"> – załącznik </w:t>
      </w:r>
      <w:r w:rsidRPr="00B95585">
        <w:rPr>
          <w:rFonts w:ascii="Arial" w:eastAsia="Arial" w:hAnsi="Arial"/>
          <w:sz w:val="22"/>
          <w:szCs w:val="20"/>
          <w:lang w:eastAsia="pl-PL"/>
        </w:rPr>
        <w:t>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A8FBBDE" w14:textId="77777777" w:rsidTr="00FD17F4">
        <w:trPr>
          <w:trHeight w:hRule="exact" w:val="510"/>
        </w:trPr>
        <w:tc>
          <w:tcPr>
            <w:tcW w:w="10485" w:type="dxa"/>
            <w:shd w:val="pct10" w:color="auto" w:fill="auto"/>
            <w:vAlign w:val="center"/>
          </w:tcPr>
          <w:p w14:paraId="580BDFA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57272850" w14:textId="77777777" w:rsidR="0089174C" w:rsidRPr="00920AB4" w:rsidRDefault="0089174C" w:rsidP="00B70084">
      <w:pPr>
        <w:pStyle w:val="Standard"/>
        <w:numPr>
          <w:ilvl w:val="0"/>
          <w:numId w:val="24"/>
        </w:numPr>
        <w:spacing w:before="120" w:after="0"/>
        <w:ind w:left="425" w:hanging="357"/>
        <w:jc w:val="both"/>
        <w:rPr>
          <w:rFonts w:ascii="Arial" w:hAnsi="Arial"/>
        </w:rPr>
      </w:pPr>
      <w:r w:rsidRPr="00920AB4">
        <w:rPr>
          <w:rFonts w:ascii="Arial" w:hAnsi="Arial"/>
        </w:rPr>
        <w:t>Zamawiający nie przewiduje rozliczenia w walutach obcych. Rozliczenia będą się odbywały w walucie polskiej, tj. PLN.</w:t>
      </w:r>
    </w:p>
    <w:p w14:paraId="144257C9" w14:textId="77777777" w:rsidR="0089174C" w:rsidRPr="00920AB4" w:rsidRDefault="0089174C" w:rsidP="00B70084">
      <w:pPr>
        <w:pStyle w:val="Standard"/>
        <w:numPr>
          <w:ilvl w:val="0"/>
          <w:numId w:val="24"/>
        </w:numPr>
        <w:spacing w:after="0"/>
        <w:ind w:left="426" w:hanging="360"/>
        <w:jc w:val="both"/>
        <w:rPr>
          <w:rFonts w:ascii="Arial" w:hAnsi="Arial"/>
        </w:rPr>
      </w:pPr>
      <w:r w:rsidRPr="00920AB4">
        <w:rPr>
          <w:rFonts w:ascii="Arial" w:eastAsia="Arial" w:hAnsi="Arial"/>
          <w:kern w:val="0"/>
          <w:lang w:eastAsia="pl-PL"/>
        </w:rPr>
        <w:t xml:space="preserve">Termin płatności: należność za realizację umowy zostanie uregulowana w terminie do </w:t>
      </w:r>
      <w:r>
        <w:rPr>
          <w:rFonts w:ascii="Arial" w:eastAsia="Arial" w:hAnsi="Arial"/>
          <w:kern w:val="0"/>
          <w:lang w:eastAsia="pl-PL"/>
        </w:rPr>
        <w:br/>
      </w:r>
      <w:r w:rsidRPr="00920AB4">
        <w:rPr>
          <w:rFonts w:ascii="Arial" w:eastAsia="Arial" w:hAnsi="Arial"/>
          <w:kern w:val="0"/>
          <w:lang w:eastAsia="pl-PL"/>
        </w:rPr>
        <w:t xml:space="preserve">60 dni od daty otrzymania oryginału faktury, prawidłowo wystawionej i dostarczonej na adres Zamawiającego. </w:t>
      </w:r>
    </w:p>
    <w:p w14:paraId="502E81E0" w14:textId="77777777" w:rsidR="0089174C" w:rsidRPr="00920AB4" w:rsidRDefault="0089174C" w:rsidP="00B70084">
      <w:pPr>
        <w:pStyle w:val="Standard"/>
        <w:numPr>
          <w:ilvl w:val="0"/>
          <w:numId w:val="24"/>
        </w:numPr>
        <w:spacing w:after="120"/>
        <w:ind w:left="425" w:hanging="357"/>
        <w:jc w:val="both"/>
        <w:rPr>
          <w:rFonts w:ascii="Arial" w:hAnsi="Arial"/>
        </w:rPr>
      </w:pPr>
      <w:r w:rsidRPr="00920AB4">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8B0CAD9" w14:textId="77777777" w:rsidTr="00FD17F4">
        <w:trPr>
          <w:trHeight w:hRule="exact" w:val="794"/>
        </w:trPr>
        <w:tc>
          <w:tcPr>
            <w:tcW w:w="10485" w:type="dxa"/>
            <w:shd w:val="pct10" w:color="auto" w:fill="auto"/>
            <w:vAlign w:val="center"/>
          </w:tcPr>
          <w:p w14:paraId="23394FA2" w14:textId="77777777" w:rsidR="0089174C" w:rsidRPr="00C10597" w:rsidRDefault="0089174C" w:rsidP="00FD17F4">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Pr>
                <w:rFonts w:ascii="Arial" w:eastAsia="Times New Roman" w:hAnsi="Arial"/>
                <w:b/>
                <w:sz w:val="22"/>
                <w:szCs w:val="22"/>
              </w:rPr>
              <w:t>PODSTAWY WYKLUCZENIA I WARUNKI UDZIAŁU W POSTĘPOWANIU</w:t>
            </w:r>
          </w:p>
        </w:tc>
      </w:tr>
    </w:tbl>
    <w:p w14:paraId="6162CE3B" w14:textId="77777777" w:rsidR="00CC0DD3" w:rsidRDefault="00CC0DD3" w:rsidP="000D4A8B">
      <w:pPr>
        <w:widowControl/>
        <w:numPr>
          <w:ilvl w:val="0"/>
          <w:numId w:val="56"/>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268EA0C0"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B9AE21"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165A13AA"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18B114E9"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C7BF24E"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A0B7500" w14:textId="77777777" w:rsidR="00CC0DD3" w:rsidRDefault="00CC0DD3" w:rsidP="00CC0DD3">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44945299"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09318A02"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C881AB6"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1C75837F" w14:textId="77777777" w:rsidR="00CC0DD3" w:rsidRDefault="00CC0DD3" w:rsidP="00CC0DD3">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3426EA2" w14:textId="77777777" w:rsidR="00CC0DD3" w:rsidRDefault="00CC0DD3" w:rsidP="000D4A8B">
      <w:pPr>
        <w:numPr>
          <w:ilvl w:val="0"/>
          <w:numId w:val="56"/>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069B325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AE7064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5BE7AC80" w14:textId="77777777" w:rsidR="00CC0DD3" w:rsidRDefault="00CC0DD3" w:rsidP="00CC0DD3">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D18FE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3F897B5D"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4E6359"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12460887"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23C1E98D"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299D23"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47E3C8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E4E7B3"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99A40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A359C5F"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BCB27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1763C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535BE6B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7AEEC6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CAED5F2"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3A52922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w:t>
      </w:r>
      <w:r>
        <w:rPr>
          <w:rFonts w:ascii="Arial" w:hAnsi="Arial"/>
          <w:sz w:val="22"/>
          <w:szCs w:val="22"/>
        </w:rPr>
        <w:lastRenderedPageBreak/>
        <w:t>środków ograniczających w związku z działaniami Rosji destabilizującymi sytuację na Ukrainie (Dz.Urz. UE nr L 111 z 8.04.2022 r.)</w:t>
      </w:r>
    </w:p>
    <w:p w14:paraId="0CBE024B"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706AB11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818A1E3" w14:textId="77777777" w:rsidR="00CC0DD3" w:rsidRDefault="00CC0DD3" w:rsidP="00CC0DD3">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40755E8" w14:textId="77777777" w:rsidR="00CC0DD3" w:rsidRPr="00CC0DD3" w:rsidRDefault="00CC0DD3" w:rsidP="000D4A8B">
      <w:pPr>
        <w:pStyle w:val="Akapitzlist"/>
        <w:numPr>
          <w:ilvl w:val="0"/>
          <w:numId w:val="56"/>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C0DD3" w14:paraId="55802544" w14:textId="77777777" w:rsidTr="00DC31E5">
        <w:trPr>
          <w:trHeight w:hRule="exact" w:val="845"/>
        </w:trPr>
        <w:tc>
          <w:tcPr>
            <w:tcW w:w="10485" w:type="dxa"/>
            <w:shd w:val="clear" w:color="auto" w:fill="D9D9D9"/>
            <w:vAlign w:val="center"/>
          </w:tcPr>
          <w:p w14:paraId="58779A51" w14:textId="77777777" w:rsidR="00CC0DD3" w:rsidRDefault="00CC0DD3" w:rsidP="00DC31E5">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7F680B22" w14:textId="77777777" w:rsidR="00CC0DD3" w:rsidRDefault="00CC0DD3" w:rsidP="00DC31E5">
            <w:pPr>
              <w:tabs>
                <w:tab w:val="left" w:pos="567"/>
              </w:tabs>
              <w:spacing w:line="276" w:lineRule="auto"/>
              <w:ind w:left="425" w:hanging="425"/>
              <w:rPr>
                <w:rFonts w:ascii="Arial" w:eastAsia="Arial" w:hAnsi="Arial"/>
                <w:b/>
                <w:sz w:val="22"/>
                <w:szCs w:val="22"/>
              </w:rPr>
            </w:pPr>
          </w:p>
        </w:tc>
      </w:tr>
    </w:tbl>
    <w:p w14:paraId="30227CBE"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3618531A" w14:textId="77777777" w:rsidR="00CC0DD3" w:rsidRDefault="00CC0DD3" w:rsidP="000D4A8B">
      <w:pPr>
        <w:widowControl/>
        <w:numPr>
          <w:ilvl w:val="0"/>
          <w:numId w:val="5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5E38CA42"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43B4408F" w14:textId="77777777" w:rsidR="00CC0DD3" w:rsidRDefault="00CC0DD3" w:rsidP="00CC0DD3">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751D8E14" w14:textId="77777777" w:rsidR="00CC0DD3" w:rsidRDefault="00CC0DD3" w:rsidP="00CC0DD3">
      <w:pPr>
        <w:widowControl/>
        <w:suppressAutoHyphens w:val="0"/>
        <w:autoSpaceDN/>
        <w:spacing w:line="276" w:lineRule="auto"/>
        <w:jc w:val="both"/>
        <w:textAlignment w:val="auto"/>
        <w:rPr>
          <w:rFonts w:ascii="Arial" w:hAnsi="Arial"/>
          <w:sz w:val="22"/>
          <w:szCs w:val="22"/>
        </w:rPr>
      </w:pPr>
    </w:p>
    <w:p w14:paraId="09E09732" w14:textId="77777777" w:rsidR="00CC0DD3" w:rsidRDefault="00CC0DD3" w:rsidP="000D4A8B">
      <w:pPr>
        <w:widowControl/>
        <w:numPr>
          <w:ilvl w:val="0"/>
          <w:numId w:val="5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08150B72" w14:textId="77777777" w:rsidR="00CC0DD3" w:rsidRDefault="00CC0DD3" w:rsidP="00CC0DD3">
      <w:pPr>
        <w:widowControl/>
        <w:suppressAutoHyphens w:val="0"/>
        <w:autoSpaceDN/>
        <w:spacing w:line="276" w:lineRule="auto"/>
        <w:jc w:val="both"/>
        <w:textAlignment w:val="auto"/>
        <w:rPr>
          <w:rFonts w:ascii="Arial" w:eastAsia="Arial" w:hAnsi="Arial"/>
          <w:sz w:val="22"/>
          <w:szCs w:val="22"/>
        </w:rPr>
      </w:pPr>
    </w:p>
    <w:p w14:paraId="2A64C352"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76A5EF63" w14:textId="77777777" w:rsidR="00CC0DD3" w:rsidRDefault="00CC0DD3" w:rsidP="00CC0DD3">
      <w:pPr>
        <w:widowControl/>
        <w:suppressAutoHyphens w:val="0"/>
        <w:autoSpaceDN/>
        <w:spacing w:line="276" w:lineRule="auto"/>
        <w:jc w:val="both"/>
        <w:textAlignment w:val="auto"/>
        <w:rPr>
          <w:rFonts w:ascii="Arial" w:hAnsi="Arial"/>
          <w:sz w:val="22"/>
          <w:szCs w:val="22"/>
        </w:rPr>
      </w:pPr>
    </w:p>
    <w:p w14:paraId="56DD978F"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0E0C26B0" w14:textId="77777777" w:rsidR="00CC0DD3" w:rsidRDefault="00CC0DD3" w:rsidP="000D4A8B">
      <w:pPr>
        <w:widowControl/>
        <w:numPr>
          <w:ilvl w:val="0"/>
          <w:numId w:val="6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w:t>
      </w:r>
      <w:r>
        <w:rPr>
          <w:rFonts w:ascii="Arial" w:hAnsi="Arial"/>
          <w:sz w:val="22"/>
          <w:szCs w:val="22"/>
        </w:rPr>
        <w:lastRenderedPageBreak/>
        <w:t>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34EA55" w14:textId="77777777" w:rsidR="00CC0DD3" w:rsidRDefault="00CC0DD3" w:rsidP="00CC0DD3">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00E81CB" w14:textId="77777777" w:rsidR="00CC0DD3" w:rsidRDefault="00CC0DD3" w:rsidP="00CC0DD3">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7960417"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127D1CF"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FA89171" w14:textId="77777777" w:rsidR="00CC0DD3" w:rsidRDefault="00CC0DD3" w:rsidP="00CC0DD3">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325EB7C4" w14:textId="77777777" w:rsidTr="00DC31E5">
        <w:trPr>
          <w:trHeight w:hRule="exact" w:val="1107"/>
        </w:trPr>
        <w:tc>
          <w:tcPr>
            <w:tcW w:w="10485" w:type="dxa"/>
            <w:shd w:val="clear" w:color="auto" w:fill="D9D9D9"/>
            <w:vAlign w:val="center"/>
          </w:tcPr>
          <w:p w14:paraId="30E09271"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76BCB550"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4084B978" w14:textId="77777777" w:rsidR="00FB2CA7" w:rsidRDefault="00FB2CA7" w:rsidP="00FB2CA7">
      <w:pPr>
        <w:widowControl/>
        <w:suppressAutoHyphens w:val="0"/>
        <w:autoSpaceDN/>
        <w:spacing w:line="276" w:lineRule="auto"/>
        <w:jc w:val="both"/>
        <w:textAlignment w:val="auto"/>
        <w:rPr>
          <w:rFonts w:ascii="Arial" w:hAnsi="Arial"/>
          <w:sz w:val="22"/>
          <w:szCs w:val="22"/>
          <w:highlight w:val="yellow"/>
        </w:rPr>
      </w:pPr>
    </w:p>
    <w:p w14:paraId="3ECC10BA"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5AA8B22" w14:textId="77777777" w:rsidR="00FB2CA7" w:rsidRDefault="00FB2CA7" w:rsidP="00FB2CA7">
      <w:pPr>
        <w:widowControl/>
        <w:suppressAutoHyphens w:val="0"/>
        <w:autoSpaceDN/>
        <w:spacing w:line="276" w:lineRule="auto"/>
        <w:ind w:left="720"/>
        <w:jc w:val="both"/>
        <w:textAlignment w:val="auto"/>
        <w:rPr>
          <w:rFonts w:ascii="Arial" w:eastAsia="Cambria" w:hAnsi="Arial"/>
          <w:sz w:val="22"/>
          <w:szCs w:val="22"/>
        </w:rPr>
      </w:pPr>
    </w:p>
    <w:p w14:paraId="6AA86FD7"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AD778CD"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17422751"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FEB15E8"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58B44A0F"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178A070E" w14:textId="77777777" w:rsidR="00FB2CA7" w:rsidRDefault="00FB2CA7" w:rsidP="00FB2CA7">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253D6341" w14:textId="77777777" w:rsidR="00FB2CA7" w:rsidRDefault="00FB2CA7" w:rsidP="00FB2CA7">
      <w:pPr>
        <w:spacing w:line="276" w:lineRule="auto"/>
        <w:ind w:left="1080"/>
        <w:jc w:val="both"/>
        <w:rPr>
          <w:rFonts w:ascii="Arial" w:hAnsi="Arial"/>
          <w:b/>
          <w:sz w:val="22"/>
          <w:szCs w:val="22"/>
          <w:u w:val="single"/>
        </w:rPr>
      </w:pPr>
    </w:p>
    <w:p w14:paraId="3F156CCF" w14:textId="77777777" w:rsidR="00FB2CA7" w:rsidRDefault="00FB2CA7" w:rsidP="000D4A8B">
      <w:pPr>
        <w:pStyle w:val="Akapitzlist"/>
        <w:numPr>
          <w:ilvl w:val="0"/>
          <w:numId w:val="6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t>
      </w:r>
      <w:r>
        <w:rPr>
          <w:rFonts w:ascii="Arial" w:hAnsi="Arial" w:cs="Arial"/>
          <w:sz w:val="22"/>
          <w:szCs w:val="22"/>
        </w:rPr>
        <w:lastRenderedPageBreak/>
        <w:t xml:space="preserve">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33FC23E1" w14:textId="77777777" w:rsidR="00FB2CA7" w:rsidRDefault="00FB2CA7" w:rsidP="00FB2CA7">
      <w:pPr>
        <w:pStyle w:val="Akapitzlist"/>
        <w:suppressAutoHyphens w:val="0"/>
        <w:autoSpaceDN/>
        <w:spacing w:line="276" w:lineRule="auto"/>
        <w:contextualSpacing/>
        <w:jc w:val="both"/>
        <w:textAlignment w:val="auto"/>
        <w:rPr>
          <w:rFonts w:ascii="Arial" w:eastAsia="Arial" w:hAnsi="Arial" w:cs="Arial"/>
          <w:sz w:val="22"/>
          <w:szCs w:val="22"/>
        </w:rPr>
      </w:pPr>
    </w:p>
    <w:p w14:paraId="6AF9510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79A6F8D2"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15A48ACD"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646D8D59"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9D475FC" w14:textId="77777777" w:rsidR="00FB2CA7" w:rsidRDefault="00FB2CA7" w:rsidP="00FB2C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6BF188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7CBB3C21" w14:textId="77777777" w:rsidTr="00DC31E5">
        <w:trPr>
          <w:trHeight w:hRule="exact" w:val="734"/>
        </w:trPr>
        <w:tc>
          <w:tcPr>
            <w:tcW w:w="10485" w:type="dxa"/>
            <w:shd w:val="clear" w:color="auto" w:fill="D9D9D9"/>
            <w:vAlign w:val="center"/>
          </w:tcPr>
          <w:p w14:paraId="2C1D57BA"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5FEBBB8" w14:textId="77777777" w:rsidR="00FB2CA7" w:rsidRDefault="00FB2CA7" w:rsidP="000D4A8B">
      <w:pPr>
        <w:pStyle w:val="Akapitzlist"/>
        <w:numPr>
          <w:ilvl w:val="0"/>
          <w:numId w:val="3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p>
    <w:p w14:paraId="487716E7" w14:textId="38D98732" w:rsidR="007905F0" w:rsidRPr="007905F0" w:rsidRDefault="00FB2CA7" w:rsidP="007905F0">
      <w:pPr>
        <w:autoSpaceDE w:val="0"/>
        <w:adjustRightInd w:val="0"/>
        <w:spacing w:line="276" w:lineRule="auto"/>
        <w:ind w:leftChars="100" w:left="240"/>
        <w:jc w:val="both"/>
        <w:rPr>
          <w:rFonts w:ascii="Arial" w:eastAsia="CIDFont+F6" w:hAnsi="Arial"/>
          <w:color w:val="000000"/>
          <w:sz w:val="22"/>
          <w:szCs w:val="22"/>
          <w:lang w:eastAsia="pl-PL"/>
        </w:rPr>
      </w:pPr>
      <w:bookmarkStart w:id="1" w:name="_Hlk111552149"/>
      <w:bookmarkStart w:id="2" w:name="_Hlk129942253"/>
      <w:r>
        <w:rPr>
          <w:rFonts w:ascii="Arial" w:hAnsi="Arial"/>
          <w:sz w:val="22"/>
          <w:szCs w:val="22"/>
        </w:rPr>
        <w:t xml:space="preserve">– </w:t>
      </w:r>
      <w:bookmarkEnd w:id="1"/>
      <w:r w:rsidR="007905F0"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7905F0" w:rsidRPr="007905F0">
        <w:rPr>
          <w:rFonts w:ascii="Arial" w:eastAsia="CIDFont+F6" w:hAnsi="Arial"/>
          <w:color w:val="000000"/>
          <w:sz w:val="22"/>
          <w:szCs w:val="22"/>
          <w:lang w:eastAsia="pl-PL"/>
        </w:rPr>
        <w:t>dotyczy poz. objętych 8% stawką VAT) - Wykonawca składa oświadczenie na własnym druku</w:t>
      </w:r>
      <w:r w:rsidR="007172A9">
        <w:rPr>
          <w:rFonts w:ascii="Arial" w:eastAsia="CIDFont+F6" w:hAnsi="Arial"/>
          <w:color w:val="000000"/>
          <w:sz w:val="22"/>
          <w:szCs w:val="22"/>
          <w:lang w:eastAsia="pl-PL"/>
        </w:rPr>
        <w:t xml:space="preserve"> – </w:t>
      </w:r>
      <w:r w:rsidR="007172A9" w:rsidRPr="007172A9">
        <w:rPr>
          <w:rFonts w:ascii="Arial" w:eastAsia="CIDFont+F6" w:hAnsi="Arial"/>
          <w:b/>
          <w:bCs/>
          <w:color w:val="000000"/>
          <w:sz w:val="22"/>
          <w:szCs w:val="22"/>
          <w:lang w:eastAsia="pl-PL"/>
        </w:rPr>
        <w:t>dotyczy wszystkich pakietów</w:t>
      </w:r>
      <w:r w:rsidR="007172A9">
        <w:rPr>
          <w:rFonts w:ascii="Arial" w:eastAsia="CIDFont+F6" w:hAnsi="Arial"/>
          <w:color w:val="000000"/>
          <w:sz w:val="22"/>
          <w:szCs w:val="22"/>
          <w:lang w:eastAsia="pl-PL"/>
        </w:rPr>
        <w:t xml:space="preserve"> </w:t>
      </w:r>
    </w:p>
    <w:p w14:paraId="3621A6AD" w14:textId="6D19B747" w:rsidR="00807124" w:rsidRPr="00807124" w:rsidRDefault="00807124" w:rsidP="00807124">
      <w:pPr>
        <w:autoSpaceDE w:val="0"/>
        <w:adjustRightInd w:val="0"/>
        <w:spacing w:line="276" w:lineRule="auto"/>
        <w:ind w:left="284"/>
        <w:jc w:val="both"/>
        <w:rPr>
          <w:rFonts w:ascii="Arial" w:eastAsia="CIDFont+F6" w:hAnsi="Arial"/>
          <w:color w:val="000000"/>
          <w:sz w:val="22"/>
          <w:szCs w:val="22"/>
          <w:lang w:eastAsia="pl-PL"/>
        </w:rPr>
      </w:pPr>
      <w:r w:rsidRPr="00807124">
        <w:rPr>
          <w:rFonts w:ascii="Arial" w:hAnsi="Arial"/>
          <w:sz w:val="22"/>
          <w:szCs w:val="22"/>
        </w:rPr>
        <w:t xml:space="preserve">- </w:t>
      </w:r>
      <w:r w:rsidRPr="00807124">
        <w:rPr>
          <w:rFonts w:ascii="Arial" w:eastAsia="CIDFont+F6" w:hAnsi="Arial"/>
          <w:color w:val="000000"/>
          <w:sz w:val="22"/>
          <w:szCs w:val="22"/>
          <w:lang w:eastAsia="pl-PL"/>
        </w:rPr>
        <w:t>Oświadczenie Wykonawcy, że zaoferowane wyroby posiadają deklarację zgodności CE oraz, że Wykonawca jest gotowy w każdej chwili potwierdzić to poprzez przesłanie odpowiedniej dokumentacji</w:t>
      </w:r>
      <w:r w:rsidR="007172A9">
        <w:rPr>
          <w:rFonts w:ascii="Arial" w:eastAsia="CIDFont+F6" w:hAnsi="Arial"/>
          <w:color w:val="000000"/>
          <w:sz w:val="22"/>
          <w:szCs w:val="22"/>
          <w:lang w:eastAsia="pl-PL"/>
        </w:rPr>
        <w:t xml:space="preserve"> </w:t>
      </w:r>
      <w:r w:rsidR="007172A9" w:rsidRPr="007905F0">
        <w:rPr>
          <w:rFonts w:ascii="Arial" w:eastAsia="CIDFont+F6" w:hAnsi="Arial"/>
          <w:color w:val="000000"/>
          <w:sz w:val="22"/>
          <w:szCs w:val="22"/>
          <w:lang w:eastAsia="pl-PL"/>
        </w:rPr>
        <w:t xml:space="preserve">- </w:t>
      </w:r>
      <w:r w:rsidR="007172A9" w:rsidRPr="007905F0">
        <w:rPr>
          <w:rFonts w:ascii="Arial" w:eastAsia="CIDFont+F6" w:hAnsi="Arial"/>
          <w:color w:val="000000"/>
          <w:sz w:val="22"/>
          <w:szCs w:val="22"/>
          <w:lang w:eastAsia="pl-PL"/>
        </w:rPr>
        <w:lastRenderedPageBreak/>
        <w:t>Wykonawca składa oświadczenie na własnym druku</w:t>
      </w:r>
      <w:r w:rsidR="007172A9">
        <w:rPr>
          <w:rFonts w:ascii="Arial" w:eastAsia="CIDFont+F6" w:hAnsi="Arial"/>
          <w:color w:val="000000"/>
          <w:sz w:val="22"/>
          <w:szCs w:val="22"/>
          <w:lang w:eastAsia="pl-PL"/>
        </w:rPr>
        <w:t xml:space="preserve"> – </w:t>
      </w:r>
      <w:r w:rsidR="007172A9" w:rsidRPr="007172A9">
        <w:rPr>
          <w:rFonts w:ascii="Arial" w:eastAsia="CIDFont+F6" w:hAnsi="Arial"/>
          <w:b/>
          <w:bCs/>
          <w:color w:val="000000"/>
          <w:sz w:val="22"/>
          <w:szCs w:val="22"/>
          <w:lang w:eastAsia="pl-PL"/>
        </w:rPr>
        <w:t>dotyczy wszystkich pakietów</w:t>
      </w:r>
    </w:p>
    <w:p w14:paraId="71C327B1" w14:textId="0E9922F8" w:rsidR="008470FB" w:rsidRDefault="008470FB" w:rsidP="00FB2CA7">
      <w:pPr>
        <w:autoSpaceDE w:val="0"/>
        <w:adjustRightInd w:val="0"/>
        <w:spacing w:line="276" w:lineRule="auto"/>
        <w:ind w:left="284"/>
        <w:jc w:val="both"/>
        <w:rPr>
          <w:rFonts w:ascii="Arial" w:hAnsi="Arial"/>
          <w:sz w:val="22"/>
          <w:szCs w:val="22"/>
        </w:rPr>
      </w:pPr>
      <w:bookmarkStart w:id="3" w:name="_Hlk131670665"/>
      <w:r>
        <w:rPr>
          <w:rFonts w:ascii="Arial" w:hAnsi="Arial"/>
          <w:sz w:val="22"/>
          <w:szCs w:val="22"/>
        </w:rPr>
        <w:t xml:space="preserve">- </w:t>
      </w:r>
      <w:r w:rsidR="00FC650F" w:rsidRPr="00FC650F">
        <w:rPr>
          <w:rFonts w:ascii="Arial" w:hAnsi="Arial"/>
          <w:sz w:val="22"/>
          <w:szCs w:val="22"/>
        </w:rPr>
        <w:t>Oświadczenie Wykonawcy, że zaoferowany produkt posiada kartę charakterystyki</w:t>
      </w:r>
      <w:r w:rsidR="00FE42C2">
        <w:rPr>
          <w:rFonts w:ascii="Arial" w:hAnsi="Arial"/>
          <w:sz w:val="22"/>
          <w:szCs w:val="22"/>
        </w:rPr>
        <w:t xml:space="preserve">, </w:t>
      </w:r>
      <w:r w:rsidR="001400D7">
        <w:rPr>
          <w:rFonts w:ascii="Arial" w:hAnsi="Arial"/>
          <w:sz w:val="22"/>
          <w:szCs w:val="22"/>
        </w:rPr>
        <w:t xml:space="preserve">ulotki </w:t>
      </w:r>
      <w:r w:rsidR="007E0DE9">
        <w:rPr>
          <w:rFonts w:ascii="Arial" w:hAnsi="Arial"/>
          <w:sz w:val="22"/>
          <w:szCs w:val="22"/>
        </w:rPr>
        <w:t xml:space="preserve">z dokładnymi opisami produktów wraz z parametrami, </w:t>
      </w:r>
      <w:r w:rsidR="00FE42C2" w:rsidRPr="00FE42C2">
        <w:rPr>
          <w:rFonts w:ascii="Arial" w:hAnsi="Arial"/>
          <w:sz w:val="22"/>
          <w:szCs w:val="22"/>
        </w:rPr>
        <w:t>a ponadto, że Wykonawca jest gotowy w każdej chwili na żądanie Zamawiającego potwierdzić to poprzez przesłanie odpowiedniej dokumentacji</w:t>
      </w:r>
      <w:r w:rsidR="007172A9">
        <w:rPr>
          <w:rFonts w:ascii="Arial" w:hAnsi="Arial"/>
          <w:sz w:val="22"/>
          <w:szCs w:val="22"/>
        </w:rPr>
        <w:t xml:space="preserve"> </w:t>
      </w:r>
      <w:r w:rsidR="007172A9" w:rsidRPr="007905F0">
        <w:rPr>
          <w:rFonts w:ascii="Arial" w:eastAsia="CIDFont+F6" w:hAnsi="Arial"/>
          <w:color w:val="000000"/>
          <w:sz w:val="22"/>
          <w:szCs w:val="22"/>
          <w:lang w:eastAsia="pl-PL"/>
        </w:rPr>
        <w:t>- Wykonawca składa oświadczenie na własnym druku</w:t>
      </w:r>
      <w:r w:rsidR="007172A9">
        <w:rPr>
          <w:rFonts w:ascii="Arial" w:eastAsia="CIDFont+F6" w:hAnsi="Arial"/>
          <w:color w:val="000000"/>
          <w:sz w:val="22"/>
          <w:szCs w:val="22"/>
          <w:lang w:eastAsia="pl-PL"/>
        </w:rPr>
        <w:t xml:space="preserve"> – </w:t>
      </w:r>
      <w:r w:rsidR="007172A9" w:rsidRPr="007172A9">
        <w:rPr>
          <w:rFonts w:ascii="Arial" w:eastAsia="CIDFont+F6" w:hAnsi="Arial"/>
          <w:b/>
          <w:bCs/>
          <w:color w:val="000000"/>
          <w:sz w:val="22"/>
          <w:szCs w:val="22"/>
          <w:lang w:eastAsia="pl-PL"/>
        </w:rPr>
        <w:t>dotyczy wszystkich pakietów</w:t>
      </w:r>
    </w:p>
    <w:bookmarkEnd w:id="2"/>
    <w:bookmarkEnd w:id="3"/>
    <w:p w14:paraId="66D6B7A5" w14:textId="77777777" w:rsidR="00FB2CA7" w:rsidRDefault="00FB2CA7" w:rsidP="000D4A8B">
      <w:pPr>
        <w:numPr>
          <w:ilvl w:val="0"/>
          <w:numId w:val="32"/>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56502901" w14:textId="77777777" w:rsidR="00FB2CA7" w:rsidRDefault="00FB2CA7" w:rsidP="000D4A8B">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2C4F14C0" w14:textId="77777777" w:rsidR="000E3B15" w:rsidRDefault="000E3B15" w:rsidP="000E3B1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691695A3" w14:textId="77777777" w:rsidTr="00DC31E5">
        <w:trPr>
          <w:trHeight w:hRule="exact" w:val="734"/>
        </w:trPr>
        <w:tc>
          <w:tcPr>
            <w:tcW w:w="10485" w:type="dxa"/>
            <w:shd w:val="clear" w:color="auto" w:fill="D9D9D9"/>
            <w:vAlign w:val="center"/>
          </w:tcPr>
          <w:p w14:paraId="5C41F310"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22776C7A" w14:textId="77777777" w:rsidR="00FB2CA7" w:rsidRDefault="00FB2CA7" w:rsidP="00FB2CA7">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A894B20" w14:textId="77777777" w:rsidR="00FB2CA7" w:rsidRDefault="00FB2CA7" w:rsidP="00FB2CA7">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6013FD6A"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79EDAFD5"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2E7F86E6"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06B291F5" w14:textId="2B0C9B02" w:rsidR="007905F0" w:rsidRDefault="00FB2CA7"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w:t>
      </w:r>
      <w:r w:rsidR="000E3B15" w:rsidRPr="000E3B15">
        <w:rPr>
          <w:rFonts w:ascii="Arial" w:eastAsia="CIDFont+F6" w:hAnsi="Arial" w:cs="Arial"/>
          <w:b/>
          <w:bCs/>
          <w:color w:val="000000"/>
          <w:sz w:val="22"/>
          <w:szCs w:val="22"/>
          <w:lang w:eastAsia="pl-PL"/>
        </w:rPr>
        <w:t xml:space="preserve"> do SWZ</w:t>
      </w:r>
      <w:r w:rsidRPr="000E3B15">
        <w:rPr>
          <w:rFonts w:ascii="Arial" w:eastAsia="CIDFont+F6" w:hAnsi="Arial" w:cs="Arial"/>
          <w:b/>
          <w:bCs/>
          <w:color w:val="000000"/>
          <w:sz w:val="22"/>
          <w:szCs w:val="22"/>
          <w:lang w:eastAsia="pl-PL"/>
        </w:rPr>
        <w:t>;</w:t>
      </w:r>
    </w:p>
    <w:p w14:paraId="5E20543C" w14:textId="3D7C135E" w:rsidR="007905F0" w:rsidRPr="007905F0" w:rsidRDefault="007905F0"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05F0">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themeColor="text1"/>
          <w:sz w:val="22"/>
          <w:szCs w:val="22"/>
          <w:lang w:eastAsia="pl-PL"/>
        </w:rPr>
        <w:t xml:space="preserve">dotyczy poz. objętych 8% stawką VAT) - </w:t>
      </w:r>
      <w:r w:rsidRPr="000E3B15">
        <w:rPr>
          <w:rFonts w:ascii="Arial" w:eastAsia="CIDFont+F6" w:hAnsi="Arial"/>
          <w:b/>
          <w:bCs/>
          <w:color w:val="000000" w:themeColor="text1"/>
          <w:sz w:val="22"/>
          <w:szCs w:val="22"/>
          <w:lang w:eastAsia="pl-PL"/>
        </w:rPr>
        <w:t>Wykonawca składa oświadczenie na własnym druku;</w:t>
      </w:r>
      <w:r w:rsidR="007172A9">
        <w:rPr>
          <w:rFonts w:ascii="Arial" w:eastAsia="CIDFont+F6" w:hAnsi="Arial"/>
          <w:b/>
          <w:bCs/>
          <w:color w:val="000000" w:themeColor="text1"/>
          <w:sz w:val="22"/>
          <w:szCs w:val="22"/>
          <w:lang w:eastAsia="pl-PL"/>
        </w:rPr>
        <w:t xml:space="preserve"> dotyczy wszystkich pakietów </w:t>
      </w:r>
    </w:p>
    <w:p w14:paraId="45976519" w14:textId="68001D07" w:rsidR="00807124" w:rsidRPr="000E3B15" w:rsidRDefault="00807124"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2F5B">
        <w:rPr>
          <w:rFonts w:ascii="Arial" w:eastAsia="CIDFont+F6" w:hAnsi="Arial"/>
          <w:color w:val="000000"/>
          <w:sz w:val="22"/>
          <w:szCs w:val="22"/>
          <w:lang w:eastAsia="pl-PL"/>
        </w:rPr>
        <w:t>Oświadczenie Wykonawcy, że zaoferowane wyroby posiadają deklarację zgodności CE oraz, że Wykonawca jest gotowy w każdej chwili potwierdzić to poprzez przesłanie odpowiedniej dokumentacji</w:t>
      </w:r>
      <w:r w:rsidR="000E3B15">
        <w:rPr>
          <w:rFonts w:ascii="Arial" w:eastAsia="CIDFont+F6" w:hAnsi="Arial"/>
          <w:color w:val="000000"/>
          <w:sz w:val="22"/>
          <w:szCs w:val="22"/>
          <w:lang w:eastAsia="pl-PL"/>
        </w:rPr>
        <w:t xml:space="preserve"> </w:t>
      </w:r>
      <w:r w:rsidR="000E3B15" w:rsidRPr="007905F0">
        <w:rPr>
          <w:rFonts w:ascii="Arial" w:eastAsia="CIDFont+F6" w:hAnsi="Arial"/>
          <w:color w:val="000000" w:themeColor="text1"/>
          <w:sz w:val="22"/>
          <w:szCs w:val="22"/>
          <w:lang w:eastAsia="pl-PL"/>
        </w:rPr>
        <w:t xml:space="preserve">- </w:t>
      </w:r>
      <w:r w:rsidR="000E3B15" w:rsidRPr="000E3B15">
        <w:rPr>
          <w:rFonts w:ascii="Arial" w:eastAsia="CIDFont+F6" w:hAnsi="Arial"/>
          <w:b/>
          <w:bCs/>
          <w:color w:val="000000" w:themeColor="text1"/>
          <w:sz w:val="22"/>
          <w:szCs w:val="22"/>
          <w:lang w:eastAsia="pl-PL"/>
        </w:rPr>
        <w:t>Wykonawca składa oświadczenie na własnym druku;</w:t>
      </w:r>
      <w:r w:rsidR="007172A9">
        <w:rPr>
          <w:rFonts w:ascii="Arial" w:eastAsia="CIDFont+F6" w:hAnsi="Arial"/>
          <w:b/>
          <w:bCs/>
          <w:color w:val="000000" w:themeColor="text1"/>
          <w:sz w:val="22"/>
          <w:szCs w:val="22"/>
          <w:lang w:eastAsia="pl-PL"/>
        </w:rPr>
        <w:t xml:space="preserve"> dotyczy wszystkich pakietów</w:t>
      </w:r>
    </w:p>
    <w:p w14:paraId="3BC48D68" w14:textId="64E4D98F" w:rsidR="007E0DE9" w:rsidRPr="000E3B15" w:rsidRDefault="007E0DE9"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E0DE9">
        <w:rPr>
          <w:rFonts w:ascii="Arial" w:hAnsi="Arial"/>
          <w:sz w:val="22"/>
          <w:szCs w:val="22"/>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r w:rsidR="000E3B15">
        <w:rPr>
          <w:rFonts w:ascii="Arial" w:hAnsi="Arial"/>
          <w:sz w:val="22"/>
          <w:szCs w:val="22"/>
        </w:rPr>
        <w:t xml:space="preserve"> </w:t>
      </w:r>
      <w:r w:rsidR="000E3B15" w:rsidRPr="007905F0">
        <w:rPr>
          <w:rFonts w:ascii="Arial" w:eastAsia="CIDFont+F6" w:hAnsi="Arial"/>
          <w:color w:val="000000" w:themeColor="text1"/>
          <w:sz w:val="22"/>
          <w:szCs w:val="22"/>
          <w:lang w:eastAsia="pl-PL"/>
        </w:rPr>
        <w:t xml:space="preserve">- </w:t>
      </w:r>
      <w:r w:rsidR="000E3B15" w:rsidRPr="000E3B15">
        <w:rPr>
          <w:rFonts w:ascii="Arial" w:eastAsia="CIDFont+F6" w:hAnsi="Arial"/>
          <w:b/>
          <w:bCs/>
          <w:color w:val="000000" w:themeColor="text1"/>
          <w:sz w:val="22"/>
          <w:szCs w:val="22"/>
          <w:lang w:eastAsia="pl-PL"/>
        </w:rPr>
        <w:t>Wykonawca składa oświadczenie na własnym druku;</w:t>
      </w:r>
      <w:r w:rsidR="007172A9">
        <w:rPr>
          <w:rFonts w:ascii="Arial" w:eastAsia="CIDFont+F6" w:hAnsi="Arial"/>
          <w:b/>
          <w:bCs/>
          <w:color w:val="000000" w:themeColor="text1"/>
          <w:sz w:val="22"/>
          <w:szCs w:val="22"/>
          <w:lang w:eastAsia="pl-PL"/>
        </w:rPr>
        <w:t xml:space="preserve"> dotyczy wszystkich pakietów</w:t>
      </w:r>
    </w:p>
    <w:p w14:paraId="36C5163B" w14:textId="489B2AD0" w:rsidR="0089174C" w:rsidRDefault="00FB2CA7" w:rsidP="00FB2CA7">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172A9">
        <w:rPr>
          <w:rFonts w:ascii="Arial" w:eastAsia="CIDFont+F6" w:hAnsi="Arial" w:cs="Arial"/>
          <w:color w:val="000000"/>
          <w:sz w:val="22"/>
          <w:szCs w:val="22"/>
          <w:u w:val="single"/>
          <w:lang w:eastAsia="pl-PL"/>
        </w:rPr>
        <w:t xml:space="preserve">Pełnomocnictwo </w:t>
      </w:r>
      <w:r>
        <w:rPr>
          <w:rFonts w:ascii="Arial" w:eastAsia="CIDFont+F6" w:hAnsi="Arial" w:cs="Arial"/>
          <w:color w:val="000000"/>
          <w:sz w:val="22"/>
          <w:szCs w:val="22"/>
          <w:lang w:eastAsia="pl-PL"/>
        </w:rPr>
        <w:t xml:space="preserve">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BDCCA60" w14:textId="77777777" w:rsidR="000E3B15" w:rsidRDefault="000E3B15" w:rsidP="000E3B15">
      <w:pPr>
        <w:suppressAutoHyphens w:val="0"/>
        <w:autoSpaceDE w:val="0"/>
        <w:adjustRightInd w:val="0"/>
        <w:spacing w:line="276" w:lineRule="auto"/>
        <w:jc w:val="both"/>
        <w:textAlignment w:val="auto"/>
        <w:rPr>
          <w:rFonts w:ascii="Arial" w:eastAsia="CIDFont+F6" w:hAnsi="Arial"/>
          <w:color w:val="000000"/>
          <w:sz w:val="22"/>
          <w:szCs w:val="22"/>
          <w:lang w:eastAsia="pl-PL"/>
        </w:rPr>
      </w:pPr>
    </w:p>
    <w:p w14:paraId="2CAF4DBE" w14:textId="77777777" w:rsidR="000E3B15" w:rsidRDefault="000E3B15" w:rsidP="000E3B15">
      <w:pPr>
        <w:suppressAutoHyphens w:val="0"/>
        <w:autoSpaceDE w:val="0"/>
        <w:adjustRightInd w:val="0"/>
        <w:spacing w:line="276" w:lineRule="auto"/>
        <w:jc w:val="both"/>
        <w:textAlignment w:val="auto"/>
        <w:rPr>
          <w:rFonts w:ascii="Arial" w:eastAsia="CIDFont+F6" w:hAnsi="Arial"/>
          <w:color w:val="000000"/>
          <w:sz w:val="22"/>
          <w:szCs w:val="22"/>
          <w:lang w:eastAsia="pl-PL"/>
        </w:rPr>
      </w:pPr>
    </w:p>
    <w:p w14:paraId="3526FD34" w14:textId="77777777" w:rsidR="00FB489D" w:rsidRPr="000E3B15" w:rsidRDefault="00FB489D" w:rsidP="000E3B15">
      <w:pPr>
        <w:suppressAutoHyphens w:val="0"/>
        <w:autoSpaceDE w:val="0"/>
        <w:adjustRightInd w:val="0"/>
        <w:spacing w:line="276" w:lineRule="auto"/>
        <w:jc w:val="both"/>
        <w:textAlignment w:val="auto"/>
        <w:rPr>
          <w:rFonts w:ascii="Arial" w:eastAsia="CIDFont+F6" w:hAnsi="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9174C" w:rsidRPr="000D4C9C" w14:paraId="15B987ED" w14:textId="77777777" w:rsidTr="00FD17F4">
        <w:tc>
          <w:tcPr>
            <w:tcW w:w="10485" w:type="dxa"/>
            <w:shd w:val="clear" w:color="auto" w:fill="D9D9D9"/>
          </w:tcPr>
          <w:p w14:paraId="41F2ABE7" w14:textId="77777777" w:rsidR="0089174C" w:rsidRPr="00C10597" w:rsidRDefault="0089174C" w:rsidP="00FD17F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00E1498F">
              <w:rPr>
                <w:rFonts w:ascii="Arial" w:hAnsi="Arial"/>
                <w:b/>
                <w:sz w:val="22"/>
                <w:szCs w:val="22"/>
              </w:rPr>
              <w:br/>
            </w:r>
            <w:r>
              <w:rPr>
                <w:rFonts w:ascii="Arial" w:hAnsi="Arial"/>
                <w:b/>
                <w:sz w:val="22"/>
                <w:szCs w:val="22"/>
              </w:rPr>
              <w:t>I ODBIERANIA KORESPONDENCJI ELEKTRONICZNEJ</w:t>
            </w:r>
          </w:p>
        </w:tc>
      </w:tr>
    </w:tbl>
    <w:p w14:paraId="1C340117" w14:textId="77777777" w:rsidR="00FF7AAB" w:rsidRPr="0094344E" w:rsidRDefault="00FF7AAB" w:rsidP="00FF7AAB">
      <w:pPr>
        <w:widowControl/>
        <w:numPr>
          <w:ilvl w:val="0"/>
          <w:numId w:val="66"/>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121A8B4D" w14:textId="27ED13EE"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Skóra </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1F5EC870"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23C44C3"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D2698A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3CBBE24A"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0EE508A1"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0388B081"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2DE7F831" w14:textId="6C995261"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5B5ADA">
        <w:rPr>
          <w:rFonts w:ascii="Arial" w:eastAsia="Times New Roman" w:hAnsi="Arial"/>
          <w:kern w:val="0"/>
          <w:sz w:val="22"/>
          <w:szCs w:val="22"/>
          <w:lang w:eastAsia="pl-PL" w:bidi="pl-PL"/>
        </w:rPr>
        <w:t>56/1/</w:t>
      </w:r>
      <w:r w:rsidRPr="0094344E">
        <w:rPr>
          <w:rFonts w:ascii="Arial" w:eastAsia="Times New Roman" w:hAnsi="Arial"/>
          <w:kern w:val="0"/>
          <w:sz w:val="22"/>
          <w:szCs w:val="22"/>
          <w:lang w:eastAsia="pl-PL" w:bidi="pl-PL"/>
        </w:rPr>
        <w:t>/2023.</w:t>
      </w:r>
    </w:p>
    <w:p w14:paraId="37293389"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2AAF067"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2D56CE5"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w:t>
      </w:r>
      <w:r w:rsidRPr="0094344E">
        <w:rPr>
          <w:rFonts w:ascii="Arial" w:eastAsia="Times New Roman" w:hAnsi="Arial"/>
          <w:kern w:val="0"/>
          <w:sz w:val="22"/>
          <w:szCs w:val="22"/>
          <w:lang w:eastAsia="pl-PL" w:bidi="pl-PL"/>
        </w:rPr>
        <w:lastRenderedPageBreak/>
        <w:t xml:space="preserve">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40BF5FF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8D23BB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44A7870" w14:textId="77777777" w:rsidR="00FF7AAB" w:rsidRPr="00335395" w:rsidRDefault="00FF7AAB" w:rsidP="00FF7AA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645C6A1" w14:textId="77777777" w:rsidTr="00FD17F4">
        <w:trPr>
          <w:trHeight w:hRule="exact" w:val="510"/>
        </w:trPr>
        <w:tc>
          <w:tcPr>
            <w:tcW w:w="10485" w:type="dxa"/>
            <w:shd w:val="pct10" w:color="auto" w:fill="auto"/>
            <w:vAlign w:val="center"/>
          </w:tcPr>
          <w:p w14:paraId="223855F1"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1DE204A7" w14:textId="77777777" w:rsidR="0089174C" w:rsidRPr="00475148" w:rsidRDefault="0089174C" w:rsidP="0089174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35E557F" w14:textId="77777777" w:rsidTr="00FD17F4">
        <w:trPr>
          <w:trHeight w:hRule="exact" w:val="510"/>
        </w:trPr>
        <w:tc>
          <w:tcPr>
            <w:tcW w:w="10485" w:type="dxa"/>
            <w:shd w:val="pct10" w:color="auto" w:fill="auto"/>
            <w:vAlign w:val="center"/>
          </w:tcPr>
          <w:p w14:paraId="02D93F4E"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3502D1E4" w14:textId="184C88BE" w:rsidR="0089174C" w:rsidRPr="004D25D8" w:rsidRDefault="0089174C" w:rsidP="000D4A8B">
      <w:pPr>
        <w:pStyle w:val="Akapitzlist"/>
        <w:numPr>
          <w:ilvl w:val="0"/>
          <w:numId w:val="33"/>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sidR="00EB0C44">
        <w:rPr>
          <w:rFonts w:ascii="Arial" w:eastAsia="CIDFont+F6" w:hAnsi="Arial"/>
          <w:sz w:val="22"/>
          <w:szCs w:val="22"/>
          <w:lang w:eastAsia="pl-PL"/>
        </w:rPr>
        <w:t xml:space="preserve"> </w:t>
      </w:r>
      <w:r w:rsidR="004F0822">
        <w:rPr>
          <w:rFonts w:ascii="Arial" w:eastAsia="CIDFont+F6" w:hAnsi="Arial"/>
          <w:b/>
          <w:bCs/>
          <w:sz w:val="22"/>
          <w:szCs w:val="22"/>
          <w:lang w:eastAsia="pl-PL"/>
        </w:rPr>
        <w:t>23.12.</w:t>
      </w:r>
      <w:r w:rsidR="002F0A2F">
        <w:rPr>
          <w:rFonts w:ascii="Arial" w:eastAsia="CIDFont+F6" w:hAnsi="Arial"/>
          <w:b/>
          <w:bCs/>
          <w:sz w:val="22"/>
          <w:szCs w:val="22"/>
          <w:lang w:eastAsia="pl-PL"/>
        </w:rPr>
        <w:t>2023</w:t>
      </w:r>
      <w:r w:rsidRPr="00EB0C44">
        <w:rPr>
          <w:rFonts w:ascii="Arial" w:eastAsia="CIDFont+F6" w:hAnsi="Arial"/>
          <w:b/>
          <w:bCs/>
          <w:sz w:val="22"/>
          <w:szCs w:val="22"/>
          <w:lang w:eastAsia="pl-PL"/>
        </w:rPr>
        <w:t xml:space="preserve"> r.</w:t>
      </w:r>
    </w:p>
    <w:p w14:paraId="483ADFC2" w14:textId="77777777" w:rsidR="0089174C"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Pzp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sidR="00890CD1">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15A6FDB4" w14:textId="77777777" w:rsidR="0089174C" w:rsidRPr="007F1858"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425FAF44" w14:textId="77777777" w:rsidR="0089174C" w:rsidRPr="007F1858" w:rsidRDefault="0089174C" w:rsidP="000D4A8B">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sidR="00890CD1">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266571D" w14:textId="77777777" w:rsidTr="00FD17F4">
        <w:trPr>
          <w:trHeight w:hRule="exact" w:val="510"/>
        </w:trPr>
        <w:tc>
          <w:tcPr>
            <w:tcW w:w="10485" w:type="dxa"/>
            <w:shd w:val="pct10" w:color="auto" w:fill="auto"/>
            <w:vAlign w:val="center"/>
          </w:tcPr>
          <w:p w14:paraId="6BD3AB7A"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429701C1" w14:textId="77777777" w:rsidR="00FF7AAB" w:rsidRPr="00FF7AAB" w:rsidRDefault="00FF7AAB" w:rsidP="00FF7AAB">
      <w:pPr>
        <w:pStyle w:val="Akapitzlist"/>
        <w:numPr>
          <w:ilvl w:val="0"/>
          <w:numId w:val="67"/>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FF7AAB">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62B2B1F"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1221BD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4936100"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4FCF89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17D8BC0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70B21AD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BBD13E1"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FB0942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 aby nie wprowadzać jakichkolwiek zmian w plikach po podpisaniu ich podpisem kwalifikowanym. Może to skutkować naruszeniem integralności plików co równoważne będzie z koniecznością </w:t>
      </w:r>
      <w:r w:rsidRPr="0094344E">
        <w:rPr>
          <w:rFonts w:ascii="Arial" w:hAnsi="Arial"/>
          <w:kern w:val="0"/>
          <w:sz w:val="22"/>
          <w:szCs w:val="22"/>
          <w:lang w:eastAsia="pl-PL"/>
        </w:rPr>
        <w:lastRenderedPageBreak/>
        <w:t>odrzucenia oferty w postępowaniu.</w:t>
      </w:r>
    </w:p>
    <w:p w14:paraId="543067E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00F94B6"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0C8EB00"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46EC3385"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6E814AF5"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71258A71"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483D118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69D73BD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11F9D59"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4E40493"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A90397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79F898AC"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1060744"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F5198D6"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861417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3619C95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64E47F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542C2A32" w14:textId="77777777" w:rsidR="00FF7AAB" w:rsidRPr="00335395" w:rsidRDefault="00FF7AAB" w:rsidP="006A70FA">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D5B9AF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E55485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28C5953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3EFB1868"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E4200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7AE7D7E"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2C1144C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2D87953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4574A83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276701A8"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5B7472C" w14:textId="77777777" w:rsidR="00FF7AAB"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7A178594" w14:textId="77777777" w:rsidR="00F16E8F" w:rsidRPr="007905F0" w:rsidRDefault="00F16E8F" w:rsidP="00F16E8F">
      <w:pPr>
        <w:autoSpaceDE w:val="0"/>
        <w:adjustRightInd w:val="0"/>
        <w:spacing w:line="276" w:lineRule="auto"/>
        <w:ind w:leftChars="100" w:left="240"/>
        <w:jc w:val="both"/>
        <w:rPr>
          <w:rFonts w:ascii="Arial" w:eastAsia="CIDFont+F6" w:hAnsi="Arial"/>
          <w:color w:val="000000"/>
          <w:sz w:val="22"/>
          <w:szCs w:val="22"/>
          <w:lang w:eastAsia="pl-PL"/>
        </w:rPr>
      </w:pPr>
      <w:r>
        <w:rPr>
          <w:rFonts w:ascii="Arial" w:hAnsi="Arial"/>
          <w:sz w:val="22"/>
          <w:szCs w:val="22"/>
        </w:rPr>
        <w:t xml:space="preserve">– </w:t>
      </w:r>
      <w:r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dotyczy poz. objętych 8% stawką VAT) - Wykonawca składa oświadczenie na własnym druku;</w:t>
      </w:r>
    </w:p>
    <w:p w14:paraId="736C7E5E" w14:textId="5A492551" w:rsidR="00F16E8F" w:rsidRPr="00807124" w:rsidRDefault="00F16E8F" w:rsidP="00F16E8F">
      <w:pPr>
        <w:autoSpaceDE w:val="0"/>
        <w:adjustRightInd w:val="0"/>
        <w:spacing w:line="276" w:lineRule="auto"/>
        <w:ind w:left="284"/>
        <w:jc w:val="both"/>
        <w:rPr>
          <w:rFonts w:ascii="Arial" w:eastAsia="CIDFont+F6" w:hAnsi="Arial"/>
          <w:color w:val="000000"/>
          <w:sz w:val="22"/>
          <w:szCs w:val="22"/>
          <w:lang w:eastAsia="pl-PL"/>
        </w:rPr>
      </w:pPr>
      <w:r w:rsidRPr="00807124">
        <w:rPr>
          <w:rFonts w:ascii="Arial" w:hAnsi="Arial"/>
          <w:sz w:val="22"/>
          <w:szCs w:val="22"/>
        </w:rPr>
        <w:t xml:space="preserve">- </w:t>
      </w:r>
      <w:r w:rsidRPr="00807124">
        <w:rPr>
          <w:rFonts w:ascii="Arial" w:eastAsia="CIDFont+F6" w:hAnsi="Arial"/>
          <w:color w:val="000000"/>
          <w:sz w:val="22"/>
          <w:szCs w:val="22"/>
          <w:lang w:eastAsia="pl-PL"/>
        </w:rPr>
        <w:t>Oświadczenie Wykonawcy, że zaoferowane wyroby posiadają deklarację zgodności CE oraz, że Wykonawca jest gotowy w każdej chwili potwierdzić to poprzez przesłanie odpowiedniej dokumentacj</w:t>
      </w:r>
      <w:r>
        <w:rPr>
          <w:rFonts w:ascii="Arial" w:eastAsia="CIDFont+F6" w:hAnsi="Arial"/>
          <w:color w:val="000000"/>
          <w:sz w:val="22"/>
          <w:szCs w:val="22"/>
          <w:lang w:eastAsia="pl-PL"/>
        </w:rPr>
        <w:t xml:space="preserve">i </w:t>
      </w:r>
      <w:r w:rsidRPr="007905F0">
        <w:rPr>
          <w:rFonts w:ascii="Arial" w:eastAsia="CIDFont+F6" w:hAnsi="Arial"/>
          <w:color w:val="000000"/>
          <w:sz w:val="22"/>
          <w:szCs w:val="22"/>
          <w:lang w:eastAsia="pl-PL"/>
        </w:rPr>
        <w:t>- Wykonawca składa oświadczenie na własnym druku;</w:t>
      </w:r>
    </w:p>
    <w:p w14:paraId="2438C2E1" w14:textId="1DC20A9F" w:rsidR="00F16E8F" w:rsidRDefault="00F16E8F" w:rsidP="00F16E8F">
      <w:pPr>
        <w:autoSpaceDE w:val="0"/>
        <w:adjustRightInd w:val="0"/>
        <w:spacing w:line="276" w:lineRule="auto"/>
        <w:ind w:left="284"/>
        <w:jc w:val="both"/>
        <w:rPr>
          <w:rFonts w:ascii="Arial" w:hAnsi="Arial"/>
          <w:sz w:val="22"/>
          <w:szCs w:val="22"/>
        </w:rPr>
      </w:pPr>
      <w:r>
        <w:rPr>
          <w:rFonts w:ascii="Arial" w:hAnsi="Arial"/>
          <w:sz w:val="22"/>
          <w:szCs w:val="22"/>
        </w:rPr>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xml:space="preserve"> Wykonawca składa oświadczenie na własnym druku;</w:t>
      </w:r>
    </w:p>
    <w:p w14:paraId="7E69694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2CF95A6F"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750F1549"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5EB07DDD" w14:textId="77777777" w:rsidR="00FF7AAB" w:rsidRPr="0094344E" w:rsidRDefault="00FF7AAB" w:rsidP="00FF7AA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w:t>
      </w:r>
      <w:r w:rsidRPr="0094344E">
        <w:rPr>
          <w:rFonts w:ascii="Arial" w:hAnsi="Arial"/>
          <w:kern w:val="0"/>
          <w:sz w:val="22"/>
          <w:szCs w:val="22"/>
          <w:lang w:eastAsia="pl-PL"/>
        </w:rPr>
        <w:lastRenderedPageBreak/>
        <w:t>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57D7231" w14:textId="77777777" w:rsidTr="00FD17F4">
        <w:trPr>
          <w:trHeight w:hRule="exact" w:val="510"/>
        </w:trPr>
        <w:tc>
          <w:tcPr>
            <w:tcW w:w="10485" w:type="dxa"/>
            <w:shd w:val="pct10" w:color="auto" w:fill="auto"/>
            <w:vAlign w:val="center"/>
          </w:tcPr>
          <w:p w14:paraId="212437CD"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3892768D" w14:textId="69BCA175" w:rsidR="0089174C" w:rsidRPr="005B0CCD" w:rsidRDefault="0089174C" w:rsidP="0089174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4F0822">
        <w:rPr>
          <w:rFonts w:ascii="Arial" w:eastAsia="Arial" w:hAnsi="Arial"/>
          <w:b/>
          <w:kern w:val="0"/>
          <w:sz w:val="22"/>
          <w:szCs w:val="20"/>
          <w:lang w:eastAsia="pl-PL" w:bidi="ar-SA"/>
        </w:rPr>
        <w:t>25.09.</w:t>
      </w:r>
      <w:r w:rsidR="00486938">
        <w:rPr>
          <w:rFonts w:ascii="Arial" w:eastAsia="Arial" w:hAnsi="Arial"/>
          <w:b/>
          <w:kern w:val="0"/>
          <w:sz w:val="22"/>
          <w:szCs w:val="20"/>
          <w:lang w:eastAsia="pl-PL" w:bidi="ar-SA"/>
        </w:rPr>
        <w:t>2023</w:t>
      </w:r>
      <w:r w:rsidR="00270799" w:rsidRPr="005B0CCD">
        <w:rPr>
          <w:rFonts w:ascii="Arial" w:eastAsia="Arial" w:hAnsi="Arial"/>
          <w:b/>
          <w:kern w:val="0"/>
          <w:sz w:val="22"/>
          <w:szCs w:val="20"/>
          <w:lang w:eastAsia="pl-PL" w:bidi="ar-SA"/>
        </w:rPr>
        <w:t xml:space="preserve"> </w:t>
      </w:r>
      <w:r w:rsidRPr="005B0CCD">
        <w:rPr>
          <w:rFonts w:ascii="Arial" w:eastAsia="Arial" w:hAnsi="Arial"/>
          <w:b/>
          <w:kern w:val="0"/>
          <w:sz w:val="22"/>
          <w:szCs w:val="20"/>
          <w:lang w:eastAsia="pl-PL" w:bidi="ar-SA"/>
        </w:rPr>
        <w:t>r.</w:t>
      </w:r>
      <w:r w:rsidR="00981B01" w:rsidRPr="005B0CCD">
        <w:rPr>
          <w:rFonts w:ascii="Arial" w:eastAsia="Arial" w:hAnsi="Arial"/>
          <w:b/>
          <w:kern w:val="0"/>
          <w:sz w:val="22"/>
          <w:szCs w:val="20"/>
          <w:lang w:eastAsia="pl-PL" w:bidi="ar-SA"/>
        </w:rPr>
        <w:t xml:space="preserve"> do godziny </w:t>
      </w:r>
      <w:r w:rsidR="003A4261">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5B0CCD" w14:paraId="170E14C4" w14:textId="77777777" w:rsidTr="00FD17F4">
        <w:trPr>
          <w:trHeight w:hRule="exact" w:val="510"/>
        </w:trPr>
        <w:tc>
          <w:tcPr>
            <w:tcW w:w="10485" w:type="dxa"/>
            <w:shd w:val="pct10" w:color="auto" w:fill="auto"/>
            <w:vAlign w:val="center"/>
          </w:tcPr>
          <w:p w14:paraId="65DAD444" w14:textId="77777777" w:rsidR="0089174C" w:rsidRPr="005B0CCD" w:rsidRDefault="0089174C" w:rsidP="00FD17F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6B7B6FDB" w14:textId="5BAFDCD2" w:rsidR="00F16E8F" w:rsidRDefault="00F16E8F" w:rsidP="00F16E8F">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4F0822">
        <w:rPr>
          <w:rFonts w:ascii="Arial" w:eastAsia="Arial" w:hAnsi="Arial" w:cs="Arial"/>
          <w:b/>
          <w:sz w:val="22"/>
          <w:szCs w:val="22"/>
          <w:lang w:eastAsia="pl-PL"/>
        </w:rPr>
        <w:t>25.09.</w:t>
      </w:r>
      <w:r w:rsidRPr="00140BA7">
        <w:rPr>
          <w:rFonts w:ascii="Arial" w:eastAsia="Arial" w:hAnsi="Arial" w:cs="Arial"/>
          <w:b/>
          <w:sz w:val="22"/>
          <w:szCs w:val="22"/>
          <w:lang w:eastAsia="pl-PL"/>
        </w:rPr>
        <w:t>2023 r. o godzinie</w:t>
      </w:r>
      <w:r w:rsidRPr="00EB65D9">
        <w:rPr>
          <w:rFonts w:ascii="Arial" w:eastAsia="Arial" w:hAnsi="Arial" w:cs="Arial"/>
          <w:b/>
          <w:sz w:val="22"/>
          <w:szCs w:val="22"/>
          <w:lang w:eastAsia="pl-PL"/>
        </w:rPr>
        <w:t xml:space="preserve"> 09:30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797F27C1"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1E25196A"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104CCC8E"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6D501D47" w14:textId="77777777" w:rsidR="00F16E8F" w:rsidRDefault="00F16E8F" w:rsidP="00F16E8F">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358027C0" w14:textId="77777777" w:rsidR="00F16E8F" w:rsidRDefault="00F16E8F" w:rsidP="00F16E8F">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1081CD71" w14:textId="77777777" w:rsidR="00F16E8F" w:rsidRDefault="00F16E8F" w:rsidP="00F16E8F">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EB30F9D" w14:textId="77777777" w:rsidR="00F16E8F" w:rsidRDefault="00F16E8F" w:rsidP="00F16E8F">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E68CE19" w14:textId="77777777" w:rsidTr="00FD17F4">
        <w:trPr>
          <w:trHeight w:hRule="exact" w:val="510"/>
        </w:trPr>
        <w:tc>
          <w:tcPr>
            <w:tcW w:w="10485" w:type="dxa"/>
            <w:shd w:val="pct10" w:color="auto" w:fill="auto"/>
            <w:vAlign w:val="center"/>
          </w:tcPr>
          <w:p w14:paraId="641A4227"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75B77F8D" w14:textId="77777777" w:rsidR="0089174C" w:rsidRDefault="0089174C" w:rsidP="000D4A8B">
      <w:pPr>
        <w:pStyle w:val="Akapitzlist"/>
        <w:numPr>
          <w:ilvl w:val="0"/>
          <w:numId w:val="39"/>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sidR="00E1498F">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1BA548B3"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sidR="00E1498F">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EE2B3E6"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4A1C5339"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sidR="00E1498F">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3BB1954A" w14:textId="77777777" w:rsidR="0089174C" w:rsidRPr="00AD2DB2"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sidR="00E1498F">
        <w:rPr>
          <w:rFonts w:ascii="Arial" w:eastAsia="CIDFont+F6" w:hAnsi="Arial"/>
          <w:sz w:val="22"/>
          <w:szCs w:val="22"/>
          <w:lang w:eastAsia="pl-PL"/>
        </w:rPr>
        <w:br/>
      </w:r>
      <w:r w:rsidRPr="00AD2DB2">
        <w:rPr>
          <w:rFonts w:ascii="Arial" w:eastAsia="CIDFont+F6" w:hAnsi="Arial"/>
          <w:sz w:val="22"/>
          <w:szCs w:val="22"/>
          <w:lang w:eastAsia="pl-PL"/>
        </w:rPr>
        <w:t>o której mowa w art. 225 ust. 1 ustawy Pzp, Wykonawca ma obowiązek:</w:t>
      </w:r>
    </w:p>
    <w:p w14:paraId="26B8FAB9"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sidR="00E1498F">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21773F96"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76CF0FB1"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0099EDF8" w14:textId="77777777" w:rsidR="0089174C" w:rsidRPr="00AD2DB2"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2C4AEF87" w14:textId="77777777" w:rsidR="0089174C"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sidR="00E1498F">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1D3DCDE" w14:textId="77777777" w:rsidR="0089174C" w:rsidRPr="00AD2DB2"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47CD1949" w14:textId="77777777" w:rsidR="0089174C"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sidR="00E1498F">
        <w:rPr>
          <w:rFonts w:ascii="Arial" w:eastAsia="ArialMT-Identity-H" w:hAnsi="Arial"/>
          <w:sz w:val="22"/>
          <w:szCs w:val="22"/>
          <w:lang w:eastAsia="pl-PL"/>
        </w:rPr>
        <w:br/>
      </w:r>
      <w:r w:rsidRPr="00AD2DB2">
        <w:rPr>
          <w:rFonts w:ascii="Arial" w:eastAsia="ArialMT-Identity-H" w:hAnsi="Arial"/>
          <w:sz w:val="22"/>
          <w:szCs w:val="22"/>
          <w:lang w:eastAsia="pl-PL"/>
        </w:rPr>
        <w:lastRenderedPageBreak/>
        <w:t>o udzielenie wyjaśnień, o których mowa w ust. 1, chyba że rozbieżność wynika z okoliczności oczywistych, które nie wymagają wyjaśnienia;</w:t>
      </w:r>
    </w:p>
    <w:p w14:paraId="224FE594" w14:textId="77777777" w:rsidR="0089174C" w:rsidRPr="00AD2DB2"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sidR="00E1498F">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6E27335B" w14:textId="77777777" w:rsidR="0089174C" w:rsidRPr="00AD2DB2" w:rsidRDefault="0089174C" w:rsidP="000D4A8B">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70EA2D08" w14:textId="77777777" w:rsidR="0089174C" w:rsidRDefault="0089174C" w:rsidP="000D4A8B">
      <w:pPr>
        <w:pStyle w:val="Akapitzlist"/>
        <w:numPr>
          <w:ilvl w:val="0"/>
          <w:numId w:val="43"/>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62CE793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60D8083"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6F07DE47"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1BE74EF1"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3CC44D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sidR="00E1498F">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1E7A15BF"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4CA0FCDA" w14:textId="77777777" w:rsidR="0089174C" w:rsidRPr="00DA6A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57112770" w14:textId="77777777" w:rsidR="0089174C" w:rsidRDefault="0089174C" w:rsidP="000D4A8B">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4822D146" w14:textId="77777777" w:rsidR="0089174C"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7AC33F3F" w14:textId="03C64DC7" w:rsidR="0089174C" w:rsidRPr="000E64EA"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t>Zamawiający informuje, że nie przewiduje możliwości udzielenia Wykonawcy zaliczek na poczet wykonania zamówienia.</w:t>
      </w:r>
    </w:p>
    <w:p w14:paraId="69A26C8F" w14:textId="77777777" w:rsidR="000E64EA" w:rsidRPr="00200146" w:rsidRDefault="000E64EA" w:rsidP="000E64EA">
      <w:pPr>
        <w:pStyle w:val="Akapitzlist"/>
        <w:suppressAutoHyphens w:val="0"/>
        <w:autoSpaceDE w:val="0"/>
        <w:adjustRightInd w:val="0"/>
        <w:spacing w:line="276" w:lineRule="auto"/>
        <w:ind w:left="426"/>
        <w:jc w:val="both"/>
        <w:textAlignment w:val="auto"/>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4E996173" w14:textId="77777777" w:rsidTr="00FD17F4">
        <w:trPr>
          <w:trHeight w:hRule="exact" w:val="1113"/>
        </w:trPr>
        <w:tc>
          <w:tcPr>
            <w:tcW w:w="10485" w:type="dxa"/>
            <w:shd w:val="pct10" w:color="auto" w:fill="auto"/>
            <w:vAlign w:val="center"/>
          </w:tcPr>
          <w:p w14:paraId="2F5E4568" w14:textId="77777777" w:rsidR="0089174C" w:rsidRPr="00C10597" w:rsidRDefault="0089174C" w:rsidP="00FD17F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6D3C5B3B" w14:textId="77777777" w:rsidR="0089174C" w:rsidRPr="00602D83" w:rsidRDefault="0089174C" w:rsidP="00F11306">
      <w:pPr>
        <w:widowControl/>
        <w:numPr>
          <w:ilvl w:val="0"/>
          <w:numId w:val="26"/>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1A8EF05D" wp14:editId="78A7E3B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FD07"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sidR="00FF2E5D">
        <w:rPr>
          <w:rFonts w:ascii="Arial" w:eastAsia="Arial" w:hAnsi="Arial"/>
          <w:kern w:val="0"/>
          <w:sz w:val="22"/>
          <w:szCs w:val="20"/>
          <w:lang w:eastAsia="pl-PL" w:bidi="ar-SA"/>
        </w:rPr>
        <w:t>kryterium:</w:t>
      </w:r>
    </w:p>
    <w:p w14:paraId="3F84DA33" w14:textId="6294D626" w:rsidR="009808A6" w:rsidRDefault="009808A6" w:rsidP="009808A6">
      <w:pPr>
        <w:autoSpaceDE w:val="0"/>
        <w:adjustRightInd w:val="0"/>
        <w:ind w:left="426"/>
        <w:contextualSpacing/>
        <w:jc w:val="both"/>
        <w:rPr>
          <w:rFonts w:ascii="Arial" w:eastAsia="Times New Roman" w:hAnsi="Arial"/>
          <w:b/>
          <w:sz w:val="22"/>
          <w:szCs w:val="22"/>
          <w:lang w:val="x-none" w:eastAsia="x-none"/>
        </w:rPr>
      </w:pPr>
      <w:r w:rsidRPr="00FE7F0C">
        <w:rPr>
          <w:rFonts w:ascii="Arial" w:eastAsia="Times New Roman" w:hAnsi="Arial"/>
          <w:b/>
          <w:sz w:val="22"/>
          <w:szCs w:val="22"/>
          <w:lang w:eastAsia="x-none"/>
        </w:rPr>
        <w:t xml:space="preserve">A - </w:t>
      </w:r>
      <w:r w:rsidRPr="00FE7F0C">
        <w:rPr>
          <w:rFonts w:ascii="Arial" w:eastAsia="Times New Roman" w:hAnsi="Arial"/>
          <w:b/>
          <w:sz w:val="22"/>
          <w:szCs w:val="22"/>
          <w:lang w:val="x-none" w:eastAsia="x-none"/>
        </w:rPr>
        <w:t>Cena –</w:t>
      </w:r>
      <w:r>
        <w:rPr>
          <w:rFonts w:ascii="Arial" w:eastAsia="Times New Roman" w:hAnsi="Arial"/>
          <w:b/>
          <w:sz w:val="22"/>
          <w:szCs w:val="22"/>
          <w:lang w:eastAsia="x-none"/>
        </w:rPr>
        <w:t xml:space="preserve"> </w:t>
      </w:r>
      <w:r w:rsidRPr="00FE7F0C">
        <w:rPr>
          <w:rFonts w:ascii="Arial" w:eastAsia="Times New Roman" w:hAnsi="Arial"/>
          <w:b/>
          <w:sz w:val="22"/>
          <w:szCs w:val="22"/>
          <w:lang w:val="x-none" w:eastAsia="x-none"/>
        </w:rPr>
        <w:t>60 %</w:t>
      </w:r>
    </w:p>
    <w:p w14:paraId="02E866DF" w14:textId="70527C2C" w:rsidR="007401F3" w:rsidRDefault="007401F3" w:rsidP="009808A6">
      <w:pPr>
        <w:autoSpaceDE w:val="0"/>
        <w:adjustRightInd w:val="0"/>
        <w:ind w:left="426"/>
        <w:contextualSpacing/>
        <w:jc w:val="both"/>
        <w:rPr>
          <w:rFonts w:ascii="Arial" w:eastAsia="Times New Roman" w:hAnsi="Arial"/>
          <w:b/>
          <w:sz w:val="22"/>
          <w:szCs w:val="22"/>
          <w:lang w:eastAsia="x-none"/>
        </w:rPr>
      </w:pPr>
      <w:r>
        <w:rPr>
          <w:rFonts w:ascii="Arial" w:eastAsia="Times New Roman" w:hAnsi="Arial"/>
          <w:b/>
          <w:sz w:val="22"/>
          <w:szCs w:val="22"/>
          <w:lang w:eastAsia="x-none"/>
        </w:rPr>
        <w:t xml:space="preserve">B – Termin dostawy – </w:t>
      </w:r>
      <w:r w:rsidR="000E64EA">
        <w:rPr>
          <w:rFonts w:ascii="Arial" w:eastAsia="Times New Roman" w:hAnsi="Arial"/>
          <w:b/>
          <w:sz w:val="22"/>
          <w:szCs w:val="22"/>
          <w:lang w:eastAsia="x-none"/>
        </w:rPr>
        <w:t>4</w:t>
      </w:r>
      <w:r>
        <w:rPr>
          <w:rFonts w:ascii="Arial" w:eastAsia="Times New Roman" w:hAnsi="Arial"/>
          <w:b/>
          <w:sz w:val="22"/>
          <w:szCs w:val="22"/>
          <w:lang w:eastAsia="x-none"/>
        </w:rPr>
        <w:t>0%</w:t>
      </w:r>
    </w:p>
    <w:p w14:paraId="76F0AD2F" w14:textId="77777777" w:rsidR="005B2986" w:rsidRPr="007401F3" w:rsidRDefault="005B2986" w:rsidP="009808A6">
      <w:pPr>
        <w:autoSpaceDE w:val="0"/>
        <w:adjustRightInd w:val="0"/>
        <w:ind w:left="426"/>
        <w:contextualSpacing/>
        <w:jc w:val="both"/>
        <w:rPr>
          <w:rFonts w:ascii="Arial" w:eastAsia="Times New Roman" w:hAnsi="Arial"/>
          <w:b/>
          <w:sz w:val="22"/>
          <w:szCs w:val="22"/>
          <w:lang w:eastAsia="x-none"/>
        </w:rPr>
      </w:pPr>
    </w:p>
    <w:p w14:paraId="146B2FE1" w14:textId="77777777" w:rsidR="009808A6" w:rsidRDefault="009808A6" w:rsidP="009808A6">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Kryterium „Cena”</w:t>
      </w:r>
      <w:r w:rsidRPr="00DA1431">
        <w:rPr>
          <w:rFonts w:ascii="Arial" w:hAnsi="Arial"/>
          <w:sz w:val="22"/>
          <w:szCs w:val="22"/>
        </w:rPr>
        <w:t xml:space="preserve"> </w:t>
      </w:r>
      <w:bookmarkStart w:id="4" w:name="_Hlk131147580"/>
      <w:r w:rsidRPr="00DA143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4"/>
    </w:p>
    <w:p w14:paraId="3EA62BBA" w14:textId="77777777" w:rsidR="005B2986" w:rsidRPr="00112BCF" w:rsidRDefault="005B2986" w:rsidP="009808A6">
      <w:pPr>
        <w:widowControl/>
        <w:suppressAutoHyphens w:val="0"/>
        <w:autoSpaceDN/>
        <w:spacing w:line="276" w:lineRule="auto"/>
        <w:ind w:left="644"/>
        <w:jc w:val="both"/>
        <w:textAlignment w:val="auto"/>
        <w:rPr>
          <w:rFonts w:ascii="Arial" w:hAnsi="Arial"/>
          <w:sz w:val="22"/>
          <w:szCs w:val="22"/>
        </w:rPr>
      </w:pPr>
    </w:p>
    <w:p w14:paraId="6F187D03" w14:textId="77777777" w:rsidR="009808A6" w:rsidRPr="00DA1431" w:rsidRDefault="009808A6" w:rsidP="009808A6">
      <w:pPr>
        <w:spacing w:line="276" w:lineRule="auto"/>
        <w:ind w:left="3116"/>
        <w:rPr>
          <w:rFonts w:ascii="Arial" w:hAnsi="Arial"/>
          <w:sz w:val="22"/>
          <w:szCs w:val="22"/>
        </w:rPr>
      </w:pPr>
      <w:bookmarkStart w:id="5" w:name="_Hlk131147636"/>
      <w:r w:rsidRPr="00DA1431">
        <w:rPr>
          <w:rFonts w:ascii="Arial" w:hAnsi="Arial"/>
          <w:sz w:val="22"/>
          <w:szCs w:val="22"/>
        </w:rPr>
        <w:t>najniższa zaoferowana cena brutto</w:t>
      </w:r>
    </w:p>
    <w:p w14:paraId="1980D7B9" w14:textId="77777777" w:rsidR="009808A6" w:rsidRPr="00DA1431" w:rsidRDefault="009808A6" w:rsidP="009808A6">
      <w:pPr>
        <w:spacing w:line="276" w:lineRule="auto"/>
        <w:ind w:left="284"/>
        <w:jc w:val="center"/>
        <w:rPr>
          <w:rFonts w:ascii="Arial" w:hAnsi="Arial"/>
          <w:sz w:val="22"/>
          <w:szCs w:val="22"/>
          <w:vertAlign w:val="subscript"/>
        </w:rPr>
      </w:pPr>
      <w:r w:rsidRPr="00DA1431">
        <w:rPr>
          <w:rFonts w:ascii="Arial" w:hAnsi="Arial"/>
          <w:sz w:val="22"/>
          <w:szCs w:val="22"/>
        </w:rPr>
        <w:t xml:space="preserve">A = ------------------------------------------------------- </w:t>
      </w:r>
      <w:r>
        <w:rPr>
          <w:rFonts w:ascii="Arial" w:hAnsi="Arial"/>
          <w:sz w:val="22"/>
          <w:szCs w:val="22"/>
        </w:rPr>
        <w:t xml:space="preserve"> </w:t>
      </w:r>
      <w:r w:rsidRPr="00DA1431">
        <w:rPr>
          <w:rFonts w:ascii="Arial" w:hAnsi="Arial"/>
          <w:sz w:val="22"/>
          <w:szCs w:val="22"/>
        </w:rPr>
        <w:t>x 60 punktów</w:t>
      </w:r>
    </w:p>
    <w:p w14:paraId="7EE0A2F4" w14:textId="77777777" w:rsidR="009808A6" w:rsidRPr="00DA1431" w:rsidRDefault="009808A6" w:rsidP="009808A6">
      <w:pPr>
        <w:spacing w:line="276" w:lineRule="auto"/>
        <w:ind w:left="3116" w:firstLine="424"/>
        <w:rPr>
          <w:rFonts w:ascii="Arial" w:hAnsi="Arial"/>
          <w:sz w:val="22"/>
          <w:szCs w:val="22"/>
        </w:rPr>
      </w:pPr>
      <w:r w:rsidRPr="00DA1431">
        <w:rPr>
          <w:rFonts w:ascii="Arial" w:hAnsi="Arial"/>
          <w:sz w:val="22"/>
          <w:szCs w:val="22"/>
        </w:rPr>
        <w:t>cena brutto oferty badanej</w:t>
      </w:r>
    </w:p>
    <w:bookmarkEnd w:id="5"/>
    <w:p w14:paraId="0AD8672D" w14:textId="77777777" w:rsidR="009808A6" w:rsidRPr="00DA1431" w:rsidRDefault="009808A6" w:rsidP="009808A6">
      <w:pPr>
        <w:pStyle w:val="Tekstpodstawowy2"/>
        <w:tabs>
          <w:tab w:val="left" w:pos="426"/>
        </w:tabs>
        <w:spacing w:line="276" w:lineRule="auto"/>
        <w:ind w:left="284"/>
        <w:rPr>
          <w:rFonts w:ascii="Arial" w:hAnsi="Arial" w:cs="Arial"/>
          <w:sz w:val="22"/>
          <w:szCs w:val="22"/>
        </w:rPr>
      </w:pPr>
      <w:r w:rsidRPr="00DA1431">
        <w:rPr>
          <w:rFonts w:ascii="Arial" w:hAnsi="Arial" w:cs="Arial"/>
          <w:sz w:val="22"/>
          <w:szCs w:val="22"/>
        </w:rPr>
        <w:t xml:space="preserve">     </w:t>
      </w:r>
    </w:p>
    <w:p w14:paraId="2AFAD8A1" w14:textId="60151A79" w:rsidR="009808A6" w:rsidRPr="00DA1431" w:rsidRDefault="009808A6" w:rsidP="007401F3">
      <w:pPr>
        <w:pStyle w:val="Tekstpodstawowy2"/>
        <w:tabs>
          <w:tab w:val="left" w:pos="426"/>
        </w:tabs>
        <w:spacing w:line="276" w:lineRule="auto"/>
        <w:rPr>
          <w:rFonts w:ascii="Arial" w:hAnsi="Arial" w:cs="Arial"/>
          <w:sz w:val="22"/>
          <w:szCs w:val="22"/>
          <w:lang w:val="x-none"/>
        </w:rPr>
      </w:pPr>
    </w:p>
    <w:p w14:paraId="74556390" w14:textId="77777777" w:rsidR="009808A6" w:rsidRPr="00DA1431" w:rsidRDefault="009808A6" w:rsidP="009808A6">
      <w:pPr>
        <w:pStyle w:val="Akapitzlist"/>
        <w:spacing w:after="120" w:line="276" w:lineRule="auto"/>
        <w:ind w:left="709"/>
        <w:jc w:val="both"/>
        <w:rPr>
          <w:rFonts w:ascii="Arial" w:hAnsi="Arial" w:cs="Arial"/>
          <w:sz w:val="22"/>
          <w:szCs w:val="22"/>
        </w:rPr>
      </w:pPr>
      <w:r w:rsidRPr="00DA1431">
        <w:rPr>
          <w:rFonts w:ascii="Arial" w:hAnsi="Arial" w:cs="Arial"/>
          <w:sz w:val="22"/>
          <w:szCs w:val="22"/>
        </w:rPr>
        <w:t>W wycenie brutto zostają zawarte wszystkie koszty niezbędne do wykonania zamówienia.</w:t>
      </w:r>
    </w:p>
    <w:p w14:paraId="0AD98BAB" w14:textId="6FC668B3" w:rsidR="006F365C" w:rsidRDefault="006F365C" w:rsidP="006F365C">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 xml:space="preserve">Kryterium „Termin </w:t>
      </w:r>
      <w:r w:rsidR="007401F3">
        <w:rPr>
          <w:rFonts w:ascii="Arial" w:hAnsi="Arial"/>
          <w:b/>
          <w:sz w:val="22"/>
          <w:szCs w:val="22"/>
          <w:lang w:eastAsia="x-none"/>
        </w:rPr>
        <w:t>dostawy</w:t>
      </w:r>
      <w:r w:rsidRPr="00DA1431">
        <w:rPr>
          <w:rFonts w:ascii="Arial" w:hAnsi="Arial"/>
          <w:b/>
          <w:sz w:val="22"/>
          <w:szCs w:val="22"/>
        </w:rPr>
        <w:t xml:space="preserve">” </w:t>
      </w:r>
      <w:r w:rsidRPr="00DA1431">
        <w:rPr>
          <w:rFonts w:ascii="Arial" w:hAnsi="Arial"/>
          <w:sz w:val="22"/>
          <w:szCs w:val="22"/>
        </w:rPr>
        <w:t>(</w:t>
      </w:r>
      <w:r w:rsidR="000E64EA">
        <w:rPr>
          <w:rFonts w:ascii="Arial" w:hAnsi="Arial"/>
          <w:sz w:val="22"/>
          <w:szCs w:val="22"/>
        </w:rPr>
        <w:t>4</w:t>
      </w:r>
      <w:r>
        <w:rPr>
          <w:rFonts w:ascii="Arial" w:hAnsi="Arial"/>
          <w:sz w:val="22"/>
          <w:szCs w:val="22"/>
        </w:rPr>
        <w:t>0</w:t>
      </w:r>
      <w:r w:rsidRPr="00DA1431">
        <w:rPr>
          <w:rFonts w:ascii="Arial" w:hAnsi="Arial"/>
          <w:sz w:val="22"/>
          <w:szCs w:val="22"/>
        </w:rPr>
        <w:t xml:space="preserve"> pkt)</w:t>
      </w:r>
      <w:r w:rsidRPr="00DA1431">
        <w:rPr>
          <w:rFonts w:ascii="Arial" w:hAnsi="Arial"/>
          <w:b/>
          <w:sz w:val="22"/>
          <w:szCs w:val="22"/>
        </w:rPr>
        <w:t xml:space="preserve"> </w:t>
      </w:r>
      <w:r w:rsidRPr="00DA1431">
        <w:rPr>
          <w:rFonts w:ascii="Arial" w:hAnsi="Arial"/>
          <w:sz w:val="22"/>
          <w:szCs w:val="22"/>
        </w:rPr>
        <w:t xml:space="preserve">będzie liczone w następujący sposób: </w:t>
      </w:r>
    </w:p>
    <w:p w14:paraId="3AECC681" w14:textId="77777777" w:rsidR="003A4261" w:rsidRDefault="003A4261" w:rsidP="006F365C">
      <w:pPr>
        <w:widowControl/>
        <w:suppressAutoHyphens w:val="0"/>
        <w:autoSpaceDN/>
        <w:spacing w:line="276" w:lineRule="auto"/>
        <w:ind w:left="644"/>
        <w:jc w:val="both"/>
        <w:textAlignment w:val="auto"/>
        <w:rPr>
          <w:rFonts w:ascii="Arial" w:hAnsi="Arial"/>
          <w:sz w:val="22"/>
          <w:szCs w:val="22"/>
        </w:rPr>
      </w:pPr>
    </w:p>
    <w:p w14:paraId="0FA8AFA7" w14:textId="13130A70"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7 dni </w:t>
      </w:r>
      <w:r>
        <w:rPr>
          <w:rFonts w:ascii="Arial" w:hAnsi="Arial"/>
          <w:sz w:val="22"/>
          <w:szCs w:val="22"/>
        </w:rPr>
        <w:t xml:space="preserve">kalendarzowych </w:t>
      </w:r>
      <w:r w:rsidRPr="007905F0">
        <w:rPr>
          <w:rFonts w:ascii="Arial" w:hAnsi="Arial"/>
          <w:sz w:val="22"/>
          <w:szCs w:val="22"/>
        </w:rPr>
        <w:t>– 0 pkt</w:t>
      </w:r>
    </w:p>
    <w:p w14:paraId="55674580" w14:textId="7C66E959"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lastRenderedPageBreak/>
        <w:t xml:space="preserve">6 dni </w:t>
      </w:r>
      <w:r>
        <w:rPr>
          <w:rFonts w:ascii="Arial" w:hAnsi="Arial"/>
          <w:sz w:val="22"/>
          <w:szCs w:val="22"/>
        </w:rPr>
        <w:t>kalendarzowych</w:t>
      </w:r>
      <w:r w:rsidRPr="007905F0">
        <w:rPr>
          <w:rFonts w:ascii="Arial" w:hAnsi="Arial"/>
          <w:sz w:val="22"/>
          <w:szCs w:val="22"/>
        </w:rPr>
        <w:t xml:space="preserve"> – 10 pkt</w:t>
      </w:r>
    </w:p>
    <w:p w14:paraId="75E2234D" w14:textId="5C843085"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5 dni </w:t>
      </w:r>
      <w:r>
        <w:rPr>
          <w:rFonts w:ascii="Arial" w:hAnsi="Arial"/>
          <w:sz w:val="22"/>
          <w:szCs w:val="22"/>
        </w:rPr>
        <w:t xml:space="preserve">kalendarzowych </w:t>
      </w:r>
      <w:r w:rsidRPr="007905F0">
        <w:rPr>
          <w:rFonts w:ascii="Arial" w:hAnsi="Arial"/>
          <w:sz w:val="22"/>
          <w:szCs w:val="22"/>
        </w:rPr>
        <w:t>– 20 pkt</w:t>
      </w:r>
    </w:p>
    <w:p w14:paraId="7F713F13" w14:textId="5F114B22"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4 dni </w:t>
      </w:r>
      <w:r>
        <w:rPr>
          <w:rFonts w:ascii="Arial" w:hAnsi="Arial"/>
          <w:sz w:val="22"/>
          <w:szCs w:val="22"/>
        </w:rPr>
        <w:t>kalendarzowe</w:t>
      </w:r>
      <w:r w:rsidRPr="007905F0">
        <w:rPr>
          <w:rFonts w:ascii="Arial" w:hAnsi="Arial"/>
          <w:sz w:val="22"/>
          <w:szCs w:val="22"/>
        </w:rPr>
        <w:t xml:space="preserve"> – 25 pkt</w:t>
      </w:r>
    </w:p>
    <w:p w14:paraId="368DB0B7" w14:textId="1D6F6853"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3 dni </w:t>
      </w:r>
      <w:r>
        <w:rPr>
          <w:rFonts w:ascii="Arial" w:hAnsi="Arial"/>
          <w:sz w:val="22"/>
          <w:szCs w:val="22"/>
        </w:rPr>
        <w:t>kalendarzowe</w:t>
      </w:r>
      <w:r w:rsidRPr="007905F0">
        <w:rPr>
          <w:rFonts w:ascii="Arial" w:hAnsi="Arial"/>
          <w:sz w:val="22"/>
          <w:szCs w:val="22"/>
        </w:rPr>
        <w:t xml:space="preserve"> – 30 pkt</w:t>
      </w:r>
    </w:p>
    <w:p w14:paraId="74C13D36" w14:textId="74D6BBCC"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2 dni</w:t>
      </w:r>
      <w:r>
        <w:rPr>
          <w:rFonts w:ascii="Arial" w:hAnsi="Arial"/>
          <w:sz w:val="22"/>
          <w:szCs w:val="22"/>
        </w:rPr>
        <w:t xml:space="preserve"> kalendarzowe </w:t>
      </w:r>
      <w:r w:rsidRPr="007905F0">
        <w:rPr>
          <w:rFonts w:ascii="Arial" w:hAnsi="Arial"/>
          <w:sz w:val="22"/>
          <w:szCs w:val="22"/>
        </w:rPr>
        <w:t>– 35 pkt</w:t>
      </w:r>
    </w:p>
    <w:p w14:paraId="34562D90" w14:textId="44CF3EB7"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1 dzień </w:t>
      </w:r>
      <w:r>
        <w:rPr>
          <w:rFonts w:ascii="Arial" w:hAnsi="Arial"/>
          <w:sz w:val="22"/>
          <w:szCs w:val="22"/>
        </w:rPr>
        <w:t xml:space="preserve">kalendarzowy </w:t>
      </w:r>
      <w:r w:rsidRPr="007905F0">
        <w:rPr>
          <w:rFonts w:ascii="Arial" w:hAnsi="Arial"/>
          <w:sz w:val="22"/>
          <w:szCs w:val="22"/>
        </w:rPr>
        <w:t>– 40 pkt</w:t>
      </w:r>
    </w:p>
    <w:p w14:paraId="1F62B876" w14:textId="2243AB29" w:rsidR="00E4547C" w:rsidRDefault="00E4547C" w:rsidP="00E4547C">
      <w:pPr>
        <w:spacing w:line="276" w:lineRule="auto"/>
        <w:jc w:val="both"/>
        <w:rPr>
          <w:rFonts w:ascii="Arial" w:hAnsi="Arial"/>
          <w:sz w:val="22"/>
          <w:szCs w:val="22"/>
        </w:rPr>
      </w:pPr>
      <w:r>
        <w:rPr>
          <w:rFonts w:ascii="Arial" w:hAnsi="Arial"/>
          <w:sz w:val="22"/>
          <w:szCs w:val="22"/>
        </w:rPr>
        <w:tab/>
      </w:r>
    </w:p>
    <w:p w14:paraId="25340DDA" w14:textId="78819CA1" w:rsidR="00E4547C" w:rsidRPr="00E4547C" w:rsidRDefault="00E4547C" w:rsidP="00E4547C">
      <w:pPr>
        <w:spacing w:line="276" w:lineRule="auto"/>
        <w:ind w:firstLine="705"/>
        <w:jc w:val="both"/>
        <w:rPr>
          <w:rFonts w:ascii="Arial" w:hAnsi="Arial"/>
          <w:b/>
          <w:sz w:val="22"/>
          <w:szCs w:val="22"/>
        </w:rPr>
      </w:pPr>
      <w:r w:rsidRPr="00E4547C">
        <w:rPr>
          <w:rFonts w:ascii="Arial" w:hAnsi="Arial"/>
          <w:b/>
          <w:sz w:val="22"/>
          <w:szCs w:val="22"/>
        </w:rPr>
        <w:t xml:space="preserve">Uwaga! </w:t>
      </w:r>
    </w:p>
    <w:p w14:paraId="59043019" w14:textId="56D5241B" w:rsidR="00E4547C" w:rsidRPr="00E4547C" w:rsidRDefault="00E4547C" w:rsidP="00E4547C">
      <w:pPr>
        <w:spacing w:line="276" w:lineRule="auto"/>
        <w:ind w:left="705"/>
        <w:jc w:val="both"/>
        <w:rPr>
          <w:rFonts w:ascii="Arial" w:hAnsi="Arial"/>
          <w:sz w:val="22"/>
          <w:szCs w:val="22"/>
        </w:rPr>
      </w:pPr>
      <w:r w:rsidRPr="00E4547C">
        <w:rPr>
          <w:rFonts w:ascii="Arial" w:hAnsi="Arial"/>
          <w:sz w:val="22"/>
          <w:szCs w:val="22"/>
        </w:rPr>
        <w:t>Termin dostawy należy podać w dniach (</w:t>
      </w:r>
      <w:r w:rsidRPr="00E4547C">
        <w:rPr>
          <w:rFonts w:ascii="Arial" w:hAnsi="Arial"/>
          <w:b/>
          <w:sz w:val="22"/>
          <w:szCs w:val="22"/>
        </w:rPr>
        <w:t>max</w:t>
      </w:r>
      <w:r w:rsidRPr="00E4547C">
        <w:rPr>
          <w:rFonts w:ascii="Arial" w:hAnsi="Arial"/>
          <w:sz w:val="22"/>
          <w:szCs w:val="22"/>
        </w:rPr>
        <w:t xml:space="preserve"> </w:t>
      </w:r>
      <w:r w:rsidR="00096CAE">
        <w:rPr>
          <w:rFonts w:ascii="Arial" w:hAnsi="Arial"/>
          <w:b/>
          <w:bCs/>
          <w:sz w:val="22"/>
          <w:szCs w:val="22"/>
        </w:rPr>
        <w:t>7</w:t>
      </w:r>
      <w:r w:rsidR="005B2986">
        <w:rPr>
          <w:rFonts w:ascii="Arial" w:hAnsi="Arial"/>
          <w:b/>
          <w:bCs/>
          <w:sz w:val="22"/>
          <w:szCs w:val="22"/>
        </w:rPr>
        <w:t xml:space="preserve"> </w:t>
      </w:r>
      <w:r w:rsidR="003A4261">
        <w:rPr>
          <w:rFonts w:ascii="Arial" w:hAnsi="Arial"/>
          <w:b/>
          <w:bCs/>
          <w:sz w:val="22"/>
          <w:szCs w:val="22"/>
        </w:rPr>
        <w:t xml:space="preserve">dni </w:t>
      </w:r>
      <w:r w:rsidR="00096CAE">
        <w:rPr>
          <w:rFonts w:ascii="Arial" w:hAnsi="Arial"/>
          <w:b/>
          <w:bCs/>
          <w:sz w:val="22"/>
          <w:szCs w:val="22"/>
        </w:rPr>
        <w:t>kalendarzowych</w:t>
      </w:r>
      <w:r w:rsidRPr="00E4547C">
        <w:rPr>
          <w:rFonts w:ascii="Arial" w:hAnsi="Arial"/>
          <w:sz w:val="22"/>
          <w:szCs w:val="22"/>
        </w:rPr>
        <w:t>). W przypadku, gdy Wykonawca nie wskaże powyższego w Formularzu ofertowym Zamawiający przyjmie, iż zaoferowano maksymalny dopuszczony termin dostawy</w:t>
      </w:r>
      <w:r>
        <w:rPr>
          <w:rFonts w:ascii="Arial" w:hAnsi="Arial"/>
          <w:sz w:val="22"/>
          <w:szCs w:val="22"/>
        </w:rPr>
        <w:t>.</w:t>
      </w:r>
    </w:p>
    <w:p w14:paraId="0A604CD9" w14:textId="10B60900" w:rsidR="00E4547C" w:rsidRDefault="00E4547C" w:rsidP="00E4547C">
      <w:pPr>
        <w:spacing w:line="276" w:lineRule="auto"/>
        <w:jc w:val="both"/>
        <w:rPr>
          <w:rFonts w:ascii="Arial" w:hAnsi="Arial"/>
          <w:sz w:val="22"/>
          <w:szCs w:val="22"/>
        </w:rPr>
      </w:pPr>
    </w:p>
    <w:p w14:paraId="2C8E0321" w14:textId="77777777" w:rsidR="00E4547C" w:rsidRDefault="00E4547C" w:rsidP="006F365C">
      <w:pPr>
        <w:spacing w:line="276" w:lineRule="auto"/>
        <w:ind w:left="1416"/>
        <w:jc w:val="both"/>
        <w:rPr>
          <w:rFonts w:ascii="Arial" w:hAnsi="Arial"/>
          <w:sz w:val="22"/>
          <w:szCs w:val="22"/>
        </w:rPr>
      </w:pPr>
    </w:p>
    <w:p w14:paraId="25096BBF" w14:textId="59D34BDF" w:rsidR="005473D9" w:rsidRPr="005473D9" w:rsidRDefault="005473D9" w:rsidP="005473D9">
      <w:pPr>
        <w:widowControl/>
        <w:numPr>
          <w:ilvl w:val="0"/>
          <w:numId w:val="26"/>
        </w:numPr>
        <w:tabs>
          <w:tab w:val="left" w:pos="426"/>
        </w:tabs>
        <w:suppressAutoHyphens w:val="0"/>
        <w:autoSpaceDN/>
        <w:spacing w:line="276" w:lineRule="auto"/>
        <w:ind w:left="425" w:hanging="425"/>
        <w:jc w:val="both"/>
        <w:textAlignment w:val="auto"/>
        <w:rPr>
          <w:rFonts w:ascii="Arial" w:eastAsia="Times New Roman" w:hAnsi="Arial"/>
          <w:iCs/>
          <w:sz w:val="22"/>
          <w:szCs w:val="22"/>
          <w:lang w:bidi="ar-SA"/>
        </w:rPr>
      </w:pPr>
      <w:r w:rsidRPr="005473D9">
        <w:rPr>
          <w:rFonts w:ascii="Arial" w:eastAsia="Times New Roman" w:hAnsi="Arial"/>
          <w:iCs/>
          <w:sz w:val="22"/>
          <w:szCs w:val="22"/>
          <w:lang w:bidi="ar-SA"/>
        </w:rPr>
        <w:t xml:space="preserve">Zamawiający wybierze ofertę najkorzystniejszą na podstawie kryteriów oceny ofert określonych </w:t>
      </w:r>
      <w:r w:rsidRPr="005473D9">
        <w:rPr>
          <w:rFonts w:ascii="Arial" w:eastAsia="Times New Roman" w:hAnsi="Arial"/>
          <w:iCs/>
          <w:sz w:val="22"/>
          <w:szCs w:val="22"/>
          <w:lang w:bidi="ar-SA"/>
        </w:rPr>
        <w:br/>
        <w:t xml:space="preserve">w niniejszej SWZ, spośród ofert nie podlegających odrzuceniu, tj. tę ofertę, która w wyniku przeprowadzonej oceny uzyska najwyższą liczbę punktów, uzyskanych za kryterium: </w:t>
      </w:r>
      <w:r w:rsidRPr="005473D9">
        <w:rPr>
          <w:rFonts w:ascii="Arial" w:eastAsia="Times New Roman" w:hAnsi="Arial"/>
          <w:sz w:val="22"/>
          <w:szCs w:val="22"/>
          <w:lang w:bidi="ar-SA"/>
        </w:rPr>
        <w:t>Cena</w:t>
      </w:r>
      <w:r>
        <w:rPr>
          <w:rFonts w:ascii="Arial" w:eastAsia="Times New Roman" w:hAnsi="Arial"/>
          <w:sz w:val="22"/>
          <w:szCs w:val="22"/>
          <w:lang w:bidi="ar-SA"/>
        </w:rPr>
        <w:t>, termin dostawy</w:t>
      </w:r>
      <w:r w:rsidR="007905F0">
        <w:rPr>
          <w:rFonts w:ascii="Arial" w:eastAsia="Times New Roman" w:hAnsi="Arial"/>
          <w:sz w:val="22"/>
          <w:szCs w:val="22"/>
          <w:lang w:bidi="ar-SA"/>
        </w:rPr>
        <w:t>.</w:t>
      </w:r>
    </w:p>
    <w:p w14:paraId="7577578C"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E669BE7"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5473D9">
        <w:rPr>
          <w:rFonts w:ascii="Arial" w:eastAsia="ArialMT-Identity-H" w:hAnsi="Arial"/>
          <w:kern w:val="0"/>
          <w:sz w:val="22"/>
          <w:szCs w:val="22"/>
          <w:lang w:eastAsia="pl-PL" w:bidi="ar-SA"/>
        </w:rPr>
        <w:t>otrzymała najwyższą ocenę w kryterium o najwyższej wadze.</w:t>
      </w:r>
    </w:p>
    <w:p w14:paraId="4177EB79"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5473D9">
        <w:rPr>
          <w:rFonts w:ascii="Arial" w:eastAsia="ArialMT-Identity-H" w:hAnsi="Arial"/>
          <w:kern w:val="0"/>
          <w:sz w:val="22"/>
          <w:szCs w:val="22"/>
          <w:lang w:eastAsia="pl-PL" w:bidi="ar-SA"/>
        </w:rPr>
        <w:t>ceną lub najniższym kosztem.</w:t>
      </w:r>
    </w:p>
    <w:p w14:paraId="309152DB"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bidi="ar-SA"/>
        </w:rPr>
        <w:t>J</w:t>
      </w:r>
      <w:r w:rsidRPr="005473D9">
        <w:rPr>
          <w:rFonts w:ascii="Arial" w:eastAsia="ArialMT-Identity-H" w:hAnsi="Arial"/>
          <w:kern w:val="0"/>
          <w:sz w:val="22"/>
          <w:szCs w:val="22"/>
          <w:lang w:eastAsia="pl-PL"/>
        </w:rPr>
        <w:t xml:space="preserve">eżeli nie można dokonać wyboru oferty, w sposób o którym mowa w ust. 3, Zamawiający wzywa Wykonawców, </w:t>
      </w:r>
      <w:r w:rsidRPr="005473D9">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24637D"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5473D9">
        <w:rPr>
          <w:rFonts w:ascii="Arial" w:eastAsia="ArialMT-Identity-H" w:hAnsi="Arial"/>
          <w:kern w:val="0"/>
          <w:sz w:val="22"/>
          <w:szCs w:val="22"/>
          <w:lang w:eastAsia="pl-PL" w:bidi="ar-SA"/>
        </w:rPr>
        <w:t>amawiającego ofert dodatkowych zawierających nową cenę lub koszt.</w:t>
      </w:r>
    </w:p>
    <w:p w14:paraId="59099AA2"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sz w:val="22"/>
          <w:szCs w:val="22"/>
          <w:lang w:eastAsia="pl-PL"/>
        </w:rPr>
      </w:pPr>
      <w:r w:rsidRPr="005473D9">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5473D9">
        <w:rPr>
          <w:rFonts w:ascii="Arial" w:eastAsia="ArialMT-Identity-H" w:hAnsi="Arial"/>
          <w:kern w:val="0"/>
          <w:sz w:val="22"/>
          <w:szCs w:val="22"/>
          <w:lang w:eastAsia="pl-PL" w:bidi="ar-SA"/>
        </w:rPr>
        <w:t xml:space="preserve">względu na to, że zostały złożone oferty o takim samym koszcie, Zamawiający wybiera ofertę: </w:t>
      </w:r>
      <w:r w:rsidRPr="005473D9">
        <w:rPr>
          <w:rFonts w:ascii="Arial" w:eastAsia="ArialMT-Identity-H" w:hAnsi="Arial"/>
          <w:sz w:val="22"/>
          <w:szCs w:val="22"/>
          <w:lang w:eastAsia="pl-PL"/>
        </w:rPr>
        <w:t>z niższym kosztem nabycia albo z niższymi innymi kosztami cyklu życia</w:t>
      </w:r>
    </w:p>
    <w:p w14:paraId="607E2C17" w14:textId="77777777" w:rsidR="005473D9" w:rsidRPr="005473D9" w:rsidRDefault="005473D9" w:rsidP="005473D9">
      <w:pPr>
        <w:suppressAutoHyphens w:val="0"/>
        <w:autoSpaceDE w:val="0"/>
        <w:adjustRightInd w:val="0"/>
        <w:spacing w:line="276" w:lineRule="auto"/>
        <w:ind w:left="426"/>
        <w:rPr>
          <w:rFonts w:ascii="Arial" w:eastAsia="ArialMT-Identity-H" w:hAnsi="Arial"/>
          <w:kern w:val="0"/>
          <w:sz w:val="22"/>
          <w:szCs w:val="22"/>
          <w:lang w:eastAsia="pl-PL"/>
        </w:rPr>
      </w:pPr>
      <w:r w:rsidRPr="005473D9">
        <w:rPr>
          <w:rFonts w:ascii="Arial" w:eastAsia="ArialMT-Identity-H" w:hAnsi="Arial"/>
          <w:kern w:val="0"/>
          <w:sz w:val="22"/>
          <w:szCs w:val="22"/>
          <w:lang w:eastAsia="pl-PL"/>
        </w:rPr>
        <w:t>‒ pod warunkiem dopuszczenia takiego rozwiązania w dokumentach zamówienia.</w:t>
      </w:r>
    </w:p>
    <w:p w14:paraId="636E5621"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AEB1FC9"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Wykonawcy, składając oferty dodatkowe, nie mogą oferować cen lub kosztów wyższych niż zaoferowane w uprzednio złożonych przez nich ofertach.</w:t>
      </w:r>
    </w:p>
    <w:p w14:paraId="5A56C570" w14:textId="77777777" w:rsidR="00F464A7" w:rsidRDefault="00F464A7" w:rsidP="00F464A7">
      <w:pPr>
        <w:widowControl/>
        <w:suppressAutoHyphens w:val="0"/>
        <w:spacing w:line="276" w:lineRule="auto"/>
        <w:ind w:left="426"/>
        <w:jc w:val="both"/>
        <w:textAlignment w:val="auto"/>
        <w:rPr>
          <w:rFonts w:ascii="Arial" w:eastAsia="CIDFont+F6" w:hAnsi="Arial"/>
          <w:kern w:val="0"/>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981B01" w14:paraId="535495C8" w14:textId="77777777" w:rsidTr="00DC31E5">
        <w:trPr>
          <w:trHeight w:hRule="exact" w:val="422"/>
        </w:trPr>
        <w:tc>
          <w:tcPr>
            <w:tcW w:w="10629" w:type="dxa"/>
            <w:shd w:val="pct10" w:color="auto" w:fill="auto"/>
            <w:vAlign w:val="center"/>
          </w:tcPr>
          <w:p w14:paraId="4DE13254" w14:textId="77777777" w:rsidR="00981B01" w:rsidRDefault="00981B01" w:rsidP="00981B01">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6F030E9E" w14:textId="77777777" w:rsidR="00981B01" w:rsidRDefault="00981B01" w:rsidP="000D4A8B">
      <w:pPr>
        <w:pStyle w:val="Akapitzlist"/>
        <w:numPr>
          <w:ilvl w:val="0"/>
          <w:numId w:val="46"/>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6354B1FE"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433D3B02"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1F0D9E7C"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6885BDF5"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lastRenderedPageBreak/>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81B01" w14:paraId="2946B790" w14:textId="77777777" w:rsidTr="00DC31E5">
        <w:trPr>
          <w:trHeight w:val="478"/>
        </w:trPr>
        <w:tc>
          <w:tcPr>
            <w:tcW w:w="10485" w:type="dxa"/>
            <w:shd w:val="clear" w:color="auto" w:fill="D9D9D9"/>
          </w:tcPr>
          <w:p w14:paraId="6DD541B5" w14:textId="77777777" w:rsidR="00981B01" w:rsidRDefault="00981B01" w:rsidP="00DC31E5">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8FCDE11" w14:textId="77777777" w:rsidR="00981B01" w:rsidRDefault="00981B01" w:rsidP="00981B0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3F1BC3F5" w14:textId="77777777" w:rsidTr="00DC31E5">
        <w:trPr>
          <w:trHeight w:hRule="exact" w:val="510"/>
        </w:trPr>
        <w:tc>
          <w:tcPr>
            <w:tcW w:w="10485" w:type="dxa"/>
            <w:shd w:val="pct10" w:color="auto" w:fill="auto"/>
            <w:vAlign w:val="center"/>
          </w:tcPr>
          <w:p w14:paraId="37DFE1FB" w14:textId="77777777" w:rsidR="00981B01" w:rsidRDefault="00981B01" w:rsidP="00DC31E5">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22ED2FAE" w14:textId="77777777" w:rsidR="00981B01" w:rsidRDefault="00981B01" w:rsidP="00DC31E5">
            <w:pPr>
              <w:spacing w:before="120" w:after="120" w:line="276" w:lineRule="auto"/>
              <w:rPr>
                <w:rFonts w:ascii="Arial" w:eastAsia="Times New Roman" w:hAnsi="Arial"/>
                <w:b/>
                <w:sz w:val="22"/>
                <w:szCs w:val="22"/>
              </w:rPr>
            </w:pPr>
          </w:p>
          <w:p w14:paraId="004AE35B" w14:textId="77777777" w:rsidR="00981B01" w:rsidRDefault="00981B01" w:rsidP="00DC31E5">
            <w:pPr>
              <w:spacing w:before="120" w:after="120" w:line="276" w:lineRule="auto"/>
              <w:rPr>
                <w:rFonts w:ascii="Arial" w:eastAsia="Times New Roman" w:hAnsi="Arial"/>
                <w:b/>
                <w:sz w:val="22"/>
                <w:szCs w:val="22"/>
              </w:rPr>
            </w:pPr>
          </w:p>
          <w:p w14:paraId="5400D5ED" w14:textId="77777777" w:rsidR="00981B01" w:rsidRDefault="00981B01" w:rsidP="00DC31E5">
            <w:pPr>
              <w:spacing w:before="120" w:after="120" w:line="276" w:lineRule="auto"/>
              <w:rPr>
                <w:rFonts w:ascii="Arial" w:eastAsia="Times New Roman" w:hAnsi="Arial"/>
                <w:sz w:val="22"/>
                <w:szCs w:val="22"/>
              </w:rPr>
            </w:pPr>
          </w:p>
        </w:tc>
      </w:tr>
    </w:tbl>
    <w:p w14:paraId="27397495" w14:textId="77777777" w:rsidR="00981B01" w:rsidRDefault="00981B01" w:rsidP="00981B0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623A4527"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07BDEE1"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22454A"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CC902EC"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5681E5CF"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05A1A61"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2BB2CF76"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5CD9BA4"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3BD897C7" w14:textId="77777777" w:rsidR="00981B01" w:rsidRDefault="00981B01" w:rsidP="00981B0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7F4385C8" w14:textId="77777777" w:rsidR="00981B01" w:rsidRDefault="00981B01" w:rsidP="00981B0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C70375A" w14:textId="77777777" w:rsidR="00981B01" w:rsidRDefault="00981B01" w:rsidP="00981B0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51B9CB9D" w14:textId="77777777" w:rsidTr="00DC31E5">
        <w:trPr>
          <w:trHeight w:hRule="exact" w:val="510"/>
        </w:trPr>
        <w:tc>
          <w:tcPr>
            <w:tcW w:w="10485" w:type="dxa"/>
            <w:shd w:val="pct10" w:color="auto" w:fill="auto"/>
            <w:vAlign w:val="center"/>
          </w:tcPr>
          <w:p w14:paraId="58084E89" w14:textId="77777777" w:rsidR="00981B01" w:rsidRDefault="00981B01" w:rsidP="00DC31E5">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FC52AD0" w14:textId="77777777" w:rsidR="00981B01" w:rsidRDefault="00981B01" w:rsidP="000D4A8B">
      <w:pPr>
        <w:pStyle w:val="Akapitzlist"/>
        <w:numPr>
          <w:ilvl w:val="0"/>
          <w:numId w:val="4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2A08532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1C6B57CA"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5D139894" w14:textId="77777777" w:rsidR="00981B01" w:rsidRDefault="00981B01" w:rsidP="000D4A8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53D14872" w14:textId="77777777" w:rsidR="00981B01" w:rsidRDefault="00981B01" w:rsidP="000D4A8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1ED51FB9" w14:textId="77777777" w:rsidR="00981B01" w:rsidRDefault="00981B01" w:rsidP="000D4A8B">
      <w:pPr>
        <w:pStyle w:val="Akapitzlist"/>
        <w:numPr>
          <w:ilvl w:val="0"/>
          <w:numId w:val="4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12EBBA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8E2898E"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5C3DEEF"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164C4234"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0694946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D0D8F7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C4527C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1431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75B3097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707E2B0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3345E33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1B29B06F"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29625FCD"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3E020E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6FEA3BE3"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080876F8" w14:textId="77777777" w:rsidR="00981B01" w:rsidRDefault="00981B01" w:rsidP="000D4A8B">
      <w:pPr>
        <w:pStyle w:val="Akapitzlist"/>
        <w:numPr>
          <w:ilvl w:val="0"/>
          <w:numId w:val="5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7C8B32D" w14:textId="77777777" w:rsidR="00981B01" w:rsidRDefault="00981B01" w:rsidP="000D4A8B">
      <w:pPr>
        <w:pStyle w:val="Akapitzlist"/>
        <w:numPr>
          <w:ilvl w:val="0"/>
          <w:numId w:val="5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798EB031"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20A48C0"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F95DED2" w14:textId="77777777" w:rsidR="00981B01" w:rsidRDefault="00981B01" w:rsidP="000D4A8B">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391D584"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0CB8D76A"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A2CA24D"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0D5B1E92"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r>
      <w:r>
        <w:rPr>
          <w:rFonts w:ascii="Arial" w:eastAsia="CIDFont+F6" w:hAnsi="Arial" w:cs="Arial"/>
          <w:sz w:val="22"/>
          <w:szCs w:val="22"/>
          <w:lang w:eastAsia="pl-PL"/>
        </w:rPr>
        <w:lastRenderedPageBreak/>
        <w:t>o okolicznościach stanowiących podstawę jego wniesienia, w przypadku zamówień, których wartość jest równa albo przekracza progi unijne.</w:t>
      </w:r>
    </w:p>
    <w:p w14:paraId="7BB07C29"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C9828C8"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4614C1C"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13B1A4A4"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2105F295"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p w14:paraId="7C381125" w14:textId="77777777" w:rsidR="007B3356" w:rsidRPr="00981B01" w:rsidRDefault="007B3356" w:rsidP="00981B01">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89174C" w:rsidRPr="00FF5641" w14:paraId="1866CD51" w14:textId="77777777" w:rsidTr="00FD17F4">
        <w:trPr>
          <w:trHeight w:hRule="exact" w:val="615"/>
        </w:trPr>
        <w:tc>
          <w:tcPr>
            <w:tcW w:w="10485" w:type="dxa"/>
            <w:gridSpan w:val="4"/>
            <w:shd w:val="pct10" w:color="auto" w:fill="auto"/>
            <w:vAlign w:val="center"/>
          </w:tcPr>
          <w:p w14:paraId="0DF6C28A" w14:textId="77777777" w:rsidR="0089174C" w:rsidRPr="00C10597" w:rsidRDefault="00981B01" w:rsidP="00FD17F4">
            <w:pPr>
              <w:spacing w:before="120" w:after="120" w:line="276" w:lineRule="auto"/>
              <w:rPr>
                <w:rFonts w:ascii="Arial" w:eastAsia="Times New Roman" w:hAnsi="Arial"/>
                <w:b/>
                <w:sz w:val="22"/>
                <w:szCs w:val="22"/>
              </w:rPr>
            </w:pPr>
            <w:r>
              <w:rPr>
                <w:rFonts w:ascii="Arial" w:eastAsia="Times New Roman" w:hAnsi="Arial"/>
                <w:b/>
                <w:sz w:val="22"/>
                <w:szCs w:val="22"/>
              </w:rPr>
              <w:t>XX</w:t>
            </w:r>
            <w:r w:rsidR="0089174C">
              <w:rPr>
                <w:rFonts w:ascii="Arial" w:eastAsia="Times New Roman" w:hAnsi="Arial"/>
                <w:b/>
                <w:sz w:val="22"/>
                <w:szCs w:val="22"/>
              </w:rPr>
              <w:t>. ZAŁĄCZNIKI DO S</w:t>
            </w:r>
            <w:r w:rsidR="0089174C" w:rsidRPr="00C10597">
              <w:rPr>
                <w:rFonts w:ascii="Arial" w:eastAsia="Times New Roman" w:hAnsi="Arial"/>
                <w:b/>
                <w:sz w:val="22"/>
                <w:szCs w:val="22"/>
              </w:rPr>
              <w:t>WZ</w:t>
            </w:r>
          </w:p>
          <w:p w14:paraId="4E91D29E" w14:textId="77777777" w:rsidR="0089174C" w:rsidRDefault="0089174C" w:rsidP="00FD17F4">
            <w:pPr>
              <w:spacing w:before="120" w:after="120" w:line="276" w:lineRule="auto"/>
              <w:rPr>
                <w:rFonts w:ascii="Arial" w:eastAsia="Times New Roman" w:hAnsi="Arial"/>
                <w:b/>
              </w:rPr>
            </w:pPr>
          </w:p>
          <w:p w14:paraId="4B49D0DD" w14:textId="77777777" w:rsidR="0089174C" w:rsidRDefault="0089174C" w:rsidP="00FD17F4">
            <w:pPr>
              <w:spacing w:before="120" w:after="120" w:line="276" w:lineRule="auto"/>
              <w:rPr>
                <w:rFonts w:ascii="Arial" w:eastAsia="Times New Roman" w:hAnsi="Arial"/>
                <w:b/>
              </w:rPr>
            </w:pPr>
          </w:p>
          <w:p w14:paraId="69DE837A" w14:textId="77777777" w:rsidR="0089174C" w:rsidRPr="00122C7E" w:rsidRDefault="0089174C" w:rsidP="00FD17F4">
            <w:pPr>
              <w:spacing w:before="120" w:after="120" w:line="276" w:lineRule="auto"/>
              <w:rPr>
                <w:rFonts w:ascii="Arial" w:eastAsia="Times New Roman" w:hAnsi="Arial"/>
              </w:rPr>
            </w:pPr>
          </w:p>
        </w:tc>
      </w:tr>
      <w:tr w:rsidR="0089174C" w:rsidRPr="00003A5C" w14:paraId="10D227F3" w14:textId="77777777" w:rsidTr="00FD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ADF68C7" w14:textId="77777777" w:rsidR="0089174C" w:rsidRPr="00003A5C" w:rsidRDefault="0089174C" w:rsidP="00FD17F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27C377A8" w14:textId="77777777" w:rsidR="0089174C" w:rsidRPr="00003A5C" w:rsidRDefault="0089174C" w:rsidP="00FD17F4">
            <w:pPr>
              <w:widowControl/>
              <w:suppressAutoHyphens w:val="0"/>
              <w:autoSpaceDN/>
              <w:spacing w:line="276" w:lineRule="auto"/>
              <w:rPr>
                <w:rFonts w:eastAsia="Times New Roman"/>
                <w:kern w:val="0"/>
                <w:sz w:val="22"/>
                <w:szCs w:val="22"/>
                <w:lang w:eastAsia="pl-PL" w:bidi="ar-SA"/>
              </w:rPr>
            </w:pPr>
          </w:p>
        </w:tc>
      </w:tr>
    </w:tbl>
    <w:p w14:paraId="6953466E" w14:textId="77777777" w:rsidR="00956EC8"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3AC1C9CB" w14:textId="77777777" w:rsidR="00956EC8" w:rsidRPr="00D95549"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376756CD" w14:textId="77777777" w:rsidR="00956EC8" w:rsidRPr="00D95549" w:rsidRDefault="00956EC8" w:rsidP="000D4A8B">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00A94448" w:rsidRPr="00003A5C">
        <w:rPr>
          <w:rFonts w:ascii="Arial" w:hAnsi="Arial"/>
        </w:rPr>
        <w:t xml:space="preserve">o niepodleganiu wykluczeniu, spełnianiu warunków – </w:t>
      </w:r>
      <w:r w:rsidR="00A94448"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4DE9AE50" w14:textId="77777777" w:rsid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sidR="00E4547C">
        <w:rPr>
          <w:rFonts w:ascii="Arial" w:hAnsi="Arial" w:cs="Arial"/>
        </w:rPr>
        <w:t xml:space="preserve"> </w:t>
      </w:r>
    </w:p>
    <w:p w14:paraId="059E6E57" w14:textId="77777777" w:rsidR="00096CAE" w:rsidRPr="00096CAE" w:rsidRDefault="00096CAE"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383C7500" w14:textId="77777777" w:rsidR="00096CAE" w:rsidRP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powierzenia przetwarzania danych osobowych – </w:t>
      </w:r>
      <w:r w:rsidRPr="00096CAE">
        <w:rPr>
          <w:rFonts w:ascii="Arial" w:hAnsi="Arial"/>
          <w:b/>
          <w:bCs/>
        </w:rPr>
        <w:t xml:space="preserve">załącznik </w:t>
      </w:r>
      <w:r w:rsidR="00A94448" w:rsidRPr="00096CAE">
        <w:rPr>
          <w:rFonts w:ascii="Arial" w:hAnsi="Arial"/>
          <w:b/>
          <w:bCs/>
        </w:rPr>
        <w:br/>
      </w:r>
      <w:r w:rsidRPr="00096CAE">
        <w:rPr>
          <w:rFonts w:ascii="Arial" w:hAnsi="Arial"/>
          <w:b/>
          <w:bCs/>
        </w:rPr>
        <w:t xml:space="preserve">nr </w:t>
      </w:r>
      <w:r w:rsidR="005473D9" w:rsidRPr="00096CAE">
        <w:rPr>
          <w:rFonts w:ascii="Arial" w:hAnsi="Arial"/>
          <w:b/>
          <w:bCs/>
        </w:rPr>
        <w:t>4</w:t>
      </w:r>
      <w:r w:rsidR="00096CAE" w:rsidRPr="00096CAE">
        <w:rPr>
          <w:rFonts w:ascii="Arial" w:hAnsi="Arial"/>
          <w:b/>
          <w:bCs/>
        </w:rPr>
        <w:t>B</w:t>
      </w:r>
      <w:r w:rsidRPr="00096CAE">
        <w:rPr>
          <w:rFonts w:ascii="Arial" w:hAnsi="Arial"/>
          <w:b/>
          <w:bCs/>
        </w:rPr>
        <w:t xml:space="preserve"> do SWZ.</w:t>
      </w:r>
    </w:p>
    <w:p w14:paraId="3B2AD2E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096CAE">
        <w:rPr>
          <w:rFonts w:ascii="Arial" w:hAnsi="Arial"/>
          <w:b/>
          <w:bCs/>
        </w:rPr>
        <w:t>załącznik nr 5 do SWZ</w:t>
      </w:r>
      <w:r w:rsidRPr="00096CAE">
        <w:rPr>
          <w:rFonts w:ascii="Arial" w:hAnsi="Arial"/>
        </w:rPr>
        <w:t>,</w:t>
      </w:r>
    </w:p>
    <w:p w14:paraId="43AE154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000D4A8B" w:rsidRPr="00096CAE">
        <w:rPr>
          <w:rFonts w:ascii="Arial" w:hAnsi="Arial"/>
        </w:rPr>
        <w:br/>
      </w:r>
      <w:r w:rsidRPr="00096CAE">
        <w:rPr>
          <w:rFonts w:ascii="Arial" w:hAnsi="Arial"/>
        </w:rPr>
        <w:t xml:space="preserve">w art. 125 ust. 1 ustawy Pzp – </w:t>
      </w:r>
      <w:r w:rsidRPr="00096CAE">
        <w:rPr>
          <w:rFonts w:ascii="Arial" w:hAnsi="Arial"/>
          <w:b/>
          <w:bCs/>
        </w:rPr>
        <w:t>załącznik nr 6 do SWZ</w:t>
      </w:r>
      <w:r w:rsidRPr="00096CAE">
        <w:rPr>
          <w:rFonts w:ascii="Arial" w:hAnsi="Arial"/>
        </w:rPr>
        <w:t>,</w:t>
      </w:r>
    </w:p>
    <w:p w14:paraId="481BF1EA" w14:textId="190D8679" w:rsidR="000D4A8B" w:rsidRPr="00096CAE" w:rsidRDefault="000D4A8B"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27A78A13" w14:textId="77777777" w:rsidR="0074577C" w:rsidRPr="0074577C" w:rsidRDefault="0074577C" w:rsidP="0074577C">
      <w:pPr>
        <w:spacing w:line="276" w:lineRule="auto"/>
        <w:ind w:left="360"/>
        <w:rPr>
          <w:rFonts w:ascii="Arial" w:eastAsia="Calibri" w:hAnsi="Arial"/>
          <w:sz w:val="22"/>
          <w:szCs w:val="22"/>
        </w:rPr>
      </w:pPr>
    </w:p>
    <w:p w14:paraId="6168B02D" w14:textId="77777777" w:rsidR="00EF12AE" w:rsidRDefault="00EF12AE" w:rsidP="00520464">
      <w:pPr>
        <w:pStyle w:val="Tekstpodstawowy2"/>
        <w:spacing w:line="276" w:lineRule="auto"/>
        <w:jc w:val="center"/>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DB" w14:textId="77777777" w:rsidR="00921CB7" w:rsidRDefault="00921CB7">
      <w:r>
        <w:separator/>
      </w:r>
    </w:p>
  </w:endnote>
  <w:endnote w:type="continuationSeparator" w:id="0">
    <w:p w14:paraId="78AB4FCB" w14:textId="77777777" w:rsidR="00921CB7" w:rsidRDefault="0092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6E8" w14:textId="77777777" w:rsidR="00FD17F4" w:rsidRDefault="00FD17F4">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CA6B322" w14:textId="77777777" w:rsidR="00FD17F4" w:rsidRDefault="00FD17F4">
    <w:pPr>
      <w:pStyle w:val="Stopka"/>
      <w:jc w:val="center"/>
      <w:rPr>
        <w:rFonts w:ascii="Franklin Gothic Book" w:hAnsi="Franklin Gothic Book" w:cs="Calibri"/>
        <w:b/>
        <w:sz w:val="16"/>
        <w:szCs w:val="18"/>
      </w:rPr>
    </w:pPr>
  </w:p>
  <w:p w14:paraId="023309AE" w14:textId="77777777" w:rsidR="00FD17F4" w:rsidRDefault="00FD17F4">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68F" w14:textId="77777777" w:rsidR="00921CB7" w:rsidRDefault="00921CB7">
      <w:r>
        <w:rPr>
          <w:color w:val="000000"/>
        </w:rPr>
        <w:separator/>
      </w:r>
    </w:p>
  </w:footnote>
  <w:footnote w:type="continuationSeparator" w:id="0">
    <w:p w14:paraId="68546042" w14:textId="77777777" w:rsidR="00921CB7" w:rsidRDefault="0092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11A1036"/>
    <w:multiLevelType w:val="hybridMultilevel"/>
    <w:tmpl w:val="4EC09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6BD0ED6"/>
    <w:multiLevelType w:val="hybridMultilevel"/>
    <w:tmpl w:val="D996E684"/>
    <w:lvl w:ilvl="0" w:tplc="E53811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1A109B"/>
    <w:multiLevelType w:val="hybridMultilevel"/>
    <w:tmpl w:val="48EE4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7273AB"/>
    <w:multiLevelType w:val="hybridMultilevel"/>
    <w:tmpl w:val="675A3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271232839">
    <w:abstractNumId w:val="59"/>
  </w:num>
  <w:num w:numId="2" w16cid:durableId="407507045">
    <w:abstractNumId w:val="35"/>
  </w:num>
  <w:num w:numId="3" w16cid:durableId="212278576">
    <w:abstractNumId w:val="10"/>
  </w:num>
  <w:num w:numId="4" w16cid:durableId="597955753">
    <w:abstractNumId w:val="15"/>
  </w:num>
  <w:num w:numId="5" w16cid:durableId="1707557914">
    <w:abstractNumId w:val="19"/>
  </w:num>
  <w:num w:numId="6" w16cid:durableId="338167991">
    <w:abstractNumId w:val="40"/>
  </w:num>
  <w:num w:numId="7" w16cid:durableId="1394424284">
    <w:abstractNumId w:val="52"/>
  </w:num>
  <w:num w:numId="8" w16cid:durableId="1258977196">
    <w:abstractNumId w:val="51"/>
  </w:num>
  <w:num w:numId="9" w16cid:durableId="608704537">
    <w:abstractNumId w:val="63"/>
  </w:num>
  <w:num w:numId="10" w16cid:durableId="2069260079">
    <w:abstractNumId w:val="56"/>
  </w:num>
  <w:num w:numId="11" w16cid:durableId="230039803">
    <w:abstractNumId w:val="24"/>
  </w:num>
  <w:num w:numId="12" w16cid:durableId="818619521">
    <w:abstractNumId w:val="22"/>
  </w:num>
  <w:num w:numId="13" w16cid:durableId="122044550">
    <w:abstractNumId w:val="6"/>
  </w:num>
  <w:num w:numId="14" w16cid:durableId="1575123581">
    <w:abstractNumId w:val="29"/>
  </w:num>
  <w:num w:numId="15" w16cid:durableId="433744037">
    <w:abstractNumId w:val="4"/>
  </w:num>
  <w:num w:numId="16" w16cid:durableId="1351028743">
    <w:abstractNumId w:val="55"/>
  </w:num>
  <w:num w:numId="17" w16cid:durableId="634914901">
    <w:abstractNumId w:val="3"/>
  </w:num>
  <w:num w:numId="18" w16cid:durableId="1198473676">
    <w:abstractNumId w:val="43"/>
  </w:num>
  <w:num w:numId="19" w16cid:durableId="1306931688">
    <w:abstractNumId w:val="64"/>
  </w:num>
  <w:num w:numId="20" w16cid:durableId="1114792224">
    <w:abstractNumId w:val="54"/>
  </w:num>
  <w:num w:numId="21" w16cid:durableId="1125730327">
    <w:abstractNumId w:val="23"/>
  </w:num>
  <w:num w:numId="22" w16cid:durableId="1458403702">
    <w:abstractNumId w:val="8"/>
  </w:num>
  <w:num w:numId="23" w16cid:durableId="1581214515">
    <w:abstractNumId w:val="65"/>
  </w:num>
  <w:num w:numId="24" w16cid:durableId="1552688198">
    <w:abstractNumId w:val="0"/>
  </w:num>
  <w:num w:numId="25" w16cid:durableId="336810330">
    <w:abstractNumId w:val="1"/>
  </w:num>
  <w:num w:numId="26" w16cid:durableId="1631593583">
    <w:abstractNumId w:val="2"/>
  </w:num>
  <w:num w:numId="27" w16cid:durableId="1862930273">
    <w:abstractNumId w:val="12"/>
  </w:num>
  <w:num w:numId="28" w16cid:durableId="139998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799932">
    <w:abstractNumId w:val="42"/>
  </w:num>
  <w:num w:numId="30" w16cid:durableId="994917064">
    <w:abstractNumId w:val="14"/>
  </w:num>
  <w:num w:numId="31" w16cid:durableId="1377121418">
    <w:abstractNumId w:val="61"/>
  </w:num>
  <w:num w:numId="32" w16cid:durableId="55863170">
    <w:abstractNumId w:val="60"/>
  </w:num>
  <w:num w:numId="33" w16cid:durableId="700979209">
    <w:abstractNumId w:val="36"/>
  </w:num>
  <w:num w:numId="34" w16cid:durableId="387189809">
    <w:abstractNumId w:val="53"/>
  </w:num>
  <w:num w:numId="35" w16cid:durableId="344675174">
    <w:abstractNumId w:val="41"/>
  </w:num>
  <w:num w:numId="36" w16cid:durableId="645744402">
    <w:abstractNumId w:val="5"/>
  </w:num>
  <w:num w:numId="37" w16cid:durableId="135296211">
    <w:abstractNumId w:val="44"/>
  </w:num>
  <w:num w:numId="38" w16cid:durableId="625358228">
    <w:abstractNumId w:val="28"/>
  </w:num>
  <w:num w:numId="39" w16cid:durableId="1026835498">
    <w:abstractNumId w:val="46"/>
  </w:num>
  <w:num w:numId="40" w16cid:durableId="1951274421">
    <w:abstractNumId w:val="18"/>
  </w:num>
  <w:num w:numId="41" w16cid:durableId="752241861">
    <w:abstractNumId w:val="21"/>
  </w:num>
  <w:num w:numId="42" w16cid:durableId="119690922">
    <w:abstractNumId w:val="58"/>
  </w:num>
  <w:num w:numId="43" w16cid:durableId="474369831">
    <w:abstractNumId w:val="27"/>
  </w:num>
  <w:num w:numId="44" w16cid:durableId="1915430324">
    <w:abstractNumId w:val="30"/>
  </w:num>
  <w:num w:numId="45" w16cid:durableId="1298990043">
    <w:abstractNumId w:val="13"/>
  </w:num>
  <w:num w:numId="46" w16cid:durableId="1999188934">
    <w:abstractNumId w:val="9"/>
  </w:num>
  <w:num w:numId="47" w16cid:durableId="416171860">
    <w:abstractNumId w:val="39"/>
  </w:num>
  <w:num w:numId="48" w16cid:durableId="708073306">
    <w:abstractNumId w:val="17"/>
  </w:num>
  <w:num w:numId="49" w16cid:durableId="276642118">
    <w:abstractNumId w:val="31"/>
  </w:num>
  <w:num w:numId="50" w16cid:durableId="87235161">
    <w:abstractNumId w:val="57"/>
  </w:num>
  <w:num w:numId="51" w16cid:durableId="1917474251">
    <w:abstractNumId w:val="48"/>
  </w:num>
  <w:num w:numId="52" w16cid:durableId="1665425948">
    <w:abstractNumId w:val="47"/>
  </w:num>
  <w:num w:numId="53" w16cid:durableId="856119772">
    <w:abstractNumId w:val="50"/>
  </w:num>
  <w:num w:numId="54" w16cid:durableId="325787690">
    <w:abstractNumId w:val="37"/>
  </w:num>
  <w:num w:numId="55" w16cid:durableId="1160996636">
    <w:abstractNumId w:val="25"/>
  </w:num>
  <w:num w:numId="56" w16cid:durableId="20843322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5592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4840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893275">
    <w:abstractNumId w:val="33"/>
  </w:num>
  <w:num w:numId="60" w16cid:durableId="353962521">
    <w:abstractNumId w:val="7"/>
  </w:num>
  <w:num w:numId="61" w16cid:durableId="1809474510">
    <w:abstractNumId w:val="16"/>
  </w:num>
  <w:num w:numId="62" w16cid:durableId="1333679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957043">
    <w:abstractNumId w:val="34"/>
  </w:num>
  <w:num w:numId="64" w16cid:durableId="1701322631">
    <w:abstractNumId w:val="11"/>
  </w:num>
  <w:num w:numId="65" w16cid:durableId="1057512070">
    <w:abstractNumId w:val="49"/>
  </w:num>
  <w:num w:numId="66" w16cid:durableId="995182826">
    <w:abstractNumId w:val="26"/>
  </w:num>
  <w:num w:numId="67" w16cid:durableId="194183764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A89"/>
    <w:rsid w:val="0002742E"/>
    <w:rsid w:val="000276C3"/>
    <w:rsid w:val="00031EF9"/>
    <w:rsid w:val="0003569F"/>
    <w:rsid w:val="000431A3"/>
    <w:rsid w:val="00046192"/>
    <w:rsid w:val="00046DC2"/>
    <w:rsid w:val="0004710F"/>
    <w:rsid w:val="00050C71"/>
    <w:rsid w:val="00051598"/>
    <w:rsid w:val="00057640"/>
    <w:rsid w:val="000579E6"/>
    <w:rsid w:val="00057BDD"/>
    <w:rsid w:val="000674E9"/>
    <w:rsid w:val="000676F8"/>
    <w:rsid w:val="00073E70"/>
    <w:rsid w:val="00075E8E"/>
    <w:rsid w:val="0008269C"/>
    <w:rsid w:val="00096CAE"/>
    <w:rsid w:val="000A6D64"/>
    <w:rsid w:val="000B1906"/>
    <w:rsid w:val="000B4A2D"/>
    <w:rsid w:val="000C0194"/>
    <w:rsid w:val="000C165D"/>
    <w:rsid w:val="000C230F"/>
    <w:rsid w:val="000C4C1A"/>
    <w:rsid w:val="000C792A"/>
    <w:rsid w:val="000C7AD1"/>
    <w:rsid w:val="000D30DE"/>
    <w:rsid w:val="000D3C2E"/>
    <w:rsid w:val="000D4A8B"/>
    <w:rsid w:val="000D5028"/>
    <w:rsid w:val="000D5A02"/>
    <w:rsid w:val="000E2F24"/>
    <w:rsid w:val="000E32B2"/>
    <w:rsid w:val="000E3B15"/>
    <w:rsid w:val="000E45BA"/>
    <w:rsid w:val="000E64EA"/>
    <w:rsid w:val="000E6A73"/>
    <w:rsid w:val="000F36F9"/>
    <w:rsid w:val="000F624E"/>
    <w:rsid w:val="0010087A"/>
    <w:rsid w:val="00105431"/>
    <w:rsid w:val="0011000E"/>
    <w:rsid w:val="00110904"/>
    <w:rsid w:val="00111845"/>
    <w:rsid w:val="00112BCF"/>
    <w:rsid w:val="00121865"/>
    <w:rsid w:val="0013275A"/>
    <w:rsid w:val="001348AE"/>
    <w:rsid w:val="00137FC6"/>
    <w:rsid w:val="001400D7"/>
    <w:rsid w:val="00141EBF"/>
    <w:rsid w:val="0014285B"/>
    <w:rsid w:val="0014311D"/>
    <w:rsid w:val="00143632"/>
    <w:rsid w:val="00145AA0"/>
    <w:rsid w:val="001512AD"/>
    <w:rsid w:val="00153DAA"/>
    <w:rsid w:val="001541DA"/>
    <w:rsid w:val="0015660E"/>
    <w:rsid w:val="00167B8C"/>
    <w:rsid w:val="001731EA"/>
    <w:rsid w:val="00175BC6"/>
    <w:rsid w:val="00190BD0"/>
    <w:rsid w:val="001910B3"/>
    <w:rsid w:val="001B0866"/>
    <w:rsid w:val="001B13FB"/>
    <w:rsid w:val="001B3784"/>
    <w:rsid w:val="001B43FA"/>
    <w:rsid w:val="001C59ED"/>
    <w:rsid w:val="001D0872"/>
    <w:rsid w:val="001D2729"/>
    <w:rsid w:val="001D29A1"/>
    <w:rsid w:val="001D6ED0"/>
    <w:rsid w:val="001D7E94"/>
    <w:rsid w:val="001F0771"/>
    <w:rsid w:val="001F2413"/>
    <w:rsid w:val="001F5AD5"/>
    <w:rsid w:val="001F6CB3"/>
    <w:rsid w:val="00200146"/>
    <w:rsid w:val="00201F25"/>
    <w:rsid w:val="00206577"/>
    <w:rsid w:val="00206734"/>
    <w:rsid w:val="00206906"/>
    <w:rsid w:val="00207F67"/>
    <w:rsid w:val="00212732"/>
    <w:rsid w:val="00223CA0"/>
    <w:rsid w:val="00225A66"/>
    <w:rsid w:val="002363E8"/>
    <w:rsid w:val="00243A53"/>
    <w:rsid w:val="002440A2"/>
    <w:rsid w:val="00246BFB"/>
    <w:rsid w:val="00250817"/>
    <w:rsid w:val="002558C8"/>
    <w:rsid w:val="00255D46"/>
    <w:rsid w:val="0025642A"/>
    <w:rsid w:val="00260418"/>
    <w:rsid w:val="00264A62"/>
    <w:rsid w:val="00264B2B"/>
    <w:rsid w:val="002653EE"/>
    <w:rsid w:val="0026675F"/>
    <w:rsid w:val="00270799"/>
    <w:rsid w:val="0027131D"/>
    <w:rsid w:val="00274EE4"/>
    <w:rsid w:val="00280082"/>
    <w:rsid w:val="00285C18"/>
    <w:rsid w:val="00285E0F"/>
    <w:rsid w:val="00287964"/>
    <w:rsid w:val="0029453E"/>
    <w:rsid w:val="00297C64"/>
    <w:rsid w:val="00297DFB"/>
    <w:rsid w:val="002A0352"/>
    <w:rsid w:val="002A6DE5"/>
    <w:rsid w:val="002B1E2E"/>
    <w:rsid w:val="002C05C7"/>
    <w:rsid w:val="002C5BCD"/>
    <w:rsid w:val="002E0492"/>
    <w:rsid w:val="002E35C2"/>
    <w:rsid w:val="002E3EF0"/>
    <w:rsid w:val="002E6225"/>
    <w:rsid w:val="002E7FED"/>
    <w:rsid w:val="002F038E"/>
    <w:rsid w:val="002F0A2F"/>
    <w:rsid w:val="002F0F71"/>
    <w:rsid w:val="002F193C"/>
    <w:rsid w:val="002F3647"/>
    <w:rsid w:val="002F6B48"/>
    <w:rsid w:val="0031506F"/>
    <w:rsid w:val="0032118F"/>
    <w:rsid w:val="003242B6"/>
    <w:rsid w:val="003379E3"/>
    <w:rsid w:val="00337B86"/>
    <w:rsid w:val="00340B39"/>
    <w:rsid w:val="00350DA8"/>
    <w:rsid w:val="003526AC"/>
    <w:rsid w:val="00352BC1"/>
    <w:rsid w:val="00352E8F"/>
    <w:rsid w:val="00360DC3"/>
    <w:rsid w:val="00361A0C"/>
    <w:rsid w:val="003715EF"/>
    <w:rsid w:val="00373590"/>
    <w:rsid w:val="00377E0E"/>
    <w:rsid w:val="0038113E"/>
    <w:rsid w:val="00383F43"/>
    <w:rsid w:val="00387426"/>
    <w:rsid w:val="003878A1"/>
    <w:rsid w:val="00387FFE"/>
    <w:rsid w:val="00391C31"/>
    <w:rsid w:val="00395437"/>
    <w:rsid w:val="003961EA"/>
    <w:rsid w:val="003A246F"/>
    <w:rsid w:val="003A4261"/>
    <w:rsid w:val="003A4CDA"/>
    <w:rsid w:val="003B1F4F"/>
    <w:rsid w:val="003B43BF"/>
    <w:rsid w:val="003C2B24"/>
    <w:rsid w:val="003C518B"/>
    <w:rsid w:val="003D14BE"/>
    <w:rsid w:val="003D4930"/>
    <w:rsid w:val="003D5D36"/>
    <w:rsid w:val="003E28C4"/>
    <w:rsid w:val="003E619A"/>
    <w:rsid w:val="003E79AF"/>
    <w:rsid w:val="003F127B"/>
    <w:rsid w:val="004022C6"/>
    <w:rsid w:val="00406F96"/>
    <w:rsid w:val="00414CC3"/>
    <w:rsid w:val="00415FB7"/>
    <w:rsid w:val="004222DD"/>
    <w:rsid w:val="00423C62"/>
    <w:rsid w:val="004261EF"/>
    <w:rsid w:val="00432E67"/>
    <w:rsid w:val="00434B96"/>
    <w:rsid w:val="00435702"/>
    <w:rsid w:val="0043725B"/>
    <w:rsid w:val="00440750"/>
    <w:rsid w:val="0044464C"/>
    <w:rsid w:val="00447BC2"/>
    <w:rsid w:val="00455FB5"/>
    <w:rsid w:val="00464586"/>
    <w:rsid w:val="00475148"/>
    <w:rsid w:val="00476903"/>
    <w:rsid w:val="0048053D"/>
    <w:rsid w:val="00486938"/>
    <w:rsid w:val="00487181"/>
    <w:rsid w:val="00490CAC"/>
    <w:rsid w:val="0049173C"/>
    <w:rsid w:val="004A4D67"/>
    <w:rsid w:val="004B22B6"/>
    <w:rsid w:val="004B23FD"/>
    <w:rsid w:val="004B2F1C"/>
    <w:rsid w:val="004B6DB9"/>
    <w:rsid w:val="004D1351"/>
    <w:rsid w:val="004D5D4E"/>
    <w:rsid w:val="004E1EF5"/>
    <w:rsid w:val="004E67CC"/>
    <w:rsid w:val="004F0822"/>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3D9"/>
    <w:rsid w:val="005521B8"/>
    <w:rsid w:val="00553581"/>
    <w:rsid w:val="00562B23"/>
    <w:rsid w:val="005809C4"/>
    <w:rsid w:val="00580ACF"/>
    <w:rsid w:val="00582DB8"/>
    <w:rsid w:val="00586C0F"/>
    <w:rsid w:val="005878FC"/>
    <w:rsid w:val="00593391"/>
    <w:rsid w:val="00595679"/>
    <w:rsid w:val="005A2C64"/>
    <w:rsid w:val="005B0CCD"/>
    <w:rsid w:val="005B2986"/>
    <w:rsid w:val="005B3B9E"/>
    <w:rsid w:val="005B4A66"/>
    <w:rsid w:val="005B4A85"/>
    <w:rsid w:val="005B5ADA"/>
    <w:rsid w:val="005B5E37"/>
    <w:rsid w:val="005B6491"/>
    <w:rsid w:val="005C7C2B"/>
    <w:rsid w:val="005E0DF5"/>
    <w:rsid w:val="005E15C5"/>
    <w:rsid w:val="005E3AAA"/>
    <w:rsid w:val="005E3C72"/>
    <w:rsid w:val="005E72BF"/>
    <w:rsid w:val="005F0095"/>
    <w:rsid w:val="005F27E4"/>
    <w:rsid w:val="005F6B82"/>
    <w:rsid w:val="005F6B85"/>
    <w:rsid w:val="006028D7"/>
    <w:rsid w:val="00602A91"/>
    <w:rsid w:val="00602D83"/>
    <w:rsid w:val="00606A5B"/>
    <w:rsid w:val="00610B79"/>
    <w:rsid w:val="0061201F"/>
    <w:rsid w:val="00613DAE"/>
    <w:rsid w:val="006208DC"/>
    <w:rsid w:val="006252B4"/>
    <w:rsid w:val="006256CC"/>
    <w:rsid w:val="00631853"/>
    <w:rsid w:val="006338EB"/>
    <w:rsid w:val="006377B3"/>
    <w:rsid w:val="00640CB1"/>
    <w:rsid w:val="00641046"/>
    <w:rsid w:val="00646B65"/>
    <w:rsid w:val="00647DD1"/>
    <w:rsid w:val="006503DE"/>
    <w:rsid w:val="006541FA"/>
    <w:rsid w:val="00655522"/>
    <w:rsid w:val="006564B9"/>
    <w:rsid w:val="00657D55"/>
    <w:rsid w:val="00660466"/>
    <w:rsid w:val="00663DC5"/>
    <w:rsid w:val="00665CD5"/>
    <w:rsid w:val="0068046F"/>
    <w:rsid w:val="00681170"/>
    <w:rsid w:val="00683BD0"/>
    <w:rsid w:val="006866B9"/>
    <w:rsid w:val="00691BB4"/>
    <w:rsid w:val="00692328"/>
    <w:rsid w:val="00695A07"/>
    <w:rsid w:val="00695A63"/>
    <w:rsid w:val="00695A7B"/>
    <w:rsid w:val="006A39D7"/>
    <w:rsid w:val="006A41C8"/>
    <w:rsid w:val="006A5FB9"/>
    <w:rsid w:val="006B1771"/>
    <w:rsid w:val="006B5A6A"/>
    <w:rsid w:val="006C0AA7"/>
    <w:rsid w:val="006C1A8B"/>
    <w:rsid w:val="006C36BC"/>
    <w:rsid w:val="006C4BC2"/>
    <w:rsid w:val="006C56DC"/>
    <w:rsid w:val="006C5DE2"/>
    <w:rsid w:val="006D0BB3"/>
    <w:rsid w:val="006D1DB4"/>
    <w:rsid w:val="006D2A65"/>
    <w:rsid w:val="006D5864"/>
    <w:rsid w:val="006E19A7"/>
    <w:rsid w:val="006F011E"/>
    <w:rsid w:val="006F365C"/>
    <w:rsid w:val="006F5064"/>
    <w:rsid w:val="006F548B"/>
    <w:rsid w:val="006F6F84"/>
    <w:rsid w:val="00702702"/>
    <w:rsid w:val="00704B93"/>
    <w:rsid w:val="00705A22"/>
    <w:rsid w:val="007121C5"/>
    <w:rsid w:val="007172A9"/>
    <w:rsid w:val="00720BFC"/>
    <w:rsid w:val="007273E1"/>
    <w:rsid w:val="00734874"/>
    <w:rsid w:val="007363C1"/>
    <w:rsid w:val="007401F3"/>
    <w:rsid w:val="00742B11"/>
    <w:rsid w:val="00743AC1"/>
    <w:rsid w:val="00744460"/>
    <w:rsid w:val="0074577C"/>
    <w:rsid w:val="0074673B"/>
    <w:rsid w:val="00747363"/>
    <w:rsid w:val="00760A74"/>
    <w:rsid w:val="00772A5C"/>
    <w:rsid w:val="00772B0B"/>
    <w:rsid w:val="0077490D"/>
    <w:rsid w:val="00774E48"/>
    <w:rsid w:val="00775738"/>
    <w:rsid w:val="00777A8D"/>
    <w:rsid w:val="00782484"/>
    <w:rsid w:val="007857DC"/>
    <w:rsid w:val="00787C19"/>
    <w:rsid w:val="007905F0"/>
    <w:rsid w:val="00792A8B"/>
    <w:rsid w:val="00792F5B"/>
    <w:rsid w:val="00793540"/>
    <w:rsid w:val="00795E53"/>
    <w:rsid w:val="00796D1B"/>
    <w:rsid w:val="007A4297"/>
    <w:rsid w:val="007A5782"/>
    <w:rsid w:val="007A75F5"/>
    <w:rsid w:val="007A7C2B"/>
    <w:rsid w:val="007B3356"/>
    <w:rsid w:val="007B4FE0"/>
    <w:rsid w:val="007B701B"/>
    <w:rsid w:val="007C2E61"/>
    <w:rsid w:val="007E0DE9"/>
    <w:rsid w:val="007E4E05"/>
    <w:rsid w:val="007E5AD5"/>
    <w:rsid w:val="007E7DBA"/>
    <w:rsid w:val="007F335E"/>
    <w:rsid w:val="007F4CD6"/>
    <w:rsid w:val="007F57DB"/>
    <w:rsid w:val="00802560"/>
    <w:rsid w:val="0080490E"/>
    <w:rsid w:val="0080577A"/>
    <w:rsid w:val="00805B05"/>
    <w:rsid w:val="00807124"/>
    <w:rsid w:val="00812762"/>
    <w:rsid w:val="00817B3B"/>
    <w:rsid w:val="00826FCA"/>
    <w:rsid w:val="00831D61"/>
    <w:rsid w:val="00845002"/>
    <w:rsid w:val="00846A94"/>
    <w:rsid w:val="008470FB"/>
    <w:rsid w:val="00850B22"/>
    <w:rsid w:val="00856DC3"/>
    <w:rsid w:val="008573BA"/>
    <w:rsid w:val="008605A8"/>
    <w:rsid w:val="0086204E"/>
    <w:rsid w:val="00863623"/>
    <w:rsid w:val="008647FE"/>
    <w:rsid w:val="00864FD0"/>
    <w:rsid w:val="00865792"/>
    <w:rsid w:val="00867A3C"/>
    <w:rsid w:val="00871B4E"/>
    <w:rsid w:val="00880E6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6BBC"/>
    <w:rsid w:val="008C4EB6"/>
    <w:rsid w:val="008D175B"/>
    <w:rsid w:val="008D5C93"/>
    <w:rsid w:val="008E161C"/>
    <w:rsid w:val="008E3CFB"/>
    <w:rsid w:val="008E45AE"/>
    <w:rsid w:val="008E758A"/>
    <w:rsid w:val="008F41ED"/>
    <w:rsid w:val="00900BF6"/>
    <w:rsid w:val="0091635A"/>
    <w:rsid w:val="00916825"/>
    <w:rsid w:val="00917BC9"/>
    <w:rsid w:val="00921CB7"/>
    <w:rsid w:val="0092257D"/>
    <w:rsid w:val="00927462"/>
    <w:rsid w:val="009354CF"/>
    <w:rsid w:val="009358D0"/>
    <w:rsid w:val="00940753"/>
    <w:rsid w:val="00946DEF"/>
    <w:rsid w:val="00956E71"/>
    <w:rsid w:val="00956EC8"/>
    <w:rsid w:val="009572C0"/>
    <w:rsid w:val="0096058A"/>
    <w:rsid w:val="009616AB"/>
    <w:rsid w:val="00962C7E"/>
    <w:rsid w:val="009656E6"/>
    <w:rsid w:val="00971D35"/>
    <w:rsid w:val="00972EE5"/>
    <w:rsid w:val="009775B8"/>
    <w:rsid w:val="009808A6"/>
    <w:rsid w:val="00981B01"/>
    <w:rsid w:val="00983180"/>
    <w:rsid w:val="009975AF"/>
    <w:rsid w:val="009A0582"/>
    <w:rsid w:val="009A36F5"/>
    <w:rsid w:val="009A4837"/>
    <w:rsid w:val="009A5311"/>
    <w:rsid w:val="009A71B4"/>
    <w:rsid w:val="009A7BC5"/>
    <w:rsid w:val="009B01EC"/>
    <w:rsid w:val="009B0683"/>
    <w:rsid w:val="009B1532"/>
    <w:rsid w:val="009B2581"/>
    <w:rsid w:val="009B608C"/>
    <w:rsid w:val="009B6B09"/>
    <w:rsid w:val="009C7C22"/>
    <w:rsid w:val="009D0874"/>
    <w:rsid w:val="009D1259"/>
    <w:rsid w:val="009D1657"/>
    <w:rsid w:val="009D3DCC"/>
    <w:rsid w:val="009E18FD"/>
    <w:rsid w:val="009E2156"/>
    <w:rsid w:val="009E3284"/>
    <w:rsid w:val="009E32D6"/>
    <w:rsid w:val="009E4A37"/>
    <w:rsid w:val="009E5473"/>
    <w:rsid w:val="009E6589"/>
    <w:rsid w:val="009E7864"/>
    <w:rsid w:val="009E7D9D"/>
    <w:rsid w:val="009F3F66"/>
    <w:rsid w:val="009F4454"/>
    <w:rsid w:val="009F5D5E"/>
    <w:rsid w:val="009F73A1"/>
    <w:rsid w:val="009F7ABD"/>
    <w:rsid w:val="00A059A8"/>
    <w:rsid w:val="00A11C32"/>
    <w:rsid w:val="00A123C7"/>
    <w:rsid w:val="00A13613"/>
    <w:rsid w:val="00A159EC"/>
    <w:rsid w:val="00A15F6C"/>
    <w:rsid w:val="00A2158C"/>
    <w:rsid w:val="00A34C4A"/>
    <w:rsid w:val="00A44476"/>
    <w:rsid w:val="00A470E1"/>
    <w:rsid w:val="00A504E1"/>
    <w:rsid w:val="00A52CD2"/>
    <w:rsid w:val="00A52D67"/>
    <w:rsid w:val="00A548F5"/>
    <w:rsid w:val="00A54A4F"/>
    <w:rsid w:val="00A67B8C"/>
    <w:rsid w:val="00A76A55"/>
    <w:rsid w:val="00A830A8"/>
    <w:rsid w:val="00A84050"/>
    <w:rsid w:val="00A8629E"/>
    <w:rsid w:val="00A91D0C"/>
    <w:rsid w:val="00A922DD"/>
    <w:rsid w:val="00A936BF"/>
    <w:rsid w:val="00A94448"/>
    <w:rsid w:val="00A95168"/>
    <w:rsid w:val="00A9531A"/>
    <w:rsid w:val="00A96F17"/>
    <w:rsid w:val="00AA1AF3"/>
    <w:rsid w:val="00AA575D"/>
    <w:rsid w:val="00AB09A6"/>
    <w:rsid w:val="00AB58C7"/>
    <w:rsid w:val="00AB7E57"/>
    <w:rsid w:val="00AC1ED9"/>
    <w:rsid w:val="00AC6D63"/>
    <w:rsid w:val="00AC70C9"/>
    <w:rsid w:val="00AD18F2"/>
    <w:rsid w:val="00AD1C50"/>
    <w:rsid w:val="00AD263E"/>
    <w:rsid w:val="00AD2DB2"/>
    <w:rsid w:val="00AE26A9"/>
    <w:rsid w:val="00AE6852"/>
    <w:rsid w:val="00AF0531"/>
    <w:rsid w:val="00AF3E79"/>
    <w:rsid w:val="00AF6077"/>
    <w:rsid w:val="00AF6B6C"/>
    <w:rsid w:val="00AF7405"/>
    <w:rsid w:val="00AF7C65"/>
    <w:rsid w:val="00B00A40"/>
    <w:rsid w:val="00B0255E"/>
    <w:rsid w:val="00B02D85"/>
    <w:rsid w:val="00B02E21"/>
    <w:rsid w:val="00B02F3C"/>
    <w:rsid w:val="00B0355D"/>
    <w:rsid w:val="00B03B1E"/>
    <w:rsid w:val="00B062A7"/>
    <w:rsid w:val="00B12007"/>
    <w:rsid w:val="00B14C17"/>
    <w:rsid w:val="00B150A5"/>
    <w:rsid w:val="00B2255B"/>
    <w:rsid w:val="00B234E7"/>
    <w:rsid w:val="00B264C9"/>
    <w:rsid w:val="00B31359"/>
    <w:rsid w:val="00B5389C"/>
    <w:rsid w:val="00B64318"/>
    <w:rsid w:val="00B70084"/>
    <w:rsid w:val="00B71056"/>
    <w:rsid w:val="00B720D6"/>
    <w:rsid w:val="00B725B8"/>
    <w:rsid w:val="00B82645"/>
    <w:rsid w:val="00B836F6"/>
    <w:rsid w:val="00B94759"/>
    <w:rsid w:val="00B95585"/>
    <w:rsid w:val="00B96FDC"/>
    <w:rsid w:val="00B97808"/>
    <w:rsid w:val="00BA23D3"/>
    <w:rsid w:val="00BA4F4D"/>
    <w:rsid w:val="00BA6E32"/>
    <w:rsid w:val="00BA6EC4"/>
    <w:rsid w:val="00BB6008"/>
    <w:rsid w:val="00BB61A1"/>
    <w:rsid w:val="00BB7F5A"/>
    <w:rsid w:val="00BC06E6"/>
    <w:rsid w:val="00BC52DE"/>
    <w:rsid w:val="00BC77EB"/>
    <w:rsid w:val="00BD1534"/>
    <w:rsid w:val="00BD2D95"/>
    <w:rsid w:val="00BD5D1D"/>
    <w:rsid w:val="00BE76D4"/>
    <w:rsid w:val="00BF4030"/>
    <w:rsid w:val="00BF4FBF"/>
    <w:rsid w:val="00BF72DD"/>
    <w:rsid w:val="00C00558"/>
    <w:rsid w:val="00C005E4"/>
    <w:rsid w:val="00C10597"/>
    <w:rsid w:val="00C14598"/>
    <w:rsid w:val="00C15147"/>
    <w:rsid w:val="00C2202A"/>
    <w:rsid w:val="00C2590C"/>
    <w:rsid w:val="00C26058"/>
    <w:rsid w:val="00C30A4C"/>
    <w:rsid w:val="00C30D72"/>
    <w:rsid w:val="00C41853"/>
    <w:rsid w:val="00C42BC7"/>
    <w:rsid w:val="00C4410E"/>
    <w:rsid w:val="00C532E1"/>
    <w:rsid w:val="00C538C1"/>
    <w:rsid w:val="00C6472F"/>
    <w:rsid w:val="00C64DD9"/>
    <w:rsid w:val="00C67110"/>
    <w:rsid w:val="00C73934"/>
    <w:rsid w:val="00C757C8"/>
    <w:rsid w:val="00C81DD5"/>
    <w:rsid w:val="00C830E0"/>
    <w:rsid w:val="00C87099"/>
    <w:rsid w:val="00C87125"/>
    <w:rsid w:val="00C960A0"/>
    <w:rsid w:val="00C976FD"/>
    <w:rsid w:val="00CA6052"/>
    <w:rsid w:val="00CA68C2"/>
    <w:rsid w:val="00CB00B0"/>
    <w:rsid w:val="00CB0205"/>
    <w:rsid w:val="00CB1D23"/>
    <w:rsid w:val="00CB6331"/>
    <w:rsid w:val="00CB634D"/>
    <w:rsid w:val="00CC0DD3"/>
    <w:rsid w:val="00CC7AAE"/>
    <w:rsid w:val="00CE1CC4"/>
    <w:rsid w:val="00CE3A2D"/>
    <w:rsid w:val="00CE5588"/>
    <w:rsid w:val="00CE6824"/>
    <w:rsid w:val="00CF43FC"/>
    <w:rsid w:val="00CF4BD4"/>
    <w:rsid w:val="00CF7A78"/>
    <w:rsid w:val="00CF7F61"/>
    <w:rsid w:val="00D04DF4"/>
    <w:rsid w:val="00D123E4"/>
    <w:rsid w:val="00D12FB6"/>
    <w:rsid w:val="00D20572"/>
    <w:rsid w:val="00D33941"/>
    <w:rsid w:val="00D3584A"/>
    <w:rsid w:val="00D36C6D"/>
    <w:rsid w:val="00D36E8F"/>
    <w:rsid w:val="00D43398"/>
    <w:rsid w:val="00D50833"/>
    <w:rsid w:val="00D55480"/>
    <w:rsid w:val="00D60BDD"/>
    <w:rsid w:val="00D61146"/>
    <w:rsid w:val="00D723B2"/>
    <w:rsid w:val="00D73A5C"/>
    <w:rsid w:val="00D74898"/>
    <w:rsid w:val="00D7574C"/>
    <w:rsid w:val="00D7767C"/>
    <w:rsid w:val="00D77DE0"/>
    <w:rsid w:val="00D82A5C"/>
    <w:rsid w:val="00D84B13"/>
    <w:rsid w:val="00D856FB"/>
    <w:rsid w:val="00D85FDF"/>
    <w:rsid w:val="00D90125"/>
    <w:rsid w:val="00D90DBE"/>
    <w:rsid w:val="00D95549"/>
    <w:rsid w:val="00DA1431"/>
    <w:rsid w:val="00DA3017"/>
    <w:rsid w:val="00DA422C"/>
    <w:rsid w:val="00DA5697"/>
    <w:rsid w:val="00DA5F43"/>
    <w:rsid w:val="00DA6A4C"/>
    <w:rsid w:val="00DB1518"/>
    <w:rsid w:val="00DB3FD7"/>
    <w:rsid w:val="00DC3618"/>
    <w:rsid w:val="00DC78E4"/>
    <w:rsid w:val="00DD426C"/>
    <w:rsid w:val="00DD7804"/>
    <w:rsid w:val="00DF0168"/>
    <w:rsid w:val="00DF18C8"/>
    <w:rsid w:val="00DF35DD"/>
    <w:rsid w:val="00E00FB9"/>
    <w:rsid w:val="00E019E1"/>
    <w:rsid w:val="00E05517"/>
    <w:rsid w:val="00E05D3A"/>
    <w:rsid w:val="00E06A5B"/>
    <w:rsid w:val="00E11D0E"/>
    <w:rsid w:val="00E1333B"/>
    <w:rsid w:val="00E1498F"/>
    <w:rsid w:val="00E179D5"/>
    <w:rsid w:val="00E22FE8"/>
    <w:rsid w:val="00E25550"/>
    <w:rsid w:val="00E3091D"/>
    <w:rsid w:val="00E36892"/>
    <w:rsid w:val="00E401A1"/>
    <w:rsid w:val="00E433BC"/>
    <w:rsid w:val="00E44E73"/>
    <w:rsid w:val="00E4540B"/>
    <w:rsid w:val="00E4547C"/>
    <w:rsid w:val="00E5739C"/>
    <w:rsid w:val="00E77764"/>
    <w:rsid w:val="00E812FD"/>
    <w:rsid w:val="00E81314"/>
    <w:rsid w:val="00E86597"/>
    <w:rsid w:val="00E9481F"/>
    <w:rsid w:val="00E9482C"/>
    <w:rsid w:val="00E966B7"/>
    <w:rsid w:val="00EA3105"/>
    <w:rsid w:val="00EA72FD"/>
    <w:rsid w:val="00EB0C44"/>
    <w:rsid w:val="00EB2085"/>
    <w:rsid w:val="00EB2179"/>
    <w:rsid w:val="00EB2467"/>
    <w:rsid w:val="00EB33FC"/>
    <w:rsid w:val="00EB7341"/>
    <w:rsid w:val="00EC652E"/>
    <w:rsid w:val="00EC6A98"/>
    <w:rsid w:val="00ED27B4"/>
    <w:rsid w:val="00EE1D0F"/>
    <w:rsid w:val="00EE4B86"/>
    <w:rsid w:val="00EF12AE"/>
    <w:rsid w:val="00EF23AF"/>
    <w:rsid w:val="00EF69CB"/>
    <w:rsid w:val="00EF6EA4"/>
    <w:rsid w:val="00F0087B"/>
    <w:rsid w:val="00F11306"/>
    <w:rsid w:val="00F11D95"/>
    <w:rsid w:val="00F16E8F"/>
    <w:rsid w:val="00F22E78"/>
    <w:rsid w:val="00F24609"/>
    <w:rsid w:val="00F24C63"/>
    <w:rsid w:val="00F30A3E"/>
    <w:rsid w:val="00F30BF5"/>
    <w:rsid w:val="00F313AF"/>
    <w:rsid w:val="00F3721E"/>
    <w:rsid w:val="00F423A6"/>
    <w:rsid w:val="00F42EF7"/>
    <w:rsid w:val="00F43CEF"/>
    <w:rsid w:val="00F45907"/>
    <w:rsid w:val="00F464A7"/>
    <w:rsid w:val="00F54E57"/>
    <w:rsid w:val="00F558AC"/>
    <w:rsid w:val="00F57C39"/>
    <w:rsid w:val="00F629A4"/>
    <w:rsid w:val="00F64A2D"/>
    <w:rsid w:val="00F66F2D"/>
    <w:rsid w:val="00F73329"/>
    <w:rsid w:val="00F751C5"/>
    <w:rsid w:val="00F76441"/>
    <w:rsid w:val="00F821C4"/>
    <w:rsid w:val="00F84516"/>
    <w:rsid w:val="00F87E51"/>
    <w:rsid w:val="00F90F6A"/>
    <w:rsid w:val="00F9642F"/>
    <w:rsid w:val="00F97142"/>
    <w:rsid w:val="00FA29EC"/>
    <w:rsid w:val="00FA433F"/>
    <w:rsid w:val="00FA59AF"/>
    <w:rsid w:val="00FB0059"/>
    <w:rsid w:val="00FB2CA7"/>
    <w:rsid w:val="00FB47D7"/>
    <w:rsid w:val="00FB489D"/>
    <w:rsid w:val="00FB7A99"/>
    <w:rsid w:val="00FC01DE"/>
    <w:rsid w:val="00FC10EF"/>
    <w:rsid w:val="00FC650F"/>
    <w:rsid w:val="00FC70A2"/>
    <w:rsid w:val="00FD17F4"/>
    <w:rsid w:val="00FD21DA"/>
    <w:rsid w:val="00FE0E05"/>
    <w:rsid w:val="00FE178A"/>
    <w:rsid w:val="00FE3726"/>
    <w:rsid w:val="00FE3A26"/>
    <w:rsid w:val="00FE428E"/>
    <w:rsid w:val="00FE42C2"/>
    <w:rsid w:val="00FF0958"/>
    <w:rsid w:val="00FF1CDD"/>
    <w:rsid w:val="00FF2E5D"/>
    <w:rsid w:val="00FF54CC"/>
    <w:rsid w:val="00FF5C40"/>
    <w:rsid w:val="00FF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42D"/>
  <w15:docId w15:val="{0DE23322-D7F5-4C88-9CC1-CF554E0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9"/>
      </w:numPr>
    </w:pPr>
  </w:style>
  <w:style w:type="numbering" w:customStyle="1" w:styleId="WWNum23">
    <w:name w:val="WWNum23"/>
    <w:basedOn w:val="Bezlisty"/>
    <w:rsid w:val="0074673B"/>
    <w:pPr>
      <w:numPr>
        <w:numId w:val="30"/>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character" w:styleId="Odwoaniedokomentarza">
    <w:name w:val="annotation reference"/>
    <w:basedOn w:val="Domylnaczcionkaakapitu"/>
    <w:uiPriority w:val="99"/>
    <w:semiHidden/>
    <w:unhideWhenUsed/>
    <w:qFormat/>
    <w:rsid w:val="00FB2CA7"/>
    <w:rPr>
      <w:sz w:val="16"/>
      <w:szCs w:val="16"/>
    </w:rPr>
  </w:style>
  <w:style w:type="character" w:styleId="Nierozpoznanawzmianka">
    <w:name w:val="Unresolved Mention"/>
    <w:basedOn w:val="Domylnaczcionkaakapitu"/>
    <w:uiPriority w:val="99"/>
    <w:semiHidden/>
    <w:unhideWhenUsed/>
    <w:rsid w:val="00EB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780421680">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34207811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574462444">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1737507647">
      <w:bodyDiv w:val="1"/>
      <w:marLeft w:val="0"/>
      <w:marRight w:val="0"/>
      <w:marTop w:val="0"/>
      <w:marBottom w:val="0"/>
      <w:divBdr>
        <w:top w:val="none" w:sz="0" w:space="0" w:color="auto"/>
        <w:left w:val="none" w:sz="0" w:space="0" w:color="auto"/>
        <w:bottom w:val="none" w:sz="0" w:space="0" w:color="auto"/>
        <w:right w:val="none" w:sz="0" w:space="0" w:color="auto"/>
      </w:divBdr>
    </w:div>
    <w:div w:id="1787579069">
      <w:bodyDiv w:val="1"/>
      <w:marLeft w:val="0"/>
      <w:marRight w:val="0"/>
      <w:marTop w:val="0"/>
      <w:marBottom w:val="0"/>
      <w:divBdr>
        <w:top w:val="none" w:sz="0" w:space="0" w:color="auto"/>
        <w:left w:val="none" w:sz="0" w:space="0" w:color="auto"/>
        <w:bottom w:val="none" w:sz="0" w:space="0" w:color="auto"/>
        <w:right w:val="none" w:sz="0" w:space="0" w:color="auto"/>
      </w:divBdr>
    </w:div>
    <w:div w:id="202725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5FAD-9BE2-4B60-B941-EF9FD86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18</Pages>
  <Words>8896</Words>
  <Characters>53377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62149</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30</cp:revision>
  <cp:lastPrinted>2023-08-22T10:02:00Z</cp:lastPrinted>
  <dcterms:created xsi:type="dcterms:W3CDTF">2022-12-21T09:57:00Z</dcterms:created>
  <dcterms:modified xsi:type="dcterms:W3CDTF">2023-08-28T09:26:00Z</dcterms:modified>
</cp:coreProperties>
</file>