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A7842" w14:textId="77777777" w:rsidR="00DE788B" w:rsidRPr="00A10D97" w:rsidRDefault="00DE788B" w:rsidP="00DE788B">
      <w:pPr>
        <w:rPr>
          <w:rFonts w:ascii="Lato" w:hAnsi="Lato"/>
          <w:b/>
          <w:bCs/>
        </w:rPr>
      </w:pPr>
    </w:p>
    <w:p w14:paraId="23EA9B08" w14:textId="750AF132" w:rsidR="00DE788B" w:rsidRPr="00A10D97" w:rsidRDefault="00DE788B" w:rsidP="008C0E14">
      <w:pPr>
        <w:jc w:val="center"/>
        <w:rPr>
          <w:rFonts w:ascii="Lato" w:hAnsi="Lato"/>
          <w:b/>
          <w:bCs/>
        </w:rPr>
      </w:pPr>
      <w:r w:rsidRPr="00A10D97">
        <w:rPr>
          <w:rFonts w:ascii="Lato" w:hAnsi="Lato"/>
          <w:b/>
          <w:bCs/>
        </w:rPr>
        <w:t xml:space="preserve">UMOWA NR </w:t>
      </w:r>
      <w:r w:rsidR="00A10D97">
        <w:rPr>
          <w:rFonts w:ascii="Lato" w:hAnsi="Lato"/>
          <w:b/>
          <w:bCs/>
        </w:rPr>
        <w:t>268/03/2024/W</w:t>
      </w:r>
    </w:p>
    <w:p w14:paraId="0F447BDE" w14:textId="5ABCDF32" w:rsidR="00DE788B" w:rsidRPr="00DE788B" w:rsidRDefault="00DE788B" w:rsidP="00DE788B">
      <w:pPr>
        <w:jc w:val="both"/>
        <w:rPr>
          <w:rFonts w:ascii="Lato" w:hAnsi="Lato"/>
        </w:rPr>
      </w:pPr>
      <w:r w:rsidRPr="00DE788B">
        <w:rPr>
          <w:rFonts w:ascii="Lato" w:hAnsi="Lato"/>
        </w:rPr>
        <w:t xml:space="preserve">zawarta w dniu …………..……….. r. w Elblągu, pomiędzy: </w:t>
      </w:r>
    </w:p>
    <w:p w14:paraId="1EA6C29C" w14:textId="16002646" w:rsidR="00DE788B" w:rsidRPr="00DE788B" w:rsidRDefault="00DE788B" w:rsidP="00DE788B">
      <w:pPr>
        <w:jc w:val="both"/>
        <w:rPr>
          <w:rFonts w:ascii="Lato" w:hAnsi="Lato"/>
        </w:rPr>
      </w:pPr>
      <w:r w:rsidRPr="003153DD">
        <w:rPr>
          <w:rFonts w:ascii="Lato" w:hAnsi="Lato"/>
          <w:b/>
          <w:bCs/>
        </w:rPr>
        <w:t>Elbląskim Przedsiębiorstwem Energetyki Cieplnej Spółka z o.o.</w:t>
      </w:r>
      <w:r w:rsidRPr="00DE788B">
        <w:rPr>
          <w:rFonts w:ascii="Lato" w:hAnsi="Lato"/>
        </w:rPr>
        <w:t xml:space="preserve"> w Elblągu ul. Fabryczna 3, </w:t>
      </w:r>
      <w:r w:rsidR="00BA310D">
        <w:rPr>
          <w:rFonts w:ascii="Lato" w:hAnsi="Lato"/>
        </w:rPr>
        <w:br/>
      </w:r>
      <w:r w:rsidRPr="00DE788B">
        <w:rPr>
          <w:rFonts w:ascii="Lato" w:hAnsi="Lato"/>
        </w:rPr>
        <w:t xml:space="preserve">NIP 578-000-26-19; Sąd Rejonowy w Olsztynie, VIII Wydział Gospodarczy KRS </w:t>
      </w:r>
      <w:r w:rsidR="00BA310D">
        <w:rPr>
          <w:rFonts w:ascii="Lato" w:hAnsi="Lato"/>
        </w:rPr>
        <w:br/>
      </w:r>
      <w:r w:rsidRPr="00DE788B">
        <w:rPr>
          <w:rFonts w:ascii="Lato" w:hAnsi="Lato"/>
        </w:rPr>
        <w:t xml:space="preserve">Nr 0000127954, kapitał zakładowy: 16 </w:t>
      </w:r>
      <w:r>
        <w:rPr>
          <w:rFonts w:ascii="Lato" w:hAnsi="Lato"/>
        </w:rPr>
        <w:t>695</w:t>
      </w:r>
      <w:r w:rsidRPr="00DE788B">
        <w:rPr>
          <w:rFonts w:ascii="Lato" w:hAnsi="Lato"/>
        </w:rPr>
        <w:t xml:space="preserve"> 500,00 zł, posiadającą status dużego przedsiębiorcy w rozumieniu postanowień ustawy z dnia 8 marca 2013 r. o przeciwdziałaniu nadmiernym opóźnieniom w transakcjach handlowych, reprezentowaną przez:</w:t>
      </w:r>
    </w:p>
    <w:p w14:paraId="7E84982F" w14:textId="77777777" w:rsidR="00DE788B" w:rsidRPr="00DE788B" w:rsidRDefault="00DE788B" w:rsidP="00BA310D">
      <w:pPr>
        <w:spacing w:after="0"/>
        <w:jc w:val="both"/>
        <w:rPr>
          <w:rFonts w:ascii="Lato" w:hAnsi="Lato"/>
        </w:rPr>
      </w:pPr>
      <w:r w:rsidRPr="00DE788B">
        <w:rPr>
          <w:rFonts w:ascii="Lato" w:hAnsi="Lato"/>
        </w:rPr>
        <w:t>zwaną dalej Zamawiającym,</w:t>
      </w:r>
    </w:p>
    <w:p w14:paraId="37AE776E" w14:textId="77777777" w:rsidR="00A10D97" w:rsidRDefault="00DE788B" w:rsidP="00BA310D">
      <w:pPr>
        <w:spacing w:after="0"/>
        <w:jc w:val="both"/>
        <w:rPr>
          <w:rFonts w:ascii="Lato" w:hAnsi="Lato"/>
        </w:rPr>
      </w:pPr>
      <w:r w:rsidRPr="00DE788B">
        <w:rPr>
          <w:rFonts w:ascii="Lato" w:hAnsi="Lato"/>
        </w:rPr>
        <w:t>a</w:t>
      </w:r>
    </w:p>
    <w:p w14:paraId="19B136AB" w14:textId="763A5A7D" w:rsidR="00DE788B" w:rsidRDefault="00DE788B" w:rsidP="00A10D97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…………………………..</w:t>
      </w:r>
    </w:p>
    <w:p w14:paraId="02738162" w14:textId="6FE7269F" w:rsidR="00DE788B" w:rsidRPr="000622F6" w:rsidRDefault="00A10D97" w:rsidP="00BA310D">
      <w:pPr>
        <w:spacing w:after="0"/>
        <w:ind w:left="-142"/>
        <w:jc w:val="both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 xml:space="preserve">  </w:t>
      </w:r>
      <w:r w:rsidR="00DE788B" w:rsidRPr="000622F6">
        <w:rPr>
          <w:rFonts w:ascii="Lato" w:eastAsia="SimSun" w:hAnsi="Lato"/>
          <w:lang w:eastAsia="zh-CN"/>
        </w:rPr>
        <w:t xml:space="preserve">zwanym dalej </w:t>
      </w:r>
      <w:r w:rsidR="00DE788B" w:rsidRPr="000622F6">
        <w:rPr>
          <w:rFonts w:ascii="Lato" w:eastAsia="SimSun" w:hAnsi="Lato"/>
          <w:b/>
          <w:bCs/>
          <w:lang w:eastAsia="zh-CN"/>
        </w:rPr>
        <w:t>Wykonawcą,</w:t>
      </w:r>
      <w:r w:rsidR="00DE788B" w:rsidRPr="000622F6">
        <w:rPr>
          <w:rFonts w:ascii="Lato" w:eastAsia="SimSun" w:hAnsi="Lato"/>
          <w:lang w:eastAsia="zh-CN"/>
        </w:rPr>
        <w:t xml:space="preserve"> </w:t>
      </w:r>
    </w:p>
    <w:p w14:paraId="752981E1" w14:textId="7B7A6210" w:rsidR="00DE788B" w:rsidRPr="000622F6" w:rsidRDefault="00BA310D" w:rsidP="00BA310D">
      <w:pPr>
        <w:spacing w:after="0"/>
        <w:ind w:left="-142"/>
        <w:jc w:val="both"/>
        <w:rPr>
          <w:rFonts w:ascii="Lato" w:eastAsia="SimSun" w:hAnsi="Lato"/>
          <w:lang w:eastAsia="zh-CN"/>
        </w:rPr>
      </w:pPr>
      <w:bookmarkStart w:id="0" w:name="_Hlk161735695"/>
      <w:r>
        <w:rPr>
          <w:rFonts w:ascii="Lato" w:eastAsia="SimSun" w:hAnsi="Lato"/>
          <w:lang w:eastAsia="zh-CN"/>
        </w:rPr>
        <w:t xml:space="preserve"> </w:t>
      </w:r>
      <w:r w:rsidR="00A10D97">
        <w:rPr>
          <w:rFonts w:ascii="Lato" w:eastAsia="SimSun" w:hAnsi="Lato"/>
          <w:lang w:eastAsia="zh-CN"/>
        </w:rPr>
        <w:t xml:space="preserve"> </w:t>
      </w:r>
      <w:r w:rsidR="00DE788B" w:rsidRPr="000622F6">
        <w:rPr>
          <w:rFonts w:ascii="Lato" w:eastAsia="SimSun" w:hAnsi="Lato"/>
          <w:lang w:eastAsia="zh-CN"/>
        </w:rPr>
        <w:t xml:space="preserve">osobno zwanych </w:t>
      </w:r>
      <w:r w:rsidR="00DE788B" w:rsidRPr="00DB114F">
        <w:rPr>
          <w:rFonts w:ascii="Lato" w:eastAsia="SimSun" w:hAnsi="Lato"/>
          <w:b/>
          <w:bCs/>
          <w:lang w:eastAsia="zh-CN"/>
        </w:rPr>
        <w:t>Stroną</w:t>
      </w:r>
      <w:r w:rsidR="00DE788B" w:rsidRPr="000622F6">
        <w:rPr>
          <w:rFonts w:ascii="Lato" w:eastAsia="SimSun" w:hAnsi="Lato"/>
          <w:lang w:eastAsia="zh-CN"/>
        </w:rPr>
        <w:t xml:space="preserve">, a łącznie </w:t>
      </w:r>
      <w:r w:rsidR="00DE788B" w:rsidRPr="00DB114F">
        <w:rPr>
          <w:rFonts w:ascii="Lato" w:eastAsia="SimSun" w:hAnsi="Lato"/>
          <w:b/>
          <w:bCs/>
          <w:lang w:eastAsia="zh-CN"/>
        </w:rPr>
        <w:t>Stronami</w:t>
      </w:r>
      <w:r w:rsidR="00DE788B" w:rsidRPr="000622F6">
        <w:rPr>
          <w:rFonts w:ascii="Lato" w:eastAsia="SimSun" w:hAnsi="Lato"/>
          <w:lang w:eastAsia="zh-CN"/>
        </w:rPr>
        <w:t>,</w:t>
      </w:r>
    </w:p>
    <w:p w14:paraId="546887E7" w14:textId="2110F740" w:rsidR="00DE788B" w:rsidRDefault="00A10D97" w:rsidP="00BA310D">
      <w:pPr>
        <w:spacing w:after="0"/>
        <w:ind w:left="-142"/>
        <w:jc w:val="both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 xml:space="preserve"> </w:t>
      </w:r>
      <w:r w:rsidR="00BA310D">
        <w:rPr>
          <w:rFonts w:ascii="Lato" w:eastAsia="SimSun" w:hAnsi="Lato"/>
          <w:lang w:eastAsia="zh-CN"/>
        </w:rPr>
        <w:t xml:space="preserve"> </w:t>
      </w:r>
      <w:r w:rsidR="00DE788B" w:rsidRPr="000622F6">
        <w:rPr>
          <w:rFonts w:ascii="Lato" w:eastAsia="SimSun" w:hAnsi="Lato"/>
          <w:lang w:eastAsia="zh-CN"/>
        </w:rPr>
        <w:t>o następującej treści:</w:t>
      </w:r>
    </w:p>
    <w:p w14:paraId="67C11C0A" w14:textId="232139A2" w:rsidR="00DE788B" w:rsidRPr="00DE788B" w:rsidRDefault="00DE788B" w:rsidP="00DE788B">
      <w:pPr>
        <w:ind w:left="-142"/>
        <w:jc w:val="center"/>
        <w:rPr>
          <w:rFonts w:ascii="Lato" w:eastAsia="SimSun" w:hAnsi="Lato"/>
          <w:b/>
          <w:bCs/>
          <w:lang w:eastAsia="zh-CN"/>
        </w:rPr>
      </w:pPr>
      <w:r w:rsidRPr="00DE788B">
        <w:rPr>
          <w:rFonts w:ascii="Lato" w:eastAsia="SimSun" w:hAnsi="Lato"/>
          <w:b/>
          <w:bCs/>
          <w:lang w:eastAsia="zh-CN"/>
        </w:rPr>
        <w:t>§ 1. Przedmiot Umowy</w:t>
      </w:r>
    </w:p>
    <w:p w14:paraId="01FAC967" w14:textId="58CACFDB" w:rsidR="00DE788B" w:rsidRDefault="00DE788B" w:rsidP="003153DD">
      <w:pPr>
        <w:pStyle w:val="Akapitzlist"/>
        <w:numPr>
          <w:ilvl w:val="0"/>
          <w:numId w:val="2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 xml:space="preserve">Zamawiający zleca, a Wykonawca przyjmuje do realizacji zlecenie polegające na pełnieniu funkcji inspektora nadzoru inwestorskiego oraz opiniowaniu dokumentacji technicznej przy realizacji Projektów pn. </w:t>
      </w:r>
      <w:r w:rsidRPr="003153DD">
        <w:rPr>
          <w:rFonts w:ascii="Lato" w:eastAsia="SimSun" w:hAnsi="Lato"/>
          <w:b/>
          <w:bCs/>
          <w:lang w:eastAsia="zh-CN"/>
        </w:rPr>
        <w:t xml:space="preserve">„Remont estakady ul. Dolna w trybie zaprojektuj i wybuduj” </w:t>
      </w:r>
      <w:r w:rsidR="003153DD">
        <w:rPr>
          <w:rFonts w:ascii="Lato" w:eastAsia="SimSun" w:hAnsi="Lato"/>
          <w:b/>
          <w:bCs/>
          <w:lang w:eastAsia="zh-CN"/>
        </w:rPr>
        <w:br/>
      </w:r>
      <w:r w:rsidRPr="003153DD">
        <w:rPr>
          <w:rFonts w:ascii="Lato" w:eastAsia="SimSun" w:hAnsi="Lato"/>
          <w:b/>
          <w:bCs/>
          <w:lang w:eastAsia="zh-CN"/>
        </w:rPr>
        <w:t>i „Remont estakady ul. Portowa w trybie zaprojektuj i wybuduj”,</w:t>
      </w:r>
      <w:r w:rsidRPr="003153DD">
        <w:rPr>
          <w:rFonts w:ascii="Lato" w:eastAsia="SimSun" w:hAnsi="Lato"/>
          <w:lang w:eastAsia="zh-CN"/>
        </w:rPr>
        <w:t xml:space="preserve"> zwanych  dalej „Projektami”.</w:t>
      </w:r>
    </w:p>
    <w:p w14:paraId="0D0D1FCE" w14:textId="26F6B4B6" w:rsidR="00DE788B" w:rsidRPr="003153DD" w:rsidRDefault="00DE788B" w:rsidP="003153DD">
      <w:pPr>
        <w:pStyle w:val="Akapitzlist"/>
        <w:numPr>
          <w:ilvl w:val="0"/>
          <w:numId w:val="2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Nadzór obejmuje prace prowadzone przez Wykonawcę robót opisan</w:t>
      </w:r>
      <w:r w:rsidR="00626EA1">
        <w:rPr>
          <w:rFonts w:ascii="Lato" w:eastAsia="SimSun" w:hAnsi="Lato"/>
          <w:lang w:eastAsia="zh-CN"/>
        </w:rPr>
        <w:t>ych</w:t>
      </w:r>
      <w:r w:rsidRPr="003153DD">
        <w:rPr>
          <w:rFonts w:ascii="Lato" w:eastAsia="SimSun" w:hAnsi="Lato"/>
          <w:lang w:eastAsia="zh-CN"/>
        </w:rPr>
        <w:t xml:space="preserve"> w Załączniku nr </w:t>
      </w:r>
      <w:r w:rsidR="003153DD" w:rsidRPr="003153DD">
        <w:rPr>
          <w:rFonts w:ascii="Lato" w:eastAsia="SimSun" w:hAnsi="Lato"/>
          <w:lang w:eastAsia="zh-CN"/>
        </w:rPr>
        <w:t xml:space="preserve">1. </w:t>
      </w:r>
    </w:p>
    <w:p w14:paraId="4B89DBD5" w14:textId="22791293" w:rsidR="00DE788B" w:rsidRPr="003153DD" w:rsidRDefault="00DE788B" w:rsidP="003153DD">
      <w:pPr>
        <w:pStyle w:val="Akapitzlist"/>
        <w:numPr>
          <w:ilvl w:val="0"/>
          <w:numId w:val="2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Do obowiązków Wykonawcy będzie należało:</w:t>
      </w:r>
    </w:p>
    <w:p w14:paraId="5D83BA44" w14:textId="77777777" w:rsidR="003153DD" w:rsidRDefault="00667E1B" w:rsidP="003153DD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udział i opiniowanie w tworzeniu dokumentów przetargowych na roboty budowlane dot.</w:t>
      </w:r>
      <w:r w:rsidR="008C0E14" w:rsidRPr="003153DD">
        <w:rPr>
          <w:rFonts w:ascii="Lato" w:eastAsia="SimSun" w:hAnsi="Lato"/>
          <w:lang w:eastAsia="zh-CN"/>
        </w:rPr>
        <w:t xml:space="preserve"> </w:t>
      </w:r>
      <w:r w:rsidRPr="003153DD">
        <w:rPr>
          <w:rFonts w:ascii="Lato" w:eastAsia="SimSun" w:hAnsi="Lato"/>
          <w:lang w:eastAsia="zh-CN"/>
        </w:rPr>
        <w:t>remontu estakad przy ul</w:t>
      </w:r>
      <w:r w:rsidR="003153DD">
        <w:rPr>
          <w:rFonts w:ascii="Lato" w:eastAsia="SimSun" w:hAnsi="Lato"/>
          <w:lang w:eastAsia="zh-CN"/>
        </w:rPr>
        <w:t xml:space="preserve"> Portowej oraz ul. Dolnej</w:t>
      </w:r>
      <w:r w:rsidRPr="003153DD">
        <w:rPr>
          <w:rFonts w:ascii="Lato" w:eastAsia="SimSun" w:hAnsi="Lato"/>
          <w:lang w:eastAsia="zh-CN"/>
        </w:rPr>
        <w:t xml:space="preserve"> w trybie</w:t>
      </w:r>
      <w:r w:rsidR="003153DD">
        <w:rPr>
          <w:rFonts w:ascii="Lato" w:eastAsia="SimSun" w:hAnsi="Lato"/>
          <w:lang w:eastAsia="zh-CN"/>
        </w:rPr>
        <w:t xml:space="preserve"> zaprojektuj i wybuduj.</w:t>
      </w:r>
    </w:p>
    <w:p w14:paraId="02C35B7B" w14:textId="2707AB00" w:rsidR="00DE788B" w:rsidRDefault="003153DD" w:rsidP="003153DD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 xml:space="preserve"> </w:t>
      </w:r>
      <w:r w:rsidR="00DE788B" w:rsidRPr="003153DD">
        <w:rPr>
          <w:rFonts w:ascii="Lato" w:eastAsia="SimSun" w:hAnsi="Lato"/>
          <w:lang w:eastAsia="zh-CN"/>
        </w:rPr>
        <w:t xml:space="preserve">wykonywanie nadzoru inwestorskiego zgodnie z przepisami ustawy Prawo budowlane </w:t>
      </w:r>
      <w:r>
        <w:rPr>
          <w:rFonts w:ascii="Lato" w:eastAsia="SimSun" w:hAnsi="Lato"/>
          <w:lang w:eastAsia="zh-CN"/>
        </w:rPr>
        <w:br/>
        <w:t xml:space="preserve"> </w:t>
      </w:r>
      <w:r w:rsidR="00DE788B" w:rsidRPr="003153DD">
        <w:rPr>
          <w:rFonts w:ascii="Lato" w:eastAsia="SimSun" w:hAnsi="Lato"/>
          <w:lang w:eastAsia="zh-CN"/>
        </w:rPr>
        <w:t>i innymi obowiązującymi przepisami, przy wykonywaniu robót;</w:t>
      </w:r>
    </w:p>
    <w:p w14:paraId="1B993176" w14:textId="507A3CD3" w:rsidR="00DE788B" w:rsidRDefault="00DE788B" w:rsidP="003153DD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wyegzekwowanie od wykonawcy robót budowlanych zapewniania ciągłej ochrony budowy oraz mienia;</w:t>
      </w:r>
    </w:p>
    <w:p w14:paraId="5F0B430D" w14:textId="37E03883" w:rsidR="00DE788B" w:rsidRDefault="00DE788B" w:rsidP="003153DD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reprezentowanie Zamawiającego oraz przygotowanie dokumentów, pism, notatek, wystąpień, odpowiedzi, itp. związanych z realizacją Projektu, po pisemnej akceptacji Zamawiającego;</w:t>
      </w:r>
    </w:p>
    <w:p w14:paraId="35C14A15" w14:textId="060D5061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 xml:space="preserve">kontrolowanie w sposób ciągły jakości wykonywanych robót oraz wbudowywanych materiałów, zgodnie z podpisanymi umowami na roboty budowlane z wykonawcami, wymaganiami specyfikacji technicznych, dokumentacji projektowej oraz praktyką inżynierską, bieżące archiwizowanie wszelkich atestów, deklaracji, certyfikatów jakości itp., kontroli sposobu składowania i przechowywania materiałów, nadzorowania badań materiałów i robót wykonywanych przez wykonawcę robót budowlanych, a w szczególności zapobiegania zastosowaniu wyrobów wadliwych i nie dopuszczonych do stosowania </w:t>
      </w:r>
      <w:r w:rsidR="006C2CB6">
        <w:rPr>
          <w:rFonts w:ascii="Lato" w:eastAsia="SimSun" w:hAnsi="Lato"/>
          <w:lang w:eastAsia="zh-CN"/>
        </w:rPr>
        <w:br/>
      </w:r>
      <w:r w:rsidRPr="006C2CB6">
        <w:rPr>
          <w:rFonts w:ascii="Lato" w:eastAsia="SimSun" w:hAnsi="Lato"/>
          <w:lang w:eastAsia="zh-CN"/>
        </w:rPr>
        <w:t>w budownictwie;</w:t>
      </w:r>
    </w:p>
    <w:p w14:paraId="5343CDD6" w14:textId="4B2788A1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 xml:space="preserve">informowanie Zamawiającego (w formie pisemnej) o wszelkich zagrożeniach występujących podczas realizacji robót, które mogą mieć wpływ na wydłużenie okresu realizacji procesu inwestycyjnego lub ewentualne zwiększenie kosztów, podjęcie odpowiednich działań naprawczych; </w:t>
      </w:r>
    </w:p>
    <w:p w14:paraId="6B3C6C26" w14:textId="2668304E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kontrolowanie przestrzegania przez Wykonawcę robót budowlanych zasad bezpieczeństwa pracy i utrzymania porządku na terenie budowy;</w:t>
      </w:r>
    </w:p>
    <w:p w14:paraId="080DCCBE" w14:textId="427978C2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lastRenderedPageBreak/>
        <w:t>ocena i weryfikacja wszelkich wniosków (wystąpień), wniosków materiałowych składanych przez wykonawcę robót budowlanych oraz dokonywanie na rzecz Zamawiającego rekomendacji odnoszących się do tych wniosków, w szczególności w zakresie rzeczowym;</w:t>
      </w:r>
    </w:p>
    <w:p w14:paraId="14744DE6" w14:textId="56D6861C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 xml:space="preserve">monitorowanie postępu robót poprzez sprawdzenie ich rzeczywistego zaawansowania </w:t>
      </w:r>
      <w:r w:rsidR="006C2CB6">
        <w:rPr>
          <w:rFonts w:ascii="Lato" w:eastAsia="SimSun" w:hAnsi="Lato"/>
          <w:lang w:eastAsia="zh-CN"/>
        </w:rPr>
        <w:br/>
      </w:r>
      <w:r w:rsidRPr="006C2CB6">
        <w:rPr>
          <w:rFonts w:ascii="Lato" w:eastAsia="SimSun" w:hAnsi="Lato"/>
          <w:lang w:eastAsia="zh-CN"/>
        </w:rPr>
        <w:t>i zgodności realizacji z harmonogramem robót</w:t>
      </w:r>
      <w:r w:rsidR="006C2CB6">
        <w:rPr>
          <w:rFonts w:ascii="Lato" w:eastAsia="SimSun" w:hAnsi="Lato"/>
          <w:lang w:eastAsia="zh-CN"/>
        </w:rPr>
        <w:t>;</w:t>
      </w:r>
    </w:p>
    <w:p w14:paraId="4CDD1EDC" w14:textId="3258C917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wydawanie kierownikowi budowy lub kierownikom robót poleceń pisemnych, wpisów do dziennika budowy, dotyczących usunięcia nieprawidłowości lub zagrożeń, wykonania prób lub badań, a także odkrywek;</w:t>
      </w:r>
    </w:p>
    <w:p w14:paraId="59F5C180" w14:textId="0BB8C1A0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wstrzymanie robót budowlanych w przypadku, gdyby ich kontynuacja mogła wywołać zagrożenie, bądź spowodować niedopuszczalną niezgodność z dokumentacją techniczną lub umową z wykonawcą;</w:t>
      </w:r>
    </w:p>
    <w:p w14:paraId="440D34B3" w14:textId="615BF670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ochrona interesów Zamawiającego pod kątem uniknięcia ewentualnych roszczeń odszkodowawczych osób trzecich powstałych podczas lub w związku z prowadzonymi robotami;</w:t>
      </w:r>
    </w:p>
    <w:p w14:paraId="49AB91C4" w14:textId="1B4947CA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poświadczanie w formie pisemnej usunięcia przez wykonawcę robót wad lub stwierdzonych usterek;</w:t>
      </w:r>
    </w:p>
    <w:p w14:paraId="5603E4C4" w14:textId="328DA2AF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rozliczanie umowy o roboty budowlane (Projektu) w przypadku jej rozwiązania przed terminem, na jaki została zawarta, w tym sporządzenie inwentaryzacji wykonanych robót;</w:t>
      </w:r>
    </w:p>
    <w:p w14:paraId="6E6C27DD" w14:textId="5A600CCF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rozpatrywanie i odpowiadanie na wszelkiego rodzaju skargi i roszczenia osób trzecich wywołanych realizacją Projektu, w uzgodnieniu z Zamawiającym;</w:t>
      </w:r>
    </w:p>
    <w:p w14:paraId="4642425F" w14:textId="7E64E3E3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prowadzenie dokumentacji fotograficznej istotnych elementów budowy, szczególnie robót zanikających;</w:t>
      </w:r>
    </w:p>
    <w:p w14:paraId="76F8FE5D" w14:textId="7AAD54DF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dokonanie oceny wykonania robót w celu ich odbioru końcowego i rozliczenia zapłaty;</w:t>
      </w:r>
    </w:p>
    <w:p w14:paraId="49433D68" w14:textId="2FCDA5D5" w:rsidR="00DE788B" w:rsidRPr="006C2CB6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 xml:space="preserve">przeprowadzenie czynności odbioru robót objętych umową na roboty budowlane </w:t>
      </w:r>
      <w:r w:rsidR="006C2CB6">
        <w:rPr>
          <w:rFonts w:ascii="Lato" w:eastAsia="SimSun" w:hAnsi="Lato"/>
          <w:lang w:eastAsia="zh-CN"/>
        </w:rPr>
        <w:br/>
      </w:r>
      <w:r w:rsidRPr="006C2CB6">
        <w:rPr>
          <w:rFonts w:ascii="Lato" w:eastAsia="SimSun" w:hAnsi="Lato"/>
          <w:lang w:eastAsia="zh-CN"/>
        </w:rPr>
        <w:t>i umożliwienie korzystania z obiektów stosownie do celu, zgodnie z przepisami polskiego prawa, a w szczególności:</w:t>
      </w:r>
    </w:p>
    <w:p w14:paraId="33978FEE" w14:textId="37890E5F" w:rsidR="00DE788B" w:rsidRDefault="00DE788B" w:rsidP="002E7066">
      <w:pPr>
        <w:ind w:left="794" w:hanging="397"/>
        <w:jc w:val="both"/>
        <w:rPr>
          <w:rFonts w:ascii="Lato" w:eastAsia="SimSun" w:hAnsi="Lato"/>
          <w:lang w:eastAsia="zh-CN"/>
        </w:rPr>
      </w:pPr>
      <w:r w:rsidRPr="00DE788B">
        <w:rPr>
          <w:rFonts w:ascii="Lato" w:eastAsia="SimSun" w:hAnsi="Lato"/>
          <w:lang w:eastAsia="zh-CN"/>
        </w:rPr>
        <w:t>•</w:t>
      </w:r>
      <w:r w:rsidR="002E7066">
        <w:rPr>
          <w:rFonts w:ascii="Lato" w:eastAsia="SimSun" w:hAnsi="Lato"/>
          <w:lang w:eastAsia="zh-CN"/>
        </w:rPr>
        <w:t xml:space="preserve">  </w:t>
      </w:r>
      <w:r w:rsidRPr="00DE788B">
        <w:rPr>
          <w:rFonts w:ascii="Lato" w:eastAsia="SimSun" w:hAnsi="Lato"/>
          <w:lang w:eastAsia="zh-CN"/>
        </w:rPr>
        <w:t>przygotowanie materiałów (dokumentów) koniecznych do dokonania odbioru</w:t>
      </w:r>
      <w:r w:rsidR="002E7066">
        <w:rPr>
          <w:rFonts w:ascii="Lato" w:eastAsia="SimSun" w:hAnsi="Lato"/>
          <w:lang w:eastAsia="zh-CN"/>
        </w:rPr>
        <w:t xml:space="preserve"> </w:t>
      </w:r>
      <w:r w:rsidRPr="00DE788B">
        <w:rPr>
          <w:rFonts w:ascii="Lato" w:eastAsia="SimSun" w:hAnsi="Lato"/>
          <w:lang w:eastAsia="zh-CN"/>
        </w:rPr>
        <w:t>końcowego,</w:t>
      </w:r>
    </w:p>
    <w:p w14:paraId="58796C6F" w14:textId="77777777" w:rsidR="00DE788B" w:rsidRPr="00DE788B" w:rsidRDefault="00DE788B" w:rsidP="002E7066">
      <w:pPr>
        <w:ind w:left="794" w:hanging="397"/>
        <w:jc w:val="both"/>
        <w:rPr>
          <w:rFonts w:ascii="Lato" w:eastAsia="SimSun" w:hAnsi="Lato"/>
          <w:lang w:eastAsia="zh-CN"/>
        </w:rPr>
      </w:pPr>
      <w:r w:rsidRPr="00DE788B">
        <w:rPr>
          <w:rFonts w:ascii="Lato" w:eastAsia="SimSun" w:hAnsi="Lato"/>
          <w:lang w:eastAsia="zh-CN"/>
        </w:rPr>
        <w:t>•</w:t>
      </w:r>
      <w:r w:rsidRPr="00DE788B">
        <w:rPr>
          <w:rFonts w:ascii="Lato" w:eastAsia="SimSun" w:hAnsi="Lato"/>
          <w:lang w:eastAsia="zh-CN"/>
        </w:rPr>
        <w:tab/>
        <w:t>skompletowanie dokumentacji powykonawczej,</w:t>
      </w:r>
    </w:p>
    <w:p w14:paraId="4541C966" w14:textId="77777777" w:rsidR="00DE788B" w:rsidRPr="00DE788B" w:rsidRDefault="00DE788B" w:rsidP="002E7066">
      <w:pPr>
        <w:ind w:left="794" w:hanging="397"/>
        <w:jc w:val="both"/>
        <w:rPr>
          <w:rFonts w:ascii="Lato" w:eastAsia="SimSun" w:hAnsi="Lato"/>
          <w:lang w:eastAsia="zh-CN"/>
        </w:rPr>
      </w:pPr>
      <w:r w:rsidRPr="00DE788B">
        <w:rPr>
          <w:rFonts w:ascii="Lato" w:eastAsia="SimSun" w:hAnsi="Lato"/>
          <w:lang w:eastAsia="zh-CN"/>
        </w:rPr>
        <w:t>•</w:t>
      </w:r>
      <w:r w:rsidRPr="00DE788B">
        <w:rPr>
          <w:rFonts w:ascii="Lato" w:eastAsia="SimSun" w:hAnsi="Lato"/>
          <w:lang w:eastAsia="zh-CN"/>
        </w:rPr>
        <w:tab/>
        <w:t>skompletowanie dokumentów zamontowanego wyposażenia i urządzeń (karty gwarancyjne, instrukcje użytkowania, atesty itp.),</w:t>
      </w:r>
    </w:p>
    <w:p w14:paraId="07D81730" w14:textId="109FA6C5" w:rsidR="00DE788B" w:rsidRDefault="00DE788B" w:rsidP="002E706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2E7066">
        <w:rPr>
          <w:rFonts w:ascii="Lato" w:eastAsia="SimSun" w:hAnsi="Lato"/>
          <w:lang w:eastAsia="zh-CN"/>
        </w:rPr>
        <w:t>egzekwowanie od kierownika budowy/robót sporządzania protokołów robót zanikowych;</w:t>
      </w:r>
    </w:p>
    <w:p w14:paraId="07FE4AB5" w14:textId="0A003B2F" w:rsidR="00DE788B" w:rsidRDefault="00DE788B" w:rsidP="002E706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2E7066">
        <w:rPr>
          <w:rFonts w:ascii="Lato" w:eastAsia="SimSun" w:hAnsi="Lato"/>
          <w:lang w:eastAsia="zh-CN"/>
        </w:rPr>
        <w:t xml:space="preserve">bierze czynny udział w nadzorowaniu robót na budowie </w:t>
      </w:r>
      <w:r w:rsidR="00C168CF" w:rsidRPr="002E7066">
        <w:rPr>
          <w:rFonts w:ascii="Lato" w:eastAsia="SimSun" w:hAnsi="Lato"/>
          <w:lang w:eastAsia="zh-CN"/>
        </w:rPr>
        <w:t xml:space="preserve">szczególnie </w:t>
      </w:r>
      <w:r w:rsidRPr="002E7066">
        <w:rPr>
          <w:rFonts w:ascii="Lato" w:eastAsia="SimSun" w:hAnsi="Lato"/>
          <w:lang w:eastAsia="zh-CN"/>
        </w:rPr>
        <w:t>podczas prac zanikowych i kluczowych.</w:t>
      </w:r>
    </w:p>
    <w:p w14:paraId="4184B30F" w14:textId="5A677355" w:rsidR="00DE788B" w:rsidRPr="002E7066" w:rsidRDefault="00DE788B" w:rsidP="002E706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2E7066">
        <w:rPr>
          <w:rFonts w:ascii="Lato" w:eastAsia="SimSun" w:hAnsi="Lato"/>
          <w:lang w:eastAsia="zh-CN"/>
        </w:rPr>
        <w:t>kontrolowanie zgodności wykonanych robót z dokumentacją techniczną, projektową i umową na roboty budowlane,</w:t>
      </w:r>
    </w:p>
    <w:p w14:paraId="0F56C7E0" w14:textId="3E02FECC" w:rsidR="00DE788B" w:rsidRPr="006255F9" w:rsidRDefault="00DE788B" w:rsidP="006255F9">
      <w:pPr>
        <w:pStyle w:val="Akapitzlist"/>
        <w:numPr>
          <w:ilvl w:val="0"/>
          <w:numId w:val="7"/>
        </w:numPr>
        <w:jc w:val="both"/>
        <w:rPr>
          <w:rFonts w:ascii="Lato" w:eastAsia="SimSun" w:hAnsi="Lato"/>
          <w:lang w:eastAsia="zh-CN"/>
        </w:rPr>
      </w:pPr>
      <w:r w:rsidRPr="006255F9">
        <w:rPr>
          <w:rFonts w:ascii="Lato" w:eastAsia="SimSun" w:hAnsi="Lato"/>
          <w:lang w:eastAsia="zh-CN"/>
        </w:rPr>
        <w:t>W ramach świadczenia usług Wykonawcy wymagane jest w całym okresie obowiązywania Umowy:</w:t>
      </w:r>
    </w:p>
    <w:p w14:paraId="0F3E9B2B" w14:textId="2AB8B0EE" w:rsidR="00DE788B" w:rsidRDefault="00DE788B" w:rsidP="006255F9">
      <w:pPr>
        <w:pStyle w:val="Akapitzlist"/>
        <w:numPr>
          <w:ilvl w:val="0"/>
          <w:numId w:val="6"/>
        </w:numPr>
        <w:ind w:left="255" w:hanging="397"/>
        <w:jc w:val="both"/>
        <w:rPr>
          <w:rFonts w:ascii="Lato" w:eastAsia="SimSun" w:hAnsi="Lato"/>
          <w:lang w:eastAsia="zh-CN"/>
        </w:rPr>
      </w:pPr>
      <w:r w:rsidRPr="006255F9">
        <w:rPr>
          <w:rFonts w:ascii="Lato" w:eastAsia="SimSun" w:hAnsi="Lato"/>
          <w:lang w:eastAsia="zh-CN"/>
        </w:rPr>
        <w:t>dołożenie wszelkich starań w celu zapewnienia ciągłości realizacji robót budowlanych, wynikających z zawartych umów z wykonawcą robót budowlanych;</w:t>
      </w:r>
    </w:p>
    <w:p w14:paraId="6FD37C56" w14:textId="5BFB9150" w:rsidR="00DE788B" w:rsidRPr="006255F9" w:rsidRDefault="00DE788B" w:rsidP="006255F9">
      <w:pPr>
        <w:pStyle w:val="Akapitzlist"/>
        <w:numPr>
          <w:ilvl w:val="0"/>
          <w:numId w:val="6"/>
        </w:numPr>
        <w:ind w:left="255" w:hanging="397"/>
        <w:jc w:val="both"/>
        <w:rPr>
          <w:rFonts w:ascii="Lato" w:eastAsia="SimSun" w:hAnsi="Lato"/>
          <w:lang w:eastAsia="zh-CN"/>
        </w:rPr>
      </w:pPr>
      <w:r w:rsidRPr="006255F9">
        <w:rPr>
          <w:rFonts w:ascii="Lato" w:eastAsia="SimSun" w:hAnsi="Lato"/>
          <w:lang w:eastAsia="zh-CN"/>
        </w:rPr>
        <w:t>przeciwdziałanie lub minimalizacja ryzyk związanych z odpowiedzialnością prawną (w tym sankcjami o charakterze finansowym) z tytułu naruszenia, przy realizacji Projektu, obowiązującego prawa;</w:t>
      </w:r>
    </w:p>
    <w:p w14:paraId="4E3CCC73" w14:textId="5ABA40A4" w:rsidR="00DE788B" w:rsidRPr="006255F9" w:rsidRDefault="00DE788B" w:rsidP="006255F9">
      <w:pPr>
        <w:pStyle w:val="Akapitzlist"/>
        <w:numPr>
          <w:ilvl w:val="0"/>
          <w:numId w:val="8"/>
        </w:numPr>
        <w:jc w:val="both"/>
        <w:rPr>
          <w:rFonts w:ascii="Lato" w:eastAsia="SimSun" w:hAnsi="Lato"/>
          <w:lang w:eastAsia="zh-CN"/>
        </w:rPr>
      </w:pPr>
      <w:r w:rsidRPr="006255F9">
        <w:rPr>
          <w:rFonts w:ascii="Lato" w:eastAsia="SimSun" w:hAnsi="Lato"/>
          <w:lang w:eastAsia="zh-CN"/>
        </w:rPr>
        <w:t xml:space="preserve">Wykonawca ma obowiązek realizować wszystkie inne polecenia i zarządzenia Zamawiającego, nie wymienione powyżej, które będą niezbędne dla prawidłowej realizacji Projektu i służyły zabezpieczeniu interesów Zamawiającego. Wykonawca nie może zwolnić </w:t>
      </w:r>
      <w:r w:rsidRPr="006255F9">
        <w:rPr>
          <w:rFonts w:ascii="Lato" w:eastAsia="SimSun" w:hAnsi="Lato"/>
          <w:lang w:eastAsia="zh-CN"/>
        </w:rPr>
        <w:lastRenderedPageBreak/>
        <w:t>którejkolwiek ze stron z jakichkolwiek obowiązków, zobowiązań lub odpowiedzialności wynikających z Projektu bez pisemnej zgody Zamawiającego, pod rygorem nieważności.</w:t>
      </w:r>
    </w:p>
    <w:bookmarkEnd w:id="0"/>
    <w:p w14:paraId="5B427221" w14:textId="77777777" w:rsidR="00CE70FA" w:rsidRPr="00CE70FA" w:rsidRDefault="00CE70FA" w:rsidP="006255F9">
      <w:pPr>
        <w:spacing w:after="0"/>
        <w:jc w:val="center"/>
        <w:rPr>
          <w:rFonts w:ascii="Lato" w:hAnsi="Lato"/>
          <w:b/>
          <w:bCs/>
        </w:rPr>
      </w:pPr>
      <w:r w:rsidRPr="00CE70FA">
        <w:rPr>
          <w:rFonts w:ascii="Lato" w:hAnsi="Lato"/>
          <w:b/>
          <w:bCs/>
        </w:rPr>
        <w:t>§ 2. Terminy</w:t>
      </w:r>
    </w:p>
    <w:p w14:paraId="47A451D4" w14:textId="1F2150A7" w:rsidR="00DE788B" w:rsidRDefault="00CE70FA" w:rsidP="006255F9">
      <w:pPr>
        <w:jc w:val="both"/>
        <w:rPr>
          <w:rFonts w:ascii="Lato" w:hAnsi="Lato"/>
        </w:rPr>
      </w:pPr>
      <w:r w:rsidRPr="00CE70FA">
        <w:rPr>
          <w:rFonts w:ascii="Lato" w:hAnsi="Lato"/>
        </w:rPr>
        <w:t>Realizacja przedmiotu Umowy trwać będzie przez okres realizacji Projektu, wraz z czynnościami odbiorowymi zakończonymi podpisaniem protokołu odbioru końcowego i uzyskaniem pozwolenia na użytkowanie. Wykonawca wykonuje swoje czynności także w okresie usuwania wszystkich wad i usterek stwierdzonych w trakcie odbioru końcowego robót budowalnych.</w:t>
      </w:r>
    </w:p>
    <w:p w14:paraId="248552DD" w14:textId="77777777" w:rsidR="00CE70FA" w:rsidRPr="00CE70FA" w:rsidRDefault="00CE70FA" w:rsidP="006255F9">
      <w:pPr>
        <w:spacing w:after="0"/>
        <w:ind w:firstLine="708"/>
        <w:jc w:val="center"/>
        <w:rPr>
          <w:rFonts w:ascii="Lato" w:hAnsi="Lato"/>
          <w:b/>
          <w:bCs/>
        </w:rPr>
      </w:pPr>
      <w:r w:rsidRPr="00CE70FA">
        <w:rPr>
          <w:rFonts w:ascii="Lato" w:hAnsi="Lato"/>
          <w:b/>
          <w:bCs/>
        </w:rPr>
        <w:t>§ 3. Wynagrodzenie</w:t>
      </w:r>
    </w:p>
    <w:p w14:paraId="29C8B025" w14:textId="06A24D6C" w:rsidR="00CE70FA" w:rsidRDefault="00CE70FA" w:rsidP="006255F9">
      <w:pPr>
        <w:pStyle w:val="Akapitzlist"/>
        <w:numPr>
          <w:ilvl w:val="1"/>
          <w:numId w:val="6"/>
        </w:numPr>
        <w:ind w:left="397" w:hanging="397"/>
        <w:jc w:val="both"/>
        <w:rPr>
          <w:rFonts w:ascii="Lato" w:hAnsi="Lato"/>
        </w:rPr>
      </w:pPr>
      <w:r w:rsidRPr="006255F9">
        <w:rPr>
          <w:rFonts w:ascii="Lato" w:hAnsi="Lato"/>
        </w:rPr>
        <w:t xml:space="preserve">Wynagrodzenie Wykonawcy za wykonywanie wszelkich czynności, będących przedmiotem niniejszej Umowy, ma charakter ryczałtowy. Strony ustalają wynagrodzenie na kwotę ………………………. złotych netto (słownie: </w:t>
      </w:r>
      <w:r w:rsidR="006F7E52">
        <w:rPr>
          <w:rFonts w:ascii="Lato" w:hAnsi="Lato"/>
        </w:rPr>
        <w:t>……………..</w:t>
      </w:r>
      <w:r w:rsidRPr="006255F9">
        <w:rPr>
          <w:rFonts w:ascii="Lato" w:hAnsi="Lato"/>
        </w:rPr>
        <w:t xml:space="preserve"> złotych netto) plus należny podatek VAT. Wynagrodzenie, o którym mowa w ust. 1, obejmuje wszelkie koszty realizacji przedmiotu Umowy.</w:t>
      </w:r>
    </w:p>
    <w:p w14:paraId="131A3657" w14:textId="19F34512" w:rsidR="00CE70FA" w:rsidRDefault="00CE70FA" w:rsidP="006255F9">
      <w:pPr>
        <w:pStyle w:val="Akapitzlist"/>
        <w:numPr>
          <w:ilvl w:val="1"/>
          <w:numId w:val="6"/>
        </w:numPr>
        <w:ind w:left="397" w:hanging="397"/>
        <w:jc w:val="both"/>
        <w:rPr>
          <w:rFonts w:ascii="Lato" w:hAnsi="Lato"/>
        </w:rPr>
      </w:pPr>
      <w:r w:rsidRPr="006255F9">
        <w:rPr>
          <w:rFonts w:ascii="Lato" w:hAnsi="Lato"/>
        </w:rPr>
        <w:t>Strony zgodnie postanawiają, że w przypadku wydłużenia terminu realizacji robót budowlanych, określonego w harmonogramie realizacji Projektu, Wykonawcy nie przysługuje prawo do dodatkowego wynagrodzenia. O takim wydłużeniu terminu Zamawiający niezwłocznie informuje Wykonawcę.</w:t>
      </w:r>
    </w:p>
    <w:p w14:paraId="37F6413F" w14:textId="7EE6D991" w:rsidR="00CE70FA" w:rsidRPr="006255F9" w:rsidRDefault="00CE70FA" w:rsidP="006255F9">
      <w:pPr>
        <w:pStyle w:val="Akapitzlist"/>
        <w:numPr>
          <w:ilvl w:val="1"/>
          <w:numId w:val="6"/>
        </w:numPr>
        <w:ind w:left="397" w:hanging="397"/>
        <w:jc w:val="both"/>
        <w:rPr>
          <w:rFonts w:ascii="Lato" w:hAnsi="Lato"/>
        </w:rPr>
      </w:pPr>
      <w:r w:rsidRPr="006255F9">
        <w:rPr>
          <w:rFonts w:ascii="Lato" w:hAnsi="Lato"/>
        </w:rPr>
        <w:t>Wynagrodzenie uiszczone zostanie po zrealizowaniu Projektu, to jest po podpisaniu protokołu odbioru robót, bez zastrzeżeń ze strony Zamawiającego wszelkich robót wchodzących w skład Projektu.</w:t>
      </w:r>
    </w:p>
    <w:p w14:paraId="323FE4EB" w14:textId="77777777" w:rsidR="00CE70FA" w:rsidRPr="00CE70FA" w:rsidRDefault="00CE70FA" w:rsidP="006255F9">
      <w:pPr>
        <w:spacing w:after="0"/>
        <w:ind w:firstLine="708"/>
        <w:jc w:val="center"/>
        <w:rPr>
          <w:rFonts w:ascii="Lato" w:hAnsi="Lato"/>
          <w:b/>
          <w:bCs/>
        </w:rPr>
      </w:pPr>
      <w:r w:rsidRPr="00CE70FA">
        <w:rPr>
          <w:rFonts w:ascii="Lato" w:hAnsi="Lato"/>
          <w:b/>
          <w:bCs/>
        </w:rPr>
        <w:t>§ 4. Kary</w:t>
      </w:r>
    </w:p>
    <w:p w14:paraId="583DC78A" w14:textId="06ED65B0" w:rsidR="00CE70FA" w:rsidRPr="006255F9" w:rsidRDefault="00CE70FA" w:rsidP="006255F9">
      <w:pPr>
        <w:pStyle w:val="Akapitzlist"/>
        <w:numPr>
          <w:ilvl w:val="0"/>
          <w:numId w:val="10"/>
        </w:numPr>
        <w:ind w:left="397" w:hanging="397"/>
        <w:jc w:val="both"/>
        <w:rPr>
          <w:rFonts w:ascii="Lato" w:hAnsi="Lato"/>
        </w:rPr>
      </w:pPr>
      <w:r w:rsidRPr="006255F9">
        <w:rPr>
          <w:rFonts w:ascii="Lato" w:hAnsi="Lato"/>
        </w:rPr>
        <w:t>Wykonawca zapłaci Zamawiającemu kary umowne:</w:t>
      </w:r>
    </w:p>
    <w:p w14:paraId="551CCD80" w14:textId="38E3FC61" w:rsidR="00CE70FA" w:rsidRDefault="00CE70FA" w:rsidP="006255F9">
      <w:pPr>
        <w:pStyle w:val="Akapitzlist"/>
        <w:numPr>
          <w:ilvl w:val="1"/>
          <w:numId w:val="10"/>
        </w:numPr>
        <w:ind w:left="964" w:hanging="397"/>
        <w:jc w:val="both"/>
        <w:rPr>
          <w:rFonts w:ascii="Lato" w:hAnsi="Lato"/>
        </w:rPr>
      </w:pPr>
      <w:r w:rsidRPr="006255F9">
        <w:rPr>
          <w:rFonts w:ascii="Lato" w:hAnsi="Lato"/>
        </w:rPr>
        <w:t xml:space="preserve">za rozwiązanie Umowy dokonane przez którąkolwiek ze Stron z przyczyn, za które odpowiada Wykonawca w wysokości </w:t>
      </w:r>
      <w:r w:rsidR="00C168CF" w:rsidRPr="006255F9">
        <w:rPr>
          <w:rFonts w:ascii="Lato" w:hAnsi="Lato"/>
        </w:rPr>
        <w:t>50% wynagrodzenia</w:t>
      </w:r>
      <w:r w:rsidR="00BA310D">
        <w:rPr>
          <w:rFonts w:ascii="Lato" w:hAnsi="Lato"/>
        </w:rPr>
        <w:t>.</w:t>
      </w:r>
    </w:p>
    <w:p w14:paraId="5205202A" w14:textId="7A039534" w:rsidR="00565DCC" w:rsidRPr="00565DCC" w:rsidRDefault="00CE70FA" w:rsidP="00565DCC">
      <w:pPr>
        <w:pStyle w:val="Akapitzlist"/>
        <w:numPr>
          <w:ilvl w:val="1"/>
          <w:numId w:val="10"/>
        </w:numPr>
        <w:ind w:left="964" w:hanging="397"/>
        <w:jc w:val="both"/>
        <w:rPr>
          <w:rFonts w:ascii="Lato" w:hAnsi="Lato"/>
        </w:rPr>
      </w:pPr>
      <w:r w:rsidRPr="00565DCC">
        <w:rPr>
          <w:rFonts w:ascii="Lato" w:hAnsi="Lato"/>
        </w:rPr>
        <w:t xml:space="preserve">w przypadku, nieusprawiedliwionej nieobecności na naradach, odbiorach i w innych okolicznościach wymagających obecności Wykonawcy – </w:t>
      </w:r>
      <w:r w:rsidR="00C168CF" w:rsidRPr="00565DCC">
        <w:rPr>
          <w:rFonts w:ascii="Lato" w:hAnsi="Lato"/>
        </w:rPr>
        <w:t>400</w:t>
      </w:r>
      <w:r w:rsidRPr="00565DCC">
        <w:rPr>
          <w:rFonts w:ascii="Lato" w:hAnsi="Lato"/>
        </w:rPr>
        <w:t xml:space="preserve"> złotych za każdą nieobecność.</w:t>
      </w:r>
    </w:p>
    <w:p w14:paraId="43EAD55C" w14:textId="4F0BBCD9" w:rsidR="00CE70FA" w:rsidRDefault="00CE70FA" w:rsidP="00565DCC">
      <w:pPr>
        <w:pStyle w:val="Akapitzlist"/>
        <w:numPr>
          <w:ilvl w:val="0"/>
          <w:numId w:val="10"/>
        </w:numPr>
        <w:ind w:left="397" w:hanging="397"/>
        <w:jc w:val="both"/>
        <w:rPr>
          <w:rFonts w:ascii="Lato" w:hAnsi="Lato"/>
        </w:rPr>
      </w:pPr>
      <w:r w:rsidRPr="00565DCC">
        <w:rPr>
          <w:rFonts w:ascii="Lato" w:hAnsi="Lato"/>
        </w:rPr>
        <w:t xml:space="preserve">Łączna wysokość kar umownych nie może </w:t>
      </w:r>
      <w:r w:rsidRPr="009A7010">
        <w:rPr>
          <w:rFonts w:ascii="Lato" w:hAnsi="Lato"/>
        </w:rPr>
        <w:t xml:space="preserve">przekroczyć </w:t>
      </w:r>
      <w:r w:rsidR="009A7010" w:rsidRPr="009A7010">
        <w:rPr>
          <w:rFonts w:ascii="Lato" w:hAnsi="Lato"/>
        </w:rPr>
        <w:t>50</w:t>
      </w:r>
      <w:r w:rsidRPr="009A7010">
        <w:rPr>
          <w:rFonts w:ascii="Lato" w:hAnsi="Lato"/>
        </w:rPr>
        <w:t xml:space="preserve"> % </w:t>
      </w:r>
      <w:r w:rsidRPr="00565DCC">
        <w:rPr>
          <w:rFonts w:ascii="Lato" w:hAnsi="Lato"/>
        </w:rPr>
        <w:t>wynagrodzenia umownego brutto należnego Wykonawcy z tytułu wykonania przedmiotu umowy.</w:t>
      </w:r>
    </w:p>
    <w:p w14:paraId="363B0C2E" w14:textId="1D25DFCC" w:rsidR="00CE70FA" w:rsidRDefault="00CE70FA" w:rsidP="00565DCC">
      <w:pPr>
        <w:pStyle w:val="Akapitzlist"/>
        <w:numPr>
          <w:ilvl w:val="0"/>
          <w:numId w:val="10"/>
        </w:numPr>
        <w:ind w:left="397" w:hanging="397"/>
        <w:jc w:val="both"/>
        <w:rPr>
          <w:rFonts w:ascii="Lato" w:hAnsi="Lato"/>
        </w:rPr>
      </w:pPr>
      <w:r w:rsidRPr="00565DCC">
        <w:rPr>
          <w:rFonts w:ascii="Lato" w:hAnsi="Lato"/>
        </w:rPr>
        <w:t>W przypadku poniesienia szkody przewyższającej karę umowną, Zamawiający zastrzega sobie prawo dochodzenia odszkodowania uzupełniającego na zasadach ogólnych.</w:t>
      </w:r>
    </w:p>
    <w:p w14:paraId="056C33FE" w14:textId="3544B186" w:rsidR="00A00E11" w:rsidRPr="00A00E11" w:rsidRDefault="00A00E11" w:rsidP="00A00E11">
      <w:pPr>
        <w:pStyle w:val="Akapitzlist"/>
        <w:numPr>
          <w:ilvl w:val="0"/>
          <w:numId w:val="10"/>
        </w:numPr>
        <w:ind w:left="397" w:hanging="397"/>
        <w:jc w:val="both"/>
        <w:rPr>
          <w:rFonts w:ascii="Lato" w:hAnsi="Lato"/>
        </w:rPr>
      </w:pPr>
      <w:r w:rsidRPr="00A00E11">
        <w:rPr>
          <w:rFonts w:ascii="Lato" w:hAnsi="Lato"/>
        </w:rPr>
        <w:t xml:space="preserve">Zamawiający jest uprawniony do odstąpienia od Umowy w przypadkach wynikających z kodeksu cywilnego oraz gdyby jej kontynuowanie było sprzeczne z interesem publicznym w terminie 90 dni od dnia zaistnienia przesłanki odstąpienia. </w:t>
      </w:r>
    </w:p>
    <w:p w14:paraId="634BB563" w14:textId="77777777" w:rsidR="00CE70FA" w:rsidRPr="00CE70FA" w:rsidRDefault="00CE70FA" w:rsidP="00565DCC">
      <w:pPr>
        <w:spacing w:after="0"/>
        <w:ind w:left="1413" w:hanging="705"/>
        <w:jc w:val="center"/>
        <w:rPr>
          <w:rFonts w:ascii="Lato" w:hAnsi="Lato"/>
          <w:b/>
          <w:bCs/>
        </w:rPr>
      </w:pPr>
      <w:r w:rsidRPr="00CE70FA">
        <w:rPr>
          <w:rFonts w:ascii="Lato" w:hAnsi="Lato"/>
          <w:b/>
          <w:bCs/>
        </w:rPr>
        <w:t>§ 5. Postanowienia szczegółowe</w:t>
      </w:r>
    </w:p>
    <w:p w14:paraId="6A7A7C91" w14:textId="383E18B8" w:rsidR="00CE70FA" w:rsidRPr="00565DCC" w:rsidRDefault="00CE70FA" w:rsidP="00565DCC">
      <w:pPr>
        <w:pStyle w:val="Akapitzlist"/>
        <w:numPr>
          <w:ilvl w:val="0"/>
          <w:numId w:val="11"/>
        </w:numPr>
        <w:ind w:left="397" w:hanging="397"/>
        <w:jc w:val="both"/>
        <w:rPr>
          <w:rFonts w:ascii="Lato" w:hAnsi="Lato"/>
        </w:rPr>
      </w:pPr>
      <w:r w:rsidRPr="00565DCC">
        <w:rPr>
          <w:rFonts w:ascii="Lato" w:hAnsi="Lato"/>
        </w:rPr>
        <w:t>Zamawiający ma prawo rozwiązać Umowę ze skutkiem natychmiastowym bez</w:t>
      </w:r>
      <w:r w:rsidR="00956F11" w:rsidRPr="00565DCC">
        <w:rPr>
          <w:rFonts w:ascii="Lato" w:hAnsi="Lato"/>
        </w:rPr>
        <w:t xml:space="preserve"> </w:t>
      </w:r>
      <w:r w:rsidRPr="00565DCC">
        <w:rPr>
          <w:rFonts w:ascii="Lato" w:hAnsi="Lato"/>
        </w:rPr>
        <w:t>odszkodowania dla Wykonawcy, jeżeli Wykonawca:</w:t>
      </w:r>
    </w:p>
    <w:p w14:paraId="3A498F9C" w14:textId="384B598B" w:rsidR="00CE70FA" w:rsidRDefault="00CE70FA" w:rsidP="00565DCC">
      <w:pPr>
        <w:pStyle w:val="Akapitzlist"/>
        <w:numPr>
          <w:ilvl w:val="1"/>
          <w:numId w:val="10"/>
        </w:numPr>
        <w:ind w:left="822" w:hanging="397"/>
        <w:jc w:val="both"/>
        <w:rPr>
          <w:rFonts w:ascii="Lato" w:hAnsi="Lato"/>
        </w:rPr>
      </w:pPr>
      <w:r w:rsidRPr="00565DCC">
        <w:rPr>
          <w:rFonts w:ascii="Lato" w:hAnsi="Lato"/>
        </w:rPr>
        <w:t>nie podjął wykonywania obowiązków wynikających z Umowy lub przerwał ich wykonywanie, a przerwa ta trwała dłużej niż 7 dni,</w:t>
      </w:r>
    </w:p>
    <w:p w14:paraId="7DA8561F" w14:textId="50709631" w:rsidR="00956F11" w:rsidRPr="00565DCC" w:rsidRDefault="00CE70FA" w:rsidP="00565DCC">
      <w:pPr>
        <w:pStyle w:val="Akapitzlist"/>
        <w:numPr>
          <w:ilvl w:val="1"/>
          <w:numId w:val="10"/>
        </w:numPr>
        <w:ind w:left="822" w:hanging="397"/>
        <w:jc w:val="both"/>
        <w:rPr>
          <w:rFonts w:ascii="Lato" w:hAnsi="Lato"/>
        </w:rPr>
      </w:pPr>
      <w:r w:rsidRPr="00565DCC">
        <w:rPr>
          <w:rFonts w:ascii="Lato" w:hAnsi="Lato"/>
        </w:rPr>
        <w:t>wykonuje swoje obowiązki w sposób nienależyty i - pomimo wezwania Zamawiającego - nie nastąpiła poprawa w wykonaniu tych obowiązków.</w:t>
      </w:r>
    </w:p>
    <w:p w14:paraId="13323C3C" w14:textId="77777777" w:rsidR="00956F11" w:rsidRPr="00956F11" w:rsidRDefault="00956F11" w:rsidP="00565DCC">
      <w:pPr>
        <w:spacing w:after="0"/>
        <w:ind w:left="1413" w:hanging="705"/>
        <w:jc w:val="center"/>
        <w:rPr>
          <w:rFonts w:ascii="Lato" w:hAnsi="Lato"/>
          <w:b/>
          <w:bCs/>
        </w:rPr>
      </w:pPr>
      <w:r w:rsidRPr="00956F11">
        <w:rPr>
          <w:rFonts w:ascii="Lato" w:hAnsi="Lato"/>
          <w:b/>
          <w:bCs/>
        </w:rPr>
        <w:t>§ 6. Udział podwykonawców</w:t>
      </w:r>
    </w:p>
    <w:p w14:paraId="43AF784B" w14:textId="64688C5B" w:rsidR="00565DCC" w:rsidRDefault="00956F11" w:rsidP="00565DCC">
      <w:pPr>
        <w:jc w:val="both"/>
        <w:rPr>
          <w:rFonts w:ascii="Lato" w:hAnsi="Lato"/>
        </w:rPr>
      </w:pPr>
      <w:r w:rsidRPr="00565DCC">
        <w:rPr>
          <w:rFonts w:ascii="Lato" w:hAnsi="Lato"/>
        </w:rPr>
        <w:t>Wykonawca oświadcza, że zamierza wykonywać przedmiot Umowy, bez udziału podwykonawców.</w:t>
      </w:r>
    </w:p>
    <w:p w14:paraId="540CDE72" w14:textId="77777777" w:rsidR="00A00E11" w:rsidRPr="00565DCC" w:rsidRDefault="00A00E11" w:rsidP="00565DCC">
      <w:pPr>
        <w:jc w:val="both"/>
        <w:rPr>
          <w:rFonts w:ascii="Lato" w:hAnsi="Lato"/>
        </w:rPr>
      </w:pPr>
    </w:p>
    <w:p w14:paraId="55C915D0" w14:textId="77777777" w:rsidR="00956F11" w:rsidRPr="00565DCC" w:rsidRDefault="00956F11" w:rsidP="00565DCC">
      <w:pPr>
        <w:spacing w:after="0"/>
        <w:ind w:firstLine="708"/>
        <w:jc w:val="center"/>
        <w:rPr>
          <w:rFonts w:ascii="Lato" w:hAnsi="Lato"/>
          <w:b/>
          <w:bCs/>
        </w:rPr>
      </w:pPr>
      <w:r w:rsidRPr="00565DCC">
        <w:rPr>
          <w:rFonts w:ascii="Lato" w:hAnsi="Lato"/>
          <w:b/>
          <w:bCs/>
        </w:rPr>
        <w:lastRenderedPageBreak/>
        <w:t>§ 7.  Postanowienia ogólne</w:t>
      </w:r>
    </w:p>
    <w:p w14:paraId="1E56BB3C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1.</w:t>
      </w:r>
      <w:r w:rsidRPr="00956F11">
        <w:rPr>
          <w:rFonts w:ascii="Lato" w:hAnsi="Lato"/>
        </w:rPr>
        <w:tab/>
        <w:t>Wykonawca jest zobowiązany do zachowania w tajemnicy wszystkich dostępnych informacji w trakcie realizacji Umowy oraz do nieudostępniania tych informacji osobom trzecim.</w:t>
      </w:r>
    </w:p>
    <w:p w14:paraId="50A873D5" w14:textId="69708553" w:rsidR="00DF65CA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2.</w:t>
      </w:r>
      <w:r w:rsidRPr="00956F11">
        <w:rPr>
          <w:rFonts w:ascii="Lato" w:hAnsi="Lato"/>
        </w:rPr>
        <w:tab/>
        <w:t>Wszelkie zmiany treści Umowy wymagają formy pisemnej pod rygorem nieważności.</w:t>
      </w:r>
    </w:p>
    <w:p w14:paraId="0B073C5A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3.</w:t>
      </w:r>
      <w:r w:rsidRPr="00956F11">
        <w:rPr>
          <w:rFonts w:ascii="Lato" w:hAnsi="Lato"/>
        </w:rPr>
        <w:tab/>
        <w:t>Wynikające z Umowy prawa i obowiązki nie mogą być przeniesione na rzecz osób trzecich bez zgody obu Stron.</w:t>
      </w:r>
    </w:p>
    <w:p w14:paraId="2FA30BFC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4.</w:t>
      </w:r>
      <w:r w:rsidRPr="00956F11">
        <w:rPr>
          <w:rFonts w:ascii="Lato" w:hAnsi="Lato"/>
        </w:rPr>
        <w:tab/>
        <w:t>Wykonawca nie jest uprawniony do zaciągania żadnych zobowiązań w imieniu Zamawiającego.</w:t>
      </w:r>
    </w:p>
    <w:p w14:paraId="1D0F88BF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5.</w:t>
      </w:r>
      <w:r w:rsidRPr="00956F11">
        <w:rPr>
          <w:rFonts w:ascii="Lato" w:hAnsi="Lato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30. dni od powzięcia wiadomości o tych okolicznościach. W tym przypadku Wykonawca może żądać wyłącznie wynagrodzenia należnego z tytułu wykonania części Umowy.</w:t>
      </w:r>
    </w:p>
    <w:p w14:paraId="77FDD98B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6.</w:t>
      </w:r>
      <w:r w:rsidRPr="00956F11">
        <w:rPr>
          <w:rFonts w:ascii="Lato" w:hAnsi="Lato"/>
        </w:rPr>
        <w:tab/>
        <w:t>Sporne sprawy wynikłe z niniejszej Umowy Strony umowy będą starały się rozwiązać polubownie. W przypadkach nierozstrzygniętych sprawy sporne rozstrzygał będzie sąd powszechny właściwy miejscowo dla siedziby Zamawiającego.</w:t>
      </w:r>
    </w:p>
    <w:p w14:paraId="608F9CFF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7.</w:t>
      </w:r>
      <w:r w:rsidRPr="00956F11">
        <w:rPr>
          <w:rFonts w:ascii="Lato" w:hAnsi="Lato"/>
        </w:rPr>
        <w:tab/>
        <w:t>W sprawach nie uregulowanych Umową mają zastosowanie odpowiednie przepisy Kodeksu Cywilnego.</w:t>
      </w:r>
    </w:p>
    <w:p w14:paraId="29DD6D39" w14:textId="5D7C65A6" w:rsidR="00F44B87" w:rsidRDefault="00956F11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  <w:r w:rsidRPr="00956F11">
        <w:rPr>
          <w:rFonts w:ascii="Lato" w:hAnsi="Lato"/>
        </w:rPr>
        <w:t>8.</w:t>
      </w:r>
      <w:r w:rsidRPr="00956F11">
        <w:rPr>
          <w:rFonts w:ascii="Lato" w:hAnsi="Lato"/>
        </w:rPr>
        <w:tab/>
      </w:r>
      <w:r w:rsidRPr="00DF65CA">
        <w:rPr>
          <w:rFonts w:ascii="Lato" w:hAnsi="Lato"/>
        </w:rPr>
        <w:t xml:space="preserve">Umowę sporządzono w </w:t>
      </w:r>
      <w:r w:rsidR="00C168CF" w:rsidRPr="00DF65CA">
        <w:rPr>
          <w:rFonts w:ascii="Lato" w:hAnsi="Lato"/>
        </w:rPr>
        <w:t>dwóch</w:t>
      </w:r>
      <w:r w:rsidRPr="00DF65CA">
        <w:rPr>
          <w:rFonts w:ascii="Lato" w:hAnsi="Lato"/>
        </w:rPr>
        <w:t xml:space="preserve"> jednobrzmiących egzemplarzach, </w:t>
      </w:r>
      <w:r w:rsidR="006A27FF" w:rsidRPr="006A27FF"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>jeden egzemplarz dla Zamawiającego i jeden dla Wykonawcy.</w:t>
      </w:r>
    </w:p>
    <w:p w14:paraId="63890888" w14:textId="77777777" w:rsidR="00241F14" w:rsidRDefault="00241F14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4B343B8D" w14:textId="2ED2BB52" w:rsidR="00241F14" w:rsidRPr="00241F14" w:rsidRDefault="00241F14" w:rsidP="00241F14">
      <w:pPr>
        <w:suppressAutoHyphens/>
        <w:spacing w:after="0" w:line="240" w:lineRule="auto"/>
        <w:jc w:val="both"/>
        <w:rPr>
          <w:rFonts w:ascii="Lato" w:eastAsia="Calibri" w:hAnsi="Lato" w:cs="Times New Roman"/>
          <w:bCs/>
          <w:kern w:val="0"/>
          <w14:ligatures w14:val="none"/>
        </w:rPr>
      </w:pPr>
      <w:r w:rsidRPr="00241F14">
        <w:rPr>
          <w:rFonts w:ascii="Lato" w:eastAsia="Calibri" w:hAnsi="Lato" w:cs="Times New Roman"/>
          <w:bCs/>
          <w:kern w:val="0"/>
          <w14:ligatures w14:val="none"/>
        </w:rPr>
        <w:t xml:space="preserve">Administratorem danych osobowych jest Elbląskie Przedsiębiorstwo Energetyki Cieplnej </w:t>
      </w:r>
      <w:r w:rsidR="00482608">
        <w:rPr>
          <w:rFonts w:ascii="Lato" w:eastAsia="Calibri" w:hAnsi="Lato" w:cs="Times New Roman"/>
          <w:bCs/>
          <w:kern w:val="0"/>
          <w14:ligatures w14:val="none"/>
        </w:rPr>
        <w:br/>
      </w:r>
      <w:r w:rsidRPr="00241F14">
        <w:rPr>
          <w:rFonts w:ascii="Lato" w:eastAsia="Calibri" w:hAnsi="Lato" w:cs="Times New Roman"/>
          <w:bCs/>
          <w:kern w:val="0"/>
          <w14:ligatures w14:val="none"/>
        </w:rPr>
        <w:t xml:space="preserve">Sp. z o.o., adres siedziby: ul. Fabryczna 3, 82-300 Elbląg. Dane będą przetwarzane, zgodnie Rozporządzeniem Parlamentu Europejskiego i Rady (UE) 2016/679 z dnia 27 kwietnia 2016 r. </w:t>
      </w:r>
      <w:r w:rsidR="00482608">
        <w:rPr>
          <w:rFonts w:ascii="Lato" w:eastAsia="Calibri" w:hAnsi="Lato" w:cs="Times New Roman"/>
          <w:bCs/>
          <w:kern w:val="0"/>
          <w14:ligatures w14:val="none"/>
        </w:rPr>
        <w:br/>
      </w:r>
      <w:r w:rsidRPr="00241F14">
        <w:rPr>
          <w:rFonts w:ascii="Lato" w:eastAsia="Calibri" w:hAnsi="Lato" w:cs="Times New Roman"/>
          <w:bCs/>
          <w:kern w:val="0"/>
          <w14:ligatures w14:val="none"/>
        </w:rPr>
        <w:t>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166AE29" w14:textId="77777777" w:rsidR="00241F14" w:rsidRDefault="00241F14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22BACDE5" w14:textId="77777777" w:rsidR="00241F14" w:rsidRDefault="00241F14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34844612" w14:textId="77777777" w:rsidR="006A27FF" w:rsidRDefault="006A27FF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5BBBF0CA" w14:textId="77777777" w:rsidR="006A27FF" w:rsidRDefault="006A27FF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447262AB" w14:textId="77777777" w:rsidR="006A27FF" w:rsidRDefault="006A27FF" w:rsidP="003C185C">
      <w:pPr>
        <w:spacing w:after="0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7EEB37C6" w14:textId="67218653" w:rsidR="006A27FF" w:rsidRDefault="006A27FF" w:rsidP="006A27FF">
      <w:pPr>
        <w:spacing w:after="0"/>
        <w:ind w:left="397" w:hanging="397"/>
        <w:jc w:val="both"/>
        <w:rPr>
          <w:rFonts w:ascii="Lato" w:hAnsi="Lato"/>
        </w:rPr>
      </w:pP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>…………………………………</w:t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  <w:t>……..……………………………</w:t>
      </w:r>
    </w:p>
    <w:p w14:paraId="6EF205C5" w14:textId="36261F4D" w:rsidR="00F44B87" w:rsidRDefault="00F44B87" w:rsidP="00F44B87">
      <w:pPr>
        <w:ind w:left="705" w:hanging="705"/>
        <w:jc w:val="both"/>
        <w:rPr>
          <w:rFonts w:ascii="Lato" w:hAnsi="Lato"/>
        </w:rPr>
      </w:pPr>
      <w:r w:rsidRPr="00F44B87">
        <w:rPr>
          <w:rFonts w:ascii="Lato" w:hAnsi="Lato"/>
        </w:rPr>
        <w:t xml:space="preserve">    ZAMAWIAJĄCY</w:t>
      </w:r>
      <w:r w:rsidRPr="00F44B87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6A27FF">
        <w:rPr>
          <w:rFonts w:ascii="Lato" w:hAnsi="Lato"/>
        </w:rPr>
        <w:t xml:space="preserve">           </w:t>
      </w:r>
      <w:r w:rsidRPr="00F44B87">
        <w:rPr>
          <w:rFonts w:ascii="Lato" w:hAnsi="Lato"/>
        </w:rPr>
        <w:t>WYKONAWCA</w:t>
      </w:r>
    </w:p>
    <w:p w14:paraId="004A32AB" w14:textId="77777777" w:rsidR="00241F14" w:rsidRDefault="00241F14" w:rsidP="00241F14">
      <w:pPr>
        <w:jc w:val="both"/>
        <w:rPr>
          <w:rFonts w:ascii="Lato" w:hAnsi="Lato"/>
        </w:rPr>
      </w:pPr>
    </w:p>
    <w:p w14:paraId="25478F6E" w14:textId="77777777" w:rsidR="003C185C" w:rsidRDefault="003C185C" w:rsidP="00241F14">
      <w:pPr>
        <w:jc w:val="both"/>
        <w:rPr>
          <w:rFonts w:ascii="Lato" w:hAnsi="Lato"/>
        </w:rPr>
      </w:pPr>
    </w:p>
    <w:p w14:paraId="169EBB67" w14:textId="77777777" w:rsidR="003C185C" w:rsidRDefault="003C185C" w:rsidP="00241F14">
      <w:pPr>
        <w:jc w:val="both"/>
        <w:rPr>
          <w:rFonts w:ascii="Lato" w:hAnsi="Lato"/>
        </w:rPr>
      </w:pPr>
    </w:p>
    <w:p w14:paraId="02F974BE" w14:textId="103DDBD6" w:rsidR="006A27FF" w:rsidRDefault="006A27FF" w:rsidP="00F44B87">
      <w:pPr>
        <w:ind w:left="705" w:hanging="705"/>
        <w:jc w:val="both"/>
        <w:rPr>
          <w:rFonts w:ascii="Lato" w:hAnsi="Lato"/>
        </w:rPr>
      </w:pPr>
      <w:r>
        <w:rPr>
          <w:rFonts w:ascii="Lato" w:hAnsi="Lato"/>
        </w:rPr>
        <w:t>Załączniki:</w:t>
      </w:r>
    </w:p>
    <w:p w14:paraId="72BF3884" w14:textId="22A37D54" w:rsidR="006A27FF" w:rsidRDefault="006A27FF" w:rsidP="006A27FF">
      <w:pPr>
        <w:pStyle w:val="Akapitzlist"/>
        <w:numPr>
          <w:ilvl w:val="0"/>
          <w:numId w:val="12"/>
        </w:numPr>
        <w:jc w:val="both"/>
        <w:rPr>
          <w:rFonts w:ascii="Lato" w:hAnsi="Lato"/>
        </w:rPr>
      </w:pPr>
      <w:r>
        <w:rPr>
          <w:rFonts w:ascii="Lato" w:hAnsi="Lato"/>
        </w:rPr>
        <w:t>Załącznik nr 1 – OPZ</w:t>
      </w:r>
    </w:p>
    <w:p w14:paraId="657C7FF2" w14:textId="1079D271" w:rsidR="006A27FF" w:rsidRDefault="006A27FF" w:rsidP="006A27FF">
      <w:pPr>
        <w:pStyle w:val="Akapitzlist"/>
        <w:numPr>
          <w:ilvl w:val="0"/>
          <w:numId w:val="12"/>
        </w:numPr>
        <w:jc w:val="both"/>
        <w:rPr>
          <w:rFonts w:ascii="Lato" w:hAnsi="Lato"/>
        </w:rPr>
      </w:pPr>
      <w:r>
        <w:rPr>
          <w:rFonts w:ascii="Lato" w:hAnsi="Lato"/>
        </w:rPr>
        <w:t>Raport oferty</w:t>
      </w:r>
    </w:p>
    <w:p w14:paraId="6A5E54AB" w14:textId="4FE7C824" w:rsidR="006A27FF" w:rsidRPr="006A27FF" w:rsidRDefault="006A27FF" w:rsidP="006A27FF">
      <w:pPr>
        <w:pStyle w:val="Akapitzlist"/>
        <w:numPr>
          <w:ilvl w:val="0"/>
          <w:numId w:val="12"/>
        </w:numPr>
        <w:jc w:val="both"/>
        <w:rPr>
          <w:rFonts w:ascii="Lato" w:hAnsi="Lato"/>
        </w:rPr>
      </w:pPr>
      <w:r>
        <w:rPr>
          <w:rFonts w:ascii="Lato" w:hAnsi="Lato"/>
        </w:rPr>
        <w:t>Klauzula RODO</w:t>
      </w:r>
    </w:p>
    <w:p w14:paraId="55D45B43" w14:textId="77777777" w:rsidR="00F44B87" w:rsidRPr="00F44B87" w:rsidRDefault="00F44B87" w:rsidP="00F44B87">
      <w:pPr>
        <w:ind w:left="705" w:hanging="705"/>
        <w:jc w:val="both"/>
        <w:rPr>
          <w:rFonts w:ascii="Lato" w:hAnsi="Lato"/>
        </w:rPr>
      </w:pPr>
    </w:p>
    <w:p w14:paraId="4EBE0D8E" w14:textId="77777777" w:rsidR="00F44B87" w:rsidRPr="00F44B87" w:rsidRDefault="00F44B87" w:rsidP="00F44B87">
      <w:pPr>
        <w:ind w:left="705" w:hanging="705"/>
        <w:jc w:val="both"/>
        <w:rPr>
          <w:rFonts w:ascii="Lato" w:hAnsi="Lato"/>
        </w:rPr>
      </w:pPr>
    </w:p>
    <w:p w14:paraId="4A187546" w14:textId="7BF356D7" w:rsidR="00F44B87" w:rsidRPr="00DE788B" w:rsidRDefault="00F44B87" w:rsidP="00F44B87">
      <w:pPr>
        <w:ind w:left="705" w:hanging="705"/>
        <w:jc w:val="both"/>
        <w:rPr>
          <w:rFonts w:ascii="Lato" w:hAnsi="Lato"/>
        </w:rPr>
      </w:pPr>
      <w:r>
        <w:rPr>
          <w:rFonts w:ascii="Lato" w:hAnsi="Lato"/>
        </w:rPr>
        <w:tab/>
        <w:t xml:space="preserve">   </w:t>
      </w:r>
      <w:r w:rsidRPr="00F44B87">
        <w:rPr>
          <w:rFonts w:ascii="Lato" w:hAnsi="Lato"/>
        </w:rPr>
        <w:t xml:space="preserve">                       </w:t>
      </w:r>
    </w:p>
    <w:sectPr w:rsidR="00F44B87" w:rsidRPr="00DE7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DDF9F" w14:textId="77777777" w:rsidR="004F4DE4" w:rsidRDefault="004F4DE4" w:rsidP="00DE788B">
      <w:pPr>
        <w:spacing w:after="0" w:line="240" w:lineRule="auto"/>
      </w:pPr>
      <w:r>
        <w:separator/>
      </w:r>
    </w:p>
  </w:endnote>
  <w:endnote w:type="continuationSeparator" w:id="0">
    <w:p w14:paraId="7C256DFC" w14:textId="77777777" w:rsidR="004F4DE4" w:rsidRDefault="004F4DE4" w:rsidP="00DE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50CED" w14:textId="77777777" w:rsidR="004F4DE4" w:rsidRDefault="004F4DE4" w:rsidP="00DE788B">
      <w:pPr>
        <w:spacing w:after="0" w:line="240" w:lineRule="auto"/>
      </w:pPr>
      <w:r>
        <w:separator/>
      </w:r>
    </w:p>
  </w:footnote>
  <w:footnote w:type="continuationSeparator" w:id="0">
    <w:p w14:paraId="70CE711D" w14:textId="77777777" w:rsidR="004F4DE4" w:rsidRDefault="004F4DE4" w:rsidP="00DE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B7BE2" w14:textId="5575E4EE" w:rsidR="00DE788B" w:rsidRDefault="00DE788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4AEA8ACD" wp14:editId="712ECED1">
          <wp:simplePos x="0" y="0"/>
          <wp:positionH relativeFrom="column">
            <wp:posOffset>-674370</wp:posOffset>
          </wp:positionH>
          <wp:positionV relativeFrom="paragraph">
            <wp:posOffset>-345440</wp:posOffset>
          </wp:positionV>
          <wp:extent cx="2642235" cy="697230"/>
          <wp:effectExtent l="0" t="0" r="5715" b="7620"/>
          <wp:wrapSquare wrapText="largest"/>
          <wp:docPr id="13217967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2EB2"/>
    <w:multiLevelType w:val="hybridMultilevel"/>
    <w:tmpl w:val="37FE562E"/>
    <w:lvl w:ilvl="0" w:tplc="114CF1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85238F"/>
    <w:multiLevelType w:val="hybridMultilevel"/>
    <w:tmpl w:val="D43CBF4C"/>
    <w:lvl w:ilvl="0" w:tplc="5E3A48DE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4344FB3C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20344E"/>
    <w:multiLevelType w:val="hybridMultilevel"/>
    <w:tmpl w:val="C51EB8A8"/>
    <w:lvl w:ilvl="0" w:tplc="114CF1E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350203"/>
    <w:multiLevelType w:val="hybridMultilevel"/>
    <w:tmpl w:val="925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0427"/>
    <w:multiLevelType w:val="hybridMultilevel"/>
    <w:tmpl w:val="060A1288"/>
    <w:lvl w:ilvl="0" w:tplc="5E3A48DE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6381"/>
    <w:multiLevelType w:val="hybridMultilevel"/>
    <w:tmpl w:val="50A2CD9A"/>
    <w:lvl w:ilvl="0" w:tplc="8CAAFE3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126E"/>
    <w:multiLevelType w:val="hybridMultilevel"/>
    <w:tmpl w:val="408EED8E"/>
    <w:lvl w:ilvl="0" w:tplc="BB9CC8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FE01E1E">
      <w:start w:val="1"/>
      <w:numFmt w:val="lowerLetter"/>
      <w:lvlText w:val="%2)"/>
      <w:lvlJc w:val="left"/>
      <w:pPr>
        <w:ind w:left="113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D5F91"/>
    <w:multiLevelType w:val="hybridMultilevel"/>
    <w:tmpl w:val="6A0CCAEC"/>
    <w:lvl w:ilvl="0" w:tplc="BB9CC8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E49FD"/>
    <w:multiLevelType w:val="hybridMultilevel"/>
    <w:tmpl w:val="5D027F5C"/>
    <w:lvl w:ilvl="0" w:tplc="D3DA11DE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545B"/>
    <w:multiLevelType w:val="hybridMultilevel"/>
    <w:tmpl w:val="011CF9A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8D9639E"/>
    <w:multiLevelType w:val="hybridMultilevel"/>
    <w:tmpl w:val="DB46926C"/>
    <w:lvl w:ilvl="0" w:tplc="5BF2F0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908054E"/>
    <w:multiLevelType w:val="hybridMultilevel"/>
    <w:tmpl w:val="DE6ECABE"/>
    <w:lvl w:ilvl="0" w:tplc="01208336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33251">
    <w:abstractNumId w:val="9"/>
  </w:num>
  <w:num w:numId="2" w16cid:durableId="1390376738">
    <w:abstractNumId w:val="10"/>
  </w:num>
  <w:num w:numId="3" w16cid:durableId="1324502417">
    <w:abstractNumId w:val="0"/>
  </w:num>
  <w:num w:numId="4" w16cid:durableId="1965958183">
    <w:abstractNumId w:val="2"/>
  </w:num>
  <w:num w:numId="5" w16cid:durableId="594362341">
    <w:abstractNumId w:val="11"/>
  </w:num>
  <w:num w:numId="6" w16cid:durableId="1841238751">
    <w:abstractNumId w:val="1"/>
  </w:num>
  <w:num w:numId="7" w16cid:durableId="2031565422">
    <w:abstractNumId w:val="5"/>
  </w:num>
  <w:num w:numId="8" w16cid:durableId="1542017305">
    <w:abstractNumId w:val="8"/>
  </w:num>
  <w:num w:numId="9" w16cid:durableId="1499810738">
    <w:abstractNumId w:val="4"/>
  </w:num>
  <w:num w:numId="10" w16cid:durableId="1640724807">
    <w:abstractNumId w:val="6"/>
  </w:num>
  <w:num w:numId="11" w16cid:durableId="214051738">
    <w:abstractNumId w:val="7"/>
  </w:num>
  <w:num w:numId="12" w16cid:durableId="1939874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C9"/>
    <w:rsid w:val="0013457C"/>
    <w:rsid w:val="00241F14"/>
    <w:rsid w:val="002E7066"/>
    <w:rsid w:val="002F6386"/>
    <w:rsid w:val="003153DD"/>
    <w:rsid w:val="003C185C"/>
    <w:rsid w:val="00482608"/>
    <w:rsid w:val="004F4DE4"/>
    <w:rsid w:val="00565DCC"/>
    <w:rsid w:val="006255F9"/>
    <w:rsid w:val="00626EA1"/>
    <w:rsid w:val="00667E1B"/>
    <w:rsid w:val="006A27FF"/>
    <w:rsid w:val="006C2CB6"/>
    <w:rsid w:val="006F7E52"/>
    <w:rsid w:val="00880B09"/>
    <w:rsid w:val="008C0E14"/>
    <w:rsid w:val="00956F11"/>
    <w:rsid w:val="009A7010"/>
    <w:rsid w:val="00A00E11"/>
    <w:rsid w:val="00A10D97"/>
    <w:rsid w:val="00BA310D"/>
    <w:rsid w:val="00C168CF"/>
    <w:rsid w:val="00CE70FA"/>
    <w:rsid w:val="00DE788B"/>
    <w:rsid w:val="00DF65CA"/>
    <w:rsid w:val="00EA34C9"/>
    <w:rsid w:val="00F41BB7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5EA7"/>
  <w15:chartTrackingRefBased/>
  <w15:docId w15:val="{59AD9620-FDEF-4322-AD6F-D1AA0339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34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4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4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4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4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34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34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4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34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4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4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4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4C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4C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34C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34C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34C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34C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34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3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34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34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34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34C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34C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34C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34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34C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34C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E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8B"/>
  </w:style>
  <w:style w:type="paragraph" w:styleId="Stopka">
    <w:name w:val="footer"/>
    <w:basedOn w:val="Normalny"/>
    <w:link w:val="StopkaZnak"/>
    <w:uiPriority w:val="99"/>
    <w:unhideWhenUsed/>
    <w:rsid w:val="00DE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8B"/>
  </w:style>
  <w:style w:type="character" w:styleId="Odwoaniedokomentarza">
    <w:name w:val="annotation reference"/>
    <w:basedOn w:val="Domylnaczcionkaakapitu"/>
    <w:uiPriority w:val="99"/>
    <w:semiHidden/>
    <w:unhideWhenUsed/>
    <w:rsid w:val="00880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Szkudlarek</dc:creator>
  <cp:keywords/>
  <dc:description/>
  <cp:lastModifiedBy>Paulina Budzińska</cp:lastModifiedBy>
  <cp:revision>17</cp:revision>
  <dcterms:created xsi:type="dcterms:W3CDTF">2024-03-21T11:10:00Z</dcterms:created>
  <dcterms:modified xsi:type="dcterms:W3CDTF">2024-03-28T07:55:00Z</dcterms:modified>
</cp:coreProperties>
</file>