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F3A4" w14:textId="41187520" w:rsidR="007A1D71" w:rsidRPr="003F6466" w:rsidRDefault="007A1D71" w:rsidP="007A1D71">
      <w:pPr>
        <w:rPr>
          <w:rFonts w:asciiTheme="minorHAnsi" w:hAnsiTheme="minorHAnsi" w:cs="Times New Roman"/>
          <w:b/>
          <w:bCs/>
          <w:sz w:val="20"/>
          <w:szCs w:val="20"/>
        </w:rPr>
      </w:pPr>
      <w:r w:rsidRPr="003F6466">
        <w:rPr>
          <w:rFonts w:asciiTheme="minorHAnsi" w:hAnsiTheme="minorHAnsi" w:cs="Times New Roman"/>
          <w:b/>
          <w:bCs/>
          <w:sz w:val="20"/>
          <w:szCs w:val="20"/>
        </w:rPr>
        <w:t xml:space="preserve">Znak postępowania: </w:t>
      </w:r>
      <w:r w:rsidR="00F533C7">
        <w:rPr>
          <w:rFonts w:asciiTheme="minorHAnsi" w:hAnsiTheme="minorHAnsi" w:cs="Times New Roman"/>
          <w:b/>
          <w:bCs/>
          <w:sz w:val="20"/>
          <w:szCs w:val="20"/>
        </w:rPr>
        <w:t>ROŚ.271.9.2022.D</w:t>
      </w:r>
    </w:p>
    <w:p w14:paraId="77AEE2CB" w14:textId="53571142" w:rsidR="007A1D71" w:rsidRPr="003F6466" w:rsidRDefault="007A1D71" w:rsidP="007A1D71">
      <w:pPr>
        <w:jc w:val="right"/>
        <w:rPr>
          <w:rFonts w:asciiTheme="minorHAnsi" w:hAnsiTheme="minorHAnsi" w:cs="Times New Roman"/>
          <w:b/>
          <w:bCs/>
          <w:sz w:val="20"/>
          <w:szCs w:val="20"/>
        </w:rPr>
      </w:pPr>
      <w:r w:rsidRPr="003F6466">
        <w:rPr>
          <w:rFonts w:asciiTheme="minorHAnsi" w:hAnsiTheme="minorHAnsi" w:cs="Times New Roman"/>
          <w:b/>
          <w:bCs/>
          <w:sz w:val="20"/>
          <w:szCs w:val="20"/>
        </w:rPr>
        <w:t xml:space="preserve">Zał. nr </w:t>
      </w:r>
      <w:r w:rsidR="004467C7">
        <w:rPr>
          <w:rFonts w:asciiTheme="minorHAnsi" w:hAnsiTheme="minorHAnsi" w:cs="Times New Roman"/>
          <w:b/>
          <w:bCs/>
          <w:sz w:val="20"/>
          <w:szCs w:val="20"/>
        </w:rPr>
        <w:t>1a</w:t>
      </w:r>
      <w:r w:rsidRPr="003F6466">
        <w:rPr>
          <w:rFonts w:asciiTheme="minorHAnsi" w:hAnsiTheme="minorHAnsi" w:cs="Times New Roman"/>
          <w:b/>
          <w:bCs/>
          <w:sz w:val="20"/>
          <w:szCs w:val="20"/>
        </w:rPr>
        <w:t xml:space="preserve"> do SWZ</w:t>
      </w:r>
    </w:p>
    <w:p w14:paraId="3905ACC3" w14:textId="77777777" w:rsidR="00FF26B0" w:rsidRPr="003F6466" w:rsidRDefault="00FF26B0" w:rsidP="00B32C62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4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6"/>
      </w:tblGrid>
      <w:tr w:rsidR="00FF26B0" w:rsidRPr="003F6466" w14:paraId="479C111A" w14:textId="77777777" w:rsidTr="00BA0BFA">
        <w:trPr>
          <w:trHeight w:val="7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550" w14:textId="353262B6" w:rsidR="00FF26B0" w:rsidRPr="003F6466" w:rsidRDefault="00FF26B0" w:rsidP="00FF26B0">
            <w:pPr>
              <w:widowControl/>
              <w:autoSpaceDE/>
              <w:autoSpaceDN/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Gmina </w:t>
            </w:r>
            <w:r w:rsidR="00F533C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Jedwabno</w:t>
            </w:r>
          </w:p>
          <w:p w14:paraId="00F91F3E" w14:textId="6490E990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F533C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Warmińska 2, 12 – 122 Jedwabno</w:t>
            </w:r>
            <w:r w:rsidRPr="003F6466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03046B1" w14:textId="7444D98F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tel.  (</w:t>
            </w:r>
            <w:r w:rsidR="00F533C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89</w:t>
            </w: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) </w:t>
            </w:r>
            <w:r w:rsidR="00F533C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621 30 045</w:t>
            </w:r>
            <w:r w:rsidRPr="003F6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4D9" w14:textId="77777777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FF26B0" w:rsidRPr="003F6466" w14:paraId="52083E1F" w14:textId="77777777" w:rsidTr="00BA0BFA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C18" w14:textId="77777777" w:rsidR="00FF26B0" w:rsidRPr="003F6466" w:rsidRDefault="00FF26B0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F6466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2E8" w14:textId="1777CB48" w:rsidR="00FF26B0" w:rsidRPr="003F6466" w:rsidRDefault="00E62F1B" w:rsidP="00FF26B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ROŚ.271.9.2022.D</w:t>
            </w:r>
          </w:p>
        </w:tc>
      </w:tr>
    </w:tbl>
    <w:p w14:paraId="2143FBD0" w14:textId="77777777" w:rsidR="00FF26B0" w:rsidRPr="003F6466" w:rsidRDefault="00FF26B0" w:rsidP="00FF26B0">
      <w:pPr>
        <w:widowControl/>
        <w:autoSpaceDE/>
        <w:autoSpaceDN/>
        <w:spacing w:before="120" w:after="120"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48201827" w14:textId="77777777" w:rsidR="00FF26B0" w:rsidRPr="003F6466" w:rsidRDefault="00FF26B0" w:rsidP="00FF26B0">
      <w:pPr>
        <w:widowControl/>
        <w:autoSpaceDE/>
        <w:autoSpaceDN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3F6466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Szczegółowy Opis Przedmiotu Zamówienia </w:t>
      </w:r>
    </w:p>
    <w:p w14:paraId="124B75D9" w14:textId="5A04FE1C" w:rsidR="00FF26B0" w:rsidRPr="00381AE8" w:rsidRDefault="00381AE8" w:rsidP="00381AE8">
      <w:pPr>
        <w:widowControl/>
        <w:autoSpaceDE/>
        <w:autoSpaceDN/>
        <w:jc w:val="center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381AE8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Część numer 1</w:t>
      </w:r>
      <w:r w:rsidR="00212985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 – do wypełnienia przez </w:t>
      </w:r>
      <w:r w:rsidR="00842689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W</w:t>
      </w:r>
      <w:r w:rsidR="00212985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ykonawcę</w:t>
      </w:r>
    </w:p>
    <w:p w14:paraId="7E2761F0" w14:textId="77777777" w:rsidR="00FF26B0" w:rsidRPr="003F6466" w:rsidRDefault="00FF26B0" w:rsidP="00B32C62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14:paraId="3BD057D7" w14:textId="77777777" w:rsidR="00FF26B0" w:rsidRPr="003F6466" w:rsidRDefault="00FF26B0" w:rsidP="00B32C62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14:paraId="72E384D8" w14:textId="632E94ED" w:rsidR="00F14819" w:rsidRPr="003F6466" w:rsidRDefault="00F14819" w:rsidP="00B32C62">
      <w:pPr>
        <w:rPr>
          <w:rFonts w:asciiTheme="minorHAnsi" w:hAnsiTheme="minorHAnsi" w:cs="Times New Roman"/>
          <w:sz w:val="20"/>
          <w:szCs w:val="20"/>
        </w:rPr>
      </w:pPr>
    </w:p>
    <w:p w14:paraId="0D14374B" w14:textId="77777777" w:rsidR="00FF26B0" w:rsidRPr="003F6466" w:rsidRDefault="00FF26B0" w:rsidP="00B32C62">
      <w:pPr>
        <w:rPr>
          <w:rFonts w:asciiTheme="minorHAnsi" w:hAnsiTheme="minorHAnsi" w:cs="Times New Roman"/>
          <w:sz w:val="20"/>
          <w:szCs w:val="20"/>
        </w:rPr>
      </w:pPr>
    </w:p>
    <w:p w14:paraId="5DBDF879" w14:textId="5D83AD9E" w:rsidR="00F14819" w:rsidRPr="003F6466" w:rsidRDefault="00931B04" w:rsidP="00931B04">
      <w:pPr>
        <w:pStyle w:val="Akapitzlist"/>
        <w:numPr>
          <w:ilvl w:val="0"/>
          <w:numId w:val="6"/>
        </w:numPr>
        <w:rPr>
          <w:rFonts w:asciiTheme="minorHAnsi" w:hAnsiTheme="minorHAnsi" w:cs="Times New Roman"/>
          <w:b/>
          <w:sz w:val="20"/>
          <w:szCs w:val="20"/>
        </w:rPr>
      </w:pPr>
      <w:r w:rsidRPr="003F6466">
        <w:rPr>
          <w:rFonts w:asciiTheme="minorHAnsi" w:hAnsiTheme="minorHAnsi" w:cs="Times New Roman"/>
          <w:b/>
          <w:sz w:val="20"/>
          <w:szCs w:val="20"/>
        </w:rPr>
        <w:t xml:space="preserve">Dostawa </w:t>
      </w:r>
      <w:r w:rsidR="00F533C7">
        <w:rPr>
          <w:rFonts w:asciiTheme="minorHAnsi" w:hAnsiTheme="minorHAnsi" w:cs="Times New Roman"/>
          <w:b/>
          <w:sz w:val="20"/>
          <w:szCs w:val="20"/>
        </w:rPr>
        <w:t>12</w:t>
      </w:r>
      <w:r w:rsidR="00DC09F4" w:rsidRPr="003F6466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3F6466">
        <w:rPr>
          <w:rFonts w:asciiTheme="minorHAnsi" w:hAnsiTheme="minorHAnsi" w:cs="Times New Roman"/>
          <w:b/>
          <w:sz w:val="20"/>
          <w:szCs w:val="20"/>
        </w:rPr>
        <w:t>stacj</w:t>
      </w:r>
      <w:r w:rsidR="00DC09F4" w:rsidRPr="003F6466">
        <w:rPr>
          <w:rFonts w:asciiTheme="minorHAnsi" w:hAnsiTheme="minorHAnsi" w:cs="Times New Roman"/>
          <w:b/>
          <w:sz w:val="20"/>
          <w:szCs w:val="20"/>
        </w:rPr>
        <w:t>i</w:t>
      </w:r>
      <w:r w:rsidRPr="003F6466">
        <w:rPr>
          <w:rFonts w:asciiTheme="minorHAnsi" w:hAnsiTheme="minorHAnsi" w:cs="Times New Roman"/>
          <w:b/>
          <w:sz w:val="20"/>
          <w:szCs w:val="20"/>
        </w:rPr>
        <w:t xml:space="preserve"> robocz</w:t>
      </w:r>
      <w:r w:rsidR="00F533C7">
        <w:rPr>
          <w:rFonts w:asciiTheme="minorHAnsi" w:hAnsiTheme="minorHAnsi" w:cs="Times New Roman"/>
          <w:b/>
          <w:sz w:val="20"/>
          <w:szCs w:val="20"/>
        </w:rPr>
        <w:t>ych</w:t>
      </w:r>
      <w:r w:rsidRPr="003F6466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DC09F4" w:rsidRPr="003F6466">
        <w:rPr>
          <w:rFonts w:asciiTheme="minorHAnsi" w:hAnsiTheme="minorHAnsi" w:cs="Times New Roman"/>
          <w:b/>
          <w:sz w:val="20"/>
          <w:szCs w:val="20"/>
        </w:rPr>
        <w:t>z systemem operacyjnym równoważnym do wymienionego spełniające wymagania, jak niżej:</w:t>
      </w:r>
    </w:p>
    <w:tbl>
      <w:tblPr>
        <w:tblW w:w="560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889"/>
        <w:gridCol w:w="4741"/>
        <w:gridCol w:w="3040"/>
      </w:tblGrid>
      <w:tr w:rsidR="00E62F1B" w:rsidRPr="00E62F1B" w14:paraId="077733CF" w14:textId="42274364" w:rsidTr="00E62F1B">
        <w:trPr>
          <w:trHeight w:val="284"/>
        </w:trPr>
        <w:tc>
          <w:tcPr>
            <w:tcW w:w="244" w:type="pct"/>
            <w:shd w:val="clear" w:color="auto" w:fill="auto"/>
            <w:vAlign w:val="center"/>
          </w:tcPr>
          <w:p w14:paraId="5A92A7A8" w14:textId="77777777" w:rsidR="00E62F1B" w:rsidRPr="00E62F1B" w:rsidRDefault="00E62F1B" w:rsidP="00E62F1B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b/>
                <w:sz w:val="19"/>
                <w:szCs w:val="19"/>
              </w:rPr>
            </w:pPr>
            <w:r w:rsidRPr="00E62F1B">
              <w:rPr>
                <w:rFonts w:ascii="Verdana" w:eastAsia="Times New Roman" w:hAnsi="Verdana" w:cs="Arial"/>
                <w:b/>
                <w:sz w:val="19"/>
                <w:szCs w:val="19"/>
              </w:rPr>
              <w:t>Lp.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4736CC05" w14:textId="77777777" w:rsidR="00E62F1B" w:rsidRPr="00E62F1B" w:rsidRDefault="00E62F1B" w:rsidP="00E62F1B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/>
                <w:sz w:val="19"/>
                <w:szCs w:val="19"/>
                <w:lang w:eastAsia="pl-PL"/>
              </w:rPr>
              <w:t>Nazwa komponentu</w:t>
            </w:r>
          </w:p>
        </w:tc>
        <w:tc>
          <w:tcPr>
            <w:tcW w:w="2332" w:type="pct"/>
            <w:shd w:val="clear" w:color="auto" w:fill="auto"/>
            <w:vAlign w:val="center"/>
          </w:tcPr>
          <w:p w14:paraId="1C3DBC8D" w14:textId="77777777" w:rsidR="00E62F1B" w:rsidRPr="00E62F1B" w:rsidRDefault="00E62F1B" w:rsidP="00E62F1B">
            <w:pPr>
              <w:widowControl/>
              <w:autoSpaceDE/>
              <w:autoSpaceDN/>
              <w:ind w:left="-71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/>
                <w:sz w:val="19"/>
                <w:szCs w:val="19"/>
                <w:lang w:eastAsia="pl-PL"/>
              </w:rPr>
              <w:t xml:space="preserve">Wymagane minimalne parametry techniczne </w:t>
            </w:r>
          </w:p>
        </w:tc>
        <w:tc>
          <w:tcPr>
            <w:tcW w:w="1495" w:type="pct"/>
          </w:tcPr>
          <w:p w14:paraId="47780D02" w14:textId="77777777" w:rsidR="00E62F1B" w:rsidRDefault="00E62F1B" w:rsidP="00E62F1B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Opis oferowanego sprzętu/oprogramowania</w:t>
            </w:r>
          </w:p>
          <w:p w14:paraId="775122D3" w14:textId="6397E3FC" w:rsidR="00E62F1B" w:rsidRPr="00E62F1B" w:rsidRDefault="00E62F1B" w:rsidP="00E62F1B">
            <w:pPr>
              <w:widowControl/>
              <w:autoSpaceDE/>
              <w:autoSpaceDN/>
              <w:ind w:left="-71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 tym producent/marka/model</w:t>
            </w:r>
          </w:p>
        </w:tc>
      </w:tr>
      <w:tr w:rsidR="00E62F1B" w:rsidRPr="00E62F1B" w14:paraId="78D4A3EE" w14:textId="7EB1EE23" w:rsidTr="00E62F1B">
        <w:trPr>
          <w:trHeight w:val="284"/>
        </w:trPr>
        <w:tc>
          <w:tcPr>
            <w:tcW w:w="244" w:type="pct"/>
          </w:tcPr>
          <w:p w14:paraId="030B43BA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6231DA89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Komputer</w:t>
            </w:r>
          </w:p>
        </w:tc>
        <w:tc>
          <w:tcPr>
            <w:tcW w:w="2332" w:type="pct"/>
          </w:tcPr>
          <w:p w14:paraId="2D999ACE" w14:textId="23EB6213" w:rsidR="00E62F1B" w:rsidRPr="00E62F1B" w:rsidRDefault="0014200E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1495" w:type="pct"/>
          </w:tcPr>
          <w:p w14:paraId="0B09ADBA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4BF63AE3" w14:textId="0D5A7989" w:rsidTr="00E62F1B">
        <w:trPr>
          <w:trHeight w:val="284"/>
        </w:trPr>
        <w:tc>
          <w:tcPr>
            <w:tcW w:w="244" w:type="pct"/>
          </w:tcPr>
          <w:p w14:paraId="10A1CC29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2A220D8C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Obudowa</w:t>
            </w:r>
          </w:p>
        </w:tc>
        <w:tc>
          <w:tcPr>
            <w:tcW w:w="2332" w:type="pct"/>
          </w:tcPr>
          <w:p w14:paraId="22779DC5" w14:textId="77777777" w:rsidR="0014200E" w:rsidRPr="0014200E" w:rsidRDefault="0014200E" w:rsidP="0014200E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Typu mini </w:t>
            </w:r>
            <w:proofErr w:type="spellStart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tower</w:t>
            </w:r>
            <w:proofErr w:type="spellEnd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z obsługą kart PCI Express o wysokim (pełnym) profilu.</w:t>
            </w:r>
          </w:p>
          <w:p w14:paraId="61EC4E41" w14:textId="77777777" w:rsidR="0014200E" w:rsidRPr="0014200E" w:rsidRDefault="0014200E" w:rsidP="0014200E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Fabrycznie umożliwiająca montaż min. 2 kieszeni: </w:t>
            </w:r>
          </w:p>
          <w:p w14:paraId="4182FC97" w14:textId="77777777" w:rsidR="0014200E" w:rsidRPr="0014200E" w:rsidRDefault="0014200E" w:rsidP="0014200E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1 szt. na napęd optyczny; </w:t>
            </w:r>
          </w:p>
          <w:p w14:paraId="5920F2B0" w14:textId="77777777" w:rsidR="0014200E" w:rsidRPr="0014200E" w:rsidRDefault="0014200E" w:rsidP="0014200E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 szt. 3,5”na standardowy dysk twardy.</w:t>
            </w:r>
          </w:p>
          <w:p w14:paraId="600B2EDD" w14:textId="77777777" w:rsidR="0014200E" w:rsidRPr="0014200E" w:rsidRDefault="0014200E" w:rsidP="0014200E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Wyposażona w czytnik kart multimedialnych </w:t>
            </w:r>
          </w:p>
          <w:p w14:paraId="2811C7D4" w14:textId="77777777" w:rsidR="0014200E" w:rsidRPr="0014200E" w:rsidRDefault="0014200E" w:rsidP="0014200E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Obudowa trwale oznaczona nazwą producenta, nazwą komputera, numerem PN, numerem seryjnym</w:t>
            </w:r>
          </w:p>
          <w:p w14:paraId="3AD657E2" w14:textId="4D2BC6F0" w:rsidR="00E62F1B" w:rsidRPr="00E62F1B" w:rsidRDefault="0014200E" w:rsidP="0014200E">
            <w:pPr>
              <w:widowControl/>
              <w:autoSpaceDE/>
              <w:autoSpaceDN/>
              <w:rPr>
                <w:rFonts w:ascii="Verdana" w:hAnsi="Verdana" w:cs="Times New Roman"/>
                <w:sz w:val="19"/>
                <w:szCs w:val="19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Wyposażona w budowany głośnik o mocy min. 2W</w:t>
            </w:r>
          </w:p>
        </w:tc>
        <w:tc>
          <w:tcPr>
            <w:tcW w:w="1495" w:type="pct"/>
          </w:tcPr>
          <w:p w14:paraId="62F542C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5EBEEF01" w14:textId="760EB29D" w:rsidTr="00E62F1B">
        <w:trPr>
          <w:trHeight w:val="284"/>
        </w:trPr>
        <w:tc>
          <w:tcPr>
            <w:tcW w:w="244" w:type="pct"/>
          </w:tcPr>
          <w:p w14:paraId="403E02BD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25FBD232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Zasilacz</w:t>
            </w:r>
          </w:p>
        </w:tc>
        <w:tc>
          <w:tcPr>
            <w:tcW w:w="2332" w:type="pct"/>
          </w:tcPr>
          <w:p w14:paraId="48BB9138" w14:textId="15E3E660" w:rsidR="00E62F1B" w:rsidRPr="00E62F1B" w:rsidRDefault="0014200E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Zasilacz maksymalnie 180W o sprawności minimum 85%</w:t>
            </w:r>
          </w:p>
        </w:tc>
        <w:tc>
          <w:tcPr>
            <w:tcW w:w="1495" w:type="pct"/>
          </w:tcPr>
          <w:p w14:paraId="2CE71C55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023D20E4" w14:textId="3936C6EA" w:rsidTr="00E62F1B">
        <w:trPr>
          <w:trHeight w:val="284"/>
        </w:trPr>
        <w:tc>
          <w:tcPr>
            <w:tcW w:w="244" w:type="pct"/>
          </w:tcPr>
          <w:p w14:paraId="5DE3D526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08750034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Chipset</w:t>
            </w:r>
          </w:p>
        </w:tc>
        <w:tc>
          <w:tcPr>
            <w:tcW w:w="2332" w:type="pct"/>
          </w:tcPr>
          <w:p w14:paraId="0B9585DD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Dostosowany do zaoferowanego procesora</w:t>
            </w:r>
          </w:p>
        </w:tc>
        <w:tc>
          <w:tcPr>
            <w:tcW w:w="1495" w:type="pct"/>
          </w:tcPr>
          <w:p w14:paraId="0579D747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46D9A131" w14:textId="2E447139" w:rsidTr="00E62F1B">
        <w:trPr>
          <w:trHeight w:val="284"/>
        </w:trPr>
        <w:tc>
          <w:tcPr>
            <w:tcW w:w="244" w:type="pct"/>
          </w:tcPr>
          <w:p w14:paraId="7E2387BE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341B77B7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Płyta główna</w:t>
            </w:r>
          </w:p>
        </w:tc>
        <w:tc>
          <w:tcPr>
            <w:tcW w:w="2332" w:type="pct"/>
          </w:tcPr>
          <w:p w14:paraId="1CCC836C" w14:textId="63099C42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Zaprojektowana i wyprodukowana przez producenta komputera.</w:t>
            </w:r>
            <w:r w:rsid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</w:p>
          <w:p w14:paraId="6CDA74D6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Wyposażona w złącza min.:</w:t>
            </w:r>
          </w:p>
          <w:p w14:paraId="13C13533" w14:textId="77777777" w:rsidR="00E62F1B" w:rsidRPr="00E62F1B" w:rsidRDefault="00E62F1B" w:rsidP="00E62F1B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val="en-US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val="en-GB"/>
              </w:rPr>
              <w:t>1 x PCI Express 3.0 x</w:t>
            </w:r>
            <w:r w:rsidRPr="00E62F1B">
              <w:rPr>
                <w:rFonts w:ascii="Verdana" w:eastAsia="Times New Roman" w:hAnsi="Verdana" w:cs="Arial"/>
                <w:sz w:val="19"/>
                <w:szCs w:val="19"/>
                <w:lang w:val="en-US"/>
              </w:rPr>
              <w:t>16,</w:t>
            </w:r>
          </w:p>
          <w:p w14:paraId="762297F3" w14:textId="77777777" w:rsidR="00E62F1B" w:rsidRPr="00E62F1B" w:rsidRDefault="00E62F1B" w:rsidP="00E62F1B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val="en-US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val="en-GB"/>
              </w:rPr>
              <w:t>1 x PCI Express 3.0 x1,</w:t>
            </w:r>
          </w:p>
          <w:p w14:paraId="282C4ED9" w14:textId="77777777" w:rsidR="00E62F1B" w:rsidRPr="00E62F1B" w:rsidRDefault="00E62F1B" w:rsidP="00E62F1B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Verdana" w:eastAsia="Times New Roman" w:hAnsi="Verdana" w:cs="Arial"/>
                <w:sz w:val="19"/>
                <w:szCs w:val="19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</w:rPr>
              <w:t xml:space="preserve">2 x M.2 z czego min. 1 przeznaczona dla dysku SSD z obsługą </w:t>
            </w:r>
            <w:proofErr w:type="spellStart"/>
            <w:r w:rsidRPr="00E62F1B">
              <w:rPr>
                <w:rFonts w:ascii="Verdana" w:eastAsia="Times New Roman" w:hAnsi="Verdana" w:cs="Arial"/>
                <w:sz w:val="19"/>
                <w:szCs w:val="19"/>
              </w:rPr>
              <w:t>PCIe</w:t>
            </w:r>
            <w:proofErr w:type="spellEnd"/>
            <w:r w:rsidRPr="00E62F1B">
              <w:rPr>
                <w:rFonts w:ascii="Verdana" w:eastAsia="Times New Roman" w:hAnsi="Verdana" w:cs="Arial"/>
                <w:sz w:val="19"/>
                <w:szCs w:val="19"/>
              </w:rPr>
              <w:t xml:space="preserve"> </w:t>
            </w:r>
            <w:proofErr w:type="spellStart"/>
            <w:r w:rsidRPr="00E62F1B">
              <w:rPr>
                <w:rFonts w:ascii="Verdana" w:eastAsia="Times New Roman" w:hAnsi="Verdana" w:cs="Arial"/>
                <w:sz w:val="19"/>
                <w:szCs w:val="19"/>
              </w:rPr>
              <w:t>NVMe</w:t>
            </w:r>
            <w:proofErr w:type="spellEnd"/>
          </w:p>
        </w:tc>
        <w:tc>
          <w:tcPr>
            <w:tcW w:w="1495" w:type="pct"/>
          </w:tcPr>
          <w:p w14:paraId="12B8548D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5FE7472E" w14:textId="44906B95" w:rsidTr="00E62F1B">
        <w:trPr>
          <w:trHeight w:val="284"/>
        </w:trPr>
        <w:tc>
          <w:tcPr>
            <w:tcW w:w="244" w:type="pct"/>
          </w:tcPr>
          <w:p w14:paraId="26099DC8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59F6D859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Procesor</w:t>
            </w:r>
          </w:p>
        </w:tc>
        <w:tc>
          <w:tcPr>
            <w:tcW w:w="2332" w:type="pct"/>
          </w:tcPr>
          <w:p w14:paraId="6DD6AE3D" w14:textId="65C5C617" w:rsidR="00E62F1B" w:rsidRPr="00E62F1B" w:rsidRDefault="0014200E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Procesor wielordzeniowy ze zintegrowaną grafiką, zaprojektowany do pracy w komputerach stacjonarnych klasy x86, o wydajności liczonej w punktach równej lub wyższej niż 19800 punktów (na dzień 0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8</w:t>
            </w:r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.06.2022) na podstawie </w:t>
            </w:r>
            <w:proofErr w:type="spellStart"/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PerformanceTest</w:t>
            </w:r>
            <w:proofErr w:type="spellEnd"/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w teście CPU Mark według wyników </w:t>
            </w:r>
            <w:proofErr w:type="spellStart"/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Avarage</w:t>
            </w:r>
            <w:proofErr w:type="spellEnd"/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CPU Mark opublikowanych na </w:t>
            </w:r>
            <w:r w:rsidRPr="0014200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lastRenderedPageBreak/>
              <w:t>http://www.cpubenchmark.net/. Wykonawca w składanej ofercie winien podać dokładny model oferowanego podzespołu a wydruk ze strony należy dołączyć do oferty</w:t>
            </w:r>
          </w:p>
        </w:tc>
        <w:tc>
          <w:tcPr>
            <w:tcW w:w="1495" w:type="pct"/>
          </w:tcPr>
          <w:p w14:paraId="737BFC1B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</w:tc>
      </w:tr>
      <w:tr w:rsidR="00E62F1B" w:rsidRPr="00E62F1B" w14:paraId="357AD86C" w14:textId="768394DC" w:rsidTr="00E62F1B">
        <w:trPr>
          <w:trHeight w:val="284"/>
        </w:trPr>
        <w:tc>
          <w:tcPr>
            <w:tcW w:w="244" w:type="pct"/>
          </w:tcPr>
          <w:p w14:paraId="46A294A4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662D24C1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Pamięć operacyjna</w:t>
            </w:r>
          </w:p>
        </w:tc>
        <w:tc>
          <w:tcPr>
            <w:tcW w:w="2332" w:type="pct"/>
          </w:tcPr>
          <w:p w14:paraId="308EB3BC" w14:textId="77777777" w:rsidR="0014200E" w:rsidRPr="0014200E" w:rsidRDefault="0014200E" w:rsidP="0014200E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pl-PL"/>
              </w:rPr>
              <w:t xml:space="preserve">Min. 8GB DDR4 3200MHz z możliwością rozszerzenia do 64 GB </w:t>
            </w:r>
          </w:p>
          <w:p w14:paraId="1625715E" w14:textId="6D91FE86" w:rsidR="00E62F1B" w:rsidRPr="00E62F1B" w:rsidRDefault="0014200E" w:rsidP="0014200E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pl-PL"/>
              </w:rPr>
              <w:t>Ilość wolnych banków pamięci: min. 1 szt.</w:t>
            </w:r>
          </w:p>
        </w:tc>
        <w:tc>
          <w:tcPr>
            <w:tcW w:w="1495" w:type="pct"/>
          </w:tcPr>
          <w:p w14:paraId="30F2C245" w14:textId="77777777" w:rsidR="00E62F1B" w:rsidRPr="00E62F1B" w:rsidRDefault="00E62F1B" w:rsidP="00E62F1B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E62F1B" w:rsidRPr="00E62F1B" w14:paraId="790C182D" w14:textId="6C139EC4" w:rsidTr="00E62F1B">
        <w:trPr>
          <w:trHeight w:val="284"/>
        </w:trPr>
        <w:tc>
          <w:tcPr>
            <w:tcW w:w="244" w:type="pct"/>
          </w:tcPr>
          <w:p w14:paraId="44CD86B1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1BB51DE1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Dysk twardy</w:t>
            </w:r>
          </w:p>
        </w:tc>
        <w:tc>
          <w:tcPr>
            <w:tcW w:w="2332" w:type="pct"/>
          </w:tcPr>
          <w:p w14:paraId="0E47F198" w14:textId="160986C0" w:rsidR="00E62F1B" w:rsidRPr="00E62F1B" w:rsidRDefault="0014200E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Min 256GB SSD M.2 </w:t>
            </w:r>
            <w:proofErr w:type="spellStart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PCIe</w:t>
            </w:r>
            <w:proofErr w:type="spellEnd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NVMe</w:t>
            </w:r>
            <w:proofErr w:type="spellEnd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zawierający </w:t>
            </w:r>
            <w:proofErr w:type="spellStart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recovery</w:t>
            </w:r>
            <w:proofErr w:type="spellEnd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umożliwiające odtworzenie systemu operacyjnego fabrycznie zainstalowanego na komputerze po awarii.</w:t>
            </w:r>
          </w:p>
        </w:tc>
        <w:tc>
          <w:tcPr>
            <w:tcW w:w="1495" w:type="pct"/>
          </w:tcPr>
          <w:p w14:paraId="47BEACE7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55FDA725" w14:textId="255DE47B" w:rsidTr="00E62F1B">
        <w:trPr>
          <w:trHeight w:val="284"/>
        </w:trPr>
        <w:tc>
          <w:tcPr>
            <w:tcW w:w="244" w:type="pct"/>
          </w:tcPr>
          <w:p w14:paraId="6E9BEC9D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val="sv-SE" w:eastAsia="pl-PL"/>
              </w:rPr>
            </w:pPr>
          </w:p>
        </w:tc>
        <w:tc>
          <w:tcPr>
            <w:tcW w:w="929" w:type="pct"/>
          </w:tcPr>
          <w:p w14:paraId="6ED13958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Karta graficzna</w:t>
            </w:r>
          </w:p>
        </w:tc>
        <w:tc>
          <w:tcPr>
            <w:tcW w:w="2332" w:type="pct"/>
          </w:tcPr>
          <w:p w14:paraId="6B91DDFA" w14:textId="1A882E39" w:rsidR="00E62F1B" w:rsidRPr="00E62F1B" w:rsidRDefault="0014200E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Zintegrowana karta graficzna wykorzystująca pamięć RAM systemu dynamicznie przydzielaną na potrzeby grafiki w trybie UMA (</w:t>
            </w:r>
            <w:proofErr w:type="spellStart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Unified</w:t>
            </w:r>
            <w:proofErr w:type="spellEnd"/>
            <w:r w:rsidRPr="0014200E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Memory Access) – z możliwością dynamicznego przydzielenia pamięci.</w:t>
            </w:r>
          </w:p>
        </w:tc>
        <w:tc>
          <w:tcPr>
            <w:tcW w:w="1495" w:type="pct"/>
          </w:tcPr>
          <w:p w14:paraId="1E12F6C3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6B3B3F08" w14:textId="58915388" w:rsidTr="00E62F1B">
        <w:trPr>
          <w:trHeight w:val="284"/>
        </w:trPr>
        <w:tc>
          <w:tcPr>
            <w:tcW w:w="244" w:type="pct"/>
          </w:tcPr>
          <w:p w14:paraId="7F0222DC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10004BC2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Audio</w:t>
            </w:r>
          </w:p>
        </w:tc>
        <w:tc>
          <w:tcPr>
            <w:tcW w:w="2332" w:type="pct"/>
          </w:tcPr>
          <w:p w14:paraId="7667127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Karta dźwiękowa zintegrowana z płytą główną, zgodna z High Definition. </w:t>
            </w:r>
          </w:p>
        </w:tc>
        <w:tc>
          <w:tcPr>
            <w:tcW w:w="1495" w:type="pct"/>
          </w:tcPr>
          <w:p w14:paraId="5A3E673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0DD79E90" w14:textId="27099406" w:rsidTr="00E62F1B">
        <w:trPr>
          <w:trHeight w:val="284"/>
        </w:trPr>
        <w:tc>
          <w:tcPr>
            <w:tcW w:w="244" w:type="pct"/>
          </w:tcPr>
          <w:p w14:paraId="5AEE08EB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78D918AD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Karta sieciowa</w:t>
            </w:r>
          </w:p>
        </w:tc>
        <w:tc>
          <w:tcPr>
            <w:tcW w:w="2332" w:type="pct"/>
          </w:tcPr>
          <w:p w14:paraId="049CCABA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 xml:space="preserve">LAN 10/100/1000 </w:t>
            </w:r>
            <w:proofErr w:type="spellStart"/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>Mbit</w:t>
            </w:r>
            <w:proofErr w:type="spellEnd"/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 xml:space="preserve">/s z </w:t>
            </w:r>
            <w:proofErr w:type="spellStart"/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>funkją</w:t>
            </w:r>
            <w:proofErr w:type="spellEnd"/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 xml:space="preserve"> PXE oraz Wake on LAN</w:t>
            </w:r>
          </w:p>
          <w:p w14:paraId="50FCD080" w14:textId="0E19E5FD" w:rsidR="00E62F1B" w:rsidRPr="00E62F1B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proofErr w:type="spellStart"/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>WiFi</w:t>
            </w:r>
            <w:proofErr w:type="spellEnd"/>
            <w:r w:rsidRPr="00DF2CE7">
              <w:rPr>
                <w:rFonts w:ascii="Verdana" w:eastAsia="Times New Roman" w:hAnsi="Verdana"/>
                <w:sz w:val="19"/>
                <w:szCs w:val="19"/>
                <w:lang w:eastAsia="pl-PL"/>
              </w:rPr>
              <w:t xml:space="preserve"> 802.11ac 2x2 + BT 5.0</w:t>
            </w:r>
          </w:p>
        </w:tc>
        <w:tc>
          <w:tcPr>
            <w:tcW w:w="1495" w:type="pct"/>
          </w:tcPr>
          <w:p w14:paraId="3580802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/>
                <w:sz w:val="19"/>
                <w:szCs w:val="19"/>
                <w:lang w:eastAsia="pl-PL"/>
              </w:rPr>
            </w:pPr>
          </w:p>
        </w:tc>
      </w:tr>
      <w:tr w:rsidR="00E62F1B" w:rsidRPr="00E62F1B" w14:paraId="64257274" w14:textId="1DC00C37" w:rsidTr="00E62F1B">
        <w:trPr>
          <w:trHeight w:val="284"/>
        </w:trPr>
        <w:tc>
          <w:tcPr>
            <w:tcW w:w="244" w:type="pct"/>
          </w:tcPr>
          <w:p w14:paraId="23EAA88C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7C50B91B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Porty/złącza</w:t>
            </w:r>
          </w:p>
        </w:tc>
        <w:tc>
          <w:tcPr>
            <w:tcW w:w="2332" w:type="pct"/>
          </w:tcPr>
          <w:p w14:paraId="0ECF7418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Wbudowane porty/złącza: </w:t>
            </w:r>
          </w:p>
          <w:p w14:paraId="47A58519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- 1 x VGA, </w:t>
            </w:r>
          </w:p>
          <w:p w14:paraId="33EFFBC1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- 1 x HDMI,</w:t>
            </w:r>
          </w:p>
          <w:p w14:paraId="1899F5A1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- 8 x USB w tym min. 4 x USB3.1 z przodu komputera</w:t>
            </w:r>
          </w:p>
          <w:p w14:paraId="6570E526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- port sieciowy RJ-45, </w:t>
            </w:r>
          </w:p>
          <w:p w14:paraId="3713BD78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porty słuchawek i mikrofonu na przednim lub tylnym panelu obudowy</w:t>
            </w:r>
          </w:p>
          <w:p w14:paraId="0B587632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czytnik kart pamięci min. SD</w:t>
            </w:r>
          </w:p>
          <w:p w14:paraId="4875A41B" w14:textId="5BBB0838" w:rsidR="00E62F1B" w:rsidRPr="00E62F1B" w:rsidRDefault="00DF2CE7" w:rsidP="00DF2CE7">
            <w:pPr>
              <w:widowControl/>
              <w:autoSpaceDE/>
              <w:autoSpaceDN/>
              <w:outlineLvl w:val="0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Wymagana ilość i rozmieszczenie (na zewnątrz obudowy komputera) wyżej wymienionych portów nie może być osiągnięta w wyniku stosowania konwerterów, przejściówek itp.</w:t>
            </w:r>
          </w:p>
        </w:tc>
        <w:tc>
          <w:tcPr>
            <w:tcW w:w="1495" w:type="pct"/>
          </w:tcPr>
          <w:p w14:paraId="6BA1637C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47DE64AA" w14:textId="29726D28" w:rsidTr="00E62F1B">
        <w:trPr>
          <w:trHeight w:val="284"/>
        </w:trPr>
        <w:tc>
          <w:tcPr>
            <w:tcW w:w="244" w:type="pct"/>
          </w:tcPr>
          <w:p w14:paraId="0BA4B365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4882E8B5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Klawiatura/mysz</w:t>
            </w:r>
          </w:p>
        </w:tc>
        <w:tc>
          <w:tcPr>
            <w:tcW w:w="2332" w:type="pct"/>
          </w:tcPr>
          <w:p w14:paraId="6126386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/>
                <w:sz w:val="19"/>
                <w:szCs w:val="19"/>
                <w:lang w:eastAsia="pl-PL"/>
              </w:rPr>
              <w:t>Klawiatura przewodowa w układzie US</w:t>
            </w:r>
          </w:p>
          <w:p w14:paraId="124DA5CD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/>
                <w:sz w:val="19"/>
                <w:szCs w:val="19"/>
                <w:lang w:eastAsia="pl-PL"/>
              </w:rPr>
              <w:t>Mysz przewodowa (</w:t>
            </w:r>
            <w:proofErr w:type="spellStart"/>
            <w:r w:rsidRPr="00E62F1B">
              <w:rPr>
                <w:rFonts w:ascii="Verdana" w:eastAsia="Times New Roman" w:hAnsi="Verdana"/>
                <w:sz w:val="19"/>
                <w:szCs w:val="19"/>
                <w:lang w:eastAsia="pl-PL"/>
              </w:rPr>
              <w:t>scroll</w:t>
            </w:r>
            <w:proofErr w:type="spellEnd"/>
            <w:r w:rsidRPr="00E62F1B">
              <w:rPr>
                <w:rFonts w:ascii="Verdana" w:eastAsia="Times New Roman" w:hAnsi="Verdana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495" w:type="pct"/>
          </w:tcPr>
          <w:p w14:paraId="25D25A98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/>
                <w:sz w:val="19"/>
                <w:szCs w:val="19"/>
                <w:lang w:eastAsia="pl-PL"/>
              </w:rPr>
            </w:pPr>
          </w:p>
        </w:tc>
      </w:tr>
      <w:tr w:rsidR="00E62F1B" w:rsidRPr="00E62F1B" w14:paraId="3AC29A04" w14:textId="11EA4280" w:rsidTr="00E62F1B">
        <w:trPr>
          <w:trHeight w:val="284"/>
        </w:trPr>
        <w:tc>
          <w:tcPr>
            <w:tcW w:w="244" w:type="pct"/>
          </w:tcPr>
          <w:p w14:paraId="39C8BAA1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</w:tcPr>
          <w:p w14:paraId="64AC8967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System operacyjny</w:t>
            </w:r>
          </w:p>
        </w:tc>
        <w:tc>
          <w:tcPr>
            <w:tcW w:w="2332" w:type="pct"/>
          </w:tcPr>
          <w:p w14:paraId="68690891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Windows 10 Pro lub równoważny</w:t>
            </w:r>
          </w:p>
          <w:p w14:paraId="207A946B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Kryteria równoważności:</w:t>
            </w:r>
          </w:p>
          <w:p w14:paraId="199C9C5F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System operacyjny klasy PC musi spełniać następujące wymagania poprzez wbudowane mechanizmy, bez użycia dodatkowych aplikacji:</w:t>
            </w:r>
          </w:p>
          <w:p w14:paraId="2827B7A3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Dostępne dwa rodzaje graficznego interfejsu użytkownika:</w:t>
            </w:r>
          </w:p>
          <w:p w14:paraId="16BCBADD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a.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Klasyczny, umożliwiający obsługę przy pomocy klawiatury i myszy,</w:t>
            </w:r>
          </w:p>
          <w:p w14:paraId="6159712C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b.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Dotykowy umożliwiający sterowanie dotykiem na urządzeniach typu tablet lub monitorach dotykowych</w:t>
            </w:r>
          </w:p>
          <w:p w14:paraId="3F578A5D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C63E269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Interfejs użytkownika dostępny w wielu językach do wyboru – w tym polskim i angielskim</w:t>
            </w:r>
          </w:p>
          <w:p w14:paraId="3EF19AB4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55C8CCF2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lastRenderedPageBreak/>
              <w:t>5.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Wbudowane w system operacyjny minimum dwie przeglądarki Internetowe</w:t>
            </w:r>
          </w:p>
          <w:p w14:paraId="136B4CCA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6.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66D91F0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7.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Zlokalizowane w języku polskim, co najmniej następujące elementy: menu, pomoc, komunikaty systemowe, menedżer plików.</w:t>
            </w:r>
          </w:p>
          <w:p w14:paraId="048472A4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8.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Graficzne środowisko instalacji i konfiguracji dostępne w języku polskim</w:t>
            </w:r>
          </w:p>
          <w:p w14:paraId="682EB7DF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9.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Wbudowany system pomocy w języku polskim.</w:t>
            </w:r>
          </w:p>
          <w:p w14:paraId="6350CBFD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10.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przystosowania stanowiska dla osób niepełnosprawnych (np. słabo widzących).</w:t>
            </w:r>
          </w:p>
          <w:p w14:paraId="2DAE8AEB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11.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dokonywania aktualizacji i poprawek systemu poprzez mechanizm zarządzany przez administratora systemu Zamawiającego.</w:t>
            </w:r>
          </w:p>
          <w:p w14:paraId="1C142354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12.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Możliwość dostarczania poprawek do systemu operacyjnego w modelu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peer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-to-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peer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</w:t>
            </w:r>
          </w:p>
          <w:p w14:paraId="4B9C0BB5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13.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3C79EF74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14.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2CE400AB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15.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dołączenia systemu do usługi katalogowej on-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premise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lub w chmurze.</w:t>
            </w:r>
          </w:p>
          <w:p w14:paraId="41FA7D8F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16.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Umożliwienie zablokowania urządzenia w ramach danego konta tylko do uruchamiania wybranej aplikacji - tryb "kiosk".</w:t>
            </w:r>
          </w:p>
          <w:p w14:paraId="41AF9DD5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17.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946C7C7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18.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7B6AD722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19.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Transakcyjny system plików pozwalający na stosowanie przydziałów (ang.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quota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) na dysku dla użytkowników oraz zapewniający większą niezawodność i pozwalający tworzyć kopie zapasowe.</w:t>
            </w:r>
          </w:p>
          <w:p w14:paraId="4CCC3C3F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Oprogramowanie dla tworzenia kopii zapasowych (Backup); automatyczne wykonywanie kopii plików z możliwością 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lastRenderedPageBreak/>
              <w:t>automatycznego przywrócenia wersji wcześniejszej.</w:t>
            </w:r>
          </w:p>
          <w:p w14:paraId="52301155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21.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przywracania obrazu plików systemowych do uprzednio zapisanej postaci.</w:t>
            </w:r>
          </w:p>
          <w:p w14:paraId="1915B88E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22.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przywracania systemu operacyjnego do stanu początkowego z pozostawieniem plików użytkownika.</w:t>
            </w:r>
          </w:p>
          <w:p w14:paraId="7155EEC8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23.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08B66EA3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24.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Wbudowany mechanizm wirtualizacji typu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hypervisor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."</w:t>
            </w:r>
          </w:p>
          <w:p w14:paraId="59BF1FFB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25.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Wbudowana możliwość zdalnego dostępu do systemu i pracy zdalnej z wykorzystaniem pełnego interfejsu graficznego.</w:t>
            </w:r>
          </w:p>
          <w:p w14:paraId="143AC5F0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26.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Dostępność bezpłatnych biuletynów bezpieczeństwa związanych z działaniem systemu operacyjnego.</w:t>
            </w:r>
          </w:p>
          <w:p w14:paraId="2DC8554A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27.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97CCE32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28.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3FF5DF5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29.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6C45B58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30.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Wbudowany system uwierzytelnienia dwuskładnikowego oparty o certyfikat lub klucz prywatny oraz PIN lub uwierzytelnienie biometryczne.</w:t>
            </w:r>
          </w:p>
          <w:p w14:paraId="25F1028E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31.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Wbudowane mechanizmy ochrony antywirusowej i przeciw złośliwemu oprogramowaniu z zapewnionymi bezpłatnymi aktualizacjami.</w:t>
            </w:r>
          </w:p>
          <w:p w14:paraId="29FBD548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32.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Wbudowany system szyfrowania dysku twardego ze wsparciem modułu TPM</w:t>
            </w:r>
          </w:p>
          <w:p w14:paraId="3D3200E0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33.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tworzenia i przechowywania kopii zapasowych kluczy odzyskiwania do szyfrowania dysku w usługach katalogowych.</w:t>
            </w:r>
          </w:p>
          <w:p w14:paraId="4258636C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34.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Możliwość tworzenia wirtualnych kart inteligentnych.</w:t>
            </w:r>
          </w:p>
          <w:p w14:paraId="53EAFC1A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35.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Wsparcie dla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firmware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UEFI i funkcji bezpiecznego rozruchu (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Secure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Boot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)</w:t>
            </w:r>
          </w:p>
          <w:p w14:paraId="78D6516D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36.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Wbudowany w system, wykorzystywany automatycznie przez wbudowane przeglądarki filtr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reputacyjny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URL.</w:t>
            </w:r>
          </w:p>
          <w:p w14:paraId="50FEB696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37.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Wsparcie dla IPSEC oparte na politykach – wdrażanie IPSEC oparte na zestawach reguł 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lastRenderedPageBreak/>
              <w:t>definiujących ustawienia zarządzanych w sposób centralny.</w:t>
            </w:r>
          </w:p>
          <w:p w14:paraId="56AF7939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38.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Mechanizmy logowania w oparciu o:</w:t>
            </w:r>
          </w:p>
          <w:p w14:paraId="24CA6CA8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a.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Login i hasło,</w:t>
            </w:r>
          </w:p>
          <w:p w14:paraId="04B7208F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b.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Karty inteligentne i certyfikaty (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smartcard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),</w:t>
            </w:r>
          </w:p>
          <w:p w14:paraId="0068B1EB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c.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Wirtualne karty inteligentne i certyfikaty (logowanie w oparciu o certyfikat chroniony poprzez moduł TPM),</w:t>
            </w:r>
          </w:p>
          <w:p w14:paraId="4B7E3F0A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d.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Certyfikat/Klucz i PIN</w:t>
            </w:r>
          </w:p>
          <w:p w14:paraId="45454517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e.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Certyfikat/Klucz i uwierzytelnienie biometryczne</w:t>
            </w:r>
          </w:p>
          <w:p w14:paraId="0D785F25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39.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Wsparcie dla uwierzytelniania na bazie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Kerberos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v. 5</w:t>
            </w:r>
          </w:p>
          <w:p w14:paraId="5DE6D579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40.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Wbudowany agent do zbierania danych na temat zagrożeń na stacji roboczej.</w:t>
            </w:r>
          </w:p>
          <w:p w14:paraId="7B986449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41.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Wsparcie .NET Framework 2.x, 3.x i 4.x – możliwość uruchomienia aplikacji działających we wskazanych środowiskach</w:t>
            </w:r>
          </w:p>
          <w:p w14:paraId="204C42DA" w14:textId="77777777" w:rsidR="00DF2CE7" w:rsidRPr="00DF2CE7" w:rsidRDefault="00DF2CE7" w:rsidP="00DF2CE7">
            <w:pPr>
              <w:widowControl/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42.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 xml:space="preserve">Wsparcie dla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VBScript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– możliwość uruchamiania interpretera poleceń</w:t>
            </w:r>
          </w:p>
          <w:p w14:paraId="4C7EE276" w14:textId="28AD6243" w:rsidR="00E62F1B" w:rsidRPr="00E62F1B" w:rsidRDefault="00DF2CE7" w:rsidP="00DF2CE7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43.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ab/>
              <w:t>Wsparcie dla PowerShell 5.x – możliwość uruchamiania interpretera poleceń</w:t>
            </w:r>
          </w:p>
        </w:tc>
        <w:tc>
          <w:tcPr>
            <w:tcW w:w="1495" w:type="pct"/>
          </w:tcPr>
          <w:p w14:paraId="6305F4B3" w14:textId="77777777" w:rsidR="00E62F1B" w:rsidRPr="00E62F1B" w:rsidRDefault="00E62F1B" w:rsidP="00E62F1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6D5F57E7" w14:textId="76896CD0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A6D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2AC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BIOS 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14F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BIOS zgodny ze specyfikacją UEFI </w:t>
            </w:r>
          </w:p>
          <w:p w14:paraId="701E2BB4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- Możliwość, bez uruchamiania systemu operacyjnego z dysku twardego komputera lub innych podłączonych do niego urządzeń zewnętrznych informacji o: </w:t>
            </w:r>
          </w:p>
          <w:p w14:paraId="507F8795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modelu komputera, PN</w:t>
            </w:r>
          </w:p>
          <w:p w14:paraId="47814E3F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numerze seryjnym,</w:t>
            </w:r>
          </w:p>
          <w:p w14:paraId="46A3AF09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-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AssetTag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,</w:t>
            </w:r>
          </w:p>
          <w:p w14:paraId="107ED88B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MAC Adres karty sieciowej,</w:t>
            </w:r>
          </w:p>
          <w:p w14:paraId="6D461207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wersja Biosu wraz z datą produkcji,</w:t>
            </w:r>
          </w:p>
          <w:p w14:paraId="342E85F6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zainstalowanym procesorze, jego taktowaniu i ilości rdzeni</w:t>
            </w:r>
          </w:p>
          <w:p w14:paraId="77D60C19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ilości pamięci RAM wraz z taktowaniem,</w:t>
            </w:r>
          </w:p>
          <w:p w14:paraId="699B2433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- stanie pracy wentylatora na procesorze </w:t>
            </w:r>
          </w:p>
          <w:p w14:paraId="7FC8A1F3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napędach lub dyskach podłączonych do portów SATA oraz M.2 (model dysku i napędu optycznego)</w:t>
            </w:r>
          </w:p>
          <w:p w14:paraId="4EF9D6EC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  <w:p w14:paraId="61B6E816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Możliwość z poziomu Bios:</w:t>
            </w:r>
          </w:p>
          <w:p w14:paraId="40F2715A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wyłączania/włączania portów USB zarówno z przodu jak i z tyłu obudowy</w:t>
            </w:r>
          </w:p>
          <w:p w14:paraId="2FF36FF9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wyłączenia selektywnego (pojedynczego) portów SATA,</w:t>
            </w:r>
          </w:p>
          <w:p w14:paraId="291B7AFA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wyłączenia karty sieciowej, karty audio, portu szeregowego,</w:t>
            </w:r>
          </w:p>
          <w:p w14:paraId="1E49824B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możliwość ustawienia portów USB w jednym z dwóch trybów:</w:t>
            </w:r>
          </w:p>
          <w:p w14:paraId="051836F0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D0057CD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użytkownik nie może kopiować danych z urządzenia pamięci masowej podłączonego do portu USB na komputer oraz nie może </w:t>
            </w: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lastRenderedPageBreak/>
              <w:t xml:space="preserve">kopiować danych z komputera na urządzenia pamięci masowej </w:t>
            </w:r>
          </w:p>
          <w:p w14:paraId="6135194E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  <w:p w14:paraId="4D18AA44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ustawienia hasła: administratora, Power-On, HDD,</w:t>
            </w:r>
          </w:p>
          <w:p w14:paraId="4648BFE1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blokady aktualizacji BIOS bez podania hasła administratora</w:t>
            </w:r>
          </w:p>
          <w:p w14:paraId="6FF5F805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załadowania optymalnych ustawień Bios</w:t>
            </w:r>
          </w:p>
          <w:p w14:paraId="4A38DD7D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- obsługa Bios za pomocą klawiatury i myszy</w:t>
            </w:r>
          </w:p>
          <w:p w14:paraId="0295E00D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</w:p>
          <w:p w14:paraId="5B1C7272" w14:textId="23DAA56C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616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1C36E6B3" w14:textId="20933A79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69C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BE1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Zintegrowany System Diagnostyczny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87C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3626CC3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wykonanie testu pamięci RAM </w:t>
            </w:r>
          </w:p>
          <w:p w14:paraId="51F36E5F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test dysku twardego lub SSD</w:t>
            </w:r>
          </w:p>
          <w:p w14:paraId="02DE242F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test monitora </w:t>
            </w:r>
          </w:p>
          <w:p w14:paraId="1F1EC13E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test magistrali PCI-e</w:t>
            </w:r>
          </w:p>
          <w:p w14:paraId="79E83AC5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test portów USB</w:t>
            </w:r>
          </w:p>
          <w:p w14:paraId="5D2380D7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test płyty głównej </w:t>
            </w:r>
          </w:p>
          <w:p w14:paraId="361299E3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test myszy i klawiatury</w:t>
            </w:r>
          </w:p>
          <w:p w14:paraId="02A674E2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test procesora</w:t>
            </w:r>
          </w:p>
          <w:p w14:paraId="46DEA64B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Wizualna lub dźwiękowa sygnalizacja w przypadku błędów któregokolwiek z powyższych podzespołów komputera.</w:t>
            </w:r>
          </w:p>
          <w:p w14:paraId="669E5AD2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Ponadto system powinien umożliwiać identyfikacje testowanej jednostki i jej komponentów w następującym zakresie:</w:t>
            </w:r>
          </w:p>
          <w:p w14:paraId="640F1762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PC: Producent, model</w:t>
            </w:r>
          </w:p>
          <w:p w14:paraId="3200F66D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BIOS: Wersja oraz data wydania Bios</w:t>
            </w:r>
          </w:p>
          <w:p w14:paraId="69FA75AF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Procesor: Nazwa, taktowanie</w:t>
            </w:r>
          </w:p>
          <w:p w14:paraId="48819C5B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Pamięć RAM: Ilość zainstalowanej pamięci RAM, producent oraz numer seryjny poszczególnych kości pamięci</w:t>
            </w:r>
          </w:p>
          <w:p w14:paraId="2F582A79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Dysk: model, numer seryjny, wersja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firmware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, pojemność, temperatura pracy</w:t>
            </w:r>
          </w:p>
          <w:p w14:paraId="64622E82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Monitor: producent, model, rozdzielczość</w:t>
            </w:r>
          </w:p>
          <w:p w14:paraId="259F272A" w14:textId="77777777" w:rsidR="00DF2CE7" w:rsidRPr="00DF2CE7" w:rsidRDefault="00DF2CE7" w:rsidP="00DF2CE7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System Diagnostyczny działający nawet w przypadku uszkodzenia dysku twardego z systemem operacyjnym komputera.</w:t>
            </w:r>
          </w:p>
          <w:p w14:paraId="5AE4F279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B7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</w:p>
        </w:tc>
      </w:tr>
      <w:tr w:rsidR="00E62F1B" w:rsidRPr="00E62F1B" w14:paraId="75D37A89" w14:textId="1758DC78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33C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CBC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Certyfikaty i standardy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F57" w14:textId="77777777" w:rsidR="00DF2CE7" w:rsidRPr="00DF2CE7" w:rsidRDefault="00DF2CE7" w:rsidP="00DF2CE7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Certyfikat ISO9001 dla producenta sprzętu (należy załączyć do oferty)</w:t>
            </w:r>
          </w:p>
          <w:p w14:paraId="2CD21FF6" w14:textId="77777777" w:rsidR="00DF2CE7" w:rsidRPr="00DF2CE7" w:rsidRDefault="00DF2CE7" w:rsidP="00DF2CE7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Energy Star 8.0</w:t>
            </w:r>
          </w:p>
          <w:p w14:paraId="1420F4AA" w14:textId="77777777" w:rsidR="00DF2CE7" w:rsidRPr="00DF2CE7" w:rsidRDefault="00DF2CE7" w:rsidP="00DF2CE7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Deklaracja zgodności CE (załączyć do oferty)</w:t>
            </w:r>
          </w:p>
          <w:p w14:paraId="4F56DE7F" w14:textId="77777777" w:rsidR="00DF2CE7" w:rsidRPr="00DF2CE7" w:rsidRDefault="00DF2CE7" w:rsidP="00DF2CE7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 xml:space="preserve">-     Głośność jednostki mierzona z pozycji operatora w trybie IDLE nie większa niż 22 </w:t>
            </w:r>
            <w:proofErr w:type="spellStart"/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dB</w:t>
            </w:r>
            <w:proofErr w:type="spellEnd"/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 xml:space="preserve"> – dołączyć dokument potwierdzający głośność jednostki</w:t>
            </w:r>
          </w:p>
          <w:p w14:paraId="52A28594" w14:textId="77777777" w:rsidR="00DF2CE7" w:rsidRPr="00DF2CE7" w:rsidRDefault="00DF2CE7" w:rsidP="00DF2CE7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RoHS</w:t>
            </w:r>
            <w:proofErr w:type="spellEnd"/>
            <w:r w:rsidRPr="00DF2CE7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 xml:space="preserve"> Unii Europejskiej o eliminacji substancji niebezpiecznych w postaci oświadczenia producenta jednostki</w:t>
            </w:r>
          </w:p>
          <w:p w14:paraId="237C624A" w14:textId="232E8FCF" w:rsidR="00E62F1B" w:rsidRPr="00E62F1B" w:rsidRDefault="00E62F1B" w:rsidP="00E62F1B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6D5" w14:textId="77777777" w:rsidR="00E62F1B" w:rsidRPr="00E62F1B" w:rsidRDefault="00E62F1B" w:rsidP="00E62F1B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</w:tr>
      <w:tr w:rsidR="00E62F1B" w:rsidRPr="00E62F1B" w14:paraId="7F216AE3" w14:textId="18231EE9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D0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4E6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Waga/rozmiary urządzenia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D29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/>
                <w:bCs/>
                <w:sz w:val="19"/>
                <w:szCs w:val="19"/>
              </w:rPr>
            </w:pPr>
            <w:r w:rsidRPr="00E62F1B">
              <w:rPr>
                <w:rFonts w:ascii="Verdana" w:eastAsia="Times New Roman" w:hAnsi="Verdana"/>
                <w:bCs/>
                <w:sz w:val="19"/>
                <w:szCs w:val="19"/>
              </w:rPr>
              <w:t>Wysokość nie może być większa niż 35cm</w:t>
            </w:r>
          </w:p>
          <w:p w14:paraId="3F501AD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/>
                <w:bCs/>
                <w:sz w:val="19"/>
                <w:szCs w:val="19"/>
              </w:rPr>
              <w:t>Szerokość nie może być większa niż 15cm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8D8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/>
                <w:bCs/>
                <w:sz w:val="19"/>
                <w:szCs w:val="19"/>
              </w:rPr>
            </w:pPr>
          </w:p>
        </w:tc>
      </w:tr>
      <w:tr w:rsidR="00E62F1B" w:rsidRPr="00E62F1B" w14:paraId="456B260E" w14:textId="503F82C9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1B0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415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Bezpieczeństwo i zdalne zarządzanie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6A0" w14:textId="77777777" w:rsidR="00E62F1B" w:rsidRPr="00E62F1B" w:rsidRDefault="00E62F1B" w:rsidP="00E62F1B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 xml:space="preserve">Złącze typu </w:t>
            </w:r>
            <w:proofErr w:type="spellStart"/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Kensington</w:t>
            </w:r>
            <w:proofErr w:type="spellEnd"/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 xml:space="preserve"> Lock, czujnik otwarcia obudowy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B54" w14:textId="77777777" w:rsidR="00E62F1B" w:rsidRPr="00E62F1B" w:rsidRDefault="00E62F1B" w:rsidP="00795DF0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</w:tr>
      <w:tr w:rsidR="00E62F1B" w:rsidRPr="00E62F1B" w14:paraId="62A74ABA" w14:textId="3EB5C4FB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E30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EE2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Gwarancja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69B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3 lata świadczona w miejscu użytkowania sprzętu (on-</w:t>
            </w:r>
            <w:proofErr w:type="spellStart"/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site</w:t>
            </w:r>
            <w:proofErr w:type="spellEnd"/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)</w:t>
            </w:r>
          </w:p>
          <w:p w14:paraId="311F9C1F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  <w:p w14:paraId="24B5138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62F1B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51B9DEDB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540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</w:tr>
      <w:tr w:rsidR="00E62F1B" w:rsidRPr="00E62F1B" w14:paraId="7C9D8D2A" w14:textId="239A80D0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33D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3B1" w14:textId="77777777" w:rsidR="00E62F1B" w:rsidRPr="00E62F1B" w:rsidRDefault="00E62F1B" w:rsidP="00E62F1B">
            <w:pPr>
              <w:widowControl/>
              <w:tabs>
                <w:tab w:val="left" w:pos="213"/>
              </w:tabs>
              <w:autoSpaceDE/>
              <w:autoSpaceDN/>
              <w:jc w:val="both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Wsparcie techniczne producenta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08C" w14:textId="77777777" w:rsidR="00E62F1B" w:rsidRPr="00E62F1B" w:rsidRDefault="00E62F1B" w:rsidP="00E62F1B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  <w:t xml:space="preserve">Zaawansowana diagnostyka sprzętowa oraz oprogramowania dostępna 24h/dobę na stronie producenta komputera </w:t>
            </w:r>
          </w:p>
          <w:p w14:paraId="1E82ED22" w14:textId="77777777" w:rsidR="00E62F1B" w:rsidRPr="00E62F1B" w:rsidRDefault="00E62F1B" w:rsidP="00E62F1B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1FCFF5C3" w14:textId="77777777" w:rsidR="00E62F1B" w:rsidRPr="00E62F1B" w:rsidRDefault="00E62F1B" w:rsidP="00E62F1B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  <w:t>Aktualna lista Autoryzowanych Partnerów Serwisowych dostępna na stronie Producenta komputera</w:t>
            </w:r>
          </w:p>
          <w:p w14:paraId="08140D77" w14:textId="77777777" w:rsidR="00E62F1B" w:rsidRPr="00E62F1B" w:rsidRDefault="00E62F1B" w:rsidP="00E62F1B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0455369F" w14:textId="77777777" w:rsidR="00E62F1B" w:rsidRPr="00E62F1B" w:rsidRDefault="00E62F1B" w:rsidP="00E62F1B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</w:p>
          <w:p w14:paraId="541D2191" w14:textId="77777777" w:rsidR="00E62F1B" w:rsidRPr="00E62F1B" w:rsidRDefault="00E62F1B" w:rsidP="00E62F1B">
            <w:pPr>
              <w:widowControl/>
              <w:autoSpaceDE/>
              <w:autoSpaceDN/>
              <w:ind w:left="360"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Możliwość sprawdzenia konfiguracji sprzętowej komputera oraz warunków gwarancji po podaniu numeru seryjnego </w:t>
            </w:r>
            <w:r w:rsidRPr="00E62F1B"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  <w:t>bezpośrednio na stronie producenta</w:t>
            </w:r>
            <w:r w:rsidRPr="00E62F1B">
              <w:rPr>
                <w:rFonts w:ascii="Verdana" w:eastAsia="Times New Roman" w:hAnsi="Verdana" w:cs="Times New Roman"/>
                <w:sz w:val="19"/>
                <w:szCs w:val="19"/>
              </w:rPr>
              <w:t>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900" w14:textId="77777777" w:rsidR="00E62F1B" w:rsidRPr="00E62F1B" w:rsidRDefault="00E62F1B" w:rsidP="00795DF0">
            <w:pPr>
              <w:widowControl/>
              <w:autoSpaceDE/>
              <w:autoSpaceDN/>
              <w:spacing w:after="200"/>
              <w:ind w:left="720"/>
              <w:rPr>
                <w:rFonts w:ascii="Verdana" w:eastAsia="Times New Roman" w:hAnsi="Verdana" w:cs="Times New Roman"/>
                <w:bCs/>
                <w:sz w:val="19"/>
                <w:szCs w:val="19"/>
                <w:lang w:eastAsia="pl-PL"/>
              </w:rPr>
            </w:pPr>
          </w:p>
        </w:tc>
      </w:tr>
      <w:tr w:rsidR="00E62F1B" w:rsidRPr="00E62F1B" w14:paraId="14936C11" w14:textId="0365231C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E20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3DC" w14:textId="77777777" w:rsidR="00E62F1B" w:rsidRPr="00E62F1B" w:rsidRDefault="00E62F1B" w:rsidP="00E62F1B">
            <w:pPr>
              <w:widowControl/>
              <w:tabs>
                <w:tab w:val="left" w:pos="213"/>
              </w:tabs>
              <w:autoSpaceDE/>
              <w:autoSpaceDN/>
              <w:jc w:val="both"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Wymagania dodatkowe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76B" w14:textId="565945C7" w:rsidR="00E62F1B" w:rsidRPr="00E62F1B" w:rsidRDefault="00DF2CE7" w:rsidP="00E62F1B">
            <w:pPr>
              <w:widowControl/>
              <w:autoSpaceDE/>
              <w:autoSpaceDN/>
              <w:spacing w:line="276" w:lineRule="auto"/>
              <w:rPr>
                <w:rFonts w:ascii="Verdana" w:eastAsia="Times New Roman" w:hAnsi="Verdana" w:cs="Arial"/>
                <w:sz w:val="19"/>
                <w:szCs w:val="19"/>
                <w:lang w:val="de-DE"/>
              </w:rPr>
            </w:pP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Patchcord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RJ45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kategorii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5e, UTP, 2mb.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142" w14:textId="77777777" w:rsidR="00E62F1B" w:rsidRPr="00E62F1B" w:rsidRDefault="00E62F1B" w:rsidP="00E62F1B">
            <w:pPr>
              <w:widowControl/>
              <w:autoSpaceDE/>
              <w:autoSpaceDN/>
              <w:spacing w:line="276" w:lineRule="auto"/>
              <w:rPr>
                <w:rFonts w:ascii="Verdana" w:eastAsia="Times New Roman" w:hAnsi="Verdana" w:cs="Arial"/>
                <w:sz w:val="19"/>
                <w:szCs w:val="19"/>
                <w:lang w:val="de-DE"/>
              </w:rPr>
            </w:pPr>
          </w:p>
        </w:tc>
      </w:tr>
      <w:tr w:rsidR="00E62F1B" w:rsidRPr="00E62F1B" w14:paraId="4DC57809" w14:textId="62D171A2" w:rsidTr="00E62F1B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3A2" w14:textId="77777777" w:rsidR="00E62F1B" w:rsidRPr="00E62F1B" w:rsidRDefault="00E62F1B" w:rsidP="00E62F1B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52E" w14:textId="77777777" w:rsidR="00E62F1B" w:rsidRPr="00E62F1B" w:rsidRDefault="00E62F1B" w:rsidP="00E62F1B">
            <w:pPr>
              <w:widowControl/>
              <w:tabs>
                <w:tab w:val="left" w:pos="213"/>
              </w:tabs>
              <w:autoSpaceDE/>
              <w:autoSpaceDN/>
              <w:jc w:val="both"/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</w:pPr>
            <w:r w:rsidRPr="00E62F1B">
              <w:rPr>
                <w:rFonts w:ascii="Verdana" w:eastAsia="Times New Roman" w:hAnsi="Verdana" w:cs="Arial"/>
                <w:bCs/>
                <w:sz w:val="19"/>
                <w:szCs w:val="19"/>
                <w:lang w:eastAsia="pl-PL"/>
              </w:rPr>
              <w:t>Monitor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EBA" w14:textId="77777777" w:rsidR="00DF2CE7" w:rsidRPr="00DF2CE7" w:rsidRDefault="00DF2CE7" w:rsidP="00DF2CE7">
            <w:pPr>
              <w:widowControl/>
              <w:autoSpaceDE/>
              <w:autoSpaceDN/>
              <w:spacing w:line="276" w:lineRule="auto"/>
              <w:rPr>
                <w:rFonts w:ascii="Verdana" w:eastAsia="Times New Roman" w:hAnsi="Verdana" w:cs="Arial"/>
                <w:sz w:val="19"/>
                <w:szCs w:val="19"/>
                <w:lang w:val="de-DE"/>
              </w:rPr>
            </w:pPr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23,8“  FHD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umożliwiający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regulację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we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wszystkich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płaszczyznach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.</w:t>
            </w:r>
          </w:p>
          <w:p w14:paraId="514051FE" w14:textId="77777777" w:rsidR="00DF2CE7" w:rsidRPr="00DF2CE7" w:rsidRDefault="00DF2CE7" w:rsidP="00DF2CE7">
            <w:pPr>
              <w:widowControl/>
              <w:autoSpaceDE/>
              <w:autoSpaceDN/>
              <w:spacing w:line="276" w:lineRule="auto"/>
              <w:rPr>
                <w:rFonts w:ascii="Verdana" w:eastAsia="Times New Roman" w:hAnsi="Verdana" w:cs="Arial"/>
                <w:sz w:val="19"/>
                <w:szCs w:val="19"/>
                <w:lang w:val="de-DE"/>
              </w:rPr>
            </w:pP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Wymagane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złącza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HDMI.</w:t>
            </w:r>
          </w:p>
          <w:p w14:paraId="1737ABC6" w14:textId="40A47033" w:rsidR="00E62F1B" w:rsidRPr="00E62F1B" w:rsidRDefault="00DF2CE7" w:rsidP="00DF2CE7">
            <w:pPr>
              <w:widowControl/>
              <w:autoSpaceDE/>
              <w:autoSpaceDN/>
              <w:spacing w:line="276" w:lineRule="auto"/>
              <w:rPr>
                <w:rFonts w:ascii="Verdana" w:eastAsia="Times New Roman" w:hAnsi="Verdana" w:cs="Arial"/>
                <w:sz w:val="19"/>
                <w:szCs w:val="19"/>
                <w:lang w:val="de-DE"/>
              </w:rPr>
            </w:pP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Dołączony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kabel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zasilający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do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monitora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,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dołączony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kabel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do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połączenia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monitora</w:t>
            </w:r>
            <w:proofErr w:type="spellEnd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z </w:t>
            </w:r>
            <w:proofErr w:type="spellStart"/>
            <w:r w:rsidRPr="00DF2CE7"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>komputerem</w:t>
            </w:r>
            <w:proofErr w:type="spellEnd"/>
            <w:r>
              <w:rPr>
                <w:rFonts w:ascii="Verdana" w:eastAsia="Times New Roman" w:hAnsi="Verdana" w:cs="Arial"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9D5" w14:textId="77777777" w:rsidR="00E62F1B" w:rsidRPr="00E62F1B" w:rsidRDefault="00E62F1B" w:rsidP="00E62F1B">
            <w:pPr>
              <w:widowControl/>
              <w:autoSpaceDE/>
              <w:autoSpaceDN/>
              <w:spacing w:line="276" w:lineRule="auto"/>
              <w:rPr>
                <w:rFonts w:ascii="Verdana" w:eastAsia="Times New Roman" w:hAnsi="Verdana" w:cs="Arial"/>
                <w:sz w:val="19"/>
                <w:szCs w:val="19"/>
                <w:lang w:val="de-DE"/>
              </w:rPr>
            </w:pPr>
          </w:p>
        </w:tc>
      </w:tr>
    </w:tbl>
    <w:p w14:paraId="74A5BFF9" w14:textId="15C29DDC" w:rsidR="00F14819" w:rsidRPr="003F6466" w:rsidRDefault="00F14819" w:rsidP="00B32C62">
      <w:pPr>
        <w:rPr>
          <w:rFonts w:asciiTheme="minorHAnsi" w:hAnsiTheme="minorHAnsi" w:cs="Times New Roman"/>
          <w:sz w:val="20"/>
          <w:szCs w:val="20"/>
        </w:rPr>
      </w:pPr>
    </w:p>
    <w:p w14:paraId="662EB1B3" w14:textId="0128B977" w:rsidR="00F14819" w:rsidRPr="003F6466" w:rsidRDefault="006018C9" w:rsidP="00B32C62">
      <w:pPr>
        <w:rPr>
          <w:rFonts w:asciiTheme="minorHAnsi" w:hAnsiTheme="minorHAnsi" w:cs="Times New Roman"/>
          <w:sz w:val="20"/>
          <w:szCs w:val="20"/>
        </w:rPr>
      </w:pPr>
      <w:r w:rsidRPr="003F6466">
        <w:rPr>
          <w:rFonts w:asciiTheme="minorHAnsi" w:hAnsiTheme="minorHAnsi" w:cs="Times New Roman"/>
          <w:sz w:val="20"/>
          <w:szCs w:val="20"/>
        </w:rPr>
        <w:br w:type="textWrapping" w:clear="all"/>
      </w:r>
    </w:p>
    <w:p w14:paraId="5EADCE28" w14:textId="12AA2C3C" w:rsidR="00A85406" w:rsidRPr="003F6466" w:rsidRDefault="006D0FE4" w:rsidP="000719AA">
      <w:pPr>
        <w:pStyle w:val="Akapitzlist"/>
        <w:numPr>
          <w:ilvl w:val="0"/>
          <w:numId w:val="6"/>
        </w:numPr>
        <w:ind w:left="142"/>
        <w:rPr>
          <w:rFonts w:asciiTheme="minorHAnsi" w:hAnsiTheme="minorHAnsi" w:cs="Times New Roman"/>
          <w:b/>
          <w:sz w:val="20"/>
          <w:szCs w:val="20"/>
        </w:rPr>
      </w:pPr>
      <w:r w:rsidRPr="003F6466">
        <w:rPr>
          <w:rFonts w:asciiTheme="minorHAnsi" w:hAnsiTheme="minorHAnsi" w:cs="Times New Roman"/>
          <w:b/>
          <w:sz w:val="20"/>
          <w:szCs w:val="20"/>
        </w:rPr>
        <w:lastRenderedPageBreak/>
        <w:t xml:space="preserve">Zakup i dostarczenie </w:t>
      </w:r>
      <w:r w:rsidR="00277EA8" w:rsidRPr="003F6466">
        <w:rPr>
          <w:rFonts w:asciiTheme="minorHAnsi" w:hAnsiTheme="minorHAnsi" w:cs="Times New Roman"/>
          <w:b/>
          <w:sz w:val="20"/>
          <w:szCs w:val="20"/>
        </w:rPr>
        <w:t xml:space="preserve">1 </w:t>
      </w:r>
      <w:r w:rsidRPr="003F6466">
        <w:rPr>
          <w:rFonts w:asciiTheme="minorHAnsi" w:hAnsiTheme="minorHAnsi" w:cs="Times New Roman"/>
          <w:b/>
          <w:sz w:val="20"/>
          <w:szCs w:val="20"/>
        </w:rPr>
        <w:t xml:space="preserve">licencji </w:t>
      </w:r>
      <w:proofErr w:type="spellStart"/>
      <w:r w:rsidR="00725609">
        <w:rPr>
          <w:rFonts w:asciiTheme="minorHAnsi" w:hAnsiTheme="minorHAnsi" w:cs="Times New Roman"/>
          <w:b/>
          <w:sz w:val="20"/>
          <w:szCs w:val="20"/>
        </w:rPr>
        <w:t>FortiGate</w:t>
      </w:r>
      <w:proofErr w:type="spellEnd"/>
      <w:r w:rsidR="00725609">
        <w:rPr>
          <w:rFonts w:asciiTheme="minorHAnsi" w:hAnsiTheme="minorHAnsi" w:cs="Times New Roman"/>
          <w:b/>
          <w:sz w:val="20"/>
          <w:szCs w:val="20"/>
        </w:rPr>
        <w:t xml:space="preserve"> </w:t>
      </w:r>
      <w:proofErr w:type="spellStart"/>
      <w:r w:rsidR="00725609">
        <w:rPr>
          <w:rFonts w:asciiTheme="minorHAnsi" w:hAnsiTheme="minorHAnsi" w:cs="Times New Roman"/>
          <w:b/>
          <w:sz w:val="20"/>
          <w:szCs w:val="20"/>
        </w:rPr>
        <w:t>Cloud</w:t>
      </w:r>
      <w:proofErr w:type="spellEnd"/>
      <w:r w:rsidR="00725609">
        <w:rPr>
          <w:rFonts w:asciiTheme="minorHAnsi" w:hAnsiTheme="minorHAnsi" w:cs="Times New Roman"/>
          <w:b/>
          <w:sz w:val="20"/>
          <w:szCs w:val="20"/>
        </w:rPr>
        <w:t xml:space="preserve"> Management, Analysis and 3 </w:t>
      </w:r>
      <w:proofErr w:type="spellStart"/>
      <w:r w:rsidR="00725609">
        <w:rPr>
          <w:rFonts w:asciiTheme="minorHAnsi" w:hAnsiTheme="minorHAnsi" w:cs="Times New Roman"/>
          <w:b/>
          <w:sz w:val="20"/>
          <w:szCs w:val="20"/>
        </w:rPr>
        <w:t>Year</w:t>
      </w:r>
      <w:proofErr w:type="spellEnd"/>
      <w:r w:rsidR="00725609">
        <w:rPr>
          <w:rFonts w:asciiTheme="minorHAnsi" w:hAnsiTheme="minorHAnsi" w:cs="Times New Roman"/>
          <w:b/>
          <w:sz w:val="20"/>
          <w:szCs w:val="20"/>
        </w:rPr>
        <w:t xml:space="preserve"> Log </w:t>
      </w:r>
      <w:proofErr w:type="spellStart"/>
      <w:r w:rsidR="00725609">
        <w:rPr>
          <w:rFonts w:asciiTheme="minorHAnsi" w:hAnsiTheme="minorHAnsi" w:cs="Times New Roman"/>
          <w:b/>
          <w:sz w:val="20"/>
          <w:szCs w:val="20"/>
        </w:rPr>
        <w:t>Retention</w:t>
      </w:r>
      <w:proofErr w:type="spellEnd"/>
      <w:r w:rsidRPr="003F6466">
        <w:rPr>
          <w:rFonts w:asciiTheme="minorHAnsi" w:hAnsiTheme="minorHAnsi" w:cs="Times New Roman"/>
          <w:b/>
          <w:sz w:val="20"/>
          <w:szCs w:val="20"/>
        </w:rPr>
        <w:t xml:space="preserve"> lub równoważnych o parametrach opisanych w opisie przedmiotu zamówienia</w:t>
      </w:r>
    </w:p>
    <w:p w14:paraId="287B3285" w14:textId="2F92529A" w:rsidR="006D0FE4" w:rsidRPr="003F6466" w:rsidRDefault="006D0FE4" w:rsidP="006D0FE4">
      <w:pPr>
        <w:pStyle w:val="Akapitzlist"/>
        <w:ind w:left="720"/>
        <w:rPr>
          <w:rFonts w:asciiTheme="minorHAnsi" w:hAnsiTheme="minorHAnsi" w:cs="Times New Roman"/>
          <w:b/>
          <w:sz w:val="20"/>
          <w:szCs w:val="20"/>
        </w:rPr>
      </w:pPr>
    </w:p>
    <w:p w14:paraId="1B77BD55" w14:textId="77777777" w:rsidR="00EA5C5A" w:rsidRPr="003F6466" w:rsidRDefault="00EA5C5A" w:rsidP="006D0FE4">
      <w:pPr>
        <w:pStyle w:val="Akapitzlist"/>
        <w:ind w:left="72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pPr w:leftFromText="141" w:rightFromText="141" w:vertAnchor="text" w:tblpX="-431" w:tblpY="1"/>
        <w:tblOverlap w:val="never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606"/>
        <w:gridCol w:w="1606"/>
        <w:gridCol w:w="6140"/>
      </w:tblGrid>
      <w:tr w:rsidR="000719AA" w:rsidRPr="003F6466" w14:paraId="2AFB9B22" w14:textId="77777777" w:rsidTr="0014200E">
        <w:trPr>
          <w:trHeight w:val="692"/>
        </w:trPr>
        <w:tc>
          <w:tcPr>
            <w:tcW w:w="843" w:type="dxa"/>
            <w:shd w:val="clear" w:color="auto" w:fill="E0E0E0"/>
            <w:vAlign w:val="center"/>
          </w:tcPr>
          <w:p w14:paraId="6E3891E0" w14:textId="77777777" w:rsidR="000719AA" w:rsidRPr="003F6466" w:rsidRDefault="000719AA" w:rsidP="000719A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F6466">
              <w:rPr>
                <w:rFonts w:asciiTheme="minorHAnsi" w:hAnsiTheme="min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6" w:type="dxa"/>
            <w:shd w:val="clear" w:color="auto" w:fill="E0E0E0"/>
          </w:tcPr>
          <w:p w14:paraId="4FFFEAC5" w14:textId="4D6B9F88" w:rsidR="000719AA" w:rsidRPr="003F6466" w:rsidRDefault="000719AA" w:rsidP="000719A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1606" w:type="dxa"/>
            <w:shd w:val="clear" w:color="auto" w:fill="E0E0E0"/>
            <w:vAlign w:val="center"/>
          </w:tcPr>
          <w:p w14:paraId="0B41337E" w14:textId="51732C3D" w:rsidR="000719AA" w:rsidRPr="003F6466" w:rsidRDefault="000719AA" w:rsidP="000719A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6140" w:type="dxa"/>
            <w:shd w:val="clear" w:color="auto" w:fill="E0E0E0"/>
            <w:vAlign w:val="center"/>
          </w:tcPr>
          <w:p w14:paraId="66538E5A" w14:textId="77777777" w:rsidR="000719AA" w:rsidRPr="000719AA" w:rsidRDefault="000719AA" w:rsidP="000719AA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Opis oferowanego sprzętu/oprogramowania</w:t>
            </w:r>
          </w:p>
          <w:p w14:paraId="5F6118A7" w14:textId="2E88F1B5" w:rsidR="000719AA" w:rsidRPr="003F6466" w:rsidRDefault="000719AA" w:rsidP="000719AA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 tym producent/marka/model</w:t>
            </w:r>
          </w:p>
        </w:tc>
      </w:tr>
      <w:tr w:rsidR="000719AA" w:rsidRPr="003F6466" w14:paraId="5B5590BF" w14:textId="77777777" w:rsidTr="0014200E">
        <w:trPr>
          <w:trHeight w:val="435"/>
        </w:trPr>
        <w:tc>
          <w:tcPr>
            <w:tcW w:w="843" w:type="dxa"/>
            <w:vAlign w:val="center"/>
          </w:tcPr>
          <w:p w14:paraId="117B2060" w14:textId="641E396A" w:rsidR="000719AA" w:rsidRPr="003F6466" w:rsidRDefault="000719AA" w:rsidP="000719AA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1B6DCBE2" w14:textId="40E14521" w:rsidR="000719AA" w:rsidRPr="000719AA" w:rsidRDefault="000719AA" w:rsidP="000719AA">
            <w:pPr>
              <w:jc w:val="center"/>
            </w:pPr>
            <w:r w:rsidRPr="000719AA">
              <w:t>Oprogramowanie</w:t>
            </w:r>
          </w:p>
        </w:tc>
        <w:tc>
          <w:tcPr>
            <w:tcW w:w="1606" w:type="dxa"/>
            <w:vAlign w:val="center"/>
          </w:tcPr>
          <w:p w14:paraId="3B95BF1E" w14:textId="27DE6FA5" w:rsidR="000719AA" w:rsidRPr="003712D7" w:rsidRDefault="000719AA" w:rsidP="000719AA">
            <w:pPr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t>Description</w:t>
            </w:r>
            <w:proofErr w:type="spellEnd"/>
            <w:r>
              <w:t xml:space="preserve"> </w:t>
            </w:r>
            <w:proofErr w:type="spellStart"/>
            <w:r>
              <w:t>FortiGate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 Management, Analysis and 3 Log </w:t>
            </w:r>
            <w:proofErr w:type="spellStart"/>
            <w:r>
              <w:t>Retention</w:t>
            </w:r>
            <w:proofErr w:type="spellEnd"/>
          </w:p>
        </w:tc>
        <w:tc>
          <w:tcPr>
            <w:tcW w:w="6140" w:type="dxa"/>
          </w:tcPr>
          <w:p w14:paraId="7AD1BD3C" w14:textId="11819462" w:rsidR="000719AA" w:rsidRPr="003712D7" w:rsidRDefault="000719AA" w:rsidP="000719AA">
            <w:pPr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0719AA" w:rsidRPr="003F6466" w14:paraId="65E244AA" w14:textId="77777777" w:rsidTr="0014200E">
        <w:trPr>
          <w:trHeight w:val="435"/>
        </w:trPr>
        <w:tc>
          <w:tcPr>
            <w:tcW w:w="843" w:type="dxa"/>
            <w:vAlign w:val="center"/>
          </w:tcPr>
          <w:p w14:paraId="2A87157C" w14:textId="77777777" w:rsidR="000719AA" w:rsidRPr="000719AA" w:rsidRDefault="000719AA" w:rsidP="000719AA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74F9E927" w14:textId="57B672F4" w:rsidR="000719AA" w:rsidRPr="000719AA" w:rsidRDefault="000719AA" w:rsidP="000719AA">
            <w:pPr>
              <w:jc w:val="center"/>
              <w:rPr>
                <w:color w:val="000000" w:themeColor="text1"/>
              </w:rPr>
            </w:pPr>
            <w:r w:rsidRPr="000719AA">
              <w:rPr>
                <w:color w:val="000000" w:themeColor="text1"/>
              </w:rPr>
              <w:t>Licencja</w:t>
            </w:r>
          </w:p>
        </w:tc>
        <w:tc>
          <w:tcPr>
            <w:tcW w:w="1606" w:type="dxa"/>
            <w:vAlign w:val="center"/>
          </w:tcPr>
          <w:p w14:paraId="1B501030" w14:textId="6B615053" w:rsidR="000719AA" w:rsidRPr="000719AA" w:rsidRDefault="000719AA" w:rsidP="000719AA">
            <w:pPr>
              <w:jc w:val="center"/>
              <w:rPr>
                <w:color w:val="000000" w:themeColor="text1"/>
              </w:rPr>
            </w:pPr>
            <w:r w:rsidRPr="000719AA">
              <w:rPr>
                <w:color w:val="000000" w:themeColor="text1"/>
              </w:rPr>
              <w:t>Do zakończenia subskrypcji FGT61ETK19005878</w:t>
            </w:r>
          </w:p>
        </w:tc>
        <w:tc>
          <w:tcPr>
            <w:tcW w:w="6140" w:type="dxa"/>
          </w:tcPr>
          <w:p w14:paraId="6989C89E" w14:textId="0F537F29" w:rsidR="000719AA" w:rsidRPr="000719AA" w:rsidRDefault="000719AA" w:rsidP="000719AA">
            <w:pPr>
              <w:jc w:val="both"/>
              <w:rPr>
                <w:color w:val="000000" w:themeColor="text1"/>
              </w:rPr>
            </w:pPr>
          </w:p>
        </w:tc>
      </w:tr>
    </w:tbl>
    <w:p w14:paraId="69EF2477" w14:textId="0145412C" w:rsidR="00D96C0A" w:rsidRDefault="00D96C0A" w:rsidP="00432210">
      <w:pPr>
        <w:rPr>
          <w:rFonts w:asciiTheme="minorHAnsi" w:hAnsiTheme="minorHAnsi" w:cs="Times New Roman"/>
          <w:b/>
          <w:sz w:val="20"/>
          <w:szCs w:val="20"/>
        </w:rPr>
      </w:pPr>
    </w:p>
    <w:p w14:paraId="58E1E3AA" w14:textId="6CE7D0D1" w:rsidR="000719AA" w:rsidRDefault="000719AA" w:rsidP="00432210">
      <w:pPr>
        <w:rPr>
          <w:rFonts w:asciiTheme="minorHAnsi" w:hAnsiTheme="minorHAnsi" w:cs="Times New Roman"/>
          <w:b/>
          <w:sz w:val="20"/>
          <w:szCs w:val="20"/>
        </w:rPr>
      </w:pPr>
    </w:p>
    <w:p w14:paraId="1AB32856" w14:textId="05B4898F" w:rsidR="00D96C0A" w:rsidRPr="003F6466" w:rsidRDefault="00D96C0A" w:rsidP="00A97627">
      <w:pPr>
        <w:pStyle w:val="Akapitzlist"/>
        <w:numPr>
          <w:ilvl w:val="0"/>
          <w:numId w:val="6"/>
        </w:numPr>
        <w:ind w:left="426"/>
        <w:rPr>
          <w:rFonts w:asciiTheme="minorHAnsi" w:hAnsiTheme="minorHAnsi" w:cs="Times New Roman"/>
          <w:b/>
          <w:sz w:val="20"/>
          <w:szCs w:val="20"/>
        </w:rPr>
      </w:pPr>
      <w:r w:rsidRPr="003F6466">
        <w:rPr>
          <w:rFonts w:asciiTheme="minorHAnsi" w:hAnsiTheme="minorHAnsi" w:cs="Times New Roman"/>
          <w:b/>
          <w:sz w:val="20"/>
          <w:szCs w:val="20"/>
        </w:rPr>
        <w:t xml:space="preserve">Dostawa serwera wraz z oprogramowaniem: </w:t>
      </w:r>
    </w:p>
    <w:p w14:paraId="2AEB2839" w14:textId="1A72CE5A" w:rsidR="00F60628" w:rsidRPr="003F6466" w:rsidRDefault="00F60628" w:rsidP="00432210">
      <w:pPr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351"/>
        <w:gridCol w:w="2721"/>
      </w:tblGrid>
      <w:tr w:rsidR="00795DF0" w:rsidRPr="000719AA" w14:paraId="5568D591" w14:textId="16963303" w:rsidTr="00795DF0">
        <w:trPr>
          <w:trHeight w:val="4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715" w14:textId="77777777" w:rsidR="00795DF0" w:rsidRPr="000719AA" w:rsidRDefault="00795DF0" w:rsidP="000719AA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016" w14:textId="77777777" w:rsidR="00795DF0" w:rsidRPr="000719AA" w:rsidRDefault="00795DF0" w:rsidP="000719AA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298" w14:textId="77777777" w:rsidR="00795DF0" w:rsidRDefault="00795DF0" w:rsidP="0014200E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Opis oferowanego sprzętu/oprogramowania</w:t>
            </w:r>
          </w:p>
          <w:p w14:paraId="1B2FB237" w14:textId="5553CEB9" w:rsidR="00795DF0" w:rsidRPr="000719AA" w:rsidRDefault="00795DF0" w:rsidP="0014200E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 tym producent/marka/model</w:t>
            </w:r>
          </w:p>
        </w:tc>
      </w:tr>
      <w:tr w:rsidR="00795DF0" w:rsidRPr="000719AA" w14:paraId="12D3805D" w14:textId="0FD49D55" w:rsidTr="00795DF0">
        <w:trPr>
          <w:trHeight w:val="4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2F8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Serwer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F05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Serwer będzie wykorzystywany, jako lokalna baza danych, </w:t>
            </w:r>
          </w:p>
          <w:p w14:paraId="0936B53C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5F1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6BCCED37" w14:textId="44B35401" w:rsidTr="00795DF0">
        <w:trPr>
          <w:trHeight w:val="402"/>
        </w:trPr>
        <w:tc>
          <w:tcPr>
            <w:tcW w:w="1990" w:type="dxa"/>
          </w:tcPr>
          <w:p w14:paraId="56F020CA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Obudowa</w:t>
            </w:r>
          </w:p>
        </w:tc>
        <w:tc>
          <w:tcPr>
            <w:tcW w:w="4351" w:type="dxa"/>
          </w:tcPr>
          <w:p w14:paraId="5526B747" w14:textId="77777777" w:rsidR="00795DF0" w:rsidRPr="000719AA" w:rsidRDefault="00795DF0" w:rsidP="000719AA">
            <w:pPr>
              <w:numPr>
                <w:ilvl w:val="0"/>
                <w:numId w:val="3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Typu RACK, wysokość nie więcej niż 2U;</w:t>
            </w:r>
          </w:p>
          <w:p w14:paraId="49520D16" w14:textId="77777777" w:rsidR="00795DF0" w:rsidRPr="000719AA" w:rsidRDefault="00795DF0" w:rsidP="000719AA">
            <w:pPr>
              <w:numPr>
                <w:ilvl w:val="0"/>
                <w:numId w:val="3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Szyny umożliwiające wysunięcie serwera z szafy stelażowej;</w:t>
            </w:r>
          </w:p>
        </w:tc>
        <w:tc>
          <w:tcPr>
            <w:tcW w:w="2721" w:type="dxa"/>
          </w:tcPr>
          <w:p w14:paraId="2EAA81F5" w14:textId="77777777" w:rsidR="00795DF0" w:rsidRPr="000719AA" w:rsidRDefault="00795DF0" w:rsidP="0014200E">
            <w:pPr>
              <w:ind w:left="72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6704DC55" w14:textId="5E485471" w:rsidTr="00795DF0">
        <w:trPr>
          <w:trHeight w:val="566"/>
        </w:trPr>
        <w:tc>
          <w:tcPr>
            <w:tcW w:w="1990" w:type="dxa"/>
          </w:tcPr>
          <w:p w14:paraId="2FB54A39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Płyta główna</w:t>
            </w:r>
          </w:p>
        </w:tc>
        <w:tc>
          <w:tcPr>
            <w:tcW w:w="4351" w:type="dxa"/>
          </w:tcPr>
          <w:p w14:paraId="58ED2E45" w14:textId="77777777" w:rsidR="00795DF0" w:rsidRPr="000719AA" w:rsidRDefault="00795DF0" w:rsidP="000719AA">
            <w:pPr>
              <w:numPr>
                <w:ilvl w:val="0"/>
                <w:numId w:val="37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Dwuprocesorowa;</w:t>
            </w:r>
          </w:p>
          <w:p w14:paraId="1E14E46F" w14:textId="77777777" w:rsidR="00795DF0" w:rsidRPr="000719AA" w:rsidRDefault="00795DF0" w:rsidP="000719AA">
            <w:pPr>
              <w:numPr>
                <w:ilvl w:val="0"/>
                <w:numId w:val="37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Wyprodukowana i zaprojektowana przez producenta serwera</w:t>
            </w:r>
          </w:p>
          <w:p w14:paraId="228C4839" w14:textId="77777777" w:rsidR="00795DF0" w:rsidRPr="000719AA" w:rsidRDefault="00795DF0" w:rsidP="000719AA">
            <w:pPr>
              <w:numPr>
                <w:ilvl w:val="0"/>
                <w:numId w:val="37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6 złącz PCI Express generacji 3 w tym:</w:t>
            </w:r>
          </w:p>
          <w:p w14:paraId="7ABB7AA3" w14:textId="77777777" w:rsidR="00795DF0" w:rsidRPr="000719AA" w:rsidRDefault="00795DF0" w:rsidP="000719AA">
            <w:pPr>
              <w:numPr>
                <w:ilvl w:val="1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3 złącza o prędkości x16</w:t>
            </w:r>
          </w:p>
          <w:p w14:paraId="055CA772" w14:textId="77777777" w:rsidR="00795DF0" w:rsidRPr="000719AA" w:rsidRDefault="00795DF0" w:rsidP="000719AA">
            <w:pPr>
              <w:numPr>
                <w:ilvl w:val="1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3 złącza o prędkości x8</w:t>
            </w:r>
          </w:p>
          <w:p w14:paraId="4E906700" w14:textId="77777777" w:rsidR="00795DF0" w:rsidRPr="000719AA" w:rsidRDefault="00795DF0" w:rsidP="000719AA">
            <w:pPr>
              <w:numPr>
                <w:ilvl w:val="0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12 gniazd pamięci RAM;</w:t>
            </w:r>
          </w:p>
          <w:p w14:paraId="14CC59BF" w14:textId="0B73CC14" w:rsidR="00795DF0" w:rsidRPr="000719AA" w:rsidRDefault="00795DF0" w:rsidP="000719AA">
            <w:pPr>
              <w:numPr>
                <w:ilvl w:val="0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Obsługa minimum 768GB pamięci RAM;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baza</w:t>
            </w:r>
          </w:p>
          <w:p w14:paraId="7E9BB9B1" w14:textId="77777777" w:rsidR="00795DF0" w:rsidRPr="000719AA" w:rsidRDefault="00795DF0" w:rsidP="000719AA">
            <w:pPr>
              <w:numPr>
                <w:ilvl w:val="0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Możliwość zainstalowania modułu TPM;</w:t>
            </w:r>
          </w:p>
          <w:p w14:paraId="372FBC2E" w14:textId="77777777" w:rsidR="00795DF0" w:rsidRPr="000719AA" w:rsidRDefault="00795DF0" w:rsidP="000719AA">
            <w:pPr>
              <w:numPr>
                <w:ilvl w:val="0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Wsparcie dla technologii:</w:t>
            </w:r>
          </w:p>
          <w:p w14:paraId="3D52F45F" w14:textId="77777777" w:rsidR="00795DF0" w:rsidRPr="000719AA" w:rsidRDefault="00795DF0" w:rsidP="000719AA">
            <w:pPr>
              <w:numPr>
                <w:ilvl w:val="1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Memory </w:t>
            </w:r>
            <w:proofErr w:type="spellStart"/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Scrubbing</w:t>
            </w:r>
            <w:proofErr w:type="spellEnd"/>
          </w:p>
          <w:p w14:paraId="3275BB2D" w14:textId="77777777" w:rsidR="00795DF0" w:rsidRPr="000719AA" w:rsidRDefault="00795DF0" w:rsidP="000719AA">
            <w:pPr>
              <w:numPr>
                <w:ilvl w:val="1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SDDC</w:t>
            </w:r>
          </w:p>
          <w:p w14:paraId="699A7EF1" w14:textId="77777777" w:rsidR="00795DF0" w:rsidRPr="000719AA" w:rsidRDefault="00795DF0" w:rsidP="000719AA">
            <w:pPr>
              <w:numPr>
                <w:ilvl w:val="1"/>
                <w:numId w:val="3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Advanced ECC</w:t>
            </w:r>
          </w:p>
        </w:tc>
        <w:tc>
          <w:tcPr>
            <w:tcW w:w="2721" w:type="dxa"/>
          </w:tcPr>
          <w:p w14:paraId="17DC54FC" w14:textId="77777777" w:rsidR="00795DF0" w:rsidRPr="000719AA" w:rsidRDefault="00795DF0" w:rsidP="0014200E">
            <w:pPr>
              <w:ind w:left="72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22C6AAF2" w14:textId="7AB50A88" w:rsidTr="00795DF0">
        <w:tc>
          <w:tcPr>
            <w:tcW w:w="1990" w:type="dxa"/>
          </w:tcPr>
          <w:p w14:paraId="4085A197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Procesory</w:t>
            </w:r>
          </w:p>
        </w:tc>
        <w:tc>
          <w:tcPr>
            <w:tcW w:w="4351" w:type="dxa"/>
          </w:tcPr>
          <w:p w14:paraId="5FC4C97D" w14:textId="77777777" w:rsidR="00795DF0" w:rsidRPr="00C97A34" w:rsidRDefault="00795DF0" w:rsidP="00C97A34">
            <w:pPr>
              <w:numPr>
                <w:ilvl w:val="0"/>
                <w:numId w:val="38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97A34">
              <w:rPr>
                <w:rFonts w:asciiTheme="minorHAnsi" w:hAnsiTheme="minorHAnsi" w:cs="Times New Roman"/>
                <w:bCs/>
                <w:sz w:val="20"/>
                <w:szCs w:val="20"/>
              </w:rPr>
              <w:t>jeden procesor 8-rdzeniowy</w:t>
            </w:r>
          </w:p>
          <w:p w14:paraId="1B72AFFB" w14:textId="77777777" w:rsidR="00795DF0" w:rsidRPr="00C97A34" w:rsidRDefault="00795DF0" w:rsidP="00C97A34">
            <w:pPr>
              <w:numPr>
                <w:ilvl w:val="0"/>
                <w:numId w:val="38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97A34">
              <w:rPr>
                <w:rFonts w:asciiTheme="minorHAnsi" w:hAnsiTheme="minorHAnsi" w:cs="Times New Roman"/>
                <w:bCs/>
                <w:sz w:val="20"/>
                <w:szCs w:val="20"/>
              </w:rPr>
              <w:t>architektura x86_64</w:t>
            </w:r>
          </w:p>
          <w:p w14:paraId="13619CBD" w14:textId="19D5F56C" w:rsidR="00795DF0" w:rsidRPr="000719AA" w:rsidRDefault="00795DF0" w:rsidP="00C97A34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97A3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zapewniający wydajność min. 15000 pkt. (dla pojedynczego procesora) w teście </w:t>
            </w:r>
            <w:proofErr w:type="spellStart"/>
            <w:r w:rsidRPr="00C97A34">
              <w:rPr>
                <w:rFonts w:asciiTheme="minorHAnsi" w:hAnsiTheme="minorHAnsi" w:cs="Times New Roman"/>
                <w:bCs/>
                <w:sz w:val="20"/>
                <w:szCs w:val="20"/>
              </w:rPr>
              <w:t>Passmark</w:t>
            </w:r>
            <w:proofErr w:type="spellEnd"/>
            <w:r w:rsidRPr="00C97A3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CPU Mark, znajdujący się na liście </w:t>
            </w:r>
            <w:hyperlink r:id="rId8" w:history="1">
              <w:r w:rsidRPr="00C97A34">
                <w:rPr>
                  <w:rStyle w:val="Hipercze"/>
                  <w:rFonts w:asciiTheme="minorHAnsi" w:hAnsiTheme="minorHAnsi" w:cs="Times New Roman"/>
                  <w:bCs/>
                  <w:sz w:val="20"/>
                  <w:szCs w:val="20"/>
                </w:rPr>
                <w:t>https://www.cpubenchmark.net/cpu_list.php</w:t>
              </w:r>
            </w:hyperlink>
          </w:p>
        </w:tc>
        <w:tc>
          <w:tcPr>
            <w:tcW w:w="2721" w:type="dxa"/>
          </w:tcPr>
          <w:p w14:paraId="0E61EC16" w14:textId="77777777" w:rsidR="00795DF0" w:rsidRPr="00C97A34" w:rsidRDefault="00795DF0" w:rsidP="00C97A34">
            <w:pPr>
              <w:numPr>
                <w:ilvl w:val="0"/>
                <w:numId w:val="38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4A917C77" w14:textId="5DAAB207" w:rsidTr="00795DF0">
        <w:trPr>
          <w:trHeight w:val="613"/>
        </w:trPr>
        <w:tc>
          <w:tcPr>
            <w:tcW w:w="1990" w:type="dxa"/>
          </w:tcPr>
          <w:p w14:paraId="3A98C6CD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4351" w:type="dxa"/>
          </w:tcPr>
          <w:p w14:paraId="120F8BDB" w14:textId="77777777" w:rsidR="00795DF0" w:rsidRPr="000719AA" w:rsidRDefault="00795DF0" w:rsidP="000719AA">
            <w:pPr>
              <w:numPr>
                <w:ilvl w:val="0"/>
                <w:numId w:val="39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64 GB pamięci RAM</w:t>
            </w:r>
          </w:p>
          <w:p w14:paraId="7974FAD1" w14:textId="77777777" w:rsidR="00795DF0" w:rsidRPr="000719AA" w:rsidRDefault="00795DF0" w:rsidP="000719AA">
            <w:pPr>
              <w:numPr>
                <w:ilvl w:val="0"/>
                <w:numId w:val="39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DDR4 </w:t>
            </w:r>
            <w:proofErr w:type="spellStart"/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Registered</w:t>
            </w:r>
            <w:proofErr w:type="spellEnd"/>
          </w:p>
          <w:p w14:paraId="17C70EDA" w14:textId="77777777" w:rsidR="00795DF0" w:rsidRPr="000719AA" w:rsidRDefault="00795DF0" w:rsidP="000719AA">
            <w:pPr>
              <w:numPr>
                <w:ilvl w:val="0"/>
                <w:numId w:val="39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2933Mhz</w:t>
            </w:r>
          </w:p>
        </w:tc>
        <w:tc>
          <w:tcPr>
            <w:tcW w:w="2721" w:type="dxa"/>
          </w:tcPr>
          <w:p w14:paraId="787C8C8F" w14:textId="77777777" w:rsidR="00795DF0" w:rsidRPr="000719AA" w:rsidRDefault="00795DF0" w:rsidP="000719AA">
            <w:pPr>
              <w:numPr>
                <w:ilvl w:val="0"/>
                <w:numId w:val="39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1A267696" w14:textId="5D2937DE" w:rsidTr="00795DF0">
        <w:trPr>
          <w:trHeight w:val="562"/>
        </w:trPr>
        <w:tc>
          <w:tcPr>
            <w:tcW w:w="1990" w:type="dxa"/>
          </w:tcPr>
          <w:p w14:paraId="4A60AEB5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Dyski twarde</w:t>
            </w:r>
          </w:p>
        </w:tc>
        <w:tc>
          <w:tcPr>
            <w:tcW w:w="4351" w:type="dxa"/>
          </w:tcPr>
          <w:p w14:paraId="2F6A600B" w14:textId="77777777" w:rsidR="00795DF0" w:rsidRPr="006315C2" w:rsidRDefault="00795DF0" w:rsidP="006315C2">
            <w:pPr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Minimum 8 wnęk dla dysków twardych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Hotplug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3,5”;</w:t>
            </w:r>
          </w:p>
          <w:p w14:paraId="1EF350B4" w14:textId="77777777" w:rsidR="00795DF0" w:rsidRPr="006315C2" w:rsidRDefault="00795DF0" w:rsidP="006315C2">
            <w:pPr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Zainstalowane 1 dysk SSD SATA 240GB HOT PLUG 3.5” DWPD&gt;1,5</w:t>
            </w:r>
          </w:p>
          <w:p w14:paraId="43DD417F" w14:textId="776BC089" w:rsidR="00795DF0" w:rsidRPr="000719AA" w:rsidRDefault="00795DF0" w:rsidP="006315C2">
            <w:pPr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Zainstalowane 3 dyski SAS 12Gbit/s 10k RPM  1,2TB HOT PLUG</w:t>
            </w:r>
          </w:p>
        </w:tc>
        <w:tc>
          <w:tcPr>
            <w:tcW w:w="2721" w:type="dxa"/>
          </w:tcPr>
          <w:p w14:paraId="11512B79" w14:textId="77777777" w:rsidR="00795DF0" w:rsidRPr="006315C2" w:rsidRDefault="00795DF0" w:rsidP="006315C2">
            <w:pPr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5ACBEFC6" w14:textId="71FD830B" w:rsidTr="00795DF0">
        <w:trPr>
          <w:trHeight w:val="390"/>
        </w:trPr>
        <w:tc>
          <w:tcPr>
            <w:tcW w:w="1990" w:type="dxa"/>
          </w:tcPr>
          <w:p w14:paraId="50A01CFA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Kontrolery LAN</w:t>
            </w:r>
          </w:p>
        </w:tc>
        <w:tc>
          <w:tcPr>
            <w:tcW w:w="4351" w:type="dxa"/>
          </w:tcPr>
          <w:p w14:paraId="29847D69" w14:textId="55D88E58" w:rsidR="00795DF0" w:rsidRPr="000719AA" w:rsidRDefault="00795DF0" w:rsidP="000719AA">
            <w:pPr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Trwale zintegrowana karta LAN, nie zajmująca żadnego z dostępnych slotów PCI Express, wyposażona minimum w interfejsy: 2x 1Gbit Base-T ze wsparciem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iSCSI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iSCSI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boot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721" w:type="dxa"/>
          </w:tcPr>
          <w:p w14:paraId="25991EC8" w14:textId="77777777" w:rsidR="00795DF0" w:rsidRPr="006315C2" w:rsidRDefault="00795DF0" w:rsidP="000719AA">
            <w:pPr>
              <w:numPr>
                <w:ilvl w:val="0"/>
                <w:numId w:val="40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1DABE62B" w14:textId="7E3E93C7" w:rsidTr="00795DF0">
        <w:trPr>
          <w:trHeight w:val="213"/>
        </w:trPr>
        <w:tc>
          <w:tcPr>
            <w:tcW w:w="1990" w:type="dxa"/>
          </w:tcPr>
          <w:p w14:paraId="5CBA5578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Kontrolery I/O</w:t>
            </w:r>
          </w:p>
        </w:tc>
        <w:tc>
          <w:tcPr>
            <w:tcW w:w="4351" w:type="dxa"/>
          </w:tcPr>
          <w:p w14:paraId="655BFB72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Możliwość zainstalowania kontrolera RAID obsługującego dyski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NVMe</w:t>
            </w:r>
            <w:proofErr w:type="spellEnd"/>
          </w:p>
          <w:p w14:paraId="14CA4392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Możliwość zainstalowania dwóch nośników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flash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o pojemności 64GB w konfiguracji RAID-1, rozwiązanie dedykowane dla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hypervisora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oraz niezajmujące zatok dla dysków hot-plug</w:t>
            </w:r>
          </w:p>
          <w:p w14:paraId="106C169B" w14:textId="2E8EF4E2" w:rsidR="00795DF0" w:rsidRPr="000719AA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Kontroler RAID dla wewnętrznych dysków twardych posiadający obsługujący poziomy RAID: 0,1,10,5,50,6,60 posiadający 2GB pamięci cache, zabezpieczonej przed utratą danych w przypadku awarii zasilania (FBU lub BBU)</w:t>
            </w:r>
          </w:p>
        </w:tc>
        <w:tc>
          <w:tcPr>
            <w:tcW w:w="2721" w:type="dxa"/>
          </w:tcPr>
          <w:p w14:paraId="41B8312E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52C552FF" w14:textId="52437D2A" w:rsidTr="00795DF0">
        <w:trPr>
          <w:trHeight w:val="420"/>
        </w:trPr>
        <w:tc>
          <w:tcPr>
            <w:tcW w:w="1990" w:type="dxa"/>
          </w:tcPr>
          <w:p w14:paraId="66A9B964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Porty</w:t>
            </w:r>
          </w:p>
        </w:tc>
        <w:tc>
          <w:tcPr>
            <w:tcW w:w="4351" w:type="dxa"/>
          </w:tcPr>
          <w:p w14:paraId="79F81717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Zintegrowana karta graficzna ze złączem VGA;</w:t>
            </w:r>
          </w:p>
          <w:p w14:paraId="3D9AC1DF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2 porty USB 3.0 na panelu przednim;</w:t>
            </w:r>
          </w:p>
          <w:p w14:paraId="750C4CDE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1 port USB 3.0 wewnętrzny;</w:t>
            </w:r>
          </w:p>
          <w:p w14:paraId="73EDDE13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4 porty USB 3.0 dostępne z tyłu serwera;</w:t>
            </w:r>
          </w:p>
          <w:p w14:paraId="076D81CE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1 port serial/RS232 – możliwość rozbudowy;</w:t>
            </w:r>
          </w:p>
          <w:p w14:paraId="6EB5E2A9" w14:textId="0F197BE7" w:rsidR="00795DF0" w:rsidRPr="000719AA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  <w:tc>
          <w:tcPr>
            <w:tcW w:w="2721" w:type="dxa"/>
          </w:tcPr>
          <w:p w14:paraId="02258ABB" w14:textId="77777777" w:rsidR="00795DF0" w:rsidRPr="006315C2" w:rsidRDefault="00795DF0" w:rsidP="006315C2">
            <w:pPr>
              <w:numPr>
                <w:ilvl w:val="0"/>
                <w:numId w:val="4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49366F6E" w14:textId="7547CC92" w:rsidTr="00795DF0">
        <w:tc>
          <w:tcPr>
            <w:tcW w:w="1990" w:type="dxa"/>
          </w:tcPr>
          <w:p w14:paraId="770DE629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Zasilanie, chłodzenie</w:t>
            </w:r>
          </w:p>
        </w:tc>
        <w:tc>
          <w:tcPr>
            <w:tcW w:w="4351" w:type="dxa"/>
          </w:tcPr>
          <w:p w14:paraId="50CBE84E" w14:textId="77777777" w:rsidR="00795DF0" w:rsidRPr="006315C2" w:rsidRDefault="00795DF0" w:rsidP="006315C2">
            <w:pPr>
              <w:numPr>
                <w:ilvl w:val="0"/>
                <w:numId w:val="42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Dwa zasilacze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hotplug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o sprawności 94% (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tzw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klasa Platinum) o mocy 450W, redundancja zasilania;</w:t>
            </w:r>
          </w:p>
          <w:p w14:paraId="1FEFAFC2" w14:textId="399BD7DF" w:rsidR="00795DF0" w:rsidRPr="000719AA" w:rsidRDefault="00795DF0" w:rsidP="006315C2">
            <w:pPr>
              <w:numPr>
                <w:ilvl w:val="0"/>
                <w:numId w:val="42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Redundantne wentylatory;</w:t>
            </w:r>
          </w:p>
        </w:tc>
        <w:tc>
          <w:tcPr>
            <w:tcW w:w="2721" w:type="dxa"/>
          </w:tcPr>
          <w:p w14:paraId="5E7FF66C" w14:textId="77777777" w:rsidR="00795DF0" w:rsidRPr="006315C2" w:rsidRDefault="00795DF0" w:rsidP="006315C2">
            <w:pPr>
              <w:numPr>
                <w:ilvl w:val="0"/>
                <w:numId w:val="42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47E18E0B" w14:textId="6E1D880A" w:rsidTr="00795DF0">
        <w:trPr>
          <w:trHeight w:val="694"/>
        </w:trPr>
        <w:tc>
          <w:tcPr>
            <w:tcW w:w="1990" w:type="dxa"/>
          </w:tcPr>
          <w:p w14:paraId="485DB384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Zarządzanie</w:t>
            </w:r>
          </w:p>
        </w:tc>
        <w:tc>
          <w:tcPr>
            <w:tcW w:w="4351" w:type="dxa"/>
          </w:tcPr>
          <w:p w14:paraId="12B40E8F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Wbudowane diody informacyjne lub wyświetlacz informujące o stanie serwera;</w:t>
            </w:r>
          </w:p>
          <w:p w14:paraId="209F3687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  <w:p w14:paraId="16FBA3D3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14:paraId="4EC893C4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Dedykowana karta LAN 1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Gb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/s, </w:t>
            </w: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lastRenderedPageBreak/>
              <w:t>dedykowane złącze RJ-45 do komunikacji wyłącznie z kontrolerem zdalnego zarządzania z możliwością przeniesienia tej komunikacji na inną kartę sieciową współdzieloną z systemem operacyjnym;</w:t>
            </w:r>
          </w:p>
          <w:p w14:paraId="7FD9B64B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Dostęp poprzez przeglądarkę Web, SSH;</w:t>
            </w:r>
          </w:p>
          <w:p w14:paraId="5E335142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Zarządzanie mocą i jej zużyciem oraz monitoring zużycia energii;</w:t>
            </w:r>
          </w:p>
          <w:p w14:paraId="71C12E1C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Zarządzanie alarmami (zdarzenia poprzez SNMP)</w:t>
            </w:r>
          </w:p>
          <w:p w14:paraId="1B12DFE9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Możliwość przejęcia konsoli tekstowej</w:t>
            </w:r>
          </w:p>
          <w:p w14:paraId="3E24AB50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Możliwość zarządzania przez 6 administratorów jednocześnie</w:t>
            </w:r>
          </w:p>
          <w:p w14:paraId="1FCCE259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Przekierowanie konsoli graficznej na poziomie sprzętowym oraz możliwość montowania zdalnych napędów i ich obrazów na poziomie sprzętowym (cyfrowy KVM) - funkcjonalność aktywna dożywotnio, bez żadnych ograniczeń;</w:t>
            </w:r>
          </w:p>
          <w:p w14:paraId="12143259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Obsługa serwerów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proxy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(autentykacja)</w:t>
            </w:r>
          </w:p>
          <w:p w14:paraId="2BDC34C9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Obsługa VLAN</w:t>
            </w:r>
          </w:p>
          <w:p w14:paraId="39E1BC31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Możliwość konfiguracji parametru Max.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Transmission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Unit (MTU)</w:t>
            </w:r>
          </w:p>
          <w:p w14:paraId="23FD6DFB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Wsparcie dla protokołu SSDP</w:t>
            </w:r>
          </w:p>
          <w:p w14:paraId="4C710947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Obsługa protokołów TLS 1.2, SSL v3</w:t>
            </w:r>
          </w:p>
          <w:p w14:paraId="277DD37E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Obsługa protokołu LDAP</w:t>
            </w:r>
          </w:p>
          <w:p w14:paraId="2127556D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Integracja z HP SIM</w:t>
            </w:r>
          </w:p>
          <w:p w14:paraId="7D050977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Synchronizacja czasu poprzez protokół NTP</w:t>
            </w:r>
          </w:p>
          <w:p w14:paraId="45491663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Możliwość backupu i odtworzenia ustawień bios serwera oraz ustawień karty zarządzającej</w:t>
            </w:r>
          </w:p>
          <w:p w14:paraId="1FECAD0F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55B7CACD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Wbudowana w kartę zarządzającą (lub zainstalowana)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pamięc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flash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o pojemności minimum 16 GB; Możliwość zdalnej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reinstalacji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systemu lub aplikacji z obrazów zainstalowanych w obrębie dedykowanej pamięci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flash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bez użytkowania zewnętrznych nośników lub kopiowania danych poprzez sieć LAN;</w:t>
            </w:r>
          </w:p>
          <w:p w14:paraId="06EBF6B7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Serwer posiada możliwość konfiguracji i wykonania aktualizacji BIOS,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Firmware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, sterowników serwera bezpośrednio z GUI </w:t>
            </w: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lastRenderedPageBreak/>
              <w:t>(graficzny interfejs) karty zarządzającej serwera bez pośrednictwa innych nośników zewnętrznych i wewnętrznych poza obrębem karty zarządzającej.</w:t>
            </w:r>
          </w:p>
          <w:p w14:paraId="4601A346" w14:textId="5842B8B0" w:rsidR="00795DF0" w:rsidRPr="000719AA" w:rsidRDefault="00795DF0" w:rsidP="000719AA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14:paraId="7DF8DCAB" w14:textId="77777777" w:rsidR="00795DF0" w:rsidRPr="006315C2" w:rsidRDefault="00795DF0" w:rsidP="006315C2">
            <w:pPr>
              <w:numPr>
                <w:ilvl w:val="0"/>
                <w:numId w:val="43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2BF56D93" w14:textId="4F3681D5" w:rsidTr="00795DF0">
        <w:trPr>
          <w:trHeight w:val="270"/>
        </w:trPr>
        <w:tc>
          <w:tcPr>
            <w:tcW w:w="1990" w:type="dxa"/>
          </w:tcPr>
          <w:p w14:paraId="33131F21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lastRenderedPageBreak/>
              <w:t>Wspierane OS</w:t>
            </w:r>
          </w:p>
        </w:tc>
        <w:tc>
          <w:tcPr>
            <w:tcW w:w="4351" w:type="dxa"/>
          </w:tcPr>
          <w:p w14:paraId="183BC5D0" w14:textId="77777777" w:rsidR="00795DF0" w:rsidRPr="006315C2" w:rsidRDefault="00795DF0" w:rsidP="006315C2">
            <w:pPr>
              <w:numPr>
                <w:ilvl w:val="0"/>
                <w:numId w:val="44"/>
              </w:numPr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Microsoft Windows Server 2019, 2016</w:t>
            </w:r>
          </w:p>
          <w:p w14:paraId="482079A1" w14:textId="77777777" w:rsidR="00795DF0" w:rsidRPr="006315C2" w:rsidRDefault="00795DF0" w:rsidP="006315C2">
            <w:pPr>
              <w:numPr>
                <w:ilvl w:val="0"/>
                <w:numId w:val="44"/>
              </w:numPr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VMWare vSphere 6.7</w:t>
            </w:r>
          </w:p>
          <w:p w14:paraId="20E6F0C1" w14:textId="77777777" w:rsidR="00795DF0" w:rsidRPr="006315C2" w:rsidRDefault="00795DF0" w:rsidP="006315C2">
            <w:pPr>
              <w:numPr>
                <w:ilvl w:val="0"/>
                <w:numId w:val="44"/>
              </w:numPr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Suse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 xml:space="preserve"> Linux Enterprise Server 12</w:t>
            </w:r>
          </w:p>
          <w:p w14:paraId="56AED8BB" w14:textId="77777777" w:rsidR="00795DF0" w:rsidRPr="006315C2" w:rsidRDefault="00795DF0" w:rsidP="006315C2">
            <w:pPr>
              <w:numPr>
                <w:ilvl w:val="0"/>
                <w:numId w:val="44"/>
              </w:numPr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Red Hat Enterprise Linux 7</w:t>
            </w:r>
          </w:p>
          <w:p w14:paraId="57532669" w14:textId="0CBD55C1" w:rsidR="00795DF0" w:rsidRPr="000719AA" w:rsidRDefault="00795DF0" w:rsidP="006315C2">
            <w:pPr>
              <w:numPr>
                <w:ilvl w:val="0"/>
                <w:numId w:val="44"/>
              </w:numPr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Univention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 xml:space="preserve"> Corporate Server 4</w:t>
            </w:r>
          </w:p>
        </w:tc>
        <w:tc>
          <w:tcPr>
            <w:tcW w:w="2721" w:type="dxa"/>
          </w:tcPr>
          <w:p w14:paraId="791FB000" w14:textId="77777777" w:rsidR="00795DF0" w:rsidRPr="006315C2" w:rsidRDefault="00795DF0" w:rsidP="006315C2">
            <w:pPr>
              <w:numPr>
                <w:ilvl w:val="0"/>
                <w:numId w:val="44"/>
              </w:numPr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</w:pPr>
          </w:p>
        </w:tc>
      </w:tr>
      <w:tr w:rsidR="00795DF0" w:rsidRPr="000719AA" w14:paraId="4FE45725" w14:textId="4FAFF838" w:rsidTr="00795DF0">
        <w:trPr>
          <w:trHeight w:val="419"/>
        </w:trPr>
        <w:tc>
          <w:tcPr>
            <w:tcW w:w="1990" w:type="dxa"/>
          </w:tcPr>
          <w:p w14:paraId="01797BAB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Gwarancja</w:t>
            </w:r>
          </w:p>
          <w:p w14:paraId="2C8A0BBD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351" w:type="dxa"/>
          </w:tcPr>
          <w:p w14:paraId="20D2C678" w14:textId="77777777" w:rsidR="00795DF0" w:rsidRPr="006315C2" w:rsidRDefault="00795DF0" w:rsidP="006315C2">
            <w:pPr>
              <w:numPr>
                <w:ilvl w:val="0"/>
                <w:numId w:val="4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5 lat gwarancji producenta serwera w trybie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onsite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z gwarantowanym przyjazdem do miejsca użytkowania sprzętu certyfikowanego przez producenta pracownika serwisu do końca następnego dnia roboczego;</w:t>
            </w:r>
          </w:p>
          <w:p w14:paraId="5114A948" w14:textId="77777777" w:rsidR="00795DF0" w:rsidRPr="006315C2" w:rsidRDefault="00795DF0" w:rsidP="006315C2">
            <w:pPr>
              <w:numPr>
                <w:ilvl w:val="0"/>
                <w:numId w:val="4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Zgłaszanie usterek i awarii sprzętowych poprzez automatyczne założenie zgłoszenia w systemie helpdesk/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servicedesk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producenta sprzętu (bez udziału administratora);</w:t>
            </w:r>
          </w:p>
          <w:p w14:paraId="20AF1822" w14:textId="77777777" w:rsidR="00795DF0" w:rsidRPr="006315C2" w:rsidRDefault="00795DF0" w:rsidP="006315C2">
            <w:pPr>
              <w:numPr>
                <w:ilvl w:val="0"/>
                <w:numId w:val="4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Firma serwisująca musi posiadać ISO 9001:2000 na świadczenie usług serwisowych;</w:t>
            </w:r>
          </w:p>
          <w:p w14:paraId="783D962E" w14:textId="77777777" w:rsidR="00795DF0" w:rsidRPr="006315C2" w:rsidRDefault="00795DF0" w:rsidP="006315C2">
            <w:pPr>
              <w:numPr>
                <w:ilvl w:val="0"/>
                <w:numId w:val="4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Bezpłatna dostępność poprawek i aktualizacji BIOS/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Firmware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0227E762" w14:textId="6DB76E00" w:rsidR="00795DF0" w:rsidRPr="000719AA" w:rsidRDefault="00795DF0" w:rsidP="006315C2">
            <w:pPr>
              <w:numPr>
                <w:ilvl w:val="0"/>
                <w:numId w:val="4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Możliwość odpłatnego wydłużenia gwarancji producenta do 7 lat w trybie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onsite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z gwarantowanym skutecznym zakończeniem naprawy serwera najpóźniej w następnym dniu roboczym od zgłoszenia usterki (podać koszt na dzień składania oferty);</w:t>
            </w:r>
          </w:p>
        </w:tc>
        <w:tc>
          <w:tcPr>
            <w:tcW w:w="2721" w:type="dxa"/>
          </w:tcPr>
          <w:p w14:paraId="2CD25EE0" w14:textId="77777777" w:rsidR="00795DF0" w:rsidRPr="006315C2" w:rsidRDefault="00795DF0" w:rsidP="006315C2">
            <w:pPr>
              <w:numPr>
                <w:ilvl w:val="0"/>
                <w:numId w:val="45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7D3FCBF4" w14:textId="1D8E8BBF" w:rsidTr="00795DF0">
        <w:trPr>
          <w:trHeight w:val="557"/>
        </w:trPr>
        <w:tc>
          <w:tcPr>
            <w:tcW w:w="1990" w:type="dxa"/>
          </w:tcPr>
          <w:p w14:paraId="05EFF74C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Dokumentacja, inne</w:t>
            </w:r>
          </w:p>
        </w:tc>
        <w:tc>
          <w:tcPr>
            <w:tcW w:w="4351" w:type="dxa"/>
          </w:tcPr>
          <w:p w14:paraId="51D2045D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wykonawcy;</w:t>
            </w:r>
          </w:p>
          <w:p w14:paraId="00FE45CC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Serwer musi być fabrycznie nowy i pochodzić z oficjalnego kanału dystrybucyjnego w UE – wymagane oświadczenie wykonawcy;</w:t>
            </w:r>
          </w:p>
          <w:p w14:paraId="35C846B4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5F4D2595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 czasie obowiązywania gwarancji na </w:t>
            </w: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lastRenderedPageBreak/>
              <w:t>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2DA7A14B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66CDB904" w14:textId="12E37DC2" w:rsidR="00795DF0" w:rsidRPr="000719AA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Zainstalowany system operacyjny Windows Server 2019 standard, wymagany ze względu na konieczność kompatybilności z aplikacjami użytkowanymi u Zamawiającego.</w:t>
            </w:r>
          </w:p>
        </w:tc>
        <w:tc>
          <w:tcPr>
            <w:tcW w:w="2721" w:type="dxa"/>
          </w:tcPr>
          <w:p w14:paraId="0093E619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795DF0" w:rsidRPr="000719AA" w14:paraId="5A06DAA6" w14:textId="44EEFA0A" w:rsidTr="00795DF0">
        <w:trPr>
          <w:trHeight w:val="557"/>
        </w:trPr>
        <w:tc>
          <w:tcPr>
            <w:tcW w:w="1990" w:type="dxa"/>
          </w:tcPr>
          <w:p w14:paraId="1380595D" w14:textId="77777777" w:rsidR="00795DF0" w:rsidRPr="000719AA" w:rsidRDefault="00795DF0" w:rsidP="000719AA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719AA">
              <w:rPr>
                <w:rFonts w:asciiTheme="minorHAnsi" w:hAnsiTheme="minorHAnsi" w:cs="Times New Roman"/>
                <w:bCs/>
                <w:sz w:val="20"/>
                <w:szCs w:val="20"/>
              </w:rPr>
              <w:t>Oprogramowanie</w:t>
            </w:r>
          </w:p>
        </w:tc>
        <w:tc>
          <w:tcPr>
            <w:tcW w:w="4351" w:type="dxa"/>
          </w:tcPr>
          <w:p w14:paraId="10E4F4A4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VMware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vSphere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6 Essentials Kit dla 3 hostów (Max 2 procesory na host) lub równoważny </w:t>
            </w:r>
          </w:p>
          <w:p w14:paraId="3A89E3B6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Licencja na 3 lata</w:t>
            </w:r>
          </w:p>
          <w:p w14:paraId="56F1966E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14:paraId="0D24E796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Opis równoważności: </w:t>
            </w:r>
          </w:p>
          <w:p w14:paraId="5BD50F00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14:paraId="17AD64F8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Licencja producenta na oprogramowanie 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wirtualizacyjne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dwóch serwerów jednoprocesorowych </w:t>
            </w:r>
          </w:p>
          <w:p w14:paraId="72073C22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Warstwa wirtualizacji musi być instalowana bezpośrednio na sprzęcie fizycznym bez potrzeby instalowania dodatkowego systemu operacyjnego. </w:t>
            </w:r>
          </w:p>
          <w:p w14:paraId="1A9ACD7B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Oprogramowanie do wirtualizacji musi zapewnić możliwość obsługi wielu instancji systemów operacyjnych na jednym serwerze fizycznym </w:t>
            </w:r>
          </w:p>
          <w:p w14:paraId="3FC9952A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Oprogramowanie do wirtualizacji musi umożliwiać przydzielenie większej ilości pamięci RAM dla maszyn wirtualnych, niż fizyczne zasoby RAM serwera, w celu osiągniecia konsolidacji. </w:t>
            </w:r>
          </w:p>
          <w:p w14:paraId="336C4FEA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Oprogramowanie do wirtualizacji musi posiadać centralną konsolę graficzną do zarządzania maszynami wirtualnymi, zasobami i warstwą sieciową na wszystkich hostach. Konsola powinna być możliwa do zainstalowania na niezależnej maszynie fizycznej pracującej pod kontrolą systemu operacyjnego BSD, Linux lub Windows. </w:t>
            </w:r>
          </w:p>
          <w:p w14:paraId="5D428DD0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Oprogramowanie do wirtualizacji musi zapewnić możliwość monitorowania wykorzystania zasobów fizycznych infrastruktury wirtualnej. </w:t>
            </w:r>
          </w:p>
          <w:p w14:paraId="5D473B2E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lastRenderedPageBreak/>
              <w:t xml:space="preserve">Oprogramowanie do wirtualizacji musi zapewnić możliwość wykonywania kopii zapasowych instancji systemów operacyjnych oraz ich sprawnego odtwarzania. </w:t>
            </w:r>
          </w:p>
          <w:p w14:paraId="10B62CA7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Oprogramowanie do wirtualizacji musi zapewnić możliwość wykonywania kopii migawkowych instancji systemów operacyjnych na potrzeby tworzenia kopii zapasowych bez przerywania ich pracy.</w:t>
            </w:r>
          </w:p>
          <w:p w14:paraId="37DBCD72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Oprogramowanie do wirtualizacji musi zapewnić możliwość klonowania systemów operacyjnych wraz z ich pełną konfiguracją i danymi. </w:t>
            </w:r>
          </w:p>
          <w:p w14:paraId="066572E6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Oprogramowanie do wirtualizacji musi umożliwiać udostepnienie maszynie wirtualnej większej ilości zasobów dyskowych aniżeli fizycznie zarezerwowane. </w:t>
            </w:r>
          </w:p>
          <w:p w14:paraId="48A0C087" w14:textId="7CF584EB" w:rsidR="00795DF0" w:rsidRPr="000719AA" w:rsidRDefault="00795DF0" w:rsidP="006315C2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Oprogramowanie do wirtualizacji musi umożliwiać udostępnianie pojedynczego urządzenia fizycznego (</w:t>
            </w:r>
            <w:proofErr w:type="spellStart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PCIe</w:t>
            </w:r>
            <w:proofErr w:type="spellEnd"/>
            <w:r w:rsidRPr="006315C2">
              <w:rPr>
                <w:rFonts w:asciiTheme="minorHAnsi" w:hAnsiTheme="minorHAnsi" w:cs="Times New Roman"/>
                <w:bCs/>
                <w:sz w:val="20"/>
                <w:szCs w:val="20"/>
              </w:rPr>
              <w:t>) jako logicznie separowane wirtualne urządzenia dedykowane dla poszczególnych maszyn wirtualnych</w:t>
            </w:r>
          </w:p>
        </w:tc>
        <w:tc>
          <w:tcPr>
            <w:tcW w:w="2721" w:type="dxa"/>
          </w:tcPr>
          <w:p w14:paraId="1EFB2AE0" w14:textId="77777777" w:rsidR="00795DF0" w:rsidRPr="006315C2" w:rsidRDefault="00795DF0" w:rsidP="006315C2">
            <w:pPr>
              <w:numPr>
                <w:ilvl w:val="0"/>
                <w:numId w:val="46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</w:tbl>
    <w:p w14:paraId="41631CA6" w14:textId="77630A2F" w:rsidR="00F60628" w:rsidRDefault="00F60628" w:rsidP="00432210">
      <w:pPr>
        <w:rPr>
          <w:rFonts w:asciiTheme="minorHAnsi" w:hAnsiTheme="minorHAnsi" w:cs="Times New Roman"/>
          <w:b/>
          <w:sz w:val="20"/>
          <w:szCs w:val="20"/>
        </w:rPr>
      </w:pPr>
    </w:p>
    <w:p w14:paraId="2D8A9201" w14:textId="380FFD9D" w:rsidR="000719AA" w:rsidRDefault="000719AA" w:rsidP="00432210">
      <w:pPr>
        <w:rPr>
          <w:rFonts w:asciiTheme="minorHAnsi" w:hAnsiTheme="minorHAnsi" w:cs="Times New Roman"/>
          <w:b/>
          <w:sz w:val="20"/>
          <w:szCs w:val="20"/>
        </w:rPr>
      </w:pPr>
    </w:p>
    <w:p w14:paraId="28AB8B91" w14:textId="77777777" w:rsidR="000719AA" w:rsidRPr="003F6466" w:rsidRDefault="000719AA" w:rsidP="00432210">
      <w:pPr>
        <w:rPr>
          <w:rFonts w:asciiTheme="minorHAnsi" w:hAnsiTheme="minorHAnsi" w:cs="Times New Roman"/>
          <w:b/>
          <w:sz w:val="20"/>
          <w:szCs w:val="20"/>
        </w:rPr>
      </w:pPr>
    </w:p>
    <w:p w14:paraId="07DE68ED" w14:textId="2E807353" w:rsidR="000C72EA" w:rsidRPr="00CC7A48" w:rsidRDefault="00776CFD" w:rsidP="00CC7A48">
      <w:pPr>
        <w:jc w:val="both"/>
        <w:rPr>
          <w:rFonts w:asciiTheme="minorHAnsi" w:hAnsiTheme="minorHAnsi"/>
          <w:b/>
          <w:sz w:val="20"/>
          <w:szCs w:val="20"/>
        </w:rPr>
      </w:pPr>
      <w:r w:rsidRPr="00CC7A48">
        <w:rPr>
          <w:rFonts w:asciiTheme="minorHAnsi" w:hAnsiTheme="minorHAnsi"/>
          <w:b/>
          <w:sz w:val="20"/>
          <w:szCs w:val="20"/>
        </w:rPr>
        <w:t xml:space="preserve">Prace </w:t>
      </w:r>
      <w:proofErr w:type="spellStart"/>
      <w:r w:rsidRPr="00CC7A48">
        <w:rPr>
          <w:rFonts w:asciiTheme="minorHAnsi" w:hAnsiTheme="minorHAnsi"/>
          <w:b/>
          <w:sz w:val="20"/>
          <w:szCs w:val="20"/>
        </w:rPr>
        <w:t>instalacyjno</w:t>
      </w:r>
      <w:proofErr w:type="spellEnd"/>
      <w:r w:rsidRPr="00CC7A48">
        <w:rPr>
          <w:rFonts w:asciiTheme="minorHAnsi" w:hAnsiTheme="minorHAnsi"/>
          <w:b/>
          <w:sz w:val="20"/>
          <w:szCs w:val="20"/>
        </w:rPr>
        <w:t xml:space="preserve"> </w:t>
      </w:r>
      <w:r w:rsidR="00BE780B" w:rsidRPr="00CC7A48">
        <w:rPr>
          <w:rFonts w:asciiTheme="minorHAnsi" w:hAnsiTheme="minorHAnsi"/>
          <w:b/>
          <w:sz w:val="20"/>
          <w:szCs w:val="20"/>
        </w:rPr>
        <w:t>–</w:t>
      </w:r>
      <w:r w:rsidRPr="00CC7A48">
        <w:rPr>
          <w:rFonts w:asciiTheme="minorHAnsi" w:hAnsiTheme="minorHAnsi"/>
          <w:b/>
          <w:sz w:val="20"/>
          <w:szCs w:val="20"/>
        </w:rPr>
        <w:t xml:space="preserve"> konfiguracyjne</w:t>
      </w:r>
    </w:p>
    <w:p w14:paraId="5F4E7F78" w14:textId="77777777" w:rsidR="00BE780B" w:rsidRPr="00CC7A48" w:rsidRDefault="00BE780B" w:rsidP="00CC7A48">
      <w:pPr>
        <w:jc w:val="both"/>
        <w:rPr>
          <w:rFonts w:asciiTheme="minorHAnsi" w:hAnsiTheme="minorHAnsi"/>
          <w:b/>
          <w:sz w:val="20"/>
          <w:szCs w:val="20"/>
        </w:rPr>
      </w:pPr>
    </w:p>
    <w:p w14:paraId="7CC32E81" w14:textId="77777777" w:rsidR="00E164B3" w:rsidRPr="00CC7A48" w:rsidRDefault="00E164B3" w:rsidP="00CC7A48">
      <w:pPr>
        <w:jc w:val="both"/>
        <w:rPr>
          <w:sz w:val="20"/>
          <w:szCs w:val="20"/>
        </w:rPr>
      </w:pPr>
      <w:r w:rsidRPr="00CC7A48">
        <w:rPr>
          <w:sz w:val="20"/>
          <w:szCs w:val="20"/>
        </w:rPr>
        <w:t xml:space="preserve">Wymagana jest instalacja dostarczonego sprzętu w szafach RACK wskazanych przez Zamawiającego oraz konfiguracja i integracja z istniejącą infrastrukturą informatyczną. </w:t>
      </w:r>
    </w:p>
    <w:p w14:paraId="66DC18C7" w14:textId="0EEFF28C" w:rsidR="00E164B3" w:rsidRPr="00CC7A48" w:rsidRDefault="00E164B3" w:rsidP="00CC7A48">
      <w:pPr>
        <w:jc w:val="both"/>
        <w:rPr>
          <w:sz w:val="20"/>
          <w:szCs w:val="20"/>
        </w:rPr>
      </w:pPr>
      <w:r w:rsidRPr="00CC7A48">
        <w:rPr>
          <w:sz w:val="20"/>
          <w:szCs w:val="20"/>
        </w:rPr>
        <w:t>W ramach instalacji Wykonawca połączy serwer</w:t>
      </w:r>
      <w:r w:rsidR="00A97627">
        <w:rPr>
          <w:sz w:val="20"/>
          <w:szCs w:val="20"/>
        </w:rPr>
        <w:t>.</w:t>
      </w:r>
    </w:p>
    <w:p w14:paraId="24AF6555" w14:textId="77777777" w:rsidR="00E164B3" w:rsidRPr="00CC7A48" w:rsidRDefault="00E164B3" w:rsidP="00CC7A48">
      <w:pPr>
        <w:jc w:val="both"/>
        <w:rPr>
          <w:sz w:val="20"/>
          <w:szCs w:val="20"/>
        </w:rPr>
      </w:pPr>
      <w:r w:rsidRPr="00CC7A48">
        <w:rPr>
          <w:sz w:val="20"/>
          <w:szCs w:val="20"/>
        </w:rPr>
        <w:t xml:space="preserve">Minimalny zakres usług dla serwera: </w:t>
      </w:r>
    </w:p>
    <w:p w14:paraId="77CF3BF3" w14:textId="7C497D96" w:rsidR="00E164B3" w:rsidRPr="00CC7A48" w:rsidRDefault="00E164B3" w:rsidP="00CC7A48">
      <w:pPr>
        <w:jc w:val="both"/>
        <w:rPr>
          <w:sz w:val="20"/>
          <w:szCs w:val="20"/>
        </w:rPr>
      </w:pPr>
      <w:r w:rsidRPr="00CC7A48">
        <w:rPr>
          <w:sz w:val="20"/>
          <w:szCs w:val="20"/>
        </w:rPr>
        <w:t>-</w:t>
      </w:r>
      <w:r w:rsidR="00A97627">
        <w:rPr>
          <w:sz w:val="20"/>
          <w:szCs w:val="20"/>
        </w:rPr>
        <w:t xml:space="preserve">   </w:t>
      </w:r>
      <w:r w:rsidRPr="00CC7A48">
        <w:rPr>
          <w:sz w:val="20"/>
          <w:szCs w:val="20"/>
        </w:rPr>
        <w:t xml:space="preserve"> instalacja systemu operacyjnego wraz z wymaganymi aktualizacjami; </w:t>
      </w:r>
    </w:p>
    <w:p w14:paraId="643BE3D1" w14:textId="6D45C10C" w:rsidR="00E164B3" w:rsidRPr="00CC7A48" w:rsidRDefault="00E164B3" w:rsidP="00A97627">
      <w:pPr>
        <w:ind w:left="284" w:hanging="284"/>
        <w:jc w:val="both"/>
        <w:rPr>
          <w:sz w:val="20"/>
          <w:szCs w:val="20"/>
        </w:rPr>
      </w:pPr>
      <w:r w:rsidRPr="00CC7A48">
        <w:rPr>
          <w:sz w:val="20"/>
          <w:szCs w:val="20"/>
        </w:rPr>
        <w:t>-</w:t>
      </w:r>
      <w:r w:rsidR="00A97627">
        <w:rPr>
          <w:sz w:val="20"/>
          <w:szCs w:val="20"/>
        </w:rPr>
        <w:t xml:space="preserve">  </w:t>
      </w:r>
      <w:r w:rsidRPr="00CC7A48">
        <w:rPr>
          <w:sz w:val="20"/>
          <w:szCs w:val="20"/>
        </w:rPr>
        <w:t xml:space="preserve">uruchomienie środowiska wirtualne zgodnie z wytycznymi Zamawiającego przedstawionymi na etapie wdrożenia; </w:t>
      </w:r>
    </w:p>
    <w:p w14:paraId="689FC395" w14:textId="29103173" w:rsidR="00E164B3" w:rsidRPr="00CC7A48" w:rsidRDefault="00E164B3" w:rsidP="00CC7A48">
      <w:pPr>
        <w:jc w:val="both"/>
        <w:rPr>
          <w:sz w:val="20"/>
          <w:szCs w:val="20"/>
        </w:rPr>
      </w:pPr>
      <w:r w:rsidRPr="00CC7A48">
        <w:rPr>
          <w:sz w:val="20"/>
          <w:szCs w:val="20"/>
        </w:rPr>
        <w:t xml:space="preserve">- </w:t>
      </w:r>
      <w:r w:rsidR="00A97627">
        <w:rPr>
          <w:sz w:val="20"/>
          <w:szCs w:val="20"/>
        </w:rPr>
        <w:t xml:space="preserve">  </w:t>
      </w:r>
      <w:r w:rsidRPr="00CC7A48">
        <w:rPr>
          <w:sz w:val="20"/>
          <w:szCs w:val="20"/>
        </w:rPr>
        <w:t xml:space="preserve">uruchomienie i konfiguracja domeny oraz założenie kont użytkowników; </w:t>
      </w:r>
    </w:p>
    <w:p w14:paraId="470202A8" w14:textId="06BB62D0" w:rsidR="00A61593" w:rsidRPr="00CC7A48" w:rsidRDefault="00BE780B" w:rsidP="00A97627">
      <w:pPr>
        <w:ind w:left="284" w:hanging="284"/>
        <w:jc w:val="both"/>
        <w:rPr>
          <w:sz w:val="20"/>
          <w:szCs w:val="20"/>
        </w:rPr>
      </w:pPr>
      <w:r w:rsidRPr="00CC7A48">
        <w:rPr>
          <w:sz w:val="20"/>
          <w:szCs w:val="20"/>
        </w:rPr>
        <w:t xml:space="preserve">- </w:t>
      </w:r>
      <w:r w:rsidR="00E164B3" w:rsidRPr="00CC7A48">
        <w:rPr>
          <w:sz w:val="20"/>
          <w:szCs w:val="20"/>
        </w:rPr>
        <w:t>instalacja i uruchomienie oprogramowania zarządzającego spełniającego minimalne wymagania dla dostarczonego z serwerem</w:t>
      </w:r>
    </w:p>
    <w:p w14:paraId="5DCA6E2C" w14:textId="77777777" w:rsidR="00BE780B" w:rsidRPr="00CC7A48" w:rsidRDefault="00BE780B" w:rsidP="00CC7A48">
      <w:pPr>
        <w:jc w:val="both"/>
        <w:rPr>
          <w:sz w:val="20"/>
          <w:szCs w:val="20"/>
        </w:rPr>
      </w:pPr>
    </w:p>
    <w:p w14:paraId="55E78895" w14:textId="36D58856" w:rsidR="00A61593" w:rsidRDefault="00E164B3" w:rsidP="00A97627">
      <w:pPr>
        <w:spacing w:line="360" w:lineRule="auto"/>
        <w:jc w:val="both"/>
        <w:rPr>
          <w:sz w:val="20"/>
          <w:szCs w:val="20"/>
        </w:rPr>
      </w:pPr>
      <w:r w:rsidRPr="00CC7A48">
        <w:rPr>
          <w:sz w:val="20"/>
          <w:szCs w:val="20"/>
        </w:rPr>
        <w:t>Po instalacji i konfiguracji sprzętu, Wykonawca wykona testy połączeń i wydajności urządzeń.</w:t>
      </w:r>
    </w:p>
    <w:p w14:paraId="47E508E7" w14:textId="2DA71E55" w:rsidR="00D125BC" w:rsidRDefault="00D125BC" w:rsidP="00A976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zapewni bezpłatne  wsparcie (doradztwo) techniczne w okresie 6</w:t>
      </w:r>
      <w:r w:rsidR="00A97627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A97627">
        <w:rPr>
          <w:sz w:val="20"/>
          <w:szCs w:val="20"/>
        </w:rPr>
        <w:t>iesięcy</w:t>
      </w:r>
      <w:r>
        <w:rPr>
          <w:sz w:val="20"/>
          <w:szCs w:val="20"/>
        </w:rPr>
        <w:t xml:space="preserve"> od daty doręczenia urządzeń.</w:t>
      </w:r>
    </w:p>
    <w:p w14:paraId="5D61D3B4" w14:textId="38937257" w:rsidR="00D125BC" w:rsidRPr="00CC7A48" w:rsidRDefault="00D125BC" w:rsidP="00A976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031594" w14:textId="48CFD0B3" w:rsidR="00A61593" w:rsidRPr="00CC7A48" w:rsidRDefault="00A61593" w:rsidP="00A9762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768F5D3" w14:textId="18B8E0D8" w:rsidR="00381AE8" w:rsidRDefault="00381AE8" w:rsidP="00381AE8">
      <w:pPr>
        <w:tabs>
          <w:tab w:val="left" w:pos="1281"/>
        </w:tabs>
        <w:jc w:val="both"/>
        <w:rPr>
          <w:rFonts w:asciiTheme="minorHAnsi" w:hAnsiTheme="minorHAnsi"/>
          <w:sz w:val="20"/>
          <w:szCs w:val="20"/>
        </w:rPr>
      </w:pPr>
    </w:p>
    <w:p w14:paraId="1BA927D9" w14:textId="436A6209" w:rsidR="00212985" w:rsidRPr="00212985" w:rsidRDefault="00212985" w:rsidP="00212985">
      <w:pPr>
        <w:rPr>
          <w:rFonts w:asciiTheme="minorHAnsi" w:hAnsiTheme="minorHAnsi"/>
          <w:sz w:val="20"/>
          <w:szCs w:val="20"/>
        </w:rPr>
      </w:pPr>
    </w:p>
    <w:p w14:paraId="633FC191" w14:textId="1FF1D0C3" w:rsidR="00212985" w:rsidRDefault="00212985" w:rsidP="00212985">
      <w:pPr>
        <w:rPr>
          <w:rFonts w:asciiTheme="minorHAnsi" w:hAnsiTheme="minorHAnsi"/>
          <w:sz w:val="20"/>
          <w:szCs w:val="20"/>
        </w:rPr>
      </w:pPr>
    </w:p>
    <w:p w14:paraId="59600160" w14:textId="4658FA68" w:rsidR="00212985" w:rsidRPr="00212985" w:rsidRDefault="00212985" w:rsidP="006609BD">
      <w:pPr>
        <w:tabs>
          <w:tab w:val="left" w:pos="56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212985" w:rsidRPr="00212985" w:rsidSect="00991ABF">
      <w:headerReference w:type="default" r:id="rId9"/>
      <w:pgSz w:w="11906" w:h="16838"/>
      <w:pgMar w:top="851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B650" w14:textId="77777777" w:rsidR="004D28F3" w:rsidRDefault="004D28F3" w:rsidP="00991ABF">
      <w:r>
        <w:separator/>
      </w:r>
    </w:p>
  </w:endnote>
  <w:endnote w:type="continuationSeparator" w:id="0">
    <w:p w14:paraId="55C6941B" w14:textId="77777777" w:rsidR="004D28F3" w:rsidRDefault="004D28F3" w:rsidP="0099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2E41" w14:textId="77777777" w:rsidR="004D28F3" w:rsidRDefault="004D28F3" w:rsidP="00991ABF">
      <w:r>
        <w:separator/>
      </w:r>
    </w:p>
  </w:footnote>
  <w:footnote w:type="continuationSeparator" w:id="0">
    <w:p w14:paraId="375746AE" w14:textId="77777777" w:rsidR="004D28F3" w:rsidRDefault="004D28F3" w:rsidP="0099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3C07" w14:textId="05D2B870" w:rsidR="00ED347F" w:rsidRDefault="00ED3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D3B6D6" wp14:editId="60706F42">
          <wp:simplePos x="0" y="0"/>
          <wp:positionH relativeFrom="column">
            <wp:posOffset>-4445</wp:posOffset>
          </wp:positionH>
          <wp:positionV relativeFrom="paragraph">
            <wp:posOffset>-756920</wp:posOffset>
          </wp:positionV>
          <wp:extent cx="5760720" cy="801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4D3"/>
    <w:multiLevelType w:val="hybridMultilevel"/>
    <w:tmpl w:val="3C2813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458"/>
    <w:multiLevelType w:val="hybridMultilevel"/>
    <w:tmpl w:val="03EE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B4B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7EA5"/>
    <w:multiLevelType w:val="multilevel"/>
    <w:tmpl w:val="AC7A3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F41290"/>
    <w:multiLevelType w:val="hybridMultilevel"/>
    <w:tmpl w:val="A546D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7210"/>
    <w:multiLevelType w:val="hybridMultilevel"/>
    <w:tmpl w:val="AFF246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25EF2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65884"/>
    <w:multiLevelType w:val="hybridMultilevel"/>
    <w:tmpl w:val="708AF16E"/>
    <w:lvl w:ilvl="0" w:tplc="806A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10AE9"/>
    <w:multiLevelType w:val="multilevel"/>
    <w:tmpl w:val="7CCE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5696C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22E64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B4838"/>
    <w:multiLevelType w:val="hybridMultilevel"/>
    <w:tmpl w:val="125486B8"/>
    <w:lvl w:ilvl="0" w:tplc="806A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6CE3"/>
    <w:multiLevelType w:val="hybridMultilevel"/>
    <w:tmpl w:val="18D4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95F9C"/>
    <w:multiLevelType w:val="hybridMultilevel"/>
    <w:tmpl w:val="C882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A2CF4"/>
    <w:multiLevelType w:val="hybridMultilevel"/>
    <w:tmpl w:val="9B9AD49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E48D1"/>
    <w:multiLevelType w:val="hybridMultilevel"/>
    <w:tmpl w:val="3FD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22A31"/>
    <w:multiLevelType w:val="multilevel"/>
    <w:tmpl w:val="942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E2949"/>
    <w:multiLevelType w:val="hybridMultilevel"/>
    <w:tmpl w:val="06401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E5351"/>
    <w:multiLevelType w:val="hybridMultilevel"/>
    <w:tmpl w:val="5678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36072"/>
    <w:multiLevelType w:val="hybridMultilevel"/>
    <w:tmpl w:val="3D12278E"/>
    <w:lvl w:ilvl="0" w:tplc="87AE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5046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D5976"/>
    <w:multiLevelType w:val="multilevel"/>
    <w:tmpl w:val="BABAE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BAE3FEA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16180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52070"/>
    <w:multiLevelType w:val="hybridMultilevel"/>
    <w:tmpl w:val="761EE1C6"/>
    <w:lvl w:ilvl="0" w:tplc="12082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1C712F"/>
    <w:multiLevelType w:val="hybridMultilevel"/>
    <w:tmpl w:val="6B2E39B2"/>
    <w:lvl w:ilvl="0" w:tplc="72722172">
      <w:start w:val="1"/>
      <w:numFmt w:val="upperRoman"/>
      <w:lvlText w:val="%1."/>
      <w:lvlJc w:val="left"/>
      <w:pPr>
        <w:ind w:left="1080" w:hanging="720"/>
      </w:pPr>
      <w:rPr>
        <w:rFonts w:ascii="Verdana" w:hAnsi="Verdan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3569">
    <w:abstractNumId w:val="29"/>
  </w:num>
  <w:num w:numId="2" w16cid:durableId="409547091">
    <w:abstractNumId w:val="0"/>
  </w:num>
  <w:num w:numId="3" w16cid:durableId="688334650">
    <w:abstractNumId w:val="40"/>
  </w:num>
  <w:num w:numId="4" w16cid:durableId="418605143">
    <w:abstractNumId w:val="45"/>
  </w:num>
  <w:num w:numId="5" w16cid:durableId="1821312097">
    <w:abstractNumId w:val="36"/>
  </w:num>
  <w:num w:numId="6" w16cid:durableId="102842159">
    <w:abstractNumId w:val="32"/>
  </w:num>
  <w:num w:numId="7" w16cid:durableId="1559632867">
    <w:abstractNumId w:val="21"/>
  </w:num>
  <w:num w:numId="8" w16cid:durableId="698554243">
    <w:abstractNumId w:val="35"/>
  </w:num>
  <w:num w:numId="9" w16cid:durableId="871040661">
    <w:abstractNumId w:val="37"/>
  </w:num>
  <w:num w:numId="10" w16cid:durableId="2043092199">
    <w:abstractNumId w:val="10"/>
  </w:num>
  <w:num w:numId="11" w16cid:durableId="1013806177">
    <w:abstractNumId w:val="34"/>
  </w:num>
  <w:num w:numId="12" w16cid:durableId="787090726">
    <w:abstractNumId w:val="14"/>
  </w:num>
  <w:num w:numId="13" w16cid:durableId="1718771204">
    <w:abstractNumId w:val="8"/>
  </w:num>
  <w:num w:numId="14" w16cid:durableId="1160463883">
    <w:abstractNumId w:val="39"/>
  </w:num>
  <w:num w:numId="15" w16cid:durableId="1164928321">
    <w:abstractNumId w:val="44"/>
  </w:num>
  <w:num w:numId="16" w16cid:durableId="822045009">
    <w:abstractNumId w:val="3"/>
  </w:num>
  <w:num w:numId="17" w16cid:durableId="363484011">
    <w:abstractNumId w:val="11"/>
  </w:num>
  <w:num w:numId="18" w16cid:durableId="446000989">
    <w:abstractNumId w:val="9"/>
  </w:num>
  <w:num w:numId="19" w16cid:durableId="194925143">
    <w:abstractNumId w:val="42"/>
  </w:num>
  <w:num w:numId="20" w16cid:durableId="1113358119">
    <w:abstractNumId w:val="28"/>
  </w:num>
  <w:num w:numId="21" w16cid:durableId="1378503814">
    <w:abstractNumId w:val="12"/>
  </w:num>
  <w:num w:numId="22" w16cid:durableId="381952989">
    <w:abstractNumId w:val="22"/>
  </w:num>
  <w:num w:numId="23" w16cid:durableId="1305895672">
    <w:abstractNumId w:val="24"/>
  </w:num>
  <w:num w:numId="24" w16cid:durableId="1335574360">
    <w:abstractNumId w:val="6"/>
  </w:num>
  <w:num w:numId="25" w16cid:durableId="905337265">
    <w:abstractNumId w:val="13"/>
    <w:lvlOverride w:ilvl="0">
      <w:startOverride w:val="5"/>
    </w:lvlOverride>
  </w:num>
  <w:num w:numId="26" w16cid:durableId="1907258200">
    <w:abstractNumId w:val="33"/>
  </w:num>
  <w:num w:numId="27" w16cid:durableId="1549146506">
    <w:abstractNumId w:val="20"/>
  </w:num>
  <w:num w:numId="28" w16cid:durableId="2022468800">
    <w:abstractNumId w:val="43"/>
  </w:num>
  <w:num w:numId="29" w16cid:durableId="1315376468">
    <w:abstractNumId w:val="27"/>
  </w:num>
  <w:num w:numId="30" w16cid:durableId="223680847">
    <w:abstractNumId w:val="19"/>
  </w:num>
  <w:num w:numId="31" w16cid:durableId="758407275">
    <w:abstractNumId w:val="16"/>
  </w:num>
  <w:num w:numId="32" w16cid:durableId="891961086">
    <w:abstractNumId w:val="4"/>
  </w:num>
  <w:num w:numId="33" w16cid:durableId="1648169197">
    <w:abstractNumId w:val="18"/>
  </w:num>
  <w:num w:numId="34" w16cid:durableId="82723724">
    <w:abstractNumId w:val="5"/>
  </w:num>
  <w:num w:numId="35" w16cid:durableId="292180519">
    <w:abstractNumId w:val="26"/>
  </w:num>
  <w:num w:numId="36" w16cid:durableId="1702824048">
    <w:abstractNumId w:val="38"/>
  </w:num>
  <w:num w:numId="37" w16cid:durableId="1527671268">
    <w:abstractNumId w:val="1"/>
  </w:num>
  <w:num w:numId="38" w16cid:durableId="203368085">
    <w:abstractNumId w:val="17"/>
  </w:num>
  <w:num w:numId="39" w16cid:durableId="1223099691">
    <w:abstractNumId w:val="31"/>
  </w:num>
  <w:num w:numId="40" w16cid:durableId="1827164216">
    <w:abstractNumId w:val="15"/>
  </w:num>
  <w:num w:numId="41" w16cid:durableId="725882183">
    <w:abstractNumId w:val="23"/>
  </w:num>
  <w:num w:numId="42" w16cid:durableId="1751537895">
    <w:abstractNumId w:val="2"/>
  </w:num>
  <w:num w:numId="43" w16cid:durableId="1412044789">
    <w:abstractNumId w:val="7"/>
  </w:num>
  <w:num w:numId="44" w16cid:durableId="975524377">
    <w:abstractNumId w:val="25"/>
  </w:num>
  <w:num w:numId="45" w16cid:durableId="1507407106">
    <w:abstractNumId w:val="30"/>
  </w:num>
  <w:num w:numId="46" w16cid:durableId="137025620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62"/>
    <w:rsid w:val="000251A9"/>
    <w:rsid w:val="00025D2E"/>
    <w:rsid w:val="000274A4"/>
    <w:rsid w:val="0003369D"/>
    <w:rsid w:val="00033FED"/>
    <w:rsid w:val="000352BA"/>
    <w:rsid w:val="00041D81"/>
    <w:rsid w:val="000516E6"/>
    <w:rsid w:val="000719AA"/>
    <w:rsid w:val="0008556F"/>
    <w:rsid w:val="00086D1A"/>
    <w:rsid w:val="000903E9"/>
    <w:rsid w:val="0009551A"/>
    <w:rsid w:val="000B132A"/>
    <w:rsid w:val="000C72EA"/>
    <w:rsid w:val="00102702"/>
    <w:rsid w:val="001051E5"/>
    <w:rsid w:val="0014200E"/>
    <w:rsid w:val="00156679"/>
    <w:rsid w:val="00161695"/>
    <w:rsid w:val="00175984"/>
    <w:rsid w:val="001C0E92"/>
    <w:rsid w:val="001C6E85"/>
    <w:rsid w:val="001E0B7B"/>
    <w:rsid w:val="001E5D0E"/>
    <w:rsid w:val="00205772"/>
    <w:rsid w:val="00210661"/>
    <w:rsid w:val="00212985"/>
    <w:rsid w:val="00224D09"/>
    <w:rsid w:val="00246CC7"/>
    <w:rsid w:val="0026064A"/>
    <w:rsid w:val="00266512"/>
    <w:rsid w:val="00277EA8"/>
    <w:rsid w:val="00287274"/>
    <w:rsid w:val="00294073"/>
    <w:rsid w:val="002A407A"/>
    <w:rsid w:val="002D2D73"/>
    <w:rsid w:val="002F0F8E"/>
    <w:rsid w:val="0035687D"/>
    <w:rsid w:val="00363D25"/>
    <w:rsid w:val="003712D7"/>
    <w:rsid w:val="00381AE8"/>
    <w:rsid w:val="003A311D"/>
    <w:rsid w:val="003C1800"/>
    <w:rsid w:val="003C45A6"/>
    <w:rsid w:val="003F6466"/>
    <w:rsid w:val="00401239"/>
    <w:rsid w:val="004017CC"/>
    <w:rsid w:val="00412DEF"/>
    <w:rsid w:val="00432210"/>
    <w:rsid w:val="00446671"/>
    <w:rsid w:val="004467C7"/>
    <w:rsid w:val="00460CE1"/>
    <w:rsid w:val="00471129"/>
    <w:rsid w:val="00493FFE"/>
    <w:rsid w:val="004A3E32"/>
    <w:rsid w:val="004C077B"/>
    <w:rsid w:val="004C17C5"/>
    <w:rsid w:val="004C3041"/>
    <w:rsid w:val="004C3134"/>
    <w:rsid w:val="004D2180"/>
    <w:rsid w:val="004D28F3"/>
    <w:rsid w:val="004F7E49"/>
    <w:rsid w:val="005109AB"/>
    <w:rsid w:val="00554208"/>
    <w:rsid w:val="00590EE7"/>
    <w:rsid w:val="005A3BF4"/>
    <w:rsid w:val="005D0928"/>
    <w:rsid w:val="005E31E8"/>
    <w:rsid w:val="006018C9"/>
    <w:rsid w:val="006315C2"/>
    <w:rsid w:val="006609BD"/>
    <w:rsid w:val="006804A4"/>
    <w:rsid w:val="006A3AC0"/>
    <w:rsid w:val="006B5680"/>
    <w:rsid w:val="006C6D60"/>
    <w:rsid w:val="006D0FE4"/>
    <w:rsid w:val="00706633"/>
    <w:rsid w:val="00706A17"/>
    <w:rsid w:val="00725609"/>
    <w:rsid w:val="00776CFD"/>
    <w:rsid w:val="00777949"/>
    <w:rsid w:val="00784C54"/>
    <w:rsid w:val="00787CD9"/>
    <w:rsid w:val="00795DF0"/>
    <w:rsid w:val="007A1D71"/>
    <w:rsid w:val="007B24B4"/>
    <w:rsid w:val="007C4098"/>
    <w:rsid w:val="007D3AF8"/>
    <w:rsid w:val="007E74A9"/>
    <w:rsid w:val="00842689"/>
    <w:rsid w:val="00843602"/>
    <w:rsid w:val="00844F9D"/>
    <w:rsid w:val="008D7F6F"/>
    <w:rsid w:val="009255F9"/>
    <w:rsid w:val="009310ED"/>
    <w:rsid w:val="00931B04"/>
    <w:rsid w:val="0097467D"/>
    <w:rsid w:val="00981745"/>
    <w:rsid w:val="00982738"/>
    <w:rsid w:val="00983000"/>
    <w:rsid w:val="00991ABF"/>
    <w:rsid w:val="009A0AE4"/>
    <w:rsid w:val="009B6564"/>
    <w:rsid w:val="009B7A75"/>
    <w:rsid w:val="009F23C2"/>
    <w:rsid w:val="009F30A1"/>
    <w:rsid w:val="00A07B4F"/>
    <w:rsid w:val="00A148D3"/>
    <w:rsid w:val="00A248F4"/>
    <w:rsid w:val="00A32B85"/>
    <w:rsid w:val="00A44B86"/>
    <w:rsid w:val="00A61593"/>
    <w:rsid w:val="00A85406"/>
    <w:rsid w:val="00A9524A"/>
    <w:rsid w:val="00A97627"/>
    <w:rsid w:val="00AA3654"/>
    <w:rsid w:val="00B26D14"/>
    <w:rsid w:val="00B3279C"/>
    <w:rsid w:val="00B32C62"/>
    <w:rsid w:val="00B46768"/>
    <w:rsid w:val="00B57768"/>
    <w:rsid w:val="00B9156B"/>
    <w:rsid w:val="00B9618E"/>
    <w:rsid w:val="00BA0BFA"/>
    <w:rsid w:val="00BA2D8C"/>
    <w:rsid w:val="00BA49B6"/>
    <w:rsid w:val="00BA7269"/>
    <w:rsid w:val="00BB3022"/>
    <w:rsid w:val="00BE780B"/>
    <w:rsid w:val="00BF3CB0"/>
    <w:rsid w:val="00C0602A"/>
    <w:rsid w:val="00C066E1"/>
    <w:rsid w:val="00C104B3"/>
    <w:rsid w:val="00C547BC"/>
    <w:rsid w:val="00C6560B"/>
    <w:rsid w:val="00C659F4"/>
    <w:rsid w:val="00C67634"/>
    <w:rsid w:val="00C67D95"/>
    <w:rsid w:val="00C8212A"/>
    <w:rsid w:val="00C95ECC"/>
    <w:rsid w:val="00C97A34"/>
    <w:rsid w:val="00CC1267"/>
    <w:rsid w:val="00CC53FF"/>
    <w:rsid w:val="00CC7A48"/>
    <w:rsid w:val="00CD4D93"/>
    <w:rsid w:val="00CF3651"/>
    <w:rsid w:val="00D11EA5"/>
    <w:rsid w:val="00D125BC"/>
    <w:rsid w:val="00D3529B"/>
    <w:rsid w:val="00D460EB"/>
    <w:rsid w:val="00D96C0A"/>
    <w:rsid w:val="00DA79B2"/>
    <w:rsid w:val="00DB0553"/>
    <w:rsid w:val="00DC09F4"/>
    <w:rsid w:val="00DC1EA8"/>
    <w:rsid w:val="00DF2A97"/>
    <w:rsid w:val="00DF2CE7"/>
    <w:rsid w:val="00E15749"/>
    <w:rsid w:val="00E164B3"/>
    <w:rsid w:val="00E16D42"/>
    <w:rsid w:val="00E24118"/>
    <w:rsid w:val="00E3415D"/>
    <w:rsid w:val="00E406DD"/>
    <w:rsid w:val="00E62F1B"/>
    <w:rsid w:val="00E922E3"/>
    <w:rsid w:val="00EA4498"/>
    <w:rsid w:val="00EA5C5A"/>
    <w:rsid w:val="00ED347F"/>
    <w:rsid w:val="00EF0607"/>
    <w:rsid w:val="00EF1C98"/>
    <w:rsid w:val="00F14819"/>
    <w:rsid w:val="00F21D7A"/>
    <w:rsid w:val="00F35F34"/>
    <w:rsid w:val="00F533C7"/>
    <w:rsid w:val="00F60628"/>
    <w:rsid w:val="00F60911"/>
    <w:rsid w:val="00F63267"/>
    <w:rsid w:val="00F64732"/>
    <w:rsid w:val="00F84A9D"/>
    <w:rsid w:val="00FA1E4B"/>
    <w:rsid w:val="00FA5CCE"/>
    <w:rsid w:val="00FB6059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5202F"/>
  <w15:chartTrackingRefBased/>
  <w15:docId w15:val="{916B4BE6-9EA4-47BC-9CAE-A3048D2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0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651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65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1"/>
    <w:qFormat/>
    <w:rsid w:val="009F23C2"/>
  </w:style>
  <w:style w:type="paragraph" w:styleId="Nagwek">
    <w:name w:val="header"/>
    <w:basedOn w:val="Normalny"/>
    <w:link w:val="NagwekZnak"/>
    <w:uiPriority w:val="99"/>
    <w:unhideWhenUsed/>
    <w:rsid w:val="0099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A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9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A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AF8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AF8"/>
    <w:rPr>
      <w:vertAlign w:val="superscript"/>
    </w:rPr>
  </w:style>
  <w:style w:type="character" w:styleId="Pogrubienie">
    <w:name w:val="Strong"/>
    <w:uiPriority w:val="22"/>
    <w:qFormat/>
    <w:rsid w:val="00033FED"/>
    <w:rPr>
      <w:b/>
      <w:bCs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F606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F60628"/>
    <w:pPr>
      <w:widowControl/>
      <w:shd w:val="clear" w:color="auto" w:fill="FFFFFF"/>
      <w:autoSpaceDE/>
      <w:autoSpaceDN/>
      <w:spacing w:after="300" w:line="240" w:lineRule="atLeast"/>
      <w:ind w:hanging="340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A3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7C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7CC"/>
    <w:rPr>
      <w:vertAlign w:val="superscript"/>
    </w:rPr>
  </w:style>
  <w:style w:type="character" w:customStyle="1" w:styleId="specificationvalue">
    <w:name w:val="specification__value"/>
    <w:basedOn w:val="Domylnaczcionkaakapitu"/>
    <w:rsid w:val="00471129"/>
  </w:style>
  <w:style w:type="character" w:customStyle="1" w:styleId="specificationname">
    <w:name w:val="specification__name"/>
    <w:basedOn w:val="Domylnaczcionkaakapitu"/>
    <w:rsid w:val="00776CFD"/>
  </w:style>
  <w:style w:type="paragraph" w:styleId="Tekstdymka">
    <w:name w:val="Balloon Text"/>
    <w:basedOn w:val="Normalny"/>
    <w:link w:val="TekstdymkaZnak"/>
    <w:uiPriority w:val="99"/>
    <w:semiHidden/>
    <w:unhideWhenUsed/>
    <w:rsid w:val="00381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E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3A94-BE6E-4A33-BBE0-1B89DDF0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l.karwaszewska</cp:lastModifiedBy>
  <cp:revision>10</cp:revision>
  <cp:lastPrinted>2022-03-24T12:34:00Z</cp:lastPrinted>
  <dcterms:created xsi:type="dcterms:W3CDTF">2022-04-12T05:08:00Z</dcterms:created>
  <dcterms:modified xsi:type="dcterms:W3CDTF">2022-06-08T08:11:00Z</dcterms:modified>
</cp:coreProperties>
</file>