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B5F7C5B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BZzp.261.11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0B3F45CA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07</w:t>
      </w:r>
      <w:bookmarkStart w:id="0" w:name="_GoBack"/>
      <w:bookmarkEnd w:id="0"/>
      <w:r w:rsidR="00F62C5B" w:rsidRPr="00F62C5B">
        <w:rPr>
          <w:rFonts w:ascii="Arial" w:hAnsi="Arial" w:cs="Arial"/>
          <w:sz w:val="22"/>
          <w:szCs w:val="22"/>
        </w:rPr>
        <w:t>.04.2021 r.</w:t>
      </w:r>
    </w:p>
    <w:p w14:paraId="3A219E1A" w14:textId="77777777" w:rsidR="00F62C5B" w:rsidRPr="00F62C5B" w:rsidRDefault="00F62C5B" w:rsidP="00F62C5B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</w:p>
    <w:p w14:paraId="03775365" w14:textId="77777777" w:rsidR="00F62C5B" w:rsidRPr="00F62C5B" w:rsidRDefault="00F62C5B" w:rsidP="00F62C5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F62C5B" w:rsidRDefault="00F62C5B" w:rsidP="00F62C5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52477F2C" w14:textId="77777777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>Dot.: postępowania o udzielenie zamówienia publicznego na remont budynku mieszkalnego w Składnicy w Strzałkowie, nr referencyjny: BZzp.261.11.2021</w:t>
      </w:r>
    </w:p>
    <w:p w14:paraId="6178FAC3" w14:textId="77777777" w:rsidR="00F62C5B" w:rsidRPr="00F62C5B" w:rsidRDefault="00F62C5B" w:rsidP="00F62C5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939020D" w14:textId="4CA3E8B9" w:rsidR="00F62C5B" w:rsidRP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 xml:space="preserve">Działając na podstawie art. 222 ust. 5 ustawy Prawo zamówień publicznych </w:t>
      </w:r>
      <w:r w:rsidRPr="00F62C5B">
        <w:rPr>
          <w:rFonts w:ascii="Arial" w:hAnsi="Arial" w:cs="Arial"/>
          <w:sz w:val="22"/>
          <w:szCs w:val="22"/>
        </w:rPr>
        <w:br/>
        <w:t xml:space="preserve">(Dz. U. z 2019 r., poz. 2019), Zamawiający informuje, że do upływu terminu składania ofert, </w:t>
      </w:r>
      <w:r>
        <w:rPr>
          <w:rFonts w:ascii="Arial" w:hAnsi="Arial" w:cs="Arial"/>
          <w:sz w:val="22"/>
          <w:szCs w:val="22"/>
        </w:rPr>
        <w:br/>
      </w:r>
      <w:r w:rsidRPr="00F62C5B">
        <w:rPr>
          <w:rFonts w:ascii="Arial" w:hAnsi="Arial" w:cs="Arial"/>
          <w:sz w:val="22"/>
          <w:szCs w:val="22"/>
        </w:rPr>
        <w:t>tj. do dnia 06.04.2021 r. godz. 12:00, wpłynęła oferta:</w:t>
      </w: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2036"/>
      </w:tblGrid>
      <w:tr w:rsidR="00F62C5B" w:rsidRPr="00F62C5B" w14:paraId="4E007BE6" w14:textId="77777777" w:rsidTr="00A83107">
        <w:trPr>
          <w:trHeight w:val="864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EC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38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F62C5B" w:rsidRPr="00F62C5B" w14:paraId="0B646627" w14:textId="77777777" w:rsidTr="00A83107">
        <w:trPr>
          <w:trHeight w:val="1103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D6F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62C5B">
              <w:rPr>
                <w:rFonts w:ascii="Arial" w:eastAsia="Calibri" w:hAnsi="Arial" w:cs="Arial"/>
                <w:sz w:val="22"/>
                <w:szCs w:val="22"/>
              </w:rPr>
              <w:t xml:space="preserve">„Ziembud” Usługi Projektowo-Budowlane </w:t>
            </w:r>
            <w:r w:rsidRPr="00F62C5B">
              <w:rPr>
                <w:rFonts w:ascii="Arial" w:eastAsia="Calibri" w:hAnsi="Arial" w:cs="Arial"/>
                <w:sz w:val="22"/>
                <w:szCs w:val="22"/>
              </w:rPr>
              <w:br/>
              <w:t xml:space="preserve">Waldemar </w:t>
            </w:r>
            <w:proofErr w:type="spellStart"/>
            <w:r w:rsidRPr="00F62C5B">
              <w:rPr>
                <w:rFonts w:ascii="Arial" w:eastAsia="Calibri" w:hAnsi="Arial" w:cs="Arial"/>
                <w:sz w:val="22"/>
                <w:szCs w:val="22"/>
              </w:rPr>
              <w:t>Bylinowski</w:t>
            </w:r>
            <w:proofErr w:type="spellEnd"/>
            <w:r w:rsidRPr="00F62C5B">
              <w:rPr>
                <w:rFonts w:ascii="Arial" w:eastAsia="Calibri" w:hAnsi="Arial" w:cs="Arial"/>
                <w:sz w:val="22"/>
                <w:szCs w:val="22"/>
              </w:rPr>
              <w:br/>
              <w:t>ul. Daszyńskiego 35a, 62-420 Strzałkowo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DDC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62C5B">
              <w:rPr>
                <w:rFonts w:ascii="Arial" w:eastAsia="Calibri" w:hAnsi="Arial" w:cs="Arial"/>
                <w:sz w:val="22"/>
                <w:szCs w:val="22"/>
              </w:rPr>
              <w:t>442 800,00</w:t>
            </w:r>
          </w:p>
        </w:tc>
      </w:tr>
    </w:tbl>
    <w:p w14:paraId="69C140E7" w14:textId="5823BB7C" w:rsidR="00060EBD" w:rsidRPr="00F62C5B" w:rsidRDefault="00060EBD" w:rsidP="00F62C5B">
      <w:pPr>
        <w:spacing w:before="120" w:line="360" w:lineRule="auto"/>
        <w:ind w:left="5672"/>
        <w:rPr>
          <w:rFonts w:ascii="Arial" w:hAnsi="Arial" w:cs="Arial"/>
          <w:sz w:val="22"/>
          <w:szCs w:val="22"/>
        </w:rPr>
      </w:pPr>
    </w:p>
    <w:sectPr w:rsidR="00060EBD" w:rsidRPr="00F62C5B" w:rsidSect="00F62C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62C5B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D4FB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D4FB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4D4FB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60EBD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7238A"/>
    <w:rsid w:val="003B6B60"/>
    <w:rsid w:val="004035EA"/>
    <w:rsid w:val="00436EB8"/>
    <w:rsid w:val="0048615D"/>
    <w:rsid w:val="004D4FBA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7C484C"/>
    <w:rsid w:val="00800DDE"/>
    <w:rsid w:val="008353A5"/>
    <w:rsid w:val="0086611C"/>
    <w:rsid w:val="00884B01"/>
    <w:rsid w:val="00896FFD"/>
    <w:rsid w:val="008D164B"/>
    <w:rsid w:val="008D740E"/>
    <w:rsid w:val="008E3C72"/>
    <w:rsid w:val="00911C79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2021-04-07T06:35:00Z</cp:lastPrinted>
  <dcterms:created xsi:type="dcterms:W3CDTF">2021-03-30T06:23:00Z</dcterms:created>
  <dcterms:modified xsi:type="dcterms:W3CDTF">2021-04-07T06:35:00Z</dcterms:modified>
</cp:coreProperties>
</file>