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508F" w:rsidRPr="00386779" w:rsidRDefault="00ED508F" w:rsidP="00386779">
      <w:pPr>
        <w:pStyle w:val="Bezodstpw"/>
        <w:rPr>
          <w:rFonts w:ascii="Times New Roman" w:hAnsi="Times New Roman"/>
        </w:rPr>
      </w:pPr>
      <w:r w:rsidRPr="00386779">
        <w:rPr>
          <w:rFonts w:ascii="Times New Roman" w:hAnsi="Times New Roman"/>
          <w:i/>
        </w:rPr>
        <w:t>Załącznik nr 1 do SIWZ</w:t>
      </w:r>
    </w:p>
    <w:p w:rsidR="00ED508F" w:rsidRDefault="00ED508F" w:rsidP="00ED508F">
      <w:pPr>
        <w:rPr>
          <w:b/>
        </w:rPr>
      </w:pPr>
    </w:p>
    <w:p w:rsidR="00ED508F" w:rsidRDefault="00ED508F" w:rsidP="00ED508F">
      <w:pPr>
        <w:rPr>
          <w:rFonts w:eastAsia="Lucida Sans Unicode" w:cs="Times New Roman"/>
          <w:b/>
          <w:kern w:val="2"/>
          <w:lang w:eastAsia="ar-SA"/>
        </w:rPr>
      </w:pPr>
      <w:r w:rsidRPr="00BB3BAA">
        <w:rPr>
          <w:rFonts w:eastAsia="Lucida Sans Unicode" w:cs="Times New Roman"/>
          <w:b/>
          <w:kern w:val="2"/>
          <w:lang w:eastAsia="ar-SA"/>
        </w:rPr>
        <w:t>Pakiet nr 1</w:t>
      </w:r>
    </w:p>
    <w:p w:rsidR="008A6599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42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Zestawy do koronarografii </w:t>
      </w:r>
    </w:p>
    <w:p w:rsidR="00B44261" w:rsidRPr="00B44261" w:rsidRDefault="00B44261" w:rsidP="00B44261"/>
    <w:tbl>
      <w:tblPr>
        <w:tblW w:w="0" w:type="auto"/>
        <w:tblInd w:w="-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35"/>
        <w:gridCol w:w="1365"/>
        <w:gridCol w:w="780"/>
        <w:gridCol w:w="780"/>
        <w:gridCol w:w="900"/>
        <w:gridCol w:w="1185"/>
        <w:gridCol w:w="1185"/>
        <w:gridCol w:w="1545"/>
      </w:tblGrid>
      <w:tr w:rsidR="008A6599" w:rsidTr="00CA6C2C">
        <w:trPr>
          <w:trHeight w:val="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C43F09" w:rsidRDefault="008A6599" w:rsidP="00CA6C2C">
            <w:pPr>
              <w:snapToGrid w:val="0"/>
              <w:rPr>
                <w:b/>
                <w:sz w:val="20"/>
                <w:szCs w:val="20"/>
              </w:rPr>
            </w:pPr>
            <w:r w:rsidRPr="00C43F0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C43F09" w:rsidRDefault="008A6599" w:rsidP="00CA6C2C">
            <w:pPr>
              <w:snapToGrid w:val="0"/>
              <w:rPr>
                <w:b/>
                <w:sz w:val="20"/>
                <w:szCs w:val="20"/>
              </w:rPr>
            </w:pPr>
            <w:r w:rsidRPr="00C43F09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C43F0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F09">
              <w:rPr>
                <w:b/>
                <w:sz w:val="20"/>
                <w:szCs w:val="20"/>
              </w:rPr>
              <w:t>Jednostka</w:t>
            </w:r>
          </w:p>
          <w:p w:rsidR="008A6599" w:rsidRPr="00C43F0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C43F09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C43F0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F0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C43F0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F09">
              <w:rPr>
                <w:b/>
                <w:sz w:val="20"/>
                <w:szCs w:val="20"/>
              </w:rPr>
              <w:t>Cena</w:t>
            </w:r>
          </w:p>
          <w:p w:rsidR="008A6599" w:rsidRPr="00C43F0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C43F09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C43F0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F09">
              <w:rPr>
                <w:b/>
                <w:sz w:val="20"/>
                <w:szCs w:val="20"/>
              </w:rPr>
              <w:t>Cena</w:t>
            </w:r>
          </w:p>
          <w:p w:rsidR="008A6599" w:rsidRPr="00C43F0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C43F09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C43F0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F09">
              <w:rPr>
                <w:b/>
                <w:sz w:val="20"/>
                <w:szCs w:val="20"/>
              </w:rPr>
              <w:t>Wartość</w:t>
            </w:r>
          </w:p>
          <w:p w:rsidR="008A6599" w:rsidRPr="00C43F0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C43F09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C43F0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F09">
              <w:rPr>
                <w:b/>
                <w:sz w:val="20"/>
                <w:szCs w:val="20"/>
              </w:rPr>
              <w:t>Wartość</w:t>
            </w:r>
          </w:p>
          <w:p w:rsidR="008A6599" w:rsidRPr="00C43F0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C43F09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C43F0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F09">
              <w:rPr>
                <w:b/>
                <w:sz w:val="20"/>
                <w:szCs w:val="20"/>
              </w:rPr>
              <w:t>Producent</w:t>
            </w:r>
          </w:p>
        </w:tc>
      </w:tr>
      <w:tr w:rsidR="008A6599" w:rsidTr="00CA6C2C">
        <w:trPr>
          <w:trHeight w:val="8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C43F09" w:rsidRDefault="008A6599" w:rsidP="00CA6C2C">
            <w:pPr>
              <w:snapToGrid w:val="0"/>
              <w:rPr>
                <w:sz w:val="22"/>
                <w:szCs w:val="22"/>
              </w:rPr>
            </w:pPr>
            <w:r w:rsidRPr="00C43F09">
              <w:rPr>
                <w:sz w:val="22"/>
                <w:szCs w:val="22"/>
              </w:rPr>
              <w:t>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44261" w:rsidRDefault="008A6599" w:rsidP="008A6599">
            <w:pPr>
              <w:pStyle w:val="Nagwek2"/>
              <w:keepLines w:val="0"/>
              <w:numPr>
                <w:ilvl w:val="1"/>
                <w:numId w:val="35"/>
              </w:numPr>
              <w:suppressAutoHyphens/>
              <w:snapToGrid w:val="0"/>
              <w:spacing w:before="0" w:after="280"/>
              <w:ind w:left="20" w:right="5" w:hanging="15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B4426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Zestaw do koronarografii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C43F09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 w:rsidRPr="00C43F09">
              <w:rPr>
                <w:sz w:val="22"/>
                <w:szCs w:val="22"/>
              </w:rPr>
              <w:t>1op.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C43F09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43F09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FD3069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FD3069" w:rsidRDefault="008A6599" w:rsidP="00CA6C2C">
            <w:pPr>
              <w:snapToGrid w:val="0"/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FD306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Default="008A6599" w:rsidP="00CA6C2C">
            <w:pPr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Default="008A6599" w:rsidP="00CA6C2C">
            <w:pPr>
              <w:snapToGrid w:val="0"/>
            </w:pPr>
          </w:p>
        </w:tc>
      </w:tr>
      <w:tr w:rsidR="008A6599" w:rsidTr="00CA6C2C">
        <w:trPr>
          <w:trHeight w:val="642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FD3069" w:rsidRDefault="008A6599" w:rsidP="00CA6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FD306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Default="008A6599" w:rsidP="00CA6C2C">
            <w:pPr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Default="008A6599" w:rsidP="00CA6C2C">
            <w:pPr>
              <w:snapToGrid w:val="0"/>
            </w:pPr>
          </w:p>
        </w:tc>
      </w:tr>
    </w:tbl>
    <w:p w:rsidR="008A6599" w:rsidRDefault="008A6599" w:rsidP="008A6599">
      <w:pPr>
        <w:rPr>
          <w:rFonts w:ascii="Arial Narrow" w:hAnsi="Arial Narrow"/>
          <w:sz w:val="18"/>
          <w:szCs w:val="18"/>
        </w:rPr>
      </w:pP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1. chusta angiograficzna z czterema otworami o wym. całkowitych 240x 380 cm(+/-2 cm), 2 otwory z dost</w:t>
      </w:r>
      <w:r w:rsidRPr="00BF3411">
        <w:rPr>
          <w:rFonts w:eastAsia="TimesNewRoman"/>
          <w:sz w:val="22"/>
          <w:szCs w:val="22"/>
        </w:rPr>
        <w:t>ę</w:t>
      </w:r>
      <w:r w:rsidRPr="00BF3411">
        <w:rPr>
          <w:sz w:val="22"/>
          <w:szCs w:val="22"/>
        </w:rPr>
        <w:t>pu promieniowego o wymiarach 6x4cm z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warstw</w:t>
      </w:r>
      <w:r w:rsidRPr="00BF3411">
        <w:rPr>
          <w:rFonts w:eastAsia="TimesNewRoman"/>
          <w:sz w:val="22"/>
          <w:szCs w:val="22"/>
        </w:rPr>
        <w:t xml:space="preserve">ą </w:t>
      </w:r>
      <w:r w:rsidRPr="00BF3411">
        <w:rPr>
          <w:sz w:val="22"/>
          <w:szCs w:val="22"/>
        </w:rPr>
        <w:t>samoprzylepn</w:t>
      </w:r>
      <w:r w:rsidRPr="00BF3411">
        <w:rPr>
          <w:rFonts w:eastAsia="TimesNewRoman"/>
          <w:sz w:val="22"/>
          <w:szCs w:val="22"/>
        </w:rPr>
        <w:t xml:space="preserve">ą </w:t>
      </w:r>
      <w:r w:rsidRPr="00BF3411">
        <w:rPr>
          <w:sz w:val="22"/>
          <w:szCs w:val="22"/>
        </w:rPr>
        <w:t>12 x 7 cm, 2 otwory z dost</w:t>
      </w:r>
      <w:r w:rsidRPr="00BF3411">
        <w:rPr>
          <w:rFonts w:eastAsia="TimesNewRoman"/>
          <w:sz w:val="22"/>
          <w:szCs w:val="22"/>
        </w:rPr>
        <w:t>ę</w:t>
      </w:r>
      <w:r w:rsidRPr="00BF3411">
        <w:rPr>
          <w:sz w:val="22"/>
          <w:szCs w:val="22"/>
        </w:rPr>
        <w:t>pu udowego o wymiarach 7,5 cm z warstwa samoprzylepn</w:t>
      </w:r>
      <w:r w:rsidRPr="00BF3411">
        <w:rPr>
          <w:rFonts w:eastAsia="TimesNewRoman"/>
          <w:sz w:val="22"/>
          <w:szCs w:val="22"/>
        </w:rPr>
        <w:t xml:space="preserve">ą </w:t>
      </w:r>
      <w:r w:rsidRPr="00BF3411">
        <w:rPr>
          <w:sz w:val="22"/>
          <w:szCs w:val="22"/>
        </w:rPr>
        <w:t>wym. 12 cm, odległo</w:t>
      </w:r>
      <w:r w:rsidRPr="00BF3411">
        <w:rPr>
          <w:rFonts w:eastAsia="TimesNewRoman"/>
          <w:sz w:val="22"/>
          <w:szCs w:val="22"/>
        </w:rPr>
        <w:t xml:space="preserve">ść </w:t>
      </w:r>
      <w:r w:rsidRPr="00BF3411">
        <w:rPr>
          <w:sz w:val="22"/>
          <w:szCs w:val="22"/>
        </w:rPr>
        <w:t>mi</w:t>
      </w:r>
      <w:r w:rsidRPr="00BF3411">
        <w:rPr>
          <w:rFonts w:eastAsia="TimesNewRoman"/>
          <w:sz w:val="22"/>
          <w:szCs w:val="22"/>
        </w:rPr>
        <w:t>ę</w:t>
      </w:r>
      <w:r w:rsidRPr="00BF3411">
        <w:rPr>
          <w:sz w:val="22"/>
          <w:szCs w:val="22"/>
        </w:rPr>
        <w:t>dzy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 xml:space="preserve">otworami udowymi do </w:t>
      </w:r>
      <w:r w:rsidRPr="00BF3411">
        <w:rPr>
          <w:rFonts w:eastAsia="TimesNewRoman"/>
          <w:sz w:val="22"/>
          <w:szCs w:val="22"/>
        </w:rPr>
        <w:t>ś</w:t>
      </w:r>
      <w:r w:rsidRPr="00BF3411">
        <w:rPr>
          <w:sz w:val="22"/>
          <w:szCs w:val="22"/>
        </w:rPr>
        <w:t>r . otworu max 17 cm, kraw</w:t>
      </w:r>
      <w:r w:rsidRPr="00BF3411">
        <w:rPr>
          <w:rFonts w:eastAsia="TimesNewRoman"/>
          <w:sz w:val="22"/>
          <w:szCs w:val="22"/>
        </w:rPr>
        <w:t>ę</w:t>
      </w:r>
      <w:r w:rsidRPr="00BF3411">
        <w:rPr>
          <w:sz w:val="22"/>
          <w:szCs w:val="22"/>
        </w:rPr>
        <w:t>d</w:t>
      </w:r>
      <w:r w:rsidRPr="00BF3411">
        <w:rPr>
          <w:rFonts w:eastAsia="TimesNewRoman"/>
          <w:sz w:val="22"/>
          <w:szCs w:val="22"/>
        </w:rPr>
        <w:t xml:space="preserve">ź </w:t>
      </w:r>
      <w:r w:rsidRPr="00BF3411">
        <w:rPr>
          <w:sz w:val="22"/>
          <w:szCs w:val="22"/>
        </w:rPr>
        <w:t>przezroczysta z dwóch stron o wym. 60 cm (+/-5 cm) – 1 szt.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2. fartuch wykonany z włókniny typu sms przepuszczaj</w:t>
      </w:r>
      <w:r w:rsidRPr="00BF3411">
        <w:rPr>
          <w:rFonts w:eastAsia="TimesNewRoman"/>
          <w:sz w:val="22"/>
          <w:szCs w:val="22"/>
        </w:rPr>
        <w:t>ą</w:t>
      </w:r>
      <w:r w:rsidRPr="00BF3411">
        <w:rPr>
          <w:sz w:val="22"/>
          <w:szCs w:val="22"/>
        </w:rPr>
        <w:t>cej powietrze , z przodu wzmocniony , z bawełnianym mankietem o roz XL – sz. 1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3. powłoka ochronna na rami</w:t>
      </w:r>
      <w:r w:rsidRPr="00BF3411">
        <w:rPr>
          <w:rFonts w:eastAsia="TimesNewRoman"/>
          <w:sz w:val="22"/>
          <w:szCs w:val="22"/>
        </w:rPr>
        <w:t xml:space="preserve">ę </w:t>
      </w:r>
      <w:r w:rsidRPr="00BF3411">
        <w:rPr>
          <w:sz w:val="22"/>
          <w:szCs w:val="22"/>
        </w:rPr>
        <w:t>aparatu o wym. 100 x100 cm z gumka – 1 szt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4. powłoka ochronna na rami</w:t>
      </w:r>
      <w:r w:rsidRPr="00BF3411">
        <w:rPr>
          <w:rFonts w:eastAsia="TimesNewRoman"/>
          <w:sz w:val="22"/>
          <w:szCs w:val="22"/>
        </w:rPr>
        <w:t xml:space="preserve">ę </w:t>
      </w:r>
      <w:r w:rsidRPr="00BF3411">
        <w:rPr>
          <w:sz w:val="22"/>
          <w:szCs w:val="22"/>
        </w:rPr>
        <w:t>aparatu o wym. 110x110 cm x gumk</w:t>
      </w:r>
      <w:r w:rsidRPr="00BF3411">
        <w:rPr>
          <w:rFonts w:eastAsia="TimesNewRoman"/>
          <w:sz w:val="22"/>
          <w:szCs w:val="22"/>
        </w:rPr>
        <w:t xml:space="preserve">ą </w:t>
      </w:r>
      <w:r w:rsidRPr="00BF3411">
        <w:rPr>
          <w:sz w:val="22"/>
          <w:szCs w:val="22"/>
        </w:rPr>
        <w:t>– 1 szt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5. powłoka ochronna z gumk</w:t>
      </w:r>
      <w:r w:rsidRPr="00BF3411">
        <w:rPr>
          <w:rFonts w:eastAsia="TimesNewRoman"/>
          <w:sz w:val="22"/>
          <w:szCs w:val="22"/>
        </w:rPr>
        <w:t xml:space="preserve">ą </w:t>
      </w:r>
      <w:r w:rsidRPr="00BF3411">
        <w:rPr>
          <w:sz w:val="22"/>
          <w:szCs w:val="22"/>
        </w:rPr>
        <w:t>45x45 cm – 1 szt.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6. gaziki 7,5x 7,5 cm o</w:t>
      </w:r>
      <w:r w:rsidRPr="00BF3411">
        <w:rPr>
          <w:rFonts w:eastAsia="TimesNewRoman"/>
          <w:sz w:val="22"/>
          <w:szCs w:val="22"/>
        </w:rPr>
        <w:t>ś</w:t>
      </w:r>
      <w:r w:rsidRPr="00BF3411">
        <w:rPr>
          <w:sz w:val="22"/>
          <w:szCs w:val="22"/>
        </w:rPr>
        <w:t>miowarstwowe - 50 szt.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7. kompres chłonny o wym. 40x60 cm – 1 szt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8. r</w:t>
      </w:r>
      <w:r w:rsidRPr="00BF3411">
        <w:rPr>
          <w:rFonts w:eastAsia="TimesNewRoman"/>
          <w:sz w:val="22"/>
          <w:szCs w:val="22"/>
        </w:rPr>
        <w:t>ę</w:t>
      </w:r>
      <w:r w:rsidRPr="00BF3411">
        <w:rPr>
          <w:sz w:val="22"/>
          <w:szCs w:val="22"/>
        </w:rPr>
        <w:t>cznik papierowy biały 37x 57 cm - 2 szt.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9. serweta do zawini</w:t>
      </w:r>
      <w:r w:rsidRPr="00BF3411">
        <w:rPr>
          <w:rFonts w:eastAsia="TimesNewRoman"/>
          <w:sz w:val="22"/>
          <w:szCs w:val="22"/>
        </w:rPr>
        <w:t>ę</w:t>
      </w:r>
      <w:r w:rsidRPr="00BF3411">
        <w:rPr>
          <w:sz w:val="22"/>
          <w:szCs w:val="22"/>
        </w:rPr>
        <w:t>cia zestawu o wym. min 150 x 250 cm(+/-5cm)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10. rampa dwudro</w:t>
      </w:r>
      <w:r w:rsidRPr="00BF3411">
        <w:rPr>
          <w:rFonts w:eastAsia="TimesNewRoman"/>
          <w:sz w:val="22"/>
          <w:szCs w:val="22"/>
        </w:rPr>
        <w:t>ż</w:t>
      </w:r>
      <w:r w:rsidRPr="00BF3411">
        <w:rPr>
          <w:sz w:val="22"/>
          <w:szCs w:val="22"/>
        </w:rPr>
        <w:t>na typu OFF 35Bar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11. miseczka 250 ml ( dwa ró</w:t>
      </w:r>
      <w:r w:rsidRPr="00BF3411">
        <w:rPr>
          <w:rFonts w:eastAsia="TimesNewRoman"/>
          <w:sz w:val="22"/>
          <w:szCs w:val="22"/>
        </w:rPr>
        <w:t>ż</w:t>
      </w:r>
      <w:r w:rsidRPr="00BF3411">
        <w:rPr>
          <w:sz w:val="22"/>
          <w:szCs w:val="22"/>
        </w:rPr>
        <w:t>ne kolory )– 2 szt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12. miska 500 ml ( dwa ró</w:t>
      </w:r>
      <w:r w:rsidRPr="00BF3411">
        <w:rPr>
          <w:rFonts w:eastAsia="TimesNewRoman"/>
          <w:sz w:val="22"/>
          <w:szCs w:val="22"/>
        </w:rPr>
        <w:t>ż</w:t>
      </w:r>
      <w:r w:rsidRPr="00BF3411">
        <w:rPr>
          <w:sz w:val="22"/>
          <w:szCs w:val="22"/>
        </w:rPr>
        <w:t>ne kolory )– 2 szt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 xml:space="preserve">13. igła iniekcyjna : </w:t>
      </w:r>
      <w:r w:rsidRPr="00BF3411">
        <w:rPr>
          <w:rFonts w:eastAsia="TimesNewRoman"/>
          <w:sz w:val="22"/>
          <w:szCs w:val="22"/>
        </w:rPr>
        <w:t>ś</w:t>
      </w:r>
      <w:r w:rsidRPr="00BF3411">
        <w:rPr>
          <w:sz w:val="22"/>
          <w:szCs w:val="22"/>
        </w:rPr>
        <w:t>rednica 21 G, 08mm x 40 mm, z ochronn</w:t>
      </w:r>
      <w:r w:rsidRPr="00BF3411">
        <w:rPr>
          <w:rFonts w:eastAsia="TimesNewRoman"/>
          <w:sz w:val="22"/>
          <w:szCs w:val="22"/>
        </w:rPr>
        <w:t xml:space="preserve">ą </w:t>
      </w:r>
      <w:r w:rsidRPr="00BF3411">
        <w:rPr>
          <w:sz w:val="22"/>
          <w:szCs w:val="22"/>
        </w:rPr>
        <w:t>osłonk</w:t>
      </w:r>
      <w:r w:rsidRPr="00BF3411">
        <w:rPr>
          <w:rFonts w:eastAsia="TimesNewRoman"/>
          <w:sz w:val="22"/>
          <w:szCs w:val="22"/>
        </w:rPr>
        <w:t xml:space="preserve">ą </w:t>
      </w:r>
      <w:r w:rsidRPr="00BF3411">
        <w:rPr>
          <w:sz w:val="22"/>
          <w:szCs w:val="22"/>
        </w:rPr>
        <w:t>oraz elementem zatrzaskuj</w:t>
      </w:r>
      <w:r w:rsidRPr="00BF3411">
        <w:rPr>
          <w:rFonts w:eastAsia="TimesNewRoman"/>
          <w:sz w:val="22"/>
          <w:szCs w:val="22"/>
        </w:rPr>
        <w:t>ą</w:t>
      </w:r>
      <w:r w:rsidRPr="00BF3411">
        <w:rPr>
          <w:sz w:val="22"/>
          <w:szCs w:val="22"/>
        </w:rPr>
        <w:t>cym si</w:t>
      </w:r>
      <w:r w:rsidRPr="00BF3411">
        <w:rPr>
          <w:rFonts w:eastAsia="TimesNewRoman"/>
          <w:sz w:val="22"/>
          <w:szCs w:val="22"/>
        </w:rPr>
        <w:t xml:space="preserve">ę </w:t>
      </w:r>
      <w:r w:rsidRPr="00BF3411">
        <w:rPr>
          <w:sz w:val="22"/>
          <w:szCs w:val="22"/>
        </w:rPr>
        <w:t>na igle, chroni</w:t>
      </w:r>
      <w:r w:rsidRPr="00BF3411">
        <w:rPr>
          <w:rFonts w:eastAsia="TimesNewRoman"/>
          <w:sz w:val="22"/>
          <w:szCs w:val="22"/>
        </w:rPr>
        <w:t>ą</w:t>
      </w:r>
      <w:r w:rsidRPr="00BF3411">
        <w:rPr>
          <w:sz w:val="22"/>
          <w:szCs w:val="22"/>
        </w:rPr>
        <w:t>cym j</w:t>
      </w:r>
      <w:r w:rsidRPr="00BF3411">
        <w:rPr>
          <w:rFonts w:eastAsia="TimesNewRoman"/>
          <w:sz w:val="22"/>
          <w:szCs w:val="22"/>
        </w:rPr>
        <w:t xml:space="preserve">ą </w:t>
      </w:r>
      <w:r w:rsidRPr="00BF3411">
        <w:rPr>
          <w:sz w:val="22"/>
          <w:szCs w:val="22"/>
        </w:rPr>
        <w:t>na całej długo</w:t>
      </w:r>
      <w:r w:rsidRPr="00BF3411">
        <w:rPr>
          <w:rFonts w:eastAsia="TimesNewRoman"/>
          <w:sz w:val="22"/>
          <w:szCs w:val="22"/>
        </w:rPr>
        <w:t>ś</w:t>
      </w:r>
      <w:r w:rsidRPr="00BF3411">
        <w:rPr>
          <w:sz w:val="22"/>
          <w:szCs w:val="22"/>
        </w:rPr>
        <w:t>ci –1 szt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14. bezpieczny skalpel - 1 szt. Roz. 11 z przyciskiem umo</w:t>
      </w:r>
      <w:r w:rsidRPr="00BF3411">
        <w:rPr>
          <w:rFonts w:eastAsia="TimesNewRoman"/>
          <w:sz w:val="22"/>
          <w:szCs w:val="22"/>
        </w:rPr>
        <w:t>ż</w:t>
      </w:r>
      <w:r w:rsidRPr="00BF3411">
        <w:rPr>
          <w:sz w:val="22"/>
          <w:szCs w:val="22"/>
        </w:rPr>
        <w:t>liwiaj</w:t>
      </w:r>
      <w:r w:rsidRPr="00BF3411">
        <w:rPr>
          <w:rFonts w:eastAsia="TimesNewRoman"/>
          <w:sz w:val="22"/>
          <w:szCs w:val="22"/>
        </w:rPr>
        <w:t>ą</w:t>
      </w:r>
      <w:r w:rsidRPr="00BF3411">
        <w:rPr>
          <w:sz w:val="22"/>
          <w:szCs w:val="22"/>
        </w:rPr>
        <w:t>cy obsług</w:t>
      </w:r>
      <w:r w:rsidRPr="00BF3411">
        <w:rPr>
          <w:rFonts w:eastAsia="TimesNewRoman"/>
          <w:sz w:val="22"/>
          <w:szCs w:val="22"/>
        </w:rPr>
        <w:t xml:space="preserve">ę </w:t>
      </w:r>
      <w:r w:rsidRPr="00BF3411">
        <w:rPr>
          <w:sz w:val="22"/>
          <w:szCs w:val="22"/>
        </w:rPr>
        <w:t>jednor</w:t>
      </w:r>
      <w:r w:rsidRPr="00BF3411">
        <w:rPr>
          <w:rFonts w:eastAsia="TimesNewRoman"/>
          <w:sz w:val="22"/>
          <w:szCs w:val="22"/>
        </w:rPr>
        <w:t>ę</w:t>
      </w:r>
      <w:r w:rsidRPr="00BF3411">
        <w:rPr>
          <w:sz w:val="22"/>
          <w:szCs w:val="22"/>
        </w:rPr>
        <w:t>czn</w:t>
      </w:r>
      <w:r w:rsidRPr="00BF3411">
        <w:rPr>
          <w:rFonts w:eastAsia="TimesNewRoman"/>
          <w:sz w:val="22"/>
          <w:szCs w:val="22"/>
        </w:rPr>
        <w:t xml:space="preserve">ą </w:t>
      </w:r>
      <w:r w:rsidRPr="00BF3411">
        <w:rPr>
          <w:sz w:val="22"/>
          <w:szCs w:val="22"/>
        </w:rPr>
        <w:t>i mechanizmem blokuj</w:t>
      </w:r>
      <w:r w:rsidRPr="00BF3411">
        <w:rPr>
          <w:rFonts w:eastAsia="TimesNewRoman"/>
          <w:sz w:val="22"/>
          <w:szCs w:val="22"/>
        </w:rPr>
        <w:t>ą</w:t>
      </w:r>
      <w:r w:rsidRPr="00BF3411">
        <w:rPr>
          <w:sz w:val="22"/>
          <w:szCs w:val="22"/>
        </w:rPr>
        <w:t>cym ostrze w pozycji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uniemo</w:t>
      </w:r>
      <w:r w:rsidRPr="00BF3411">
        <w:rPr>
          <w:rFonts w:eastAsia="TimesNewRoman"/>
          <w:sz w:val="22"/>
          <w:szCs w:val="22"/>
        </w:rPr>
        <w:t>ż</w:t>
      </w:r>
      <w:r w:rsidRPr="00BF3411">
        <w:rPr>
          <w:sz w:val="22"/>
          <w:szCs w:val="22"/>
        </w:rPr>
        <w:t>liwiaj</w:t>
      </w:r>
      <w:r w:rsidRPr="00BF3411">
        <w:rPr>
          <w:rFonts w:eastAsia="TimesNewRoman"/>
          <w:sz w:val="22"/>
          <w:szCs w:val="22"/>
        </w:rPr>
        <w:t>ą</w:t>
      </w:r>
      <w:r w:rsidRPr="00BF3411">
        <w:rPr>
          <w:sz w:val="22"/>
          <w:szCs w:val="22"/>
        </w:rPr>
        <w:t>cej zakłucie. blokada ostrza w pozycji bezpiecznej musi by</w:t>
      </w:r>
      <w:r w:rsidRPr="00BF3411">
        <w:rPr>
          <w:rFonts w:eastAsia="TimesNewRoman"/>
          <w:sz w:val="22"/>
          <w:szCs w:val="22"/>
        </w:rPr>
        <w:t xml:space="preserve">ć </w:t>
      </w:r>
      <w:r w:rsidRPr="00BF3411">
        <w:rPr>
          <w:sz w:val="22"/>
          <w:szCs w:val="22"/>
        </w:rPr>
        <w:t>trwała bez mo</w:t>
      </w:r>
      <w:r w:rsidRPr="00BF3411">
        <w:rPr>
          <w:rFonts w:eastAsia="TimesNewRoman"/>
          <w:sz w:val="22"/>
          <w:szCs w:val="22"/>
        </w:rPr>
        <w:t>ż</w:t>
      </w:r>
      <w:r w:rsidRPr="00BF3411">
        <w:rPr>
          <w:sz w:val="22"/>
          <w:szCs w:val="22"/>
        </w:rPr>
        <w:t>liwo</w:t>
      </w:r>
      <w:r w:rsidRPr="00BF3411">
        <w:rPr>
          <w:rFonts w:eastAsia="TimesNewRoman"/>
          <w:sz w:val="22"/>
          <w:szCs w:val="22"/>
        </w:rPr>
        <w:t>ś</w:t>
      </w:r>
      <w:r w:rsidRPr="00BF3411">
        <w:rPr>
          <w:sz w:val="22"/>
          <w:szCs w:val="22"/>
        </w:rPr>
        <w:t>ci ponownego u</w:t>
      </w:r>
      <w:r w:rsidRPr="00BF3411">
        <w:rPr>
          <w:rFonts w:eastAsia="TimesNewRoman"/>
          <w:sz w:val="22"/>
          <w:szCs w:val="22"/>
        </w:rPr>
        <w:t>ż</w:t>
      </w:r>
      <w:r w:rsidRPr="00BF3411">
        <w:rPr>
          <w:sz w:val="22"/>
          <w:szCs w:val="22"/>
        </w:rPr>
        <w:t>ycia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15. kleszczyki metalowe proste - dl. 13 cm - szt. 1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16. prowadnik diagnostyczny J3, 0,035”/0,89mm, 175 cm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17. Zestaw do monitorowania ciśnienia z przetwornikiem jednorazowego użytku ( połączenie z kablem interfejsowym, pinowe, wodoszczelne, układ do przepłukiwania w postaci skrzydełek )</w:t>
      </w:r>
    </w:p>
    <w:p w:rsidR="008A6599" w:rsidRPr="00BF3411" w:rsidRDefault="008A6599" w:rsidP="008A6599">
      <w:pPr>
        <w:pStyle w:val="Akapitzlist3"/>
        <w:spacing w:line="216" w:lineRule="auto"/>
        <w:ind w:left="0"/>
        <w:rPr>
          <w:color w:val="000000"/>
          <w:sz w:val="22"/>
          <w:szCs w:val="22"/>
        </w:rPr>
      </w:pPr>
      <w:r w:rsidRPr="00BF3411">
        <w:rPr>
          <w:sz w:val="22"/>
          <w:szCs w:val="22"/>
        </w:rPr>
        <w:lastRenderedPageBreak/>
        <w:t xml:space="preserve">18. </w:t>
      </w:r>
      <w:r w:rsidRPr="00BF3411">
        <w:rPr>
          <w:bCs/>
          <w:color w:val="000000"/>
          <w:sz w:val="22"/>
          <w:szCs w:val="22"/>
        </w:rPr>
        <w:t xml:space="preserve">dren do podawania i oszczędności kontrastu, </w:t>
      </w:r>
      <w:r w:rsidRPr="00BF3411">
        <w:rPr>
          <w:color w:val="000000"/>
          <w:sz w:val="22"/>
          <w:szCs w:val="22"/>
        </w:rPr>
        <w:t xml:space="preserve">z zastawką bezzwrotną łączący kolec oszczędzający kontrast z rampą, duży rozmiar zastawki bezzwrotnej zamykającej przepływ kontrastu, duże światło pozwalające na kontrolowanie przepływu kontrastu , długość 180 cm , końcówka męsko – męska 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19. kolec przelewowy do transferu płynów i leków z opakowa</w:t>
      </w:r>
      <w:r w:rsidRPr="00BF3411">
        <w:rPr>
          <w:rFonts w:eastAsia="TimesNewRoman"/>
          <w:sz w:val="22"/>
          <w:szCs w:val="22"/>
        </w:rPr>
        <w:t xml:space="preserve">ń </w:t>
      </w:r>
      <w:r w:rsidRPr="00BF3411">
        <w:rPr>
          <w:sz w:val="22"/>
          <w:szCs w:val="22"/>
        </w:rPr>
        <w:t>o du</w:t>
      </w:r>
      <w:r w:rsidRPr="00BF3411">
        <w:rPr>
          <w:rFonts w:eastAsia="TimesNewRoman"/>
          <w:sz w:val="22"/>
          <w:szCs w:val="22"/>
        </w:rPr>
        <w:t>ż</w:t>
      </w:r>
      <w:r w:rsidRPr="00BF3411">
        <w:rPr>
          <w:sz w:val="22"/>
          <w:szCs w:val="22"/>
        </w:rPr>
        <w:t>ych pojemno</w:t>
      </w:r>
      <w:r w:rsidRPr="00BF3411">
        <w:rPr>
          <w:rFonts w:eastAsia="TimesNewRoman"/>
          <w:sz w:val="22"/>
          <w:szCs w:val="22"/>
        </w:rPr>
        <w:t>ś</w:t>
      </w:r>
      <w:r w:rsidRPr="00BF3411">
        <w:rPr>
          <w:sz w:val="22"/>
          <w:szCs w:val="22"/>
        </w:rPr>
        <w:t>ciach zako</w:t>
      </w:r>
      <w:r w:rsidRPr="00BF3411">
        <w:rPr>
          <w:rFonts w:eastAsia="TimesNewRoman"/>
          <w:sz w:val="22"/>
          <w:szCs w:val="22"/>
        </w:rPr>
        <w:t>ń</w:t>
      </w:r>
      <w:r w:rsidRPr="00BF3411">
        <w:rPr>
          <w:sz w:val="22"/>
          <w:szCs w:val="22"/>
        </w:rPr>
        <w:t>czony z obu stron nasadkami chroni</w:t>
      </w:r>
      <w:r w:rsidRPr="00BF3411">
        <w:rPr>
          <w:rFonts w:eastAsia="TimesNewRoman"/>
          <w:sz w:val="22"/>
          <w:szCs w:val="22"/>
        </w:rPr>
        <w:t>ą</w:t>
      </w:r>
      <w:r w:rsidRPr="00BF3411">
        <w:rPr>
          <w:sz w:val="22"/>
          <w:szCs w:val="22"/>
        </w:rPr>
        <w:t>cymi przed ska</w:t>
      </w:r>
      <w:r w:rsidRPr="00BF3411">
        <w:rPr>
          <w:rFonts w:eastAsia="TimesNewRoman"/>
          <w:sz w:val="22"/>
          <w:szCs w:val="22"/>
        </w:rPr>
        <w:t>ż</w:t>
      </w:r>
      <w:r w:rsidRPr="00BF3411">
        <w:rPr>
          <w:sz w:val="22"/>
          <w:szCs w:val="22"/>
        </w:rPr>
        <w:t>eniem i posiadaj</w:t>
      </w:r>
      <w:r w:rsidRPr="00BF3411">
        <w:rPr>
          <w:rFonts w:eastAsia="TimesNewRoman"/>
          <w:sz w:val="22"/>
          <w:szCs w:val="22"/>
        </w:rPr>
        <w:t>ą</w:t>
      </w:r>
      <w:r w:rsidRPr="00BF3411">
        <w:rPr>
          <w:sz w:val="22"/>
          <w:szCs w:val="22"/>
        </w:rPr>
        <w:t>cy poprzeczk</w:t>
      </w:r>
      <w:r w:rsidRPr="00BF3411">
        <w:rPr>
          <w:rFonts w:eastAsia="TimesNewRoman"/>
          <w:sz w:val="22"/>
          <w:szCs w:val="22"/>
        </w:rPr>
        <w:t xml:space="preserve">ę </w:t>
      </w:r>
      <w:r w:rsidRPr="00BF3411">
        <w:rPr>
          <w:sz w:val="22"/>
          <w:szCs w:val="22"/>
        </w:rPr>
        <w:t>stabilizuj</w:t>
      </w:r>
      <w:r w:rsidRPr="00BF3411">
        <w:rPr>
          <w:rFonts w:eastAsia="TimesNewRoman"/>
          <w:sz w:val="22"/>
          <w:szCs w:val="22"/>
        </w:rPr>
        <w:t>ą</w:t>
      </w:r>
      <w:r w:rsidRPr="00BF3411">
        <w:rPr>
          <w:sz w:val="22"/>
          <w:szCs w:val="22"/>
        </w:rPr>
        <w:t>c</w:t>
      </w:r>
      <w:r w:rsidRPr="00BF3411">
        <w:rPr>
          <w:rFonts w:eastAsia="TimesNewRoman"/>
          <w:sz w:val="22"/>
          <w:szCs w:val="22"/>
        </w:rPr>
        <w:t xml:space="preserve">ą </w:t>
      </w:r>
      <w:r w:rsidRPr="00BF3411">
        <w:rPr>
          <w:sz w:val="22"/>
          <w:szCs w:val="22"/>
        </w:rPr>
        <w:t>kolec i ułatwiaj</w:t>
      </w:r>
      <w:r w:rsidRPr="00BF3411">
        <w:rPr>
          <w:rFonts w:eastAsia="TimesNewRoman"/>
          <w:sz w:val="22"/>
          <w:szCs w:val="22"/>
        </w:rPr>
        <w:t>ą</w:t>
      </w:r>
      <w:r w:rsidRPr="00BF3411">
        <w:rPr>
          <w:sz w:val="22"/>
          <w:szCs w:val="22"/>
        </w:rPr>
        <w:t>c</w:t>
      </w:r>
      <w:r w:rsidRPr="00BF3411">
        <w:rPr>
          <w:rFonts w:eastAsia="TimesNewRoman"/>
          <w:sz w:val="22"/>
          <w:szCs w:val="22"/>
        </w:rPr>
        <w:t xml:space="preserve">ą </w:t>
      </w:r>
      <w:r w:rsidRPr="00BF3411">
        <w:rPr>
          <w:sz w:val="22"/>
          <w:szCs w:val="22"/>
        </w:rPr>
        <w:t>nakłucie opakowania- 1 szt.</w:t>
      </w:r>
    </w:p>
    <w:p w:rsidR="008A6599" w:rsidRPr="00BF3411" w:rsidRDefault="008A6599" w:rsidP="008A6599">
      <w:pPr>
        <w:rPr>
          <w:color w:val="000000"/>
          <w:sz w:val="22"/>
          <w:szCs w:val="22"/>
        </w:rPr>
      </w:pPr>
      <w:r w:rsidRPr="00BF3411">
        <w:rPr>
          <w:color w:val="000000"/>
          <w:sz w:val="22"/>
          <w:szCs w:val="22"/>
        </w:rPr>
        <w:t>20.Zestaw kroplówkowy - aparat do przetaczania płynów z zastawką bezzwrotną zapobiegającą cofaniu się krwi, z filtrem hydrofilnym w komorze kroplowej, zabezpieczającym przed dostaniem się powietrza do drenu po opróżnieniu butelki oraz filtrem hydrofobowym na końcu drenu, zabezpieczającym przed wyciekaniem płynu z drenu podczas jego wypełniania – 1 szt.</w:t>
      </w:r>
    </w:p>
    <w:p w:rsidR="008A6599" w:rsidRPr="00BF3411" w:rsidRDefault="008A6599" w:rsidP="008A6599">
      <w:pPr>
        <w:rPr>
          <w:color w:val="000000"/>
          <w:sz w:val="22"/>
          <w:szCs w:val="22"/>
        </w:rPr>
      </w:pPr>
      <w:r w:rsidRPr="00BF3411">
        <w:rPr>
          <w:color w:val="000000"/>
          <w:sz w:val="22"/>
          <w:szCs w:val="22"/>
        </w:rPr>
        <w:t>21 osłonka na tarczycę z celulozy – 2 szt</w:t>
      </w:r>
    </w:p>
    <w:p w:rsidR="008A6599" w:rsidRPr="00BF3411" w:rsidRDefault="008A6599" w:rsidP="008A6599">
      <w:pPr>
        <w:rPr>
          <w:sz w:val="22"/>
          <w:szCs w:val="22"/>
        </w:rPr>
      </w:pPr>
      <w:r w:rsidRPr="00BF3411">
        <w:rPr>
          <w:sz w:val="22"/>
          <w:szCs w:val="22"/>
        </w:rPr>
        <w:t>22.zestaw ma posiada</w:t>
      </w:r>
      <w:r w:rsidRPr="00BF3411">
        <w:rPr>
          <w:rFonts w:eastAsia="TimesNewRoman"/>
          <w:sz w:val="22"/>
          <w:szCs w:val="22"/>
        </w:rPr>
        <w:t xml:space="preserve">ć </w:t>
      </w:r>
      <w:r w:rsidRPr="00BF3411">
        <w:rPr>
          <w:sz w:val="22"/>
          <w:szCs w:val="22"/>
        </w:rPr>
        <w:t>etykiet</w:t>
      </w:r>
      <w:r w:rsidRPr="00BF3411">
        <w:rPr>
          <w:rFonts w:eastAsia="TimesNewRoman"/>
          <w:sz w:val="22"/>
          <w:szCs w:val="22"/>
        </w:rPr>
        <w:t xml:space="preserve">ę </w:t>
      </w:r>
      <w:r w:rsidRPr="00BF3411">
        <w:rPr>
          <w:sz w:val="22"/>
          <w:szCs w:val="22"/>
        </w:rPr>
        <w:t>samoprzylepn</w:t>
      </w:r>
      <w:r w:rsidRPr="00BF3411">
        <w:rPr>
          <w:rFonts w:eastAsia="TimesNewRoman"/>
          <w:sz w:val="22"/>
          <w:szCs w:val="22"/>
        </w:rPr>
        <w:t xml:space="preserve">ą </w:t>
      </w:r>
      <w:r w:rsidRPr="00BF3411">
        <w:rPr>
          <w:sz w:val="22"/>
          <w:szCs w:val="22"/>
        </w:rPr>
        <w:t>z informacjami dotycz</w:t>
      </w:r>
      <w:r w:rsidRPr="00BF3411">
        <w:rPr>
          <w:rFonts w:eastAsia="TimesNewRoman"/>
          <w:sz w:val="22"/>
          <w:szCs w:val="22"/>
        </w:rPr>
        <w:t>ą</w:t>
      </w:r>
      <w:r w:rsidRPr="00BF3411">
        <w:rPr>
          <w:sz w:val="22"/>
          <w:szCs w:val="22"/>
        </w:rPr>
        <w:t>cymi produktu tj. nr serii i data wa</w:t>
      </w:r>
      <w:r w:rsidRPr="00BF3411">
        <w:rPr>
          <w:rFonts w:eastAsia="TimesNewRoman"/>
          <w:sz w:val="22"/>
          <w:szCs w:val="22"/>
        </w:rPr>
        <w:t>ż</w:t>
      </w:r>
      <w:r w:rsidRPr="00BF3411">
        <w:rPr>
          <w:sz w:val="22"/>
          <w:szCs w:val="22"/>
        </w:rPr>
        <w:t>no</w:t>
      </w:r>
      <w:r w:rsidRPr="00BF3411">
        <w:rPr>
          <w:rFonts w:eastAsia="TimesNewRoman"/>
          <w:sz w:val="22"/>
          <w:szCs w:val="22"/>
        </w:rPr>
        <w:t>ś</w:t>
      </w:r>
      <w:r w:rsidRPr="00BF3411">
        <w:rPr>
          <w:sz w:val="22"/>
          <w:szCs w:val="22"/>
        </w:rPr>
        <w:t>ci - 1 szt.</w:t>
      </w:r>
    </w:p>
    <w:p w:rsidR="008A6599" w:rsidRDefault="008A6599" w:rsidP="008A6599">
      <w:pPr>
        <w:pStyle w:val="Nagwek1"/>
        <w:ind w:left="432" w:hanging="432"/>
        <w:rPr>
          <w:sz w:val="24"/>
          <w:szCs w:val="24"/>
        </w:rPr>
      </w:pPr>
    </w:p>
    <w:p w:rsidR="008A6599" w:rsidRDefault="008A6599" w:rsidP="008A6599">
      <w:pPr>
        <w:pStyle w:val="Tekstpodstawowy"/>
      </w:pPr>
    </w:p>
    <w:p w:rsidR="008A6599" w:rsidRPr="00B04F8D" w:rsidRDefault="008A6599" w:rsidP="008A6599">
      <w:pPr>
        <w:pStyle w:val="Tekstpodstawowy"/>
      </w:pPr>
    </w:p>
    <w:p w:rsidR="008A6599" w:rsidRPr="00B04F8D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sz w:val="24"/>
          <w:szCs w:val="24"/>
        </w:rPr>
      </w:pPr>
    </w:p>
    <w:p w:rsidR="008A6599" w:rsidRPr="00B04F8D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sz w:val="24"/>
          <w:szCs w:val="24"/>
        </w:rPr>
      </w:pPr>
    </w:p>
    <w:p w:rsidR="008A6599" w:rsidRPr="00B04F8D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sz w:val="24"/>
          <w:szCs w:val="24"/>
        </w:rPr>
      </w:pPr>
    </w:p>
    <w:p w:rsidR="008A6599" w:rsidRPr="00B04F8D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sz w:val="24"/>
          <w:szCs w:val="24"/>
        </w:rPr>
      </w:pPr>
    </w:p>
    <w:p w:rsidR="008A6599" w:rsidRPr="00B04F8D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sz w:val="24"/>
          <w:szCs w:val="24"/>
        </w:rPr>
      </w:pPr>
    </w:p>
    <w:p w:rsidR="008A6599" w:rsidRDefault="008A6599" w:rsidP="008A6599">
      <w:pPr>
        <w:pStyle w:val="Nagwek1"/>
        <w:ind w:left="432" w:hanging="432"/>
        <w:rPr>
          <w:sz w:val="24"/>
          <w:szCs w:val="24"/>
        </w:rPr>
      </w:pPr>
    </w:p>
    <w:p w:rsidR="008A6599" w:rsidRDefault="008A6599" w:rsidP="008A6599">
      <w:pPr>
        <w:pStyle w:val="Tekstpodstawowy"/>
      </w:pPr>
    </w:p>
    <w:p w:rsidR="001B711D" w:rsidRPr="00B04F8D" w:rsidRDefault="001B711D" w:rsidP="008A6599">
      <w:pPr>
        <w:pStyle w:val="Tekstpodstawowy"/>
      </w:pPr>
    </w:p>
    <w:p w:rsidR="008A6599" w:rsidRPr="004C0C79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0C7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Pakiet nr 2</w:t>
      </w:r>
    </w:p>
    <w:p w:rsidR="008A6599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0C79">
        <w:rPr>
          <w:rFonts w:ascii="Times New Roman" w:hAnsi="Times New Roman" w:cs="Times New Roman"/>
          <w:b/>
          <w:color w:val="auto"/>
          <w:sz w:val="24"/>
          <w:szCs w:val="24"/>
        </w:rPr>
        <w:t xml:space="preserve">Zestawy do koronaroplastyki z opatrunkiem </w:t>
      </w:r>
    </w:p>
    <w:p w:rsidR="001B711D" w:rsidRPr="001B711D" w:rsidRDefault="001B711D" w:rsidP="001B711D"/>
    <w:tbl>
      <w:tblPr>
        <w:tblW w:w="0" w:type="auto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5235"/>
        <w:gridCol w:w="1365"/>
        <w:gridCol w:w="765"/>
        <w:gridCol w:w="795"/>
        <w:gridCol w:w="900"/>
        <w:gridCol w:w="1185"/>
        <w:gridCol w:w="1185"/>
        <w:gridCol w:w="1555"/>
      </w:tblGrid>
      <w:tr w:rsidR="008A6599" w:rsidTr="00CA6C2C">
        <w:trPr>
          <w:trHeight w:val="55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rPr>
                <w:b/>
                <w:sz w:val="20"/>
                <w:szCs w:val="20"/>
              </w:rPr>
            </w:pPr>
            <w:r w:rsidRPr="004645F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rPr>
                <w:b/>
                <w:sz w:val="20"/>
                <w:szCs w:val="20"/>
              </w:rPr>
            </w:pPr>
            <w:r w:rsidRPr="004645F7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45F7">
              <w:rPr>
                <w:b/>
                <w:sz w:val="20"/>
                <w:szCs w:val="20"/>
              </w:rPr>
              <w:t>Jednostka</w:t>
            </w:r>
          </w:p>
          <w:p w:rsidR="008A6599" w:rsidRPr="004645F7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645F7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45F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45F7">
              <w:rPr>
                <w:b/>
                <w:sz w:val="20"/>
                <w:szCs w:val="20"/>
              </w:rPr>
              <w:t>Cena</w:t>
            </w:r>
          </w:p>
          <w:p w:rsidR="008A6599" w:rsidRPr="004645F7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645F7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45F7">
              <w:rPr>
                <w:b/>
                <w:sz w:val="20"/>
                <w:szCs w:val="20"/>
              </w:rPr>
              <w:t>Cena</w:t>
            </w:r>
          </w:p>
          <w:p w:rsidR="008A6599" w:rsidRPr="004645F7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645F7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45F7">
              <w:rPr>
                <w:b/>
                <w:sz w:val="20"/>
                <w:szCs w:val="20"/>
              </w:rPr>
              <w:t>Wartość</w:t>
            </w:r>
          </w:p>
          <w:p w:rsidR="008A6599" w:rsidRPr="004645F7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645F7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45F7">
              <w:rPr>
                <w:b/>
                <w:sz w:val="20"/>
                <w:szCs w:val="20"/>
              </w:rPr>
              <w:t>Wartość</w:t>
            </w:r>
          </w:p>
          <w:p w:rsidR="008A6599" w:rsidRPr="004645F7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645F7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45F7">
              <w:rPr>
                <w:b/>
                <w:sz w:val="20"/>
                <w:szCs w:val="20"/>
              </w:rPr>
              <w:t>Producent</w:t>
            </w:r>
          </w:p>
        </w:tc>
      </w:tr>
      <w:tr w:rsidR="008A6599" w:rsidRPr="004645F7" w:rsidTr="00CA6C2C">
        <w:trPr>
          <w:trHeight w:val="8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rPr>
                <w:sz w:val="22"/>
                <w:szCs w:val="22"/>
              </w:rPr>
            </w:pPr>
            <w:r w:rsidRPr="004645F7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rPr>
                <w:sz w:val="22"/>
                <w:szCs w:val="22"/>
              </w:rPr>
            </w:pPr>
            <w:r w:rsidRPr="004645F7">
              <w:rPr>
                <w:sz w:val="22"/>
                <w:szCs w:val="22"/>
              </w:rPr>
              <w:t>Zestaw do koronaroplastyki z opatrunkiem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F39C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 w:rsidRPr="00BF39C2">
              <w:rPr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645F7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rPr>
                <w:b/>
                <w:sz w:val="22"/>
                <w:szCs w:val="22"/>
              </w:rPr>
            </w:pPr>
            <w:r w:rsidRPr="004645F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rPr>
                <w:b/>
                <w:sz w:val="22"/>
                <w:szCs w:val="22"/>
              </w:rPr>
            </w:pPr>
            <w:r w:rsidRPr="004645F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rPr>
                <w:sz w:val="22"/>
                <w:szCs w:val="22"/>
              </w:rPr>
            </w:pPr>
          </w:p>
        </w:tc>
      </w:tr>
      <w:tr w:rsidR="008A6599" w:rsidRPr="004645F7" w:rsidTr="00CA6C2C">
        <w:trPr>
          <w:trHeight w:val="826"/>
        </w:trPr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645F7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4645F7" w:rsidRDefault="008A6599" w:rsidP="00CA6C2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A6599" w:rsidRPr="004645F7" w:rsidRDefault="008A6599" w:rsidP="008A6599">
      <w:pPr>
        <w:pStyle w:val="Akapitzlist3"/>
        <w:numPr>
          <w:ilvl w:val="0"/>
          <w:numId w:val="38"/>
        </w:numPr>
        <w:tabs>
          <w:tab w:val="clear" w:pos="720"/>
          <w:tab w:val="num" w:pos="0"/>
        </w:tabs>
        <w:rPr>
          <w:sz w:val="22"/>
          <w:szCs w:val="22"/>
        </w:rPr>
      </w:pPr>
      <w:r w:rsidRPr="004645F7">
        <w:rPr>
          <w:sz w:val="22"/>
          <w:szCs w:val="22"/>
        </w:rPr>
        <w:t>chusta angiograficzna z czterema otworami o wym. min. 240x 380 cm (+/-2 cm), 2 otwory</w:t>
      </w:r>
    </w:p>
    <w:p w:rsidR="008A6599" w:rsidRPr="004645F7" w:rsidRDefault="008A6599" w:rsidP="008A6599">
      <w:pPr>
        <w:pStyle w:val="Akapitzlist3"/>
        <w:ind w:left="720"/>
        <w:rPr>
          <w:sz w:val="22"/>
          <w:szCs w:val="22"/>
        </w:rPr>
      </w:pPr>
      <w:r w:rsidRPr="004645F7">
        <w:rPr>
          <w:sz w:val="22"/>
          <w:szCs w:val="22"/>
        </w:rPr>
        <w:t>z dost</w:t>
      </w:r>
      <w:r w:rsidRPr="004645F7">
        <w:rPr>
          <w:rFonts w:eastAsia="TimesNewRoman"/>
          <w:sz w:val="22"/>
          <w:szCs w:val="22"/>
        </w:rPr>
        <w:t>ę</w:t>
      </w:r>
      <w:r w:rsidRPr="004645F7">
        <w:rPr>
          <w:sz w:val="22"/>
          <w:szCs w:val="22"/>
        </w:rPr>
        <w:t>pu promieniowego o wymiarach 6x4cm otoczone warstw</w:t>
      </w:r>
      <w:r w:rsidRPr="004645F7">
        <w:rPr>
          <w:rFonts w:eastAsia="TimesNewRoman"/>
          <w:sz w:val="22"/>
          <w:szCs w:val="22"/>
        </w:rPr>
        <w:t xml:space="preserve">ą </w:t>
      </w:r>
      <w:r w:rsidRPr="004645F7">
        <w:rPr>
          <w:sz w:val="22"/>
          <w:szCs w:val="22"/>
        </w:rPr>
        <w:t>lepn</w:t>
      </w:r>
      <w:r w:rsidRPr="004645F7">
        <w:rPr>
          <w:rFonts w:eastAsia="TimesNewRoman"/>
          <w:sz w:val="22"/>
          <w:szCs w:val="22"/>
        </w:rPr>
        <w:t xml:space="preserve">ą </w:t>
      </w:r>
      <w:r w:rsidRPr="004645F7">
        <w:rPr>
          <w:sz w:val="22"/>
          <w:szCs w:val="22"/>
        </w:rPr>
        <w:t>12x 7 cm, 2 otwory z dost</w:t>
      </w:r>
      <w:r w:rsidRPr="004645F7">
        <w:rPr>
          <w:rFonts w:eastAsia="TimesNewRoman"/>
          <w:sz w:val="22"/>
          <w:szCs w:val="22"/>
        </w:rPr>
        <w:t>ę</w:t>
      </w:r>
      <w:r w:rsidRPr="004645F7">
        <w:rPr>
          <w:sz w:val="22"/>
          <w:szCs w:val="22"/>
        </w:rPr>
        <w:t>pu udowego o wymiarach 7,5 cm otoczone foli</w:t>
      </w:r>
      <w:r w:rsidRPr="004645F7">
        <w:rPr>
          <w:rFonts w:eastAsia="TimesNewRoman"/>
          <w:sz w:val="22"/>
          <w:szCs w:val="22"/>
        </w:rPr>
        <w:t xml:space="preserve">ą </w:t>
      </w:r>
      <w:r w:rsidRPr="004645F7">
        <w:rPr>
          <w:sz w:val="22"/>
          <w:szCs w:val="22"/>
        </w:rPr>
        <w:t>o wym. 12 cm,</w:t>
      </w:r>
    </w:p>
    <w:p w:rsidR="008A6599" w:rsidRPr="004645F7" w:rsidRDefault="008A6599" w:rsidP="008A6599">
      <w:pPr>
        <w:pStyle w:val="Akapitzlist3"/>
        <w:ind w:left="720"/>
        <w:rPr>
          <w:sz w:val="22"/>
          <w:szCs w:val="22"/>
        </w:rPr>
      </w:pPr>
      <w:r w:rsidRPr="004645F7">
        <w:rPr>
          <w:sz w:val="22"/>
          <w:szCs w:val="22"/>
        </w:rPr>
        <w:t>odległo</w:t>
      </w:r>
      <w:r w:rsidRPr="004645F7">
        <w:rPr>
          <w:rFonts w:eastAsia="TimesNewRoman"/>
          <w:sz w:val="22"/>
          <w:szCs w:val="22"/>
        </w:rPr>
        <w:t xml:space="preserve">ść </w:t>
      </w:r>
      <w:r w:rsidRPr="004645F7">
        <w:rPr>
          <w:sz w:val="22"/>
          <w:szCs w:val="22"/>
        </w:rPr>
        <w:t>mi</w:t>
      </w:r>
      <w:r w:rsidRPr="004645F7">
        <w:rPr>
          <w:rFonts w:eastAsia="TimesNewRoman"/>
          <w:sz w:val="22"/>
          <w:szCs w:val="22"/>
        </w:rPr>
        <w:t>ę</w:t>
      </w:r>
      <w:r w:rsidRPr="004645F7">
        <w:rPr>
          <w:sz w:val="22"/>
          <w:szCs w:val="22"/>
        </w:rPr>
        <w:t xml:space="preserve">dzy otworami udowymi do </w:t>
      </w:r>
      <w:r w:rsidRPr="004645F7">
        <w:rPr>
          <w:rFonts w:eastAsia="TimesNewRoman"/>
          <w:sz w:val="22"/>
          <w:szCs w:val="22"/>
        </w:rPr>
        <w:t>ś</w:t>
      </w:r>
      <w:r w:rsidRPr="004645F7">
        <w:rPr>
          <w:sz w:val="22"/>
          <w:szCs w:val="22"/>
        </w:rPr>
        <w:t>r otworu max 17 cm, kraw</w:t>
      </w:r>
      <w:r w:rsidRPr="004645F7">
        <w:rPr>
          <w:rFonts w:eastAsia="TimesNewRoman"/>
          <w:sz w:val="22"/>
          <w:szCs w:val="22"/>
        </w:rPr>
        <w:t>ę</w:t>
      </w:r>
      <w:r w:rsidRPr="004645F7">
        <w:rPr>
          <w:sz w:val="22"/>
          <w:szCs w:val="22"/>
        </w:rPr>
        <w:t>d</w:t>
      </w:r>
      <w:r w:rsidRPr="004645F7">
        <w:rPr>
          <w:rFonts w:eastAsia="TimesNewRoman"/>
          <w:sz w:val="22"/>
          <w:szCs w:val="22"/>
        </w:rPr>
        <w:t xml:space="preserve">ź </w:t>
      </w:r>
      <w:r w:rsidRPr="004645F7">
        <w:rPr>
          <w:sz w:val="22"/>
          <w:szCs w:val="22"/>
        </w:rPr>
        <w:t>przezroczysta z dwóch stron o wym. max 60 cm (+/-5 cm) – 1 szt.,</w:t>
      </w:r>
    </w:p>
    <w:p w:rsidR="008A6599" w:rsidRPr="004645F7" w:rsidRDefault="008A6599" w:rsidP="008A6599">
      <w:pPr>
        <w:pStyle w:val="Akapitzlist3"/>
        <w:numPr>
          <w:ilvl w:val="0"/>
          <w:numId w:val="38"/>
        </w:numPr>
        <w:tabs>
          <w:tab w:val="clear" w:pos="720"/>
          <w:tab w:val="num" w:pos="0"/>
        </w:tabs>
        <w:rPr>
          <w:sz w:val="22"/>
          <w:szCs w:val="22"/>
        </w:rPr>
      </w:pPr>
      <w:r w:rsidRPr="004645F7">
        <w:rPr>
          <w:sz w:val="22"/>
          <w:szCs w:val="22"/>
        </w:rPr>
        <w:t>fartuch wykonany z włókniny sms przepuszczaj</w:t>
      </w:r>
      <w:r w:rsidRPr="004645F7">
        <w:rPr>
          <w:rFonts w:eastAsia="TimesNewRoman"/>
          <w:sz w:val="22"/>
          <w:szCs w:val="22"/>
        </w:rPr>
        <w:t>ą</w:t>
      </w:r>
      <w:r w:rsidRPr="004645F7">
        <w:rPr>
          <w:sz w:val="22"/>
          <w:szCs w:val="22"/>
        </w:rPr>
        <w:t>cej powietrze , z przodu wzmocniony , z bawełnianym mankietem o Roz. XL – 1 szt.,</w:t>
      </w:r>
    </w:p>
    <w:p w:rsidR="008A6599" w:rsidRPr="004645F7" w:rsidRDefault="008A6599" w:rsidP="008A6599">
      <w:pPr>
        <w:pStyle w:val="Akapitzlist3"/>
        <w:numPr>
          <w:ilvl w:val="0"/>
          <w:numId w:val="38"/>
        </w:numPr>
        <w:tabs>
          <w:tab w:val="clear" w:pos="720"/>
          <w:tab w:val="num" w:pos="0"/>
        </w:tabs>
        <w:rPr>
          <w:sz w:val="22"/>
          <w:szCs w:val="22"/>
        </w:rPr>
      </w:pPr>
      <w:r w:rsidRPr="004645F7">
        <w:rPr>
          <w:sz w:val="22"/>
          <w:szCs w:val="22"/>
        </w:rPr>
        <w:t>powłoka ochronna na sprz</w:t>
      </w:r>
      <w:r w:rsidRPr="004645F7">
        <w:rPr>
          <w:rFonts w:eastAsia="TimesNewRoman"/>
          <w:sz w:val="22"/>
          <w:szCs w:val="22"/>
        </w:rPr>
        <w:t>ę</w:t>
      </w:r>
      <w:r w:rsidRPr="004645F7">
        <w:rPr>
          <w:sz w:val="22"/>
          <w:szCs w:val="22"/>
        </w:rPr>
        <w:t>t przezroczysta o wym. 18x40 cm z gumka – 1 szt.,</w:t>
      </w:r>
    </w:p>
    <w:p w:rsidR="008A6599" w:rsidRPr="004645F7" w:rsidRDefault="008A6599" w:rsidP="008A6599">
      <w:pPr>
        <w:pStyle w:val="Akapitzlist3"/>
        <w:numPr>
          <w:ilvl w:val="0"/>
          <w:numId w:val="38"/>
        </w:numPr>
        <w:tabs>
          <w:tab w:val="clear" w:pos="720"/>
          <w:tab w:val="num" w:pos="0"/>
        </w:tabs>
        <w:rPr>
          <w:sz w:val="22"/>
          <w:szCs w:val="22"/>
        </w:rPr>
      </w:pPr>
      <w:r w:rsidRPr="004645F7">
        <w:rPr>
          <w:sz w:val="22"/>
          <w:szCs w:val="22"/>
        </w:rPr>
        <w:t>powłoka ochronna o wym. 100x100 cm z gumk</w:t>
      </w:r>
      <w:r w:rsidRPr="004645F7">
        <w:rPr>
          <w:rFonts w:eastAsia="TimesNewRoman"/>
          <w:sz w:val="22"/>
          <w:szCs w:val="22"/>
        </w:rPr>
        <w:t xml:space="preserve">ą </w:t>
      </w:r>
      <w:r w:rsidRPr="004645F7">
        <w:rPr>
          <w:sz w:val="22"/>
          <w:szCs w:val="22"/>
        </w:rPr>
        <w:t>– 1 szt.,</w:t>
      </w:r>
    </w:p>
    <w:p w:rsidR="008A6599" w:rsidRPr="004645F7" w:rsidRDefault="008A6599" w:rsidP="008A6599">
      <w:pPr>
        <w:pStyle w:val="Akapitzlist3"/>
        <w:numPr>
          <w:ilvl w:val="0"/>
          <w:numId w:val="38"/>
        </w:numPr>
        <w:tabs>
          <w:tab w:val="clear" w:pos="720"/>
          <w:tab w:val="num" w:pos="0"/>
        </w:tabs>
        <w:rPr>
          <w:sz w:val="22"/>
          <w:szCs w:val="22"/>
        </w:rPr>
      </w:pPr>
      <w:r w:rsidRPr="004645F7">
        <w:rPr>
          <w:sz w:val="22"/>
          <w:szCs w:val="22"/>
        </w:rPr>
        <w:t>powłoka ochronna o wym. 110x110 cm z gumk</w:t>
      </w:r>
      <w:r w:rsidRPr="004645F7">
        <w:rPr>
          <w:rFonts w:eastAsia="TimesNewRoman"/>
          <w:sz w:val="22"/>
          <w:szCs w:val="22"/>
        </w:rPr>
        <w:t xml:space="preserve">ą </w:t>
      </w:r>
      <w:r w:rsidRPr="004645F7">
        <w:rPr>
          <w:sz w:val="22"/>
          <w:szCs w:val="22"/>
        </w:rPr>
        <w:t>– 1 szt.,</w:t>
      </w:r>
    </w:p>
    <w:p w:rsidR="008A6599" w:rsidRPr="004645F7" w:rsidRDefault="008A6599" w:rsidP="008A6599">
      <w:pPr>
        <w:pStyle w:val="Akapitzlist3"/>
        <w:numPr>
          <w:ilvl w:val="0"/>
          <w:numId w:val="38"/>
        </w:numPr>
        <w:tabs>
          <w:tab w:val="clear" w:pos="720"/>
          <w:tab w:val="num" w:pos="0"/>
        </w:tabs>
        <w:rPr>
          <w:sz w:val="22"/>
          <w:szCs w:val="22"/>
        </w:rPr>
      </w:pPr>
      <w:r w:rsidRPr="004645F7">
        <w:rPr>
          <w:sz w:val="22"/>
          <w:szCs w:val="22"/>
        </w:rPr>
        <w:t>gaziki 7,5x 7,5 cm o</w:t>
      </w:r>
      <w:r w:rsidRPr="004645F7">
        <w:rPr>
          <w:rFonts w:eastAsia="TimesNewRoman"/>
          <w:sz w:val="22"/>
          <w:szCs w:val="22"/>
        </w:rPr>
        <w:t>ś</w:t>
      </w:r>
      <w:r w:rsidRPr="004645F7">
        <w:rPr>
          <w:sz w:val="22"/>
          <w:szCs w:val="22"/>
        </w:rPr>
        <w:t>miowarstwowe - 50 szt.,</w:t>
      </w:r>
    </w:p>
    <w:p w:rsidR="008A6599" w:rsidRPr="004645F7" w:rsidRDefault="008A6599" w:rsidP="008A6599">
      <w:pPr>
        <w:pStyle w:val="Akapitzlist3"/>
        <w:numPr>
          <w:ilvl w:val="0"/>
          <w:numId w:val="38"/>
        </w:numPr>
        <w:tabs>
          <w:tab w:val="clear" w:pos="720"/>
          <w:tab w:val="num" w:pos="0"/>
        </w:tabs>
        <w:rPr>
          <w:sz w:val="22"/>
          <w:szCs w:val="22"/>
        </w:rPr>
      </w:pPr>
      <w:r w:rsidRPr="004645F7">
        <w:rPr>
          <w:sz w:val="22"/>
          <w:szCs w:val="22"/>
        </w:rPr>
        <w:t>kompres chłonny o wym. 40x60 cm – 1 szt.,</w:t>
      </w:r>
    </w:p>
    <w:p w:rsidR="008A6599" w:rsidRPr="004645F7" w:rsidRDefault="008A6599" w:rsidP="008A6599">
      <w:pPr>
        <w:pStyle w:val="Akapitzlist3"/>
        <w:numPr>
          <w:ilvl w:val="0"/>
          <w:numId w:val="38"/>
        </w:numPr>
        <w:tabs>
          <w:tab w:val="clear" w:pos="720"/>
          <w:tab w:val="num" w:pos="0"/>
        </w:tabs>
        <w:rPr>
          <w:sz w:val="22"/>
          <w:szCs w:val="22"/>
        </w:rPr>
      </w:pPr>
      <w:r w:rsidRPr="004645F7">
        <w:rPr>
          <w:sz w:val="22"/>
          <w:szCs w:val="22"/>
        </w:rPr>
        <w:t>r</w:t>
      </w:r>
      <w:r w:rsidRPr="004645F7">
        <w:rPr>
          <w:rFonts w:eastAsia="TimesNewRoman"/>
          <w:sz w:val="22"/>
          <w:szCs w:val="22"/>
        </w:rPr>
        <w:t>ę</w:t>
      </w:r>
      <w:r w:rsidRPr="004645F7">
        <w:rPr>
          <w:sz w:val="22"/>
          <w:szCs w:val="22"/>
        </w:rPr>
        <w:t>cznik papierowy biały 37x57 cm - 2 szt.,</w:t>
      </w:r>
    </w:p>
    <w:p w:rsidR="008A6599" w:rsidRPr="004645F7" w:rsidRDefault="008A6599" w:rsidP="008A6599">
      <w:pPr>
        <w:pStyle w:val="Akapitzlist3"/>
        <w:numPr>
          <w:ilvl w:val="0"/>
          <w:numId w:val="38"/>
        </w:numPr>
        <w:tabs>
          <w:tab w:val="clear" w:pos="720"/>
          <w:tab w:val="num" w:pos="0"/>
        </w:tabs>
        <w:rPr>
          <w:sz w:val="22"/>
          <w:szCs w:val="22"/>
        </w:rPr>
      </w:pPr>
      <w:r w:rsidRPr="004645F7">
        <w:rPr>
          <w:sz w:val="22"/>
          <w:szCs w:val="22"/>
        </w:rPr>
        <w:t xml:space="preserve">igła iniekcyjna : </w:t>
      </w:r>
      <w:r w:rsidRPr="004645F7">
        <w:rPr>
          <w:rFonts w:eastAsia="TimesNewRoman"/>
          <w:sz w:val="22"/>
          <w:szCs w:val="22"/>
        </w:rPr>
        <w:t>ś</w:t>
      </w:r>
      <w:r w:rsidRPr="004645F7">
        <w:rPr>
          <w:sz w:val="22"/>
          <w:szCs w:val="22"/>
        </w:rPr>
        <w:t>rednica 18, długo</w:t>
      </w:r>
      <w:r w:rsidRPr="004645F7">
        <w:rPr>
          <w:rFonts w:eastAsia="TimesNewRoman"/>
          <w:sz w:val="22"/>
          <w:szCs w:val="22"/>
        </w:rPr>
        <w:t xml:space="preserve">ść </w:t>
      </w:r>
      <w:r w:rsidRPr="004645F7">
        <w:rPr>
          <w:sz w:val="22"/>
          <w:szCs w:val="22"/>
        </w:rPr>
        <w:t>1.20, z ochronn</w:t>
      </w:r>
      <w:r w:rsidRPr="004645F7">
        <w:rPr>
          <w:rFonts w:eastAsia="TimesNewRoman"/>
          <w:sz w:val="22"/>
          <w:szCs w:val="22"/>
        </w:rPr>
        <w:t xml:space="preserve">ą </w:t>
      </w:r>
      <w:r w:rsidRPr="004645F7">
        <w:rPr>
          <w:sz w:val="22"/>
          <w:szCs w:val="22"/>
        </w:rPr>
        <w:t>osłonk</w:t>
      </w:r>
      <w:r w:rsidRPr="004645F7">
        <w:rPr>
          <w:rFonts w:eastAsia="TimesNewRoman"/>
          <w:sz w:val="22"/>
          <w:szCs w:val="22"/>
        </w:rPr>
        <w:t xml:space="preserve">ą </w:t>
      </w:r>
      <w:r w:rsidRPr="004645F7">
        <w:rPr>
          <w:sz w:val="22"/>
          <w:szCs w:val="22"/>
        </w:rPr>
        <w:t>oraz elementem zatrzaskuj</w:t>
      </w:r>
      <w:r w:rsidRPr="004645F7">
        <w:rPr>
          <w:rFonts w:eastAsia="TimesNewRoman"/>
          <w:sz w:val="22"/>
          <w:szCs w:val="22"/>
        </w:rPr>
        <w:t>ą</w:t>
      </w:r>
      <w:r w:rsidRPr="004645F7">
        <w:rPr>
          <w:sz w:val="22"/>
          <w:szCs w:val="22"/>
        </w:rPr>
        <w:t>cym na igle, chroni</w:t>
      </w:r>
      <w:r w:rsidRPr="004645F7">
        <w:rPr>
          <w:rFonts w:eastAsia="TimesNewRoman"/>
          <w:sz w:val="22"/>
          <w:szCs w:val="22"/>
        </w:rPr>
        <w:t>ą</w:t>
      </w:r>
      <w:r w:rsidRPr="004645F7">
        <w:rPr>
          <w:sz w:val="22"/>
          <w:szCs w:val="22"/>
        </w:rPr>
        <w:t>cym j</w:t>
      </w:r>
      <w:r w:rsidRPr="004645F7">
        <w:rPr>
          <w:rFonts w:eastAsia="TimesNewRoman"/>
          <w:sz w:val="22"/>
          <w:szCs w:val="22"/>
        </w:rPr>
        <w:t xml:space="preserve">ą </w:t>
      </w:r>
      <w:r w:rsidRPr="004645F7">
        <w:rPr>
          <w:sz w:val="22"/>
          <w:szCs w:val="22"/>
        </w:rPr>
        <w:t>na całej długo</w:t>
      </w:r>
      <w:r w:rsidRPr="004645F7">
        <w:rPr>
          <w:rFonts w:eastAsia="TimesNewRoman"/>
          <w:sz w:val="22"/>
          <w:szCs w:val="22"/>
        </w:rPr>
        <w:t>ś</w:t>
      </w:r>
      <w:r w:rsidRPr="004645F7">
        <w:rPr>
          <w:sz w:val="22"/>
          <w:szCs w:val="22"/>
        </w:rPr>
        <w:t>ci – 1 szt.,</w:t>
      </w:r>
    </w:p>
    <w:p w:rsidR="008A6599" w:rsidRPr="004645F7" w:rsidRDefault="008A6599" w:rsidP="008A6599">
      <w:pPr>
        <w:pStyle w:val="Akapitzlist3"/>
        <w:numPr>
          <w:ilvl w:val="0"/>
          <w:numId w:val="38"/>
        </w:numPr>
        <w:tabs>
          <w:tab w:val="clear" w:pos="720"/>
          <w:tab w:val="num" w:pos="0"/>
        </w:tabs>
        <w:rPr>
          <w:sz w:val="22"/>
          <w:szCs w:val="22"/>
        </w:rPr>
      </w:pPr>
      <w:r w:rsidRPr="004645F7">
        <w:rPr>
          <w:sz w:val="22"/>
          <w:szCs w:val="22"/>
        </w:rPr>
        <w:t>skalpel z zintegrowan</w:t>
      </w:r>
      <w:r w:rsidRPr="004645F7">
        <w:rPr>
          <w:rFonts w:eastAsia="TimesNewRoman"/>
          <w:sz w:val="22"/>
          <w:szCs w:val="22"/>
        </w:rPr>
        <w:t xml:space="preserve">ą </w:t>
      </w:r>
      <w:r w:rsidRPr="004645F7">
        <w:rPr>
          <w:sz w:val="22"/>
          <w:szCs w:val="22"/>
        </w:rPr>
        <w:t>osłonk</w:t>
      </w:r>
      <w:r w:rsidRPr="004645F7">
        <w:rPr>
          <w:rFonts w:eastAsia="TimesNewRoman"/>
          <w:sz w:val="22"/>
          <w:szCs w:val="22"/>
        </w:rPr>
        <w:t xml:space="preserve">ą </w:t>
      </w:r>
      <w:r w:rsidRPr="004645F7">
        <w:rPr>
          <w:sz w:val="22"/>
          <w:szCs w:val="22"/>
        </w:rPr>
        <w:t>zapobiegaj</w:t>
      </w:r>
      <w:r w:rsidRPr="004645F7">
        <w:rPr>
          <w:rFonts w:eastAsia="TimesNewRoman"/>
          <w:sz w:val="22"/>
          <w:szCs w:val="22"/>
        </w:rPr>
        <w:t>ą</w:t>
      </w:r>
      <w:r w:rsidRPr="004645F7">
        <w:rPr>
          <w:sz w:val="22"/>
          <w:szCs w:val="22"/>
        </w:rPr>
        <w:t>c</w:t>
      </w:r>
      <w:r w:rsidRPr="004645F7">
        <w:rPr>
          <w:rFonts w:eastAsia="TimesNewRoman"/>
          <w:sz w:val="22"/>
          <w:szCs w:val="22"/>
        </w:rPr>
        <w:t xml:space="preserve">ą </w:t>
      </w:r>
      <w:r w:rsidRPr="004645F7">
        <w:rPr>
          <w:sz w:val="22"/>
          <w:szCs w:val="22"/>
        </w:rPr>
        <w:t>zakłuciu si</w:t>
      </w:r>
      <w:r w:rsidRPr="004645F7">
        <w:rPr>
          <w:rFonts w:eastAsia="TimesNewRoman"/>
          <w:sz w:val="22"/>
          <w:szCs w:val="22"/>
        </w:rPr>
        <w:t xml:space="preserve">ę </w:t>
      </w:r>
      <w:r w:rsidRPr="004645F7">
        <w:rPr>
          <w:sz w:val="22"/>
          <w:szCs w:val="22"/>
        </w:rPr>
        <w:t>personelu dł. z raczka 14 cm – 1 szt.,</w:t>
      </w:r>
    </w:p>
    <w:p w:rsidR="008A6599" w:rsidRPr="004645F7" w:rsidRDefault="008A6599" w:rsidP="008A6599">
      <w:pPr>
        <w:pStyle w:val="Akapitzlist3"/>
        <w:numPr>
          <w:ilvl w:val="0"/>
          <w:numId w:val="38"/>
        </w:numPr>
        <w:tabs>
          <w:tab w:val="clear" w:pos="720"/>
          <w:tab w:val="num" w:pos="0"/>
        </w:tabs>
        <w:rPr>
          <w:sz w:val="22"/>
          <w:szCs w:val="22"/>
        </w:rPr>
      </w:pPr>
      <w:r w:rsidRPr="004645F7">
        <w:rPr>
          <w:sz w:val="22"/>
          <w:szCs w:val="22"/>
        </w:rPr>
        <w:t>kleszczyki metalowe proste – dł. 13 cm – 1 szt.</w:t>
      </w:r>
    </w:p>
    <w:p w:rsidR="008A6599" w:rsidRPr="004645F7" w:rsidRDefault="008A6599" w:rsidP="008A6599">
      <w:pPr>
        <w:pStyle w:val="Akapitzlist3"/>
        <w:numPr>
          <w:ilvl w:val="0"/>
          <w:numId w:val="38"/>
        </w:numPr>
        <w:tabs>
          <w:tab w:val="clear" w:pos="720"/>
          <w:tab w:val="num" w:pos="0"/>
        </w:tabs>
        <w:rPr>
          <w:sz w:val="22"/>
          <w:szCs w:val="22"/>
        </w:rPr>
      </w:pPr>
      <w:r w:rsidRPr="004645F7">
        <w:rPr>
          <w:sz w:val="22"/>
          <w:szCs w:val="22"/>
        </w:rPr>
        <w:t>prowadnik diagnostyczny J3, 0,035”/0,89mm, 175 cm</w:t>
      </w:r>
    </w:p>
    <w:p w:rsidR="008A6599" w:rsidRPr="004645F7" w:rsidRDefault="008A6599" w:rsidP="008A6599">
      <w:pPr>
        <w:pStyle w:val="Akapitzlist3"/>
        <w:numPr>
          <w:ilvl w:val="0"/>
          <w:numId w:val="38"/>
        </w:numPr>
        <w:tabs>
          <w:tab w:val="clear" w:pos="720"/>
          <w:tab w:val="num" w:pos="0"/>
        </w:tabs>
        <w:rPr>
          <w:sz w:val="22"/>
          <w:szCs w:val="22"/>
        </w:rPr>
      </w:pPr>
      <w:r w:rsidRPr="004645F7">
        <w:rPr>
          <w:sz w:val="22"/>
          <w:szCs w:val="22"/>
        </w:rPr>
        <w:t>serweta do zawini</w:t>
      </w:r>
      <w:r w:rsidRPr="004645F7">
        <w:rPr>
          <w:rFonts w:eastAsia="TimesNewRoman"/>
          <w:sz w:val="22"/>
          <w:szCs w:val="22"/>
        </w:rPr>
        <w:t>ę</w:t>
      </w:r>
      <w:r w:rsidRPr="004645F7">
        <w:rPr>
          <w:sz w:val="22"/>
          <w:szCs w:val="22"/>
        </w:rPr>
        <w:t>cia zestawu o wym. min 228X152cm(+/-5cm) – 1 szt.,</w:t>
      </w:r>
    </w:p>
    <w:p w:rsidR="008A6599" w:rsidRPr="004645F7" w:rsidRDefault="008A6599" w:rsidP="008A6599">
      <w:pPr>
        <w:pStyle w:val="Akapitzlist3"/>
        <w:numPr>
          <w:ilvl w:val="0"/>
          <w:numId w:val="38"/>
        </w:numPr>
        <w:tabs>
          <w:tab w:val="clear" w:pos="720"/>
          <w:tab w:val="num" w:pos="0"/>
        </w:tabs>
        <w:rPr>
          <w:sz w:val="22"/>
          <w:szCs w:val="22"/>
        </w:rPr>
      </w:pPr>
      <w:r w:rsidRPr="004645F7">
        <w:rPr>
          <w:sz w:val="22"/>
          <w:szCs w:val="22"/>
        </w:rPr>
        <w:t>rampa dwudro</w:t>
      </w:r>
      <w:r w:rsidRPr="004645F7">
        <w:rPr>
          <w:rFonts w:eastAsia="TimesNewRoman"/>
          <w:sz w:val="22"/>
          <w:szCs w:val="22"/>
        </w:rPr>
        <w:t>ż</w:t>
      </w:r>
      <w:r w:rsidRPr="004645F7">
        <w:rPr>
          <w:sz w:val="22"/>
          <w:szCs w:val="22"/>
        </w:rPr>
        <w:t>na typu OFF 35 bar – 1 szt.,</w:t>
      </w:r>
    </w:p>
    <w:p w:rsidR="008A6599" w:rsidRPr="004645F7" w:rsidRDefault="008A6599" w:rsidP="008A6599">
      <w:pPr>
        <w:pStyle w:val="Akapitzlist3"/>
        <w:numPr>
          <w:ilvl w:val="0"/>
          <w:numId w:val="38"/>
        </w:numPr>
        <w:tabs>
          <w:tab w:val="clear" w:pos="720"/>
          <w:tab w:val="num" w:pos="0"/>
        </w:tabs>
        <w:rPr>
          <w:sz w:val="22"/>
          <w:szCs w:val="22"/>
        </w:rPr>
      </w:pPr>
      <w:r w:rsidRPr="004645F7">
        <w:rPr>
          <w:sz w:val="22"/>
          <w:szCs w:val="22"/>
        </w:rPr>
        <w:t>Y connector do obsługi jednor</w:t>
      </w:r>
      <w:r w:rsidRPr="004645F7">
        <w:rPr>
          <w:rFonts w:eastAsia="TimesNewRoman"/>
          <w:sz w:val="22"/>
          <w:szCs w:val="22"/>
        </w:rPr>
        <w:t>ę</w:t>
      </w:r>
      <w:r w:rsidRPr="004645F7">
        <w:rPr>
          <w:sz w:val="22"/>
          <w:szCs w:val="22"/>
        </w:rPr>
        <w:t>cznej , mo</w:t>
      </w:r>
      <w:r w:rsidRPr="004645F7">
        <w:rPr>
          <w:rFonts w:eastAsia="TimesNewRoman"/>
          <w:sz w:val="22"/>
          <w:szCs w:val="22"/>
        </w:rPr>
        <w:t>ż</w:t>
      </w:r>
      <w:r w:rsidRPr="004645F7">
        <w:rPr>
          <w:sz w:val="22"/>
          <w:szCs w:val="22"/>
        </w:rPr>
        <w:t>liwo</w:t>
      </w:r>
      <w:r w:rsidRPr="004645F7">
        <w:rPr>
          <w:rFonts w:eastAsia="TimesNewRoman"/>
          <w:sz w:val="22"/>
          <w:szCs w:val="22"/>
        </w:rPr>
        <w:t xml:space="preserve">ść </w:t>
      </w:r>
      <w:r w:rsidRPr="004645F7">
        <w:rPr>
          <w:sz w:val="22"/>
          <w:szCs w:val="22"/>
        </w:rPr>
        <w:t>manewrowania drutem i cewnikiem przy zamkni</w:t>
      </w:r>
      <w:r w:rsidRPr="004645F7">
        <w:rPr>
          <w:rFonts w:eastAsia="TimesNewRoman"/>
          <w:sz w:val="22"/>
          <w:szCs w:val="22"/>
        </w:rPr>
        <w:t>ę</w:t>
      </w:r>
      <w:r w:rsidRPr="004645F7">
        <w:rPr>
          <w:sz w:val="22"/>
          <w:szCs w:val="22"/>
        </w:rPr>
        <w:t>tej zastawce ,posiada zintegrowany dren 15-20 cm zako</w:t>
      </w:r>
      <w:r w:rsidRPr="004645F7">
        <w:rPr>
          <w:rFonts w:eastAsia="TimesNewRoman"/>
          <w:sz w:val="22"/>
          <w:szCs w:val="22"/>
        </w:rPr>
        <w:t>ń</w:t>
      </w:r>
      <w:r w:rsidRPr="004645F7">
        <w:rPr>
          <w:sz w:val="22"/>
          <w:szCs w:val="22"/>
        </w:rPr>
        <w:t>czony</w:t>
      </w:r>
    </w:p>
    <w:p w:rsidR="008A6599" w:rsidRPr="004645F7" w:rsidRDefault="008A6599" w:rsidP="008A6599">
      <w:pPr>
        <w:pStyle w:val="Akapitzlist3"/>
        <w:ind w:left="720"/>
        <w:rPr>
          <w:sz w:val="22"/>
          <w:szCs w:val="22"/>
        </w:rPr>
      </w:pPr>
      <w:r w:rsidRPr="004645F7">
        <w:rPr>
          <w:sz w:val="22"/>
          <w:szCs w:val="22"/>
        </w:rPr>
        <w:t>kranikiem(zapakowany sterylnie z etykiet</w:t>
      </w:r>
      <w:r w:rsidRPr="004645F7">
        <w:rPr>
          <w:rFonts w:eastAsia="TimesNewRoman"/>
          <w:sz w:val="22"/>
          <w:szCs w:val="22"/>
        </w:rPr>
        <w:t xml:space="preserve">ą </w:t>
      </w:r>
      <w:r w:rsidRPr="004645F7">
        <w:rPr>
          <w:sz w:val="22"/>
          <w:szCs w:val="22"/>
        </w:rPr>
        <w:t>i data wa</w:t>
      </w:r>
      <w:r w:rsidRPr="004645F7">
        <w:rPr>
          <w:rFonts w:eastAsia="TimesNewRoman"/>
          <w:sz w:val="22"/>
          <w:szCs w:val="22"/>
        </w:rPr>
        <w:t>ż</w:t>
      </w:r>
      <w:r w:rsidRPr="004645F7">
        <w:rPr>
          <w:sz w:val="22"/>
          <w:szCs w:val="22"/>
        </w:rPr>
        <w:t>no</w:t>
      </w:r>
      <w:r w:rsidRPr="004645F7">
        <w:rPr>
          <w:rFonts w:eastAsia="TimesNewRoman"/>
          <w:sz w:val="22"/>
          <w:szCs w:val="22"/>
        </w:rPr>
        <w:t>ś</w:t>
      </w:r>
      <w:r w:rsidRPr="004645F7">
        <w:rPr>
          <w:sz w:val="22"/>
          <w:szCs w:val="22"/>
        </w:rPr>
        <w:t>ci ) – 1 szt.,</w:t>
      </w:r>
    </w:p>
    <w:p w:rsidR="008A6599" w:rsidRPr="004645F7" w:rsidRDefault="008A6599" w:rsidP="008A6599">
      <w:pPr>
        <w:pStyle w:val="Akapitzlist3"/>
        <w:spacing w:line="216" w:lineRule="auto"/>
        <w:ind w:left="0"/>
        <w:rPr>
          <w:color w:val="000000"/>
          <w:sz w:val="22"/>
          <w:szCs w:val="22"/>
        </w:rPr>
      </w:pPr>
      <w:r w:rsidRPr="004645F7">
        <w:rPr>
          <w:sz w:val="22"/>
          <w:szCs w:val="22"/>
        </w:rPr>
        <w:t xml:space="preserve">16. . </w:t>
      </w:r>
      <w:r w:rsidRPr="004645F7">
        <w:rPr>
          <w:bCs/>
          <w:color w:val="000000"/>
          <w:sz w:val="22"/>
          <w:szCs w:val="22"/>
        </w:rPr>
        <w:t xml:space="preserve">dren do podawania i oszczędności kontrastu, </w:t>
      </w:r>
      <w:r w:rsidRPr="004645F7">
        <w:rPr>
          <w:color w:val="000000"/>
          <w:sz w:val="22"/>
          <w:szCs w:val="22"/>
        </w:rPr>
        <w:t xml:space="preserve">z zastawką bezzwrotną łączący kolec oszczędzający kontrast z rampą, duży rozmiar zastawki bezzwrotnej zamykającej przepływ kontrastu, duże światło pozwalające na kontrolowanie przepływu kontrastu , długość 180 cm , końcówka męsko – męska </w:t>
      </w:r>
    </w:p>
    <w:p w:rsidR="008A6599" w:rsidRPr="004645F7" w:rsidRDefault="008A6599" w:rsidP="008A6599">
      <w:pPr>
        <w:rPr>
          <w:sz w:val="22"/>
          <w:szCs w:val="22"/>
        </w:rPr>
      </w:pPr>
      <w:r w:rsidRPr="004645F7">
        <w:rPr>
          <w:sz w:val="22"/>
          <w:szCs w:val="22"/>
        </w:rPr>
        <w:lastRenderedPageBreak/>
        <w:t>17. zestaw posiada etykiet</w:t>
      </w:r>
      <w:r w:rsidRPr="004645F7">
        <w:rPr>
          <w:rFonts w:eastAsia="TimesNewRoman"/>
          <w:sz w:val="22"/>
          <w:szCs w:val="22"/>
        </w:rPr>
        <w:t xml:space="preserve">ę </w:t>
      </w:r>
      <w:r w:rsidRPr="004645F7">
        <w:rPr>
          <w:sz w:val="22"/>
          <w:szCs w:val="22"/>
        </w:rPr>
        <w:t>samoprzylepn</w:t>
      </w:r>
      <w:r w:rsidRPr="004645F7">
        <w:rPr>
          <w:rFonts w:eastAsia="TimesNewRoman"/>
          <w:sz w:val="22"/>
          <w:szCs w:val="22"/>
        </w:rPr>
        <w:t xml:space="preserve">ą </w:t>
      </w:r>
      <w:r w:rsidRPr="004645F7">
        <w:rPr>
          <w:sz w:val="22"/>
          <w:szCs w:val="22"/>
        </w:rPr>
        <w:t>z informacjami dotycz</w:t>
      </w:r>
      <w:r w:rsidRPr="004645F7">
        <w:rPr>
          <w:rFonts w:eastAsia="TimesNewRoman"/>
          <w:sz w:val="22"/>
          <w:szCs w:val="22"/>
        </w:rPr>
        <w:t>ą</w:t>
      </w:r>
      <w:r w:rsidRPr="004645F7">
        <w:rPr>
          <w:sz w:val="22"/>
          <w:szCs w:val="22"/>
        </w:rPr>
        <w:t>cymi produktu tj. nr serii, dat</w:t>
      </w:r>
      <w:r w:rsidRPr="004645F7">
        <w:rPr>
          <w:rFonts w:eastAsia="TimesNewRoman"/>
          <w:sz w:val="22"/>
          <w:szCs w:val="22"/>
        </w:rPr>
        <w:t xml:space="preserve">ą </w:t>
      </w:r>
      <w:r w:rsidRPr="004645F7">
        <w:rPr>
          <w:sz w:val="22"/>
          <w:szCs w:val="22"/>
        </w:rPr>
        <w:t>wa</w:t>
      </w:r>
      <w:r w:rsidRPr="004645F7">
        <w:rPr>
          <w:rFonts w:eastAsia="TimesNewRoman"/>
          <w:sz w:val="22"/>
          <w:szCs w:val="22"/>
        </w:rPr>
        <w:t>ż</w:t>
      </w:r>
      <w:r w:rsidRPr="004645F7">
        <w:rPr>
          <w:sz w:val="22"/>
          <w:szCs w:val="22"/>
        </w:rPr>
        <w:t>no</w:t>
      </w:r>
      <w:r w:rsidRPr="004645F7">
        <w:rPr>
          <w:rFonts w:eastAsia="TimesNewRoman"/>
          <w:sz w:val="22"/>
          <w:szCs w:val="22"/>
        </w:rPr>
        <w:t>ś</w:t>
      </w:r>
      <w:r w:rsidRPr="004645F7">
        <w:rPr>
          <w:sz w:val="22"/>
          <w:szCs w:val="22"/>
        </w:rPr>
        <w:t>ci,</w:t>
      </w:r>
    </w:p>
    <w:p w:rsidR="008A6599" w:rsidRPr="004645F7" w:rsidRDefault="008A6599" w:rsidP="008A6599">
      <w:pPr>
        <w:rPr>
          <w:sz w:val="22"/>
          <w:szCs w:val="22"/>
        </w:rPr>
      </w:pPr>
      <w:r w:rsidRPr="004645F7">
        <w:rPr>
          <w:sz w:val="22"/>
          <w:szCs w:val="22"/>
        </w:rPr>
        <w:t>18. Zestaw do monitorowania ciśnienia z przetwornikiem jednorazowego użytku ( połączenie z kablem interfejsowym, pinowe, wodoszczelne, układ do przepłukiwania w postaci skrzydełek )</w:t>
      </w:r>
    </w:p>
    <w:p w:rsidR="008A6599" w:rsidRPr="004645F7" w:rsidRDefault="008A6599" w:rsidP="008A6599">
      <w:pPr>
        <w:rPr>
          <w:color w:val="000000"/>
          <w:sz w:val="22"/>
          <w:szCs w:val="22"/>
        </w:rPr>
      </w:pPr>
      <w:r w:rsidRPr="004645F7">
        <w:rPr>
          <w:sz w:val="22"/>
          <w:szCs w:val="22"/>
        </w:rPr>
        <w:t xml:space="preserve">19. </w:t>
      </w:r>
      <w:r w:rsidRPr="004645F7">
        <w:rPr>
          <w:color w:val="000000"/>
          <w:sz w:val="22"/>
          <w:szCs w:val="22"/>
        </w:rPr>
        <w:t>. Zestaw kroplówkowy - aparat do przetaczania płynów z zastawką bezzwrotną zapobiegającą cofaniu się krwi, z filtrem hydrofilnym w komorze kroplowej, zabezpieczającym przed dostaniem się powietrza do drenu po opróżnieniu butelki oraz filtrem hydrofobowym na końcu drenu, zabezpieczającym przed wyciekaniem płynu z drenu podczas jego wypełniania – 1 szt</w:t>
      </w:r>
    </w:p>
    <w:p w:rsidR="008A6599" w:rsidRPr="004645F7" w:rsidRDefault="008A6599" w:rsidP="008A6599">
      <w:pPr>
        <w:rPr>
          <w:color w:val="000000"/>
          <w:sz w:val="22"/>
          <w:szCs w:val="22"/>
        </w:rPr>
      </w:pPr>
      <w:r w:rsidRPr="004645F7">
        <w:rPr>
          <w:color w:val="000000"/>
          <w:sz w:val="22"/>
          <w:szCs w:val="22"/>
        </w:rPr>
        <w:t>20. osłonka na tarczycę z celulozy – 2 szt</w:t>
      </w:r>
    </w:p>
    <w:p w:rsidR="008A6599" w:rsidRPr="004645F7" w:rsidRDefault="008A6599" w:rsidP="008A6599">
      <w:pPr>
        <w:rPr>
          <w:sz w:val="22"/>
          <w:szCs w:val="22"/>
        </w:rPr>
      </w:pPr>
      <w:r w:rsidRPr="004645F7">
        <w:rPr>
          <w:sz w:val="22"/>
          <w:szCs w:val="22"/>
        </w:rPr>
        <w:t>21. opatrunek hemostatyczny do t</w:t>
      </w:r>
      <w:r w:rsidRPr="004645F7">
        <w:rPr>
          <w:rFonts w:eastAsia="TimesNewRoman"/>
          <w:sz w:val="22"/>
          <w:szCs w:val="22"/>
        </w:rPr>
        <w:t>ę</w:t>
      </w:r>
      <w:r w:rsidRPr="004645F7">
        <w:rPr>
          <w:sz w:val="22"/>
          <w:szCs w:val="22"/>
        </w:rPr>
        <w:t xml:space="preserve">tnicy udowej 38x38mm, gaza impregnowana mineralnym </w:t>
      </w:r>
      <w:r w:rsidRPr="004645F7">
        <w:rPr>
          <w:rFonts w:eastAsia="TimesNewRoman"/>
          <w:sz w:val="22"/>
          <w:szCs w:val="22"/>
        </w:rPr>
        <w:t>ś</w:t>
      </w:r>
      <w:r w:rsidRPr="004645F7">
        <w:rPr>
          <w:sz w:val="22"/>
          <w:szCs w:val="22"/>
        </w:rPr>
        <w:t>rodkiem(kaolin) aktywnym hemostatycznie, oddziałuj</w:t>
      </w:r>
      <w:r w:rsidRPr="004645F7">
        <w:rPr>
          <w:rFonts w:eastAsia="TimesNewRoman"/>
          <w:sz w:val="22"/>
          <w:szCs w:val="22"/>
        </w:rPr>
        <w:t>ą</w:t>
      </w:r>
      <w:r w:rsidRPr="004645F7">
        <w:rPr>
          <w:sz w:val="22"/>
          <w:szCs w:val="22"/>
        </w:rPr>
        <w:t>cym na procesy</w:t>
      </w:r>
    </w:p>
    <w:p w:rsidR="008A6599" w:rsidRPr="004645F7" w:rsidRDefault="008A6599" w:rsidP="008A6599">
      <w:pPr>
        <w:rPr>
          <w:sz w:val="22"/>
          <w:szCs w:val="22"/>
        </w:rPr>
      </w:pPr>
      <w:r w:rsidRPr="004645F7">
        <w:rPr>
          <w:sz w:val="22"/>
          <w:szCs w:val="22"/>
        </w:rPr>
        <w:t>wewn</w:t>
      </w:r>
      <w:r w:rsidRPr="004645F7">
        <w:rPr>
          <w:rFonts w:eastAsia="TimesNewRoman"/>
          <w:sz w:val="22"/>
          <w:szCs w:val="22"/>
        </w:rPr>
        <w:t>ę</w:t>
      </w:r>
      <w:r w:rsidRPr="004645F7">
        <w:rPr>
          <w:sz w:val="22"/>
          <w:szCs w:val="22"/>
        </w:rPr>
        <w:t xml:space="preserve">trznej </w:t>
      </w:r>
      <w:r w:rsidRPr="004645F7">
        <w:rPr>
          <w:rFonts w:eastAsia="TimesNewRoman"/>
          <w:sz w:val="22"/>
          <w:szCs w:val="22"/>
        </w:rPr>
        <w:t>ś</w:t>
      </w:r>
      <w:r w:rsidRPr="004645F7">
        <w:rPr>
          <w:sz w:val="22"/>
          <w:szCs w:val="22"/>
        </w:rPr>
        <w:t>cie</w:t>
      </w:r>
      <w:r w:rsidRPr="004645F7">
        <w:rPr>
          <w:rFonts w:eastAsia="TimesNewRoman"/>
          <w:sz w:val="22"/>
          <w:szCs w:val="22"/>
        </w:rPr>
        <w:t>ż</w:t>
      </w:r>
      <w:r w:rsidRPr="004645F7">
        <w:rPr>
          <w:sz w:val="22"/>
          <w:szCs w:val="22"/>
        </w:rPr>
        <w:t>ki kaskady krzepni</w:t>
      </w:r>
      <w:r w:rsidRPr="004645F7">
        <w:rPr>
          <w:rFonts w:eastAsia="TimesNewRoman"/>
          <w:sz w:val="22"/>
          <w:szCs w:val="22"/>
        </w:rPr>
        <w:t>ę</w:t>
      </w:r>
      <w:r w:rsidRPr="004645F7">
        <w:rPr>
          <w:sz w:val="22"/>
          <w:szCs w:val="22"/>
        </w:rPr>
        <w:t>cia, nie zawieraj</w:t>
      </w:r>
      <w:r w:rsidRPr="004645F7">
        <w:rPr>
          <w:rFonts w:eastAsia="TimesNewRoman"/>
          <w:sz w:val="22"/>
          <w:szCs w:val="22"/>
        </w:rPr>
        <w:t>ą</w:t>
      </w:r>
      <w:r w:rsidRPr="004645F7">
        <w:rPr>
          <w:sz w:val="22"/>
          <w:szCs w:val="22"/>
        </w:rPr>
        <w:t>cy innych aktywatorów krzepni</w:t>
      </w:r>
      <w:r w:rsidRPr="004645F7">
        <w:rPr>
          <w:rFonts w:eastAsia="TimesNewRoman"/>
          <w:sz w:val="22"/>
          <w:szCs w:val="22"/>
        </w:rPr>
        <w:t>ę</w:t>
      </w:r>
      <w:r w:rsidRPr="004645F7">
        <w:rPr>
          <w:sz w:val="22"/>
          <w:szCs w:val="22"/>
        </w:rPr>
        <w:t>cia z opatrunkiem (plastrem) typu folia chirurgiczna.</w:t>
      </w:r>
    </w:p>
    <w:p w:rsidR="008A6599" w:rsidRDefault="008A6599" w:rsidP="008A6599">
      <w:pPr>
        <w:rPr>
          <w:rFonts w:ascii="Calibri" w:hAnsi="Calibri"/>
          <w:bCs/>
          <w:i/>
          <w:sz w:val="20"/>
          <w:szCs w:val="20"/>
        </w:rPr>
      </w:pPr>
    </w:p>
    <w:p w:rsidR="008A6599" w:rsidRDefault="008A6599" w:rsidP="008A6599">
      <w:pPr>
        <w:rPr>
          <w:rFonts w:ascii="Arial Narrow" w:hAnsi="Arial Narrow"/>
          <w:sz w:val="22"/>
          <w:szCs w:val="22"/>
        </w:rPr>
      </w:pPr>
    </w:p>
    <w:p w:rsidR="008A6599" w:rsidRPr="008A6599" w:rsidRDefault="008A6599" w:rsidP="008A6599">
      <w:pPr>
        <w:pStyle w:val="Nagwek1"/>
        <w:ind w:left="432" w:hanging="432"/>
        <w:rPr>
          <w:sz w:val="28"/>
        </w:rPr>
      </w:pPr>
    </w:p>
    <w:p w:rsidR="008A6599" w:rsidRPr="008A6599" w:rsidRDefault="008A6599" w:rsidP="008A6599">
      <w:pPr>
        <w:pStyle w:val="Tekstpodstawowy"/>
      </w:pPr>
    </w:p>
    <w:p w:rsidR="008A6599" w:rsidRPr="008A6599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sz w:val="28"/>
        </w:rPr>
      </w:pPr>
    </w:p>
    <w:p w:rsidR="008A6599" w:rsidRPr="008A6599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sz w:val="28"/>
        </w:rPr>
      </w:pPr>
    </w:p>
    <w:p w:rsidR="008A6599" w:rsidRPr="008A6599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sz w:val="28"/>
        </w:rPr>
      </w:pPr>
    </w:p>
    <w:p w:rsidR="008A6599" w:rsidRPr="008A6599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sz w:val="28"/>
        </w:rPr>
      </w:pPr>
    </w:p>
    <w:p w:rsidR="008A6599" w:rsidRPr="008A6599" w:rsidRDefault="008A6599" w:rsidP="008A6599">
      <w:pPr>
        <w:pStyle w:val="Nagwek1"/>
        <w:ind w:left="432" w:hanging="432"/>
        <w:rPr>
          <w:sz w:val="28"/>
        </w:rPr>
      </w:pPr>
    </w:p>
    <w:p w:rsidR="008A6599" w:rsidRPr="008A6599" w:rsidRDefault="008A6599" w:rsidP="008A6599">
      <w:pPr>
        <w:pStyle w:val="Tekstpodstawowy"/>
      </w:pPr>
    </w:p>
    <w:p w:rsidR="008A6599" w:rsidRPr="008A6599" w:rsidRDefault="008A6599" w:rsidP="008A6599">
      <w:pPr>
        <w:pStyle w:val="Tekstpodstawowy"/>
      </w:pPr>
    </w:p>
    <w:p w:rsidR="006C095F" w:rsidRPr="007710EC" w:rsidRDefault="006C095F" w:rsidP="006C095F">
      <w:pPr>
        <w:pStyle w:val="Nagwek1"/>
        <w:keepLines w:val="0"/>
        <w:widowControl/>
        <w:spacing w:before="280" w:after="119"/>
        <w:rPr>
          <w:sz w:val="24"/>
          <w:szCs w:val="24"/>
        </w:rPr>
      </w:pPr>
    </w:p>
    <w:p w:rsidR="006C095F" w:rsidRPr="007710EC" w:rsidRDefault="006C095F" w:rsidP="006C095F"/>
    <w:p w:rsidR="008A6599" w:rsidRPr="006C095F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6C095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Pakiet nr 3</w:t>
      </w:r>
    </w:p>
    <w:p w:rsidR="008A6599" w:rsidRPr="006C095F" w:rsidRDefault="008A6599" w:rsidP="008A6599">
      <w:pPr>
        <w:rPr>
          <w:rFonts w:cs="Times New Roman"/>
          <w:b/>
          <w:lang w:val="en-US"/>
        </w:rPr>
      </w:pPr>
    </w:p>
    <w:p w:rsidR="008A6599" w:rsidRPr="006C095F" w:rsidRDefault="008A6599" w:rsidP="008A6599">
      <w:pPr>
        <w:rPr>
          <w:rFonts w:cs="Times New Roman"/>
          <w:b/>
        </w:rPr>
      </w:pPr>
      <w:r w:rsidRPr="006C095F">
        <w:rPr>
          <w:rFonts w:cs="Times New Roman"/>
          <w:b/>
        </w:rPr>
        <w:t xml:space="preserve">Stent uwalniający substancję antyproliferacyjną – Sirolimus ( DES )   </w:t>
      </w:r>
    </w:p>
    <w:p w:rsidR="008A6599" w:rsidRPr="00546182" w:rsidRDefault="008A6599" w:rsidP="008A6599">
      <w:pPr>
        <w:rPr>
          <w:b/>
          <w:sz w:val="20"/>
          <w:szCs w:val="20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4543"/>
        <w:gridCol w:w="1518"/>
        <w:gridCol w:w="847"/>
        <w:gridCol w:w="885"/>
        <w:gridCol w:w="997"/>
        <w:gridCol w:w="1312"/>
        <w:gridCol w:w="1312"/>
        <w:gridCol w:w="1931"/>
      </w:tblGrid>
      <w:tr w:rsidR="008A6599" w:rsidTr="00CA6C2C">
        <w:trPr>
          <w:trHeight w:val="70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A20A2B" w:rsidRDefault="008A6599" w:rsidP="00CA6C2C">
            <w:pPr>
              <w:snapToGrid w:val="0"/>
              <w:rPr>
                <w:b/>
                <w:sz w:val="20"/>
                <w:szCs w:val="20"/>
              </w:rPr>
            </w:pPr>
            <w:r w:rsidRPr="00A20A2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A20A2B" w:rsidRDefault="008A6599" w:rsidP="00CA6C2C">
            <w:pPr>
              <w:snapToGrid w:val="0"/>
              <w:rPr>
                <w:b/>
                <w:sz w:val="20"/>
                <w:szCs w:val="20"/>
              </w:rPr>
            </w:pPr>
            <w:r w:rsidRPr="00A20A2B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A20A2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20A2B">
              <w:rPr>
                <w:b/>
                <w:sz w:val="20"/>
                <w:szCs w:val="20"/>
              </w:rPr>
              <w:t>Jednostka</w:t>
            </w:r>
          </w:p>
          <w:p w:rsidR="008A6599" w:rsidRPr="00A20A2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A20A2B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A20A2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20A2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A20A2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20A2B">
              <w:rPr>
                <w:b/>
                <w:sz w:val="20"/>
                <w:szCs w:val="20"/>
              </w:rPr>
              <w:t>Cena</w:t>
            </w:r>
          </w:p>
          <w:p w:rsidR="008A6599" w:rsidRPr="00A20A2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A20A2B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A20A2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20A2B">
              <w:rPr>
                <w:b/>
                <w:sz w:val="20"/>
                <w:szCs w:val="20"/>
              </w:rPr>
              <w:t>Cena</w:t>
            </w:r>
          </w:p>
          <w:p w:rsidR="008A6599" w:rsidRPr="00A20A2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A20A2B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A20A2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20A2B">
              <w:rPr>
                <w:b/>
                <w:sz w:val="20"/>
                <w:szCs w:val="20"/>
              </w:rPr>
              <w:t>Wartość</w:t>
            </w:r>
          </w:p>
          <w:p w:rsidR="008A6599" w:rsidRPr="00A20A2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A20A2B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A20A2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20A2B">
              <w:rPr>
                <w:b/>
                <w:sz w:val="20"/>
                <w:szCs w:val="20"/>
              </w:rPr>
              <w:t>Wartość</w:t>
            </w:r>
          </w:p>
          <w:p w:rsidR="008A6599" w:rsidRPr="00A20A2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A20A2B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A20A2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20A2B">
              <w:rPr>
                <w:b/>
                <w:sz w:val="20"/>
                <w:szCs w:val="20"/>
              </w:rPr>
              <w:t>Producent</w:t>
            </w:r>
          </w:p>
        </w:tc>
      </w:tr>
      <w:tr w:rsidR="008A6599" w:rsidTr="00CA6C2C">
        <w:trPr>
          <w:trHeight w:val="122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B3103" w:rsidRDefault="008A6599" w:rsidP="00CA6C2C">
            <w:pPr>
              <w:snapToGrid w:val="0"/>
              <w:rPr>
                <w:sz w:val="22"/>
                <w:szCs w:val="22"/>
              </w:rPr>
            </w:pPr>
            <w:r w:rsidRPr="006B3103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B3103" w:rsidRDefault="008A6599" w:rsidP="00CA6C2C">
            <w:pPr>
              <w:pStyle w:val="Akapitzlist3"/>
              <w:snapToGrid w:val="0"/>
              <w:ind w:left="0"/>
              <w:rPr>
                <w:sz w:val="22"/>
                <w:szCs w:val="22"/>
              </w:rPr>
            </w:pPr>
            <w:r w:rsidRPr="006B3103">
              <w:rPr>
                <w:sz w:val="22"/>
                <w:szCs w:val="22"/>
              </w:rPr>
              <w:t xml:space="preserve">Stent uwalniający substancję antyproliferacyjną – Sirolimus ( DES )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B3103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A6599" w:rsidRPr="006B3103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 w:rsidRPr="006B3103">
              <w:rPr>
                <w:sz w:val="22"/>
                <w:szCs w:val="22"/>
              </w:rPr>
              <w:t>1 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B3103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A6599" w:rsidRPr="006B3103" w:rsidRDefault="008A6599" w:rsidP="00CA6C2C">
            <w:pPr>
              <w:jc w:val="center"/>
              <w:rPr>
                <w:b/>
                <w:sz w:val="22"/>
                <w:szCs w:val="22"/>
              </w:rPr>
            </w:pPr>
            <w:r w:rsidRPr="006B3103">
              <w:rPr>
                <w:b/>
                <w:sz w:val="22"/>
                <w:szCs w:val="22"/>
              </w:rPr>
              <w:t>100</w:t>
            </w:r>
          </w:p>
          <w:p w:rsidR="008A6599" w:rsidRPr="006B3103" w:rsidRDefault="008A6599" w:rsidP="00CA6C2C">
            <w:pPr>
              <w:jc w:val="center"/>
              <w:rPr>
                <w:b/>
                <w:sz w:val="22"/>
                <w:szCs w:val="22"/>
              </w:rPr>
            </w:pPr>
          </w:p>
          <w:p w:rsidR="008A6599" w:rsidRPr="006B3103" w:rsidRDefault="008A6599" w:rsidP="00CA6C2C">
            <w:pPr>
              <w:jc w:val="center"/>
              <w:rPr>
                <w:b/>
                <w:sz w:val="22"/>
                <w:szCs w:val="22"/>
              </w:rPr>
            </w:pPr>
          </w:p>
          <w:p w:rsidR="008A6599" w:rsidRPr="006B3103" w:rsidRDefault="008A6599" w:rsidP="00CA6C2C">
            <w:pPr>
              <w:jc w:val="center"/>
              <w:rPr>
                <w:b/>
                <w:sz w:val="22"/>
                <w:szCs w:val="22"/>
              </w:rPr>
            </w:pPr>
            <w:r w:rsidRPr="006B3103">
              <w:rPr>
                <w:b/>
                <w:sz w:val="22"/>
                <w:szCs w:val="22"/>
              </w:rPr>
              <w:t xml:space="preserve"> </w:t>
            </w:r>
          </w:p>
          <w:p w:rsidR="008A6599" w:rsidRPr="006B3103" w:rsidRDefault="008A6599" w:rsidP="00CA6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FD3069" w:rsidRDefault="008A6599" w:rsidP="00CA6C2C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FD3069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FD3069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Default="008A6599" w:rsidP="00CA6C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Default="008A6599" w:rsidP="00CA6C2C">
            <w:pPr>
              <w:snapToGrid w:val="0"/>
              <w:rPr>
                <w:sz w:val="20"/>
                <w:szCs w:val="20"/>
              </w:rPr>
            </w:pPr>
          </w:p>
        </w:tc>
      </w:tr>
      <w:tr w:rsidR="008A6599" w:rsidTr="00CA6C2C">
        <w:trPr>
          <w:trHeight w:val="826"/>
        </w:trPr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FD306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FD3069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Default="008A6599" w:rsidP="00CA6C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Default="008A6599" w:rsidP="00CA6C2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A6599" w:rsidRDefault="008A6599" w:rsidP="008A6599"/>
    <w:p w:rsidR="008A6599" w:rsidRDefault="008A6599" w:rsidP="008A6599">
      <w:pPr>
        <w:rPr>
          <w:rFonts w:ascii="Arial Narrow" w:hAnsi="Arial Narrow"/>
          <w:b/>
        </w:rPr>
      </w:pPr>
    </w:p>
    <w:p w:rsidR="008A6599" w:rsidRPr="00AE7BEF" w:rsidRDefault="00C024C8" w:rsidP="008A6599">
      <w:pPr>
        <w:widowControl/>
        <w:numPr>
          <w:ilvl w:val="0"/>
          <w:numId w:val="37"/>
        </w:num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A6599" w:rsidRPr="00AE7BEF">
        <w:rPr>
          <w:color w:val="000000"/>
          <w:sz w:val="22"/>
          <w:szCs w:val="22"/>
        </w:rPr>
        <w:t>substancja czynna: sirolimus (1.2 µg/mm</w:t>
      </w:r>
      <w:r w:rsidR="008A6599" w:rsidRPr="00AE7BEF">
        <w:rPr>
          <w:color w:val="000000"/>
          <w:sz w:val="22"/>
          <w:szCs w:val="22"/>
          <w:vertAlign w:val="superscript"/>
        </w:rPr>
        <w:t>2</w:t>
      </w:r>
      <w:r w:rsidR="008A6599" w:rsidRPr="00AE7BEF">
        <w:rPr>
          <w:color w:val="000000"/>
          <w:sz w:val="22"/>
          <w:szCs w:val="22"/>
        </w:rPr>
        <w:t>)</w:t>
      </w:r>
    </w:p>
    <w:p w:rsidR="008A6599" w:rsidRPr="00AE7BEF" w:rsidRDefault="00C024C8" w:rsidP="008A6599">
      <w:pPr>
        <w:widowControl/>
        <w:numPr>
          <w:ilvl w:val="0"/>
          <w:numId w:val="37"/>
        </w:num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A6599" w:rsidRPr="00AE7BEF">
        <w:rPr>
          <w:color w:val="000000"/>
          <w:sz w:val="22"/>
          <w:szCs w:val="22"/>
        </w:rPr>
        <w:t>pokrycie stentu substancją czynną w technologii abluminalnej</w:t>
      </w:r>
    </w:p>
    <w:p w:rsidR="008A6599" w:rsidRPr="00AE7BEF" w:rsidRDefault="00C024C8" w:rsidP="008A6599">
      <w:pPr>
        <w:widowControl/>
        <w:numPr>
          <w:ilvl w:val="0"/>
          <w:numId w:val="37"/>
        </w:num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A6599" w:rsidRPr="00AE7BEF">
        <w:rPr>
          <w:color w:val="000000"/>
          <w:sz w:val="22"/>
          <w:szCs w:val="22"/>
        </w:rPr>
        <w:t xml:space="preserve">brak powłoki polimerowej </w:t>
      </w:r>
    </w:p>
    <w:p w:rsidR="008A6599" w:rsidRPr="00AE7BEF" w:rsidRDefault="00C024C8" w:rsidP="008A6599">
      <w:pPr>
        <w:widowControl/>
        <w:numPr>
          <w:ilvl w:val="0"/>
          <w:numId w:val="37"/>
        </w:num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A6599" w:rsidRPr="00AE7BEF">
        <w:rPr>
          <w:color w:val="000000"/>
          <w:sz w:val="22"/>
          <w:szCs w:val="22"/>
        </w:rPr>
        <w:t xml:space="preserve">platforma: stent kobaltowo-chromowy </w:t>
      </w:r>
    </w:p>
    <w:p w:rsidR="008A6599" w:rsidRPr="00AE7BEF" w:rsidRDefault="00C024C8" w:rsidP="008A6599">
      <w:pPr>
        <w:widowControl/>
        <w:numPr>
          <w:ilvl w:val="0"/>
          <w:numId w:val="37"/>
        </w:num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A6599" w:rsidRPr="00AE7BEF">
        <w:rPr>
          <w:color w:val="000000"/>
          <w:sz w:val="22"/>
          <w:szCs w:val="22"/>
        </w:rPr>
        <w:t>minimalny zakres średnic: 2,0 - 4,0 mm</w:t>
      </w:r>
    </w:p>
    <w:p w:rsidR="008A6599" w:rsidRPr="00AE7BEF" w:rsidRDefault="00C024C8" w:rsidP="008A6599">
      <w:pPr>
        <w:widowControl/>
        <w:numPr>
          <w:ilvl w:val="0"/>
          <w:numId w:val="37"/>
        </w:num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A6599" w:rsidRPr="00AE7BEF">
        <w:rPr>
          <w:color w:val="000000"/>
          <w:sz w:val="22"/>
          <w:szCs w:val="22"/>
        </w:rPr>
        <w:t xml:space="preserve">minimalny zakres długości: 9 – 38 mm </w:t>
      </w:r>
    </w:p>
    <w:p w:rsidR="008A6599" w:rsidRPr="00AE7BEF" w:rsidRDefault="005B7804" w:rsidP="008A6599">
      <w:pPr>
        <w:widowControl/>
        <w:numPr>
          <w:ilvl w:val="0"/>
          <w:numId w:val="37"/>
        </w:num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A6599" w:rsidRPr="00AE7BEF">
        <w:rPr>
          <w:color w:val="000000"/>
          <w:sz w:val="22"/>
          <w:szCs w:val="22"/>
        </w:rPr>
        <w:t xml:space="preserve">długość systemu doprowadzającego: 145 cm </w:t>
      </w:r>
    </w:p>
    <w:p w:rsidR="008A6599" w:rsidRPr="00AE7BEF" w:rsidRDefault="005B7804" w:rsidP="008A6599">
      <w:pPr>
        <w:widowControl/>
        <w:numPr>
          <w:ilvl w:val="0"/>
          <w:numId w:val="37"/>
        </w:num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A6599" w:rsidRPr="00AE7BEF">
        <w:rPr>
          <w:color w:val="000000"/>
          <w:sz w:val="22"/>
          <w:szCs w:val="22"/>
        </w:rPr>
        <w:t xml:space="preserve">grubość ściany stentu 0,0020” dla średnic 2,0 – 2,5 mm oraz 0,0024” dla wszystkich pozostałych rozmiarów </w:t>
      </w:r>
    </w:p>
    <w:p w:rsidR="008A6599" w:rsidRPr="00AE7BEF" w:rsidRDefault="00FC0B82" w:rsidP="008A6599">
      <w:pPr>
        <w:widowControl/>
        <w:numPr>
          <w:ilvl w:val="0"/>
          <w:numId w:val="37"/>
        </w:num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A6599" w:rsidRPr="00AE7BEF">
        <w:rPr>
          <w:color w:val="000000"/>
          <w:sz w:val="22"/>
          <w:szCs w:val="22"/>
        </w:rPr>
        <w:t>shaft proksymalny   1,9F (dla wszystkich rozmiarów)</w:t>
      </w:r>
    </w:p>
    <w:p w:rsidR="008A6599" w:rsidRPr="00AE7BEF" w:rsidRDefault="00FC0B82" w:rsidP="008A6599">
      <w:pPr>
        <w:widowControl/>
        <w:numPr>
          <w:ilvl w:val="0"/>
          <w:numId w:val="37"/>
        </w:num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A6599" w:rsidRPr="00AE7BEF">
        <w:rPr>
          <w:color w:val="000000"/>
          <w:sz w:val="22"/>
          <w:szCs w:val="22"/>
        </w:rPr>
        <w:t>shaft dystalny   2,5F (dla wszystkich rozmiarów)</w:t>
      </w:r>
    </w:p>
    <w:p w:rsidR="008A6599" w:rsidRPr="00AE7BEF" w:rsidRDefault="00FC0B82" w:rsidP="008A6599">
      <w:pPr>
        <w:widowControl/>
        <w:numPr>
          <w:ilvl w:val="0"/>
          <w:numId w:val="37"/>
        </w:num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A6599" w:rsidRPr="00AE7BEF">
        <w:rPr>
          <w:color w:val="000000"/>
          <w:sz w:val="22"/>
          <w:szCs w:val="22"/>
        </w:rPr>
        <w:t xml:space="preserve">profil wejścia   0,016 ” </w:t>
      </w:r>
    </w:p>
    <w:p w:rsidR="008A6599" w:rsidRPr="00AE7BEF" w:rsidRDefault="00FC0B82" w:rsidP="008A6599">
      <w:pPr>
        <w:widowControl/>
        <w:numPr>
          <w:ilvl w:val="0"/>
          <w:numId w:val="37"/>
        </w:num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A6599" w:rsidRPr="00AE7BEF">
        <w:rPr>
          <w:color w:val="000000"/>
          <w:sz w:val="22"/>
          <w:szCs w:val="22"/>
        </w:rPr>
        <w:t xml:space="preserve">profil przejścia dla średnicy 3.0 mm </w:t>
      </w:r>
      <w:r w:rsidR="008A6599" w:rsidRPr="00AE7BEF">
        <w:rPr>
          <w:sz w:val="22"/>
          <w:szCs w:val="22"/>
        </w:rPr>
        <w:t>≤</w:t>
      </w:r>
      <w:r w:rsidR="008A6599" w:rsidRPr="00AE7BEF">
        <w:rPr>
          <w:color w:val="000000"/>
          <w:sz w:val="22"/>
          <w:szCs w:val="22"/>
        </w:rPr>
        <w:t xml:space="preserve"> 0.035” </w:t>
      </w:r>
    </w:p>
    <w:p w:rsidR="008A6599" w:rsidRPr="00AE7BEF" w:rsidRDefault="00FC0B82" w:rsidP="008A6599">
      <w:pPr>
        <w:widowControl/>
        <w:numPr>
          <w:ilvl w:val="0"/>
          <w:numId w:val="37"/>
        </w:num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A6599" w:rsidRPr="00AE7BEF">
        <w:rPr>
          <w:color w:val="000000"/>
          <w:sz w:val="22"/>
          <w:szCs w:val="22"/>
        </w:rPr>
        <w:t>ciśnienie RBP 18 atm. - dla średnic od 2,0 mm do 3,5 mm</w:t>
      </w:r>
    </w:p>
    <w:p w:rsidR="008A6599" w:rsidRPr="00AE7BEF" w:rsidRDefault="00FC0B82" w:rsidP="008A6599">
      <w:pPr>
        <w:widowControl/>
        <w:numPr>
          <w:ilvl w:val="0"/>
          <w:numId w:val="37"/>
        </w:num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A6599" w:rsidRPr="00AE7BEF">
        <w:rPr>
          <w:color w:val="000000"/>
          <w:sz w:val="22"/>
          <w:szCs w:val="22"/>
        </w:rPr>
        <w:t>ciśnienie nominalne rozprężenia stentu 10 atm</w:t>
      </w:r>
    </w:p>
    <w:p w:rsidR="008A6599" w:rsidRPr="00F61B95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1B9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Pakiet nr 4 </w:t>
      </w:r>
    </w:p>
    <w:p w:rsidR="008A6599" w:rsidRPr="00F61B95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1B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Cewnik balonowy typu semi-compliant  </w:t>
      </w:r>
    </w:p>
    <w:p w:rsidR="008A6599" w:rsidRDefault="008A6599" w:rsidP="008A6599"/>
    <w:tbl>
      <w:tblPr>
        <w:tblW w:w="0" w:type="auto"/>
        <w:tblInd w:w="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765"/>
        <w:gridCol w:w="1425"/>
        <w:gridCol w:w="855"/>
        <w:gridCol w:w="945"/>
        <w:gridCol w:w="945"/>
        <w:gridCol w:w="1425"/>
        <w:gridCol w:w="1425"/>
        <w:gridCol w:w="1819"/>
      </w:tblGrid>
      <w:tr w:rsidR="008A6599" w:rsidTr="00CA6C2C">
        <w:trPr>
          <w:trHeight w:val="7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Jednostka</w:t>
            </w:r>
          </w:p>
          <w:p w:rsidR="008A6599" w:rsidRPr="00446FEF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Cena</w:t>
            </w:r>
          </w:p>
          <w:p w:rsidR="008A6599" w:rsidRPr="00446FEF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Cena</w:t>
            </w:r>
          </w:p>
          <w:p w:rsidR="008A6599" w:rsidRPr="00446FEF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Wartość</w:t>
            </w:r>
          </w:p>
          <w:p w:rsidR="008A6599" w:rsidRPr="00446FEF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Wartość</w:t>
            </w:r>
          </w:p>
          <w:p w:rsidR="008A6599" w:rsidRPr="00446FEF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Producent</w:t>
            </w:r>
          </w:p>
        </w:tc>
      </w:tr>
      <w:tr w:rsidR="008A6599" w:rsidTr="00CA6C2C">
        <w:trPr>
          <w:trHeight w:val="7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rPr>
                <w:sz w:val="22"/>
                <w:szCs w:val="22"/>
              </w:rPr>
            </w:pPr>
            <w:r w:rsidRPr="00446FEF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F61B95" w:rsidRDefault="008A6599" w:rsidP="008A6599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280" w:after="11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61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Cewnik balonowy typu semi-compliant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 w:rsidRPr="00446FEF">
              <w:rPr>
                <w:sz w:val="22"/>
                <w:szCs w:val="22"/>
              </w:rPr>
              <w:t>1 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F4898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F489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A6599" w:rsidTr="00CA6C2C">
        <w:trPr>
          <w:trHeight w:val="606"/>
        </w:trPr>
        <w:tc>
          <w:tcPr>
            <w:tcW w:w="8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9E7AD5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E7AD5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A6599" w:rsidRDefault="008A6599" w:rsidP="008A6599"/>
    <w:p w:rsidR="008A6599" w:rsidRDefault="008A6599" w:rsidP="008A6599"/>
    <w:p w:rsidR="008A6599" w:rsidRPr="00446FEF" w:rsidRDefault="002B46A8" w:rsidP="008A6599">
      <w:pPr>
        <w:pStyle w:val="Akapitzlist3"/>
        <w:numPr>
          <w:ilvl w:val="0"/>
          <w:numId w:val="3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A6599" w:rsidRPr="00446FEF">
        <w:rPr>
          <w:sz w:val="22"/>
          <w:szCs w:val="22"/>
        </w:rPr>
        <w:t>system doprowadzający typu monorail</w:t>
      </w:r>
    </w:p>
    <w:p w:rsidR="008A6599" w:rsidRPr="00446FEF" w:rsidRDefault="002B46A8" w:rsidP="008A6599">
      <w:pPr>
        <w:pStyle w:val="Akapitzlist3"/>
        <w:numPr>
          <w:ilvl w:val="0"/>
          <w:numId w:val="3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A6599" w:rsidRPr="00446FEF">
        <w:rPr>
          <w:sz w:val="22"/>
          <w:szCs w:val="22"/>
        </w:rPr>
        <w:t>długość systemu doprowadzającego minimum 145 cm</w:t>
      </w:r>
    </w:p>
    <w:p w:rsidR="008A6599" w:rsidRPr="00446FEF" w:rsidRDefault="002B46A8" w:rsidP="008A6599">
      <w:pPr>
        <w:pStyle w:val="Akapitzlist3"/>
        <w:numPr>
          <w:ilvl w:val="0"/>
          <w:numId w:val="3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A6599" w:rsidRPr="00446FEF">
        <w:rPr>
          <w:sz w:val="22"/>
          <w:szCs w:val="22"/>
        </w:rPr>
        <w:t>dostępny zakres średnic: od 1,25 mm do 4,00 mm</w:t>
      </w:r>
    </w:p>
    <w:p w:rsidR="008A6599" w:rsidRPr="00446FEF" w:rsidRDefault="002B46A8" w:rsidP="008A6599">
      <w:pPr>
        <w:pStyle w:val="Akapitzlist3"/>
        <w:numPr>
          <w:ilvl w:val="0"/>
          <w:numId w:val="3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A6599" w:rsidRPr="00446FEF">
        <w:rPr>
          <w:sz w:val="22"/>
          <w:szCs w:val="22"/>
        </w:rPr>
        <w:t>dostępny zakres długości: od 10 mm do 30 mm</w:t>
      </w:r>
    </w:p>
    <w:p w:rsidR="008A6599" w:rsidRPr="00446FEF" w:rsidRDefault="002B46A8" w:rsidP="008A6599">
      <w:pPr>
        <w:pStyle w:val="Akapitzlist3"/>
        <w:numPr>
          <w:ilvl w:val="0"/>
          <w:numId w:val="3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A6599" w:rsidRPr="00446FEF">
        <w:rPr>
          <w:sz w:val="22"/>
          <w:szCs w:val="22"/>
        </w:rPr>
        <w:t>kompatybilny z cewnikiem 5Fmożliwość wykonania procedury Kising ballon przy użyciu cewnika prowadzącego 6F</w:t>
      </w:r>
    </w:p>
    <w:p w:rsidR="008A6599" w:rsidRPr="00446FEF" w:rsidRDefault="002B46A8" w:rsidP="008A6599">
      <w:pPr>
        <w:pStyle w:val="Akapitzlist3"/>
        <w:numPr>
          <w:ilvl w:val="0"/>
          <w:numId w:val="3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A6599" w:rsidRPr="00446FEF">
        <w:rPr>
          <w:sz w:val="22"/>
          <w:szCs w:val="22"/>
        </w:rPr>
        <w:t>profil wejścia balonu nie więcej niż 0,016'', z długością czubka minimum 4,5 mm</w:t>
      </w:r>
    </w:p>
    <w:p w:rsidR="008A6599" w:rsidRPr="00446FEF" w:rsidRDefault="002B46A8" w:rsidP="008A6599">
      <w:pPr>
        <w:pStyle w:val="Akapitzlist3"/>
        <w:numPr>
          <w:ilvl w:val="0"/>
          <w:numId w:val="3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A6599" w:rsidRPr="00446FEF">
        <w:rPr>
          <w:sz w:val="22"/>
          <w:szCs w:val="22"/>
        </w:rPr>
        <w:t>średnica zwiniętego balonu (crossing profile) - dla średnicy 4,0 mm - poniżej 0,026'', dla średnicy 3,0 mm - poniżej 0,025''</w:t>
      </w:r>
    </w:p>
    <w:p w:rsidR="008A6599" w:rsidRPr="00446FEF" w:rsidRDefault="00D15869" w:rsidP="008A6599">
      <w:pPr>
        <w:pStyle w:val="Akapitzlist3"/>
        <w:numPr>
          <w:ilvl w:val="0"/>
          <w:numId w:val="3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A6599" w:rsidRPr="00446FEF">
        <w:rPr>
          <w:sz w:val="22"/>
          <w:szCs w:val="22"/>
        </w:rPr>
        <w:t>shaft proksymalny - maksymalnie 1,9F</w:t>
      </w:r>
    </w:p>
    <w:p w:rsidR="008A6599" w:rsidRPr="00446FEF" w:rsidRDefault="00D15869" w:rsidP="008A6599">
      <w:pPr>
        <w:pStyle w:val="Akapitzlist3"/>
        <w:numPr>
          <w:ilvl w:val="0"/>
          <w:numId w:val="3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A6599" w:rsidRPr="00446FEF">
        <w:rPr>
          <w:sz w:val="22"/>
          <w:szCs w:val="22"/>
        </w:rPr>
        <w:t>shaft dystalny - maksymalnie 2,5F (dla dł. balonu 3,0 mm)</w:t>
      </w:r>
    </w:p>
    <w:p w:rsidR="008A6599" w:rsidRPr="00446FEF" w:rsidRDefault="00D15869" w:rsidP="008A6599">
      <w:pPr>
        <w:pStyle w:val="Akapitzlist3"/>
        <w:numPr>
          <w:ilvl w:val="0"/>
          <w:numId w:val="3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A6599" w:rsidRPr="00446FEF">
        <w:rPr>
          <w:sz w:val="22"/>
          <w:szCs w:val="22"/>
        </w:rPr>
        <w:t>ciśnienie nominalne minimum 6 atm.</w:t>
      </w:r>
    </w:p>
    <w:p w:rsidR="008A6599" w:rsidRPr="00446FEF" w:rsidRDefault="00D15869" w:rsidP="008A6599">
      <w:pPr>
        <w:pStyle w:val="Akapitzlist3"/>
        <w:numPr>
          <w:ilvl w:val="0"/>
          <w:numId w:val="3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A6599" w:rsidRPr="00446FEF">
        <w:rPr>
          <w:sz w:val="22"/>
          <w:szCs w:val="22"/>
        </w:rPr>
        <w:t>ciśnienie RBP co najmniej 15 atm (dla balonów 2,0 - 3,5 mm), 18 atm (dla balonów 1,25 - 1,5 mm)</w:t>
      </w:r>
    </w:p>
    <w:p w:rsidR="008A6599" w:rsidRPr="00446FEF" w:rsidRDefault="008A6599" w:rsidP="008A6599">
      <w:pPr>
        <w:pStyle w:val="Akapitzlist3"/>
        <w:rPr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Nagwek2"/>
        <w:ind w:left="576" w:hanging="576"/>
        <w:rPr>
          <w:sz w:val="24"/>
          <w:szCs w:val="24"/>
        </w:rPr>
      </w:pPr>
    </w:p>
    <w:p w:rsidR="008A6599" w:rsidRPr="00703074" w:rsidRDefault="008A6599" w:rsidP="008A6599">
      <w:pPr>
        <w:pStyle w:val="Tekstpodstawowy"/>
      </w:pPr>
    </w:p>
    <w:p w:rsidR="008A6599" w:rsidRPr="00E83976" w:rsidRDefault="008A6599" w:rsidP="008A6599">
      <w:pPr>
        <w:pStyle w:val="Nagwek2"/>
        <w:keepLines w:val="0"/>
        <w:numPr>
          <w:ilvl w:val="1"/>
          <w:numId w:val="35"/>
        </w:numPr>
        <w:suppressAutoHyphens/>
        <w:spacing w:before="280" w:after="280"/>
        <w:rPr>
          <w:rFonts w:ascii="Times New Roman" w:hAnsi="Times New Roman"/>
          <w:color w:val="auto"/>
          <w:sz w:val="24"/>
          <w:szCs w:val="24"/>
        </w:rPr>
      </w:pPr>
      <w:r w:rsidRPr="00E83976">
        <w:rPr>
          <w:rFonts w:ascii="Times New Roman" w:hAnsi="Times New Roman"/>
          <w:color w:val="auto"/>
          <w:sz w:val="24"/>
          <w:szCs w:val="24"/>
        </w:rPr>
        <w:lastRenderedPageBreak/>
        <w:t>Pakiet nr 5</w:t>
      </w:r>
    </w:p>
    <w:p w:rsidR="008A6599" w:rsidRPr="00E83976" w:rsidRDefault="008A6599" w:rsidP="008A6599">
      <w:pPr>
        <w:pStyle w:val="Nagwek2"/>
        <w:keepLines w:val="0"/>
        <w:numPr>
          <w:ilvl w:val="1"/>
          <w:numId w:val="35"/>
        </w:numPr>
        <w:suppressAutoHyphens/>
        <w:spacing w:before="280" w:after="280"/>
        <w:rPr>
          <w:rFonts w:ascii="Times New Roman" w:hAnsi="Times New Roman"/>
          <w:color w:val="auto"/>
          <w:sz w:val="24"/>
          <w:szCs w:val="24"/>
        </w:rPr>
      </w:pPr>
      <w:r w:rsidRPr="00E83976">
        <w:rPr>
          <w:rFonts w:ascii="Times New Roman" w:hAnsi="Times New Roman"/>
          <w:color w:val="auto"/>
          <w:sz w:val="24"/>
          <w:szCs w:val="24"/>
        </w:rPr>
        <w:t>Cewnik przedłużający typu ,,child in mother”</w:t>
      </w:r>
    </w:p>
    <w:tbl>
      <w:tblPr>
        <w:tblW w:w="0" w:type="auto"/>
        <w:tblInd w:w="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765"/>
        <w:gridCol w:w="1425"/>
        <w:gridCol w:w="855"/>
        <w:gridCol w:w="945"/>
        <w:gridCol w:w="945"/>
        <w:gridCol w:w="1425"/>
        <w:gridCol w:w="1425"/>
        <w:gridCol w:w="1819"/>
      </w:tblGrid>
      <w:tr w:rsidR="008A6599" w:rsidRPr="00446FEF" w:rsidTr="00CA6C2C">
        <w:trPr>
          <w:trHeight w:val="7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Jednostka</w:t>
            </w:r>
          </w:p>
          <w:p w:rsidR="008A6599" w:rsidRPr="00446FEF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Cena</w:t>
            </w:r>
          </w:p>
          <w:p w:rsidR="008A6599" w:rsidRPr="00446FEF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Cena</w:t>
            </w:r>
          </w:p>
          <w:p w:rsidR="008A6599" w:rsidRPr="00446FEF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Wartość</w:t>
            </w:r>
          </w:p>
          <w:p w:rsidR="008A6599" w:rsidRPr="00446FEF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Wartość</w:t>
            </w:r>
          </w:p>
          <w:p w:rsidR="008A6599" w:rsidRPr="00446FEF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Producent</w:t>
            </w:r>
          </w:p>
        </w:tc>
      </w:tr>
      <w:tr w:rsidR="008A6599" w:rsidRPr="00446FEF" w:rsidTr="00CA6C2C">
        <w:trPr>
          <w:trHeight w:val="7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rPr>
                <w:sz w:val="22"/>
                <w:szCs w:val="22"/>
              </w:rPr>
            </w:pPr>
            <w:r w:rsidRPr="00446FEF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E83976" w:rsidRDefault="008A6599" w:rsidP="008A6599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280" w:after="119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839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Cewnik przedłużający typu ,,child in mother”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 w:rsidRPr="00446FEF">
              <w:rPr>
                <w:sz w:val="22"/>
                <w:szCs w:val="22"/>
              </w:rPr>
              <w:t>1 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143434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343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A6599" w:rsidRPr="00446FEF" w:rsidTr="00CA6C2C">
        <w:trPr>
          <w:trHeight w:val="606"/>
        </w:trPr>
        <w:tc>
          <w:tcPr>
            <w:tcW w:w="8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9E7AD5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E7AD5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A6599" w:rsidRPr="00624F13" w:rsidRDefault="008A6599" w:rsidP="008A6599">
      <w:pPr>
        <w:pStyle w:val="Tekstpodstawowy"/>
      </w:pPr>
    </w:p>
    <w:p w:rsidR="008A6599" w:rsidRDefault="008A6599" w:rsidP="008A6599"/>
    <w:p w:rsidR="008A6599" w:rsidRDefault="008A6599" w:rsidP="008A6599">
      <w:pPr>
        <w:jc w:val="both"/>
      </w:pPr>
      <w:r>
        <w:t>Cewniki dedykowane do techniki teleskopowej o średnicach 5,6,7,8F, cewnik długości 150cm ze specjalną końcówką typu &amp;quot;rapid exchange&amp;quot; o długości 25 cm, umożliwiająca wprowadzenie do światła naczynia trudnodostępnych zmian, końcówka atraumatyczna, z</w:t>
      </w:r>
    </w:p>
    <w:p w:rsidR="008A6599" w:rsidRDefault="008A6599" w:rsidP="008A6599">
      <w:pPr>
        <w:jc w:val="both"/>
      </w:pPr>
      <w:r>
        <w:t>wolframowym znacznikiem, dobrze widoczna w skopii, dystalna część cewnika o długości 25cm zbudowana jest w technologii oplatajacych się spiralnie płaskich drutów</w:t>
      </w:r>
    </w:p>
    <w:p w:rsidR="008A6599" w:rsidRDefault="008A6599" w:rsidP="008A6599">
      <w:pPr>
        <w:pStyle w:val="Akapitzlist3"/>
      </w:pPr>
    </w:p>
    <w:p w:rsidR="008A6599" w:rsidRDefault="008A6599" w:rsidP="008A6599">
      <w:pPr>
        <w:pStyle w:val="Akapitzlist3"/>
      </w:pPr>
    </w:p>
    <w:p w:rsidR="008A6599" w:rsidRDefault="008A6599" w:rsidP="008A6599">
      <w:pPr>
        <w:pStyle w:val="Akapitzlist3"/>
      </w:pPr>
    </w:p>
    <w:p w:rsidR="008A6599" w:rsidRDefault="008A6599" w:rsidP="008A6599">
      <w:pPr>
        <w:pStyle w:val="Akapitzlist3"/>
      </w:pPr>
    </w:p>
    <w:p w:rsidR="008A6599" w:rsidRDefault="008A6599" w:rsidP="008A6599">
      <w:pPr>
        <w:pStyle w:val="Akapitzlist3"/>
      </w:pPr>
    </w:p>
    <w:p w:rsidR="008A6599" w:rsidRDefault="008A6599" w:rsidP="008A6599">
      <w:pPr>
        <w:pStyle w:val="Akapitzlist3"/>
      </w:pPr>
    </w:p>
    <w:p w:rsidR="008A6599" w:rsidRDefault="008A6599" w:rsidP="008A6599">
      <w:pPr>
        <w:pStyle w:val="Akapitzlist3"/>
      </w:pPr>
    </w:p>
    <w:p w:rsidR="008A6599" w:rsidRDefault="008A6599" w:rsidP="008A6599">
      <w:pPr>
        <w:pStyle w:val="Akapitzlist3"/>
      </w:pPr>
    </w:p>
    <w:p w:rsidR="008A6599" w:rsidRDefault="008A6599" w:rsidP="008A6599">
      <w:pPr>
        <w:pStyle w:val="Akapitzlist3"/>
      </w:pPr>
    </w:p>
    <w:p w:rsidR="008A6599" w:rsidRDefault="008A6599" w:rsidP="008A6599">
      <w:pPr>
        <w:pStyle w:val="Akapitzlist3"/>
      </w:pPr>
    </w:p>
    <w:p w:rsidR="008A6599" w:rsidRDefault="008A6599" w:rsidP="008A6599">
      <w:pPr>
        <w:pStyle w:val="Akapitzlist3"/>
      </w:pPr>
    </w:p>
    <w:p w:rsidR="008A6599" w:rsidRDefault="008A6599" w:rsidP="008A6599">
      <w:pPr>
        <w:pStyle w:val="Akapitzlist3"/>
      </w:pPr>
    </w:p>
    <w:p w:rsidR="008A6599" w:rsidRPr="00871F77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1F7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Pakiet nr 6</w:t>
      </w:r>
    </w:p>
    <w:p w:rsidR="008A6599" w:rsidRPr="00871F77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1F77">
        <w:rPr>
          <w:rFonts w:ascii="Times New Roman" w:hAnsi="Times New Roman" w:cs="Times New Roman"/>
          <w:b/>
          <w:color w:val="auto"/>
          <w:sz w:val="24"/>
          <w:szCs w:val="24"/>
        </w:rPr>
        <w:t>Introducer zbrojony długi</w:t>
      </w:r>
    </w:p>
    <w:p w:rsidR="008A6599" w:rsidRPr="00FB0185" w:rsidRDefault="008A6599" w:rsidP="008A6599">
      <w:pPr>
        <w:pStyle w:val="Tekstpodstawowy"/>
      </w:pPr>
    </w:p>
    <w:tbl>
      <w:tblPr>
        <w:tblW w:w="0" w:type="auto"/>
        <w:tblInd w:w="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765"/>
        <w:gridCol w:w="1425"/>
        <w:gridCol w:w="855"/>
        <w:gridCol w:w="945"/>
        <w:gridCol w:w="945"/>
        <w:gridCol w:w="1425"/>
        <w:gridCol w:w="1425"/>
        <w:gridCol w:w="1819"/>
      </w:tblGrid>
      <w:tr w:rsidR="008A6599" w:rsidRPr="00446FEF" w:rsidTr="00CA6C2C">
        <w:trPr>
          <w:trHeight w:val="7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Jednostka</w:t>
            </w:r>
          </w:p>
          <w:p w:rsidR="008A6599" w:rsidRPr="00446FEF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Cena</w:t>
            </w:r>
          </w:p>
          <w:p w:rsidR="008A6599" w:rsidRPr="00446FEF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Cena</w:t>
            </w:r>
          </w:p>
          <w:p w:rsidR="008A6599" w:rsidRPr="00446FEF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Wartość</w:t>
            </w:r>
          </w:p>
          <w:p w:rsidR="008A6599" w:rsidRPr="00446FEF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Wartość</w:t>
            </w:r>
          </w:p>
          <w:p w:rsidR="008A6599" w:rsidRPr="00446FEF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6FEF">
              <w:rPr>
                <w:b/>
                <w:sz w:val="20"/>
                <w:szCs w:val="20"/>
              </w:rPr>
              <w:t>Producent</w:t>
            </w:r>
          </w:p>
        </w:tc>
      </w:tr>
      <w:tr w:rsidR="008A6599" w:rsidRPr="00446FEF" w:rsidTr="00CA6C2C">
        <w:trPr>
          <w:trHeight w:val="7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CA3140" w:rsidRDefault="008A6599" w:rsidP="00CA6C2C">
            <w:pPr>
              <w:snapToGrid w:val="0"/>
              <w:rPr>
                <w:sz w:val="22"/>
                <w:szCs w:val="22"/>
              </w:rPr>
            </w:pPr>
            <w:r w:rsidRPr="00CA3140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CA3140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 w:rsidRPr="00CA3140">
              <w:rPr>
                <w:sz w:val="22"/>
                <w:szCs w:val="22"/>
              </w:rPr>
              <w:t xml:space="preserve">Introducery -  zbrojne o długości </w:t>
            </w:r>
          </w:p>
          <w:p w:rsidR="008A6599" w:rsidRPr="00CA3140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 w:rsidRPr="00CA3140">
              <w:rPr>
                <w:sz w:val="22"/>
                <w:szCs w:val="22"/>
              </w:rPr>
              <w:t xml:space="preserve">11 – 35 cm (koszulki wprowadzające) </w:t>
            </w:r>
          </w:p>
          <w:p w:rsidR="008A6599" w:rsidRPr="00957CF4" w:rsidRDefault="008A6599" w:rsidP="008A6599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280" w:after="11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7C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Op. – 1 szt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11cm</w:t>
            </w:r>
          </w:p>
          <w:p w:rsidR="008A6599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A6599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cm</w:t>
            </w:r>
          </w:p>
          <w:p w:rsidR="008A6599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A6599" w:rsidRPr="00CA3140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35cm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0E2C6D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E2C6D">
              <w:rPr>
                <w:b/>
                <w:sz w:val="22"/>
                <w:szCs w:val="22"/>
              </w:rPr>
              <w:t>50</w:t>
            </w:r>
          </w:p>
          <w:p w:rsidR="008A6599" w:rsidRPr="000E2C6D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A6599" w:rsidRPr="000E2C6D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E2C6D">
              <w:rPr>
                <w:b/>
                <w:sz w:val="22"/>
                <w:szCs w:val="22"/>
              </w:rPr>
              <w:t>20</w:t>
            </w:r>
          </w:p>
          <w:p w:rsidR="008A6599" w:rsidRPr="000E2C6D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A6599" w:rsidRPr="00CA3140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 w:rsidRPr="000E2C6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CA3140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CA3140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CA3140" w:rsidRDefault="008A6599" w:rsidP="00CA6C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CA3140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CA3140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A6599" w:rsidRPr="00446FEF" w:rsidTr="00CA6C2C">
        <w:trPr>
          <w:trHeight w:val="606"/>
        </w:trPr>
        <w:tc>
          <w:tcPr>
            <w:tcW w:w="8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9E7AD5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E7AD5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446FEF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A6599" w:rsidRPr="00CA3140" w:rsidRDefault="008A6599" w:rsidP="008A6599">
      <w:pPr>
        <w:pStyle w:val="Tekstpodstawowy"/>
      </w:pPr>
    </w:p>
    <w:p w:rsidR="008A6599" w:rsidRDefault="008A6599" w:rsidP="008A6599">
      <w:pPr>
        <w:spacing w:line="360" w:lineRule="auto"/>
        <w:rPr>
          <w:u w:val="single"/>
        </w:rPr>
      </w:pPr>
      <w:r>
        <w:rPr>
          <w:u w:val="single"/>
        </w:rPr>
        <w:t>Wymagane parametry:</w:t>
      </w:r>
    </w:p>
    <w:p w:rsidR="008A6599" w:rsidRDefault="008A6599" w:rsidP="008A6599">
      <w:pPr>
        <w:spacing w:line="360" w:lineRule="auto"/>
      </w:pPr>
      <w:r>
        <w:t xml:space="preserve">            - zróżnicowane profile 6F – 7F,</w:t>
      </w:r>
    </w:p>
    <w:p w:rsidR="008A6599" w:rsidRDefault="008A6599" w:rsidP="008A6599">
      <w:pPr>
        <w:spacing w:line="360" w:lineRule="auto"/>
        <w:ind w:left="720"/>
      </w:pPr>
      <w:r>
        <w:t>- odporne na załamanie i zagięcia,</w:t>
      </w:r>
    </w:p>
    <w:p w:rsidR="008A6599" w:rsidRDefault="008A6599" w:rsidP="008A6599">
      <w:pPr>
        <w:spacing w:line="360" w:lineRule="auto"/>
        <w:ind w:left="720"/>
      </w:pPr>
      <w:r>
        <w:t>- zastawka hemostatyczna zapewniająca optymalną hemostazę i niskie opory przy wprowadzaniu cewnika,</w:t>
      </w:r>
    </w:p>
    <w:p w:rsidR="008A6599" w:rsidRDefault="008A6599" w:rsidP="008A6599">
      <w:pPr>
        <w:spacing w:line="360" w:lineRule="auto"/>
        <w:ind w:left="720"/>
      </w:pPr>
      <w:r>
        <w:t xml:space="preserve">- atraumatyczne przejście pomiędzy końcówką a poszerzaczem, </w:t>
      </w:r>
    </w:p>
    <w:p w:rsidR="008A6599" w:rsidRDefault="008A6599" w:rsidP="008A6599">
      <w:pPr>
        <w:spacing w:line="360" w:lineRule="auto"/>
        <w:ind w:left="720"/>
      </w:pPr>
      <w:r>
        <w:t>- dające dobre podparcie dla cewnika prowadzącego przy krętym przebiegu tętnic biodrowych,</w:t>
      </w:r>
    </w:p>
    <w:p w:rsidR="008A6599" w:rsidRDefault="008A6599" w:rsidP="008A6599">
      <w:pPr>
        <w:spacing w:line="360" w:lineRule="auto"/>
        <w:ind w:left="720"/>
      </w:pPr>
      <w:r>
        <w:t>- zestawy o dużej średnicy wewnętrznej</w:t>
      </w:r>
    </w:p>
    <w:p w:rsidR="008A6599" w:rsidRDefault="008A6599" w:rsidP="008A6599">
      <w:pPr>
        <w:spacing w:line="360" w:lineRule="auto"/>
        <w:ind w:left="720"/>
      </w:pPr>
      <w:r>
        <w:t>- pokrycie powłoką o właściwościach hydrofilnych</w:t>
      </w: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Pr="00C56475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647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Pakiet nr 7 </w:t>
      </w:r>
    </w:p>
    <w:p w:rsidR="008A6599" w:rsidRPr="00C56475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6475">
        <w:rPr>
          <w:rFonts w:ascii="Times New Roman" w:hAnsi="Times New Roman" w:cs="Times New Roman"/>
          <w:b/>
          <w:color w:val="auto"/>
          <w:sz w:val="24"/>
          <w:szCs w:val="24"/>
        </w:rPr>
        <w:t>Mikrocewnik jednoświatłowy</w:t>
      </w:r>
    </w:p>
    <w:p w:rsidR="008A6599" w:rsidRDefault="008A6599" w:rsidP="008A6599">
      <w:pPr>
        <w:rPr>
          <w:b/>
        </w:rPr>
      </w:pPr>
    </w:p>
    <w:tbl>
      <w:tblPr>
        <w:tblW w:w="1453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08"/>
        <w:gridCol w:w="3191"/>
        <w:gridCol w:w="1134"/>
        <w:gridCol w:w="850"/>
        <w:gridCol w:w="1134"/>
        <w:gridCol w:w="1276"/>
        <w:gridCol w:w="1276"/>
        <w:gridCol w:w="1276"/>
        <w:gridCol w:w="1559"/>
        <w:gridCol w:w="2126"/>
      </w:tblGrid>
      <w:tr w:rsidR="008A6599" w:rsidTr="00CA6C2C">
        <w:trPr>
          <w:trHeight w:val="4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D6D3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D6D3D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D6D3D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D6D3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D6D3D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D6D3D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D6D3D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D6D3D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D6D3D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D6D3D">
              <w:rPr>
                <w:b/>
                <w:sz w:val="20"/>
                <w:szCs w:val="20"/>
              </w:rPr>
              <w:t>Uwagi</w:t>
            </w:r>
          </w:p>
        </w:tc>
      </w:tr>
      <w:tr w:rsidR="008A6599" w:rsidTr="00CA6C2C">
        <w:trPr>
          <w:trHeight w:val="4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 w:rsidRPr="00CD6D3D">
              <w:rPr>
                <w:sz w:val="22"/>
                <w:szCs w:val="22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EA6B47" w:rsidRDefault="00885C84" w:rsidP="00CA6C2C">
            <w:pPr>
              <w:pStyle w:val="Akapitzlist3"/>
              <w:snapToGrid w:val="0"/>
              <w:spacing w:after="20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Mikrocewnik </w:t>
            </w:r>
            <w:r w:rsidR="008A6599" w:rsidRPr="00EA6B47">
              <w:rPr>
                <w:sz w:val="22"/>
                <w:szCs w:val="22"/>
              </w:rPr>
              <w:t>jednoświatłowy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 w:rsidRPr="00CD6D3D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911D25" w:rsidRDefault="008A6599" w:rsidP="00CA6C2C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911D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A6599" w:rsidTr="00CA6C2C">
        <w:trPr>
          <w:trHeight w:val="684"/>
        </w:trPr>
        <w:tc>
          <w:tcPr>
            <w:tcW w:w="8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D6D3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CD6D3D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A6599" w:rsidRDefault="008A6599" w:rsidP="008A6599">
      <w:pPr>
        <w:pStyle w:val="Akapitzlist3"/>
        <w:ind w:left="0"/>
      </w:pPr>
    </w:p>
    <w:p w:rsidR="008A6599" w:rsidRDefault="008A6599" w:rsidP="008A6599">
      <w:pPr>
        <w:pStyle w:val="Akapitzlist3"/>
        <w:ind w:left="360"/>
      </w:pPr>
    </w:p>
    <w:p w:rsidR="008A6599" w:rsidRPr="00FF067E" w:rsidRDefault="008A6599" w:rsidP="008A6599">
      <w:pPr>
        <w:pStyle w:val="Akapitzlist3"/>
        <w:ind w:left="360"/>
        <w:jc w:val="both"/>
        <w:rPr>
          <w:sz w:val="22"/>
          <w:szCs w:val="22"/>
        </w:rPr>
      </w:pPr>
      <w:r w:rsidRPr="00FF067E">
        <w:rPr>
          <w:sz w:val="22"/>
          <w:szCs w:val="22"/>
        </w:rPr>
        <w:t>Szaft taperowny o długości sekcji dystalnej 3cm i 6 cm., dostępne dwa rodzaje końcówki-standardowa atraumatyczna oraz twardsza „mosquito tip”, długość użytkowa szaftu 135cm i 155cm., szaft taperowany: średnica części proksymalnej 2.3F, średnica szaftu w części</w:t>
      </w:r>
    </w:p>
    <w:p w:rsidR="008A6599" w:rsidRPr="00FF067E" w:rsidRDefault="008A6599" w:rsidP="008A6599">
      <w:pPr>
        <w:pStyle w:val="Akapitzlist3"/>
        <w:ind w:left="360"/>
        <w:jc w:val="both"/>
        <w:rPr>
          <w:sz w:val="22"/>
          <w:szCs w:val="22"/>
        </w:rPr>
      </w:pPr>
      <w:r w:rsidRPr="00FF067E">
        <w:rPr>
          <w:sz w:val="22"/>
          <w:szCs w:val="22"/>
        </w:rPr>
        <w:t>dystalnej 2.6F, kompatybilny z prowadnikiem 0.014”, profil wejscia 0.016”, minimalna średnica wew. 0,40mm., marker wolframowy na końcówce dystalnej zapewniający dobrą widoczność w skopii</w:t>
      </w: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Pr="002C4042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404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Pakiet nr 8 </w:t>
      </w:r>
    </w:p>
    <w:p w:rsidR="008A6599" w:rsidRPr="002C4042" w:rsidRDefault="008A6599" w:rsidP="008A6599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4042">
        <w:rPr>
          <w:rFonts w:ascii="Times New Roman" w:hAnsi="Times New Roman" w:cs="Times New Roman"/>
          <w:b/>
          <w:color w:val="auto"/>
          <w:sz w:val="24"/>
          <w:szCs w:val="24"/>
        </w:rPr>
        <w:t>Stent wieńcowy uwalniający Sirolimus z polimerem biokompatybilnym</w:t>
      </w:r>
    </w:p>
    <w:p w:rsidR="008A6599" w:rsidRDefault="008A6599" w:rsidP="008A6599">
      <w:pPr>
        <w:pStyle w:val="Tekstpodstawowy"/>
      </w:pPr>
    </w:p>
    <w:tbl>
      <w:tblPr>
        <w:tblW w:w="1453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3192"/>
        <w:gridCol w:w="1276"/>
        <w:gridCol w:w="850"/>
        <w:gridCol w:w="1134"/>
        <w:gridCol w:w="1276"/>
        <w:gridCol w:w="1276"/>
        <w:gridCol w:w="1417"/>
        <w:gridCol w:w="1418"/>
        <w:gridCol w:w="2126"/>
      </w:tblGrid>
      <w:tr w:rsidR="008A6599" w:rsidRPr="000B7722" w:rsidTr="00CA6C2C">
        <w:trPr>
          <w:trHeight w:val="6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B7722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B7722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B772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B772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B7722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B7722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B7722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B7722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B7722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B7722">
              <w:rPr>
                <w:b/>
                <w:sz w:val="20"/>
                <w:szCs w:val="20"/>
              </w:rPr>
              <w:t>Uwagi</w:t>
            </w:r>
          </w:p>
        </w:tc>
      </w:tr>
      <w:tr w:rsidR="008A6599" w:rsidRPr="000B7722" w:rsidTr="00CA6C2C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 w:rsidRPr="000B7722">
              <w:rPr>
                <w:sz w:val="22"/>
                <w:szCs w:val="22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EE643A" w:rsidRDefault="008A6599" w:rsidP="008A6599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280" w:after="11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64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Stent wieńcowy uwalniający Sirolimus z polimerem biokompatybilnym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73548" w:rsidRDefault="008A6599" w:rsidP="00CA6C2C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C7354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A6599" w:rsidRPr="000B7722" w:rsidTr="00CA6C2C">
        <w:trPr>
          <w:trHeight w:val="670"/>
        </w:trPr>
        <w:tc>
          <w:tcPr>
            <w:tcW w:w="8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1748D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1748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0B772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A6599" w:rsidRPr="000B7722" w:rsidRDefault="008A6599" w:rsidP="008A6599">
      <w:pPr>
        <w:rPr>
          <w:sz w:val="22"/>
          <w:szCs w:val="22"/>
        </w:rPr>
      </w:pPr>
    </w:p>
    <w:p w:rsidR="008A6599" w:rsidRDefault="008A6599" w:rsidP="008A6599">
      <w:pPr>
        <w:pStyle w:val="Tekstpodstawowy"/>
      </w:pPr>
    </w:p>
    <w:p w:rsidR="008A6599" w:rsidRPr="00C73548" w:rsidRDefault="008A6599" w:rsidP="008A6599">
      <w:pPr>
        <w:pStyle w:val="Tekstpodstawowy"/>
        <w:rPr>
          <w:sz w:val="22"/>
          <w:szCs w:val="22"/>
        </w:rPr>
      </w:pPr>
      <w:r w:rsidRPr="00C73548">
        <w:rPr>
          <w:sz w:val="22"/>
          <w:szCs w:val="22"/>
        </w:rPr>
        <w:t>Stent wykonany ze stopu CoCr ze stopu L605, średnice 2,0 - 4,5 mm (2.25,2.5, 2.75, 3.0, 3.5, 4.0, 4.5mm), długości 9 – 39 mm (9, 14, 19, 24, 29, 34, 39mm), stent wycinany laserowo typu Slotted Tube, stent uwalnia sirolimus z biokompatybilnego polimeru- fluoropolietylen, ciśnienie nominalne 9-12bar, ciśnienie RBP 16 bar, kompatybilny z cewnikiem 5F oraz prowadnikiem 0,014”, grubość ściany stentu 75 μm dla średnic od 2 do 2,5 mm, 80 μm dla średnic od 2,75 do 3,5 mm, 85 μm dla średnic od 4 do 4,5 mm., długość robocza cewnika 142 cm., dawka leku 1,4μg/mm2, czas deflacji 3 sekundy.</w:t>
      </w:r>
    </w:p>
    <w:p w:rsidR="008A6599" w:rsidRPr="00704B76" w:rsidRDefault="008A6599" w:rsidP="008A6599">
      <w:pPr>
        <w:pStyle w:val="Tekstpodstawowy"/>
        <w:rPr>
          <w:b/>
        </w:rPr>
      </w:pPr>
    </w:p>
    <w:p w:rsidR="008A6599" w:rsidRDefault="008A6599" w:rsidP="008A6599">
      <w:pPr>
        <w:pStyle w:val="Tekstpodstawowy"/>
      </w:pPr>
    </w:p>
    <w:p w:rsidR="008A6599" w:rsidRDefault="008A6599" w:rsidP="008A6599">
      <w:pPr>
        <w:pStyle w:val="Tekstpodstawowy"/>
      </w:pPr>
    </w:p>
    <w:p w:rsidR="008A6599" w:rsidRDefault="008A6599" w:rsidP="008A6599">
      <w:pPr>
        <w:pStyle w:val="Tekstpodstawowy"/>
      </w:pPr>
    </w:p>
    <w:p w:rsidR="008A6599" w:rsidRDefault="008A6599" w:rsidP="008A6599">
      <w:pPr>
        <w:pStyle w:val="Tekstpodstawowy"/>
      </w:pPr>
    </w:p>
    <w:p w:rsidR="008A6599" w:rsidRDefault="008A6599" w:rsidP="008A6599">
      <w:pPr>
        <w:pStyle w:val="Tekstpodstawowy"/>
      </w:pPr>
    </w:p>
    <w:p w:rsidR="008A6599" w:rsidRDefault="008A6599" w:rsidP="008A6599">
      <w:pPr>
        <w:pStyle w:val="Tekstpodstawowy"/>
      </w:pPr>
    </w:p>
    <w:p w:rsidR="008A6599" w:rsidRDefault="008A6599" w:rsidP="008A6599">
      <w:pPr>
        <w:pStyle w:val="Tekstpodstawowy"/>
      </w:pPr>
    </w:p>
    <w:p w:rsidR="008A6599" w:rsidRDefault="008A6599" w:rsidP="008A6599">
      <w:pPr>
        <w:pStyle w:val="Tekstpodstawowy"/>
      </w:pPr>
    </w:p>
    <w:p w:rsidR="008A6599" w:rsidRPr="003C611D" w:rsidRDefault="008A6599" w:rsidP="008A6599">
      <w:pPr>
        <w:rPr>
          <w:b/>
        </w:rPr>
      </w:pPr>
      <w:r w:rsidRPr="003C611D">
        <w:rPr>
          <w:b/>
        </w:rPr>
        <w:lastRenderedPageBreak/>
        <w:t xml:space="preserve">Pakiet nr 9 </w:t>
      </w:r>
    </w:p>
    <w:p w:rsidR="008A6599" w:rsidRPr="003C611D" w:rsidRDefault="008A6599" w:rsidP="008A6599">
      <w:pPr>
        <w:rPr>
          <w:b/>
        </w:rPr>
      </w:pPr>
    </w:p>
    <w:p w:rsidR="008A6599" w:rsidRPr="003C611D" w:rsidRDefault="008A6599" w:rsidP="008A6599">
      <w:pPr>
        <w:rPr>
          <w:b/>
        </w:rPr>
      </w:pPr>
      <w:r w:rsidRPr="003C611D">
        <w:rPr>
          <w:b/>
        </w:rPr>
        <w:t>Cewnik balonowy do kontrpulsacji wewnątrzaortalnej</w:t>
      </w:r>
    </w:p>
    <w:p w:rsidR="008A6599" w:rsidRDefault="008A6599" w:rsidP="008A6599">
      <w:pPr>
        <w:rPr>
          <w:b/>
          <w:sz w:val="28"/>
          <w:szCs w:val="28"/>
        </w:rPr>
      </w:pPr>
    </w:p>
    <w:tbl>
      <w:tblPr>
        <w:tblW w:w="14105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3476"/>
        <w:gridCol w:w="1275"/>
        <w:gridCol w:w="851"/>
        <w:gridCol w:w="992"/>
        <w:gridCol w:w="992"/>
        <w:gridCol w:w="1276"/>
        <w:gridCol w:w="1276"/>
        <w:gridCol w:w="1559"/>
        <w:gridCol w:w="1843"/>
      </w:tblGrid>
      <w:tr w:rsidR="008A6599" w:rsidTr="00CA6C2C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5037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Uwagi</w:t>
            </w:r>
          </w:p>
        </w:tc>
      </w:tr>
      <w:tr w:rsidR="008A6599" w:rsidRPr="00844792" w:rsidTr="00CA6C2C">
        <w:trPr>
          <w:trHeight w:val="75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 w:rsidRPr="00844792">
              <w:rPr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993135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 w:rsidRPr="00993135">
              <w:rPr>
                <w:sz w:val="22"/>
                <w:szCs w:val="22"/>
              </w:rPr>
              <w:t>Cewniki balonowe do kontrpulsacji wewnątrzaortalnej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  <w:r w:rsidRPr="00844792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993135" w:rsidRDefault="008A6599" w:rsidP="00CA6C2C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99313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A6599" w:rsidRPr="00844792" w:rsidTr="00CA6C2C">
        <w:trPr>
          <w:trHeight w:val="704"/>
        </w:trPr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F5B6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F5B62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84479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A6599" w:rsidRPr="00844792" w:rsidRDefault="008A6599" w:rsidP="008A6599">
      <w:pPr>
        <w:rPr>
          <w:sz w:val="22"/>
          <w:szCs w:val="22"/>
        </w:rPr>
      </w:pPr>
    </w:p>
    <w:p w:rsidR="008A6599" w:rsidRPr="00844792" w:rsidRDefault="008A6599" w:rsidP="008A6599">
      <w:pPr>
        <w:rPr>
          <w:sz w:val="22"/>
          <w:szCs w:val="22"/>
        </w:rPr>
      </w:pPr>
    </w:p>
    <w:p w:rsidR="008A6599" w:rsidRPr="00844792" w:rsidRDefault="008A6599" w:rsidP="008A6599">
      <w:pPr>
        <w:suppressAutoHyphens w:val="0"/>
        <w:spacing w:line="360" w:lineRule="auto"/>
        <w:rPr>
          <w:sz w:val="22"/>
          <w:szCs w:val="22"/>
          <w:u w:val="single"/>
        </w:rPr>
      </w:pPr>
      <w:r w:rsidRPr="00844792">
        <w:rPr>
          <w:sz w:val="22"/>
          <w:szCs w:val="22"/>
        </w:rPr>
        <w:t xml:space="preserve">   </w:t>
      </w:r>
      <w:r w:rsidRPr="00844792">
        <w:rPr>
          <w:sz w:val="22"/>
          <w:szCs w:val="22"/>
          <w:u w:val="single"/>
        </w:rPr>
        <w:t>Wymagany skład zestawu:</w:t>
      </w:r>
    </w:p>
    <w:p w:rsidR="008A6599" w:rsidRPr="00844792" w:rsidRDefault="008A6599" w:rsidP="00022F54">
      <w:pPr>
        <w:widowControl/>
        <w:numPr>
          <w:ilvl w:val="0"/>
          <w:numId w:val="39"/>
        </w:numPr>
        <w:suppressAutoHyphens w:val="0"/>
        <w:spacing w:line="360" w:lineRule="auto"/>
        <w:rPr>
          <w:sz w:val="22"/>
          <w:szCs w:val="22"/>
        </w:rPr>
      </w:pPr>
      <w:r w:rsidRPr="00844792">
        <w:rPr>
          <w:sz w:val="22"/>
          <w:szCs w:val="22"/>
        </w:rPr>
        <w:t>uniwersalny cewnik 8F/30ml lub 8F/40ml</w:t>
      </w:r>
    </w:p>
    <w:p w:rsidR="008A6599" w:rsidRPr="00844792" w:rsidRDefault="008A6599" w:rsidP="00022F54">
      <w:pPr>
        <w:widowControl/>
        <w:numPr>
          <w:ilvl w:val="0"/>
          <w:numId w:val="39"/>
        </w:numPr>
        <w:suppressAutoHyphens w:val="0"/>
        <w:spacing w:line="360" w:lineRule="auto"/>
        <w:rPr>
          <w:sz w:val="22"/>
          <w:szCs w:val="22"/>
        </w:rPr>
      </w:pPr>
      <w:r w:rsidRPr="00844792">
        <w:rPr>
          <w:sz w:val="22"/>
          <w:szCs w:val="22"/>
        </w:rPr>
        <w:t>z korpusem zbrojonym drutem oraz kanałem</w:t>
      </w:r>
    </w:p>
    <w:p w:rsidR="008A6599" w:rsidRPr="00844792" w:rsidRDefault="008A6599" w:rsidP="00022F54">
      <w:pPr>
        <w:widowControl/>
        <w:numPr>
          <w:ilvl w:val="0"/>
          <w:numId w:val="39"/>
        </w:numPr>
        <w:suppressAutoHyphens w:val="0"/>
        <w:spacing w:line="360" w:lineRule="auto"/>
        <w:rPr>
          <w:sz w:val="22"/>
          <w:szCs w:val="22"/>
        </w:rPr>
      </w:pPr>
      <w:r w:rsidRPr="00844792">
        <w:rPr>
          <w:sz w:val="22"/>
          <w:szCs w:val="22"/>
        </w:rPr>
        <w:t>centralnym z nitinolu o średnicy 0.032”, cewnik</w:t>
      </w:r>
    </w:p>
    <w:p w:rsidR="008A6599" w:rsidRPr="00844792" w:rsidRDefault="008A6599" w:rsidP="00022F54">
      <w:pPr>
        <w:widowControl/>
        <w:numPr>
          <w:ilvl w:val="0"/>
          <w:numId w:val="39"/>
        </w:numPr>
        <w:suppressAutoHyphens w:val="0"/>
        <w:spacing w:line="360" w:lineRule="auto"/>
        <w:rPr>
          <w:sz w:val="22"/>
          <w:szCs w:val="22"/>
        </w:rPr>
      </w:pPr>
      <w:r w:rsidRPr="00844792">
        <w:rPr>
          <w:sz w:val="22"/>
          <w:szCs w:val="22"/>
        </w:rPr>
        <w:t>pokryty powłoka hydrofilna, membrana balonu</w:t>
      </w:r>
    </w:p>
    <w:p w:rsidR="008A6599" w:rsidRPr="00844792" w:rsidRDefault="008A6599" w:rsidP="00022F54">
      <w:pPr>
        <w:widowControl/>
        <w:numPr>
          <w:ilvl w:val="0"/>
          <w:numId w:val="39"/>
        </w:numPr>
        <w:suppressAutoHyphens w:val="0"/>
        <w:spacing w:line="360" w:lineRule="auto"/>
        <w:rPr>
          <w:sz w:val="22"/>
          <w:szCs w:val="22"/>
        </w:rPr>
      </w:pPr>
      <w:r w:rsidRPr="00844792">
        <w:rPr>
          <w:sz w:val="22"/>
          <w:szCs w:val="22"/>
        </w:rPr>
        <w:t>wykonana z Cardiothanu,</w:t>
      </w:r>
    </w:p>
    <w:p w:rsidR="008A6599" w:rsidRPr="00844792" w:rsidRDefault="008A6599" w:rsidP="00022F54">
      <w:pPr>
        <w:widowControl/>
        <w:numPr>
          <w:ilvl w:val="0"/>
          <w:numId w:val="39"/>
        </w:numPr>
        <w:suppressAutoHyphens w:val="0"/>
        <w:spacing w:line="360" w:lineRule="auto"/>
        <w:rPr>
          <w:sz w:val="22"/>
          <w:szCs w:val="22"/>
        </w:rPr>
      </w:pPr>
      <w:r w:rsidRPr="00844792">
        <w:rPr>
          <w:sz w:val="22"/>
          <w:szCs w:val="22"/>
        </w:rPr>
        <w:t>rozrywalna kaniula hemostatyczna,</w:t>
      </w:r>
    </w:p>
    <w:p w:rsidR="008A6599" w:rsidRPr="00844792" w:rsidRDefault="008A6599" w:rsidP="00022F54">
      <w:pPr>
        <w:widowControl/>
        <w:numPr>
          <w:ilvl w:val="0"/>
          <w:numId w:val="39"/>
        </w:numPr>
        <w:suppressAutoHyphens w:val="0"/>
        <w:spacing w:line="360" w:lineRule="auto"/>
        <w:rPr>
          <w:sz w:val="22"/>
          <w:szCs w:val="22"/>
        </w:rPr>
      </w:pPr>
      <w:r w:rsidRPr="00844792">
        <w:rPr>
          <w:sz w:val="22"/>
          <w:szCs w:val="22"/>
        </w:rPr>
        <w:t xml:space="preserve"> igła angiograficzna 18Ga/2.5",</w:t>
      </w:r>
    </w:p>
    <w:p w:rsidR="008A6599" w:rsidRPr="00844792" w:rsidRDefault="008A6599" w:rsidP="00022F54">
      <w:pPr>
        <w:widowControl/>
        <w:numPr>
          <w:ilvl w:val="0"/>
          <w:numId w:val="39"/>
        </w:numPr>
        <w:suppressAutoHyphens w:val="0"/>
        <w:spacing w:line="360" w:lineRule="auto"/>
        <w:rPr>
          <w:sz w:val="22"/>
          <w:szCs w:val="22"/>
        </w:rPr>
      </w:pPr>
      <w:r w:rsidRPr="00844792">
        <w:rPr>
          <w:sz w:val="22"/>
          <w:szCs w:val="22"/>
        </w:rPr>
        <w:t>introduktor dotętniczy z portem bocznym oraz rozszerzadłem,</w:t>
      </w:r>
    </w:p>
    <w:p w:rsidR="008A6599" w:rsidRPr="00844792" w:rsidRDefault="008A6599" w:rsidP="00022F54">
      <w:pPr>
        <w:widowControl/>
        <w:numPr>
          <w:ilvl w:val="0"/>
          <w:numId w:val="39"/>
        </w:numPr>
        <w:suppressAutoHyphens w:val="0"/>
        <w:spacing w:line="360" w:lineRule="auto"/>
        <w:rPr>
          <w:sz w:val="22"/>
          <w:szCs w:val="22"/>
        </w:rPr>
      </w:pPr>
      <w:r w:rsidRPr="00844792">
        <w:rPr>
          <w:sz w:val="22"/>
          <w:szCs w:val="22"/>
        </w:rPr>
        <w:t>introduktor dotętniczy bez portu bocznego z rozszerzadłem,</w:t>
      </w:r>
    </w:p>
    <w:p w:rsidR="008A6599" w:rsidRPr="00844792" w:rsidRDefault="008A6599" w:rsidP="00022F54">
      <w:pPr>
        <w:widowControl/>
        <w:numPr>
          <w:ilvl w:val="0"/>
          <w:numId w:val="39"/>
        </w:numPr>
        <w:suppressAutoHyphens w:val="0"/>
        <w:spacing w:line="360" w:lineRule="auto"/>
        <w:rPr>
          <w:sz w:val="22"/>
          <w:szCs w:val="22"/>
        </w:rPr>
      </w:pPr>
      <w:r w:rsidRPr="00844792">
        <w:rPr>
          <w:sz w:val="22"/>
          <w:szCs w:val="22"/>
        </w:rPr>
        <w:t>2 szt. prowadników pokrytych  teflonem z  końcówką typu „J” długości 175 cm,</w:t>
      </w:r>
    </w:p>
    <w:p w:rsidR="008A6599" w:rsidRPr="00844792" w:rsidRDefault="008A6599" w:rsidP="00022F54">
      <w:pPr>
        <w:widowControl/>
        <w:numPr>
          <w:ilvl w:val="0"/>
          <w:numId w:val="39"/>
        </w:numPr>
        <w:suppressAutoHyphens w:val="0"/>
        <w:spacing w:line="360" w:lineRule="auto"/>
        <w:rPr>
          <w:sz w:val="22"/>
          <w:szCs w:val="22"/>
        </w:rPr>
      </w:pPr>
      <w:r w:rsidRPr="00844792">
        <w:rPr>
          <w:sz w:val="22"/>
          <w:szCs w:val="22"/>
        </w:rPr>
        <w:t>rozszerzadło tkankowe,</w:t>
      </w:r>
    </w:p>
    <w:p w:rsidR="008A6599" w:rsidRPr="00844792" w:rsidRDefault="008A6599" w:rsidP="00022F54">
      <w:pPr>
        <w:widowControl/>
        <w:numPr>
          <w:ilvl w:val="0"/>
          <w:numId w:val="39"/>
        </w:numPr>
        <w:suppressAutoHyphens w:val="0"/>
        <w:spacing w:line="360" w:lineRule="auto"/>
        <w:rPr>
          <w:sz w:val="22"/>
          <w:szCs w:val="22"/>
        </w:rPr>
      </w:pPr>
      <w:r w:rsidRPr="00844792">
        <w:rPr>
          <w:sz w:val="22"/>
          <w:szCs w:val="22"/>
        </w:rPr>
        <w:t>2 przewody pneumatyczne (do pomp Arrow, Datascope)</w:t>
      </w:r>
    </w:p>
    <w:p w:rsidR="008A6599" w:rsidRDefault="008A6599" w:rsidP="008A6599">
      <w:pPr>
        <w:ind w:left="720"/>
        <w:rPr>
          <w:b/>
        </w:rPr>
      </w:pPr>
    </w:p>
    <w:p w:rsidR="001A1A14" w:rsidRDefault="001A1A14" w:rsidP="008A6599">
      <w:pPr>
        <w:ind w:left="720"/>
        <w:rPr>
          <w:b/>
        </w:rPr>
      </w:pPr>
    </w:p>
    <w:p w:rsidR="00B71F62" w:rsidRDefault="00B71F62" w:rsidP="008A6599">
      <w:pPr>
        <w:ind w:left="720"/>
        <w:rPr>
          <w:b/>
        </w:rPr>
      </w:pPr>
    </w:p>
    <w:p w:rsidR="008A6599" w:rsidRDefault="008A6599" w:rsidP="008A6599">
      <w:pPr>
        <w:ind w:left="720"/>
        <w:rPr>
          <w:b/>
        </w:rPr>
      </w:pPr>
      <w:r>
        <w:rPr>
          <w:b/>
        </w:rPr>
        <w:lastRenderedPageBreak/>
        <w:t xml:space="preserve">Pakiet nr 10    </w:t>
      </w:r>
    </w:p>
    <w:p w:rsidR="008A6599" w:rsidRDefault="008A6599" w:rsidP="008A6599">
      <w:pPr>
        <w:ind w:left="720"/>
        <w:rPr>
          <w:b/>
        </w:rPr>
      </w:pPr>
    </w:p>
    <w:p w:rsidR="008A6599" w:rsidRDefault="008A6599" w:rsidP="008A6599">
      <w:pPr>
        <w:ind w:left="720"/>
        <w:rPr>
          <w:b/>
        </w:rPr>
      </w:pPr>
      <w:r w:rsidRPr="00773472">
        <w:rPr>
          <w:b/>
        </w:rPr>
        <w:t>Cewnik do pomiarów FFR</w:t>
      </w:r>
    </w:p>
    <w:p w:rsidR="008A6599" w:rsidRPr="00773472" w:rsidRDefault="008A6599" w:rsidP="008A6599">
      <w:pPr>
        <w:ind w:left="720"/>
        <w:rPr>
          <w:b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820"/>
        <w:gridCol w:w="1134"/>
        <w:gridCol w:w="850"/>
        <w:gridCol w:w="993"/>
        <w:gridCol w:w="1134"/>
        <w:gridCol w:w="1275"/>
        <w:gridCol w:w="1276"/>
        <w:gridCol w:w="1701"/>
      </w:tblGrid>
      <w:tr w:rsidR="008A6599" w:rsidTr="00CA6C2C">
        <w:trPr>
          <w:cantSplit/>
          <w:trHeight w:val="4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L.</w:t>
            </w:r>
            <w:r>
              <w:rPr>
                <w:b/>
                <w:sz w:val="20"/>
                <w:szCs w:val="20"/>
              </w:rPr>
              <w:t>p</w:t>
            </w:r>
            <w:r w:rsidRPr="00B736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Tr="00CA6C2C">
        <w:trPr>
          <w:cantSplit/>
          <w:trHeight w:val="79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734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164B98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64B98">
              <w:rPr>
                <w:b/>
                <w:sz w:val="22"/>
                <w:szCs w:val="22"/>
              </w:rPr>
              <w:t>Cewnik do pomiarów FFR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7347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rPr>
                <w:b/>
                <w:sz w:val="22"/>
                <w:szCs w:val="22"/>
              </w:rPr>
            </w:pPr>
            <w:r w:rsidRPr="007734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Tr="00CA6C2C">
        <w:trPr>
          <w:cantSplit/>
          <w:trHeight w:val="614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Default="008A6599" w:rsidP="008A6599">
      <w:pPr>
        <w:pStyle w:val="Akapitzlist3"/>
        <w:ind w:left="720"/>
        <w:rPr>
          <w:rFonts w:ascii="Calibri" w:hAnsi="Calibri"/>
          <w:sz w:val="22"/>
          <w:szCs w:val="22"/>
        </w:rPr>
      </w:pPr>
    </w:p>
    <w:p w:rsidR="008A6599" w:rsidRPr="00EF55F1" w:rsidRDefault="008A6599" w:rsidP="00022F54">
      <w:pPr>
        <w:pStyle w:val="Akapitzlist3"/>
        <w:numPr>
          <w:ilvl w:val="0"/>
          <w:numId w:val="39"/>
        </w:numPr>
        <w:rPr>
          <w:sz w:val="22"/>
          <w:szCs w:val="22"/>
        </w:rPr>
      </w:pPr>
      <w:r w:rsidRPr="00EF55F1">
        <w:rPr>
          <w:sz w:val="22"/>
          <w:szCs w:val="22"/>
        </w:rPr>
        <w:t>Cewnik  o pojedynczym świetle typu monorail przeznaczonym doużytkowania ze standardowymi prowadnikami o średnicy 0,014 cala ( 0,36 mm) w naczyniach tętniczych</w:t>
      </w:r>
    </w:p>
    <w:p w:rsidR="008A6599" w:rsidRPr="00EF55F1" w:rsidRDefault="008A6599" w:rsidP="00022F54">
      <w:pPr>
        <w:pStyle w:val="Akapitzlist3"/>
        <w:numPr>
          <w:ilvl w:val="0"/>
          <w:numId w:val="39"/>
        </w:numPr>
        <w:rPr>
          <w:sz w:val="22"/>
          <w:szCs w:val="22"/>
        </w:rPr>
      </w:pPr>
      <w:r w:rsidRPr="00EF55F1">
        <w:rPr>
          <w:sz w:val="22"/>
          <w:szCs w:val="22"/>
        </w:rPr>
        <w:t xml:space="preserve"> długość całkowita 335 cm</w:t>
      </w:r>
    </w:p>
    <w:p w:rsidR="008A6599" w:rsidRPr="00EF55F1" w:rsidRDefault="008A6599" w:rsidP="00022F54">
      <w:pPr>
        <w:pStyle w:val="Akapitzlist3"/>
        <w:numPr>
          <w:ilvl w:val="0"/>
          <w:numId w:val="39"/>
        </w:numPr>
        <w:rPr>
          <w:sz w:val="22"/>
          <w:szCs w:val="22"/>
        </w:rPr>
      </w:pPr>
      <w:r w:rsidRPr="00EF55F1">
        <w:rPr>
          <w:sz w:val="22"/>
          <w:szCs w:val="22"/>
        </w:rPr>
        <w:t xml:space="preserve"> długość robocza 150 cm</w:t>
      </w:r>
    </w:p>
    <w:p w:rsidR="008A6599" w:rsidRPr="00EF55F1" w:rsidRDefault="008A6599" w:rsidP="00022F54">
      <w:pPr>
        <w:pStyle w:val="Akapitzlist3"/>
        <w:numPr>
          <w:ilvl w:val="0"/>
          <w:numId w:val="39"/>
        </w:numPr>
        <w:rPr>
          <w:sz w:val="22"/>
          <w:szCs w:val="22"/>
        </w:rPr>
      </w:pPr>
      <w:r w:rsidRPr="00EF55F1">
        <w:rPr>
          <w:sz w:val="22"/>
          <w:szCs w:val="22"/>
        </w:rPr>
        <w:t xml:space="preserve"> trzon dystalny typu monorail 26 cm z czujnikiem ciśnienia 5 mm od końcówki dystalnej</w:t>
      </w:r>
    </w:p>
    <w:p w:rsidR="008A6599" w:rsidRPr="00EF55F1" w:rsidRDefault="008A6599" w:rsidP="00022F54">
      <w:pPr>
        <w:pStyle w:val="Akapitzlist3"/>
        <w:numPr>
          <w:ilvl w:val="0"/>
          <w:numId w:val="39"/>
        </w:numPr>
        <w:rPr>
          <w:sz w:val="22"/>
          <w:szCs w:val="22"/>
        </w:rPr>
      </w:pPr>
      <w:r w:rsidRPr="00EF55F1">
        <w:rPr>
          <w:sz w:val="22"/>
          <w:szCs w:val="22"/>
        </w:rPr>
        <w:t xml:space="preserve"> cewnik posiada port RX</w:t>
      </w:r>
    </w:p>
    <w:p w:rsidR="008A6599" w:rsidRPr="00EF55F1" w:rsidRDefault="008A6599" w:rsidP="00022F54">
      <w:pPr>
        <w:pStyle w:val="Akapitzlist3"/>
        <w:numPr>
          <w:ilvl w:val="0"/>
          <w:numId w:val="39"/>
        </w:numPr>
        <w:rPr>
          <w:sz w:val="22"/>
          <w:szCs w:val="22"/>
        </w:rPr>
      </w:pPr>
      <w:r w:rsidRPr="00EF55F1">
        <w:rPr>
          <w:sz w:val="22"/>
          <w:szCs w:val="22"/>
        </w:rPr>
        <w:t xml:space="preserve"> trzon dystalny o kształcie eliptycznym o wymiarach 1,68 x 1,91 F ( 0,020 cala x 0,025 cala) do 10 mm od końca dystalnego</w:t>
      </w:r>
    </w:p>
    <w:p w:rsidR="008A6599" w:rsidRPr="00EF55F1" w:rsidRDefault="008A6599" w:rsidP="00022F54">
      <w:pPr>
        <w:pStyle w:val="Akapitzlist3"/>
        <w:numPr>
          <w:ilvl w:val="0"/>
          <w:numId w:val="39"/>
        </w:numPr>
        <w:rPr>
          <w:sz w:val="22"/>
          <w:szCs w:val="22"/>
        </w:rPr>
      </w:pPr>
      <w:r w:rsidRPr="00EF55F1">
        <w:rPr>
          <w:sz w:val="22"/>
          <w:szCs w:val="22"/>
        </w:rPr>
        <w:t xml:space="preserve"> profil maksymalny 2,7 F (0,035 cala) w lokalizacji czujnika ciśnienia</w:t>
      </w:r>
    </w:p>
    <w:p w:rsidR="008A6599" w:rsidRPr="00EF55F1" w:rsidRDefault="008A6599" w:rsidP="00022F54">
      <w:pPr>
        <w:pStyle w:val="Akapitzlist3"/>
        <w:numPr>
          <w:ilvl w:val="0"/>
          <w:numId w:val="39"/>
        </w:numPr>
        <w:rPr>
          <w:sz w:val="22"/>
          <w:szCs w:val="22"/>
        </w:rPr>
      </w:pPr>
      <w:r w:rsidRPr="00EF55F1">
        <w:rPr>
          <w:sz w:val="22"/>
          <w:szCs w:val="22"/>
        </w:rPr>
        <w:t xml:space="preserve"> marker położony jest 3 mm od końca dystalnego</w:t>
      </w:r>
    </w:p>
    <w:p w:rsidR="008A6599" w:rsidRPr="00EF55F1" w:rsidRDefault="008A6599" w:rsidP="00022F54">
      <w:pPr>
        <w:pStyle w:val="Akapitzlist3"/>
        <w:numPr>
          <w:ilvl w:val="0"/>
          <w:numId w:val="39"/>
        </w:numPr>
        <w:rPr>
          <w:sz w:val="22"/>
          <w:szCs w:val="22"/>
        </w:rPr>
      </w:pPr>
      <w:r w:rsidRPr="00EF55F1">
        <w:rPr>
          <w:sz w:val="22"/>
          <w:szCs w:val="22"/>
        </w:rPr>
        <w:t xml:space="preserve"> trzon położony proksymalnie od odcinka monorail ma wymiar 2,4 F, umożliwia stosowanie cewników prowadzących od 5 F</w:t>
      </w:r>
    </w:p>
    <w:p w:rsidR="008A6599" w:rsidRPr="00EF55F1" w:rsidRDefault="008A6599" w:rsidP="00022F54">
      <w:pPr>
        <w:pStyle w:val="Akapitzlist3"/>
        <w:numPr>
          <w:ilvl w:val="0"/>
          <w:numId w:val="39"/>
        </w:numPr>
        <w:rPr>
          <w:sz w:val="22"/>
          <w:szCs w:val="22"/>
        </w:rPr>
      </w:pPr>
      <w:r w:rsidRPr="00EF55F1">
        <w:rPr>
          <w:sz w:val="22"/>
          <w:szCs w:val="22"/>
        </w:rPr>
        <w:t xml:space="preserve"> znaczniki umieszczono w odległości 80 i 100 cm od końca dystalnego</w:t>
      </w:r>
    </w:p>
    <w:p w:rsidR="008A6599" w:rsidRPr="00EF55F1" w:rsidRDefault="008A6599" w:rsidP="00022F54">
      <w:pPr>
        <w:pStyle w:val="Akapitzlist3"/>
        <w:numPr>
          <w:ilvl w:val="0"/>
          <w:numId w:val="39"/>
        </w:numPr>
        <w:rPr>
          <w:sz w:val="22"/>
          <w:szCs w:val="22"/>
        </w:rPr>
      </w:pPr>
      <w:r w:rsidRPr="00EF55F1">
        <w:rPr>
          <w:sz w:val="22"/>
          <w:szCs w:val="22"/>
        </w:rPr>
        <w:t>W czujniku ciśnienia zastosowano optyczną technologię pomiarową ACIST RXi  pojedyncze połączenie pomiędzy cewnikiem i systemem posiada łącze optyczne.Pochodzące z czujnika sygnały ciśnienia są przetwarzane przez konsolę, która wyświetla w czasie rzeczywistym dane: Pd/ Pa , FFR.</w:t>
      </w:r>
    </w:p>
    <w:p w:rsidR="008A6599" w:rsidRPr="00EF55F1" w:rsidRDefault="008A6599" w:rsidP="00022F54">
      <w:pPr>
        <w:widowControl/>
        <w:numPr>
          <w:ilvl w:val="0"/>
          <w:numId w:val="39"/>
        </w:numPr>
        <w:rPr>
          <w:sz w:val="22"/>
          <w:szCs w:val="22"/>
        </w:rPr>
      </w:pPr>
      <w:r w:rsidRPr="00EF55F1">
        <w:rPr>
          <w:sz w:val="22"/>
          <w:szCs w:val="22"/>
        </w:rPr>
        <w:t>na czas obowiązywania umowy dostawca zobowiązuje się użyczyć nieodpłatnie konsoli do mikrocewników FFR, niezbędnej do wykonywania badań</w:t>
      </w:r>
    </w:p>
    <w:p w:rsidR="008A6599" w:rsidRPr="00EF55F1" w:rsidRDefault="008A6599" w:rsidP="008A6599">
      <w:pPr>
        <w:suppressAutoHyphens w:val="0"/>
        <w:spacing w:line="360" w:lineRule="auto"/>
      </w:pPr>
    </w:p>
    <w:p w:rsidR="008A6599" w:rsidRDefault="008A6599" w:rsidP="008A6599">
      <w:pPr>
        <w:pStyle w:val="Tekstpodstawowy"/>
      </w:pP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</w:p>
    <w:p w:rsidR="00044328" w:rsidRDefault="00044328" w:rsidP="008A6599">
      <w:pPr>
        <w:rPr>
          <w:b/>
        </w:rPr>
      </w:pPr>
    </w:p>
    <w:p w:rsidR="008A6599" w:rsidRDefault="008A6599" w:rsidP="008A6599">
      <w:pPr>
        <w:rPr>
          <w:b/>
        </w:rPr>
      </w:pPr>
      <w:r>
        <w:rPr>
          <w:b/>
        </w:rPr>
        <w:lastRenderedPageBreak/>
        <w:t xml:space="preserve">Pakiet nr 11 </w:t>
      </w: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  <w:r>
        <w:rPr>
          <w:b/>
        </w:rPr>
        <w:t>HD IVUS System</w:t>
      </w: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820"/>
        <w:gridCol w:w="1134"/>
        <w:gridCol w:w="850"/>
        <w:gridCol w:w="993"/>
        <w:gridCol w:w="1134"/>
        <w:gridCol w:w="1275"/>
        <w:gridCol w:w="1276"/>
        <w:gridCol w:w="1701"/>
      </w:tblGrid>
      <w:tr w:rsidR="008A6599" w:rsidRPr="00B73659" w:rsidTr="00CA6C2C">
        <w:trPr>
          <w:cantSplit/>
          <w:trHeight w:val="4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L.</w:t>
            </w:r>
            <w:r>
              <w:rPr>
                <w:b/>
                <w:sz w:val="20"/>
                <w:szCs w:val="20"/>
              </w:rPr>
              <w:t>p</w:t>
            </w:r>
            <w:r w:rsidRPr="00B736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RPr="00773472" w:rsidTr="00CA6C2C">
        <w:trPr>
          <w:cantSplit/>
          <w:trHeight w:val="79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734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164B98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113BC">
              <w:rPr>
                <w:b/>
                <w:sz w:val="22"/>
                <w:szCs w:val="22"/>
              </w:rPr>
              <w:t>HD IVUS System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7347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rPr>
                <w:b/>
                <w:sz w:val="22"/>
                <w:szCs w:val="22"/>
              </w:rPr>
            </w:pPr>
            <w:r w:rsidRPr="007734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RPr="00773472" w:rsidTr="00CA6C2C">
        <w:trPr>
          <w:cantSplit/>
          <w:trHeight w:val="614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</w:p>
    <w:p w:rsidR="008A6599" w:rsidRPr="005113BC" w:rsidRDefault="008A6599" w:rsidP="008A6599">
      <w:pPr>
        <w:rPr>
          <w:sz w:val="22"/>
          <w:szCs w:val="22"/>
        </w:rPr>
      </w:pPr>
      <w:r w:rsidRPr="005113BC">
        <w:rPr>
          <w:sz w:val="22"/>
          <w:szCs w:val="22"/>
        </w:rPr>
        <w:t>- częstotliwość 60 MHz</w:t>
      </w:r>
    </w:p>
    <w:p w:rsidR="008A6599" w:rsidRPr="005113BC" w:rsidRDefault="008A6599" w:rsidP="008A6599">
      <w:pPr>
        <w:rPr>
          <w:sz w:val="22"/>
          <w:szCs w:val="22"/>
        </w:rPr>
      </w:pPr>
      <w:r w:rsidRPr="005113BC">
        <w:rPr>
          <w:sz w:val="22"/>
          <w:szCs w:val="22"/>
        </w:rPr>
        <w:t>- głowica mechaniczna</w:t>
      </w:r>
    </w:p>
    <w:p w:rsidR="008A6599" w:rsidRPr="005113BC" w:rsidRDefault="008A6599" w:rsidP="008A6599">
      <w:pPr>
        <w:rPr>
          <w:sz w:val="22"/>
          <w:szCs w:val="22"/>
        </w:rPr>
      </w:pPr>
      <w:r w:rsidRPr="005113BC">
        <w:rPr>
          <w:sz w:val="22"/>
          <w:szCs w:val="22"/>
        </w:rPr>
        <w:t>- czas trwania impulsu (usec) – 0,034</w:t>
      </w:r>
    </w:p>
    <w:p w:rsidR="008A6599" w:rsidRPr="005113BC" w:rsidRDefault="008A6599" w:rsidP="008A6599">
      <w:pPr>
        <w:rPr>
          <w:sz w:val="22"/>
          <w:szCs w:val="22"/>
        </w:rPr>
      </w:pPr>
      <w:r w:rsidRPr="005113BC">
        <w:rPr>
          <w:sz w:val="22"/>
          <w:szCs w:val="22"/>
        </w:rPr>
        <w:t>- rozdzielczość osiowa (µm) – 40 µm</w:t>
      </w:r>
    </w:p>
    <w:p w:rsidR="008A6599" w:rsidRPr="005113BC" w:rsidRDefault="008A6599" w:rsidP="008A6599">
      <w:pPr>
        <w:rPr>
          <w:sz w:val="22"/>
          <w:szCs w:val="22"/>
        </w:rPr>
      </w:pPr>
      <w:r w:rsidRPr="005113BC">
        <w:rPr>
          <w:sz w:val="22"/>
          <w:szCs w:val="22"/>
        </w:rPr>
        <w:t>- rozdzielczość poprzeczna (µm) – 90 µm</w:t>
      </w:r>
    </w:p>
    <w:p w:rsidR="008A6599" w:rsidRPr="005113BC" w:rsidRDefault="008A6599" w:rsidP="008A6599">
      <w:pPr>
        <w:rPr>
          <w:sz w:val="22"/>
          <w:szCs w:val="22"/>
        </w:rPr>
      </w:pPr>
      <w:r w:rsidRPr="005113BC">
        <w:rPr>
          <w:sz w:val="22"/>
          <w:szCs w:val="22"/>
        </w:rPr>
        <w:t>- penetracja tkanek miękkich (mm) &gt;2,5 mm</w:t>
      </w:r>
    </w:p>
    <w:p w:rsidR="008A6599" w:rsidRPr="005113BC" w:rsidRDefault="008A6599" w:rsidP="008A6599">
      <w:pPr>
        <w:rPr>
          <w:sz w:val="22"/>
          <w:szCs w:val="22"/>
        </w:rPr>
      </w:pPr>
      <w:r w:rsidRPr="005113BC">
        <w:rPr>
          <w:sz w:val="22"/>
          <w:szCs w:val="22"/>
        </w:rPr>
        <w:t>- prędkość (pullback) - (mm/s) – 0,5-10 mm/s</w:t>
      </w:r>
    </w:p>
    <w:p w:rsidR="008A6599" w:rsidRPr="005113BC" w:rsidRDefault="008A6599" w:rsidP="008A6599">
      <w:pPr>
        <w:rPr>
          <w:sz w:val="22"/>
          <w:szCs w:val="22"/>
        </w:rPr>
      </w:pPr>
      <w:r w:rsidRPr="005113BC">
        <w:rPr>
          <w:sz w:val="22"/>
          <w:szCs w:val="22"/>
        </w:rPr>
        <w:t>-maksymalna długość (pullback) –(mm) – 120 mm</w:t>
      </w:r>
    </w:p>
    <w:p w:rsidR="008A6599" w:rsidRPr="005113BC" w:rsidRDefault="008A6599" w:rsidP="008A6599">
      <w:pPr>
        <w:rPr>
          <w:sz w:val="22"/>
          <w:szCs w:val="22"/>
        </w:rPr>
      </w:pPr>
      <w:r w:rsidRPr="005113BC">
        <w:rPr>
          <w:sz w:val="22"/>
          <w:szCs w:val="22"/>
        </w:rPr>
        <w:t>- separacja ramki (µm) – 17 do 170 µm</w:t>
      </w:r>
    </w:p>
    <w:p w:rsidR="008A6599" w:rsidRPr="005113BC" w:rsidRDefault="008A6599" w:rsidP="008A6599">
      <w:pPr>
        <w:rPr>
          <w:sz w:val="22"/>
          <w:szCs w:val="22"/>
        </w:rPr>
      </w:pPr>
    </w:p>
    <w:p w:rsidR="008A6599" w:rsidRDefault="008A6599" w:rsidP="008A6599"/>
    <w:p w:rsidR="008A6599" w:rsidRDefault="008A6599" w:rsidP="008A6599"/>
    <w:p w:rsidR="008A6599" w:rsidRDefault="008A6599" w:rsidP="008A6599"/>
    <w:p w:rsidR="008A6599" w:rsidRDefault="008A6599" w:rsidP="008A6599"/>
    <w:p w:rsidR="008A6599" w:rsidRDefault="008A6599" w:rsidP="008A6599"/>
    <w:p w:rsidR="008A6599" w:rsidRDefault="008A6599" w:rsidP="008A6599"/>
    <w:p w:rsidR="008A6599" w:rsidRDefault="008A6599" w:rsidP="008A6599"/>
    <w:p w:rsidR="008A6599" w:rsidRDefault="008A6599" w:rsidP="008A6599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603401" w:rsidRDefault="00603401" w:rsidP="008A6599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8A6599" w:rsidRPr="006556A4" w:rsidRDefault="008A6599" w:rsidP="008A6599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  <w:r>
        <w:rPr>
          <w:rFonts w:eastAsia="Lucida Sans Unicode"/>
          <w:b/>
          <w:kern w:val="2"/>
          <w:lang w:eastAsia="ar-SA"/>
        </w:rPr>
        <w:lastRenderedPageBreak/>
        <w:t>Pakiet nr 12</w:t>
      </w:r>
    </w:p>
    <w:p w:rsidR="008A6599" w:rsidRPr="006556A4" w:rsidRDefault="008A6599" w:rsidP="008A6599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8A6599" w:rsidRPr="006556A4" w:rsidRDefault="008A6599" w:rsidP="008A6599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  <w:r w:rsidRPr="006556A4">
        <w:rPr>
          <w:b/>
        </w:rPr>
        <w:t xml:space="preserve">Zestaw transradialny </w:t>
      </w:r>
    </w:p>
    <w:p w:rsidR="008A6599" w:rsidRDefault="008A6599" w:rsidP="008A6599">
      <w:pPr>
        <w:rPr>
          <w:rFonts w:ascii="Arial" w:hAnsi="Arial" w:cs="Arial"/>
          <w:sz w:val="22"/>
          <w:szCs w:val="22"/>
        </w:rPr>
      </w:pPr>
    </w:p>
    <w:p w:rsidR="008A6599" w:rsidRDefault="008A6599" w:rsidP="008A65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731"/>
        <w:gridCol w:w="3119"/>
        <w:gridCol w:w="992"/>
        <w:gridCol w:w="1276"/>
        <w:gridCol w:w="992"/>
        <w:gridCol w:w="1276"/>
        <w:gridCol w:w="1275"/>
        <w:gridCol w:w="1418"/>
        <w:gridCol w:w="2283"/>
      </w:tblGrid>
      <w:tr w:rsidR="008A6599" w:rsidTr="00CA6C2C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3595B" w:rsidRDefault="008A6599" w:rsidP="00CA6C2C">
            <w:pPr>
              <w:snapToGrid w:val="0"/>
              <w:spacing w:line="100" w:lineRule="atLeast"/>
              <w:ind w:left="36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3595B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63595B" w:rsidRDefault="008A6599" w:rsidP="00CA6C2C">
            <w:pPr>
              <w:spacing w:line="100" w:lineRule="atLeast"/>
              <w:ind w:left="36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3595B">
              <w:rPr>
                <w:b/>
                <w:sz w:val="20"/>
                <w:szCs w:val="20"/>
              </w:rPr>
              <w:t>Lp.</w:t>
            </w:r>
            <w:r w:rsidRPr="0063595B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63595B" w:rsidRDefault="008A6599" w:rsidP="00CA6C2C">
            <w:pPr>
              <w:spacing w:line="100" w:lineRule="atLeast"/>
              <w:ind w:left="96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3595B" w:rsidRDefault="008A6599" w:rsidP="00CA6C2C">
            <w:pPr>
              <w:snapToGrid w:val="0"/>
              <w:spacing w:line="100" w:lineRule="atLeast"/>
              <w:ind w:left="36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3595B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63595B" w:rsidRDefault="008A6599" w:rsidP="00CA6C2C">
            <w:pPr>
              <w:spacing w:line="100" w:lineRule="atLeast"/>
              <w:ind w:right="5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3595B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63595B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3595B" w:rsidRDefault="008A6599" w:rsidP="00CA6C2C">
            <w:pPr>
              <w:snapToGrid w:val="0"/>
              <w:spacing w:line="100" w:lineRule="atLeast"/>
              <w:ind w:left="32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3595B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63595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595B">
              <w:rPr>
                <w:b/>
                <w:sz w:val="20"/>
                <w:szCs w:val="20"/>
              </w:rPr>
              <w:t>Jedn.</w:t>
            </w:r>
          </w:p>
          <w:p w:rsidR="008A6599" w:rsidRPr="0063595B" w:rsidRDefault="008A6599" w:rsidP="00CA6C2C">
            <w:pPr>
              <w:spacing w:line="100" w:lineRule="atLeast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3595B">
              <w:rPr>
                <w:b/>
                <w:sz w:val="20"/>
                <w:szCs w:val="20"/>
              </w:rPr>
              <w:t xml:space="preserve"> miary</w:t>
            </w:r>
            <w:r w:rsidRPr="0063595B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3595B" w:rsidRDefault="008A6599" w:rsidP="00CA6C2C">
            <w:pPr>
              <w:snapToGrid w:val="0"/>
              <w:spacing w:line="100" w:lineRule="atLeast"/>
              <w:ind w:left="65"/>
              <w:rPr>
                <w:rFonts w:eastAsia="Arial"/>
                <w:b/>
                <w:sz w:val="20"/>
                <w:szCs w:val="20"/>
              </w:rPr>
            </w:pPr>
            <w:r w:rsidRPr="0063595B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63595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595B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63595B">
              <w:rPr>
                <w:b/>
                <w:sz w:val="20"/>
                <w:szCs w:val="20"/>
              </w:rPr>
              <w:t>Ilość</w:t>
            </w:r>
          </w:p>
          <w:p w:rsidR="008A6599" w:rsidRPr="0063595B" w:rsidRDefault="008A6599" w:rsidP="00CA6C2C">
            <w:pPr>
              <w:spacing w:line="100" w:lineRule="atLeast"/>
              <w:ind w:right="2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3595B">
              <w:rPr>
                <w:b/>
                <w:sz w:val="20"/>
                <w:szCs w:val="20"/>
              </w:rPr>
              <w:t>12 m-cy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3595B" w:rsidRDefault="008A6599" w:rsidP="00CA6C2C">
            <w:pPr>
              <w:snapToGrid w:val="0"/>
              <w:spacing w:line="100" w:lineRule="atLeast"/>
              <w:ind w:left="36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3595B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63595B" w:rsidRDefault="008A6599" w:rsidP="00CA6C2C">
            <w:pPr>
              <w:spacing w:line="100" w:lineRule="atLeast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3595B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3595B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3595B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63595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595B">
              <w:rPr>
                <w:b/>
                <w:sz w:val="20"/>
                <w:szCs w:val="20"/>
              </w:rPr>
              <w:t>Cena</w:t>
            </w:r>
          </w:p>
          <w:p w:rsidR="008A6599" w:rsidRPr="0063595B" w:rsidRDefault="008A6599" w:rsidP="00CA6C2C">
            <w:pPr>
              <w:spacing w:line="100" w:lineRule="atLeast"/>
              <w:ind w:left="115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3595B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3595B" w:rsidRDefault="008A6599" w:rsidP="00CA6C2C">
            <w:pPr>
              <w:snapToGrid w:val="0"/>
              <w:spacing w:line="100" w:lineRule="atLeast"/>
              <w:ind w:left="3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3595B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63595B" w:rsidRDefault="008A6599" w:rsidP="00CA6C2C">
            <w:pPr>
              <w:spacing w:line="100" w:lineRule="atLeast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3595B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63595B" w:rsidRDefault="008A6599" w:rsidP="00CA6C2C">
            <w:pPr>
              <w:snapToGrid w:val="0"/>
              <w:spacing w:line="100" w:lineRule="atLeast"/>
              <w:ind w:left="19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3595B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63595B" w:rsidRDefault="008A6599" w:rsidP="00CA6C2C">
            <w:pPr>
              <w:spacing w:line="100" w:lineRule="atLeast"/>
              <w:ind w:right="21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3595B">
              <w:rPr>
                <w:b/>
                <w:sz w:val="20"/>
                <w:szCs w:val="20"/>
              </w:rPr>
              <w:t>Wartość brutto</w:t>
            </w:r>
            <w:r w:rsidRPr="0063595B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599" w:rsidRPr="0063595B" w:rsidRDefault="008A6599" w:rsidP="00CA6C2C">
            <w:pPr>
              <w:snapToGrid w:val="0"/>
              <w:spacing w:line="100" w:lineRule="atLeast"/>
              <w:ind w:left="19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3595B">
              <w:rPr>
                <w:b/>
                <w:sz w:val="20"/>
                <w:szCs w:val="20"/>
              </w:rPr>
              <w:t>Producent</w:t>
            </w:r>
          </w:p>
        </w:tc>
      </w:tr>
      <w:tr w:rsidR="008A6599" w:rsidTr="00CA6C2C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3E5807">
              <w:rPr>
                <w:rFonts w:eastAsia="Arial"/>
                <w:sz w:val="22"/>
                <w:szCs w:val="22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right="5"/>
              <w:jc w:val="center"/>
              <w:rPr>
                <w:rFonts w:eastAsia="Arial"/>
                <w:sz w:val="22"/>
                <w:szCs w:val="22"/>
              </w:rPr>
            </w:pPr>
            <w:r w:rsidRPr="003E5807">
              <w:rPr>
                <w:rFonts w:eastAsia="Arial"/>
                <w:sz w:val="22"/>
                <w:szCs w:val="22"/>
              </w:rPr>
              <w:t xml:space="preserve">Koszulka naczyniowa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right="3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E5807">
              <w:rPr>
                <w:rFonts w:eastAsia="Arial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right="1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E5807">
              <w:rPr>
                <w:rFonts w:eastAsia="Arial"/>
                <w:b/>
                <w:sz w:val="22"/>
                <w:szCs w:val="22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48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43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42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99" w:rsidRPr="003E5807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sz w:val="22"/>
                <w:szCs w:val="22"/>
              </w:rPr>
            </w:pPr>
          </w:p>
        </w:tc>
      </w:tr>
      <w:tr w:rsidR="008A6599" w:rsidTr="00CA6C2C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3E5807">
              <w:rPr>
                <w:rFonts w:eastAsia="Arial"/>
                <w:sz w:val="22"/>
                <w:szCs w:val="22"/>
              </w:rPr>
              <w:t xml:space="preserve">2.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29"/>
              <w:jc w:val="center"/>
              <w:rPr>
                <w:rFonts w:eastAsia="Arial"/>
                <w:sz w:val="22"/>
                <w:szCs w:val="22"/>
              </w:rPr>
            </w:pPr>
            <w:r w:rsidRPr="003E5807">
              <w:rPr>
                <w:rFonts w:eastAsia="Arial"/>
                <w:sz w:val="22"/>
                <w:szCs w:val="22"/>
              </w:rPr>
              <w:t xml:space="preserve">Zestaw do nakłucia tętnicy promieniowej z cienką koszulką hydrofilną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right="3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E5807">
              <w:rPr>
                <w:rFonts w:eastAsia="Arial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right="1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E5807">
              <w:rPr>
                <w:rFonts w:eastAsia="Arial"/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48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43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42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99" w:rsidRPr="003E5807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8A6599" w:rsidTr="00CA6C2C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3E5807">
              <w:rPr>
                <w:rFonts w:eastAsia="Arial"/>
                <w:sz w:val="22"/>
                <w:szCs w:val="22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3E5807">
              <w:rPr>
                <w:rFonts w:eastAsia="Arial"/>
                <w:sz w:val="22"/>
                <w:szCs w:val="22"/>
              </w:rPr>
              <w:t xml:space="preserve">Prowadniki diagnostyczne hydrofilne krótkie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right="3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E5807">
              <w:rPr>
                <w:rFonts w:eastAsia="Arial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right="3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E5807">
              <w:rPr>
                <w:rFonts w:eastAsia="Arial"/>
                <w:b/>
                <w:sz w:val="22"/>
                <w:szCs w:val="22"/>
              </w:rPr>
              <w:t xml:space="preserve">2 000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48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43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42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99" w:rsidRPr="003E5807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8A6599" w:rsidTr="00CA6C2C">
        <w:trPr>
          <w:trHeight w:val="73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3E5807">
              <w:rPr>
                <w:rFonts w:eastAsia="Arial"/>
                <w:sz w:val="22"/>
                <w:szCs w:val="22"/>
              </w:rPr>
              <w:t xml:space="preserve">4.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3E5807">
              <w:rPr>
                <w:rFonts w:eastAsia="Arial"/>
                <w:sz w:val="22"/>
                <w:szCs w:val="22"/>
              </w:rPr>
              <w:t xml:space="preserve">Prowadniki diagnostyczne hydrofilne długie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right="3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E5807">
              <w:rPr>
                <w:rFonts w:eastAsia="Arial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right="1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E5807">
              <w:rPr>
                <w:rFonts w:eastAsia="Arial"/>
                <w:b/>
                <w:sz w:val="22"/>
                <w:szCs w:val="22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48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43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42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E5807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599" w:rsidRPr="003E5807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8A6599" w:rsidTr="00CA6C2C">
        <w:trPr>
          <w:trHeight w:val="381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3E5807">
              <w:rPr>
                <w:rFonts w:eastAsia="Arial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3E5807">
              <w:rPr>
                <w:rFonts w:eastAsia="Arial"/>
                <w:sz w:val="22"/>
                <w:szCs w:val="22"/>
              </w:rPr>
              <w:t>DES kobaltowo - chromowy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right="3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E5807">
              <w:rPr>
                <w:rFonts w:eastAsia="Arial"/>
                <w:b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right="1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E5807">
              <w:rPr>
                <w:rFonts w:eastAsia="Arial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48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43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42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99" w:rsidRPr="003E5807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8A6599" w:rsidTr="00CA6C2C">
        <w:trPr>
          <w:trHeight w:val="707"/>
        </w:trPr>
        <w:tc>
          <w:tcPr>
            <w:tcW w:w="8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43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E5807">
              <w:rPr>
                <w:rFonts w:eastAsia="Arial"/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42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3E5807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8A6599" w:rsidRPr="003E5807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8A6599" w:rsidRDefault="008A6599" w:rsidP="008A6599">
      <w:pPr>
        <w:spacing w:line="252" w:lineRule="auto"/>
        <w:ind w:left="-5" w:hanging="10"/>
      </w:pPr>
    </w:p>
    <w:p w:rsidR="008A6599" w:rsidRPr="003C3F79" w:rsidRDefault="008A6599" w:rsidP="008A6599">
      <w:pPr>
        <w:spacing w:line="252" w:lineRule="auto"/>
        <w:ind w:left="-5" w:hanging="10"/>
        <w:rPr>
          <w:sz w:val="22"/>
          <w:szCs w:val="22"/>
        </w:rPr>
      </w:pPr>
      <w:r w:rsidRPr="003C3F79">
        <w:rPr>
          <w:sz w:val="22"/>
          <w:szCs w:val="22"/>
        </w:rPr>
        <w:t xml:space="preserve">Wymagane parametry: </w:t>
      </w:r>
    </w:p>
    <w:p w:rsidR="008A6599" w:rsidRPr="003C3F79" w:rsidRDefault="008A6599" w:rsidP="008A6599">
      <w:pPr>
        <w:spacing w:after="27" w:line="252" w:lineRule="auto"/>
        <w:ind w:left="-5" w:hanging="10"/>
        <w:rPr>
          <w:b/>
          <w:sz w:val="22"/>
          <w:szCs w:val="22"/>
        </w:rPr>
      </w:pPr>
      <w:r w:rsidRPr="003C3F79">
        <w:rPr>
          <w:b/>
          <w:sz w:val="22"/>
          <w:szCs w:val="22"/>
        </w:rPr>
        <w:t xml:space="preserve">Ad. 1 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krótka koszulka wykonana z ETFE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średnice 4 – 6 Fr, długość 7 cm lub 10 cm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w zestawie miniprowadnik 0,025”, 0,021” lub 0,018”  o długości 45 cm z prostą końcówką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w zestawie atraumatyczny rozszerzacz, wykonany z polipropylenu, łączący się zatrzaskowo z koszulką, po wprowadzeniu zatrzask łatwo odłamywany jedną ręką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atraumatyczne, gładkie przejście między koszulką a rozszerzaczem oraz stożkowato zakończona końcówka rozszerzacza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boczne ramię, na końcu dystalnym bocznego ramienia jednokierunkowy zawór i trójdrożny kranik umożliwiający przepłukanie introducera lub podanie leku oraz zapewniający szczelność, intuicyjne przełączanie kranika w jedną z trzech możliwych pozycji - wyczuwalny, charakterystyczny klik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silikonowa, hemostatyczna zastawka krzyżowa na końcu proksymalnym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lejkowaty kształt przekroju podłużnego końca proksymalnego koszulki (tuż za zastawką)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ucho do szwu chirurgicznego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Igła 22 G x 38 mm, 21G x 38 mm lub 20G x 38 mm </w:t>
      </w:r>
    </w:p>
    <w:p w:rsidR="008A6599" w:rsidRPr="003C3F79" w:rsidRDefault="008A6599" w:rsidP="008A6599">
      <w:pPr>
        <w:spacing w:after="27" w:line="252" w:lineRule="auto"/>
        <w:rPr>
          <w:b/>
          <w:sz w:val="22"/>
          <w:szCs w:val="22"/>
        </w:rPr>
      </w:pPr>
      <w:r w:rsidRPr="003C3F79">
        <w:rPr>
          <w:b/>
          <w:sz w:val="22"/>
          <w:szCs w:val="22"/>
          <w:u w:val="single"/>
        </w:rPr>
        <w:lastRenderedPageBreak/>
        <w:t>Ad. 2</w:t>
      </w:r>
      <w:r w:rsidRPr="003C3F79">
        <w:rPr>
          <w:b/>
          <w:sz w:val="22"/>
          <w:szCs w:val="22"/>
        </w:rPr>
        <w:t xml:space="preserve"> 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Zestaw z koszulką hydrofilną o długości 10 lub 16 cm 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W zestawie prowadnik 45 cm lub 80 cm o średnicy 0,021”,0,018”  lub 0,025”oraz igłą 20G , 21G lub 22G </w:t>
      </w:r>
      <w:r w:rsidRPr="003C3F79">
        <w:rPr>
          <w:rFonts w:eastAsia="Segoe UI Symbol"/>
          <w:sz w:val="22"/>
          <w:szCs w:val="22"/>
        </w:rPr>
        <w:t>•</w:t>
      </w:r>
      <w:r w:rsidRPr="003C3F79">
        <w:rPr>
          <w:rFonts w:eastAsia="Arial"/>
          <w:sz w:val="22"/>
          <w:szCs w:val="22"/>
        </w:rPr>
        <w:t xml:space="preserve"> </w:t>
      </w:r>
      <w:r w:rsidRPr="003C3F79">
        <w:rPr>
          <w:rFonts w:eastAsia="Arial"/>
          <w:sz w:val="22"/>
          <w:szCs w:val="22"/>
        </w:rPr>
        <w:tab/>
      </w:r>
      <w:r w:rsidRPr="003C3F79">
        <w:rPr>
          <w:sz w:val="22"/>
          <w:szCs w:val="22"/>
        </w:rPr>
        <w:t xml:space="preserve">Prowadnik stalowy lub nitinolowy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Zestawy ze zredukowaną, pomniejszoną ścianą koszulki – grubość ściany koszulki 0,12 mm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Zestawy 5 Fr, 6 Fr oraz 7 Fr o zredukowanej o 1 Fr średnicy zewnętrznej zachowujące odpowiednie dla 5 Fr, 6 Fr oraz 7Fr światło wewnętrzne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Średnica zewnętrzna koszulki 5 Fr :  2,13 mm, koszulki 6 Fr: 2,46 mm, koszulki 7 Fr: 2,79 mm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Średnica wewnętrzna koszulki 5 Fr : 1,89 mm, koszulki 6 Fr: 2,22 mm, koszulki 7Fr: 2,55 mm </w:t>
      </w:r>
    </w:p>
    <w:p w:rsidR="008A6599" w:rsidRPr="003C3F79" w:rsidRDefault="008A6599" w:rsidP="008A6599">
      <w:pPr>
        <w:spacing w:line="252" w:lineRule="auto"/>
        <w:rPr>
          <w:i/>
          <w:sz w:val="22"/>
          <w:szCs w:val="22"/>
        </w:rPr>
      </w:pPr>
      <w:r w:rsidRPr="003C3F79">
        <w:rPr>
          <w:i/>
          <w:sz w:val="22"/>
          <w:szCs w:val="22"/>
        </w:rPr>
        <w:t xml:space="preserve"> </w:t>
      </w:r>
    </w:p>
    <w:p w:rsidR="008A6599" w:rsidRPr="003C3F79" w:rsidRDefault="008A6599" w:rsidP="008A6599">
      <w:pPr>
        <w:spacing w:after="27" w:line="252" w:lineRule="auto"/>
        <w:ind w:left="-5" w:hanging="10"/>
        <w:rPr>
          <w:b/>
          <w:sz w:val="22"/>
          <w:szCs w:val="22"/>
        </w:rPr>
      </w:pPr>
      <w:r w:rsidRPr="003C3F79">
        <w:rPr>
          <w:b/>
          <w:sz w:val="22"/>
          <w:szCs w:val="22"/>
          <w:u w:val="single"/>
        </w:rPr>
        <w:t>Ad. 3</w:t>
      </w:r>
      <w:r w:rsidRPr="003C3F79">
        <w:rPr>
          <w:b/>
          <w:sz w:val="22"/>
          <w:szCs w:val="22"/>
        </w:rPr>
        <w:t xml:space="preserve">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średnice 0,018”, 0,020”, 0,025”, 0,032” 0,035”, 0.038”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>dostępne różne długości ściętej końcówki rdzenia (taper) 1 cm, 3 cm, 5cm, 8 cm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końcówka prosta, zagięta 45 stopni, typu J, krzywizna Bolia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rdzeń nitinolowy zatopiony w poliuretanie, wykonany z jednego kawałka, z bardzo dobrą kontrola trakcji 1:1, odporny na odkształcenia i na załamanie struktury podłużnej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w poliuretanie dodatkowo zatopione nitki wolframowe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trwała powłoka hydrofilna na całej długości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atraumatyczna, miękka końcówka, z pamięcią kształtu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dostępne w wersji o standardowej sztywności, półsztywnej i sztywnej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dostępne w opcji z kształtowalną końcówką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sz w:val="22"/>
          <w:szCs w:val="22"/>
        </w:rPr>
      </w:pPr>
      <w:r w:rsidRPr="003C3F79">
        <w:rPr>
          <w:sz w:val="22"/>
          <w:szCs w:val="22"/>
        </w:rPr>
        <w:t xml:space="preserve">długości: 50, 80, 120 ,150, 180 cm. </w:t>
      </w:r>
    </w:p>
    <w:p w:rsidR="008A6599" w:rsidRPr="003C3F79" w:rsidRDefault="008A6599" w:rsidP="008A6599">
      <w:pPr>
        <w:spacing w:line="252" w:lineRule="auto"/>
        <w:ind w:left="720"/>
        <w:rPr>
          <w:rFonts w:eastAsia="Calibri"/>
          <w:sz w:val="22"/>
          <w:szCs w:val="22"/>
        </w:rPr>
      </w:pPr>
      <w:r w:rsidRPr="003C3F79">
        <w:rPr>
          <w:rFonts w:eastAsia="Calibri"/>
          <w:sz w:val="22"/>
          <w:szCs w:val="22"/>
        </w:rPr>
        <w:t xml:space="preserve"> </w:t>
      </w:r>
    </w:p>
    <w:p w:rsidR="008A6599" w:rsidRPr="003C3F79" w:rsidRDefault="008A6599" w:rsidP="008A6599">
      <w:pPr>
        <w:spacing w:after="27" w:line="252" w:lineRule="auto"/>
        <w:ind w:left="-5" w:hanging="10"/>
        <w:rPr>
          <w:b/>
          <w:sz w:val="22"/>
          <w:szCs w:val="22"/>
        </w:rPr>
      </w:pPr>
      <w:r w:rsidRPr="003C3F79">
        <w:rPr>
          <w:b/>
          <w:sz w:val="22"/>
          <w:szCs w:val="22"/>
          <w:u w:val="single"/>
        </w:rPr>
        <w:t>Ad. 4</w:t>
      </w:r>
      <w:r w:rsidRPr="003C3F79">
        <w:rPr>
          <w:b/>
          <w:sz w:val="22"/>
          <w:szCs w:val="22"/>
        </w:rPr>
        <w:t xml:space="preserve">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b/>
          <w:sz w:val="22"/>
          <w:szCs w:val="22"/>
        </w:rPr>
      </w:pPr>
      <w:r w:rsidRPr="003C3F79">
        <w:rPr>
          <w:sz w:val="22"/>
          <w:szCs w:val="22"/>
        </w:rPr>
        <w:t>średnice 0,018”, 0,020”, 0,025”, 0,032” 0,035”, 0.038”</w:t>
      </w:r>
      <w:r w:rsidRPr="003C3F79">
        <w:rPr>
          <w:b/>
          <w:sz w:val="22"/>
          <w:szCs w:val="22"/>
        </w:rPr>
        <w:t xml:space="preserve">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b/>
          <w:sz w:val="22"/>
          <w:szCs w:val="22"/>
        </w:rPr>
      </w:pPr>
      <w:r w:rsidRPr="003C3F79">
        <w:rPr>
          <w:sz w:val="22"/>
          <w:szCs w:val="22"/>
        </w:rPr>
        <w:t>dostępne różne długości ściętej końcówki rdzenia (taper)</w:t>
      </w:r>
      <w:r w:rsidRPr="003C3F79">
        <w:rPr>
          <w:b/>
          <w:sz w:val="22"/>
          <w:szCs w:val="22"/>
        </w:rPr>
        <w:t xml:space="preserve">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b/>
          <w:sz w:val="22"/>
          <w:szCs w:val="22"/>
        </w:rPr>
      </w:pPr>
      <w:r w:rsidRPr="003C3F79">
        <w:rPr>
          <w:sz w:val="22"/>
          <w:szCs w:val="22"/>
        </w:rPr>
        <w:t>końcówka prosta, zagięta 45 stopni, typu J, krzywizna Bolia</w:t>
      </w:r>
      <w:r w:rsidRPr="003C3F79">
        <w:rPr>
          <w:b/>
          <w:sz w:val="22"/>
          <w:szCs w:val="22"/>
        </w:rPr>
        <w:t xml:space="preserve">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b/>
          <w:sz w:val="22"/>
          <w:szCs w:val="22"/>
        </w:rPr>
      </w:pPr>
      <w:r w:rsidRPr="003C3F79">
        <w:rPr>
          <w:sz w:val="22"/>
          <w:szCs w:val="22"/>
        </w:rPr>
        <w:t>rdzeń nitinolowy zatopiony w poliuretanie, wykonany z jednego kawałka, z bardzo dobrą kontrola trakcji 1:1, odporny na odkształcenia i na załamanie struktury podłużnej</w:t>
      </w:r>
      <w:r w:rsidRPr="003C3F79">
        <w:rPr>
          <w:b/>
          <w:sz w:val="22"/>
          <w:szCs w:val="22"/>
        </w:rPr>
        <w:t xml:space="preserve">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b/>
          <w:sz w:val="22"/>
          <w:szCs w:val="22"/>
        </w:rPr>
      </w:pPr>
      <w:r w:rsidRPr="003C3F79">
        <w:rPr>
          <w:sz w:val="22"/>
          <w:szCs w:val="22"/>
        </w:rPr>
        <w:t>w poliuretanie dodatkowo zatopione nitki wolframowe</w:t>
      </w:r>
      <w:r w:rsidRPr="003C3F79">
        <w:rPr>
          <w:b/>
          <w:sz w:val="22"/>
          <w:szCs w:val="22"/>
        </w:rPr>
        <w:t xml:space="preserve">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b/>
          <w:sz w:val="22"/>
          <w:szCs w:val="22"/>
        </w:rPr>
      </w:pPr>
      <w:r w:rsidRPr="003C3F79">
        <w:rPr>
          <w:sz w:val="22"/>
          <w:szCs w:val="22"/>
        </w:rPr>
        <w:t>trwała powłoka hydrofilna na całej długości</w:t>
      </w:r>
      <w:r w:rsidRPr="003C3F79">
        <w:rPr>
          <w:b/>
          <w:sz w:val="22"/>
          <w:szCs w:val="22"/>
        </w:rPr>
        <w:t xml:space="preserve">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b/>
          <w:sz w:val="22"/>
          <w:szCs w:val="22"/>
        </w:rPr>
      </w:pPr>
      <w:r w:rsidRPr="003C3F79">
        <w:rPr>
          <w:sz w:val="22"/>
          <w:szCs w:val="22"/>
        </w:rPr>
        <w:t>atraumatyczna, miękka końcówka, z pamięcią kształtu</w:t>
      </w:r>
      <w:r w:rsidRPr="003C3F79">
        <w:rPr>
          <w:b/>
          <w:sz w:val="22"/>
          <w:szCs w:val="22"/>
        </w:rPr>
        <w:t xml:space="preserve">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b/>
          <w:sz w:val="22"/>
          <w:szCs w:val="22"/>
        </w:rPr>
      </w:pPr>
      <w:r w:rsidRPr="003C3F79">
        <w:rPr>
          <w:sz w:val="22"/>
          <w:szCs w:val="22"/>
        </w:rPr>
        <w:t>dostępne w wersji o standardowej sztywności, półsztywnej i sztywnej</w:t>
      </w:r>
      <w:r w:rsidRPr="003C3F79">
        <w:rPr>
          <w:b/>
          <w:sz w:val="22"/>
          <w:szCs w:val="22"/>
        </w:rPr>
        <w:t xml:space="preserve"> </w:t>
      </w:r>
    </w:p>
    <w:p w:rsidR="008A6599" w:rsidRPr="003C3F79" w:rsidRDefault="008A6599" w:rsidP="00022F54">
      <w:pPr>
        <w:widowControl/>
        <w:numPr>
          <w:ilvl w:val="0"/>
          <w:numId w:val="40"/>
        </w:numPr>
        <w:ind w:left="370" w:right="9"/>
        <w:rPr>
          <w:b/>
          <w:sz w:val="22"/>
          <w:szCs w:val="22"/>
        </w:rPr>
      </w:pPr>
      <w:r w:rsidRPr="003C3F79">
        <w:rPr>
          <w:sz w:val="22"/>
          <w:szCs w:val="22"/>
        </w:rPr>
        <w:t>długości: 220, 260 oraz 300 cm</w:t>
      </w:r>
      <w:r w:rsidRPr="003C3F79">
        <w:rPr>
          <w:b/>
          <w:sz w:val="22"/>
          <w:szCs w:val="22"/>
        </w:rPr>
        <w:t xml:space="preserve"> </w:t>
      </w:r>
    </w:p>
    <w:p w:rsidR="008A6599" w:rsidRPr="003C3F79" w:rsidRDefault="008A6599" w:rsidP="008A6599">
      <w:pPr>
        <w:spacing w:line="252" w:lineRule="auto"/>
        <w:rPr>
          <w:b/>
          <w:sz w:val="22"/>
          <w:szCs w:val="22"/>
        </w:rPr>
      </w:pPr>
      <w:r w:rsidRPr="003C3F79">
        <w:rPr>
          <w:b/>
          <w:sz w:val="22"/>
          <w:szCs w:val="22"/>
        </w:rPr>
        <w:t xml:space="preserve"> Ad.5</w:t>
      </w:r>
    </w:p>
    <w:p w:rsidR="008A6599" w:rsidRPr="003C3F79" w:rsidRDefault="008A6599" w:rsidP="00022F54">
      <w:pPr>
        <w:widowControl/>
        <w:numPr>
          <w:ilvl w:val="0"/>
          <w:numId w:val="42"/>
        </w:numPr>
        <w:suppressAutoHyphens w:val="0"/>
        <w:spacing w:after="5" w:line="270" w:lineRule="auto"/>
        <w:ind w:right="9"/>
        <w:jc w:val="both"/>
        <w:rPr>
          <w:sz w:val="22"/>
          <w:szCs w:val="22"/>
        </w:rPr>
      </w:pPr>
      <w:r w:rsidRPr="003C3F79">
        <w:rPr>
          <w:sz w:val="22"/>
          <w:szCs w:val="22"/>
        </w:rPr>
        <w:t xml:space="preserve">DES kobaltowo-chromowy, uwalniający substancję antyproliferacyjną Sirolimus </w:t>
      </w:r>
    </w:p>
    <w:p w:rsidR="008A6599" w:rsidRPr="003C3F79" w:rsidRDefault="008A6599" w:rsidP="00022F54">
      <w:pPr>
        <w:widowControl/>
        <w:numPr>
          <w:ilvl w:val="0"/>
          <w:numId w:val="42"/>
        </w:numPr>
        <w:suppressAutoHyphens w:val="0"/>
        <w:spacing w:after="5" w:line="270" w:lineRule="auto"/>
        <w:ind w:right="9"/>
        <w:jc w:val="both"/>
        <w:rPr>
          <w:sz w:val="22"/>
          <w:szCs w:val="22"/>
        </w:rPr>
      </w:pPr>
      <w:r w:rsidRPr="003C3F79">
        <w:rPr>
          <w:sz w:val="22"/>
          <w:szCs w:val="22"/>
        </w:rPr>
        <w:t xml:space="preserve">platforma stentu: L605 CoCr </w:t>
      </w:r>
    </w:p>
    <w:p w:rsidR="008A6599" w:rsidRPr="003C3F79" w:rsidRDefault="008A6599" w:rsidP="00022F54">
      <w:pPr>
        <w:widowControl/>
        <w:numPr>
          <w:ilvl w:val="0"/>
          <w:numId w:val="42"/>
        </w:numPr>
        <w:suppressAutoHyphens w:val="0"/>
        <w:spacing w:after="5" w:line="270" w:lineRule="auto"/>
        <w:ind w:right="9"/>
        <w:jc w:val="both"/>
        <w:rPr>
          <w:sz w:val="22"/>
          <w:szCs w:val="22"/>
        </w:rPr>
      </w:pPr>
      <w:r w:rsidRPr="003C3F79">
        <w:rPr>
          <w:sz w:val="22"/>
          <w:szCs w:val="22"/>
        </w:rPr>
        <w:t xml:space="preserve">o budowie otwartokomórkowej, komórki połączone 2 konektorami co umożliwia znaczne poszerzenie oczka do bocznicy </w:t>
      </w:r>
    </w:p>
    <w:p w:rsidR="008A6599" w:rsidRPr="003C3F79" w:rsidRDefault="008A6599" w:rsidP="00022F54">
      <w:pPr>
        <w:widowControl/>
        <w:numPr>
          <w:ilvl w:val="0"/>
          <w:numId w:val="42"/>
        </w:numPr>
        <w:suppressAutoHyphens w:val="0"/>
        <w:spacing w:after="5" w:line="270" w:lineRule="auto"/>
        <w:ind w:right="9"/>
        <w:jc w:val="both"/>
        <w:rPr>
          <w:sz w:val="22"/>
          <w:szCs w:val="22"/>
        </w:rPr>
      </w:pPr>
      <w:r w:rsidRPr="003C3F79">
        <w:rPr>
          <w:sz w:val="22"/>
          <w:szCs w:val="22"/>
        </w:rPr>
        <w:lastRenderedPageBreak/>
        <w:t xml:space="preserve">powierzchnia komórki stentu 4.57mm2 (dla średnicy 3.0 mm) </w:t>
      </w:r>
    </w:p>
    <w:p w:rsidR="008A6599" w:rsidRPr="003C3F79" w:rsidRDefault="008A6599" w:rsidP="00022F54">
      <w:pPr>
        <w:widowControl/>
        <w:numPr>
          <w:ilvl w:val="0"/>
          <w:numId w:val="42"/>
        </w:numPr>
        <w:suppressAutoHyphens w:val="0"/>
        <w:spacing w:after="5" w:line="270" w:lineRule="auto"/>
        <w:ind w:right="9"/>
        <w:jc w:val="both"/>
        <w:rPr>
          <w:sz w:val="22"/>
          <w:szCs w:val="22"/>
        </w:rPr>
      </w:pPr>
      <w:r w:rsidRPr="003C3F79">
        <w:rPr>
          <w:sz w:val="22"/>
          <w:szCs w:val="22"/>
        </w:rPr>
        <w:t xml:space="preserve">grubość ścianki stentu: 80 um </w:t>
      </w:r>
    </w:p>
    <w:p w:rsidR="008A6599" w:rsidRPr="003C3F79" w:rsidRDefault="008A6599" w:rsidP="00022F54">
      <w:pPr>
        <w:widowControl/>
        <w:numPr>
          <w:ilvl w:val="0"/>
          <w:numId w:val="42"/>
        </w:numPr>
        <w:suppressAutoHyphens w:val="0"/>
        <w:spacing w:after="5" w:line="270" w:lineRule="auto"/>
        <w:ind w:right="9"/>
        <w:jc w:val="both"/>
        <w:rPr>
          <w:sz w:val="22"/>
          <w:szCs w:val="22"/>
        </w:rPr>
      </w:pPr>
      <w:r w:rsidRPr="003C3F79">
        <w:rPr>
          <w:sz w:val="22"/>
          <w:szCs w:val="22"/>
        </w:rPr>
        <w:t xml:space="preserve">montowany na balonie wysokociśnieniowym ( RBP 16 Atm dla srednic do 3.0 mm i 14 Atm dla średnic 3,5 oraz 4,0 mm ) </w:t>
      </w:r>
    </w:p>
    <w:p w:rsidR="008A6599" w:rsidRPr="003C3F79" w:rsidRDefault="008A6599" w:rsidP="00022F54">
      <w:pPr>
        <w:widowControl/>
        <w:numPr>
          <w:ilvl w:val="0"/>
          <w:numId w:val="42"/>
        </w:numPr>
        <w:suppressAutoHyphens w:val="0"/>
        <w:spacing w:after="5" w:line="270" w:lineRule="auto"/>
        <w:ind w:right="9"/>
        <w:jc w:val="both"/>
        <w:rPr>
          <w:sz w:val="22"/>
          <w:szCs w:val="22"/>
        </w:rPr>
      </w:pPr>
      <w:r w:rsidRPr="003C3F79">
        <w:rPr>
          <w:sz w:val="22"/>
          <w:szCs w:val="22"/>
        </w:rPr>
        <w:t xml:space="preserve">profil wejścia 0,018”, profil przejścia 0,044” (dla średnicy 3.0 mm) </w:t>
      </w:r>
    </w:p>
    <w:p w:rsidR="008A6599" w:rsidRPr="003C3F79" w:rsidRDefault="008A6599" w:rsidP="00022F54">
      <w:pPr>
        <w:widowControl/>
        <w:numPr>
          <w:ilvl w:val="0"/>
          <w:numId w:val="42"/>
        </w:numPr>
        <w:suppressAutoHyphens w:val="0"/>
        <w:spacing w:after="5" w:line="270" w:lineRule="auto"/>
        <w:ind w:right="9"/>
        <w:jc w:val="both"/>
        <w:rPr>
          <w:sz w:val="22"/>
          <w:szCs w:val="22"/>
        </w:rPr>
      </w:pPr>
      <w:r w:rsidRPr="003C3F79">
        <w:rPr>
          <w:sz w:val="22"/>
          <w:szCs w:val="22"/>
        </w:rPr>
        <w:t xml:space="preserve">dawka leku: 3,9 ug / mm </w:t>
      </w:r>
    </w:p>
    <w:p w:rsidR="008A6599" w:rsidRPr="003C3F79" w:rsidRDefault="008A6599" w:rsidP="00022F54">
      <w:pPr>
        <w:widowControl/>
        <w:numPr>
          <w:ilvl w:val="0"/>
          <w:numId w:val="42"/>
        </w:numPr>
        <w:suppressAutoHyphens w:val="0"/>
        <w:spacing w:after="5" w:line="270" w:lineRule="auto"/>
        <w:ind w:right="9"/>
        <w:jc w:val="both"/>
        <w:rPr>
          <w:sz w:val="22"/>
          <w:szCs w:val="22"/>
        </w:rPr>
      </w:pPr>
      <w:r w:rsidRPr="003C3F79">
        <w:rPr>
          <w:sz w:val="22"/>
          <w:szCs w:val="22"/>
        </w:rPr>
        <w:t xml:space="preserve">biodegradowalny polimer typu: PDLLA-PCL </w:t>
      </w:r>
    </w:p>
    <w:p w:rsidR="008A6599" w:rsidRPr="003C3F79" w:rsidRDefault="008A6599" w:rsidP="00022F54">
      <w:pPr>
        <w:widowControl/>
        <w:numPr>
          <w:ilvl w:val="0"/>
          <w:numId w:val="42"/>
        </w:numPr>
        <w:suppressAutoHyphens w:val="0"/>
        <w:spacing w:after="5" w:line="270" w:lineRule="auto"/>
        <w:ind w:right="9"/>
        <w:jc w:val="both"/>
        <w:rPr>
          <w:sz w:val="22"/>
          <w:szCs w:val="22"/>
        </w:rPr>
      </w:pPr>
      <w:r w:rsidRPr="003C3F79">
        <w:rPr>
          <w:sz w:val="22"/>
          <w:szCs w:val="22"/>
        </w:rPr>
        <w:t xml:space="preserve">pokrycie lekiem abluminalne, w technologii gradient </w:t>
      </w:r>
    </w:p>
    <w:p w:rsidR="008A6599" w:rsidRPr="003C3F79" w:rsidRDefault="008A6599" w:rsidP="00022F54">
      <w:pPr>
        <w:widowControl/>
        <w:numPr>
          <w:ilvl w:val="0"/>
          <w:numId w:val="42"/>
        </w:numPr>
        <w:suppressAutoHyphens w:val="0"/>
        <w:spacing w:after="5" w:line="270" w:lineRule="auto"/>
        <w:ind w:right="9"/>
        <w:jc w:val="both"/>
        <w:rPr>
          <w:sz w:val="22"/>
          <w:szCs w:val="22"/>
        </w:rPr>
      </w:pPr>
      <w:r w:rsidRPr="003C3F79">
        <w:rPr>
          <w:sz w:val="22"/>
          <w:szCs w:val="22"/>
        </w:rPr>
        <w:t xml:space="preserve">okres uwalniania leku oraz degradacji polimeru : 3-4 miesiące  </w:t>
      </w:r>
    </w:p>
    <w:p w:rsidR="008A6599" w:rsidRPr="003C3F79" w:rsidRDefault="008A6599" w:rsidP="00022F54">
      <w:pPr>
        <w:widowControl/>
        <w:numPr>
          <w:ilvl w:val="0"/>
          <w:numId w:val="42"/>
        </w:numPr>
        <w:suppressAutoHyphens w:val="0"/>
        <w:spacing w:after="5" w:line="270" w:lineRule="auto"/>
        <w:ind w:right="9"/>
        <w:jc w:val="both"/>
        <w:rPr>
          <w:sz w:val="22"/>
          <w:szCs w:val="22"/>
        </w:rPr>
      </w:pPr>
      <w:r w:rsidRPr="003C3F79">
        <w:rPr>
          <w:sz w:val="22"/>
          <w:szCs w:val="22"/>
        </w:rPr>
        <w:t xml:space="preserve">wymagany krótki czas podwójnej terapii przeciwpłytkowej 1 miesiąc potwierdzony w ulotce </w:t>
      </w:r>
    </w:p>
    <w:p w:rsidR="008A6599" w:rsidRPr="003C3F79" w:rsidRDefault="008A6599" w:rsidP="00022F54">
      <w:pPr>
        <w:widowControl/>
        <w:numPr>
          <w:ilvl w:val="0"/>
          <w:numId w:val="42"/>
        </w:numPr>
        <w:suppressAutoHyphens w:val="0"/>
        <w:spacing w:after="40" w:line="254" w:lineRule="auto"/>
        <w:ind w:right="9"/>
        <w:jc w:val="both"/>
        <w:rPr>
          <w:sz w:val="22"/>
          <w:szCs w:val="22"/>
        </w:rPr>
      </w:pPr>
      <w:r w:rsidRPr="003C3F79">
        <w:rPr>
          <w:sz w:val="22"/>
          <w:szCs w:val="22"/>
        </w:rPr>
        <w:t xml:space="preserve">długość systemu doprowadzającego 144 cm </w:t>
      </w:r>
      <w:r w:rsidRPr="003C3F79">
        <w:rPr>
          <w:rFonts w:eastAsia="Segoe UI Symbol"/>
          <w:sz w:val="22"/>
          <w:szCs w:val="22"/>
        </w:rPr>
        <w:t>•</w:t>
      </w:r>
      <w:r w:rsidRPr="003C3F79">
        <w:rPr>
          <w:rFonts w:eastAsia="Arial"/>
          <w:sz w:val="22"/>
          <w:szCs w:val="22"/>
        </w:rPr>
        <w:t xml:space="preserve"> </w:t>
      </w:r>
      <w:r w:rsidRPr="003C3F79">
        <w:rPr>
          <w:sz w:val="22"/>
          <w:szCs w:val="22"/>
        </w:rPr>
        <w:t xml:space="preserve">średnica shaftu proksymalnego 1.9 Fr, średnica shaftu dystalnego 2.7 Fr NP.: 9 Atm,   RBP: 16 Atm/14 Atm </w:t>
      </w:r>
    </w:p>
    <w:p w:rsidR="008A6599" w:rsidRPr="003C3F79" w:rsidRDefault="008A6599" w:rsidP="00022F54">
      <w:pPr>
        <w:widowControl/>
        <w:numPr>
          <w:ilvl w:val="0"/>
          <w:numId w:val="42"/>
        </w:numPr>
        <w:suppressAutoHyphens w:val="0"/>
        <w:spacing w:after="5" w:line="270" w:lineRule="auto"/>
        <w:ind w:right="9"/>
        <w:jc w:val="both"/>
        <w:rPr>
          <w:sz w:val="22"/>
          <w:szCs w:val="22"/>
        </w:rPr>
      </w:pPr>
      <w:r w:rsidRPr="003C3F79">
        <w:rPr>
          <w:sz w:val="22"/>
          <w:szCs w:val="22"/>
        </w:rPr>
        <w:t xml:space="preserve">zakres długości: 9 ,12, 15, 18, 21, 24, 28, 33,  38 mm </w:t>
      </w:r>
    </w:p>
    <w:p w:rsidR="008A6599" w:rsidRPr="003C3F79" w:rsidRDefault="008A6599" w:rsidP="00022F54">
      <w:pPr>
        <w:widowControl/>
        <w:numPr>
          <w:ilvl w:val="0"/>
          <w:numId w:val="42"/>
        </w:numPr>
        <w:suppressAutoHyphens w:val="0"/>
        <w:spacing w:after="5" w:line="270" w:lineRule="auto"/>
        <w:ind w:right="9"/>
        <w:jc w:val="both"/>
        <w:rPr>
          <w:sz w:val="22"/>
          <w:szCs w:val="22"/>
        </w:rPr>
      </w:pPr>
      <w:r w:rsidRPr="003C3F79">
        <w:rPr>
          <w:sz w:val="22"/>
          <w:szCs w:val="22"/>
        </w:rPr>
        <w:t xml:space="preserve">zakres średnic: 2,25 - 4,0 </w:t>
      </w:r>
    </w:p>
    <w:p w:rsidR="008A6599" w:rsidRPr="003C3F79" w:rsidRDefault="008A6599" w:rsidP="008A6599">
      <w:pPr>
        <w:rPr>
          <w:sz w:val="22"/>
          <w:szCs w:val="22"/>
        </w:rPr>
      </w:pPr>
    </w:p>
    <w:p w:rsidR="008A6599" w:rsidRDefault="008A6599" w:rsidP="008A6599"/>
    <w:p w:rsidR="008A6599" w:rsidRDefault="008A6599" w:rsidP="008A6599"/>
    <w:p w:rsidR="008A6599" w:rsidRDefault="008A6599" w:rsidP="008A6599"/>
    <w:p w:rsidR="008A6599" w:rsidRDefault="008A6599" w:rsidP="008A6599"/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</w:p>
    <w:p w:rsidR="00B15F0B" w:rsidRDefault="00B15F0B" w:rsidP="008A6599">
      <w:pPr>
        <w:rPr>
          <w:b/>
        </w:rPr>
      </w:pPr>
    </w:p>
    <w:p w:rsidR="00B15F0B" w:rsidRDefault="00B15F0B" w:rsidP="008A6599">
      <w:pPr>
        <w:rPr>
          <w:b/>
        </w:rPr>
      </w:pPr>
    </w:p>
    <w:p w:rsidR="00B15F0B" w:rsidRDefault="00B15F0B" w:rsidP="008A6599">
      <w:pPr>
        <w:rPr>
          <w:b/>
        </w:rPr>
      </w:pPr>
    </w:p>
    <w:p w:rsidR="00B15F0B" w:rsidRDefault="00B15F0B" w:rsidP="008A6599">
      <w:pPr>
        <w:rPr>
          <w:b/>
        </w:rPr>
      </w:pPr>
    </w:p>
    <w:p w:rsidR="00B15F0B" w:rsidRDefault="00B15F0B" w:rsidP="008A6599">
      <w:pPr>
        <w:rPr>
          <w:b/>
        </w:rPr>
      </w:pPr>
    </w:p>
    <w:p w:rsidR="00B15F0B" w:rsidRDefault="00B15F0B" w:rsidP="008A6599">
      <w:pPr>
        <w:rPr>
          <w:b/>
        </w:rPr>
      </w:pPr>
    </w:p>
    <w:p w:rsidR="008A6599" w:rsidRDefault="008A6599" w:rsidP="008A6599">
      <w:pPr>
        <w:rPr>
          <w:b/>
        </w:rPr>
      </w:pPr>
      <w:r>
        <w:rPr>
          <w:b/>
        </w:rPr>
        <w:lastRenderedPageBreak/>
        <w:t>Pakiet nr 13</w:t>
      </w: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  <w:r>
        <w:rPr>
          <w:b/>
        </w:rPr>
        <w:t xml:space="preserve">Stent platynowo-chromowy powlekany lekiem </w:t>
      </w: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820"/>
        <w:gridCol w:w="1134"/>
        <w:gridCol w:w="850"/>
        <w:gridCol w:w="993"/>
        <w:gridCol w:w="1134"/>
        <w:gridCol w:w="1275"/>
        <w:gridCol w:w="1276"/>
        <w:gridCol w:w="1701"/>
      </w:tblGrid>
      <w:tr w:rsidR="008A6599" w:rsidRPr="00B73659" w:rsidTr="00CA6C2C">
        <w:trPr>
          <w:cantSplit/>
          <w:trHeight w:val="7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L.</w:t>
            </w:r>
            <w:r>
              <w:rPr>
                <w:b/>
                <w:sz w:val="20"/>
                <w:szCs w:val="20"/>
              </w:rPr>
              <w:t>p</w:t>
            </w:r>
            <w:r w:rsidRPr="00B736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RPr="00773472" w:rsidTr="00CA6C2C">
        <w:trPr>
          <w:cantSplit/>
          <w:trHeight w:val="79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14238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238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14238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2382">
              <w:rPr>
                <w:b/>
                <w:sz w:val="22"/>
                <w:szCs w:val="22"/>
              </w:rPr>
              <w:t xml:space="preserve">Stent platynowo-chromowy powlekany lekiem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14238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238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142382" w:rsidRDefault="008A6599" w:rsidP="00CA6C2C">
            <w:pPr>
              <w:snapToGrid w:val="0"/>
              <w:rPr>
                <w:b/>
                <w:sz w:val="22"/>
                <w:szCs w:val="22"/>
              </w:rPr>
            </w:pPr>
            <w:r w:rsidRPr="0014238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RPr="00773472" w:rsidTr="00CA6C2C">
        <w:trPr>
          <w:cantSplit/>
          <w:trHeight w:val="614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Default="008A6599" w:rsidP="008A6599">
      <w:pPr>
        <w:rPr>
          <w:b/>
        </w:rPr>
      </w:pP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1C42">
        <w:rPr>
          <w:sz w:val="22"/>
          <w:szCs w:val="22"/>
        </w:rPr>
        <w:t>średnice 2.25 -4.00mm (2.25, 2.50, 2.75, 3.00, 3.50, 4.00)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1C42">
        <w:rPr>
          <w:sz w:val="22"/>
          <w:szCs w:val="22"/>
        </w:rPr>
        <w:t>długości 8-38mm (8, 12, 16, 20, 24, 28, 32, 38mm) z pominięciem rozmiaru 2.25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x 38mm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1C42">
        <w:rPr>
          <w:sz w:val="22"/>
          <w:szCs w:val="22"/>
        </w:rPr>
        <w:t>stop platynowo-chromowy (PtCr) – zawartość platyny 33% wagi.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pochodna rapamycyny (everolimus) uwalniana z trwałego polimeru akrylowo-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fluorowego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1C42">
        <w:rPr>
          <w:sz w:val="22"/>
          <w:szCs w:val="22"/>
        </w:rPr>
        <w:t>ciśnienie nominalne 11 atm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1C42">
        <w:rPr>
          <w:sz w:val="22"/>
          <w:szCs w:val="22"/>
        </w:rPr>
        <w:t>ciśnienie RBP 18atm dla średnic 2.25 -2.75 i 16atm dla 3.0 – 4.0mm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1C42">
        <w:rPr>
          <w:sz w:val="22"/>
          <w:szCs w:val="22"/>
        </w:rPr>
        <w:t>stosunek powierzchni stentu do naczynia 12,5-15,1 %,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1C42">
        <w:rPr>
          <w:sz w:val="22"/>
          <w:szCs w:val="22"/>
        </w:rPr>
        <w:t>profil końcówki natarcia lesion entry profile - 0.018” dla wszystkich rozmiarów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1C42">
        <w:rPr>
          <w:sz w:val="22"/>
          <w:szCs w:val="22"/>
        </w:rPr>
        <w:t>profil stentu z balonem dla średnicy 3.0 mm max. 1.07mm, 2,5- 0.43 mm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długość balonu poza stentem („balloon overhang”) 0.4mm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1C42">
        <w:rPr>
          <w:sz w:val="22"/>
          <w:szCs w:val="22"/>
        </w:rPr>
        <w:t>dwusegmentowa budowa wewnętrznej części szaftu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1C42">
        <w:rPr>
          <w:sz w:val="22"/>
          <w:szCs w:val="22"/>
        </w:rPr>
        <w:t>recoil max. 3%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1C42">
        <w:rPr>
          <w:sz w:val="22"/>
          <w:szCs w:val="22"/>
        </w:rPr>
        <w:t>dotakowe łączniki na końcu proksymalnym zabezpieczające przed skróceniem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1C42">
        <w:rPr>
          <w:sz w:val="22"/>
          <w:szCs w:val="22"/>
        </w:rPr>
        <w:t>duża siła radialna min. 0.26 N/mm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1C42">
        <w:rPr>
          <w:sz w:val="22"/>
          <w:szCs w:val="22"/>
        </w:rPr>
        <w:t>możliwość zwiększenia średnicy stentu ponad nominalną w ramach RBP (tym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samym balonem) o ponad 5% dla wszystkich rozmiarów (dla 3.00 – 3.17mm)</w:t>
      </w:r>
    </w:p>
    <w:p w:rsidR="008A6599" w:rsidRPr="005F1C42" w:rsidRDefault="008A6599" w:rsidP="008A6599">
      <w:pPr>
        <w:pStyle w:val="Akapitzlist3"/>
        <w:rPr>
          <w:sz w:val="22"/>
          <w:szCs w:val="22"/>
        </w:rPr>
      </w:pPr>
      <w:r w:rsidRPr="005F1C42">
        <w:rPr>
          <w:sz w:val="22"/>
          <w:szCs w:val="22"/>
        </w:rPr>
        <w:t>-możliwość przeprężenia stentu (innym balonem) bez uszkodzenia struktury</w:t>
      </w:r>
    </w:p>
    <w:p w:rsidR="008A6599" w:rsidRDefault="008A6599" w:rsidP="008A6599">
      <w:pPr>
        <w:rPr>
          <w:b/>
        </w:rPr>
      </w:pPr>
    </w:p>
    <w:p w:rsidR="00E0005C" w:rsidRDefault="00E0005C" w:rsidP="008A6599">
      <w:pPr>
        <w:rPr>
          <w:b/>
        </w:rPr>
      </w:pPr>
    </w:p>
    <w:p w:rsidR="008A6599" w:rsidRDefault="008A6599" w:rsidP="008A6599">
      <w:pPr>
        <w:rPr>
          <w:b/>
        </w:rPr>
      </w:pPr>
      <w:r>
        <w:rPr>
          <w:b/>
        </w:rPr>
        <w:lastRenderedPageBreak/>
        <w:t xml:space="preserve">Pakiet nr 14 </w:t>
      </w: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  <w:r>
        <w:rPr>
          <w:b/>
        </w:rPr>
        <w:t xml:space="preserve">Stent platynowo-chromowy powlekany lekiem </w:t>
      </w: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820"/>
        <w:gridCol w:w="1134"/>
        <w:gridCol w:w="850"/>
        <w:gridCol w:w="993"/>
        <w:gridCol w:w="1134"/>
        <w:gridCol w:w="1275"/>
        <w:gridCol w:w="1276"/>
        <w:gridCol w:w="1701"/>
      </w:tblGrid>
      <w:tr w:rsidR="008A6599" w:rsidRPr="00B73659" w:rsidTr="00CA6C2C">
        <w:trPr>
          <w:cantSplit/>
          <w:trHeight w:val="7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L.</w:t>
            </w:r>
            <w:r>
              <w:rPr>
                <w:b/>
                <w:sz w:val="20"/>
                <w:szCs w:val="20"/>
              </w:rPr>
              <w:t>p</w:t>
            </w:r>
            <w:r w:rsidRPr="00B736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B73659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RPr="00773472" w:rsidTr="00CA6C2C">
        <w:trPr>
          <w:cantSplit/>
          <w:trHeight w:val="79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14238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238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D5D45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D5D45">
              <w:rPr>
                <w:b/>
                <w:sz w:val="22"/>
                <w:szCs w:val="22"/>
              </w:rPr>
              <w:t xml:space="preserve">Stent platynowo-chromowy – chromowy powlekany lekiem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14238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238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142382" w:rsidRDefault="008A6599" w:rsidP="00CA6C2C">
            <w:pPr>
              <w:snapToGrid w:val="0"/>
              <w:rPr>
                <w:b/>
                <w:sz w:val="22"/>
                <w:szCs w:val="22"/>
              </w:rPr>
            </w:pPr>
            <w:r w:rsidRPr="0014238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RPr="00773472" w:rsidTr="00CA6C2C">
        <w:trPr>
          <w:cantSplit/>
          <w:trHeight w:val="614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77347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Default="008A6599" w:rsidP="008A6599"/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93EFC">
        <w:rPr>
          <w:sz w:val="22"/>
          <w:szCs w:val="22"/>
        </w:rPr>
        <w:t>średnice 2.25 -4.00mm (2.25, 2.50, J162.75, 3.00, 3.50, 4.00)</w:t>
      </w:r>
    </w:p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93EFC">
        <w:rPr>
          <w:sz w:val="22"/>
          <w:szCs w:val="22"/>
        </w:rPr>
        <w:t>długości 8-38mm (8, 12, 16, 20, 24, 28, 32, 38mm) z pominięciem rozmiaru 2.25</w:t>
      </w:r>
    </w:p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x 38mm</w:t>
      </w:r>
    </w:p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93EFC">
        <w:rPr>
          <w:sz w:val="22"/>
          <w:szCs w:val="22"/>
        </w:rPr>
        <w:t>stop platynowo-chromowy (PtCr) – zawartość platyny 33% wagi.</w:t>
      </w:r>
    </w:p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pochodna rapamycyny (everolimus) uwalniana z trwałego polimeru akrylowo-</w:t>
      </w:r>
    </w:p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fluorowego</w:t>
      </w:r>
    </w:p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93EFC">
        <w:rPr>
          <w:sz w:val="22"/>
          <w:szCs w:val="22"/>
        </w:rPr>
        <w:t>ciśnienie nominalne 11 atm</w:t>
      </w:r>
    </w:p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93EFC">
        <w:rPr>
          <w:sz w:val="22"/>
          <w:szCs w:val="22"/>
        </w:rPr>
        <w:t>ciśnienie RBP 18atm dla średnic 2.25 -2.75 i 16atm dla 3.0 – 4.0mm</w:t>
      </w:r>
    </w:p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93EFC">
        <w:rPr>
          <w:sz w:val="22"/>
          <w:szCs w:val="22"/>
        </w:rPr>
        <w:t>stosunek powierzchni stentu do naczynia 12,5-15,1 %,</w:t>
      </w:r>
    </w:p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93EFC">
        <w:rPr>
          <w:sz w:val="22"/>
          <w:szCs w:val="22"/>
        </w:rPr>
        <w:t>profil końcówki natarcia lesion entry profile - 0.018” dla wszystkich rozmiarów</w:t>
      </w:r>
    </w:p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93EFC">
        <w:rPr>
          <w:sz w:val="22"/>
          <w:szCs w:val="22"/>
        </w:rPr>
        <w:t>profil stentu z balonem dla średnicy 3.0 mm max. 1.07mm,</w:t>
      </w:r>
    </w:p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93EFC">
        <w:rPr>
          <w:sz w:val="22"/>
          <w:szCs w:val="22"/>
        </w:rPr>
        <w:t>długość balonu poza stentem („balloon overhang”) 0.4mm</w:t>
      </w:r>
    </w:p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recoil max. 3%</w:t>
      </w:r>
    </w:p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93EFC">
        <w:rPr>
          <w:sz w:val="22"/>
          <w:szCs w:val="22"/>
        </w:rPr>
        <w:t>dotakowe łączniki na końcu proksymalnym zabezpieczające przed skróceniem</w:t>
      </w:r>
    </w:p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93EFC">
        <w:rPr>
          <w:sz w:val="22"/>
          <w:szCs w:val="22"/>
        </w:rPr>
        <w:t>duża siła radialna min. 0.26 N/mm</w:t>
      </w:r>
    </w:p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93EFC">
        <w:rPr>
          <w:sz w:val="22"/>
          <w:szCs w:val="22"/>
        </w:rPr>
        <w:t>możliwość zwiększenia średnicy stentu ponad nominalną w ramach RBP (tym</w:t>
      </w:r>
    </w:p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samym balonem) o ponad 5% dla wszystkich rozmiarów (dla 3.00 – 3.17mm)</w:t>
      </w:r>
    </w:p>
    <w:p w:rsidR="008A6599" w:rsidRPr="00293EFC" w:rsidRDefault="008A6599" w:rsidP="008A6599">
      <w:pPr>
        <w:pStyle w:val="Akapitzlist3"/>
        <w:rPr>
          <w:sz w:val="22"/>
          <w:szCs w:val="22"/>
        </w:rPr>
      </w:pPr>
      <w:r w:rsidRPr="00293EF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93EFC">
        <w:rPr>
          <w:sz w:val="22"/>
          <w:szCs w:val="22"/>
        </w:rPr>
        <w:t>możliwość przeprężenia stentu (innym balonem) bez uszkodzenia struktury</w:t>
      </w: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rPr>
          <w:b/>
        </w:rPr>
      </w:pPr>
    </w:p>
    <w:p w:rsidR="00512872" w:rsidRDefault="00512872" w:rsidP="008A6599">
      <w:pPr>
        <w:rPr>
          <w:b/>
        </w:rPr>
      </w:pPr>
    </w:p>
    <w:p w:rsidR="008A6599" w:rsidRDefault="008A6599" w:rsidP="008A6599">
      <w:pPr>
        <w:rPr>
          <w:b/>
        </w:rPr>
      </w:pPr>
      <w:r>
        <w:rPr>
          <w:b/>
        </w:rPr>
        <w:lastRenderedPageBreak/>
        <w:t xml:space="preserve">Pakiet nr 15 </w:t>
      </w: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  <w:r>
        <w:rPr>
          <w:b/>
        </w:rPr>
        <w:t>Lidery wieńcowe</w:t>
      </w:r>
    </w:p>
    <w:p w:rsidR="008A6599" w:rsidRDefault="008A6599" w:rsidP="008A6599">
      <w:pPr>
        <w:pStyle w:val="Akapitzlist3"/>
        <w:ind w:left="0"/>
        <w:rPr>
          <w:b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381"/>
        <w:gridCol w:w="1151"/>
        <w:gridCol w:w="1134"/>
        <w:gridCol w:w="1134"/>
        <w:gridCol w:w="1276"/>
        <w:gridCol w:w="1275"/>
        <w:gridCol w:w="1418"/>
        <w:gridCol w:w="2268"/>
      </w:tblGrid>
      <w:tr w:rsidR="008A6599" w:rsidRPr="008D44E3" w:rsidTr="00CA6C2C">
        <w:trPr>
          <w:cantSplit/>
          <w:trHeight w:val="87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8D44E3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8D44E3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D44E3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8D44E3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8D44E3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8D44E3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8D44E3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  <w:r w:rsidRPr="008D44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8D44E3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8D44E3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8D44E3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8D44E3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8D44E3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RPr="008D44E3" w:rsidTr="00CA6C2C">
        <w:trPr>
          <w:cantSplit/>
          <w:trHeight w:val="7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44E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44E3">
              <w:rPr>
                <w:b/>
                <w:sz w:val="22"/>
                <w:szCs w:val="22"/>
              </w:rPr>
              <w:t>Lidery wieńcowe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44E3">
              <w:rPr>
                <w:b/>
                <w:sz w:val="22"/>
                <w:szCs w:val="22"/>
              </w:rPr>
              <w:t>5szt.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44E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RPr="008D44E3" w:rsidTr="00CA6C2C">
        <w:trPr>
          <w:cantSplit/>
          <w:trHeight w:val="692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8D44E3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8D44E3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Pr="008D44E3" w:rsidRDefault="008A6599" w:rsidP="008A6599">
      <w:pPr>
        <w:pStyle w:val="Akapitzlist3"/>
        <w:rPr>
          <w:sz w:val="22"/>
          <w:szCs w:val="22"/>
        </w:rPr>
      </w:pPr>
    </w:p>
    <w:p w:rsidR="008A6599" w:rsidRPr="008D44E3" w:rsidRDefault="008A6599" w:rsidP="008A6599">
      <w:pPr>
        <w:pStyle w:val="Akapitzlist3"/>
        <w:rPr>
          <w:sz w:val="22"/>
          <w:szCs w:val="22"/>
        </w:rPr>
      </w:pPr>
    </w:p>
    <w:p w:rsidR="008A6599" w:rsidRPr="008D44E3" w:rsidRDefault="008A6599" w:rsidP="008A6599">
      <w:pPr>
        <w:pStyle w:val="Akapitzlist3"/>
        <w:rPr>
          <w:sz w:val="22"/>
          <w:szCs w:val="22"/>
        </w:rPr>
      </w:pPr>
    </w:p>
    <w:p w:rsidR="008A6599" w:rsidRPr="008D44E3" w:rsidRDefault="008A6599" w:rsidP="008A6599">
      <w:pPr>
        <w:pStyle w:val="Akapitzlist3"/>
        <w:rPr>
          <w:sz w:val="22"/>
          <w:szCs w:val="22"/>
        </w:rPr>
      </w:pPr>
    </w:p>
    <w:p w:rsidR="008A6599" w:rsidRPr="008D44E3" w:rsidRDefault="008A6599" w:rsidP="008A6599">
      <w:pPr>
        <w:pStyle w:val="Akapitzlist3"/>
        <w:rPr>
          <w:sz w:val="22"/>
          <w:szCs w:val="22"/>
        </w:rPr>
      </w:pPr>
      <w:r w:rsidRPr="008D44E3">
        <w:rPr>
          <w:sz w:val="22"/>
          <w:szCs w:val="22"/>
        </w:rPr>
        <w:t>1. 0,9g, końcówka robocza (spirala) 17cm, końcówka cieniująca 3cm, dostępna</w:t>
      </w:r>
    </w:p>
    <w:p w:rsidR="008A6599" w:rsidRPr="008D44E3" w:rsidRDefault="008A6599" w:rsidP="008A6599">
      <w:pPr>
        <w:pStyle w:val="Akapitzlist3"/>
        <w:rPr>
          <w:sz w:val="22"/>
          <w:szCs w:val="22"/>
        </w:rPr>
      </w:pPr>
      <w:r w:rsidRPr="008D44E3">
        <w:rPr>
          <w:sz w:val="22"/>
          <w:szCs w:val="22"/>
        </w:rPr>
        <w:t>końcówka J</w:t>
      </w:r>
    </w:p>
    <w:p w:rsidR="008A6599" w:rsidRPr="008D44E3" w:rsidRDefault="008A6599" w:rsidP="008A6599">
      <w:pPr>
        <w:pStyle w:val="Akapitzlist3"/>
        <w:rPr>
          <w:sz w:val="22"/>
          <w:szCs w:val="22"/>
        </w:rPr>
      </w:pPr>
      <w:r w:rsidRPr="008D44E3">
        <w:rPr>
          <w:sz w:val="22"/>
          <w:szCs w:val="22"/>
        </w:rPr>
        <w:t>2. 0,5g, wewnętrzny oplot, końcówka robocza (spirala) 20cm, końcówka</w:t>
      </w:r>
    </w:p>
    <w:p w:rsidR="008A6599" w:rsidRPr="008D44E3" w:rsidRDefault="008A6599" w:rsidP="008A6599">
      <w:pPr>
        <w:pStyle w:val="Akapitzlist3"/>
        <w:rPr>
          <w:sz w:val="22"/>
          <w:szCs w:val="22"/>
        </w:rPr>
      </w:pPr>
      <w:r w:rsidRPr="008D44E3">
        <w:rPr>
          <w:sz w:val="22"/>
          <w:szCs w:val="22"/>
        </w:rPr>
        <w:t>cieniująca 4cm, dostępna końcówka</w:t>
      </w:r>
    </w:p>
    <w:p w:rsidR="008A6599" w:rsidRPr="008D44E3" w:rsidRDefault="008A6599" w:rsidP="008A6599">
      <w:pPr>
        <w:pStyle w:val="Akapitzlist3"/>
        <w:rPr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rPr>
          <w:b/>
        </w:rPr>
      </w:pPr>
    </w:p>
    <w:p w:rsidR="00FC0E52" w:rsidRDefault="00FC0E52" w:rsidP="008A6599">
      <w:pPr>
        <w:rPr>
          <w:b/>
        </w:rPr>
      </w:pPr>
    </w:p>
    <w:p w:rsidR="008A6599" w:rsidRDefault="008A6599" w:rsidP="008A6599">
      <w:pPr>
        <w:rPr>
          <w:b/>
        </w:rPr>
      </w:pPr>
      <w:r>
        <w:rPr>
          <w:b/>
        </w:rPr>
        <w:lastRenderedPageBreak/>
        <w:t xml:space="preserve">Pakiet nr 16 </w:t>
      </w:r>
    </w:p>
    <w:p w:rsidR="008A6599" w:rsidRDefault="008A6599" w:rsidP="008A6599">
      <w:pPr>
        <w:rPr>
          <w:b/>
        </w:rPr>
      </w:pPr>
    </w:p>
    <w:p w:rsidR="008A6599" w:rsidRDefault="008A6599" w:rsidP="008A6599">
      <w:pPr>
        <w:rPr>
          <w:b/>
        </w:rPr>
      </w:pPr>
      <w:r>
        <w:rPr>
          <w:b/>
        </w:rPr>
        <w:t>Cewniki diagnostyczne</w:t>
      </w:r>
    </w:p>
    <w:p w:rsidR="008A6599" w:rsidRDefault="008A6599" w:rsidP="008A6599">
      <w:pPr>
        <w:pStyle w:val="Akapitzlist3"/>
        <w:ind w:left="0"/>
        <w:rPr>
          <w:b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381"/>
        <w:gridCol w:w="1009"/>
        <w:gridCol w:w="1276"/>
        <w:gridCol w:w="1134"/>
        <w:gridCol w:w="1417"/>
        <w:gridCol w:w="1418"/>
        <w:gridCol w:w="1559"/>
        <w:gridCol w:w="1985"/>
      </w:tblGrid>
      <w:tr w:rsidR="008A6599" w:rsidTr="00CA6C2C">
        <w:trPr>
          <w:cantSplit/>
          <w:trHeight w:val="4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DA3CF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DA3CFD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DA3CFD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DA3CFD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DA3CF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DA3CFD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DA3CF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DA3CFD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DA3CFD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DA3CFD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  <w:r w:rsidRPr="008D44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DA3CF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DA3CFD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DA3CF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DA3CFD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DA3CF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DA3CFD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DA3CF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DA3CFD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DA3CFD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DA3CFD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Tr="00CA6C2C">
        <w:trPr>
          <w:cantSplit/>
          <w:trHeight w:val="6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8006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006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8006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0062">
              <w:rPr>
                <w:b/>
                <w:sz w:val="22"/>
                <w:szCs w:val="22"/>
              </w:rPr>
              <w:t>Cewniki diagnostyczne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8006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006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8006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0062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8006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8006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8006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8006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080062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Tr="00CA6C2C">
        <w:trPr>
          <w:cantSplit/>
          <w:trHeight w:val="690"/>
        </w:trPr>
        <w:tc>
          <w:tcPr>
            <w:tcW w:w="8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F3786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3786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Default="008A6599" w:rsidP="00CA6C2C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Default="008A6599" w:rsidP="00CA6C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Default="008A6599" w:rsidP="00CA6C2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Pr="00944767" w:rsidRDefault="000D5D45" w:rsidP="00944767">
      <w:pPr>
        <w:pStyle w:val="Bezodstpw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- </w:t>
      </w:r>
      <w:r w:rsidR="008A6599" w:rsidRPr="00944767">
        <w:rPr>
          <w:rFonts w:ascii="Times New Roman" w:hAnsi="Times New Roman"/>
          <w:lang w:val="en-US"/>
        </w:rPr>
        <w:t>Szeroka gama krzywizn: JL (3,0 – 6,0); JR; (3,0 – 6,0); JR Short Tip (3,5 – 6,0); AL (1 – 3); AR (1 – 3, Modified); Internal Mammary; Pigtail (prosty, 145°, 155°); Hockey Stick, Multipurpose (A1, A2, B1, B2); Atesal (3.5 - 4.5), Sones, Modified Extra Back Up, Coronary Bypass Graft</w:t>
      </w:r>
    </w:p>
    <w:p w:rsidR="008A6599" w:rsidRPr="00944767" w:rsidRDefault="000D5D45" w:rsidP="00944767">
      <w:pPr>
        <w:pStyle w:val="Bezodstpw"/>
        <w:rPr>
          <w:rFonts w:ascii="Times New Roman" w:hAnsi="Times New Roman"/>
        </w:rPr>
      </w:pPr>
      <w:r w:rsidRPr="000D5D45">
        <w:rPr>
          <w:rFonts w:ascii="Times New Roman" w:hAnsi="Times New Roman"/>
        </w:rPr>
        <w:t xml:space="preserve">- </w:t>
      </w:r>
      <w:r w:rsidR="008A6599" w:rsidRPr="00944767">
        <w:rPr>
          <w:rFonts w:ascii="Times New Roman" w:hAnsi="Times New Roman"/>
        </w:rPr>
        <w:t>Dostępne średnice: 4F; 5F; 6F, 7F</w:t>
      </w:r>
    </w:p>
    <w:p w:rsidR="008A6599" w:rsidRPr="00944767" w:rsidRDefault="000D5D45" w:rsidP="0094476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A6599" w:rsidRPr="00944767">
        <w:rPr>
          <w:rFonts w:ascii="Times New Roman" w:hAnsi="Times New Roman"/>
        </w:rPr>
        <w:t>Wykonane z nylonu Pebax zapewniającego odporność na załamanie, pamięć kształtu i gładką powierzchnię</w:t>
      </w:r>
    </w:p>
    <w:p w:rsidR="008A6599" w:rsidRPr="00944767" w:rsidRDefault="000D5D45" w:rsidP="0094476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A6599" w:rsidRPr="00944767">
        <w:rPr>
          <w:rFonts w:ascii="Times New Roman" w:hAnsi="Times New Roman"/>
        </w:rPr>
        <w:t>Doskonale widoczne w skopii – posiadają końcówkę cieniującą</w:t>
      </w:r>
    </w:p>
    <w:p w:rsidR="008A6599" w:rsidRPr="00944767" w:rsidRDefault="000D5D45" w:rsidP="0094476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A6599" w:rsidRPr="00944767">
        <w:rPr>
          <w:rFonts w:ascii="Times New Roman" w:hAnsi="Times New Roman"/>
        </w:rPr>
        <w:t>Cewniki zbrojone</w:t>
      </w:r>
    </w:p>
    <w:p w:rsidR="008A6599" w:rsidRPr="00944767" w:rsidRDefault="000D5D45" w:rsidP="0094476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A6599" w:rsidRPr="00944767">
        <w:rPr>
          <w:rFonts w:ascii="Times New Roman" w:hAnsi="Times New Roman"/>
        </w:rPr>
        <w:t>Doskonała popychalność, przeniesienie obrotu oraz manewrowalność</w:t>
      </w:r>
    </w:p>
    <w:p w:rsidR="008A6599" w:rsidRPr="00944767" w:rsidRDefault="000D5D45" w:rsidP="0094476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A6599" w:rsidRPr="00944767">
        <w:rPr>
          <w:rFonts w:ascii="Times New Roman" w:hAnsi="Times New Roman"/>
        </w:rPr>
        <w:t>Wytrzymałość ciśnieniowa: 1200 PSI</w:t>
      </w:r>
    </w:p>
    <w:p w:rsidR="008A6599" w:rsidRPr="00944767" w:rsidRDefault="000D5D45" w:rsidP="0094476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A6599" w:rsidRPr="00944767">
        <w:rPr>
          <w:rFonts w:ascii="Times New Roman" w:hAnsi="Times New Roman"/>
        </w:rPr>
        <w:t xml:space="preserve">Duże światło wewnętrzne </w:t>
      </w:r>
    </w:p>
    <w:p w:rsidR="008A6599" w:rsidRPr="00944767" w:rsidRDefault="000D5D45" w:rsidP="0094476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A6599" w:rsidRPr="00944767">
        <w:rPr>
          <w:rFonts w:ascii="Times New Roman" w:hAnsi="Times New Roman"/>
        </w:rPr>
        <w:t>4F: 0,042”</w:t>
      </w:r>
    </w:p>
    <w:p w:rsidR="008A6599" w:rsidRPr="00944767" w:rsidRDefault="000D5D45" w:rsidP="0094476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A6599" w:rsidRPr="00944767">
        <w:rPr>
          <w:rFonts w:ascii="Times New Roman" w:hAnsi="Times New Roman"/>
        </w:rPr>
        <w:t>5F: 0,047”</w:t>
      </w:r>
    </w:p>
    <w:p w:rsidR="008A6599" w:rsidRPr="00944767" w:rsidRDefault="000D5D45" w:rsidP="0094476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A6599" w:rsidRPr="00944767">
        <w:rPr>
          <w:rFonts w:ascii="Times New Roman" w:hAnsi="Times New Roman"/>
        </w:rPr>
        <w:t>6F: 0,057”</w:t>
      </w:r>
    </w:p>
    <w:p w:rsidR="008A6599" w:rsidRPr="00944767" w:rsidRDefault="000D5D45" w:rsidP="0094476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A6599" w:rsidRPr="00944767">
        <w:rPr>
          <w:rFonts w:ascii="Times New Roman" w:hAnsi="Times New Roman"/>
        </w:rPr>
        <w:t>7F: 0,70”</w:t>
      </w:r>
    </w:p>
    <w:p w:rsidR="008A6599" w:rsidRPr="00944767" w:rsidRDefault="00F06732" w:rsidP="0094476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A6599" w:rsidRPr="00944767">
        <w:rPr>
          <w:rFonts w:ascii="Times New Roman" w:hAnsi="Times New Roman"/>
        </w:rPr>
        <w:t>Wysoki przepływ</w:t>
      </w:r>
    </w:p>
    <w:p w:rsidR="008A6599" w:rsidRPr="00944767" w:rsidRDefault="00F06732" w:rsidP="0094476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A6599" w:rsidRPr="00944767">
        <w:rPr>
          <w:rFonts w:ascii="Times New Roman" w:hAnsi="Times New Roman"/>
        </w:rPr>
        <w:t>Kompatybilne z prowadnikiem 0,038”</w:t>
      </w:r>
    </w:p>
    <w:p w:rsidR="008A6599" w:rsidRPr="00944767" w:rsidRDefault="00F06732" w:rsidP="0094476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A6599" w:rsidRPr="00944767">
        <w:rPr>
          <w:rFonts w:ascii="Times New Roman" w:hAnsi="Times New Roman"/>
        </w:rPr>
        <w:t>Długości cewników 80cm – 110 cm, dostępna długość 125 cm</w:t>
      </w:r>
    </w:p>
    <w:p w:rsidR="008A6599" w:rsidRPr="00944767" w:rsidRDefault="00F06732" w:rsidP="0094476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A6599" w:rsidRPr="00944767">
        <w:rPr>
          <w:rFonts w:ascii="Times New Roman" w:hAnsi="Times New Roman"/>
        </w:rPr>
        <w:t>Min. 48 krzywizn dla 6F</w:t>
      </w:r>
    </w:p>
    <w:p w:rsidR="008A6599" w:rsidRDefault="008A6599" w:rsidP="008A6599">
      <w:p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</w:p>
    <w:p w:rsidR="00944767" w:rsidRDefault="00944767" w:rsidP="008A6599">
      <w:pPr>
        <w:suppressAutoHyphens w:val="0"/>
        <w:spacing w:before="100" w:beforeAutospacing="1" w:after="100" w:afterAutospacing="1"/>
        <w:rPr>
          <w:b/>
        </w:rPr>
      </w:pPr>
    </w:p>
    <w:p w:rsidR="00944767" w:rsidRDefault="00944767" w:rsidP="008A6599">
      <w:pPr>
        <w:suppressAutoHyphens w:val="0"/>
        <w:spacing w:before="100" w:beforeAutospacing="1" w:after="100" w:afterAutospacing="1"/>
        <w:rPr>
          <w:b/>
        </w:rPr>
      </w:pPr>
    </w:p>
    <w:p w:rsidR="008A6599" w:rsidRPr="00EA30F2" w:rsidRDefault="008A6599" w:rsidP="008A6599">
      <w:pPr>
        <w:suppressAutoHyphens w:val="0"/>
        <w:spacing w:before="100" w:beforeAutospacing="1" w:after="100" w:afterAutospacing="1"/>
        <w:rPr>
          <w:b/>
        </w:rPr>
      </w:pPr>
      <w:r w:rsidRPr="00EA30F2">
        <w:rPr>
          <w:b/>
        </w:rPr>
        <w:lastRenderedPageBreak/>
        <w:t xml:space="preserve">Pakiet nr17 </w:t>
      </w:r>
    </w:p>
    <w:p w:rsidR="008A6599" w:rsidRPr="00EA30F2" w:rsidRDefault="008A6599" w:rsidP="008A6599">
      <w:pPr>
        <w:suppressAutoHyphens w:val="0"/>
        <w:spacing w:before="100" w:beforeAutospacing="1" w:after="100" w:afterAutospacing="1"/>
        <w:rPr>
          <w:lang w:eastAsia="pl-PL"/>
        </w:rPr>
      </w:pPr>
      <w:r w:rsidRPr="00EA30F2">
        <w:rPr>
          <w:b/>
          <w:bCs/>
          <w:lang w:eastAsia="pl-PL"/>
        </w:rPr>
        <w:t xml:space="preserve">Stent uwalniający Sirolimus </w:t>
      </w:r>
    </w:p>
    <w:p w:rsidR="008A6599" w:rsidRDefault="008A6599" w:rsidP="008A6599">
      <w:pPr>
        <w:pStyle w:val="Akapitzlist3"/>
        <w:ind w:left="0"/>
        <w:rPr>
          <w:b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540"/>
        <w:gridCol w:w="1701"/>
        <w:gridCol w:w="992"/>
        <w:gridCol w:w="992"/>
        <w:gridCol w:w="1276"/>
        <w:gridCol w:w="1417"/>
        <w:gridCol w:w="1560"/>
        <w:gridCol w:w="1701"/>
      </w:tblGrid>
      <w:tr w:rsidR="008A6599" w:rsidTr="00CA6C2C">
        <w:trPr>
          <w:cantSplit/>
          <w:trHeight w:val="4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B595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6B595B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B595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B595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B595B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  <w:r w:rsidRPr="008D44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B595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B595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B595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6B595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6B595B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6B595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Tr="00CA6C2C">
        <w:trPr>
          <w:cantSplit/>
          <w:trHeight w:val="108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01F39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1F3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01F39" w:rsidRDefault="008A6599" w:rsidP="00CA6C2C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pl-PL"/>
              </w:rPr>
            </w:pPr>
            <w:r w:rsidRPr="00201F39">
              <w:rPr>
                <w:b/>
                <w:bCs/>
                <w:sz w:val="22"/>
                <w:szCs w:val="22"/>
                <w:lang w:eastAsia="pl-PL"/>
              </w:rPr>
              <w:t>Stent uwalniający Sirolimus</w:t>
            </w:r>
          </w:p>
          <w:p w:rsidR="008A6599" w:rsidRPr="00201F39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01F39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1F39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01F39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1F3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01F39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01F39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01F39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Default="008A6599" w:rsidP="00CA6C2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Default="008A6599" w:rsidP="00CA6C2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599" w:rsidTr="00CA6C2C">
        <w:trPr>
          <w:cantSplit/>
          <w:trHeight w:val="750"/>
        </w:trPr>
        <w:tc>
          <w:tcPr>
            <w:tcW w:w="8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C524AA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524A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Default="008A6599" w:rsidP="00CA6C2C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Default="008A6599" w:rsidP="00CA6C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Default="008A6599" w:rsidP="00CA6C2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  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 xml:space="preserve"> stent kobaltowo – chromowy wykonany ze stopu L-605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  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 xml:space="preserve"> stent wycinany laserowo typu „slotted tube”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  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 xml:space="preserve"> kompatybilny z prowadnikiem 0,014”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 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 xml:space="preserve"> kompatybilny z cewnikiem prowadzącym 5 F (0,058”)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 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> dostępne średnice stentu: 2,25mm; 2,5mm; 2,75mm; 3,0mm; 3,5mm; 4,0mm; 4,5mm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  </w:t>
      </w:r>
      <w:r>
        <w:rPr>
          <w:sz w:val="22"/>
          <w:szCs w:val="22"/>
        </w:rPr>
        <w:t xml:space="preserve"> -</w:t>
      </w:r>
      <w:r w:rsidRPr="00B50EAB">
        <w:rPr>
          <w:sz w:val="22"/>
          <w:szCs w:val="22"/>
        </w:rPr>
        <w:t> dostępne długości stentu: 8mm; 12mm; 16mm; 20mm; 25mm; 31mm; 38mm, 46mm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 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>  stent uwalniający Sirolimus; lek zawieszony w nośniku będącym kwasem organicznym zapewniającym równomierną i kontrolowaną dystrybucję leku na długości zmiany oraz w ścianie naczynia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 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>  dawka leku 0,9µg/mm</w:t>
      </w:r>
      <w:r w:rsidRPr="00B50EAB">
        <w:rPr>
          <w:sz w:val="22"/>
          <w:szCs w:val="22"/>
          <w:vertAlign w:val="superscript"/>
        </w:rPr>
        <w:t xml:space="preserve">2 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</w:t>
      </w:r>
      <w:r>
        <w:rPr>
          <w:sz w:val="22"/>
          <w:szCs w:val="22"/>
        </w:rPr>
        <w:t xml:space="preserve"> </w:t>
      </w:r>
      <w:r w:rsidRPr="00B50EAB">
        <w:rPr>
          <w:sz w:val="22"/>
          <w:szCs w:val="22"/>
        </w:rPr>
        <w:t>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>  system uwalniania leku bez udziału polimeru: lek uwalniany ze specjalnych kanalików w przęsłach stentu mający bezpośredni kontakt ze ścianą naczynia (lek nie jest uwalniany do krwi)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 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>  pokrycie Bio Inducer Surface zapobiegające uwalnianiu się jonów metali do krwi oraz przyspieszające endotelizację stentu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 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>  brak skracania się stentu w trakcie rozprężania</w:t>
      </w:r>
    </w:p>
    <w:p w:rsidR="008A6599" w:rsidRPr="00B50EAB" w:rsidRDefault="008A6599" w:rsidP="008A6599">
      <w:pPr>
        <w:pStyle w:val="Akapitzlist"/>
        <w:rPr>
          <w:sz w:val="22"/>
          <w:szCs w:val="22"/>
          <w:lang w:val="en-US"/>
        </w:rPr>
      </w:pPr>
      <w:r w:rsidRPr="008A6599">
        <w:rPr>
          <w:sz w:val="22"/>
          <w:szCs w:val="22"/>
        </w:rPr>
        <w:t>       </w:t>
      </w:r>
      <w:r>
        <w:rPr>
          <w:sz w:val="22"/>
          <w:szCs w:val="22"/>
          <w:lang w:val="en-US"/>
        </w:rPr>
        <w:t>-</w:t>
      </w:r>
      <w:r w:rsidRPr="00B50EAB">
        <w:rPr>
          <w:sz w:val="22"/>
          <w:szCs w:val="22"/>
          <w:lang w:val="en-US"/>
        </w:rPr>
        <w:t>  elastic recoil 2 – 7%</w:t>
      </w:r>
    </w:p>
    <w:p w:rsidR="008A6599" w:rsidRPr="00B50EAB" w:rsidRDefault="008A6599" w:rsidP="008A6599">
      <w:pPr>
        <w:pStyle w:val="Akapitzlist"/>
        <w:rPr>
          <w:sz w:val="22"/>
          <w:szCs w:val="22"/>
          <w:lang w:val="en-US"/>
        </w:rPr>
      </w:pPr>
      <w:r w:rsidRPr="00B50EAB">
        <w:rPr>
          <w:sz w:val="22"/>
          <w:szCs w:val="22"/>
          <w:lang w:val="en-US"/>
        </w:rPr>
        <w:t>       </w:t>
      </w:r>
      <w:r>
        <w:rPr>
          <w:sz w:val="22"/>
          <w:szCs w:val="22"/>
          <w:lang w:val="en-US"/>
        </w:rPr>
        <w:t>-</w:t>
      </w:r>
      <w:r w:rsidRPr="00B50EAB">
        <w:rPr>
          <w:sz w:val="22"/>
          <w:szCs w:val="22"/>
          <w:lang w:val="en-US"/>
        </w:rPr>
        <w:t>  grubość ściany stentu 80µm (0,0031”)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8A6599">
        <w:rPr>
          <w:sz w:val="22"/>
          <w:szCs w:val="22"/>
          <w:lang w:val="en-US"/>
        </w:rPr>
        <w:t>     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>  ciśnienie nominalne 9atm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 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>  ciśnienie RBP 18atm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 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>  ciśnienie ABP 24atm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  </w:t>
      </w:r>
      <w:r>
        <w:rPr>
          <w:sz w:val="22"/>
          <w:szCs w:val="22"/>
        </w:rPr>
        <w:t xml:space="preserve"> -</w:t>
      </w:r>
      <w:r w:rsidRPr="00B50EAB">
        <w:rPr>
          <w:sz w:val="22"/>
          <w:szCs w:val="22"/>
        </w:rPr>
        <w:t>  długość robocza cewnika 142cm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 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>  4 markery: 2 zintegrowane ze stentem na jego końcach oraz 2 na cewniku balonowym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 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>  specjalna konstrukcja balonu zapobiegająca efektowi „dog bone”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lastRenderedPageBreak/>
        <w:t>     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>  crossing profile 0,039” dla średnicy stentu 3,0mm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</w:t>
      </w:r>
      <w:r>
        <w:rPr>
          <w:sz w:val="22"/>
          <w:szCs w:val="22"/>
        </w:rPr>
        <w:t xml:space="preserve"> </w:t>
      </w:r>
      <w:r w:rsidRPr="00B50EAB">
        <w:rPr>
          <w:sz w:val="22"/>
          <w:szCs w:val="22"/>
        </w:rPr>
        <w:t>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>  siła radialna 18,37psi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  </w:t>
      </w:r>
      <w:r>
        <w:rPr>
          <w:sz w:val="22"/>
          <w:szCs w:val="22"/>
        </w:rPr>
        <w:t xml:space="preserve"> -</w:t>
      </w:r>
      <w:r w:rsidRPr="00B50EAB">
        <w:rPr>
          <w:sz w:val="22"/>
          <w:szCs w:val="22"/>
        </w:rPr>
        <w:t>  różna ilość cel na obwodzie stentu w zależności od średnicy: 4 cele dla średnic 2,5mm – 2,75mm; 5 cel dla średnic 3,0mm – 3,5mm oraz 6 cel dla średnicy 4,0mm – 4,5mm</w:t>
      </w:r>
    </w:p>
    <w:p w:rsidR="008A6599" w:rsidRPr="00B50EAB" w:rsidRDefault="008A6599" w:rsidP="008A6599">
      <w:pPr>
        <w:pStyle w:val="Akapitzlist"/>
        <w:rPr>
          <w:sz w:val="22"/>
          <w:szCs w:val="22"/>
        </w:rPr>
      </w:pPr>
      <w:r w:rsidRPr="00B50EAB">
        <w:rPr>
          <w:sz w:val="22"/>
          <w:szCs w:val="22"/>
        </w:rPr>
        <w:t>       </w:t>
      </w:r>
      <w:r>
        <w:rPr>
          <w:sz w:val="22"/>
          <w:szCs w:val="22"/>
        </w:rPr>
        <w:t>-</w:t>
      </w:r>
      <w:r w:rsidRPr="00B50EAB">
        <w:rPr>
          <w:sz w:val="22"/>
          <w:szCs w:val="22"/>
        </w:rPr>
        <w:t>  doskonały dostęp do bocznicy: powierzchnia celi przy średnicy nominalnej dla stentu 3,0mm wynosi 1,3mm</w:t>
      </w:r>
      <w:r w:rsidRPr="00B50EAB">
        <w:rPr>
          <w:sz w:val="22"/>
          <w:szCs w:val="22"/>
          <w:vertAlign w:val="superscript"/>
        </w:rPr>
        <w:t xml:space="preserve">2 </w:t>
      </w:r>
    </w:p>
    <w:p w:rsidR="008A6599" w:rsidRPr="00C26C58" w:rsidRDefault="008A6599" w:rsidP="008A6599">
      <w:pPr>
        <w:suppressAutoHyphens w:val="0"/>
        <w:spacing w:before="100" w:beforeAutospacing="1" w:after="100" w:afterAutospacing="1"/>
        <w:rPr>
          <w:lang w:eastAsia="pl-PL"/>
        </w:rPr>
      </w:pPr>
      <w:r w:rsidRPr="00C26C58">
        <w:rPr>
          <w:sz w:val="22"/>
          <w:szCs w:val="22"/>
          <w:lang w:eastAsia="pl-PL"/>
        </w:rPr>
        <w:t> </w:t>
      </w:r>
    </w:p>
    <w:p w:rsidR="008A6599" w:rsidRDefault="008A6599" w:rsidP="008A6599">
      <w:pPr>
        <w:suppressAutoHyphens w:val="0"/>
        <w:spacing w:before="100" w:beforeAutospacing="1" w:after="100" w:afterAutospacing="1"/>
        <w:rPr>
          <w:b/>
          <w:sz w:val="22"/>
          <w:szCs w:val="22"/>
          <w:lang w:eastAsia="pl-PL"/>
        </w:rPr>
      </w:pPr>
    </w:p>
    <w:p w:rsidR="008A6599" w:rsidRDefault="008A6599" w:rsidP="008A6599">
      <w:pPr>
        <w:suppressAutoHyphens w:val="0"/>
        <w:spacing w:before="100" w:beforeAutospacing="1" w:after="100" w:afterAutospacing="1"/>
        <w:rPr>
          <w:b/>
          <w:sz w:val="22"/>
          <w:szCs w:val="22"/>
          <w:lang w:eastAsia="pl-PL"/>
        </w:rPr>
      </w:pPr>
    </w:p>
    <w:p w:rsidR="008A6599" w:rsidRDefault="008A6599" w:rsidP="008A6599">
      <w:pPr>
        <w:suppressAutoHyphens w:val="0"/>
        <w:spacing w:before="100" w:beforeAutospacing="1" w:after="100" w:afterAutospacing="1"/>
        <w:rPr>
          <w:b/>
          <w:sz w:val="22"/>
          <w:szCs w:val="22"/>
          <w:lang w:eastAsia="pl-PL"/>
        </w:rPr>
      </w:pPr>
    </w:p>
    <w:p w:rsidR="008A6599" w:rsidRDefault="008A6599" w:rsidP="008A6599">
      <w:pPr>
        <w:suppressAutoHyphens w:val="0"/>
        <w:spacing w:before="100" w:beforeAutospacing="1" w:after="100" w:afterAutospacing="1"/>
        <w:rPr>
          <w:b/>
          <w:sz w:val="22"/>
          <w:szCs w:val="22"/>
          <w:lang w:eastAsia="pl-PL"/>
        </w:rPr>
      </w:pPr>
    </w:p>
    <w:p w:rsidR="008A6599" w:rsidRDefault="008A6599" w:rsidP="008A6599">
      <w:pPr>
        <w:suppressAutoHyphens w:val="0"/>
        <w:spacing w:before="100" w:beforeAutospacing="1" w:after="100" w:afterAutospacing="1"/>
        <w:rPr>
          <w:b/>
          <w:sz w:val="22"/>
          <w:szCs w:val="22"/>
          <w:lang w:eastAsia="pl-PL"/>
        </w:rPr>
      </w:pPr>
    </w:p>
    <w:p w:rsidR="008A6599" w:rsidRDefault="008A6599" w:rsidP="008A6599">
      <w:pPr>
        <w:suppressAutoHyphens w:val="0"/>
        <w:spacing w:before="100" w:beforeAutospacing="1" w:after="100" w:afterAutospacing="1"/>
        <w:rPr>
          <w:b/>
          <w:sz w:val="22"/>
          <w:szCs w:val="22"/>
          <w:lang w:eastAsia="pl-PL"/>
        </w:rPr>
      </w:pPr>
    </w:p>
    <w:p w:rsidR="008A6599" w:rsidRDefault="008A6599" w:rsidP="008A6599">
      <w:pPr>
        <w:suppressAutoHyphens w:val="0"/>
        <w:spacing w:before="100" w:beforeAutospacing="1" w:after="100" w:afterAutospacing="1"/>
        <w:rPr>
          <w:b/>
          <w:sz w:val="22"/>
          <w:szCs w:val="22"/>
          <w:lang w:eastAsia="pl-PL"/>
        </w:rPr>
      </w:pPr>
    </w:p>
    <w:p w:rsidR="008A6599" w:rsidRDefault="008A6599" w:rsidP="008A6599">
      <w:pPr>
        <w:suppressAutoHyphens w:val="0"/>
        <w:spacing w:before="100" w:beforeAutospacing="1" w:after="100" w:afterAutospacing="1"/>
        <w:rPr>
          <w:b/>
          <w:sz w:val="22"/>
          <w:szCs w:val="22"/>
          <w:lang w:eastAsia="pl-PL"/>
        </w:rPr>
      </w:pPr>
    </w:p>
    <w:p w:rsidR="008A6599" w:rsidRDefault="008A6599" w:rsidP="008A6599">
      <w:pPr>
        <w:suppressAutoHyphens w:val="0"/>
        <w:spacing w:before="100" w:beforeAutospacing="1" w:after="100" w:afterAutospacing="1"/>
        <w:rPr>
          <w:b/>
          <w:sz w:val="22"/>
          <w:szCs w:val="22"/>
          <w:lang w:eastAsia="pl-PL"/>
        </w:rPr>
      </w:pPr>
    </w:p>
    <w:p w:rsidR="008A6599" w:rsidRDefault="008A6599" w:rsidP="008A6599">
      <w:pPr>
        <w:suppressAutoHyphens w:val="0"/>
        <w:spacing w:before="100" w:beforeAutospacing="1" w:after="100" w:afterAutospacing="1"/>
        <w:rPr>
          <w:b/>
          <w:sz w:val="22"/>
          <w:szCs w:val="22"/>
          <w:lang w:eastAsia="pl-PL"/>
        </w:rPr>
      </w:pPr>
    </w:p>
    <w:p w:rsidR="008A6599" w:rsidRDefault="008A6599" w:rsidP="008A6599">
      <w:pPr>
        <w:suppressAutoHyphens w:val="0"/>
        <w:spacing w:before="100" w:beforeAutospacing="1" w:after="100" w:afterAutospacing="1"/>
        <w:rPr>
          <w:b/>
          <w:sz w:val="22"/>
          <w:szCs w:val="22"/>
          <w:lang w:eastAsia="pl-PL"/>
        </w:rPr>
      </w:pPr>
    </w:p>
    <w:p w:rsidR="008A6599" w:rsidRDefault="008A6599" w:rsidP="008A6599">
      <w:pPr>
        <w:suppressAutoHyphens w:val="0"/>
        <w:spacing w:before="100" w:beforeAutospacing="1" w:after="100" w:afterAutospacing="1"/>
        <w:rPr>
          <w:b/>
          <w:sz w:val="22"/>
          <w:szCs w:val="22"/>
          <w:lang w:eastAsia="pl-PL"/>
        </w:rPr>
      </w:pPr>
      <w:r w:rsidRPr="004B638C">
        <w:rPr>
          <w:b/>
          <w:sz w:val="22"/>
          <w:szCs w:val="22"/>
          <w:lang w:eastAsia="pl-PL"/>
        </w:rPr>
        <w:t> </w:t>
      </w:r>
    </w:p>
    <w:p w:rsidR="00074971" w:rsidRDefault="00074971" w:rsidP="008A6599">
      <w:pPr>
        <w:suppressAutoHyphens w:val="0"/>
        <w:spacing w:before="100" w:beforeAutospacing="1" w:after="100" w:afterAutospacing="1"/>
        <w:rPr>
          <w:b/>
          <w:lang w:eastAsia="pl-PL"/>
        </w:rPr>
      </w:pPr>
    </w:p>
    <w:p w:rsidR="00074971" w:rsidRDefault="00074971" w:rsidP="008A6599">
      <w:pPr>
        <w:suppressAutoHyphens w:val="0"/>
        <w:spacing w:before="100" w:beforeAutospacing="1" w:after="100" w:afterAutospacing="1"/>
        <w:rPr>
          <w:b/>
          <w:lang w:eastAsia="pl-PL"/>
        </w:rPr>
      </w:pPr>
    </w:p>
    <w:p w:rsidR="00074971" w:rsidRDefault="00074971" w:rsidP="008A6599">
      <w:pPr>
        <w:suppressAutoHyphens w:val="0"/>
        <w:spacing w:before="100" w:beforeAutospacing="1" w:after="100" w:afterAutospacing="1"/>
        <w:rPr>
          <w:b/>
          <w:lang w:eastAsia="pl-PL"/>
        </w:rPr>
      </w:pPr>
    </w:p>
    <w:p w:rsidR="00074971" w:rsidRDefault="00074971" w:rsidP="008A6599">
      <w:pPr>
        <w:suppressAutoHyphens w:val="0"/>
        <w:spacing w:before="100" w:beforeAutospacing="1" w:after="100" w:afterAutospacing="1"/>
        <w:rPr>
          <w:b/>
          <w:lang w:eastAsia="pl-PL"/>
        </w:rPr>
      </w:pPr>
    </w:p>
    <w:p w:rsidR="008A6599" w:rsidRPr="004B638C" w:rsidRDefault="008A6599" w:rsidP="008A6599">
      <w:pPr>
        <w:suppressAutoHyphens w:val="0"/>
        <w:spacing w:before="100" w:beforeAutospacing="1" w:after="100" w:afterAutospacing="1"/>
        <w:rPr>
          <w:lang w:eastAsia="pl-PL"/>
        </w:rPr>
      </w:pPr>
      <w:r w:rsidRPr="004B638C">
        <w:rPr>
          <w:b/>
          <w:lang w:eastAsia="pl-PL"/>
        </w:rPr>
        <w:lastRenderedPageBreak/>
        <w:t>Pakiet  nr 18</w:t>
      </w:r>
      <w:r w:rsidRPr="004B638C">
        <w:rPr>
          <w:lang w:eastAsia="pl-PL"/>
        </w:rPr>
        <w:t xml:space="preserve">  </w:t>
      </w:r>
    </w:p>
    <w:p w:rsidR="008A6599" w:rsidRDefault="008A6599" w:rsidP="008A6599">
      <w:pPr>
        <w:suppressAutoHyphens w:val="0"/>
        <w:spacing w:before="100" w:beforeAutospacing="1" w:after="100" w:afterAutospacing="1"/>
        <w:rPr>
          <w:b/>
        </w:rPr>
      </w:pPr>
      <w:r w:rsidRPr="004B638C">
        <w:rPr>
          <w:b/>
        </w:rPr>
        <w:t xml:space="preserve">Prowadniki interwencyjne </w:t>
      </w:r>
    </w:p>
    <w:p w:rsidR="00A22D48" w:rsidRPr="004B638C" w:rsidRDefault="00A22D48" w:rsidP="008A6599">
      <w:pPr>
        <w:suppressAutoHyphens w:val="0"/>
        <w:spacing w:before="100" w:beforeAutospacing="1" w:after="100" w:afterAutospacing="1"/>
        <w:rPr>
          <w:lang w:eastAsia="pl-PL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823"/>
        <w:gridCol w:w="1276"/>
        <w:gridCol w:w="850"/>
        <w:gridCol w:w="1134"/>
        <w:gridCol w:w="1276"/>
        <w:gridCol w:w="1418"/>
        <w:gridCol w:w="1701"/>
        <w:gridCol w:w="1701"/>
      </w:tblGrid>
      <w:tr w:rsidR="008A6599" w:rsidRPr="004B638C" w:rsidTr="00CA6C2C">
        <w:trPr>
          <w:cantSplit/>
          <w:trHeight w:val="4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272571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  <w:r w:rsidRPr="008D44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6B595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RPr="004B638C" w:rsidTr="00CA6C2C">
        <w:trPr>
          <w:cantSplit/>
          <w:trHeight w:val="87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63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uppressAutoHyphens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4B638C">
              <w:rPr>
                <w:b/>
                <w:sz w:val="22"/>
                <w:szCs w:val="22"/>
              </w:rPr>
              <w:t xml:space="preserve">Prowadniki interwencyjne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638C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638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RPr="004B638C" w:rsidTr="00CA6C2C">
        <w:trPr>
          <w:cantSplit/>
          <w:trHeight w:val="702"/>
        </w:trPr>
        <w:tc>
          <w:tcPr>
            <w:tcW w:w="8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Pr="00607445" w:rsidRDefault="008A6599" w:rsidP="008A659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607445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607445">
        <w:rPr>
          <w:rFonts w:ascii="Calibri Light" w:hAnsi="Calibri Light" w:cs="Calibri Light"/>
          <w:b/>
          <w:sz w:val="22"/>
          <w:szCs w:val="22"/>
        </w:rPr>
        <w:br/>
      </w:r>
    </w:p>
    <w:p w:rsidR="008A6599" w:rsidRPr="00181278" w:rsidRDefault="008A6599" w:rsidP="00022F54">
      <w:pPr>
        <w:widowControl/>
        <w:numPr>
          <w:ilvl w:val="0"/>
          <w:numId w:val="43"/>
        </w:numPr>
        <w:suppressAutoHyphens w:val="0"/>
        <w:rPr>
          <w:sz w:val="22"/>
          <w:szCs w:val="22"/>
        </w:rPr>
      </w:pPr>
      <w:r w:rsidRPr="00181278">
        <w:rPr>
          <w:sz w:val="22"/>
          <w:szCs w:val="22"/>
        </w:rPr>
        <w:t xml:space="preserve">prowadnik o budowie hybrydowej w proksymalnej części pokrytej PTFE </w:t>
      </w:r>
      <w:r w:rsidRPr="00181278">
        <w:rPr>
          <w:sz w:val="22"/>
          <w:szCs w:val="22"/>
        </w:rPr>
        <w:br/>
        <w:t>oraz dystalnej pokrytej powłoką hydrofilną</w:t>
      </w:r>
    </w:p>
    <w:p w:rsidR="008A6599" w:rsidRPr="00181278" w:rsidRDefault="008A6599" w:rsidP="00022F54">
      <w:pPr>
        <w:widowControl/>
        <w:numPr>
          <w:ilvl w:val="0"/>
          <w:numId w:val="43"/>
        </w:numPr>
        <w:suppressAutoHyphens w:val="0"/>
        <w:rPr>
          <w:sz w:val="22"/>
          <w:szCs w:val="22"/>
        </w:rPr>
      </w:pPr>
      <w:r w:rsidRPr="00181278">
        <w:rPr>
          <w:sz w:val="22"/>
          <w:szCs w:val="22"/>
        </w:rPr>
        <w:t>długość powłoki hydrofilnej w części dystalnej 25 cm</w:t>
      </w:r>
    </w:p>
    <w:p w:rsidR="008A6599" w:rsidRPr="00181278" w:rsidRDefault="008A6599" w:rsidP="00022F54">
      <w:pPr>
        <w:widowControl/>
        <w:numPr>
          <w:ilvl w:val="0"/>
          <w:numId w:val="43"/>
        </w:numPr>
        <w:suppressAutoHyphens w:val="0"/>
        <w:rPr>
          <w:sz w:val="22"/>
          <w:szCs w:val="22"/>
        </w:rPr>
      </w:pPr>
      <w:r w:rsidRPr="00181278">
        <w:rPr>
          <w:sz w:val="22"/>
          <w:szCs w:val="22"/>
        </w:rPr>
        <w:t>proksymalna część prowadnika extra sztywna</w:t>
      </w:r>
    </w:p>
    <w:p w:rsidR="008A6599" w:rsidRPr="00181278" w:rsidRDefault="008A6599" w:rsidP="00022F54">
      <w:pPr>
        <w:widowControl/>
        <w:numPr>
          <w:ilvl w:val="0"/>
          <w:numId w:val="43"/>
        </w:numPr>
        <w:suppressAutoHyphens w:val="0"/>
        <w:rPr>
          <w:sz w:val="22"/>
          <w:szCs w:val="22"/>
        </w:rPr>
      </w:pPr>
      <w:r w:rsidRPr="00181278">
        <w:rPr>
          <w:sz w:val="22"/>
          <w:szCs w:val="22"/>
        </w:rPr>
        <w:t>dystalna końcówka prowadnika zagięta lub prosta dla średnicy 0,035”</w:t>
      </w:r>
    </w:p>
    <w:p w:rsidR="008A6599" w:rsidRPr="00181278" w:rsidRDefault="008A6599" w:rsidP="00022F54">
      <w:pPr>
        <w:widowControl/>
        <w:numPr>
          <w:ilvl w:val="0"/>
          <w:numId w:val="43"/>
        </w:numPr>
        <w:suppressAutoHyphens w:val="0"/>
        <w:rPr>
          <w:sz w:val="22"/>
          <w:szCs w:val="22"/>
        </w:rPr>
      </w:pPr>
      <w:r w:rsidRPr="00181278">
        <w:rPr>
          <w:sz w:val="22"/>
          <w:szCs w:val="22"/>
        </w:rPr>
        <w:t>dostępne średnice 0,035”, 0,014”, 0,018”</w:t>
      </w:r>
    </w:p>
    <w:p w:rsidR="008A6599" w:rsidRPr="00181278" w:rsidRDefault="008A6599" w:rsidP="00022F54">
      <w:pPr>
        <w:widowControl/>
        <w:numPr>
          <w:ilvl w:val="0"/>
          <w:numId w:val="43"/>
        </w:numPr>
        <w:suppressAutoHyphens w:val="0"/>
        <w:rPr>
          <w:sz w:val="22"/>
          <w:szCs w:val="22"/>
        </w:rPr>
      </w:pPr>
      <w:r w:rsidRPr="00181278">
        <w:rPr>
          <w:sz w:val="22"/>
          <w:szCs w:val="22"/>
        </w:rPr>
        <w:t>długości: 180, 260, oraz 300 cm dla średnicy 0,014” i 0,018”</w:t>
      </w:r>
    </w:p>
    <w:p w:rsidR="008A6599" w:rsidRPr="00181278" w:rsidRDefault="008A6599" w:rsidP="008A6599">
      <w:pPr>
        <w:pStyle w:val="Akapitzlist3"/>
        <w:rPr>
          <w:sz w:val="22"/>
          <w:szCs w:val="22"/>
        </w:rPr>
      </w:pPr>
    </w:p>
    <w:p w:rsidR="008A6599" w:rsidRPr="00181278" w:rsidRDefault="008A6599" w:rsidP="008A6599">
      <w:pPr>
        <w:pStyle w:val="Akapitzlist3"/>
        <w:rPr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AC3459" w:rsidRDefault="00AC3459" w:rsidP="008A6599">
      <w:pPr>
        <w:spacing w:line="360" w:lineRule="auto"/>
        <w:rPr>
          <w:b/>
          <w:sz w:val="22"/>
          <w:szCs w:val="22"/>
          <w:lang w:eastAsia="pl-PL"/>
        </w:rPr>
      </w:pPr>
    </w:p>
    <w:p w:rsidR="008A6599" w:rsidRPr="00312E60" w:rsidRDefault="008A6599" w:rsidP="008A6599">
      <w:pPr>
        <w:spacing w:line="360" w:lineRule="auto"/>
        <w:rPr>
          <w:b/>
          <w:lang w:eastAsia="pl-PL"/>
        </w:rPr>
      </w:pPr>
      <w:r w:rsidRPr="00C26C58">
        <w:rPr>
          <w:b/>
          <w:sz w:val="22"/>
          <w:szCs w:val="22"/>
          <w:lang w:eastAsia="pl-PL"/>
        </w:rPr>
        <w:lastRenderedPageBreak/>
        <w:t> </w:t>
      </w:r>
      <w:r w:rsidRPr="00312E60">
        <w:rPr>
          <w:b/>
          <w:lang w:eastAsia="pl-PL"/>
        </w:rPr>
        <w:t xml:space="preserve">Pakiet  nr  19       </w:t>
      </w:r>
    </w:p>
    <w:p w:rsidR="008A6599" w:rsidRDefault="008A6599" w:rsidP="008A6599">
      <w:pPr>
        <w:spacing w:line="360" w:lineRule="auto"/>
        <w:rPr>
          <w:b/>
        </w:rPr>
      </w:pPr>
      <w:r w:rsidRPr="00312E60">
        <w:rPr>
          <w:b/>
        </w:rPr>
        <w:t xml:space="preserve">Cewnik diagnostyczny do angiografii naczyń obwodowych i mózgowych </w:t>
      </w:r>
    </w:p>
    <w:p w:rsidR="008A6599" w:rsidRPr="00312E60" w:rsidRDefault="008A6599" w:rsidP="008A6599">
      <w:pPr>
        <w:spacing w:line="360" w:lineRule="auto"/>
        <w:rPr>
          <w:b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823"/>
        <w:gridCol w:w="1276"/>
        <w:gridCol w:w="850"/>
        <w:gridCol w:w="1134"/>
        <w:gridCol w:w="1276"/>
        <w:gridCol w:w="1418"/>
        <w:gridCol w:w="1701"/>
        <w:gridCol w:w="1701"/>
      </w:tblGrid>
      <w:tr w:rsidR="008A6599" w:rsidRPr="00272571" w:rsidTr="00CA6C2C">
        <w:trPr>
          <w:cantSplit/>
          <w:trHeight w:val="4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272571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  <w:r w:rsidRPr="008D44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6B595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RPr="004B638C" w:rsidTr="00CA6C2C">
        <w:trPr>
          <w:cantSplit/>
          <w:trHeight w:val="87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uppressAutoHyphens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 xml:space="preserve">Cewnik diagnostyczny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RPr="004B638C" w:rsidTr="00CA6C2C">
        <w:trPr>
          <w:cantSplit/>
          <w:trHeight w:val="702"/>
        </w:trPr>
        <w:tc>
          <w:tcPr>
            <w:tcW w:w="8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Default="008A6599" w:rsidP="008A6599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8A6599" w:rsidRPr="00832C40" w:rsidRDefault="008A6599" w:rsidP="00022F54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832C40">
        <w:rPr>
          <w:sz w:val="22"/>
          <w:szCs w:val="22"/>
        </w:rPr>
        <w:t>cewnik diagnostyczny selektywny / flush o średnicach 4, 5 Fr</w:t>
      </w:r>
    </w:p>
    <w:p w:rsidR="008A6599" w:rsidRPr="00832C40" w:rsidRDefault="008A6599" w:rsidP="00022F54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832C40">
        <w:rPr>
          <w:sz w:val="22"/>
          <w:szCs w:val="22"/>
        </w:rPr>
        <w:t>długości 65, 80, 90, 100 lub 110 cm</w:t>
      </w:r>
    </w:p>
    <w:p w:rsidR="008A6599" w:rsidRPr="00832C40" w:rsidRDefault="008A6599" w:rsidP="00022F54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832C40">
        <w:rPr>
          <w:sz w:val="22"/>
          <w:szCs w:val="22"/>
        </w:rPr>
        <w:t>dwuwarstwowa cienka ściana poliuretanowa z PTFE z wewnętrzną warstwą utwardzoną nylonem</w:t>
      </w:r>
    </w:p>
    <w:p w:rsidR="008A6599" w:rsidRPr="00832C40" w:rsidRDefault="008A6599" w:rsidP="00022F54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832C40">
        <w:rPr>
          <w:sz w:val="22"/>
          <w:szCs w:val="22"/>
        </w:rPr>
        <w:t>zbrojony podwójnym oplotem stalowym, kontrola trakcji 1:1, wysoka odporność na załamanie</w:t>
      </w:r>
    </w:p>
    <w:p w:rsidR="008A6599" w:rsidRPr="00832C40" w:rsidRDefault="008A6599" w:rsidP="008A6599">
      <w:pPr>
        <w:autoSpaceDE w:val="0"/>
        <w:autoSpaceDN w:val="0"/>
        <w:adjustRightInd w:val="0"/>
        <w:rPr>
          <w:sz w:val="22"/>
          <w:szCs w:val="22"/>
        </w:rPr>
      </w:pPr>
      <w:r w:rsidRPr="00832C40">
        <w:rPr>
          <w:sz w:val="22"/>
          <w:szCs w:val="22"/>
        </w:rPr>
        <w:t xml:space="preserve">            struktury podłużnej</w:t>
      </w:r>
    </w:p>
    <w:p w:rsidR="008A6599" w:rsidRPr="00832C40" w:rsidRDefault="008A6599" w:rsidP="00022F54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832C40">
        <w:rPr>
          <w:sz w:val="22"/>
          <w:szCs w:val="22"/>
        </w:rPr>
        <w:t>miękka końcówka, atraumatyczna dla ściany naczynia (dystalne 2 cm bez zbrojenia)</w:t>
      </w:r>
    </w:p>
    <w:p w:rsidR="008A6599" w:rsidRPr="00832C40" w:rsidRDefault="008A6599" w:rsidP="00022F54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832C40">
        <w:rPr>
          <w:sz w:val="22"/>
          <w:szCs w:val="22"/>
        </w:rPr>
        <w:t>duże światło przy małej średnicy zewnętrznej:</w:t>
      </w:r>
    </w:p>
    <w:p w:rsidR="008A6599" w:rsidRPr="00832C40" w:rsidRDefault="008A6599" w:rsidP="008A6599">
      <w:pPr>
        <w:tabs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 w:rsidRPr="00832C40">
        <w:rPr>
          <w:sz w:val="22"/>
          <w:szCs w:val="22"/>
        </w:rPr>
        <w:t xml:space="preserve">           - dla 4 Fr = 0,041”/ 1.03 mm, - dla 5 Fr = 0,047” / 1.20 mm</w:t>
      </w:r>
    </w:p>
    <w:p w:rsidR="008A6599" w:rsidRPr="00832C40" w:rsidRDefault="008A6599" w:rsidP="00022F54">
      <w:pPr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832C40">
        <w:rPr>
          <w:sz w:val="22"/>
          <w:szCs w:val="22"/>
        </w:rPr>
        <w:t>przepływ kontrastu do 22 ml/sek , odporność na ciśnienia podania kontrastu do 1000 psi</w:t>
      </w:r>
    </w:p>
    <w:p w:rsidR="008A6599" w:rsidRPr="00832C40" w:rsidRDefault="008A6599" w:rsidP="00022F54">
      <w:pPr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832C40">
        <w:rPr>
          <w:sz w:val="22"/>
          <w:szCs w:val="22"/>
        </w:rPr>
        <w:t>z otworami bocznymi lub bez, duży wybór krzywizn trzewnych oraz mózgowych.</w:t>
      </w:r>
    </w:p>
    <w:p w:rsidR="008A6599" w:rsidRDefault="008A6599" w:rsidP="008A6599">
      <w:pPr>
        <w:pStyle w:val="Akapitzlist3"/>
        <w:rPr>
          <w:sz w:val="22"/>
          <w:szCs w:val="22"/>
        </w:rPr>
      </w:pPr>
    </w:p>
    <w:p w:rsidR="008A6599" w:rsidRDefault="008A6599" w:rsidP="008A6599">
      <w:pPr>
        <w:pStyle w:val="Akapitzlist3"/>
        <w:rPr>
          <w:sz w:val="22"/>
          <w:szCs w:val="22"/>
        </w:rPr>
      </w:pPr>
    </w:p>
    <w:p w:rsidR="008A6599" w:rsidRDefault="008A6599" w:rsidP="008A6599">
      <w:pPr>
        <w:pStyle w:val="Akapitzlist3"/>
        <w:rPr>
          <w:sz w:val="22"/>
          <w:szCs w:val="22"/>
        </w:rPr>
      </w:pPr>
    </w:p>
    <w:p w:rsidR="008A6599" w:rsidRDefault="008A6599" w:rsidP="008A6599">
      <w:pPr>
        <w:pStyle w:val="Akapitzlist3"/>
        <w:rPr>
          <w:sz w:val="22"/>
          <w:szCs w:val="22"/>
        </w:rPr>
      </w:pPr>
    </w:p>
    <w:p w:rsidR="008A6599" w:rsidRPr="00832C40" w:rsidRDefault="008A6599" w:rsidP="008A6599">
      <w:pPr>
        <w:pStyle w:val="Akapitzlist3"/>
        <w:rPr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FC3671" w:rsidRDefault="008A6599" w:rsidP="008A6599">
      <w:pPr>
        <w:pStyle w:val="Akapitzlist3"/>
        <w:rPr>
          <w:b/>
          <w:lang w:eastAsia="pl-PL"/>
        </w:rPr>
      </w:pPr>
      <w:r w:rsidRPr="00A90927">
        <w:rPr>
          <w:b/>
          <w:lang w:eastAsia="pl-PL"/>
        </w:rPr>
        <w:t> </w:t>
      </w:r>
    </w:p>
    <w:p w:rsidR="008A6599" w:rsidRPr="00A90927" w:rsidRDefault="008A6599" w:rsidP="008A6599">
      <w:pPr>
        <w:pStyle w:val="Akapitzlist3"/>
        <w:rPr>
          <w:b/>
          <w:lang w:eastAsia="pl-PL"/>
        </w:rPr>
      </w:pPr>
      <w:r w:rsidRPr="00A90927">
        <w:rPr>
          <w:b/>
          <w:lang w:eastAsia="pl-PL"/>
        </w:rPr>
        <w:lastRenderedPageBreak/>
        <w:t>Pakiet  nr</w:t>
      </w:r>
      <w:r w:rsidRPr="00A90927">
        <w:rPr>
          <w:lang w:eastAsia="pl-PL"/>
        </w:rPr>
        <w:t xml:space="preserve">  </w:t>
      </w:r>
      <w:r w:rsidRPr="00A90927">
        <w:rPr>
          <w:b/>
          <w:lang w:eastAsia="pl-PL"/>
        </w:rPr>
        <w:t xml:space="preserve">20 </w:t>
      </w:r>
    </w:p>
    <w:p w:rsidR="008A6599" w:rsidRPr="00A90927" w:rsidRDefault="008A6599" w:rsidP="008A6599">
      <w:pPr>
        <w:pStyle w:val="Akapitzlist3"/>
        <w:rPr>
          <w:b/>
          <w:lang w:eastAsia="pl-PL"/>
        </w:rPr>
      </w:pPr>
    </w:p>
    <w:p w:rsidR="008A6599" w:rsidRDefault="008A6599" w:rsidP="008A6599">
      <w:pPr>
        <w:pStyle w:val="Akapitzlist3"/>
        <w:rPr>
          <w:b/>
          <w:lang w:eastAsia="pl-PL"/>
        </w:rPr>
      </w:pPr>
      <w:r w:rsidRPr="00A90927">
        <w:rPr>
          <w:b/>
          <w:lang w:eastAsia="pl-PL"/>
        </w:rPr>
        <w:t>Prowadnik Zabiegowy</w:t>
      </w:r>
    </w:p>
    <w:p w:rsidR="008A6599" w:rsidRDefault="008A6599" w:rsidP="008A6599">
      <w:pPr>
        <w:pStyle w:val="Akapitzlist3"/>
        <w:rPr>
          <w:b/>
          <w:lang w:eastAsia="pl-PL"/>
        </w:rPr>
      </w:pPr>
    </w:p>
    <w:p w:rsidR="008A6599" w:rsidRDefault="008A6599" w:rsidP="008A6599">
      <w:pPr>
        <w:pStyle w:val="Akapitzlist3"/>
        <w:rPr>
          <w:b/>
          <w:lang w:eastAsia="pl-PL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823"/>
        <w:gridCol w:w="1276"/>
        <w:gridCol w:w="850"/>
        <w:gridCol w:w="1134"/>
        <w:gridCol w:w="1276"/>
        <w:gridCol w:w="1418"/>
        <w:gridCol w:w="1701"/>
        <w:gridCol w:w="1701"/>
      </w:tblGrid>
      <w:tr w:rsidR="008A6599" w:rsidRPr="00272571" w:rsidTr="00CA6C2C">
        <w:trPr>
          <w:cantSplit/>
          <w:trHeight w:val="4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272571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  <w:r w:rsidRPr="008D44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6B595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RPr="004B638C" w:rsidTr="00CA6C2C">
        <w:trPr>
          <w:cantSplit/>
          <w:trHeight w:val="87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Default="008A6599" w:rsidP="00CA6C2C">
            <w:pPr>
              <w:pStyle w:val="Akapitzlist3"/>
              <w:rPr>
                <w:b/>
                <w:lang w:eastAsia="pl-PL"/>
              </w:rPr>
            </w:pPr>
            <w:r w:rsidRPr="00A90927">
              <w:rPr>
                <w:b/>
                <w:lang w:eastAsia="pl-PL"/>
              </w:rPr>
              <w:t>Prowadnik Zabiegowy</w:t>
            </w:r>
          </w:p>
          <w:p w:rsidR="008A6599" w:rsidRPr="000A2ABF" w:rsidRDefault="008A6599" w:rsidP="00CA6C2C">
            <w:pPr>
              <w:suppressAutoHyphens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A2AB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RPr="004B638C" w:rsidTr="00CA6C2C">
        <w:trPr>
          <w:cantSplit/>
          <w:trHeight w:val="702"/>
        </w:trPr>
        <w:tc>
          <w:tcPr>
            <w:tcW w:w="8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Default="008A6599" w:rsidP="008A6599">
      <w:pPr>
        <w:pStyle w:val="Akapitzlist3"/>
        <w:rPr>
          <w:b/>
          <w:lang w:eastAsia="pl-PL"/>
        </w:rPr>
      </w:pPr>
    </w:p>
    <w:p w:rsidR="008A6599" w:rsidRDefault="008A6599" w:rsidP="008A6599">
      <w:pPr>
        <w:pStyle w:val="Akapitzlist3"/>
        <w:rPr>
          <w:b/>
          <w:lang w:eastAsia="pl-PL"/>
        </w:rPr>
      </w:pPr>
    </w:p>
    <w:p w:rsidR="008A6599" w:rsidRPr="006E78EC" w:rsidRDefault="008A6599" w:rsidP="008A6599">
      <w:pPr>
        <w:jc w:val="both"/>
        <w:rPr>
          <w:sz w:val="22"/>
          <w:szCs w:val="22"/>
        </w:rPr>
      </w:pPr>
      <w:r w:rsidRPr="006E78EC">
        <w:rPr>
          <w:sz w:val="22"/>
          <w:szCs w:val="22"/>
        </w:rPr>
        <w:t xml:space="preserve">Sterowalny prowadnik zabiegowy o średnicy 0,035” z taperowaną końcówką 0,025” o długości 17 cm </w:t>
      </w:r>
    </w:p>
    <w:p w:rsidR="008A6599" w:rsidRPr="006E78EC" w:rsidRDefault="008A6599" w:rsidP="008A6599">
      <w:pPr>
        <w:jc w:val="both"/>
        <w:rPr>
          <w:sz w:val="22"/>
          <w:szCs w:val="22"/>
        </w:rPr>
      </w:pPr>
      <w:r w:rsidRPr="006E78EC">
        <w:rPr>
          <w:sz w:val="22"/>
          <w:szCs w:val="22"/>
        </w:rPr>
        <w:t xml:space="preserve">Długość prowadnika od min. 180cm  do min. 300 cm  z powłoką ułatwiającą przejście przez zwężone obszary </w:t>
      </w:r>
    </w:p>
    <w:p w:rsidR="008A6599" w:rsidRPr="006E78EC" w:rsidRDefault="008A6599" w:rsidP="008A6599">
      <w:pPr>
        <w:jc w:val="both"/>
        <w:rPr>
          <w:sz w:val="22"/>
          <w:szCs w:val="22"/>
        </w:rPr>
      </w:pPr>
      <w:r w:rsidRPr="006E78EC">
        <w:rPr>
          <w:sz w:val="22"/>
          <w:szCs w:val="22"/>
        </w:rPr>
        <w:t xml:space="preserve">Dostępne również prowadniki 0,014” oraz 0,018” oraz prowadnik specjalistyczny w przypadku CTO w obszarze poniżej </w:t>
      </w:r>
    </w:p>
    <w:p w:rsidR="008A6599" w:rsidRPr="006E78EC" w:rsidRDefault="008A6599" w:rsidP="008A6599">
      <w:pPr>
        <w:jc w:val="both"/>
        <w:rPr>
          <w:sz w:val="22"/>
          <w:szCs w:val="22"/>
        </w:rPr>
      </w:pPr>
      <w:r w:rsidRPr="006E78EC">
        <w:rPr>
          <w:sz w:val="22"/>
          <w:szCs w:val="22"/>
        </w:rPr>
        <w:t>kolana.</w:t>
      </w: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FC3671" w:rsidRDefault="00FC3671" w:rsidP="008A6599">
      <w:pPr>
        <w:pStyle w:val="Akapitzlist3"/>
        <w:rPr>
          <w:b/>
          <w:lang w:eastAsia="pl-PL"/>
        </w:rPr>
      </w:pPr>
    </w:p>
    <w:p w:rsidR="008A6599" w:rsidRPr="00674618" w:rsidRDefault="008A6599" w:rsidP="008A6599">
      <w:pPr>
        <w:pStyle w:val="Akapitzlist3"/>
        <w:rPr>
          <w:b/>
        </w:rPr>
      </w:pPr>
      <w:r w:rsidRPr="00674618">
        <w:rPr>
          <w:b/>
          <w:lang w:eastAsia="pl-PL"/>
        </w:rPr>
        <w:lastRenderedPageBreak/>
        <w:t>Pakiet  nr</w:t>
      </w:r>
      <w:r w:rsidRPr="00674618">
        <w:rPr>
          <w:lang w:eastAsia="pl-PL"/>
        </w:rPr>
        <w:t xml:space="preserve">  </w:t>
      </w:r>
      <w:r w:rsidRPr="00674618">
        <w:rPr>
          <w:b/>
          <w:lang w:eastAsia="pl-PL"/>
        </w:rPr>
        <w:t>21</w:t>
      </w:r>
      <w:r w:rsidRPr="00674618">
        <w:rPr>
          <w:lang w:eastAsia="pl-PL"/>
        </w:rPr>
        <w:t xml:space="preserve"> </w:t>
      </w:r>
      <w:r w:rsidRPr="00674618">
        <w:rPr>
          <w:b/>
        </w:rPr>
        <w:t xml:space="preserve"> </w:t>
      </w:r>
    </w:p>
    <w:p w:rsidR="008A6599" w:rsidRPr="00674618" w:rsidRDefault="008A6599" w:rsidP="008A6599">
      <w:pPr>
        <w:pStyle w:val="Akapitzlist3"/>
        <w:rPr>
          <w:b/>
        </w:rPr>
      </w:pPr>
    </w:p>
    <w:p w:rsidR="008A6599" w:rsidRPr="00674618" w:rsidRDefault="008A6599" w:rsidP="008A6599">
      <w:pPr>
        <w:pStyle w:val="Akapitzlist3"/>
      </w:pPr>
      <w:r w:rsidRPr="00674618">
        <w:rPr>
          <w:b/>
        </w:rPr>
        <w:t xml:space="preserve">Stenty i cewnik balonowy do angioplastyk obwodowych </w:t>
      </w: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731"/>
        <w:gridCol w:w="3119"/>
        <w:gridCol w:w="992"/>
        <w:gridCol w:w="1276"/>
        <w:gridCol w:w="992"/>
        <w:gridCol w:w="1276"/>
        <w:gridCol w:w="1275"/>
        <w:gridCol w:w="1418"/>
        <w:gridCol w:w="2283"/>
      </w:tblGrid>
      <w:tr w:rsidR="008A6599" w:rsidRPr="001E6B08" w:rsidTr="00CA6C2C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96613" w:rsidRDefault="008A6599" w:rsidP="00CA6C2C">
            <w:pPr>
              <w:snapToGrid w:val="0"/>
              <w:spacing w:line="100" w:lineRule="atLeast"/>
              <w:ind w:left="36"/>
              <w:jc w:val="center"/>
              <w:rPr>
                <w:rFonts w:eastAsia="Arial"/>
                <w:b/>
                <w:sz w:val="20"/>
                <w:szCs w:val="20"/>
              </w:rPr>
            </w:pPr>
          </w:p>
          <w:p w:rsidR="008A6599" w:rsidRPr="00296613" w:rsidRDefault="008A6599" w:rsidP="00CA6C2C">
            <w:pPr>
              <w:spacing w:line="100" w:lineRule="atLeast"/>
              <w:ind w:left="36"/>
              <w:jc w:val="center"/>
              <w:rPr>
                <w:rFonts w:eastAsia="Arial"/>
                <w:b/>
                <w:sz w:val="20"/>
                <w:szCs w:val="20"/>
              </w:rPr>
            </w:pPr>
            <w:r w:rsidRPr="00296613">
              <w:rPr>
                <w:b/>
                <w:sz w:val="20"/>
                <w:szCs w:val="20"/>
              </w:rPr>
              <w:t>Lp.</w:t>
            </w:r>
            <w:r w:rsidRPr="00296613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296613" w:rsidRDefault="008A6599" w:rsidP="00CA6C2C">
            <w:pPr>
              <w:spacing w:line="100" w:lineRule="atLeast"/>
              <w:ind w:left="96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96613" w:rsidRDefault="008A6599" w:rsidP="00CA6C2C">
            <w:pPr>
              <w:snapToGrid w:val="0"/>
              <w:spacing w:line="100" w:lineRule="atLeast"/>
              <w:ind w:left="36"/>
              <w:jc w:val="center"/>
              <w:rPr>
                <w:rFonts w:eastAsia="Arial"/>
                <w:b/>
                <w:sz w:val="20"/>
                <w:szCs w:val="20"/>
              </w:rPr>
            </w:pPr>
            <w:r w:rsidRPr="00296613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296613" w:rsidRDefault="008A6599" w:rsidP="00CA6C2C">
            <w:pPr>
              <w:spacing w:line="100" w:lineRule="atLeast"/>
              <w:ind w:right="5"/>
              <w:jc w:val="center"/>
              <w:rPr>
                <w:rFonts w:eastAsia="Arial"/>
                <w:b/>
                <w:sz w:val="20"/>
                <w:szCs w:val="20"/>
              </w:rPr>
            </w:pPr>
            <w:r w:rsidRPr="00296613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296613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96613" w:rsidRDefault="008A6599" w:rsidP="00CA6C2C">
            <w:pPr>
              <w:snapToGrid w:val="0"/>
              <w:spacing w:line="100" w:lineRule="atLeast"/>
              <w:ind w:left="32"/>
              <w:jc w:val="center"/>
              <w:rPr>
                <w:rFonts w:eastAsia="Arial"/>
                <w:b/>
                <w:sz w:val="20"/>
                <w:szCs w:val="20"/>
              </w:rPr>
            </w:pPr>
            <w:r w:rsidRPr="00296613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296613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96613">
              <w:rPr>
                <w:b/>
                <w:sz w:val="20"/>
                <w:szCs w:val="20"/>
              </w:rPr>
              <w:t>Jedn.</w:t>
            </w:r>
          </w:p>
          <w:p w:rsidR="008A6599" w:rsidRPr="00296613" w:rsidRDefault="008A6599" w:rsidP="00CA6C2C">
            <w:pPr>
              <w:spacing w:line="100" w:lineRule="atLeast"/>
              <w:jc w:val="center"/>
              <w:rPr>
                <w:rFonts w:eastAsia="Arial"/>
                <w:b/>
                <w:sz w:val="20"/>
                <w:szCs w:val="20"/>
              </w:rPr>
            </w:pPr>
            <w:r w:rsidRPr="00296613">
              <w:rPr>
                <w:b/>
                <w:sz w:val="20"/>
                <w:szCs w:val="20"/>
              </w:rPr>
              <w:t xml:space="preserve"> miary</w:t>
            </w:r>
            <w:r w:rsidRPr="00296613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96613" w:rsidRDefault="008A6599" w:rsidP="00CA6C2C">
            <w:pPr>
              <w:snapToGrid w:val="0"/>
              <w:spacing w:line="100" w:lineRule="atLeast"/>
              <w:ind w:left="65"/>
              <w:rPr>
                <w:rFonts w:eastAsia="Arial"/>
                <w:b/>
                <w:sz w:val="20"/>
                <w:szCs w:val="20"/>
              </w:rPr>
            </w:pPr>
            <w:r w:rsidRPr="00296613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296613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96613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296613">
              <w:rPr>
                <w:b/>
                <w:sz w:val="20"/>
                <w:szCs w:val="20"/>
              </w:rPr>
              <w:t>Ilość</w:t>
            </w:r>
          </w:p>
          <w:p w:rsidR="008A6599" w:rsidRPr="00296613" w:rsidRDefault="008A6599" w:rsidP="00CA6C2C">
            <w:pPr>
              <w:spacing w:line="100" w:lineRule="atLeast"/>
              <w:ind w:right="2"/>
              <w:jc w:val="center"/>
              <w:rPr>
                <w:rFonts w:eastAsia="Arial"/>
                <w:b/>
                <w:sz w:val="20"/>
                <w:szCs w:val="20"/>
              </w:rPr>
            </w:pPr>
            <w:r w:rsidRPr="00296613">
              <w:rPr>
                <w:b/>
                <w:sz w:val="20"/>
                <w:szCs w:val="20"/>
              </w:rPr>
              <w:t>12 m-cy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96613" w:rsidRDefault="008A6599" w:rsidP="00CA6C2C">
            <w:pPr>
              <w:snapToGrid w:val="0"/>
              <w:spacing w:line="100" w:lineRule="atLeast"/>
              <w:ind w:left="36"/>
              <w:jc w:val="center"/>
              <w:rPr>
                <w:rFonts w:eastAsia="Arial"/>
                <w:b/>
                <w:sz w:val="20"/>
                <w:szCs w:val="20"/>
              </w:rPr>
            </w:pPr>
            <w:r w:rsidRPr="00296613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296613" w:rsidRDefault="008A6599" w:rsidP="00CA6C2C">
            <w:pPr>
              <w:spacing w:line="100" w:lineRule="atLeast"/>
              <w:jc w:val="center"/>
              <w:rPr>
                <w:rFonts w:eastAsia="Arial"/>
                <w:b/>
                <w:sz w:val="20"/>
                <w:szCs w:val="20"/>
              </w:rPr>
            </w:pPr>
            <w:r w:rsidRPr="00296613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96613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0"/>
                <w:szCs w:val="20"/>
              </w:rPr>
            </w:pPr>
            <w:r w:rsidRPr="00296613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296613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96613">
              <w:rPr>
                <w:b/>
                <w:sz w:val="20"/>
                <w:szCs w:val="20"/>
              </w:rPr>
              <w:t>Cena</w:t>
            </w:r>
          </w:p>
          <w:p w:rsidR="008A6599" w:rsidRPr="00296613" w:rsidRDefault="008A6599" w:rsidP="00CA6C2C">
            <w:pPr>
              <w:spacing w:line="100" w:lineRule="atLeast"/>
              <w:ind w:left="115"/>
              <w:jc w:val="center"/>
              <w:rPr>
                <w:rFonts w:eastAsia="Arial"/>
                <w:b/>
                <w:sz w:val="20"/>
                <w:szCs w:val="20"/>
              </w:rPr>
            </w:pPr>
            <w:r w:rsidRPr="00296613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96613" w:rsidRDefault="008A6599" w:rsidP="00CA6C2C">
            <w:pPr>
              <w:snapToGrid w:val="0"/>
              <w:spacing w:line="100" w:lineRule="atLeast"/>
              <w:ind w:left="3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296613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296613" w:rsidRDefault="008A6599" w:rsidP="00CA6C2C">
            <w:pPr>
              <w:spacing w:line="100" w:lineRule="atLeast"/>
              <w:jc w:val="center"/>
              <w:rPr>
                <w:rFonts w:eastAsia="Arial"/>
                <w:b/>
                <w:sz w:val="20"/>
                <w:szCs w:val="20"/>
              </w:rPr>
            </w:pPr>
            <w:r w:rsidRPr="00296613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296613" w:rsidRDefault="008A6599" w:rsidP="00CA6C2C">
            <w:pPr>
              <w:snapToGrid w:val="0"/>
              <w:spacing w:line="100" w:lineRule="atLeast"/>
              <w:ind w:left="19"/>
              <w:jc w:val="center"/>
              <w:rPr>
                <w:rFonts w:eastAsia="Arial"/>
                <w:b/>
                <w:sz w:val="20"/>
                <w:szCs w:val="20"/>
              </w:rPr>
            </w:pPr>
            <w:r w:rsidRPr="00296613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296613" w:rsidRDefault="008A6599" w:rsidP="00CA6C2C">
            <w:pPr>
              <w:spacing w:line="100" w:lineRule="atLeast"/>
              <w:ind w:right="21"/>
              <w:jc w:val="center"/>
              <w:rPr>
                <w:rFonts w:eastAsia="Arial"/>
                <w:b/>
                <w:sz w:val="20"/>
                <w:szCs w:val="20"/>
              </w:rPr>
            </w:pPr>
            <w:r w:rsidRPr="00296613">
              <w:rPr>
                <w:b/>
                <w:sz w:val="20"/>
                <w:szCs w:val="20"/>
              </w:rPr>
              <w:t>Wartość brutto</w:t>
            </w:r>
            <w:r w:rsidRPr="00296613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left="19"/>
              <w:jc w:val="center"/>
              <w:rPr>
                <w:rFonts w:eastAsia="Arial"/>
                <w:b/>
                <w:sz w:val="20"/>
                <w:szCs w:val="20"/>
              </w:rPr>
            </w:pPr>
            <w:r w:rsidRPr="00296613">
              <w:rPr>
                <w:b/>
                <w:sz w:val="20"/>
                <w:szCs w:val="20"/>
              </w:rPr>
              <w:t>Producent</w:t>
            </w:r>
          </w:p>
        </w:tc>
      </w:tr>
      <w:tr w:rsidR="008A6599" w:rsidRPr="001E6B08" w:rsidTr="00CA6C2C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296613">
              <w:rPr>
                <w:rFonts w:eastAsia="Arial"/>
                <w:sz w:val="22"/>
                <w:szCs w:val="22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right="5"/>
              <w:jc w:val="center"/>
              <w:rPr>
                <w:rFonts w:eastAsia="Arial"/>
                <w:sz w:val="22"/>
                <w:szCs w:val="22"/>
              </w:rPr>
            </w:pPr>
            <w:r w:rsidRPr="00296613">
              <w:rPr>
                <w:rFonts w:eastAsia="Arial"/>
                <w:sz w:val="22"/>
                <w:szCs w:val="22"/>
              </w:rPr>
              <w:t>Stent samorozprężalny nitinolowy pokryty siatka z PTFE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right="3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96613">
              <w:rPr>
                <w:rFonts w:eastAsia="Arial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right="1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96613">
              <w:rPr>
                <w:rFonts w:eastAsia="Arial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left="48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left="43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left="42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99" w:rsidRPr="00296613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sz w:val="22"/>
                <w:szCs w:val="22"/>
              </w:rPr>
            </w:pPr>
          </w:p>
        </w:tc>
      </w:tr>
      <w:tr w:rsidR="008A6599" w:rsidRPr="001E6B08" w:rsidTr="00CA6C2C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296613">
              <w:rPr>
                <w:rFonts w:eastAsia="Arial"/>
                <w:sz w:val="22"/>
                <w:szCs w:val="22"/>
              </w:rPr>
              <w:t xml:space="preserve">2.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left="29"/>
              <w:jc w:val="center"/>
              <w:rPr>
                <w:rFonts w:eastAsia="Arial"/>
                <w:sz w:val="22"/>
                <w:szCs w:val="22"/>
              </w:rPr>
            </w:pPr>
            <w:r w:rsidRPr="00296613">
              <w:rPr>
                <w:rFonts w:eastAsia="Arial"/>
                <w:sz w:val="22"/>
                <w:szCs w:val="22"/>
              </w:rPr>
              <w:t>Stent samorozprężalny do naczyń obwodowych</w:t>
            </w:r>
          </w:p>
          <w:p w:rsidR="008A6599" w:rsidRPr="00296613" w:rsidRDefault="008A6599" w:rsidP="00CA6C2C">
            <w:pPr>
              <w:snapToGrid w:val="0"/>
              <w:spacing w:line="100" w:lineRule="atLeast"/>
              <w:ind w:left="2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right="3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96613">
              <w:rPr>
                <w:rFonts w:eastAsia="Arial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right="1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96613">
              <w:rPr>
                <w:rFonts w:eastAsia="Arial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left="48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left="43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left="42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99" w:rsidRPr="00296613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8A6599" w:rsidRPr="001E6B08" w:rsidTr="00CA6C2C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296613">
              <w:rPr>
                <w:rFonts w:eastAsia="Arial"/>
                <w:sz w:val="22"/>
                <w:szCs w:val="22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pStyle w:val="Akapitzlist3"/>
              <w:rPr>
                <w:sz w:val="22"/>
                <w:szCs w:val="22"/>
              </w:rPr>
            </w:pPr>
            <w:r w:rsidRPr="00296613">
              <w:rPr>
                <w:sz w:val="22"/>
                <w:szCs w:val="22"/>
              </w:rPr>
              <w:t>Cewnik balonowy do PTA</w:t>
            </w:r>
          </w:p>
          <w:p w:rsidR="008A6599" w:rsidRPr="00296613" w:rsidRDefault="008A6599" w:rsidP="00CA6C2C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right="3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96613">
              <w:rPr>
                <w:rFonts w:eastAsia="Arial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right="3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96613">
              <w:rPr>
                <w:rFonts w:eastAsia="Arial"/>
                <w:b/>
                <w:sz w:val="22"/>
                <w:szCs w:val="22"/>
              </w:rPr>
              <w:t xml:space="preserve"> 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left="48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left="43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left="42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99" w:rsidRPr="00296613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8A6599" w:rsidRPr="001E6B08" w:rsidTr="00CA6C2C">
        <w:trPr>
          <w:trHeight w:val="691"/>
        </w:trPr>
        <w:tc>
          <w:tcPr>
            <w:tcW w:w="8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left="43"/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left="42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296613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99" w:rsidRPr="00296613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8A6599" w:rsidRDefault="008A6599" w:rsidP="008A6599">
      <w:pPr>
        <w:rPr>
          <w:rFonts w:ascii="Calibri" w:hAnsi="Calibri"/>
          <w:b/>
          <w:sz w:val="20"/>
          <w:szCs w:val="20"/>
          <w:lang w:eastAsia="en-US"/>
        </w:rPr>
      </w:pPr>
    </w:p>
    <w:p w:rsidR="008A6599" w:rsidRDefault="008A6599" w:rsidP="008A6599">
      <w:pPr>
        <w:rPr>
          <w:rFonts w:ascii="Calibri" w:hAnsi="Calibri"/>
          <w:b/>
          <w:sz w:val="20"/>
          <w:szCs w:val="20"/>
          <w:lang w:eastAsia="en-US"/>
        </w:rPr>
      </w:pPr>
    </w:p>
    <w:p w:rsidR="008A6599" w:rsidRDefault="008A6599" w:rsidP="008A6599">
      <w:pPr>
        <w:rPr>
          <w:rFonts w:ascii="Calibri" w:hAnsi="Calibri"/>
          <w:b/>
          <w:sz w:val="20"/>
          <w:szCs w:val="20"/>
          <w:lang w:eastAsia="en-US"/>
        </w:rPr>
      </w:pPr>
    </w:p>
    <w:p w:rsidR="008A6599" w:rsidRPr="00DF7201" w:rsidRDefault="008A6599" w:rsidP="008A6599">
      <w:pPr>
        <w:rPr>
          <w:b/>
          <w:sz w:val="22"/>
          <w:szCs w:val="22"/>
          <w:lang w:eastAsia="en-US"/>
        </w:rPr>
      </w:pPr>
      <w:r w:rsidRPr="00DF7201">
        <w:rPr>
          <w:b/>
          <w:sz w:val="22"/>
          <w:szCs w:val="22"/>
          <w:lang w:eastAsia="en-US"/>
        </w:rPr>
        <w:t xml:space="preserve"> ad.1</w:t>
      </w:r>
    </w:p>
    <w:p w:rsidR="008A6599" w:rsidRPr="00DF7201" w:rsidRDefault="008A6599" w:rsidP="008A6599">
      <w:pPr>
        <w:rPr>
          <w:sz w:val="22"/>
          <w:szCs w:val="22"/>
          <w:lang w:eastAsia="en-US"/>
        </w:rPr>
      </w:pPr>
      <w:r w:rsidRPr="00AF5146">
        <w:rPr>
          <w:sz w:val="22"/>
          <w:szCs w:val="22"/>
          <w:lang w:eastAsia="en-US"/>
        </w:rPr>
        <w:t>1.</w:t>
      </w:r>
      <w:r w:rsidRPr="00DF7201">
        <w:rPr>
          <w:sz w:val="22"/>
          <w:szCs w:val="22"/>
          <w:lang w:eastAsia="en-US"/>
        </w:rPr>
        <w:t>Elastyczny, samorozprężalny stent naczyniowy przeznaczony do wewnątrznaczyniowego</w:t>
      </w:r>
    </w:p>
    <w:p w:rsidR="008A6599" w:rsidRPr="00DF7201" w:rsidRDefault="008A6599" w:rsidP="008A6599">
      <w:pPr>
        <w:rPr>
          <w:sz w:val="22"/>
          <w:szCs w:val="22"/>
          <w:lang w:eastAsia="en-US"/>
        </w:rPr>
      </w:pPr>
      <w:r w:rsidRPr="00DF7201">
        <w:rPr>
          <w:sz w:val="22"/>
          <w:szCs w:val="22"/>
          <w:lang w:eastAsia="en-US"/>
        </w:rPr>
        <w:t>stentowania tętnic obwodowych</w:t>
      </w:r>
    </w:p>
    <w:p w:rsidR="008A6599" w:rsidRPr="00DF7201" w:rsidRDefault="008A6599" w:rsidP="008A6599">
      <w:pPr>
        <w:rPr>
          <w:sz w:val="22"/>
          <w:szCs w:val="22"/>
          <w:lang w:eastAsia="en-US"/>
        </w:rPr>
      </w:pPr>
      <w:r w:rsidRPr="00DF7201">
        <w:rPr>
          <w:sz w:val="22"/>
          <w:szCs w:val="22"/>
          <w:lang w:eastAsia="en-US"/>
        </w:rPr>
        <w:t>2. Składa się z pojedynczej nitinolowej ramy oraz wykonanej z fluoropolimeru (PTFE)</w:t>
      </w:r>
    </w:p>
    <w:p w:rsidR="008A6599" w:rsidRPr="00DF7201" w:rsidRDefault="008A6599" w:rsidP="008A6599">
      <w:pPr>
        <w:rPr>
          <w:sz w:val="22"/>
          <w:szCs w:val="22"/>
          <w:lang w:eastAsia="en-US"/>
        </w:rPr>
      </w:pPr>
      <w:r w:rsidRPr="00DF7201">
        <w:rPr>
          <w:sz w:val="22"/>
          <w:szCs w:val="22"/>
          <w:lang w:eastAsia="en-US"/>
        </w:rPr>
        <w:t>siatki zewnętrznej</w:t>
      </w:r>
    </w:p>
    <w:p w:rsidR="008A6599" w:rsidRPr="00DF7201" w:rsidRDefault="008A6599" w:rsidP="008A6599">
      <w:pPr>
        <w:rPr>
          <w:sz w:val="22"/>
          <w:szCs w:val="22"/>
          <w:lang w:eastAsia="en-US"/>
        </w:rPr>
      </w:pPr>
      <w:r w:rsidRPr="00DF7201">
        <w:rPr>
          <w:sz w:val="22"/>
          <w:szCs w:val="22"/>
          <w:lang w:eastAsia="en-US"/>
        </w:rPr>
        <w:t>3. Pokryty od wewnątrz bioaktywną powłoką heparynową o obniżonym ciężarze</w:t>
      </w:r>
    </w:p>
    <w:p w:rsidR="008A6599" w:rsidRPr="00DF7201" w:rsidRDefault="008A6599" w:rsidP="008A6599">
      <w:pPr>
        <w:rPr>
          <w:sz w:val="22"/>
          <w:szCs w:val="22"/>
          <w:lang w:eastAsia="en-US"/>
        </w:rPr>
      </w:pPr>
      <w:r w:rsidRPr="00DF7201">
        <w:rPr>
          <w:sz w:val="22"/>
          <w:szCs w:val="22"/>
          <w:lang w:eastAsia="en-US"/>
        </w:rPr>
        <w:t>cząsteczkowym, ze stabilnym wiązaniem kowalencyjnym</w:t>
      </w:r>
    </w:p>
    <w:p w:rsidR="008A6599" w:rsidRPr="00DF7201" w:rsidRDefault="008A6599" w:rsidP="008A6599">
      <w:pPr>
        <w:rPr>
          <w:sz w:val="22"/>
          <w:szCs w:val="22"/>
          <w:lang w:eastAsia="en-US"/>
        </w:rPr>
      </w:pPr>
      <w:r w:rsidRPr="00DF7201">
        <w:rPr>
          <w:sz w:val="22"/>
          <w:szCs w:val="22"/>
          <w:lang w:eastAsia="en-US"/>
        </w:rPr>
        <w:t>4. Zakres rozmiarów:</w:t>
      </w:r>
    </w:p>
    <w:p w:rsidR="008A6599" w:rsidRPr="00DF7201" w:rsidRDefault="008A6599" w:rsidP="008A6599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Pr="00DF7201">
        <w:rPr>
          <w:sz w:val="22"/>
          <w:szCs w:val="22"/>
          <w:lang w:eastAsia="en-US"/>
        </w:rPr>
        <w:t xml:space="preserve"> Średnice stentu: 5mm, 6mm, 7mm, 8mm</w:t>
      </w:r>
    </w:p>
    <w:p w:rsidR="008A6599" w:rsidRPr="00DF7201" w:rsidRDefault="008A6599" w:rsidP="008A6599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Pr="00DF7201">
        <w:rPr>
          <w:sz w:val="22"/>
          <w:szCs w:val="22"/>
          <w:lang w:eastAsia="en-US"/>
        </w:rPr>
        <w:t xml:space="preserve"> Długości stentu: 30mm, 40mm, 60mm, 80mm, 100mm</w:t>
      </w:r>
    </w:p>
    <w:p w:rsidR="008A6599" w:rsidRPr="00DF7201" w:rsidRDefault="008A6599" w:rsidP="008A6599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Pr="00DF7201">
        <w:rPr>
          <w:sz w:val="22"/>
          <w:szCs w:val="22"/>
          <w:lang w:eastAsia="en-US"/>
        </w:rPr>
        <w:t xml:space="preserve"> Długość cewnika wprowadzającego 80cm lub 120cm</w:t>
      </w:r>
    </w:p>
    <w:p w:rsidR="008A6599" w:rsidRPr="00DF7201" w:rsidRDefault="008A6599" w:rsidP="008A6599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Pr="00DF7201">
        <w:rPr>
          <w:sz w:val="22"/>
          <w:szCs w:val="22"/>
          <w:lang w:eastAsia="en-US"/>
        </w:rPr>
        <w:t xml:space="preserve"> Średnica systemu wprowadzającego 6 Fr lub 7 Fr</w:t>
      </w:r>
    </w:p>
    <w:p w:rsidR="008A6599" w:rsidRPr="00DF7201" w:rsidRDefault="008A6599" w:rsidP="008A6599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 w:rsidRPr="00DF7201">
        <w:rPr>
          <w:sz w:val="22"/>
          <w:szCs w:val="22"/>
          <w:lang w:eastAsia="en-US"/>
        </w:rPr>
        <w:t xml:space="preserve"> Kompatybilny z prowadnikiem 0.035”</w:t>
      </w:r>
    </w:p>
    <w:p w:rsidR="008A6599" w:rsidRPr="00DF7201" w:rsidRDefault="008A6599" w:rsidP="008A6599">
      <w:pPr>
        <w:rPr>
          <w:sz w:val="22"/>
          <w:szCs w:val="22"/>
          <w:lang w:eastAsia="en-US"/>
        </w:rPr>
      </w:pPr>
      <w:r w:rsidRPr="00DF7201">
        <w:rPr>
          <w:sz w:val="22"/>
          <w:szCs w:val="22"/>
          <w:lang w:eastAsia="en-US"/>
        </w:rPr>
        <w:t>5. Możliwość rozprężania stentu jedną ręką</w:t>
      </w:r>
    </w:p>
    <w:p w:rsidR="008A6599" w:rsidRPr="00DF7201" w:rsidRDefault="008A6599" w:rsidP="008A6599">
      <w:pPr>
        <w:rPr>
          <w:sz w:val="22"/>
          <w:szCs w:val="22"/>
          <w:lang w:eastAsia="en-US"/>
        </w:rPr>
      </w:pPr>
      <w:r w:rsidRPr="00DF7201">
        <w:rPr>
          <w:sz w:val="22"/>
          <w:szCs w:val="22"/>
          <w:lang w:eastAsia="en-US"/>
        </w:rPr>
        <w:t>6. Prosty system uwalniania stentu</w:t>
      </w:r>
    </w:p>
    <w:p w:rsidR="008A6599" w:rsidRPr="00DF7201" w:rsidRDefault="008A6599" w:rsidP="008A6599">
      <w:pPr>
        <w:rPr>
          <w:sz w:val="22"/>
          <w:szCs w:val="22"/>
          <w:lang w:eastAsia="en-US"/>
        </w:rPr>
      </w:pPr>
      <w:r w:rsidRPr="00DF7201">
        <w:rPr>
          <w:sz w:val="22"/>
          <w:szCs w:val="22"/>
          <w:lang w:eastAsia="en-US"/>
        </w:rPr>
        <w:t xml:space="preserve">7. Posiada dwa metalowe paski radiocieniujące zamocowane do trzonu cewnika, aby ułatwić precyzyjne umieszczenie stentu </w:t>
      </w:r>
    </w:p>
    <w:p w:rsidR="008A6599" w:rsidRPr="00DF7201" w:rsidRDefault="008A6599" w:rsidP="008A6599">
      <w:pPr>
        <w:pStyle w:val="Akapitzlist3"/>
        <w:ind w:left="0"/>
        <w:rPr>
          <w:sz w:val="22"/>
          <w:szCs w:val="22"/>
        </w:rPr>
      </w:pPr>
      <w:r w:rsidRPr="00DF7201">
        <w:rPr>
          <w:sz w:val="22"/>
          <w:szCs w:val="22"/>
        </w:rPr>
        <w:lastRenderedPageBreak/>
        <w:t>ad.2</w:t>
      </w:r>
    </w:p>
    <w:p w:rsidR="008A6599" w:rsidRPr="00DF7201" w:rsidRDefault="008A6599" w:rsidP="008A6599">
      <w:pPr>
        <w:snapToGrid w:val="0"/>
        <w:spacing w:line="100" w:lineRule="atLeast"/>
        <w:ind w:left="29"/>
        <w:rPr>
          <w:rFonts w:eastAsia="Arial"/>
          <w:sz w:val="22"/>
          <w:szCs w:val="22"/>
        </w:rPr>
      </w:pPr>
      <w:r w:rsidRPr="00DF7201">
        <w:rPr>
          <w:rFonts w:eastAsia="Arial"/>
          <w:sz w:val="22"/>
          <w:szCs w:val="22"/>
        </w:rPr>
        <w:t>- profil systemu 6F,</w:t>
      </w:r>
    </w:p>
    <w:p w:rsidR="008A6599" w:rsidRPr="00DF7201" w:rsidRDefault="008A6599" w:rsidP="008A6599">
      <w:pPr>
        <w:snapToGrid w:val="0"/>
        <w:spacing w:line="100" w:lineRule="atLeast"/>
        <w:ind w:left="29"/>
        <w:rPr>
          <w:rFonts w:eastAsia="Arial"/>
          <w:sz w:val="22"/>
          <w:szCs w:val="22"/>
        </w:rPr>
      </w:pPr>
      <w:r w:rsidRPr="00DF7201">
        <w:rPr>
          <w:rFonts w:eastAsia="Arial"/>
          <w:sz w:val="22"/>
          <w:szCs w:val="22"/>
        </w:rPr>
        <w:t>- kompatybilny z prowadnikiem 0,035”,</w:t>
      </w:r>
    </w:p>
    <w:p w:rsidR="008A6599" w:rsidRPr="00DF7201" w:rsidRDefault="008A6599" w:rsidP="008A6599">
      <w:pPr>
        <w:snapToGrid w:val="0"/>
        <w:spacing w:line="100" w:lineRule="atLeast"/>
        <w:ind w:left="29"/>
        <w:rPr>
          <w:rFonts w:eastAsia="Arial"/>
          <w:sz w:val="22"/>
          <w:szCs w:val="22"/>
        </w:rPr>
      </w:pPr>
      <w:r w:rsidRPr="00DF7201">
        <w:rPr>
          <w:rFonts w:eastAsia="Arial"/>
          <w:sz w:val="22"/>
          <w:szCs w:val="22"/>
        </w:rPr>
        <w:t>- stent wykonany z nitinolu,</w:t>
      </w:r>
    </w:p>
    <w:p w:rsidR="008A6599" w:rsidRPr="00DF7201" w:rsidRDefault="008A6599" w:rsidP="008A6599">
      <w:pPr>
        <w:snapToGrid w:val="0"/>
        <w:spacing w:line="100" w:lineRule="atLeast"/>
        <w:ind w:left="29"/>
        <w:rPr>
          <w:rFonts w:eastAsia="Arial"/>
          <w:sz w:val="22"/>
          <w:szCs w:val="22"/>
        </w:rPr>
      </w:pPr>
      <w:r w:rsidRPr="00DF7201">
        <w:rPr>
          <w:rFonts w:eastAsia="Arial"/>
          <w:sz w:val="22"/>
          <w:szCs w:val="22"/>
        </w:rPr>
        <w:t>- o spiralnej, mikro siateczkowej konstrukcji</w:t>
      </w:r>
    </w:p>
    <w:p w:rsidR="008A6599" w:rsidRPr="00DF7201" w:rsidRDefault="008A6599" w:rsidP="008A6599">
      <w:pPr>
        <w:snapToGrid w:val="0"/>
        <w:spacing w:line="100" w:lineRule="atLeast"/>
        <w:ind w:left="29"/>
        <w:rPr>
          <w:rFonts w:eastAsia="Arial"/>
          <w:sz w:val="22"/>
          <w:szCs w:val="22"/>
        </w:rPr>
      </w:pPr>
      <w:r w:rsidRPr="00DF7201">
        <w:rPr>
          <w:rFonts w:eastAsia="Arial"/>
          <w:sz w:val="22"/>
          <w:szCs w:val="22"/>
        </w:rPr>
        <w:t>- system umożliwia uwolnienie stentu jedną ręką za pomocą pokrętła lub suwaka znajdujących się na uchwycie</w:t>
      </w:r>
    </w:p>
    <w:p w:rsidR="008A6599" w:rsidRPr="00DF7201" w:rsidRDefault="008A6599" w:rsidP="008A6599">
      <w:pPr>
        <w:snapToGrid w:val="0"/>
        <w:spacing w:line="100" w:lineRule="atLeast"/>
        <w:ind w:left="29"/>
        <w:rPr>
          <w:rFonts w:eastAsia="Arial"/>
          <w:sz w:val="22"/>
          <w:szCs w:val="22"/>
        </w:rPr>
      </w:pPr>
      <w:r w:rsidRPr="00DF7201">
        <w:rPr>
          <w:rFonts w:eastAsia="Arial"/>
          <w:sz w:val="22"/>
          <w:szCs w:val="22"/>
        </w:rPr>
        <w:t>- 6 znaczników cieniujących na każdym końcu stentu</w:t>
      </w:r>
    </w:p>
    <w:p w:rsidR="008A6599" w:rsidRPr="00DF7201" w:rsidRDefault="008A6599" w:rsidP="008A6599">
      <w:pPr>
        <w:snapToGrid w:val="0"/>
        <w:spacing w:line="100" w:lineRule="atLeast"/>
        <w:ind w:left="29"/>
        <w:rPr>
          <w:rFonts w:eastAsia="Arial"/>
          <w:sz w:val="22"/>
          <w:szCs w:val="22"/>
        </w:rPr>
      </w:pPr>
      <w:r w:rsidRPr="00DF7201">
        <w:rPr>
          <w:rFonts w:eastAsia="Arial"/>
          <w:sz w:val="22"/>
          <w:szCs w:val="22"/>
        </w:rPr>
        <w:t>- średnice stentu: 4 – 9 mm</w:t>
      </w:r>
    </w:p>
    <w:p w:rsidR="008A6599" w:rsidRPr="00DF7201" w:rsidRDefault="008A6599" w:rsidP="008A6599">
      <w:pPr>
        <w:snapToGrid w:val="0"/>
        <w:spacing w:line="100" w:lineRule="atLeast"/>
        <w:ind w:left="29"/>
        <w:rPr>
          <w:rFonts w:eastAsia="Arial"/>
          <w:sz w:val="22"/>
          <w:szCs w:val="22"/>
        </w:rPr>
      </w:pPr>
      <w:r w:rsidRPr="00DF7201">
        <w:rPr>
          <w:rFonts w:eastAsia="Arial"/>
          <w:sz w:val="22"/>
          <w:szCs w:val="22"/>
        </w:rPr>
        <w:t>- długości stentu: 20 – 150 mm</w:t>
      </w:r>
    </w:p>
    <w:p w:rsidR="008A6599" w:rsidRPr="00DF7201" w:rsidRDefault="008A6599" w:rsidP="008A6599">
      <w:pPr>
        <w:pStyle w:val="Akapitzlist3"/>
        <w:ind w:left="0"/>
        <w:rPr>
          <w:rFonts w:eastAsia="Arial"/>
          <w:sz w:val="22"/>
          <w:szCs w:val="22"/>
        </w:rPr>
      </w:pPr>
      <w:r w:rsidRPr="00DF7201">
        <w:rPr>
          <w:rFonts w:eastAsia="Arial"/>
          <w:sz w:val="22"/>
          <w:szCs w:val="22"/>
        </w:rPr>
        <w:t>- długości systemu dostarczania – 80 i 125 cm</w:t>
      </w:r>
    </w:p>
    <w:p w:rsidR="008A6599" w:rsidRPr="00DF7201" w:rsidRDefault="008A6599" w:rsidP="008A6599">
      <w:pPr>
        <w:pStyle w:val="Akapitzlist3"/>
        <w:ind w:left="0"/>
        <w:rPr>
          <w:rFonts w:eastAsia="Arial"/>
          <w:sz w:val="22"/>
          <w:szCs w:val="22"/>
        </w:rPr>
      </w:pPr>
      <w:r w:rsidRPr="00DF7201">
        <w:rPr>
          <w:rFonts w:eastAsia="Arial"/>
          <w:sz w:val="22"/>
          <w:szCs w:val="22"/>
        </w:rPr>
        <w:t>ad.3</w:t>
      </w:r>
    </w:p>
    <w:p w:rsidR="008A6599" w:rsidRPr="00DF7201" w:rsidRDefault="008A6599" w:rsidP="008A6599">
      <w:pPr>
        <w:pStyle w:val="Akapitzlist3"/>
        <w:ind w:left="0"/>
        <w:rPr>
          <w:sz w:val="22"/>
          <w:szCs w:val="22"/>
        </w:rPr>
      </w:pPr>
      <w:r w:rsidRPr="00DF7201">
        <w:rPr>
          <w:sz w:val="22"/>
          <w:szCs w:val="22"/>
        </w:rPr>
        <w:t>- wykonany z wysokiej jakości nylonu,</w:t>
      </w:r>
    </w:p>
    <w:p w:rsidR="008A6599" w:rsidRPr="00DF7201" w:rsidRDefault="008A6599" w:rsidP="008A6599">
      <w:pPr>
        <w:pStyle w:val="Akapitzlist3"/>
        <w:ind w:left="0"/>
        <w:rPr>
          <w:sz w:val="22"/>
          <w:szCs w:val="22"/>
        </w:rPr>
      </w:pPr>
      <w:r w:rsidRPr="00DF7201">
        <w:rPr>
          <w:sz w:val="22"/>
          <w:szCs w:val="22"/>
        </w:rPr>
        <w:t>- pokryty powłoką hydrofilną</w:t>
      </w:r>
    </w:p>
    <w:p w:rsidR="008A6599" w:rsidRPr="00DF7201" w:rsidRDefault="008A6599" w:rsidP="008A6599">
      <w:pPr>
        <w:pStyle w:val="Akapitzlist3"/>
        <w:ind w:left="0"/>
        <w:rPr>
          <w:sz w:val="22"/>
          <w:szCs w:val="22"/>
        </w:rPr>
      </w:pPr>
      <w:r w:rsidRPr="00DF7201">
        <w:rPr>
          <w:sz w:val="22"/>
          <w:szCs w:val="22"/>
        </w:rPr>
        <w:t>-niski profil przejścia – 3 lub 6 zakładek przy złożonym balonie</w:t>
      </w:r>
    </w:p>
    <w:p w:rsidR="008A6599" w:rsidRPr="00DF7201" w:rsidRDefault="008A6599" w:rsidP="008A6599">
      <w:pPr>
        <w:pStyle w:val="Akapitzlist3"/>
        <w:ind w:left="0"/>
        <w:rPr>
          <w:sz w:val="22"/>
          <w:szCs w:val="22"/>
        </w:rPr>
      </w:pPr>
      <w:r w:rsidRPr="00DF7201">
        <w:rPr>
          <w:sz w:val="22"/>
          <w:szCs w:val="22"/>
        </w:rPr>
        <w:t>- konstrukcja cewnika zapewnia szybką inflację i deflację balonu</w:t>
      </w:r>
    </w:p>
    <w:p w:rsidR="008A6599" w:rsidRPr="00DF7201" w:rsidRDefault="008A6599" w:rsidP="008A6599">
      <w:pPr>
        <w:pStyle w:val="Akapitzlist3"/>
        <w:ind w:left="0"/>
        <w:rPr>
          <w:sz w:val="22"/>
          <w:szCs w:val="22"/>
        </w:rPr>
      </w:pPr>
      <w:r w:rsidRPr="00DF7201">
        <w:rPr>
          <w:sz w:val="22"/>
          <w:szCs w:val="22"/>
        </w:rPr>
        <w:t>- kompatybilny z prowadnikiem 0,014”; 0,018”; 0,035” i koszulką 4F-8F,</w:t>
      </w:r>
    </w:p>
    <w:p w:rsidR="008A6599" w:rsidRPr="00DF7201" w:rsidRDefault="008A6599" w:rsidP="008A6599">
      <w:pPr>
        <w:pStyle w:val="Akapitzlist3"/>
        <w:ind w:left="0"/>
        <w:rPr>
          <w:sz w:val="22"/>
          <w:szCs w:val="22"/>
        </w:rPr>
      </w:pPr>
      <w:r w:rsidRPr="00DF7201">
        <w:rPr>
          <w:sz w:val="22"/>
          <w:szCs w:val="22"/>
        </w:rPr>
        <w:t>- system OTW</w:t>
      </w:r>
    </w:p>
    <w:p w:rsidR="008A6599" w:rsidRPr="00DF7201" w:rsidRDefault="008A6599" w:rsidP="008A6599">
      <w:pPr>
        <w:pStyle w:val="Akapitzlist3"/>
        <w:rPr>
          <w:sz w:val="22"/>
          <w:szCs w:val="22"/>
        </w:rPr>
      </w:pPr>
      <w:r w:rsidRPr="00DF7201">
        <w:rPr>
          <w:sz w:val="22"/>
          <w:szCs w:val="22"/>
        </w:rPr>
        <w:t xml:space="preserve">   -średnice balonu: 1,25 – 12 mm</w:t>
      </w:r>
    </w:p>
    <w:p w:rsidR="008A6599" w:rsidRPr="00DF7201" w:rsidRDefault="008A6599" w:rsidP="008A6599">
      <w:pPr>
        <w:pStyle w:val="Akapitzlist3"/>
        <w:rPr>
          <w:sz w:val="22"/>
          <w:szCs w:val="22"/>
        </w:rPr>
      </w:pPr>
      <w:r w:rsidRPr="00DF7201">
        <w:rPr>
          <w:sz w:val="22"/>
          <w:szCs w:val="22"/>
        </w:rPr>
        <w:t>- długości: 20 – 220 mm</w:t>
      </w:r>
    </w:p>
    <w:p w:rsidR="008A6599" w:rsidRPr="00DF7201" w:rsidRDefault="008A6599" w:rsidP="008A6599">
      <w:pPr>
        <w:pStyle w:val="Akapitzlist3"/>
        <w:rPr>
          <w:sz w:val="22"/>
          <w:szCs w:val="22"/>
        </w:rPr>
      </w:pPr>
      <w:r w:rsidRPr="00DF7201">
        <w:rPr>
          <w:sz w:val="22"/>
          <w:szCs w:val="22"/>
        </w:rPr>
        <w:t>- długości systemu dostarczania: 45 - 180 cm</w:t>
      </w:r>
    </w:p>
    <w:p w:rsidR="008A6599" w:rsidRPr="00DF7201" w:rsidRDefault="008A6599" w:rsidP="008A6599">
      <w:pPr>
        <w:pStyle w:val="Akapitzlist3"/>
        <w:tabs>
          <w:tab w:val="left" w:pos="4710"/>
        </w:tabs>
        <w:rPr>
          <w:sz w:val="22"/>
          <w:szCs w:val="22"/>
        </w:rPr>
      </w:pPr>
      <w:r w:rsidRPr="00DF7201">
        <w:rPr>
          <w:sz w:val="22"/>
          <w:szCs w:val="22"/>
        </w:rPr>
        <w:t>- dwa markery po jednym na obu końcach</w:t>
      </w:r>
      <w:r w:rsidRPr="00DF7201">
        <w:rPr>
          <w:sz w:val="22"/>
          <w:szCs w:val="22"/>
        </w:rPr>
        <w:tab/>
        <w:t xml:space="preserve"> </w:t>
      </w:r>
    </w:p>
    <w:p w:rsidR="008A6599" w:rsidRPr="00DF7201" w:rsidRDefault="008A6599" w:rsidP="008A6599">
      <w:pPr>
        <w:pStyle w:val="Akapitzlist3"/>
        <w:rPr>
          <w:b/>
          <w:sz w:val="22"/>
          <w:szCs w:val="22"/>
        </w:rPr>
      </w:pPr>
    </w:p>
    <w:p w:rsidR="008A6599" w:rsidRPr="00DF7201" w:rsidRDefault="008A6599" w:rsidP="008A6599">
      <w:pPr>
        <w:pStyle w:val="Akapitzlist3"/>
        <w:rPr>
          <w:b/>
          <w:sz w:val="22"/>
          <w:szCs w:val="22"/>
        </w:rPr>
      </w:pPr>
    </w:p>
    <w:p w:rsidR="008A6599" w:rsidRPr="00DF7201" w:rsidRDefault="008A6599" w:rsidP="008A6599">
      <w:pPr>
        <w:pStyle w:val="Akapitzlist3"/>
        <w:rPr>
          <w:b/>
          <w:sz w:val="22"/>
          <w:szCs w:val="22"/>
        </w:rPr>
      </w:pPr>
    </w:p>
    <w:p w:rsidR="008A6599" w:rsidRPr="00DF7201" w:rsidRDefault="008A6599" w:rsidP="008A6599">
      <w:pPr>
        <w:pStyle w:val="Akapitzlist3"/>
        <w:rPr>
          <w:b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b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b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b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b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b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b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b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b/>
          <w:sz w:val="22"/>
          <w:szCs w:val="22"/>
        </w:rPr>
      </w:pPr>
    </w:p>
    <w:p w:rsidR="002432F7" w:rsidRDefault="002432F7" w:rsidP="008A6599">
      <w:pPr>
        <w:pStyle w:val="Akapitzlist3"/>
        <w:rPr>
          <w:b/>
        </w:rPr>
      </w:pPr>
    </w:p>
    <w:p w:rsidR="002432F7" w:rsidRDefault="002432F7" w:rsidP="008A6599">
      <w:pPr>
        <w:pStyle w:val="Akapitzlist3"/>
        <w:rPr>
          <w:b/>
        </w:rPr>
      </w:pPr>
    </w:p>
    <w:p w:rsidR="002432F7" w:rsidRDefault="002432F7" w:rsidP="008A6599">
      <w:pPr>
        <w:pStyle w:val="Akapitzlist3"/>
        <w:rPr>
          <w:b/>
        </w:rPr>
      </w:pPr>
    </w:p>
    <w:p w:rsidR="008A6599" w:rsidRPr="0017723A" w:rsidRDefault="008A6599" w:rsidP="008A6599">
      <w:pPr>
        <w:pStyle w:val="Akapitzlist3"/>
        <w:rPr>
          <w:b/>
        </w:rPr>
      </w:pPr>
      <w:r w:rsidRPr="0017723A">
        <w:rPr>
          <w:b/>
        </w:rPr>
        <w:lastRenderedPageBreak/>
        <w:t xml:space="preserve">Pakiet nr 22  </w:t>
      </w:r>
    </w:p>
    <w:p w:rsidR="008A6599" w:rsidRPr="0017723A" w:rsidRDefault="008A6599" w:rsidP="008A6599">
      <w:pPr>
        <w:pStyle w:val="Akapitzlist3"/>
        <w:rPr>
          <w:b/>
        </w:rPr>
      </w:pPr>
    </w:p>
    <w:p w:rsidR="008A6599" w:rsidRDefault="008A6599" w:rsidP="008A6599">
      <w:pPr>
        <w:pStyle w:val="Akapitzlist3"/>
        <w:rPr>
          <w:b/>
        </w:rPr>
      </w:pPr>
      <w:r w:rsidRPr="0017723A">
        <w:rPr>
          <w:b/>
        </w:rPr>
        <w:t>Stenty lekowe</w:t>
      </w:r>
    </w:p>
    <w:p w:rsidR="008A6599" w:rsidRDefault="008A6599" w:rsidP="008A6599">
      <w:pPr>
        <w:pStyle w:val="Akapitzlist3"/>
        <w:rPr>
          <w:b/>
        </w:rPr>
      </w:pPr>
    </w:p>
    <w:p w:rsidR="008A6599" w:rsidRDefault="008A6599" w:rsidP="008A6599">
      <w:pPr>
        <w:pStyle w:val="Akapitzlist3"/>
        <w:rPr>
          <w:b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823"/>
        <w:gridCol w:w="1276"/>
        <w:gridCol w:w="850"/>
        <w:gridCol w:w="1134"/>
        <w:gridCol w:w="1276"/>
        <w:gridCol w:w="1418"/>
        <w:gridCol w:w="1701"/>
        <w:gridCol w:w="1701"/>
      </w:tblGrid>
      <w:tr w:rsidR="008A6599" w:rsidRPr="00272571" w:rsidTr="00CA6C2C">
        <w:trPr>
          <w:cantSplit/>
          <w:trHeight w:val="4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272571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  <w:r w:rsidRPr="008D44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6B595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RPr="004B638C" w:rsidTr="00CA6C2C">
        <w:trPr>
          <w:cantSplit/>
          <w:trHeight w:val="87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2432F7" w:rsidRDefault="008A6599" w:rsidP="00CA6C2C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2432F7">
              <w:rPr>
                <w:rFonts w:ascii="Times New Roman" w:hAnsi="Times New Roman" w:cs="Times New Roman"/>
              </w:rPr>
              <w:t xml:space="preserve">           </w:t>
            </w:r>
            <w:r w:rsidRPr="002432F7">
              <w:rPr>
                <w:rFonts w:ascii="Times New Roman" w:hAnsi="Times New Roman" w:cs="Times New Roman"/>
                <w:b/>
                <w:bCs/>
              </w:rPr>
              <w:t>Stenty lekowe</w:t>
            </w:r>
          </w:p>
          <w:p w:rsidR="008A6599" w:rsidRPr="000A2ABF" w:rsidRDefault="008A6599" w:rsidP="00CA6C2C">
            <w:pPr>
              <w:pStyle w:val="Akapitzlist3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A2AB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RPr="004B638C" w:rsidTr="00CA6C2C">
        <w:trPr>
          <w:cantSplit/>
          <w:trHeight w:val="702"/>
        </w:trPr>
        <w:tc>
          <w:tcPr>
            <w:tcW w:w="8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Default="008A6599" w:rsidP="008A6599">
      <w:pPr>
        <w:pStyle w:val="Akapitzlist3"/>
        <w:rPr>
          <w:b/>
        </w:rPr>
      </w:pPr>
    </w:p>
    <w:p w:rsidR="008A6599" w:rsidRDefault="008A6599" w:rsidP="008A6599">
      <w:pPr>
        <w:pStyle w:val="Akapitzlist3"/>
        <w:rPr>
          <w:b/>
        </w:rPr>
      </w:pPr>
    </w:p>
    <w:p w:rsidR="008A6599" w:rsidRPr="00E7568A" w:rsidRDefault="008A6599" w:rsidP="00022F54">
      <w:pPr>
        <w:pStyle w:val="Standard"/>
        <w:widowControl w:val="0"/>
        <w:numPr>
          <w:ilvl w:val="0"/>
          <w:numId w:val="47"/>
        </w:numPr>
        <w:autoSpaceDN w:val="0"/>
        <w:spacing w:after="0" w:line="240" w:lineRule="auto"/>
        <w:textAlignment w:val="baseline"/>
        <w:rPr>
          <w:rFonts w:ascii="Times New Roman" w:hAnsi="Times New Roman" w:cs="Times New Roman"/>
          <w:lang w:val="pl-PL"/>
        </w:rPr>
      </w:pPr>
      <w:r w:rsidRPr="00E7568A">
        <w:rPr>
          <w:rFonts w:ascii="Times New Roman" w:hAnsi="Times New Roman" w:cs="Times New Roman"/>
          <w:lang w:val="pl-PL"/>
        </w:rPr>
        <w:t>stent samorozprężalny, nitinolowy, pokrywany paclitaxelem</w:t>
      </w:r>
    </w:p>
    <w:p w:rsidR="008A6599" w:rsidRPr="00E7568A" w:rsidRDefault="008A6599" w:rsidP="00022F54">
      <w:pPr>
        <w:pStyle w:val="Standard"/>
        <w:widowControl w:val="0"/>
        <w:numPr>
          <w:ilvl w:val="0"/>
          <w:numId w:val="47"/>
        </w:numPr>
        <w:autoSpaceDN w:val="0"/>
        <w:spacing w:after="0" w:line="240" w:lineRule="auto"/>
        <w:textAlignment w:val="baseline"/>
        <w:rPr>
          <w:rFonts w:ascii="Times New Roman" w:hAnsi="Times New Roman" w:cs="Times New Roman"/>
          <w:lang w:val="pl-PL"/>
        </w:rPr>
      </w:pPr>
      <w:r w:rsidRPr="00E7568A">
        <w:rPr>
          <w:rFonts w:ascii="Times New Roman" w:hAnsi="Times New Roman" w:cs="Times New Roman"/>
          <w:lang w:val="pl-PL"/>
        </w:rPr>
        <w:t>dawka leku 0,167 mikrograma/mm2</w:t>
      </w:r>
    </w:p>
    <w:p w:rsidR="008A6599" w:rsidRPr="00E7568A" w:rsidRDefault="008A6599" w:rsidP="00022F54">
      <w:pPr>
        <w:pStyle w:val="Standard"/>
        <w:widowControl w:val="0"/>
        <w:numPr>
          <w:ilvl w:val="0"/>
          <w:numId w:val="47"/>
        </w:numPr>
        <w:autoSpaceDN w:val="0"/>
        <w:spacing w:after="0" w:line="240" w:lineRule="auto"/>
        <w:textAlignment w:val="baseline"/>
        <w:rPr>
          <w:rFonts w:ascii="Times New Roman" w:hAnsi="Times New Roman" w:cs="Times New Roman"/>
          <w:lang w:val="pl-PL"/>
        </w:rPr>
      </w:pPr>
      <w:r w:rsidRPr="00E7568A">
        <w:rPr>
          <w:rFonts w:ascii="Times New Roman" w:hAnsi="Times New Roman" w:cs="Times New Roman"/>
          <w:lang w:val="pl-PL"/>
        </w:rPr>
        <w:t>kompatybilny z koszulką 6F</w:t>
      </w:r>
    </w:p>
    <w:p w:rsidR="008A6599" w:rsidRPr="00E7568A" w:rsidRDefault="008A6599" w:rsidP="00022F54">
      <w:pPr>
        <w:pStyle w:val="Standard"/>
        <w:widowControl w:val="0"/>
        <w:numPr>
          <w:ilvl w:val="0"/>
          <w:numId w:val="47"/>
        </w:numPr>
        <w:autoSpaceDN w:val="0"/>
        <w:spacing w:after="0" w:line="240" w:lineRule="auto"/>
        <w:textAlignment w:val="baseline"/>
        <w:rPr>
          <w:rFonts w:ascii="Times New Roman" w:hAnsi="Times New Roman" w:cs="Times New Roman"/>
          <w:lang w:val="pl-PL"/>
        </w:rPr>
      </w:pPr>
      <w:r w:rsidRPr="00E7568A">
        <w:rPr>
          <w:rFonts w:ascii="Times New Roman" w:hAnsi="Times New Roman" w:cs="Times New Roman"/>
          <w:lang w:val="pl-PL"/>
        </w:rPr>
        <w:t>-długości stentu 40, 60, 80, 100, 120, 150 mm</w:t>
      </w:r>
    </w:p>
    <w:p w:rsidR="008A6599" w:rsidRPr="00E7568A" w:rsidRDefault="008A6599" w:rsidP="00022F54">
      <w:pPr>
        <w:pStyle w:val="Standard"/>
        <w:widowControl w:val="0"/>
        <w:numPr>
          <w:ilvl w:val="0"/>
          <w:numId w:val="47"/>
        </w:numPr>
        <w:autoSpaceDN w:val="0"/>
        <w:spacing w:after="0" w:line="240" w:lineRule="auto"/>
        <w:textAlignment w:val="baseline"/>
        <w:rPr>
          <w:rFonts w:ascii="Times New Roman" w:hAnsi="Times New Roman" w:cs="Times New Roman"/>
          <w:lang w:val="pl-PL"/>
        </w:rPr>
      </w:pPr>
      <w:r w:rsidRPr="00E7568A">
        <w:rPr>
          <w:rFonts w:ascii="Times New Roman" w:hAnsi="Times New Roman" w:cs="Times New Roman"/>
          <w:lang w:val="pl-PL"/>
        </w:rPr>
        <w:t>dostępne średnice 6 i 7 mm</w:t>
      </w:r>
    </w:p>
    <w:p w:rsidR="008A6599" w:rsidRPr="00E7568A" w:rsidRDefault="008A6599" w:rsidP="00022F54">
      <w:pPr>
        <w:pStyle w:val="Standard"/>
        <w:widowControl w:val="0"/>
        <w:numPr>
          <w:ilvl w:val="0"/>
          <w:numId w:val="47"/>
        </w:numPr>
        <w:autoSpaceDN w:val="0"/>
        <w:spacing w:after="0" w:line="240" w:lineRule="auto"/>
        <w:textAlignment w:val="baseline"/>
        <w:rPr>
          <w:rFonts w:ascii="Times New Roman" w:hAnsi="Times New Roman" w:cs="Times New Roman"/>
          <w:lang w:val="pl-PL"/>
        </w:rPr>
      </w:pPr>
      <w:r w:rsidRPr="00E7568A">
        <w:rPr>
          <w:rFonts w:ascii="Times New Roman" w:hAnsi="Times New Roman" w:cs="Times New Roman"/>
          <w:lang w:val="pl-PL"/>
        </w:rPr>
        <w:t>długości systemów dostawczych 70 - 130 cm</w:t>
      </w:r>
    </w:p>
    <w:p w:rsidR="008A6599" w:rsidRPr="00E7568A" w:rsidRDefault="008A6599" w:rsidP="00022F54">
      <w:pPr>
        <w:pStyle w:val="Standard"/>
        <w:widowControl w:val="0"/>
        <w:numPr>
          <w:ilvl w:val="0"/>
          <w:numId w:val="47"/>
        </w:numPr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7568A">
        <w:rPr>
          <w:rFonts w:ascii="Times New Roman" w:hAnsi="Times New Roman" w:cs="Times New Roman"/>
          <w:lang w:val="pl-PL"/>
        </w:rPr>
        <w:t>kompatybilny z prowadnikiem  0,035”</w:t>
      </w:r>
    </w:p>
    <w:p w:rsidR="008A6599" w:rsidRPr="007E37E7" w:rsidRDefault="008A6599" w:rsidP="008A6599">
      <w:pPr>
        <w:pStyle w:val="Akapitzlist"/>
        <w:ind w:left="2143"/>
        <w:rPr>
          <w:b/>
          <w:sz w:val="22"/>
          <w:szCs w:val="22"/>
        </w:rPr>
      </w:pPr>
    </w:p>
    <w:p w:rsidR="008A6599" w:rsidRDefault="008A6599" w:rsidP="008A6599">
      <w:pPr>
        <w:pStyle w:val="Standard"/>
        <w:tabs>
          <w:tab w:val="left" w:pos="1260"/>
        </w:tabs>
        <w:ind w:left="900"/>
        <w:rPr>
          <w:rFonts w:ascii="Arial" w:hAnsi="Arial" w:cs="Arial"/>
          <w:sz w:val="18"/>
          <w:szCs w:val="18"/>
          <w:lang w:val="pl-PL"/>
        </w:rPr>
      </w:pPr>
    </w:p>
    <w:p w:rsidR="008A6599" w:rsidRPr="00861B21" w:rsidRDefault="008A6599" w:rsidP="008A6599">
      <w:pPr>
        <w:rPr>
          <w:b/>
          <w:sz w:val="32"/>
          <w:szCs w:val="32"/>
          <w:lang w:val="de-DE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Pr="00F6295F" w:rsidRDefault="008A6599" w:rsidP="008A6599">
      <w:pPr>
        <w:pStyle w:val="Akapitzlist3"/>
      </w:pPr>
      <w:r w:rsidRPr="00F6295F">
        <w:rPr>
          <w:b/>
        </w:rPr>
        <w:lastRenderedPageBreak/>
        <w:t>Pakiet  nr 23</w:t>
      </w:r>
      <w:r w:rsidRPr="00F6295F">
        <w:t xml:space="preserve">  </w:t>
      </w:r>
    </w:p>
    <w:p w:rsidR="008A6599" w:rsidRPr="00F6295F" w:rsidRDefault="008A6599" w:rsidP="008A6599">
      <w:pPr>
        <w:pStyle w:val="Akapitzlist3"/>
      </w:pPr>
    </w:p>
    <w:p w:rsidR="008A6599" w:rsidRDefault="008A6599" w:rsidP="008A6599">
      <w:pPr>
        <w:pStyle w:val="Akapitzlist3"/>
        <w:rPr>
          <w:b/>
        </w:rPr>
      </w:pPr>
      <w:r w:rsidRPr="00F6295F">
        <w:rPr>
          <w:b/>
        </w:rPr>
        <w:t xml:space="preserve">Prowadnik specjalistyczny </w:t>
      </w:r>
    </w:p>
    <w:p w:rsidR="008A6599" w:rsidRDefault="008A6599" w:rsidP="008A6599">
      <w:pPr>
        <w:pStyle w:val="Akapitzlist3"/>
        <w:rPr>
          <w:b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823"/>
        <w:gridCol w:w="1276"/>
        <w:gridCol w:w="850"/>
        <w:gridCol w:w="1134"/>
        <w:gridCol w:w="1276"/>
        <w:gridCol w:w="1418"/>
        <w:gridCol w:w="1701"/>
        <w:gridCol w:w="1701"/>
      </w:tblGrid>
      <w:tr w:rsidR="008A6599" w:rsidRPr="00272571" w:rsidTr="00CA6C2C">
        <w:trPr>
          <w:cantSplit/>
          <w:trHeight w:val="4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272571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  <w:r w:rsidRPr="008D44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6B595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RPr="004B638C" w:rsidTr="00CA6C2C">
        <w:trPr>
          <w:cantSplit/>
          <w:trHeight w:val="87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163B36" w:rsidRDefault="008A6599" w:rsidP="00CA6C2C">
            <w:pPr>
              <w:rPr>
                <w:rFonts w:cs="Arial"/>
                <w:b/>
              </w:rPr>
            </w:pPr>
            <w:r>
              <w:t xml:space="preserve"> </w:t>
            </w:r>
            <w:r w:rsidRPr="00163B36">
              <w:rPr>
                <w:rFonts w:cs="Arial"/>
                <w:b/>
              </w:rPr>
              <w:t>Prowadnik specjalistyczny  0,014”</w:t>
            </w:r>
          </w:p>
          <w:p w:rsidR="008A6599" w:rsidRPr="000A2ABF" w:rsidRDefault="008A6599" w:rsidP="00CA6C2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A2AB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RPr="004B638C" w:rsidTr="00CA6C2C">
        <w:trPr>
          <w:cantSplit/>
          <w:trHeight w:val="702"/>
        </w:trPr>
        <w:tc>
          <w:tcPr>
            <w:tcW w:w="8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Default="008A6599" w:rsidP="008A6599">
      <w:pPr>
        <w:pStyle w:val="Akapitzlist3"/>
        <w:rPr>
          <w:b/>
        </w:rPr>
      </w:pPr>
    </w:p>
    <w:p w:rsidR="008A6599" w:rsidRDefault="008A6599" w:rsidP="008A6599">
      <w:pPr>
        <w:pStyle w:val="Akapitzlist3"/>
        <w:rPr>
          <w:b/>
        </w:rPr>
      </w:pPr>
    </w:p>
    <w:p w:rsidR="008A6599" w:rsidRPr="003E36C9" w:rsidRDefault="008A6599" w:rsidP="008A6599">
      <w:pPr>
        <w:rPr>
          <w:rFonts w:cs="Arial"/>
          <w:b/>
          <w:sz w:val="22"/>
          <w:szCs w:val="22"/>
        </w:rPr>
      </w:pPr>
      <w:r w:rsidRPr="003E36C9">
        <w:rPr>
          <w:rFonts w:cs="Arial"/>
          <w:b/>
          <w:sz w:val="22"/>
          <w:szCs w:val="22"/>
        </w:rPr>
        <w:t xml:space="preserve">Prowadnik specjalistyczny </w:t>
      </w:r>
    </w:p>
    <w:p w:rsidR="008A6599" w:rsidRPr="003E36C9" w:rsidRDefault="008A6599" w:rsidP="00022F54">
      <w:pPr>
        <w:widowControl/>
        <w:numPr>
          <w:ilvl w:val="0"/>
          <w:numId w:val="48"/>
        </w:numPr>
        <w:tabs>
          <w:tab w:val="num" w:pos="720"/>
        </w:tabs>
        <w:suppressAutoHyphens w:val="0"/>
        <w:ind w:hanging="1080"/>
        <w:rPr>
          <w:rFonts w:cs="Arial"/>
          <w:sz w:val="22"/>
          <w:szCs w:val="22"/>
        </w:rPr>
      </w:pPr>
      <w:r w:rsidRPr="003E36C9">
        <w:rPr>
          <w:rFonts w:cs="Arial"/>
          <w:sz w:val="22"/>
          <w:szCs w:val="22"/>
        </w:rPr>
        <w:t>Prowadnik pokrywany hydrofilnie w części dystalnej na długości 10 lub 38 cm</w:t>
      </w:r>
    </w:p>
    <w:p w:rsidR="008A6599" w:rsidRPr="003E36C9" w:rsidRDefault="008A6599" w:rsidP="00022F54">
      <w:pPr>
        <w:widowControl/>
        <w:numPr>
          <w:ilvl w:val="0"/>
          <w:numId w:val="48"/>
        </w:numPr>
        <w:tabs>
          <w:tab w:val="num" w:pos="720"/>
        </w:tabs>
        <w:suppressAutoHyphens w:val="0"/>
        <w:ind w:hanging="1080"/>
        <w:rPr>
          <w:rFonts w:cs="Arial"/>
          <w:sz w:val="22"/>
          <w:szCs w:val="22"/>
        </w:rPr>
      </w:pPr>
      <w:r w:rsidRPr="003E36C9">
        <w:rPr>
          <w:rFonts w:cs="Arial"/>
          <w:sz w:val="22"/>
          <w:szCs w:val="22"/>
        </w:rPr>
        <w:t>Powłoka polimerowa z domieszką wolframu (w części dystalnej na długości 2 cm 90% wagi, w części proksymalnej 55% wagi)</w:t>
      </w:r>
    </w:p>
    <w:p w:rsidR="008A6599" w:rsidRPr="003E36C9" w:rsidRDefault="008A6599" w:rsidP="00022F54">
      <w:pPr>
        <w:widowControl/>
        <w:numPr>
          <w:ilvl w:val="0"/>
          <w:numId w:val="48"/>
        </w:numPr>
        <w:tabs>
          <w:tab w:val="num" w:pos="720"/>
        </w:tabs>
        <w:suppressAutoHyphens w:val="0"/>
        <w:ind w:hanging="1080"/>
        <w:rPr>
          <w:rFonts w:cs="Arial"/>
          <w:sz w:val="22"/>
          <w:szCs w:val="22"/>
        </w:rPr>
      </w:pPr>
      <w:r w:rsidRPr="003E36C9">
        <w:rPr>
          <w:rFonts w:cs="Arial"/>
          <w:sz w:val="22"/>
          <w:szCs w:val="22"/>
        </w:rPr>
        <w:t>Średnica 0,014” (0,37mm)</w:t>
      </w:r>
    </w:p>
    <w:p w:rsidR="008A6599" w:rsidRPr="003E36C9" w:rsidRDefault="008A6599" w:rsidP="00022F54">
      <w:pPr>
        <w:widowControl/>
        <w:numPr>
          <w:ilvl w:val="0"/>
          <w:numId w:val="48"/>
        </w:numPr>
        <w:tabs>
          <w:tab w:val="num" w:pos="720"/>
        </w:tabs>
        <w:suppressAutoHyphens w:val="0"/>
        <w:ind w:hanging="1080"/>
        <w:rPr>
          <w:rFonts w:cs="Arial"/>
          <w:sz w:val="22"/>
          <w:szCs w:val="22"/>
        </w:rPr>
      </w:pPr>
      <w:r w:rsidRPr="003E36C9">
        <w:rPr>
          <w:rFonts w:cs="Arial"/>
          <w:sz w:val="22"/>
          <w:szCs w:val="22"/>
        </w:rPr>
        <w:t>Długości 182 i 300cm</w:t>
      </w:r>
    </w:p>
    <w:p w:rsidR="008A6599" w:rsidRPr="003E36C9" w:rsidRDefault="008A6599" w:rsidP="00022F54">
      <w:pPr>
        <w:widowControl/>
        <w:numPr>
          <w:ilvl w:val="0"/>
          <w:numId w:val="48"/>
        </w:numPr>
        <w:tabs>
          <w:tab w:val="num" w:pos="720"/>
        </w:tabs>
        <w:suppressAutoHyphens w:val="0"/>
        <w:ind w:hanging="1080"/>
        <w:rPr>
          <w:rFonts w:cs="Arial"/>
          <w:sz w:val="22"/>
          <w:szCs w:val="22"/>
        </w:rPr>
      </w:pPr>
      <w:r w:rsidRPr="003E36C9">
        <w:rPr>
          <w:rFonts w:cs="Arial"/>
          <w:sz w:val="22"/>
          <w:szCs w:val="22"/>
        </w:rPr>
        <w:t>Kształtowalna końcówka: prosta i zagięta</w:t>
      </w:r>
    </w:p>
    <w:p w:rsidR="008A6599" w:rsidRPr="003E36C9" w:rsidRDefault="008A6599" w:rsidP="00022F54">
      <w:pPr>
        <w:widowControl/>
        <w:numPr>
          <w:ilvl w:val="0"/>
          <w:numId w:val="48"/>
        </w:numPr>
        <w:tabs>
          <w:tab w:val="num" w:pos="720"/>
        </w:tabs>
        <w:suppressAutoHyphens w:val="0"/>
        <w:ind w:hanging="1080"/>
        <w:rPr>
          <w:rFonts w:cs="Arial"/>
          <w:sz w:val="22"/>
          <w:szCs w:val="22"/>
        </w:rPr>
      </w:pPr>
      <w:r w:rsidRPr="003E36C9">
        <w:rPr>
          <w:rFonts w:cs="Arial"/>
          <w:sz w:val="22"/>
          <w:szCs w:val="22"/>
        </w:rPr>
        <w:t xml:space="preserve">Dystalna część miękka na długości 8 oraz 11cm </w:t>
      </w:r>
    </w:p>
    <w:p w:rsidR="008A6599" w:rsidRPr="003E36C9" w:rsidRDefault="008A6599" w:rsidP="00022F54">
      <w:pPr>
        <w:widowControl/>
        <w:numPr>
          <w:ilvl w:val="0"/>
          <w:numId w:val="48"/>
        </w:numPr>
        <w:tabs>
          <w:tab w:val="num" w:pos="720"/>
        </w:tabs>
        <w:suppressAutoHyphens w:val="0"/>
        <w:ind w:hanging="1080"/>
        <w:rPr>
          <w:rFonts w:cs="Arial"/>
          <w:sz w:val="22"/>
          <w:szCs w:val="22"/>
        </w:rPr>
      </w:pPr>
      <w:r w:rsidRPr="003E36C9">
        <w:rPr>
          <w:rFonts w:cs="Arial"/>
          <w:sz w:val="22"/>
          <w:szCs w:val="22"/>
        </w:rPr>
        <w:t>Stalowy rdzeń pokryty PTFE w części proksymalnej</w:t>
      </w: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931480" w:rsidRDefault="00931480" w:rsidP="008A6599">
      <w:pPr>
        <w:rPr>
          <w:b/>
        </w:rPr>
      </w:pPr>
    </w:p>
    <w:p w:rsidR="008A6599" w:rsidRPr="00171773" w:rsidRDefault="008A6599" w:rsidP="008A6599">
      <w:r w:rsidRPr="00171773">
        <w:rPr>
          <w:b/>
        </w:rPr>
        <w:lastRenderedPageBreak/>
        <w:t>Pakiet  nr 24</w:t>
      </w:r>
      <w:r w:rsidRPr="00171773">
        <w:t xml:space="preserve">    </w:t>
      </w:r>
    </w:p>
    <w:p w:rsidR="008A6599" w:rsidRPr="00171773" w:rsidRDefault="008A6599" w:rsidP="008A6599">
      <w:pPr>
        <w:rPr>
          <w:b/>
        </w:rPr>
      </w:pPr>
    </w:p>
    <w:p w:rsidR="008A6599" w:rsidRPr="00171773" w:rsidRDefault="008A6599" w:rsidP="008A6599">
      <w:pPr>
        <w:rPr>
          <w:b/>
        </w:rPr>
      </w:pPr>
      <w:r w:rsidRPr="00171773">
        <w:rPr>
          <w:b/>
        </w:rPr>
        <w:t>Prowadnik specjalistyczny  0,018</w:t>
      </w: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823"/>
        <w:gridCol w:w="1276"/>
        <w:gridCol w:w="850"/>
        <w:gridCol w:w="1134"/>
        <w:gridCol w:w="1276"/>
        <w:gridCol w:w="1418"/>
        <w:gridCol w:w="1701"/>
        <w:gridCol w:w="1701"/>
      </w:tblGrid>
      <w:tr w:rsidR="008A6599" w:rsidRPr="00272571" w:rsidTr="00CA6C2C">
        <w:trPr>
          <w:cantSplit/>
          <w:trHeight w:val="4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272571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  <w:r w:rsidRPr="008D44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6B595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RPr="004B638C" w:rsidTr="00CA6C2C">
        <w:trPr>
          <w:cantSplit/>
          <w:trHeight w:val="87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163B36" w:rsidRDefault="008A6599" w:rsidP="00CA6C2C">
            <w:pPr>
              <w:rPr>
                <w:rFonts w:cs="Arial"/>
                <w:b/>
              </w:rPr>
            </w:pPr>
            <w:r>
              <w:t xml:space="preserve"> </w:t>
            </w:r>
            <w:r w:rsidRPr="00163B36">
              <w:rPr>
                <w:rFonts w:cs="Arial"/>
                <w:b/>
              </w:rPr>
              <w:t>Prowadnik specjalistyczny  0,01</w:t>
            </w:r>
            <w:r>
              <w:rPr>
                <w:rFonts w:cs="Arial"/>
                <w:b/>
              </w:rPr>
              <w:t>8</w:t>
            </w:r>
            <w:r w:rsidRPr="00163B36">
              <w:rPr>
                <w:rFonts w:cs="Arial"/>
                <w:b/>
              </w:rPr>
              <w:t>”</w:t>
            </w:r>
          </w:p>
          <w:p w:rsidR="008A6599" w:rsidRPr="000A2ABF" w:rsidRDefault="008A6599" w:rsidP="00CA6C2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0A2AB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RPr="004B638C" w:rsidTr="00CA6C2C">
        <w:trPr>
          <w:cantSplit/>
          <w:trHeight w:val="702"/>
        </w:trPr>
        <w:tc>
          <w:tcPr>
            <w:tcW w:w="8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Pr="00171773" w:rsidRDefault="008A6599" w:rsidP="008A6599">
      <w:pPr>
        <w:rPr>
          <w:b/>
        </w:rPr>
      </w:pPr>
      <w:r>
        <w:rPr>
          <w:rFonts w:cs="Arial"/>
          <w:b/>
        </w:rPr>
        <w:t xml:space="preserve"> </w:t>
      </w:r>
      <w:r w:rsidRPr="00171773">
        <w:rPr>
          <w:sz w:val="22"/>
          <w:szCs w:val="22"/>
        </w:rPr>
        <w:t>Prowadnik pokrywany hydrofilnie –warstwa buforowa. Średnica  0,018” ,długości 110/150/200/300 cm.Kształtowalny koniec o długości 2 cm.Dystalna część  miękka na długości 8 oraz 12 cm.Sztywności końcówek 6g i 8g.Rdzeń ze stali nierdzewnej 304V</w:t>
      </w:r>
    </w:p>
    <w:p w:rsidR="008A6599" w:rsidRPr="00171773" w:rsidRDefault="008A6599" w:rsidP="008A6599">
      <w:pPr>
        <w:pStyle w:val="Akapitzlist3"/>
        <w:rPr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931480" w:rsidRDefault="00931480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931480" w:rsidRDefault="00931480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rPr>
          <w:rFonts w:ascii="Arial Narrow" w:hAnsi="Arial Narrow"/>
          <w:b/>
          <w:sz w:val="22"/>
          <w:szCs w:val="22"/>
        </w:rPr>
      </w:pPr>
    </w:p>
    <w:p w:rsidR="008A6599" w:rsidRDefault="008A6599" w:rsidP="008A6599">
      <w:pPr>
        <w:rPr>
          <w:rFonts w:ascii="Arial Narrow" w:hAnsi="Arial Narrow"/>
          <w:b/>
          <w:sz w:val="22"/>
          <w:szCs w:val="22"/>
        </w:rPr>
      </w:pPr>
    </w:p>
    <w:p w:rsidR="008A6599" w:rsidRDefault="008A6599" w:rsidP="008A6599">
      <w:pPr>
        <w:rPr>
          <w:rFonts w:ascii="Arial Narrow" w:hAnsi="Arial Narrow"/>
          <w:b/>
          <w:sz w:val="22"/>
          <w:szCs w:val="22"/>
        </w:rPr>
      </w:pPr>
    </w:p>
    <w:p w:rsidR="008A6599" w:rsidRPr="00EC2228" w:rsidRDefault="008A6599" w:rsidP="008A6599">
      <w:pPr>
        <w:rPr>
          <w:b/>
        </w:rPr>
      </w:pPr>
      <w:r w:rsidRPr="00EC2228">
        <w:rPr>
          <w:b/>
        </w:rPr>
        <w:lastRenderedPageBreak/>
        <w:t xml:space="preserve">Pakiet  nr 25  </w:t>
      </w:r>
    </w:p>
    <w:p w:rsidR="008A6599" w:rsidRPr="00EC2228" w:rsidRDefault="008A6599" w:rsidP="008A6599">
      <w:pPr>
        <w:rPr>
          <w:b/>
        </w:rPr>
      </w:pPr>
    </w:p>
    <w:p w:rsidR="008A6599" w:rsidRPr="00EC2228" w:rsidRDefault="008A6599" w:rsidP="008A6599">
      <w:pPr>
        <w:rPr>
          <w:b/>
        </w:rPr>
      </w:pPr>
      <w:r w:rsidRPr="00EC2228">
        <w:rPr>
          <w:b/>
        </w:rPr>
        <w:t xml:space="preserve">Stent naczyniowy samorozprężalny </w:t>
      </w: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823"/>
        <w:gridCol w:w="1276"/>
        <w:gridCol w:w="850"/>
        <w:gridCol w:w="1134"/>
        <w:gridCol w:w="1276"/>
        <w:gridCol w:w="1418"/>
        <w:gridCol w:w="1701"/>
        <w:gridCol w:w="1701"/>
      </w:tblGrid>
      <w:tr w:rsidR="008A6599" w:rsidRPr="00272571" w:rsidTr="00CA6C2C">
        <w:trPr>
          <w:cantSplit/>
          <w:trHeight w:val="4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272571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  <w:r w:rsidRPr="008D44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6B595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RPr="004B638C" w:rsidTr="00CA6C2C">
        <w:trPr>
          <w:cantSplit/>
          <w:trHeight w:val="87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55331B" w:rsidRDefault="008A6599" w:rsidP="00CA6C2C">
            <w:pPr>
              <w:rPr>
                <w:b/>
                <w:sz w:val="22"/>
                <w:szCs w:val="22"/>
              </w:rPr>
            </w:pPr>
            <w:r>
              <w:t xml:space="preserve"> </w:t>
            </w:r>
            <w:r w:rsidRPr="0055331B">
              <w:rPr>
                <w:b/>
                <w:sz w:val="22"/>
                <w:szCs w:val="22"/>
              </w:rPr>
              <w:t xml:space="preserve">Stent naczyniowy samorozprężalny </w:t>
            </w:r>
          </w:p>
          <w:p w:rsidR="008A6599" w:rsidRPr="000A2ABF" w:rsidRDefault="008A6599" w:rsidP="00CA6C2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0A2AB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RPr="004B638C" w:rsidTr="00CA6C2C">
        <w:trPr>
          <w:cantSplit/>
          <w:trHeight w:val="702"/>
        </w:trPr>
        <w:tc>
          <w:tcPr>
            <w:tcW w:w="8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Pr="00795150" w:rsidRDefault="008A6599" w:rsidP="008A6599">
      <w:pPr>
        <w:autoSpaceDE w:val="0"/>
        <w:autoSpaceDN w:val="0"/>
        <w:adjustRightInd w:val="0"/>
        <w:rPr>
          <w:rFonts w:cs="Verdana-Bold"/>
          <w:b/>
          <w:bCs/>
          <w:sz w:val="22"/>
          <w:szCs w:val="22"/>
        </w:rPr>
      </w:pPr>
      <w:r w:rsidRPr="00795150">
        <w:rPr>
          <w:rFonts w:cs="Verdana-Bold"/>
          <w:b/>
          <w:bCs/>
          <w:sz w:val="22"/>
          <w:szCs w:val="22"/>
        </w:rPr>
        <w:t xml:space="preserve">Stent naczyniowy </w:t>
      </w:r>
    </w:p>
    <w:p w:rsidR="008A6599" w:rsidRPr="00795150" w:rsidRDefault="008A6599" w:rsidP="008A6599">
      <w:pPr>
        <w:autoSpaceDE w:val="0"/>
        <w:autoSpaceDN w:val="0"/>
        <w:adjustRightInd w:val="0"/>
        <w:rPr>
          <w:rFonts w:cs="Verdana"/>
          <w:sz w:val="22"/>
          <w:szCs w:val="22"/>
        </w:rPr>
      </w:pPr>
      <w:r w:rsidRPr="00795150">
        <w:rPr>
          <w:rFonts w:cs="OpenSymbol"/>
          <w:sz w:val="22"/>
          <w:szCs w:val="22"/>
        </w:rPr>
        <w:t xml:space="preserve">– </w:t>
      </w:r>
      <w:r w:rsidRPr="00795150">
        <w:rPr>
          <w:rFonts w:cs="Verdana"/>
          <w:sz w:val="22"/>
          <w:szCs w:val="22"/>
        </w:rPr>
        <w:t>Sten samorozprężalny wykonany z nitinolu</w:t>
      </w:r>
    </w:p>
    <w:p w:rsidR="008A6599" w:rsidRPr="00795150" w:rsidRDefault="008A6599" w:rsidP="008A6599">
      <w:pPr>
        <w:autoSpaceDE w:val="0"/>
        <w:autoSpaceDN w:val="0"/>
        <w:adjustRightInd w:val="0"/>
        <w:rPr>
          <w:rFonts w:cs="Verdana"/>
          <w:sz w:val="22"/>
          <w:szCs w:val="22"/>
        </w:rPr>
      </w:pPr>
      <w:r w:rsidRPr="00795150">
        <w:rPr>
          <w:rFonts w:cs="OpenSymbol"/>
          <w:sz w:val="22"/>
          <w:szCs w:val="22"/>
        </w:rPr>
        <w:t xml:space="preserve">– </w:t>
      </w:r>
      <w:r w:rsidRPr="00795150">
        <w:rPr>
          <w:rFonts w:cs="Verdana"/>
          <w:sz w:val="22"/>
          <w:szCs w:val="22"/>
        </w:rPr>
        <w:t>Specjalny, wycinany laserem z rury nitinolowej wzór zapewnia konstrukcję o dużej sile radialnej i dużej elastyczności</w:t>
      </w:r>
    </w:p>
    <w:p w:rsidR="008A6599" w:rsidRPr="00795150" w:rsidRDefault="008A6599" w:rsidP="008A6599">
      <w:pPr>
        <w:autoSpaceDE w:val="0"/>
        <w:autoSpaceDN w:val="0"/>
        <w:adjustRightInd w:val="0"/>
        <w:rPr>
          <w:rFonts w:cs="Verdana"/>
          <w:sz w:val="22"/>
          <w:szCs w:val="22"/>
        </w:rPr>
      </w:pPr>
      <w:r w:rsidRPr="00795150">
        <w:rPr>
          <w:rFonts w:cs="OpenSymbol"/>
          <w:sz w:val="22"/>
          <w:szCs w:val="22"/>
        </w:rPr>
        <w:t xml:space="preserve"> </w:t>
      </w:r>
      <w:r w:rsidRPr="00795150">
        <w:rPr>
          <w:rFonts w:cs="Verdana"/>
          <w:sz w:val="22"/>
          <w:szCs w:val="22"/>
        </w:rPr>
        <w:t>8 złotych znaczników zapewnia najlepszą widoczność umiejscowienia i uwolnienia stentu</w:t>
      </w:r>
    </w:p>
    <w:p w:rsidR="008A6599" w:rsidRPr="00795150" w:rsidRDefault="008A6599" w:rsidP="008A6599">
      <w:pPr>
        <w:autoSpaceDE w:val="0"/>
        <w:autoSpaceDN w:val="0"/>
        <w:adjustRightInd w:val="0"/>
        <w:rPr>
          <w:rFonts w:cs="Verdana"/>
          <w:sz w:val="22"/>
          <w:szCs w:val="22"/>
        </w:rPr>
      </w:pPr>
      <w:r w:rsidRPr="00795150">
        <w:rPr>
          <w:rFonts w:cs="Verdana"/>
          <w:sz w:val="22"/>
          <w:szCs w:val="22"/>
        </w:rPr>
        <w:t>-System uwalniania Pin and Pull (kompatybilny z koszulką 6 Fr) zapewnia precyzyjną implantację stentu</w:t>
      </w:r>
    </w:p>
    <w:p w:rsidR="008A6599" w:rsidRPr="00795150" w:rsidRDefault="008A6599" w:rsidP="008A6599">
      <w:pPr>
        <w:autoSpaceDE w:val="0"/>
        <w:autoSpaceDN w:val="0"/>
        <w:adjustRightInd w:val="0"/>
        <w:rPr>
          <w:rFonts w:cs="Verdana"/>
          <w:sz w:val="22"/>
          <w:szCs w:val="22"/>
        </w:rPr>
      </w:pPr>
      <w:r w:rsidRPr="00795150">
        <w:rPr>
          <w:rFonts w:cs="Verdana"/>
          <w:sz w:val="22"/>
          <w:szCs w:val="22"/>
        </w:rPr>
        <w:t>średnica 5-10mm; długość do 200mm z cewnikiem wprowadzającym o długości 80 lub 125 cm</w:t>
      </w:r>
    </w:p>
    <w:p w:rsidR="008A6599" w:rsidRPr="00795150" w:rsidRDefault="008A6599" w:rsidP="008A6599">
      <w:pPr>
        <w:autoSpaceDE w:val="0"/>
        <w:autoSpaceDN w:val="0"/>
        <w:adjustRightInd w:val="0"/>
        <w:rPr>
          <w:rFonts w:cs="Verdana"/>
          <w:sz w:val="22"/>
          <w:szCs w:val="22"/>
        </w:rPr>
      </w:pPr>
      <w:r w:rsidRPr="00795150">
        <w:rPr>
          <w:rFonts w:cs="Verdana"/>
          <w:sz w:val="22"/>
          <w:szCs w:val="22"/>
        </w:rPr>
        <w:t>-</w:t>
      </w:r>
      <w:r w:rsidRPr="00795150">
        <w:rPr>
          <w:rFonts w:cs="OpenSymbol"/>
          <w:sz w:val="22"/>
          <w:szCs w:val="22"/>
        </w:rPr>
        <w:t xml:space="preserve"> </w:t>
      </w:r>
      <w:r w:rsidRPr="00795150">
        <w:rPr>
          <w:rFonts w:cs="Verdana"/>
          <w:sz w:val="22"/>
          <w:szCs w:val="22"/>
        </w:rPr>
        <w:t>Kompatybilny z prowadnikiem 0,035 cala.</w:t>
      </w:r>
    </w:p>
    <w:p w:rsidR="008A6599" w:rsidRPr="00795150" w:rsidRDefault="008A6599" w:rsidP="008A6599">
      <w:pPr>
        <w:autoSpaceDE w:val="0"/>
        <w:autoSpaceDN w:val="0"/>
        <w:adjustRightInd w:val="0"/>
        <w:rPr>
          <w:rFonts w:cs="Verdana"/>
          <w:sz w:val="22"/>
          <w:szCs w:val="22"/>
        </w:rPr>
      </w:pPr>
      <w:r w:rsidRPr="00795150">
        <w:rPr>
          <w:rFonts w:cs="OpenSymbol"/>
          <w:sz w:val="22"/>
          <w:szCs w:val="22"/>
        </w:rPr>
        <w:t xml:space="preserve">– </w:t>
      </w:r>
      <w:r w:rsidRPr="00795150">
        <w:rPr>
          <w:rFonts w:cs="Verdana"/>
          <w:sz w:val="22"/>
          <w:szCs w:val="22"/>
        </w:rPr>
        <w:t xml:space="preserve">Przeznaczony do użycia w tętnicach biodrowych, udowych powierzchniowych (SFA) i podkolanowych powyżej kolana </w:t>
      </w:r>
    </w:p>
    <w:p w:rsidR="008A6599" w:rsidRPr="00795150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b/>
        </w:rPr>
      </w:pPr>
    </w:p>
    <w:p w:rsidR="008A6599" w:rsidRDefault="008A6599" w:rsidP="008A6599">
      <w:pPr>
        <w:pStyle w:val="Akapitzlist3"/>
        <w:rPr>
          <w:rFonts w:ascii="Arial Narrow" w:hAnsi="Arial Narrow"/>
          <w:b/>
        </w:rPr>
      </w:pPr>
    </w:p>
    <w:p w:rsidR="00234C51" w:rsidRDefault="00234C51" w:rsidP="008A6599">
      <w:pPr>
        <w:pStyle w:val="Akapitzlist3"/>
        <w:rPr>
          <w:b/>
        </w:rPr>
      </w:pPr>
    </w:p>
    <w:p w:rsidR="008A6599" w:rsidRPr="004769AD" w:rsidRDefault="008A6599" w:rsidP="008A6599">
      <w:pPr>
        <w:pStyle w:val="Akapitzlist3"/>
        <w:rPr>
          <w:b/>
        </w:rPr>
      </w:pPr>
      <w:r w:rsidRPr="004769AD">
        <w:rPr>
          <w:b/>
        </w:rPr>
        <w:lastRenderedPageBreak/>
        <w:t xml:space="preserve">Pakiet nr 26        </w:t>
      </w:r>
    </w:p>
    <w:p w:rsidR="008A6599" w:rsidRPr="004769AD" w:rsidRDefault="008A6599" w:rsidP="008A6599">
      <w:pPr>
        <w:pStyle w:val="Akapitzlist3"/>
        <w:rPr>
          <w:b/>
        </w:rPr>
      </w:pPr>
    </w:p>
    <w:p w:rsidR="008A6599" w:rsidRDefault="008A6599" w:rsidP="008A6599">
      <w:pPr>
        <w:pStyle w:val="Akapitzlist3"/>
        <w:rPr>
          <w:b/>
        </w:rPr>
      </w:pPr>
      <w:r w:rsidRPr="004769AD">
        <w:rPr>
          <w:b/>
        </w:rPr>
        <w:t xml:space="preserve">Cewnik balonowy do angioplastyk naczyń obwodowych </w:t>
      </w:r>
    </w:p>
    <w:p w:rsidR="008A6599" w:rsidRDefault="008A6599" w:rsidP="008A6599">
      <w:pPr>
        <w:pStyle w:val="Akapitzlist3"/>
        <w:rPr>
          <w:b/>
        </w:rPr>
      </w:pPr>
    </w:p>
    <w:p w:rsidR="008A6599" w:rsidRDefault="008A6599" w:rsidP="008A6599">
      <w:pPr>
        <w:pStyle w:val="Akapitzlist3"/>
        <w:rPr>
          <w:b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823"/>
        <w:gridCol w:w="1276"/>
        <w:gridCol w:w="850"/>
        <w:gridCol w:w="1134"/>
        <w:gridCol w:w="1276"/>
        <w:gridCol w:w="1418"/>
        <w:gridCol w:w="1701"/>
        <w:gridCol w:w="1701"/>
      </w:tblGrid>
      <w:tr w:rsidR="008A6599" w:rsidRPr="00272571" w:rsidTr="00CA6C2C">
        <w:trPr>
          <w:cantSplit/>
          <w:trHeight w:val="4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272571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  <w:r w:rsidRPr="008D44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6B595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RPr="004B638C" w:rsidTr="00CA6C2C">
        <w:trPr>
          <w:cantSplit/>
          <w:trHeight w:val="87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6D1001" w:rsidRDefault="008A6599" w:rsidP="00CA6C2C">
            <w:pPr>
              <w:pStyle w:val="Akapitzlist3"/>
              <w:rPr>
                <w:b/>
                <w:sz w:val="22"/>
                <w:szCs w:val="22"/>
              </w:rPr>
            </w:pPr>
            <w:r w:rsidRPr="006D1001">
              <w:rPr>
                <w:b/>
                <w:sz w:val="22"/>
                <w:szCs w:val="22"/>
              </w:rPr>
              <w:t>Cewnik balonowy 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1001">
              <w:rPr>
                <w:b/>
                <w:sz w:val="22"/>
                <w:szCs w:val="22"/>
              </w:rPr>
              <w:t>angioplastyk naczyń obwodowych</w:t>
            </w:r>
          </w:p>
          <w:p w:rsidR="008A6599" w:rsidRPr="0055331B" w:rsidRDefault="008A6599" w:rsidP="00CA6C2C">
            <w:pPr>
              <w:rPr>
                <w:b/>
                <w:sz w:val="22"/>
                <w:szCs w:val="22"/>
              </w:rPr>
            </w:pPr>
          </w:p>
          <w:p w:rsidR="008A6599" w:rsidRPr="000A2ABF" w:rsidRDefault="008A6599" w:rsidP="00CA6C2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A2AB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RPr="004B638C" w:rsidTr="00CA6C2C">
        <w:trPr>
          <w:cantSplit/>
          <w:trHeight w:val="702"/>
        </w:trPr>
        <w:tc>
          <w:tcPr>
            <w:tcW w:w="8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Default="008A6599" w:rsidP="008A6599">
      <w:pPr>
        <w:pStyle w:val="Akapitzlist3"/>
        <w:rPr>
          <w:b/>
        </w:rPr>
      </w:pPr>
    </w:p>
    <w:p w:rsidR="008A6599" w:rsidRPr="00D21D80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Pr="001A0CA3" w:rsidRDefault="008A6599" w:rsidP="008A6599">
      <w:pPr>
        <w:pStyle w:val="Akapitzlist3"/>
        <w:rPr>
          <w:sz w:val="22"/>
          <w:szCs w:val="22"/>
        </w:rPr>
      </w:pPr>
      <w:r w:rsidRPr="001A0CA3">
        <w:rPr>
          <w:sz w:val="22"/>
          <w:szCs w:val="22"/>
        </w:rPr>
        <w:t>- średnica kanału centralnego 0,018”; over the wire</w:t>
      </w:r>
    </w:p>
    <w:p w:rsidR="008A6599" w:rsidRPr="001A0CA3" w:rsidRDefault="008A6599" w:rsidP="008A6599">
      <w:pPr>
        <w:pStyle w:val="Akapitzlist3"/>
        <w:rPr>
          <w:sz w:val="22"/>
          <w:szCs w:val="22"/>
        </w:rPr>
      </w:pPr>
      <w:r w:rsidRPr="001A0CA3">
        <w:rPr>
          <w:sz w:val="22"/>
          <w:szCs w:val="22"/>
        </w:rPr>
        <w:t>- długość  cewnika: 100 cm, 140 cm lub 150 cm</w:t>
      </w:r>
    </w:p>
    <w:p w:rsidR="008A6599" w:rsidRPr="001A0CA3" w:rsidRDefault="008A6599" w:rsidP="008A6599">
      <w:pPr>
        <w:pStyle w:val="Akapitzlist3"/>
        <w:rPr>
          <w:sz w:val="22"/>
          <w:szCs w:val="22"/>
        </w:rPr>
      </w:pPr>
      <w:r w:rsidRPr="001A0CA3">
        <w:rPr>
          <w:sz w:val="22"/>
          <w:szCs w:val="22"/>
        </w:rPr>
        <w:t>- kompatybilność z prowadnikiem: 0,018” (opcjonalnie 0,014)</w:t>
      </w:r>
    </w:p>
    <w:p w:rsidR="008A6599" w:rsidRPr="001A0CA3" w:rsidRDefault="008A6599" w:rsidP="008A6599">
      <w:pPr>
        <w:pStyle w:val="Akapitzlist3"/>
        <w:rPr>
          <w:sz w:val="22"/>
          <w:szCs w:val="22"/>
        </w:rPr>
      </w:pPr>
      <w:r w:rsidRPr="001A0CA3">
        <w:rPr>
          <w:sz w:val="22"/>
          <w:szCs w:val="22"/>
        </w:rPr>
        <w:t>- ciśnienie nominalne 7 atm</w:t>
      </w:r>
    </w:p>
    <w:p w:rsidR="008A6599" w:rsidRPr="001A0CA3" w:rsidRDefault="008A6599" w:rsidP="008A6599">
      <w:pPr>
        <w:pStyle w:val="Akapitzlist3"/>
        <w:rPr>
          <w:sz w:val="22"/>
          <w:szCs w:val="22"/>
        </w:rPr>
      </w:pPr>
      <w:r w:rsidRPr="001A0CA3">
        <w:rPr>
          <w:sz w:val="22"/>
          <w:szCs w:val="22"/>
        </w:rPr>
        <w:t>- RBP: 14-16 atm</w:t>
      </w:r>
    </w:p>
    <w:p w:rsidR="008A6599" w:rsidRPr="001A0CA3" w:rsidRDefault="008A6599" w:rsidP="008A6599">
      <w:pPr>
        <w:pStyle w:val="Akapitzlist3"/>
        <w:rPr>
          <w:sz w:val="22"/>
          <w:szCs w:val="22"/>
        </w:rPr>
      </w:pPr>
      <w:r w:rsidRPr="001A0CA3">
        <w:rPr>
          <w:sz w:val="22"/>
          <w:szCs w:val="22"/>
        </w:rPr>
        <w:t>- średnice: 2.0, 2.5, 3.0, 3.5, 4.0, 5.0, 6.0, 7.0, 8.0mm</w:t>
      </w:r>
    </w:p>
    <w:p w:rsidR="008A6599" w:rsidRPr="001A0CA3" w:rsidRDefault="008A6599" w:rsidP="008A6599">
      <w:pPr>
        <w:pStyle w:val="Akapitzlist3"/>
        <w:rPr>
          <w:sz w:val="22"/>
          <w:szCs w:val="22"/>
        </w:rPr>
      </w:pPr>
      <w:r w:rsidRPr="001A0CA3">
        <w:rPr>
          <w:sz w:val="22"/>
          <w:szCs w:val="22"/>
        </w:rPr>
        <w:t>- długości: 20, 40, 60, 80, 120, 150, 200mm</w:t>
      </w:r>
    </w:p>
    <w:p w:rsidR="008A6599" w:rsidRPr="001A0CA3" w:rsidRDefault="008A6599" w:rsidP="008A6599">
      <w:pPr>
        <w:pStyle w:val="Akapitzlist3"/>
        <w:rPr>
          <w:sz w:val="22"/>
          <w:szCs w:val="22"/>
        </w:rPr>
      </w:pPr>
      <w:r w:rsidRPr="001A0CA3">
        <w:rPr>
          <w:sz w:val="22"/>
          <w:szCs w:val="22"/>
        </w:rPr>
        <w:t>- kompatybilny z introduktorem 4F dla średnic 2.0 – 6.0mm/ 5F dla średnic 7.0 – 8.0mm</w:t>
      </w:r>
    </w:p>
    <w:p w:rsidR="008A6599" w:rsidRPr="001A0CA3" w:rsidRDefault="008A6599" w:rsidP="008A6599">
      <w:pPr>
        <w:pStyle w:val="Akapitzlist3"/>
        <w:rPr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F83976" w:rsidRDefault="00F83976" w:rsidP="008A6599">
      <w:pPr>
        <w:pStyle w:val="Akapitzlist3"/>
        <w:rPr>
          <w:b/>
        </w:rPr>
      </w:pPr>
    </w:p>
    <w:p w:rsidR="008A6599" w:rsidRPr="002B5CE1" w:rsidRDefault="008A6599" w:rsidP="008A6599">
      <w:pPr>
        <w:pStyle w:val="Akapitzlist3"/>
        <w:rPr>
          <w:b/>
        </w:rPr>
      </w:pPr>
      <w:r w:rsidRPr="002B5CE1">
        <w:rPr>
          <w:b/>
        </w:rPr>
        <w:lastRenderedPageBreak/>
        <w:t>Pakiet nr 27</w:t>
      </w:r>
    </w:p>
    <w:p w:rsidR="008A6599" w:rsidRPr="002B5CE1" w:rsidRDefault="008A6599" w:rsidP="008A6599">
      <w:pPr>
        <w:pStyle w:val="Akapitzlist3"/>
        <w:rPr>
          <w:b/>
        </w:rPr>
      </w:pPr>
    </w:p>
    <w:p w:rsidR="008A6599" w:rsidRDefault="008A6599" w:rsidP="008A6599">
      <w:pPr>
        <w:pStyle w:val="Akapitzlist3"/>
        <w:rPr>
          <w:b/>
        </w:rPr>
      </w:pPr>
      <w:r w:rsidRPr="002B5CE1">
        <w:rPr>
          <w:b/>
        </w:rPr>
        <w:t xml:space="preserve">Cewniki  balonowe do angioplastyk obwodowych    </w:t>
      </w:r>
    </w:p>
    <w:p w:rsidR="008A6599" w:rsidRDefault="008A6599" w:rsidP="008A6599">
      <w:pPr>
        <w:pStyle w:val="Akapitzlist3"/>
        <w:rPr>
          <w:b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823"/>
        <w:gridCol w:w="1276"/>
        <w:gridCol w:w="850"/>
        <w:gridCol w:w="1134"/>
        <w:gridCol w:w="1276"/>
        <w:gridCol w:w="1418"/>
        <w:gridCol w:w="1701"/>
        <w:gridCol w:w="1701"/>
      </w:tblGrid>
      <w:tr w:rsidR="008A6599" w:rsidRPr="00272571" w:rsidTr="00CA6C2C">
        <w:trPr>
          <w:cantSplit/>
          <w:trHeight w:val="4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272571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  <w:r w:rsidRPr="008D44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6B595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RPr="004B638C" w:rsidTr="00CA6C2C">
        <w:trPr>
          <w:cantSplit/>
          <w:trHeight w:val="87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BD76A6" w:rsidRDefault="008A6599" w:rsidP="00CA6C2C">
            <w:pPr>
              <w:pStyle w:val="Akapitzlist3"/>
              <w:rPr>
                <w:b/>
                <w:sz w:val="22"/>
                <w:szCs w:val="22"/>
              </w:rPr>
            </w:pPr>
            <w:r w:rsidRPr="00BD76A6">
              <w:rPr>
                <w:sz w:val="22"/>
                <w:szCs w:val="22"/>
              </w:rPr>
              <w:t xml:space="preserve"> </w:t>
            </w:r>
            <w:r w:rsidRPr="00BD76A6">
              <w:rPr>
                <w:b/>
                <w:sz w:val="22"/>
                <w:szCs w:val="22"/>
              </w:rPr>
              <w:t xml:space="preserve">Cewniki  balonowe do angioplastyk obwodowych    </w:t>
            </w:r>
          </w:p>
          <w:p w:rsidR="008A6599" w:rsidRPr="000A2ABF" w:rsidRDefault="008A6599" w:rsidP="00CA6C2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A2AB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RPr="004B638C" w:rsidTr="00CA6C2C">
        <w:trPr>
          <w:cantSplit/>
          <w:trHeight w:val="702"/>
        </w:trPr>
        <w:tc>
          <w:tcPr>
            <w:tcW w:w="8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Default="008A6599" w:rsidP="008A6599">
      <w:pPr>
        <w:pStyle w:val="Akapitzlist3"/>
        <w:rPr>
          <w:b/>
        </w:rPr>
      </w:pPr>
    </w:p>
    <w:p w:rsidR="008A6599" w:rsidRDefault="008A6599" w:rsidP="008A6599">
      <w:pPr>
        <w:pStyle w:val="Akapitzlist3"/>
        <w:rPr>
          <w:b/>
        </w:rPr>
      </w:pPr>
    </w:p>
    <w:p w:rsidR="008A6599" w:rsidRPr="00D21D80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Pr="009D55F7" w:rsidRDefault="008A6599" w:rsidP="008A6599">
      <w:pPr>
        <w:pStyle w:val="Akapitzlist3"/>
        <w:rPr>
          <w:sz w:val="22"/>
          <w:szCs w:val="22"/>
        </w:rPr>
      </w:pPr>
      <w:r w:rsidRPr="009D55F7">
        <w:rPr>
          <w:sz w:val="22"/>
          <w:szCs w:val="22"/>
        </w:rPr>
        <w:t>- średnica kanału centralnego 0,018”; over the wire</w:t>
      </w:r>
    </w:p>
    <w:p w:rsidR="008A6599" w:rsidRPr="009D55F7" w:rsidRDefault="008A6599" w:rsidP="008A6599">
      <w:pPr>
        <w:pStyle w:val="Akapitzlist3"/>
        <w:rPr>
          <w:sz w:val="22"/>
          <w:szCs w:val="22"/>
        </w:rPr>
      </w:pPr>
      <w:r w:rsidRPr="009D55F7">
        <w:rPr>
          <w:sz w:val="22"/>
          <w:szCs w:val="22"/>
        </w:rPr>
        <w:t>- długość ucewnika: 100 cm, 140 cm lub 150 cm</w:t>
      </w:r>
    </w:p>
    <w:p w:rsidR="008A6599" w:rsidRPr="009D55F7" w:rsidRDefault="008A6599" w:rsidP="008A6599">
      <w:pPr>
        <w:pStyle w:val="Akapitzlist3"/>
        <w:rPr>
          <w:sz w:val="22"/>
          <w:szCs w:val="22"/>
        </w:rPr>
      </w:pPr>
      <w:r w:rsidRPr="009D55F7">
        <w:rPr>
          <w:sz w:val="22"/>
          <w:szCs w:val="22"/>
        </w:rPr>
        <w:t>- Kompatybilność z prowadnikiem: 0,018” (opcjonalnie 0,014)</w:t>
      </w:r>
    </w:p>
    <w:p w:rsidR="008A6599" w:rsidRPr="009D55F7" w:rsidRDefault="008A6599" w:rsidP="008A6599">
      <w:pPr>
        <w:pStyle w:val="Akapitzlist3"/>
        <w:rPr>
          <w:sz w:val="22"/>
          <w:szCs w:val="22"/>
        </w:rPr>
      </w:pPr>
      <w:r w:rsidRPr="009D55F7">
        <w:rPr>
          <w:sz w:val="22"/>
          <w:szCs w:val="22"/>
        </w:rPr>
        <w:t>- ciśnienie nominalne 7 atm</w:t>
      </w:r>
    </w:p>
    <w:p w:rsidR="008A6599" w:rsidRPr="009D55F7" w:rsidRDefault="008A6599" w:rsidP="008A6599">
      <w:pPr>
        <w:pStyle w:val="Akapitzlist3"/>
        <w:rPr>
          <w:sz w:val="22"/>
          <w:szCs w:val="22"/>
        </w:rPr>
      </w:pPr>
      <w:r w:rsidRPr="009D55F7">
        <w:rPr>
          <w:sz w:val="22"/>
          <w:szCs w:val="22"/>
        </w:rPr>
        <w:t>- RBP: 14-16 atm</w:t>
      </w:r>
    </w:p>
    <w:p w:rsidR="008A6599" w:rsidRPr="009D55F7" w:rsidRDefault="008A6599" w:rsidP="008A6599">
      <w:pPr>
        <w:pStyle w:val="Akapitzlist3"/>
        <w:rPr>
          <w:sz w:val="22"/>
          <w:szCs w:val="22"/>
        </w:rPr>
      </w:pPr>
      <w:r w:rsidRPr="009D55F7">
        <w:rPr>
          <w:sz w:val="22"/>
          <w:szCs w:val="22"/>
        </w:rPr>
        <w:t>- średnice: 2.0, 2.5, 3.0, 3.5, 4.0, 5.0, 6.0, 7.0, 8.0mm</w:t>
      </w:r>
    </w:p>
    <w:p w:rsidR="008A6599" w:rsidRPr="009D55F7" w:rsidRDefault="008A6599" w:rsidP="008A6599">
      <w:pPr>
        <w:pStyle w:val="Akapitzlist3"/>
        <w:rPr>
          <w:sz w:val="22"/>
          <w:szCs w:val="22"/>
        </w:rPr>
      </w:pPr>
      <w:r w:rsidRPr="009D55F7">
        <w:rPr>
          <w:sz w:val="22"/>
          <w:szCs w:val="22"/>
        </w:rPr>
        <w:t>- długości: 20, 40, 60, 80, 120, 150, 200mm</w:t>
      </w:r>
    </w:p>
    <w:p w:rsidR="008A6599" w:rsidRPr="009D55F7" w:rsidRDefault="008A6599" w:rsidP="008A6599">
      <w:pPr>
        <w:pStyle w:val="Akapitzlist3"/>
        <w:rPr>
          <w:sz w:val="22"/>
          <w:szCs w:val="22"/>
        </w:rPr>
      </w:pPr>
      <w:r w:rsidRPr="009D55F7">
        <w:rPr>
          <w:sz w:val="22"/>
          <w:szCs w:val="22"/>
        </w:rPr>
        <w:t>- kompatybilny z introduktorem 4F dla średnic 2.0 – 6.0mm/ 5F dla średnic 7.0 – 8.0mm</w:t>
      </w: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030FDC" w:rsidRDefault="00030FDC" w:rsidP="008A6599">
      <w:pPr>
        <w:pStyle w:val="Akapitzlist3"/>
        <w:rPr>
          <w:b/>
        </w:rPr>
      </w:pPr>
    </w:p>
    <w:p w:rsidR="008A6599" w:rsidRPr="002A7F20" w:rsidRDefault="008A6599" w:rsidP="008A6599">
      <w:pPr>
        <w:pStyle w:val="Akapitzlist3"/>
        <w:rPr>
          <w:b/>
        </w:rPr>
      </w:pPr>
      <w:r w:rsidRPr="002A7F20">
        <w:rPr>
          <w:b/>
        </w:rPr>
        <w:lastRenderedPageBreak/>
        <w:t>Pakiet nr 28</w:t>
      </w:r>
    </w:p>
    <w:p w:rsidR="008A6599" w:rsidRPr="002A7F20" w:rsidRDefault="008A6599" w:rsidP="008A6599">
      <w:pPr>
        <w:pStyle w:val="Akapitzlist3"/>
        <w:rPr>
          <w:b/>
        </w:rPr>
      </w:pPr>
    </w:p>
    <w:p w:rsidR="008A6599" w:rsidRDefault="008A6599" w:rsidP="008A6599">
      <w:pPr>
        <w:pStyle w:val="Akapitzlist3"/>
        <w:rPr>
          <w:b/>
        </w:rPr>
      </w:pPr>
      <w:r w:rsidRPr="002A7F20">
        <w:rPr>
          <w:b/>
        </w:rPr>
        <w:t>Stent samorozprężalny nitinolowy</w:t>
      </w:r>
    </w:p>
    <w:p w:rsidR="008A6599" w:rsidRDefault="008A6599" w:rsidP="008A6599">
      <w:pPr>
        <w:pStyle w:val="Akapitzlist3"/>
        <w:rPr>
          <w:b/>
        </w:rPr>
      </w:pPr>
    </w:p>
    <w:p w:rsidR="008A6599" w:rsidRDefault="008A6599" w:rsidP="008A6599">
      <w:pPr>
        <w:pStyle w:val="Akapitzlist3"/>
        <w:rPr>
          <w:b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823"/>
        <w:gridCol w:w="1276"/>
        <w:gridCol w:w="850"/>
        <w:gridCol w:w="1134"/>
        <w:gridCol w:w="1276"/>
        <w:gridCol w:w="1418"/>
        <w:gridCol w:w="1701"/>
        <w:gridCol w:w="1701"/>
      </w:tblGrid>
      <w:tr w:rsidR="008A6599" w:rsidRPr="00272571" w:rsidTr="00CA6C2C">
        <w:trPr>
          <w:cantSplit/>
          <w:trHeight w:val="4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272571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  <w:r w:rsidRPr="008D44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6B595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RPr="004B638C" w:rsidTr="00CA6C2C">
        <w:trPr>
          <w:cantSplit/>
          <w:trHeight w:val="87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Default="008A6599" w:rsidP="00CA6C2C">
            <w:pPr>
              <w:pStyle w:val="Akapitzlist3"/>
              <w:rPr>
                <w:b/>
              </w:rPr>
            </w:pPr>
            <w:r w:rsidRPr="002A7F20">
              <w:rPr>
                <w:b/>
              </w:rPr>
              <w:t>Stent samorozprężalny nitinolowy</w:t>
            </w:r>
          </w:p>
          <w:p w:rsidR="008A6599" w:rsidRPr="00BD76A6" w:rsidRDefault="008A6599" w:rsidP="00CA6C2C">
            <w:pPr>
              <w:pStyle w:val="Akapitzlist3"/>
              <w:rPr>
                <w:b/>
                <w:sz w:val="22"/>
                <w:szCs w:val="22"/>
              </w:rPr>
            </w:pPr>
          </w:p>
          <w:p w:rsidR="008A6599" w:rsidRPr="000A2ABF" w:rsidRDefault="008A6599" w:rsidP="00CA6C2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A2AB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RPr="004B638C" w:rsidTr="00CA6C2C">
        <w:trPr>
          <w:cantSplit/>
          <w:trHeight w:val="702"/>
        </w:trPr>
        <w:tc>
          <w:tcPr>
            <w:tcW w:w="8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Default="008A6599" w:rsidP="008A6599">
      <w:pPr>
        <w:pStyle w:val="Akapitzlist3"/>
        <w:rPr>
          <w:b/>
        </w:rPr>
      </w:pPr>
    </w:p>
    <w:p w:rsidR="008A6599" w:rsidRPr="00173689" w:rsidRDefault="008A6599" w:rsidP="008A6599">
      <w:pPr>
        <w:pStyle w:val="Akapitzlist3"/>
        <w:rPr>
          <w:sz w:val="22"/>
          <w:szCs w:val="22"/>
        </w:rPr>
      </w:pPr>
      <w:r w:rsidRPr="00173689">
        <w:rPr>
          <w:sz w:val="22"/>
          <w:szCs w:val="22"/>
        </w:rPr>
        <w:t>stenty nitinolowe wycinane z jednego kawałka</w:t>
      </w:r>
    </w:p>
    <w:p w:rsidR="008A6599" w:rsidRPr="00173689" w:rsidRDefault="008A6599" w:rsidP="008A6599">
      <w:pPr>
        <w:pStyle w:val="Akapitzlist3"/>
        <w:rPr>
          <w:sz w:val="22"/>
          <w:szCs w:val="22"/>
        </w:rPr>
      </w:pPr>
      <w:r w:rsidRPr="00173689">
        <w:rPr>
          <w:sz w:val="22"/>
          <w:szCs w:val="22"/>
        </w:rPr>
        <w:t>- przynajmniej 3 radiocieniujące znaczniki</w:t>
      </w:r>
    </w:p>
    <w:p w:rsidR="008A6599" w:rsidRPr="00173689" w:rsidRDefault="008A6599" w:rsidP="008A6599">
      <w:pPr>
        <w:pStyle w:val="Akapitzlist3"/>
        <w:rPr>
          <w:sz w:val="22"/>
          <w:szCs w:val="22"/>
        </w:rPr>
      </w:pPr>
      <w:r w:rsidRPr="00173689">
        <w:rPr>
          <w:sz w:val="22"/>
          <w:szCs w:val="22"/>
        </w:rPr>
        <w:t>- długość stentu 40, 60, 80, 100, 150 , 200 mm</w:t>
      </w:r>
    </w:p>
    <w:p w:rsidR="008A6599" w:rsidRPr="00173689" w:rsidRDefault="008A6599" w:rsidP="008A6599">
      <w:pPr>
        <w:pStyle w:val="Akapitzlist3"/>
        <w:rPr>
          <w:sz w:val="22"/>
          <w:szCs w:val="22"/>
        </w:rPr>
      </w:pPr>
      <w:r w:rsidRPr="00173689">
        <w:rPr>
          <w:sz w:val="22"/>
          <w:szCs w:val="22"/>
        </w:rPr>
        <w:t>- średnice stentu 5, 6, 7, 8, 9, 10 mm</w:t>
      </w:r>
    </w:p>
    <w:p w:rsidR="008A6599" w:rsidRPr="00173689" w:rsidRDefault="008A6599" w:rsidP="008A6599">
      <w:pPr>
        <w:pStyle w:val="Akapitzlist3"/>
        <w:rPr>
          <w:sz w:val="22"/>
          <w:szCs w:val="22"/>
        </w:rPr>
      </w:pPr>
      <w:r w:rsidRPr="00173689">
        <w:rPr>
          <w:sz w:val="22"/>
          <w:szCs w:val="22"/>
        </w:rPr>
        <w:t>- średnica kanału wewnętrznego akceptująca prowadnik 0,035’’</w:t>
      </w:r>
    </w:p>
    <w:p w:rsidR="008A6599" w:rsidRPr="00173689" w:rsidRDefault="008A6599" w:rsidP="008A6599">
      <w:pPr>
        <w:pStyle w:val="Akapitzlist3"/>
        <w:rPr>
          <w:sz w:val="22"/>
          <w:szCs w:val="22"/>
        </w:rPr>
      </w:pPr>
      <w:r w:rsidRPr="00173689">
        <w:rPr>
          <w:sz w:val="22"/>
          <w:szCs w:val="22"/>
        </w:rPr>
        <w:t>- średnica zewnętrzna umożliwiająca wprowadzenie przez introduktor 6F</w:t>
      </w:r>
    </w:p>
    <w:p w:rsidR="008A6599" w:rsidRPr="00173689" w:rsidRDefault="008A6599" w:rsidP="008A6599">
      <w:pPr>
        <w:pStyle w:val="Akapitzlist3"/>
        <w:rPr>
          <w:sz w:val="22"/>
          <w:szCs w:val="22"/>
        </w:rPr>
      </w:pPr>
      <w:r w:rsidRPr="00173689">
        <w:rPr>
          <w:sz w:val="22"/>
          <w:szCs w:val="22"/>
        </w:rPr>
        <w:t>- długości systemu wprowadzającego 80 i 140 cm</w:t>
      </w:r>
    </w:p>
    <w:p w:rsidR="008A6599" w:rsidRPr="00173689" w:rsidRDefault="008A6599" w:rsidP="008A6599">
      <w:pPr>
        <w:pStyle w:val="Akapitzlist3"/>
        <w:rPr>
          <w:sz w:val="22"/>
          <w:szCs w:val="22"/>
        </w:rPr>
      </w:pPr>
      <w:r w:rsidRPr="00173689">
        <w:rPr>
          <w:sz w:val="22"/>
          <w:szCs w:val="22"/>
        </w:rPr>
        <w:t>- system dostarczania OTW</w:t>
      </w: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030FDC" w:rsidRDefault="00030FDC" w:rsidP="008A6599">
      <w:pPr>
        <w:pStyle w:val="Akapitzlist3"/>
        <w:rPr>
          <w:b/>
        </w:rPr>
      </w:pPr>
    </w:p>
    <w:p w:rsidR="008A6599" w:rsidRPr="00D6330C" w:rsidRDefault="008A6599" w:rsidP="008A6599">
      <w:pPr>
        <w:pStyle w:val="Akapitzlist3"/>
        <w:rPr>
          <w:b/>
        </w:rPr>
      </w:pPr>
      <w:r w:rsidRPr="00D6330C">
        <w:rPr>
          <w:b/>
        </w:rPr>
        <w:lastRenderedPageBreak/>
        <w:t xml:space="preserve">Pakiet nr 29 </w:t>
      </w:r>
    </w:p>
    <w:p w:rsidR="008A6599" w:rsidRPr="00D6330C" w:rsidRDefault="008A6599" w:rsidP="008A6599">
      <w:pPr>
        <w:pStyle w:val="Akapitzlist3"/>
        <w:rPr>
          <w:b/>
        </w:rPr>
      </w:pPr>
    </w:p>
    <w:p w:rsidR="008A6599" w:rsidRDefault="008A6599" w:rsidP="008A6599">
      <w:pPr>
        <w:pStyle w:val="Akapitzlist3"/>
        <w:rPr>
          <w:b/>
        </w:rPr>
      </w:pPr>
      <w:r w:rsidRPr="00D6330C">
        <w:rPr>
          <w:b/>
        </w:rPr>
        <w:t xml:space="preserve">Stent rozprężalny na balonie obwodowy </w:t>
      </w:r>
    </w:p>
    <w:p w:rsidR="008A6599" w:rsidRDefault="008A6599" w:rsidP="008A6599">
      <w:pPr>
        <w:pStyle w:val="Akapitzlist3"/>
        <w:rPr>
          <w:b/>
        </w:rPr>
      </w:pPr>
    </w:p>
    <w:p w:rsidR="008A6599" w:rsidRDefault="008A6599" w:rsidP="008A6599">
      <w:pPr>
        <w:pStyle w:val="Akapitzlist3"/>
        <w:rPr>
          <w:b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823"/>
        <w:gridCol w:w="1276"/>
        <w:gridCol w:w="850"/>
        <w:gridCol w:w="1134"/>
        <w:gridCol w:w="1276"/>
        <w:gridCol w:w="1418"/>
        <w:gridCol w:w="1701"/>
        <w:gridCol w:w="1701"/>
      </w:tblGrid>
      <w:tr w:rsidR="008A6599" w:rsidRPr="00272571" w:rsidTr="00CA6C2C">
        <w:trPr>
          <w:cantSplit/>
          <w:trHeight w:val="4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272571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  <w:r w:rsidRPr="008D44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6B595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RPr="004B638C" w:rsidTr="00CA6C2C">
        <w:trPr>
          <w:cantSplit/>
          <w:trHeight w:val="87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Default="008A6599" w:rsidP="00CA6C2C">
            <w:pPr>
              <w:pStyle w:val="Akapitzlist3"/>
              <w:rPr>
                <w:b/>
              </w:rPr>
            </w:pPr>
            <w:r w:rsidRPr="00D6330C">
              <w:rPr>
                <w:b/>
              </w:rPr>
              <w:t xml:space="preserve">Stent rozprężalny na balonie obwodowy </w:t>
            </w:r>
          </w:p>
          <w:p w:rsidR="008A6599" w:rsidRPr="000A2ABF" w:rsidRDefault="008A6599" w:rsidP="00CA6C2C">
            <w:pPr>
              <w:pStyle w:val="Akapitzlist3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A2AB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RPr="004B638C" w:rsidTr="00CA6C2C">
        <w:trPr>
          <w:cantSplit/>
          <w:trHeight w:val="702"/>
        </w:trPr>
        <w:tc>
          <w:tcPr>
            <w:tcW w:w="8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Default="008A6599" w:rsidP="008A6599">
      <w:pPr>
        <w:pStyle w:val="Akapitzlist3"/>
        <w:rPr>
          <w:b/>
        </w:rPr>
      </w:pPr>
    </w:p>
    <w:p w:rsidR="008A6599" w:rsidRPr="00D21D80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Pr="000D5643" w:rsidRDefault="008A6599" w:rsidP="008A6599">
      <w:pPr>
        <w:pStyle w:val="Akapitzlist3"/>
        <w:rPr>
          <w:sz w:val="22"/>
          <w:szCs w:val="22"/>
        </w:rPr>
      </w:pPr>
      <w:r w:rsidRPr="000D5643">
        <w:rPr>
          <w:sz w:val="22"/>
          <w:szCs w:val="22"/>
        </w:rPr>
        <w:t>-średnica stentów: 5, 6, 7, 8, 9, 10 mm</w:t>
      </w:r>
    </w:p>
    <w:p w:rsidR="008A6599" w:rsidRPr="000D5643" w:rsidRDefault="008A6599" w:rsidP="008A6599">
      <w:pPr>
        <w:pStyle w:val="Akapitzlist3"/>
        <w:rPr>
          <w:sz w:val="22"/>
          <w:szCs w:val="22"/>
        </w:rPr>
      </w:pPr>
      <w:r w:rsidRPr="000D5643">
        <w:rPr>
          <w:sz w:val="22"/>
          <w:szCs w:val="22"/>
        </w:rPr>
        <w:t>- długości stentu 18, 28, 38, 58 mm dla każdej średnicy w przedziale 5-10mm</w:t>
      </w:r>
    </w:p>
    <w:p w:rsidR="008A6599" w:rsidRPr="000D5643" w:rsidRDefault="008A6599" w:rsidP="008A6599">
      <w:pPr>
        <w:pStyle w:val="Akapitzlist3"/>
        <w:rPr>
          <w:sz w:val="22"/>
          <w:szCs w:val="22"/>
        </w:rPr>
      </w:pPr>
      <w:r w:rsidRPr="000D5643">
        <w:rPr>
          <w:sz w:val="22"/>
          <w:szCs w:val="22"/>
        </w:rPr>
        <w:t>- średnica kanału wewnętrznego akceptująca prowadnik 0,035’’</w:t>
      </w:r>
    </w:p>
    <w:p w:rsidR="008A6599" w:rsidRPr="000D5643" w:rsidRDefault="008A6599" w:rsidP="008A6599">
      <w:pPr>
        <w:pStyle w:val="Akapitzlist3"/>
        <w:rPr>
          <w:sz w:val="22"/>
          <w:szCs w:val="22"/>
        </w:rPr>
      </w:pPr>
      <w:r w:rsidRPr="000D5643">
        <w:rPr>
          <w:sz w:val="22"/>
          <w:szCs w:val="22"/>
        </w:rPr>
        <w:t>- średnica zewnętrzna umożliwiajaca wprowadzenie przez introduktor 6F</w:t>
      </w:r>
    </w:p>
    <w:p w:rsidR="008A6599" w:rsidRPr="000D5643" w:rsidRDefault="008A6599" w:rsidP="008A6599">
      <w:pPr>
        <w:pStyle w:val="Akapitzlist3"/>
        <w:rPr>
          <w:sz w:val="22"/>
          <w:szCs w:val="22"/>
        </w:rPr>
      </w:pPr>
      <w:r w:rsidRPr="000D5643">
        <w:rPr>
          <w:sz w:val="22"/>
          <w:szCs w:val="22"/>
        </w:rPr>
        <w:t>- długość cewnika 80 i 140 cm</w:t>
      </w:r>
    </w:p>
    <w:p w:rsidR="008A6599" w:rsidRPr="000D5643" w:rsidRDefault="008A6599" w:rsidP="008A6599">
      <w:pPr>
        <w:pStyle w:val="Akapitzlist3"/>
        <w:rPr>
          <w:sz w:val="22"/>
          <w:szCs w:val="22"/>
        </w:rPr>
      </w:pPr>
      <w:r w:rsidRPr="000D5643">
        <w:rPr>
          <w:sz w:val="22"/>
          <w:szCs w:val="22"/>
        </w:rPr>
        <w:t>- ciśnienie nominalne 10-12 atm</w:t>
      </w:r>
    </w:p>
    <w:p w:rsidR="008A6599" w:rsidRPr="000D5643" w:rsidRDefault="008A6599" w:rsidP="008A6599">
      <w:pPr>
        <w:pStyle w:val="Akapitzlist3"/>
        <w:rPr>
          <w:sz w:val="22"/>
          <w:szCs w:val="22"/>
        </w:rPr>
      </w:pPr>
      <w:r w:rsidRPr="000D5643">
        <w:rPr>
          <w:sz w:val="22"/>
          <w:szCs w:val="22"/>
        </w:rPr>
        <w:t>- RBP: 14-16 atm</w:t>
      </w:r>
    </w:p>
    <w:p w:rsidR="008A6599" w:rsidRPr="000D5643" w:rsidRDefault="008A6599" w:rsidP="008A6599">
      <w:pPr>
        <w:pStyle w:val="Akapitzlist3"/>
        <w:rPr>
          <w:sz w:val="22"/>
          <w:szCs w:val="22"/>
        </w:rPr>
      </w:pPr>
      <w:r w:rsidRPr="000D5643">
        <w:rPr>
          <w:sz w:val="22"/>
          <w:szCs w:val="22"/>
        </w:rPr>
        <w:t>- markery na obu końcach stentu</w:t>
      </w:r>
    </w:p>
    <w:p w:rsidR="008A6599" w:rsidRPr="000D5643" w:rsidRDefault="008A6599" w:rsidP="008A6599">
      <w:pPr>
        <w:pStyle w:val="Akapitzlist3"/>
        <w:rPr>
          <w:sz w:val="22"/>
          <w:szCs w:val="22"/>
        </w:rPr>
      </w:pPr>
      <w:r w:rsidRPr="000D5643">
        <w:rPr>
          <w:sz w:val="22"/>
          <w:szCs w:val="22"/>
        </w:rPr>
        <w:t>- profil końcówki: 0,036”</w:t>
      </w: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7B42FA" w:rsidRDefault="007B42FA" w:rsidP="008A6599">
      <w:pPr>
        <w:pStyle w:val="Akapitzlist3"/>
        <w:rPr>
          <w:b/>
        </w:rPr>
      </w:pPr>
    </w:p>
    <w:p w:rsidR="008A6599" w:rsidRPr="002C5407" w:rsidRDefault="008A6599" w:rsidP="008A6599">
      <w:pPr>
        <w:pStyle w:val="Akapitzlist3"/>
        <w:rPr>
          <w:b/>
        </w:rPr>
      </w:pPr>
      <w:r w:rsidRPr="002C5407">
        <w:rPr>
          <w:b/>
        </w:rPr>
        <w:lastRenderedPageBreak/>
        <w:t xml:space="preserve">Pakiet nr 30 </w:t>
      </w:r>
    </w:p>
    <w:p w:rsidR="008A6599" w:rsidRPr="002C5407" w:rsidRDefault="008A6599" w:rsidP="008A6599">
      <w:pPr>
        <w:pStyle w:val="Akapitzlist3"/>
        <w:rPr>
          <w:b/>
        </w:rPr>
      </w:pPr>
    </w:p>
    <w:p w:rsidR="008A6599" w:rsidRDefault="008A6599" w:rsidP="008A6599">
      <w:pPr>
        <w:pStyle w:val="Akapitzlist3"/>
        <w:rPr>
          <w:b/>
        </w:rPr>
      </w:pPr>
      <w:r w:rsidRPr="002C5407">
        <w:rPr>
          <w:b/>
        </w:rPr>
        <w:t>System protekcji dystalnej</w:t>
      </w:r>
    </w:p>
    <w:p w:rsidR="008A6599" w:rsidRDefault="008A6599" w:rsidP="008A6599">
      <w:pPr>
        <w:pStyle w:val="Akapitzlist3"/>
        <w:rPr>
          <w:b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823"/>
        <w:gridCol w:w="1276"/>
        <w:gridCol w:w="850"/>
        <w:gridCol w:w="1134"/>
        <w:gridCol w:w="1276"/>
        <w:gridCol w:w="1418"/>
        <w:gridCol w:w="1701"/>
        <w:gridCol w:w="1701"/>
      </w:tblGrid>
      <w:tr w:rsidR="008A6599" w:rsidRPr="00272571" w:rsidTr="00CA6C2C">
        <w:trPr>
          <w:cantSplit/>
          <w:trHeight w:val="4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272571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  <w:r w:rsidRPr="008D44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6B595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RPr="004B638C" w:rsidTr="00CA6C2C">
        <w:trPr>
          <w:cantSplit/>
          <w:trHeight w:val="87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Default="008A6599" w:rsidP="00CA6C2C">
            <w:pPr>
              <w:pStyle w:val="Akapitzlist3"/>
              <w:rPr>
                <w:b/>
              </w:rPr>
            </w:pPr>
            <w:r w:rsidRPr="002C5407">
              <w:rPr>
                <w:b/>
              </w:rPr>
              <w:t>System protekcji dystalnej</w:t>
            </w:r>
          </w:p>
          <w:p w:rsidR="008A6599" w:rsidRPr="000A2ABF" w:rsidRDefault="008A6599" w:rsidP="00CA6C2C">
            <w:pPr>
              <w:pStyle w:val="Akapitzlist3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A2AB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RPr="004B638C" w:rsidTr="00CA6C2C">
        <w:trPr>
          <w:cantSplit/>
          <w:trHeight w:val="702"/>
        </w:trPr>
        <w:tc>
          <w:tcPr>
            <w:tcW w:w="8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Default="008A6599" w:rsidP="008A6599">
      <w:pPr>
        <w:pStyle w:val="Akapitzlist3"/>
        <w:rPr>
          <w:b/>
        </w:rPr>
      </w:pPr>
    </w:p>
    <w:p w:rsidR="008A6599" w:rsidRPr="00E73DE5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Pr="008250C2" w:rsidRDefault="008A6599" w:rsidP="008A6599">
      <w:pPr>
        <w:pStyle w:val="Akapitzlist3"/>
        <w:rPr>
          <w:sz w:val="22"/>
          <w:szCs w:val="22"/>
        </w:rPr>
      </w:pPr>
      <w:r w:rsidRPr="008250C2">
        <w:rPr>
          <w:sz w:val="22"/>
          <w:szCs w:val="22"/>
        </w:rPr>
        <w:t>System protekcji dystalnej typu filtr możliwość zastosowania protekcji do tętnicy o średnicy 3,25 do 7</w:t>
      </w:r>
    </w:p>
    <w:p w:rsidR="008A6599" w:rsidRPr="008250C2" w:rsidRDefault="008A6599" w:rsidP="008A6599">
      <w:pPr>
        <w:pStyle w:val="Akapitzlist3"/>
        <w:rPr>
          <w:sz w:val="22"/>
          <w:szCs w:val="22"/>
        </w:rPr>
      </w:pPr>
      <w:r w:rsidRPr="008250C2">
        <w:rPr>
          <w:sz w:val="22"/>
          <w:szCs w:val="22"/>
        </w:rPr>
        <w:t>mm ( dla średnic 4-7mm dostępny jeden uniwersalny rozmiar) długość systemu &gt;/=190 cm dostępne systemy z</w:t>
      </w:r>
    </w:p>
    <w:p w:rsidR="008A6599" w:rsidRPr="008250C2" w:rsidRDefault="008A6599" w:rsidP="008A6599">
      <w:pPr>
        <w:pStyle w:val="Akapitzlist3"/>
        <w:rPr>
          <w:sz w:val="22"/>
          <w:szCs w:val="22"/>
        </w:rPr>
      </w:pPr>
      <w:r w:rsidRPr="008250C2">
        <w:rPr>
          <w:sz w:val="22"/>
          <w:szCs w:val="22"/>
        </w:rPr>
        <w:t>montowanym prowadnikiem i z prowadnikiem niezależnym. Prowadnik ruchomy niezależny od systemu</w:t>
      </w:r>
    </w:p>
    <w:p w:rsidR="008A6599" w:rsidRPr="008250C2" w:rsidRDefault="008A6599" w:rsidP="008A6599">
      <w:pPr>
        <w:pStyle w:val="Akapitzlist3"/>
        <w:rPr>
          <w:sz w:val="22"/>
          <w:szCs w:val="22"/>
        </w:rPr>
      </w:pPr>
      <w:r w:rsidRPr="008250C2">
        <w:rPr>
          <w:sz w:val="22"/>
          <w:szCs w:val="22"/>
        </w:rPr>
        <w:t>protekcji posiadający kilka stopni sztywności dla lepszego podparcia systemu (minimum 3)</w:t>
      </w:r>
    </w:p>
    <w:p w:rsidR="008A6599" w:rsidRPr="008250C2" w:rsidRDefault="008A6599" w:rsidP="008A6599">
      <w:pPr>
        <w:pStyle w:val="Akapitzlist3"/>
        <w:rPr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b/>
        </w:rPr>
      </w:pPr>
    </w:p>
    <w:p w:rsidR="008A6599" w:rsidRDefault="008A6599" w:rsidP="008A6599">
      <w:pPr>
        <w:pStyle w:val="Akapitzlist3"/>
        <w:rPr>
          <w:rFonts w:ascii="Arial Narrow" w:hAnsi="Arial Narrow"/>
          <w:b/>
        </w:rPr>
      </w:pPr>
    </w:p>
    <w:p w:rsidR="008A6599" w:rsidRDefault="008A6599" w:rsidP="008A6599">
      <w:pPr>
        <w:pStyle w:val="Akapitzlist3"/>
        <w:rPr>
          <w:rFonts w:ascii="Arial Narrow" w:hAnsi="Arial Narrow"/>
          <w:b/>
        </w:rPr>
      </w:pPr>
    </w:p>
    <w:p w:rsidR="0096169A" w:rsidRDefault="0096169A" w:rsidP="008A6599">
      <w:pPr>
        <w:pStyle w:val="Akapitzlist3"/>
        <w:rPr>
          <w:b/>
        </w:rPr>
      </w:pPr>
    </w:p>
    <w:p w:rsidR="0096169A" w:rsidRDefault="0096169A" w:rsidP="008A6599">
      <w:pPr>
        <w:pStyle w:val="Akapitzlist3"/>
        <w:rPr>
          <w:b/>
        </w:rPr>
      </w:pPr>
    </w:p>
    <w:p w:rsidR="008A6599" w:rsidRPr="00744636" w:rsidRDefault="008A6599" w:rsidP="008A6599">
      <w:pPr>
        <w:pStyle w:val="Akapitzlist3"/>
        <w:rPr>
          <w:b/>
        </w:rPr>
      </w:pPr>
      <w:r w:rsidRPr="00744636">
        <w:rPr>
          <w:b/>
        </w:rPr>
        <w:lastRenderedPageBreak/>
        <w:t xml:space="preserve">Pakiet nr 31 </w:t>
      </w:r>
    </w:p>
    <w:p w:rsidR="008A6599" w:rsidRPr="00744636" w:rsidRDefault="008A6599" w:rsidP="008A6599">
      <w:pPr>
        <w:pStyle w:val="Akapitzlist3"/>
        <w:rPr>
          <w:b/>
        </w:rPr>
      </w:pPr>
    </w:p>
    <w:p w:rsidR="008A6599" w:rsidRDefault="008A6599" w:rsidP="008A6599">
      <w:pPr>
        <w:pStyle w:val="Akapitzlist3"/>
        <w:rPr>
          <w:b/>
        </w:rPr>
      </w:pPr>
      <w:r w:rsidRPr="00744636">
        <w:rPr>
          <w:b/>
        </w:rPr>
        <w:t xml:space="preserve">Stent samorozprężalny do tętnic szyjnych nitinolowy </w:t>
      </w:r>
    </w:p>
    <w:p w:rsidR="008A6599" w:rsidRDefault="008A6599" w:rsidP="008A6599">
      <w:pPr>
        <w:pStyle w:val="Akapitzlist3"/>
        <w:rPr>
          <w:b/>
        </w:rPr>
      </w:pPr>
    </w:p>
    <w:p w:rsidR="008A6599" w:rsidRDefault="008A6599" w:rsidP="008A6599">
      <w:pPr>
        <w:pStyle w:val="Akapitzlist3"/>
        <w:rPr>
          <w:b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823"/>
        <w:gridCol w:w="1276"/>
        <w:gridCol w:w="850"/>
        <w:gridCol w:w="1134"/>
        <w:gridCol w:w="1276"/>
        <w:gridCol w:w="1418"/>
        <w:gridCol w:w="1701"/>
        <w:gridCol w:w="1701"/>
      </w:tblGrid>
      <w:tr w:rsidR="008A6599" w:rsidRPr="00272571" w:rsidTr="00CA6C2C">
        <w:trPr>
          <w:cantSplit/>
          <w:trHeight w:val="4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272571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Asortyment szczegółowy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Jednostka miary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rPr>
                <w:b/>
                <w:sz w:val="20"/>
                <w:szCs w:val="20"/>
              </w:rPr>
            </w:pPr>
          </w:p>
          <w:p w:rsidR="008A6599" w:rsidRPr="00B73659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lość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B73659">
              <w:rPr>
                <w:b/>
                <w:sz w:val="20"/>
                <w:szCs w:val="20"/>
              </w:rPr>
              <w:t>12 m-ce</w:t>
            </w:r>
            <w:r w:rsidRPr="008D44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Cena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 netto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844792">
              <w:rPr>
                <w:b/>
                <w:sz w:val="20"/>
                <w:szCs w:val="20"/>
              </w:rPr>
              <w:t>Wartość Brutto</w:t>
            </w:r>
            <w:r w:rsidRPr="00B736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  <w:p w:rsidR="008A6599" w:rsidRPr="006B595B" w:rsidRDefault="008A6599" w:rsidP="00CA6C2C">
            <w:pPr>
              <w:jc w:val="center"/>
              <w:rPr>
                <w:b/>
                <w:sz w:val="20"/>
                <w:szCs w:val="20"/>
              </w:rPr>
            </w:pPr>
            <w:r w:rsidRPr="006B595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roducent</w:t>
            </w:r>
          </w:p>
          <w:p w:rsidR="008A6599" w:rsidRPr="00272571" w:rsidRDefault="008A6599" w:rsidP="00CA6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99" w:rsidRPr="004B638C" w:rsidTr="00CA6C2C">
        <w:trPr>
          <w:cantSplit/>
          <w:trHeight w:val="87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Default="008A6599" w:rsidP="00CA6C2C">
            <w:pPr>
              <w:pStyle w:val="Akapitzlist3"/>
              <w:rPr>
                <w:b/>
              </w:rPr>
            </w:pPr>
            <w:r w:rsidRPr="00744636">
              <w:rPr>
                <w:b/>
              </w:rPr>
              <w:t xml:space="preserve">Stent samorozprężalny do tętnic szyjnych nitinolowy </w:t>
            </w:r>
          </w:p>
          <w:p w:rsidR="008A6599" w:rsidRPr="000A2ABF" w:rsidRDefault="008A6599" w:rsidP="00CA6C2C">
            <w:pPr>
              <w:pStyle w:val="Akapitzlist3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2A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0A2ABF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A2AB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6599" w:rsidRPr="004B638C" w:rsidTr="00CA6C2C">
        <w:trPr>
          <w:cantSplit/>
          <w:trHeight w:val="702"/>
        </w:trPr>
        <w:tc>
          <w:tcPr>
            <w:tcW w:w="8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4B638C" w:rsidRDefault="008A6599" w:rsidP="00CA6C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599" w:rsidRDefault="008A6599" w:rsidP="008A6599">
      <w:pPr>
        <w:pStyle w:val="Akapitzlist3"/>
        <w:rPr>
          <w:b/>
        </w:rPr>
      </w:pPr>
    </w:p>
    <w:p w:rsidR="008A6599" w:rsidRPr="00D21D80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  <w:r w:rsidRPr="00D21D80">
        <w:rPr>
          <w:rFonts w:ascii="Arial Narrow" w:hAnsi="Arial Narrow"/>
          <w:b/>
        </w:rPr>
        <w:t xml:space="preserve">   </w:t>
      </w:r>
    </w:p>
    <w:p w:rsidR="008A6599" w:rsidRPr="00A637D2" w:rsidRDefault="008A6599" w:rsidP="008A6599">
      <w:pPr>
        <w:pStyle w:val="Akapitzlist3"/>
        <w:rPr>
          <w:sz w:val="22"/>
          <w:szCs w:val="22"/>
        </w:rPr>
      </w:pPr>
      <w:r w:rsidRPr="00A637D2">
        <w:rPr>
          <w:sz w:val="22"/>
          <w:szCs w:val="22"/>
        </w:rPr>
        <w:t>Stent samorozprężalny do tętnic szyjnych nitynolowy z systemem dostawczym typu monorail kompatybilny z</w:t>
      </w:r>
    </w:p>
    <w:p w:rsidR="008A6599" w:rsidRPr="00A637D2" w:rsidRDefault="008A6599" w:rsidP="008A6599">
      <w:pPr>
        <w:pStyle w:val="Akapitzlist3"/>
        <w:rPr>
          <w:sz w:val="22"/>
          <w:szCs w:val="22"/>
        </w:rPr>
      </w:pPr>
      <w:r w:rsidRPr="00A637D2">
        <w:rPr>
          <w:sz w:val="22"/>
          <w:szCs w:val="22"/>
        </w:rPr>
        <w:t>cewnikiem prowadz. 8F i koszulką 6F długości 20,30 i 40 mm średnice: od 7 do 10 mm , dostępne także stenty</w:t>
      </w:r>
    </w:p>
    <w:p w:rsidR="008A6599" w:rsidRPr="00A637D2" w:rsidRDefault="008A6599" w:rsidP="008A6599">
      <w:pPr>
        <w:pStyle w:val="Akapitzlist3"/>
        <w:rPr>
          <w:sz w:val="22"/>
          <w:szCs w:val="22"/>
        </w:rPr>
      </w:pPr>
      <w:r w:rsidRPr="00A637D2">
        <w:rPr>
          <w:sz w:val="22"/>
          <w:szCs w:val="22"/>
        </w:rPr>
        <w:t>taperowane dostępny stent o budowie zamknieto- i otwartokomórkowej</w:t>
      </w:r>
    </w:p>
    <w:p w:rsidR="008A6599" w:rsidRPr="00A637D2" w:rsidRDefault="008A6599" w:rsidP="008A6599">
      <w:pPr>
        <w:pStyle w:val="Akapitzlist3"/>
        <w:rPr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CA7282" w:rsidRDefault="00CA7282" w:rsidP="008A6599">
      <w:pPr>
        <w:pStyle w:val="Akapitzlist3"/>
        <w:rPr>
          <w:b/>
        </w:rPr>
      </w:pPr>
    </w:p>
    <w:p w:rsidR="008A6599" w:rsidRPr="00A8663D" w:rsidRDefault="008A6599" w:rsidP="008A6599">
      <w:pPr>
        <w:pStyle w:val="Akapitzlist3"/>
        <w:rPr>
          <w:b/>
        </w:rPr>
      </w:pPr>
      <w:r w:rsidRPr="00A8663D">
        <w:rPr>
          <w:b/>
        </w:rPr>
        <w:lastRenderedPageBreak/>
        <w:t xml:space="preserve">Pakiet nr 32 </w:t>
      </w:r>
    </w:p>
    <w:p w:rsidR="008A6599" w:rsidRPr="00A8663D" w:rsidRDefault="008A6599" w:rsidP="008A6599">
      <w:pPr>
        <w:pStyle w:val="Akapitzlist3"/>
        <w:rPr>
          <w:b/>
        </w:rPr>
      </w:pPr>
    </w:p>
    <w:p w:rsidR="008A6599" w:rsidRPr="00A8663D" w:rsidRDefault="008A6599" w:rsidP="008A6599">
      <w:pPr>
        <w:pStyle w:val="Akapitzlist3"/>
        <w:rPr>
          <w:b/>
        </w:rPr>
      </w:pPr>
      <w:r w:rsidRPr="00A8663D">
        <w:rPr>
          <w:b/>
        </w:rPr>
        <w:t xml:space="preserve">Cewnik  diagnostyczny  </w:t>
      </w: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731"/>
        <w:gridCol w:w="3119"/>
        <w:gridCol w:w="992"/>
        <w:gridCol w:w="1276"/>
        <w:gridCol w:w="992"/>
        <w:gridCol w:w="1276"/>
        <w:gridCol w:w="1275"/>
        <w:gridCol w:w="1418"/>
        <w:gridCol w:w="2283"/>
      </w:tblGrid>
      <w:tr w:rsidR="008A6599" w:rsidRPr="001E6B08" w:rsidTr="00CA6C2C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1E6B08" w:rsidRDefault="008A6599" w:rsidP="00CA6C2C">
            <w:pPr>
              <w:snapToGrid w:val="0"/>
              <w:spacing w:line="100" w:lineRule="atLeast"/>
              <w:ind w:left="36"/>
              <w:jc w:val="center"/>
              <w:rPr>
                <w:rFonts w:eastAsia="Arial"/>
                <w:b/>
                <w:sz w:val="20"/>
                <w:szCs w:val="20"/>
              </w:rPr>
            </w:pPr>
          </w:p>
          <w:p w:rsidR="008A6599" w:rsidRPr="001E6B08" w:rsidRDefault="008A6599" w:rsidP="00CA6C2C">
            <w:pPr>
              <w:spacing w:line="100" w:lineRule="atLeast"/>
              <w:ind w:left="36"/>
              <w:jc w:val="center"/>
              <w:rPr>
                <w:rFonts w:eastAsia="Arial"/>
                <w:b/>
                <w:sz w:val="20"/>
                <w:szCs w:val="20"/>
              </w:rPr>
            </w:pPr>
            <w:r w:rsidRPr="001E6B08">
              <w:rPr>
                <w:b/>
                <w:sz w:val="20"/>
                <w:szCs w:val="20"/>
              </w:rPr>
              <w:t>Lp.</w:t>
            </w:r>
            <w:r w:rsidRPr="001E6B08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1E6B08" w:rsidRDefault="008A6599" w:rsidP="00CA6C2C">
            <w:pPr>
              <w:spacing w:line="100" w:lineRule="atLeast"/>
              <w:ind w:left="96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1E6B08" w:rsidRDefault="008A6599" w:rsidP="00CA6C2C">
            <w:pPr>
              <w:snapToGrid w:val="0"/>
              <w:spacing w:line="100" w:lineRule="atLeast"/>
              <w:ind w:left="36"/>
              <w:jc w:val="center"/>
              <w:rPr>
                <w:rFonts w:eastAsia="Arial"/>
                <w:b/>
                <w:sz w:val="20"/>
                <w:szCs w:val="20"/>
              </w:rPr>
            </w:pPr>
            <w:r w:rsidRPr="001E6B08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1E6B08" w:rsidRDefault="008A6599" w:rsidP="00CA6C2C">
            <w:pPr>
              <w:spacing w:line="100" w:lineRule="atLeast"/>
              <w:ind w:right="5"/>
              <w:jc w:val="center"/>
              <w:rPr>
                <w:rFonts w:eastAsia="Arial"/>
                <w:b/>
                <w:sz w:val="20"/>
                <w:szCs w:val="20"/>
              </w:rPr>
            </w:pPr>
            <w:r w:rsidRPr="001E6B08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1E6B08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1E6B08" w:rsidRDefault="008A6599" w:rsidP="00CA6C2C">
            <w:pPr>
              <w:snapToGrid w:val="0"/>
              <w:spacing w:line="100" w:lineRule="atLeast"/>
              <w:ind w:left="32"/>
              <w:jc w:val="center"/>
              <w:rPr>
                <w:rFonts w:eastAsia="Arial"/>
                <w:b/>
                <w:sz w:val="20"/>
                <w:szCs w:val="20"/>
              </w:rPr>
            </w:pPr>
            <w:r w:rsidRPr="001E6B08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1E6B08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B08">
              <w:rPr>
                <w:b/>
                <w:sz w:val="20"/>
                <w:szCs w:val="20"/>
              </w:rPr>
              <w:t>Jedn.</w:t>
            </w:r>
          </w:p>
          <w:p w:rsidR="008A6599" w:rsidRPr="001E6B08" w:rsidRDefault="008A6599" w:rsidP="00CA6C2C">
            <w:pPr>
              <w:spacing w:line="100" w:lineRule="atLeast"/>
              <w:jc w:val="center"/>
              <w:rPr>
                <w:rFonts w:eastAsia="Arial"/>
                <w:b/>
                <w:sz w:val="20"/>
                <w:szCs w:val="20"/>
              </w:rPr>
            </w:pPr>
            <w:r w:rsidRPr="001E6B08">
              <w:rPr>
                <w:b/>
                <w:sz w:val="20"/>
                <w:szCs w:val="20"/>
              </w:rPr>
              <w:t xml:space="preserve"> miary</w:t>
            </w:r>
            <w:r w:rsidRPr="001E6B08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1E6B08" w:rsidRDefault="008A6599" w:rsidP="00CA6C2C">
            <w:pPr>
              <w:snapToGrid w:val="0"/>
              <w:spacing w:line="100" w:lineRule="atLeast"/>
              <w:ind w:left="65"/>
              <w:rPr>
                <w:rFonts w:eastAsia="Arial"/>
                <w:b/>
                <w:sz w:val="20"/>
                <w:szCs w:val="20"/>
              </w:rPr>
            </w:pPr>
            <w:r w:rsidRPr="001E6B08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1E6B08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B08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1E6B08">
              <w:rPr>
                <w:b/>
                <w:sz w:val="20"/>
                <w:szCs w:val="20"/>
              </w:rPr>
              <w:t>Ilość</w:t>
            </w:r>
          </w:p>
          <w:p w:rsidR="008A6599" w:rsidRPr="001E6B08" w:rsidRDefault="008A6599" w:rsidP="00CA6C2C">
            <w:pPr>
              <w:spacing w:line="100" w:lineRule="atLeast"/>
              <w:ind w:right="2"/>
              <w:jc w:val="center"/>
              <w:rPr>
                <w:rFonts w:eastAsia="Arial"/>
                <w:b/>
                <w:sz w:val="20"/>
                <w:szCs w:val="20"/>
              </w:rPr>
            </w:pPr>
            <w:r w:rsidRPr="001E6B08">
              <w:rPr>
                <w:b/>
                <w:sz w:val="20"/>
                <w:szCs w:val="20"/>
              </w:rPr>
              <w:t>12 m-cy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1E6B08" w:rsidRDefault="008A6599" w:rsidP="00CA6C2C">
            <w:pPr>
              <w:snapToGrid w:val="0"/>
              <w:spacing w:line="100" w:lineRule="atLeast"/>
              <w:ind w:left="36"/>
              <w:jc w:val="center"/>
              <w:rPr>
                <w:rFonts w:eastAsia="Arial"/>
                <w:b/>
                <w:sz w:val="20"/>
                <w:szCs w:val="20"/>
              </w:rPr>
            </w:pPr>
            <w:r w:rsidRPr="001E6B08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1E6B08" w:rsidRDefault="008A6599" w:rsidP="00CA6C2C">
            <w:pPr>
              <w:spacing w:line="100" w:lineRule="atLeast"/>
              <w:jc w:val="center"/>
              <w:rPr>
                <w:rFonts w:eastAsia="Arial"/>
                <w:b/>
                <w:sz w:val="20"/>
                <w:szCs w:val="20"/>
              </w:rPr>
            </w:pPr>
            <w:r w:rsidRPr="001E6B08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1E6B08" w:rsidRDefault="008A6599" w:rsidP="00CA6C2C">
            <w:pPr>
              <w:snapToGrid w:val="0"/>
              <w:spacing w:line="100" w:lineRule="atLeast"/>
              <w:ind w:left="31"/>
              <w:jc w:val="center"/>
              <w:rPr>
                <w:rFonts w:eastAsia="Arial"/>
                <w:b/>
                <w:sz w:val="20"/>
                <w:szCs w:val="20"/>
              </w:rPr>
            </w:pPr>
            <w:r w:rsidRPr="001E6B08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1E6B08" w:rsidRDefault="008A6599" w:rsidP="00CA6C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B08">
              <w:rPr>
                <w:b/>
                <w:sz w:val="20"/>
                <w:szCs w:val="20"/>
              </w:rPr>
              <w:t>Cena</w:t>
            </w:r>
          </w:p>
          <w:p w:rsidR="008A6599" w:rsidRPr="001E6B08" w:rsidRDefault="008A6599" w:rsidP="00CA6C2C">
            <w:pPr>
              <w:spacing w:line="100" w:lineRule="atLeast"/>
              <w:ind w:left="115"/>
              <w:jc w:val="center"/>
              <w:rPr>
                <w:rFonts w:eastAsia="Arial"/>
                <w:b/>
                <w:sz w:val="20"/>
                <w:szCs w:val="20"/>
              </w:rPr>
            </w:pPr>
            <w:r w:rsidRPr="001E6B08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99" w:rsidRPr="001E6B08" w:rsidRDefault="008A6599" w:rsidP="00CA6C2C">
            <w:pPr>
              <w:snapToGrid w:val="0"/>
              <w:spacing w:line="100" w:lineRule="atLeast"/>
              <w:ind w:left="3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1E6B08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1E6B08" w:rsidRDefault="008A6599" w:rsidP="00CA6C2C">
            <w:pPr>
              <w:spacing w:line="100" w:lineRule="atLeast"/>
              <w:jc w:val="center"/>
              <w:rPr>
                <w:rFonts w:eastAsia="Arial"/>
                <w:b/>
                <w:sz w:val="20"/>
                <w:szCs w:val="20"/>
              </w:rPr>
            </w:pPr>
            <w:r w:rsidRPr="001E6B08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99" w:rsidRPr="001E6B08" w:rsidRDefault="008A6599" w:rsidP="00CA6C2C">
            <w:pPr>
              <w:snapToGrid w:val="0"/>
              <w:spacing w:line="100" w:lineRule="atLeast"/>
              <w:ind w:left="19"/>
              <w:jc w:val="center"/>
              <w:rPr>
                <w:rFonts w:eastAsia="Arial"/>
                <w:b/>
                <w:sz w:val="20"/>
                <w:szCs w:val="20"/>
              </w:rPr>
            </w:pPr>
            <w:r w:rsidRPr="001E6B08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8A6599" w:rsidRPr="001E6B08" w:rsidRDefault="008A6599" w:rsidP="00CA6C2C">
            <w:pPr>
              <w:spacing w:line="100" w:lineRule="atLeast"/>
              <w:ind w:right="21"/>
              <w:jc w:val="center"/>
              <w:rPr>
                <w:rFonts w:eastAsia="Arial"/>
                <w:b/>
                <w:sz w:val="20"/>
                <w:szCs w:val="20"/>
              </w:rPr>
            </w:pPr>
            <w:r w:rsidRPr="001E6B08">
              <w:rPr>
                <w:b/>
                <w:sz w:val="20"/>
                <w:szCs w:val="20"/>
              </w:rPr>
              <w:t>Wartość brutto</w:t>
            </w:r>
            <w:r w:rsidRPr="001E6B08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599" w:rsidRPr="001E6B08" w:rsidRDefault="008A6599" w:rsidP="00CA6C2C">
            <w:pPr>
              <w:snapToGrid w:val="0"/>
              <w:spacing w:line="100" w:lineRule="atLeast"/>
              <w:ind w:left="19"/>
              <w:jc w:val="center"/>
              <w:rPr>
                <w:rFonts w:eastAsia="Arial"/>
                <w:b/>
                <w:sz w:val="20"/>
                <w:szCs w:val="20"/>
              </w:rPr>
            </w:pPr>
            <w:r w:rsidRPr="004176E5">
              <w:rPr>
                <w:b/>
                <w:sz w:val="20"/>
                <w:szCs w:val="20"/>
              </w:rPr>
              <w:t>Producent</w:t>
            </w:r>
          </w:p>
        </w:tc>
      </w:tr>
      <w:tr w:rsidR="008A6599" w:rsidRPr="001E6B08" w:rsidTr="00CA6C2C">
        <w:trPr>
          <w:trHeight w:val="76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AE75F6" w:rsidRDefault="008A6599" w:rsidP="00CA6C2C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AE75F6">
              <w:rPr>
                <w:rFonts w:eastAsia="Arial"/>
                <w:sz w:val="22"/>
                <w:szCs w:val="22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914AFB" w:rsidRDefault="008A6599" w:rsidP="00CA6C2C">
            <w:pPr>
              <w:snapToGrid w:val="0"/>
              <w:spacing w:line="100" w:lineRule="atLeast"/>
              <w:ind w:right="5"/>
              <w:jc w:val="center"/>
              <w:rPr>
                <w:rFonts w:eastAsia="Arial"/>
                <w:b/>
                <w:sz w:val="22"/>
                <w:szCs w:val="22"/>
              </w:rPr>
            </w:pPr>
            <w:r w:rsidRPr="00914AFB">
              <w:rPr>
                <w:rFonts w:eastAsia="Arial"/>
                <w:b/>
                <w:sz w:val="22"/>
                <w:szCs w:val="22"/>
              </w:rPr>
              <w:t xml:space="preserve">Cewnik diagnostyczny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AE75F6" w:rsidRDefault="008A6599" w:rsidP="00CA6C2C">
            <w:pPr>
              <w:snapToGrid w:val="0"/>
              <w:spacing w:line="100" w:lineRule="atLeast"/>
              <w:ind w:right="3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E75F6">
              <w:rPr>
                <w:rFonts w:eastAsia="Arial"/>
                <w:b/>
                <w:sz w:val="22"/>
                <w:szCs w:val="22"/>
              </w:rPr>
              <w:t xml:space="preserve">5szt.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AE75F6" w:rsidRDefault="008A6599" w:rsidP="00CA6C2C">
            <w:pPr>
              <w:snapToGrid w:val="0"/>
              <w:spacing w:line="100" w:lineRule="atLeast"/>
              <w:ind w:right="1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E75F6">
              <w:rPr>
                <w:rFonts w:eastAsia="Arial"/>
                <w:b/>
                <w:sz w:val="22"/>
                <w:szCs w:val="22"/>
              </w:rPr>
              <w:t>20op.(1op. 5 sztuk)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AE75F6" w:rsidRDefault="008A6599" w:rsidP="00CA6C2C">
            <w:pPr>
              <w:snapToGrid w:val="0"/>
              <w:spacing w:line="100" w:lineRule="atLeast"/>
              <w:ind w:left="48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AE75F6" w:rsidRDefault="008A6599" w:rsidP="00CA6C2C">
            <w:pPr>
              <w:snapToGrid w:val="0"/>
              <w:spacing w:line="100" w:lineRule="atLeast"/>
              <w:ind w:left="43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1E6B08" w:rsidRDefault="008A6599" w:rsidP="00CA6C2C">
            <w:pPr>
              <w:snapToGrid w:val="0"/>
              <w:spacing w:line="100" w:lineRule="atLeast"/>
              <w:ind w:left="42"/>
              <w:jc w:val="center"/>
              <w:rPr>
                <w:rFonts w:eastAsia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1E6B08" w:rsidRDefault="008A6599" w:rsidP="00CA6C2C">
            <w:pPr>
              <w:snapToGrid w:val="0"/>
              <w:spacing w:line="100" w:lineRule="atLeast"/>
              <w:ind w:left="31"/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99" w:rsidRPr="001E6B08" w:rsidRDefault="008A6599" w:rsidP="00CA6C2C">
            <w:pPr>
              <w:snapToGrid w:val="0"/>
              <w:spacing w:line="100" w:lineRule="atLeast"/>
              <w:ind w:left="31"/>
              <w:jc w:val="center"/>
            </w:pPr>
          </w:p>
        </w:tc>
      </w:tr>
      <w:tr w:rsidR="008A6599" w:rsidRPr="001E6B08" w:rsidTr="00CA6C2C">
        <w:trPr>
          <w:trHeight w:val="829"/>
        </w:trPr>
        <w:tc>
          <w:tcPr>
            <w:tcW w:w="8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Pr="001E6B08" w:rsidRDefault="008A6599" w:rsidP="00CA6C2C">
            <w:pPr>
              <w:snapToGrid w:val="0"/>
              <w:spacing w:line="100" w:lineRule="atLeast"/>
              <w:ind w:left="43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599" w:rsidRDefault="008A6599" w:rsidP="00CA6C2C">
            <w:pPr>
              <w:snapToGrid w:val="0"/>
              <w:spacing w:line="100" w:lineRule="atLeast"/>
              <w:ind w:left="42"/>
              <w:jc w:val="center"/>
              <w:rPr>
                <w:rFonts w:eastAsia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99" w:rsidRPr="001E6B08" w:rsidRDefault="008A6599" w:rsidP="00CA6C2C">
            <w:pPr>
              <w:snapToGrid w:val="0"/>
              <w:spacing w:line="100" w:lineRule="atLeast"/>
              <w:ind w:left="31"/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99" w:rsidRPr="001E6B08" w:rsidRDefault="008A6599" w:rsidP="00CA6C2C">
            <w:pPr>
              <w:snapToGrid w:val="0"/>
              <w:spacing w:line="100" w:lineRule="atLeast"/>
              <w:ind w:left="31"/>
              <w:jc w:val="center"/>
            </w:pPr>
          </w:p>
        </w:tc>
      </w:tr>
    </w:tbl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Default="008A6599" w:rsidP="008A6599">
      <w:pPr>
        <w:pStyle w:val="Akapitzlist3"/>
        <w:rPr>
          <w:rFonts w:ascii="Arial Narrow" w:hAnsi="Arial Narrow"/>
          <w:sz w:val="22"/>
          <w:szCs w:val="22"/>
        </w:rPr>
      </w:pPr>
    </w:p>
    <w:p w:rsidR="008A6599" w:rsidRPr="005B1B0E" w:rsidRDefault="008A6599" w:rsidP="008A6599">
      <w:pPr>
        <w:pStyle w:val="Akapitzlist3"/>
        <w:rPr>
          <w:sz w:val="22"/>
          <w:szCs w:val="22"/>
        </w:rPr>
      </w:pPr>
      <w:r w:rsidRPr="005B1B0E">
        <w:rPr>
          <w:sz w:val="22"/>
          <w:szCs w:val="22"/>
        </w:rPr>
        <w:t>Światło wewnętrzne dla 6F 1.42mm /.056”/, dla 5F lewy 1.19mm /.047”/, 5F</w:t>
      </w:r>
    </w:p>
    <w:p w:rsidR="008A6599" w:rsidRPr="005B1B0E" w:rsidRDefault="008A6599" w:rsidP="008A6599">
      <w:pPr>
        <w:pStyle w:val="Akapitzlist3"/>
        <w:rPr>
          <w:sz w:val="22"/>
          <w:szCs w:val="22"/>
        </w:rPr>
      </w:pPr>
      <w:r w:rsidRPr="005B1B0E">
        <w:rPr>
          <w:sz w:val="22"/>
          <w:szCs w:val="22"/>
        </w:rPr>
        <w:t>prawy 1.14mm /.045”/ (dwie różne średnice przy 5F do prawej i lewej tętnicy:</w:t>
      </w:r>
    </w:p>
    <w:p w:rsidR="008A6599" w:rsidRPr="005B1B0E" w:rsidRDefault="008A6599" w:rsidP="008A6599">
      <w:pPr>
        <w:pStyle w:val="Akapitzlist3"/>
        <w:rPr>
          <w:sz w:val="22"/>
          <w:szCs w:val="22"/>
        </w:rPr>
      </w:pPr>
      <w:r w:rsidRPr="005B1B0E">
        <w:rPr>
          <w:sz w:val="22"/>
          <w:szCs w:val="22"/>
        </w:rPr>
        <w:t>większy przepływ do LCA i lepsze podparcie do RCA)</w:t>
      </w:r>
    </w:p>
    <w:p w:rsidR="008A6599" w:rsidRPr="005B1B0E" w:rsidRDefault="008A6599" w:rsidP="008A6599">
      <w:pPr>
        <w:pStyle w:val="Akapitzlist3"/>
        <w:rPr>
          <w:sz w:val="22"/>
          <w:szCs w:val="22"/>
        </w:rPr>
      </w:pPr>
      <w:r w:rsidRPr="005B1B0E">
        <w:rPr>
          <w:sz w:val="22"/>
          <w:szCs w:val="22"/>
        </w:rPr>
        <w:t>-Długości cewnika 100, 110, 125cm, oraz 80 i 90cm</w:t>
      </w:r>
    </w:p>
    <w:p w:rsidR="008A6599" w:rsidRPr="005B1B0E" w:rsidRDefault="008A6599" w:rsidP="008A6599">
      <w:pPr>
        <w:pStyle w:val="Akapitzlist3"/>
        <w:rPr>
          <w:sz w:val="22"/>
          <w:szCs w:val="22"/>
        </w:rPr>
      </w:pPr>
      <w:r w:rsidRPr="005B1B0E">
        <w:rPr>
          <w:sz w:val="22"/>
          <w:szCs w:val="22"/>
        </w:rPr>
        <w:t>-Maksymalne ciśnienie przepływu z zachowaniem cech fizycznych cewnika 1200</w:t>
      </w:r>
    </w:p>
    <w:p w:rsidR="008A6599" w:rsidRPr="005B1B0E" w:rsidRDefault="008A6599" w:rsidP="008A6599">
      <w:pPr>
        <w:pStyle w:val="Akapitzlist3"/>
        <w:rPr>
          <w:sz w:val="22"/>
          <w:szCs w:val="22"/>
        </w:rPr>
      </w:pPr>
      <w:r w:rsidRPr="005B1B0E">
        <w:rPr>
          <w:sz w:val="22"/>
          <w:szCs w:val="22"/>
        </w:rPr>
        <w:t>PSI.</w:t>
      </w:r>
    </w:p>
    <w:p w:rsidR="008A6599" w:rsidRPr="005B1B0E" w:rsidRDefault="008A6599" w:rsidP="008A6599">
      <w:pPr>
        <w:pStyle w:val="Akapitzlist3"/>
        <w:rPr>
          <w:sz w:val="22"/>
          <w:szCs w:val="22"/>
        </w:rPr>
      </w:pPr>
      <w:r w:rsidRPr="005B1B0E">
        <w:rPr>
          <w:sz w:val="22"/>
          <w:szCs w:val="22"/>
        </w:rPr>
        <w:t>-Jednorodne podwójne zbrojenie metalowe na całej długości.</w:t>
      </w:r>
    </w:p>
    <w:p w:rsidR="008A6599" w:rsidRPr="005B1B0E" w:rsidRDefault="008A6599" w:rsidP="008A6599">
      <w:pPr>
        <w:pStyle w:val="Akapitzlist3"/>
        <w:rPr>
          <w:sz w:val="22"/>
          <w:szCs w:val="22"/>
        </w:rPr>
      </w:pPr>
      <w:r w:rsidRPr="005B1B0E">
        <w:rPr>
          <w:sz w:val="22"/>
          <w:szCs w:val="22"/>
        </w:rPr>
        <w:t>-Konstrukcja strefowa: cztery strefy sztywności na długości cewnika</w:t>
      </w:r>
    </w:p>
    <w:p w:rsidR="008A6599" w:rsidRDefault="008A6599" w:rsidP="00D159E7">
      <w:pPr>
        <w:pStyle w:val="Akapitzlist3"/>
        <w:rPr>
          <w:b/>
        </w:rPr>
      </w:pPr>
      <w:r w:rsidRPr="005B1B0E">
        <w:rPr>
          <w:sz w:val="22"/>
          <w:szCs w:val="22"/>
        </w:rPr>
        <w:t>-Miękkie pierwsze zagięcie i atraumatyczna końcówka</w:t>
      </w:r>
    </w:p>
    <w:p w:rsidR="008A6599" w:rsidRDefault="008A6599" w:rsidP="005F4A8A">
      <w:pPr>
        <w:rPr>
          <w:b/>
        </w:rPr>
      </w:pPr>
    </w:p>
    <w:p w:rsidR="008A6599" w:rsidRDefault="008A6599" w:rsidP="005F4A8A">
      <w:pPr>
        <w:rPr>
          <w:b/>
        </w:rPr>
      </w:pPr>
    </w:p>
    <w:p w:rsidR="00F61DF9" w:rsidRDefault="00F61DF9" w:rsidP="005F4A8A">
      <w:pPr>
        <w:rPr>
          <w:i/>
          <w:sz w:val="22"/>
        </w:rPr>
      </w:pPr>
    </w:p>
    <w:p w:rsidR="00F61DF9" w:rsidRDefault="00F61DF9" w:rsidP="005F4A8A">
      <w:pPr>
        <w:rPr>
          <w:i/>
          <w:sz w:val="22"/>
        </w:rPr>
      </w:pPr>
    </w:p>
    <w:p w:rsidR="00F61DF9" w:rsidRDefault="00F61DF9" w:rsidP="005F4A8A">
      <w:pPr>
        <w:rPr>
          <w:i/>
          <w:sz w:val="22"/>
        </w:rPr>
      </w:pPr>
    </w:p>
    <w:p w:rsidR="00F61DF9" w:rsidRDefault="00F61DF9" w:rsidP="005F4A8A">
      <w:pPr>
        <w:rPr>
          <w:i/>
          <w:sz w:val="22"/>
        </w:rPr>
      </w:pPr>
    </w:p>
    <w:p w:rsidR="00F61DF9" w:rsidRDefault="00F61DF9" w:rsidP="005F4A8A">
      <w:pPr>
        <w:rPr>
          <w:i/>
          <w:sz w:val="22"/>
        </w:rPr>
      </w:pPr>
    </w:p>
    <w:p w:rsidR="00500A2A" w:rsidRDefault="00500A2A" w:rsidP="005F4A8A">
      <w:pPr>
        <w:rPr>
          <w:i/>
          <w:sz w:val="22"/>
        </w:rPr>
      </w:pPr>
    </w:p>
    <w:p w:rsidR="00500A2A" w:rsidRDefault="00500A2A" w:rsidP="005F4A8A">
      <w:pPr>
        <w:rPr>
          <w:i/>
          <w:sz w:val="22"/>
        </w:rPr>
      </w:pPr>
    </w:p>
    <w:p w:rsidR="00EE01A9" w:rsidRDefault="00EE01A9" w:rsidP="005F4A8A">
      <w:pPr>
        <w:rPr>
          <w:i/>
          <w:sz w:val="22"/>
        </w:rPr>
        <w:sectPr w:rsidR="00EE01A9" w:rsidSect="00386779">
          <w:footerReference w:type="default" r:id="rId8"/>
          <w:pgSz w:w="16838" w:h="11906" w:orient="landscape" w:code="9"/>
          <w:pgMar w:top="1134" w:right="992" w:bottom="1134" w:left="1134" w:header="1134" w:footer="709" w:gutter="0"/>
          <w:cols w:space="708"/>
          <w:docGrid w:linePitch="326"/>
        </w:sectPr>
      </w:pPr>
    </w:p>
    <w:p w:rsidR="00BB2B14" w:rsidRPr="00F1703C" w:rsidRDefault="00BB2B14" w:rsidP="00ED508F">
      <w:pPr>
        <w:pStyle w:val="Standard"/>
        <w:tabs>
          <w:tab w:val="left" w:pos="2295"/>
        </w:tabs>
        <w:rPr>
          <w:rFonts w:ascii="Times New Roman" w:hAnsi="Times New Roman" w:cs="Times New Roman"/>
          <w:i/>
          <w:lang w:val="pl-PL"/>
        </w:rPr>
      </w:pPr>
      <w:r w:rsidRPr="00F1703C">
        <w:rPr>
          <w:rFonts w:ascii="Times New Roman" w:hAnsi="Times New Roman" w:cs="Times New Roman"/>
          <w:i/>
          <w:lang w:val="pl-PL"/>
        </w:rPr>
        <w:lastRenderedPageBreak/>
        <w:t>Zał</w:t>
      </w:r>
      <w:r w:rsidR="00730B0E" w:rsidRPr="00F1703C">
        <w:rPr>
          <w:rFonts w:ascii="Times New Roman" w:hAnsi="Times New Roman" w:cs="Times New Roman"/>
          <w:i/>
          <w:lang w:val="pl-PL"/>
        </w:rPr>
        <w:t>ą</w:t>
      </w:r>
      <w:r w:rsidRPr="00F1703C">
        <w:rPr>
          <w:rFonts w:ascii="Times New Roman" w:hAnsi="Times New Roman" w:cs="Times New Roman"/>
          <w:i/>
          <w:lang w:val="pl-PL"/>
        </w:rPr>
        <w:t>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</w:t>
      </w:r>
      <w:r w:rsidR="000F6173">
        <w:rPr>
          <w:rFonts w:ascii="Arial" w:hAnsi="Arial"/>
          <w:sz w:val="16"/>
        </w:rPr>
        <w:t xml:space="preserve">           </w:t>
      </w:r>
      <w:r w:rsidR="00AC0E4D">
        <w:rPr>
          <w:rFonts w:ascii="Arial" w:hAnsi="Arial"/>
          <w:sz w:val="16"/>
        </w:rPr>
        <w:t xml:space="preserve"> </w:t>
      </w:r>
      <w:r w:rsidRPr="00AC0E4D">
        <w:rPr>
          <w:rFonts w:cs="Times New Roman"/>
          <w:sz w:val="18"/>
          <w:szCs w:val="18"/>
        </w:rPr>
        <w:t>Wykonawc</w:t>
      </w:r>
      <w:r w:rsidR="00953637">
        <w:rPr>
          <w:rFonts w:cs="Times New Roman"/>
          <w:sz w:val="18"/>
          <w:szCs w:val="18"/>
        </w:rPr>
        <w:t>a</w:t>
      </w:r>
      <w:r w:rsidRPr="00AC0E4D">
        <w:rPr>
          <w:rFonts w:cs="Times New Roman"/>
          <w:sz w:val="18"/>
          <w:szCs w:val="18"/>
        </w:rPr>
        <w:t xml:space="preserve">) 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</w:t>
      </w:r>
      <w:r w:rsidR="000F6173">
        <w:rPr>
          <w:rFonts w:cs="Times New Roman"/>
          <w:sz w:val="18"/>
          <w:szCs w:val="18"/>
        </w:rPr>
        <w:t xml:space="preserve">  </w:t>
      </w:r>
      <w:r w:rsidR="00953637">
        <w:rPr>
          <w:rFonts w:cs="Times New Roman"/>
          <w:sz w:val="18"/>
          <w:szCs w:val="18"/>
        </w:rPr>
        <w:t xml:space="preserve">    </w:t>
      </w:r>
      <w:r w:rsidR="00AC0E4D">
        <w:rPr>
          <w:rFonts w:cs="Times New Roman"/>
          <w:sz w:val="18"/>
          <w:szCs w:val="18"/>
        </w:rPr>
        <w:t xml:space="preserve">  </w:t>
      </w:r>
      <w:r w:rsidRPr="00AC0E4D">
        <w:rPr>
          <w:rFonts w:cs="Times New Roman"/>
          <w:sz w:val="18"/>
          <w:szCs w:val="18"/>
        </w:rPr>
        <w:t xml:space="preserve"> (miejscowość i data)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6B359B" w:rsidRDefault="00BB2B14" w:rsidP="001B1BB9">
      <w:pPr>
        <w:rPr>
          <w:b/>
          <w:bCs/>
        </w:rPr>
      </w:pPr>
      <w:r w:rsidRPr="00EA7FF5">
        <w:rPr>
          <w:sz w:val="22"/>
          <w:szCs w:val="22"/>
        </w:rPr>
        <w:t>Nawiązując do ogłoszenia w sprawie przetargu nieograniczonego na</w:t>
      </w:r>
      <w:r w:rsidR="0004190E" w:rsidRPr="00EA7FF5">
        <w:rPr>
          <w:b/>
          <w:sz w:val="22"/>
          <w:szCs w:val="22"/>
        </w:rPr>
        <w:t xml:space="preserve"> </w:t>
      </w:r>
      <w:r w:rsidR="0070406E" w:rsidRPr="00EA7FF5">
        <w:rPr>
          <w:rFonts w:cs="Times New Roman"/>
          <w:b/>
          <w:sz w:val="22"/>
          <w:szCs w:val="22"/>
        </w:rPr>
        <w:t xml:space="preserve">Dostawy </w:t>
      </w:r>
      <w:r w:rsidR="001B1BB9" w:rsidRPr="005F7ABB">
        <w:rPr>
          <w:b/>
          <w:sz w:val="22"/>
        </w:rPr>
        <w:t>sprzę</w:t>
      </w:r>
      <w:r w:rsidR="001B1BB9">
        <w:rPr>
          <w:b/>
          <w:sz w:val="22"/>
        </w:rPr>
        <w:t>tu do zabiegów endowaskularnych</w:t>
      </w:r>
      <w:r w:rsidR="001B1BB9" w:rsidRPr="00F16465">
        <w:rPr>
          <w:rFonts w:cs="Times New Roman"/>
          <w:b/>
          <w:sz w:val="22"/>
          <w:szCs w:val="22"/>
        </w:rPr>
        <w:t xml:space="preserve"> </w:t>
      </w:r>
      <w:r w:rsidR="000130D2" w:rsidRPr="00F16465">
        <w:rPr>
          <w:rFonts w:cs="Times New Roman"/>
          <w:b/>
          <w:sz w:val="22"/>
          <w:szCs w:val="22"/>
        </w:rPr>
        <w:t xml:space="preserve"> </w:t>
      </w:r>
      <w:r w:rsidR="00322A28">
        <w:rPr>
          <w:rFonts w:cs="Times New Roman"/>
          <w:b/>
          <w:sz w:val="22"/>
          <w:szCs w:val="22"/>
        </w:rPr>
        <w:t xml:space="preserve">- </w:t>
      </w:r>
      <w:r w:rsidR="00322A28" w:rsidRPr="00A67367">
        <w:rPr>
          <w:b/>
          <w:sz w:val="22"/>
          <w:szCs w:val="22"/>
        </w:rPr>
        <w:t xml:space="preserve">nr </w:t>
      </w:r>
      <w:r w:rsidR="00322A28" w:rsidRPr="006B359B">
        <w:rPr>
          <w:b/>
          <w:sz w:val="22"/>
          <w:szCs w:val="22"/>
        </w:rPr>
        <w:t>Zp/</w:t>
      </w:r>
      <w:r w:rsidR="000F6173" w:rsidRPr="006B359B">
        <w:rPr>
          <w:b/>
          <w:sz w:val="22"/>
          <w:szCs w:val="22"/>
        </w:rPr>
        <w:t>65</w:t>
      </w:r>
      <w:r w:rsidR="00322A28" w:rsidRPr="006B359B">
        <w:rPr>
          <w:b/>
          <w:sz w:val="22"/>
          <w:szCs w:val="22"/>
        </w:rPr>
        <w:t>/PN-</w:t>
      </w:r>
      <w:r w:rsidR="000F6173" w:rsidRPr="006B359B">
        <w:rPr>
          <w:b/>
          <w:sz w:val="22"/>
          <w:szCs w:val="22"/>
        </w:rPr>
        <w:t>63</w:t>
      </w:r>
      <w:r w:rsidR="00322A28" w:rsidRPr="006B359B">
        <w:rPr>
          <w:b/>
          <w:sz w:val="22"/>
          <w:szCs w:val="22"/>
        </w:rPr>
        <w:t>/19</w:t>
      </w:r>
    </w:p>
    <w:p w:rsidR="00BB2B14" w:rsidRPr="00EA7FF5" w:rsidRDefault="00BB2B14" w:rsidP="00BB2B14">
      <w:pPr>
        <w:jc w:val="center"/>
        <w:rPr>
          <w:b/>
          <w:sz w:val="22"/>
          <w:szCs w:val="22"/>
        </w:rPr>
      </w:pPr>
    </w:p>
    <w:p w:rsidR="00BB2B14" w:rsidRPr="00EA7FF5" w:rsidRDefault="00BB2B14" w:rsidP="00BB2B14">
      <w:pPr>
        <w:pStyle w:val="Tekstpodstawowy"/>
        <w:jc w:val="center"/>
        <w:rPr>
          <w:sz w:val="22"/>
          <w:szCs w:val="22"/>
        </w:rPr>
      </w:pPr>
      <w:r w:rsidRPr="00EA7FF5">
        <w:rPr>
          <w:sz w:val="22"/>
          <w:szCs w:val="22"/>
        </w:rPr>
        <w:t>informujemy, że składamy ofertę w przedmiotowym postępowaniu.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Zarejestrowana nazwa Przedsiębiorstwa: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846" w:hanging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846" w:hanging="426"/>
        <w:jc w:val="both"/>
        <w:rPr>
          <w:sz w:val="22"/>
          <w:szCs w:val="22"/>
        </w:rPr>
      </w:pPr>
    </w:p>
    <w:p w:rsidR="00BB2B14" w:rsidRPr="00EA7FF5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Zarejestrowany adres Przedsiębiorstwa: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REGON: .............................................                  NIP: 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D34536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 xml:space="preserve">Numer telefonu .....................................  </w:t>
      </w:r>
      <w:r w:rsidR="00DD7063">
        <w:rPr>
          <w:sz w:val="22"/>
          <w:szCs w:val="22"/>
        </w:rPr>
        <w:t xml:space="preserve">    </w:t>
      </w:r>
      <w:r w:rsidR="00D34536" w:rsidRPr="00EA7FF5">
        <w:rPr>
          <w:sz w:val="22"/>
          <w:szCs w:val="22"/>
        </w:rPr>
        <w:t>e-mail…………………………………..</w:t>
      </w:r>
    </w:p>
    <w:p w:rsidR="00DD7063" w:rsidRDefault="00DD7063" w:rsidP="001F4515">
      <w:pPr>
        <w:pStyle w:val="Tekstpodstawowy"/>
        <w:ind w:left="426"/>
        <w:jc w:val="both"/>
        <w:rPr>
          <w:sz w:val="22"/>
          <w:szCs w:val="22"/>
        </w:rPr>
      </w:pPr>
    </w:p>
    <w:p w:rsidR="001F4515" w:rsidRPr="00EA7FF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Czy wykonawca jest mikroprzedsiębiorstwem bądź małym lub średnim przedsiębiorstwem   :</w:t>
      </w:r>
    </w:p>
    <w:p w:rsidR="001F451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T   /    N</w:t>
      </w:r>
    </w:p>
    <w:p w:rsidR="00C96B17" w:rsidRDefault="00C96B17" w:rsidP="001F4515">
      <w:pPr>
        <w:pStyle w:val="Tekstpodstawowy"/>
        <w:ind w:left="426"/>
        <w:jc w:val="both"/>
        <w:rPr>
          <w:sz w:val="22"/>
          <w:szCs w:val="22"/>
        </w:rPr>
      </w:pPr>
    </w:p>
    <w:p w:rsidR="00C96B17" w:rsidRPr="00205030" w:rsidRDefault="00C96B17" w:rsidP="00C96B17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Numer telefonu</w:t>
      </w:r>
      <w:r w:rsidRPr="0020503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……………………………     </w:t>
      </w:r>
      <w:r w:rsidRPr="00205030">
        <w:rPr>
          <w:b w:val="0"/>
          <w:sz w:val="22"/>
          <w:szCs w:val="22"/>
        </w:rPr>
        <w:t xml:space="preserve">e-mail </w:t>
      </w:r>
      <w:r>
        <w:rPr>
          <w:b w:val="0"/>
          <w:sz w:val="22"/>
          <w:szCs w:val="22"/>
        </w:rPr>
        <w:t>..................................................</w:t>
      </w:r>
    </w:p>
    <w:p w:rsidR="00C96B17" w:rsidRPr="008D4CF5" w:rsidRDefault="00C96B17" w:rsidP="00C96B17">
      <w:pPr>
        <w:pStyle w:val="Legenda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8D4CF5">
        <w:rPr>
          <w:b w:val="0"/>
        </w:rPr>
        <w:t>(</w:t>
      </w:r>
      <w:r w:rsidRPr="008D4CF5">
        <w:t>do zamówień składanych przez Zamawiajacego</w:t>
      </w:r>
      <w:r w:rsidRPr="008D4CF5">
        <w:rPr>
          <w:b w:val="0"/>
        </w:rPr>
        <w:t xml:space="preserve">) </w:t>
      </w:r>
    </w:p>
    <w:p w:rsidR="00BB2B14" w:rsidRPr="00EA7FF5" w:rsidRDefault="00BB2B14" w:rsidP="00BB2B1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Oferujemy dostawę towaru o parametrach określonych w załączniku nr 1 do SIWZ, zgodnie formularzem cenowym stanowiącym załącznik do oferty za wynagrodzeniem w kwocie:</w:t>
      </w:r>
    </w:p>
    <w:p w:rsidR="00B048AD" w:rsidRPr="00EA7FF5" w:rsidRDefault="00B048AD" w:rsidP="00B048AD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D96776" w:rsidRPr="00D34536" w:rsidRDefault="00D96776" w:rsidP="00D96776">
      <w:pPr>
        <w:pStyle w:val="Tekstpodstawowy"/>
        <w:ind w:left="420"/>
        <w:jc w:val="both"/>
        <w:rPr>
          <w:i/>
          <w:sz w:val="22"/>
          <w:szCs w:val="22"/>
          <w:u w:val="single"/>
        </w:rPr>
      </w:pPr>
      <w:r w:rsidRPr="0020359A">
        <w:rPr>
          <w:u w:val="single"/>
        </w:rPr>
        <w:t xml:space="preserve">dla pakietu nr …….. </w:t>
      </w:r>
      <w:r w:rsidRPr="0096357D">
        <w:rPr>
          <w:i/>
          <w:sz w:val="22"/>
          <w:szCs w:val="22"/>
          <w:u w:val="single"/>
        </w:rPr>
        <w:t>(należy kolejno wymienić wszystkie pakiety, na które Wykonawca składa ofertę) :</w:t>
      </w:r>
    </w:p>
    <w:p w:rsidR="00CA137C" w:rsidRPr="00EA7FF5" w:rsidRDefault="00CA137C" w:rsidP="00CA137C">
      <w:pPr>
        <w:pStyle w:val="Tekstpodstawowy"/>
        <w:widowControl/>
        <w:suppressAutoHyphens w:val="0"/>
        <w:spacing w:after="0"/>
        <w:jc w:val="both"/>
        <w:rPr>
          <w:sz w:val="22"/>
          <w:szCs w:val="22"/>
        </w:rPr>
      </w:pPr>
    </w:p>
    <w:p w:rsidR="006611E3" w:rsidRPr="00EA7FF5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  <w:r w:rsidRPr="00EA7FF5">
        <w:rPr>
          <w:sz w:val="22"/>
          <w:szCs w:val="22"/>
        </w:rPr>
        <w:t xml:space="preserve">      „netto” ...................... PLN, (słownie: 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 złotych),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podatek VAT – …….. %: .................. PLN,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„brutto” ........................ PLN, (słownie: 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0E20C2" w:rsidRPr="00EA7FF5" w:rsidRDefault="00BB2B14" w:rsidP="000E20C2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 złotych).</w:t>
      </w:r>
    </w:p>
    <w:p w:rsidR="00EF328B" w:rsidRPr="00437020" w:rsidRDefault="00EF328B" w:rsidP="00EF328B">
      <w:pPr>
        <w:pStyle w:val="Legenda"/>
        <w:numPr>
          <w:ilvl w:val="0"/>
          <w:numId w:val="10"/>
        </w:numPr>
        <w:jc w:val="both"/>
        <w:textAlignment w:val="baseline"/>
        <w:rPr>
          <w:b w:val="0"/>
          <w:sz w:val="22"/>
          <w:szCs w:val="22"/>
          <w:lang w:val="pl-PL"/>
        </w:rPr>
      </w:pPr>
      <w:r w:rsidRPr="00437020">
        <w:rPr>
          <w:b w:val="0"/>
          <w:sz w:val="22"/>
          <w:szCs w:val="22"/>
          <w:lang w:val="pl-PL"/>
        </w:rPr>
        <w:t xml:space="preserve">Gwarantujemy ……. dniowy termin dostawy przedmiotu zamówienia dla zamówień bieżących liczony od momentu przyjęcia zamówienia* </w:t>
      </w:r>
      <w:r w:rsidRPr="00437020">
        <w:rPr>
          <w:i/>
          <w:iCs/>
          <w:kern w:val="0"/>
          <w:sz w:val="22"/>
          <w:szCs w:val="22"/>
          <w:lang w:val="pl-PL"/>
        </w:rPr>
        <w:t>(</w:t>
      </w:r>
      <w:r w:rsidRPr="00437020">
        <w:rPr>
          <w:b w:val="0"/>
          <w:i/>
          <w:iCs/>
          <w:kern w:val="0"/>
          <w:sz w:val="22"/>
          <w:szCs w:val="22"/>
          <w:lang w:val="pl-PL"/>
        </w:rPr>
        <w:t xml:space="preserve">dotyczy pakietu nr </w:t>
      </w:r>
      <w:r w:rsidRPr="00437020">
        <w:rPr>
          <w:b w:val="0"/>
          <w:bCs/>
          <w:i/>
          <w:kern w:val="0"/>
          <w:sz w:val="22"/>
          <w:szCs w:val="22"/>
        </w:rPr>
        <w:t>1</w:t>
      </w:r>
      <w:r>
        <w:rPr>
          <w:b w:val="0"/>
          <w:bCs/>
          <w:i/>
          <w:kern w:val="0"/>
          <w:sz w:val="22"/>
          <w:szCs w:val="22"/>
        </w:rPr>
        <w:t>, 2</w:t>
      </w:r>
      <w:r w:rsidRPr="00437020">
        <w:rPr>
          <w:b w:val="0"/>
          <w:bCs/>
          <w:i/>
          <w:kern w:val="0"/>
          <w:sz w:val="22"/>
          <w:szCs w:val="22"/>
          <w:lang w:val="pl-PL"/>
        </w:rPr>
        <w:t xml:space="preserve"> </w:t>
      </w:r>
      <w:r w:rsidRPr="00437020">
        <w:rPr>
          <w:b w:val="0"/>
          <w:i/>
          <w:iCs/>
          <w:kern w:val="0"/>
          <w:sz w:val="22"/>
          <w:szCs w:val="22"/>
          <w:lang w:val="pl-PL"/>
        </w:rPr>
        <w:t>).</w:t>
      </w:r>
    </w:p>
    <w:p w:rsidR="00EF328B" w:rsidRDefault="00EF328B" w:rsidP="00EF328B">
      <w:pPr>
        <w:pStyle w:val="Tekstpodstawowy2"/>
        <w:widowControl w:val="0"/>
        <w:suppressAutoHyphens/>
        <w:spacing w:after="0" w:line="240" w:lineRule="auto"/>
        <w:ind w:left="420"/>
        <w:jc w:val="both"/>
      </w:pPr>
    </w:p>
    <w:p w:rsidR="00622B6D" w:rsidRDefault="00045256" w:rsidP="00622B6D">
      <w:pPr>
        <w:pStyle w:val="Tekstpodstawowy2"/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t>Gwarantujemy uzupełnienie zużytego sprzętu do ……. dn</w:t>
      </w:r>
      <w:r w:rsidR="00622B6D">
        <w:t>i od momentu jego wykorzystania*</w:t>
      </w:r>
      <w:r w:rsidR="00EF328B">
        <w:t>*</w:t>
      </w:r>
    </w:p>
    <w:p w:rsidR="00045256" w:rsidRDefault="00BE6B6A" w:rsidP="00F50EC3">
      <w:pPr>
        <w:pStyle w:val="Lista"/>
        <w:jc w:val="both"/>
        <w:rPr>
          <w:color w:val="FF0000"/>
          <w:sz w:val="22"/>
          <w:szCs w:val="22"/>
        </w:rPr>
      </w:pPr>
      <w:r>
        <w:rPr>
          <w:i/>
          <w:iCs/>
          <w:kern w:val="0"/>
          <w:sz w:val="22"/>
          <w:szCs w:val="22"/>
        </w:rPr>
        <w:t xml:space="preserve">        </w:t>
      </w:r>
      <w:r w:rsidRPr="00437020">
        <w:rPr>
          <w:i/>
          <w:iCs/>
          <w:kern w:val="0"/>
          <w:sz w:val="22"/>
          <w:szCs w:val="22"/>
        </w:rPr>
        <w:t xml:space="preserve">(dotyczy pakietu nr </w:t>
      </w:r>
      <w:r>
        <w:rPr>
          <w:i/>
          <w:iCs/>
          <w:kern w:val="0"/>
          <w:sz w:val="22"/>
          <w:szCs w:val="22"/>
        </w:rPr>
        <w:t>3-32</w:t>
      </w:r>
      <w:r w:rsidRPr="00437020">
        <w:rPr>
          <w:bCs/>
          <w:i/>
          <w:kern w:val="0"/>
          <w:sz w:val="22"/>
          <w:szCs w:val="22"/>
        </w:rPr>
        <w:t xml:space="preserve"> </w:t>
      </w:r>
      <w:r w:rsidRPr="00437020">
        <w:rPr>
          <w:i/>
          <w:iCs/>
          <w:kern w:val="0"/>
          <w:sz w:val="22"/>
          <w:szCs w:val="22"/>
        </w:rPr>
        <w:t>).</w:t>
      </w:r>
    </w:p>
    <w:p w:rsidR="00BB2B14" w:rsidRPr="00EA7FF5" w:rsidRDefault="00BB2B14" w:rsidP="00BB2B14">
      <w:pPr>
        <w:pStyle w:val="Tekstpodstawowywcity"/>
        <w:ind w:left="0"/>
        <w:rPr>
          <w:sz w:val="22"/>
          <w:szCs w:val="22"/>
        </w:rPr>
      </w:pPr>
      <w:r w:rsidRPr="00EA7FF5">
        <w:rPr>
          <w:sz w:val="22"/>
          <w:szCs w:val="22"/>
        </w:rPr>
        <w:t>Załączniki do oferty (zgodnie z SIWZ dla Wykonawców):</w:t>
      </w:r>
    </w:p>
    <w:p w:rsidR="00BB2B14" w:rsidRPr="00EA7FF5" w:rsidRDefault="00BB2B14" w:rsidP="00BB2B14">
      <w:pPr>
        <w:pStyle w:val="Tekstpodstawowywcity"/>
        <w:ind w:left="0"/>
        <w:rPr>
          <w:sz w:val="22"/>
          <w:szCs w:val="22"/>
        </w:rPr>
      </w:pP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(pieczęć i 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597B7C" w:rsidRDefault="00597B7C" w:rsidP="00BB2B14">
      <w:pPr>
        <w:rPr>
          <w:b/>
          <w:i/>
          <w:sz w:val="22"/>
          <w:szCs w:val="22"/>
        </w:rPr>
      </w:pPr>
    </w:p>
    <w:p w:rsidR="00897062" w:rsidRDefault="00897062" w:rsidP="00BB2B14">
      <w:pPr>
        <w:rPr>
          <w:b/>
          <w:i/>
          <w:sz w:val="22"/>
          <w:szCs w:val="22"/>
        </w:rPr>
      </w:pPr>
    </w:p>
    <w:p w:rsidR="00897062" w:rsidRDefault="00897062" w:rsidP="00BB2B14">
      <w:pPr>
        <w:rPr>
          <w:b/>
          <w:i/>
          <w:sz w:val="22"/>
          <w:szCs w:val="22"/>
        </w:rPr>
      </w:pPr>
    </w:p>
    <w:p w:rsidR="00897062" w:rsidRDefault="00897062" w:rsidP="00BB2B14">
      <w:pPr>
        <w:rPr>
          <w:b/>
          <w:i/>
          <w:sz w:val="22"/>
          <w:szCs w:val="22"/>
        </w:rPr>
      </w:pPr>
    </w:p>
    <w:p w:rsidR="00897062" w:rsidRDefault="0089706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D1458F" w:rsidRPr="00437020" w:rsidRDefault="00D1458F" w:rsidP="00D1458F">
      <w:pPr>
        <w:spacing w:after="120"/>
        <w:jc w:val="both"/>
        <w:rPr>
          <w:i/>
          <w:sz w:val="22"/>
          <w:szCs w:val="22"/>
        </w:rPr>
      </w:pPr>
      <w:r w:rsidRPr="00437020">
        <w:rPr>
          <w:i/>
          <w:sz w:val="22"/>
          <w:szCs w:val="22"/>
        </w:rPr>
        <w:t>*(maksymalny termin dostawy dla zamówień bieżących liczony o</w:t>
      </w:r>
      <w:r>
        <w:rPr>
          <w:i/>
          <w:sz w:val="22"/>
          <w:szCs w:val="22"/>
        </w:rPr>
        <w:t xml:space="preserve">d momentu przyjęcia zamówienia </w:t>
      </w:r>
      <w:r w:rsidRPr="00437020">
        <w:rPr>
          <w:i/>
          <w:sz w:val="22"/>
          <w:szCs w:val="22"/>
        </w:rPr>
        <w:t xml:space="preserve">5 dni) </w:t>
      </w:r>
    </w:p>
    <w:p w:rsidR="006F6229" w:rsidRPr="00760825" w:rsidRDefault="006F6229" w:rsidP="006F6229">
      <w:pPr>
        <w:spacing w:after="120"/>
        <w:jc w:val="both"/>
        <w:rPr>
          <w:i/>
          <w:sz w:val="22"/>
          <w:szCs w:val="22"/>
        </w:rPr>
      </w:pPr>
      <w:r w:rsidRPr="00760825">
        <w:rPr>
          <w:i/>
          <w:sz w:val="22"/>
          <w:szCs w:val="22"/>
        </w:rPr>
        <w:t>*</w:t>
      </w:r>
      <w:r w:rsidR="00EF328B">
        <w:rPr>
          <w:i/>
          <w:sz w:val="22"/>
          <w:szCs w:val="22"/>
        </w:rPr>
        <w:t>*</w:t>
      </w:r>
      <w:r w:rsidRPr="00760825">
        <w:rPr>
          <w:i/>
          <w:sz w:val="22"/>
          <w:szCs w:val="22"/>
        </w:rPr>
        <w:t>(</w:t>
      </w:r>
      <w:r w:rsidR="00622B6D" w:rsidRPr="00760825">
        <w:rPr>
          <w:i/>
          <w:sz w:val="22"/>
        </w:rPr>
        <w:t xml:space="preserve"> maksymalny czas uzupełnienia zużytego sprzętu od momentu jego wykorzystania</w:t>
      </w:r>
      <w:r w:rsidR="00622B6D" w:rsidRPr="00760825">
        <w:rPr>
          <w:i/>
          <w:sz w:val="22"/>
          <w:szCs w:val="22"/>
        </w:rPr>
        <w:t xml:space="preserve"> </w:t>
      </w:r>
      <w:r w:rsidR="00865D57">
        <w:rPr>
          <w:i/>
          <w:sz w:val="22"/>
          <w:szCs w:val="22"/>
        </w:rPr>
        <w:t>do</w:t>
      </w:r>
      <w:r w:rsidR="00760825" w:rsidRPr="00760825">
        <w:rPr>
          <w:i/>
          <w:sz w:val="22"/>
          <w:szCs w:val="22"/>
        </w:rPr>
        <w:t xml:space="preserve"> </w:t>
      </w:r>
      <w:r w:rsidRPr="00760825">
        <w:rPr>
          <w:i/>
          <w:sz w:val="22"/>
          <w:szCs w:val="22"/>
        </w:rPr>
        <w:t xml:space="preserve">5 dni) </w:t>
      </w:r>
    </w:p>
    <w:p w:rsidR="00BB2B14" w:rsidRPr="00A62238" w:rsidRDefault="00BB2B14" w:rsidP="00BB2B14">
      <w:pPr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lastRenderedPageBreak/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Dz.U. UE S numer [], data [], strona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DF0BD7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F0BD7" w:rsidRDefault="00DF0BD7" w:rsidP="00020B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0BD4" w:rsidRPr="00020BD4" w:rsidRDefault="00020BD4" w:rsidP="00D64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BD4">
              <w:rPr>
                <w:rFonts w:ascii="Arial" w:hAnsi="Arial" w:cs="Arial"/>
                <w:b/>
                <w:sz w:val="20"/>
                <w:szCs w:val="20"/>
              </w:rPr>
              <w:t>Dostawy sprzętu do zabiegów endowaskularnych</w:t>
            </w:r>
          </w:p>
          <w:p w:rsidR="00E553F8" w:rsidRPr="00020BD4" w:rsidRDefault="00E553F8" w:rsidP="00E553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2B14" w:rsidRPr="00020BD4" w:rsidRDefault="00BB2B14" w:rsidP="00EB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7A5C04" w:rsidRDefault="00EB5FB7" w:rsidP="00835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C04">
              <w:rPr>
                <w:rFonts w:ascii="Arial" w:hAnsi="Arial" w:cs="Arial"/>
                <w:b/>
                <w:sz w:val="20"/>
                <w:szCs w:val="20"/>
              </w:rPr>
              <w:t>Zp/</w:t>
            </w:r>
            <w:r w:rsidR="008353D4" w:rsidRPr="007A5C04"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Pr="007A5C04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8353D4" w:rsidRPr="007A5C04">
              <w:rPr>
                <w:rFonts w:ascii="Arial" w:hAnsi="Arial" w:cs="Arial"/>
                <w:b/>
                <w:sz w:val="20"/>
                <w:szCs w:val="20"/>
              </w:rPr>
              <w:t>63</w:t>
            </w:r>
            <w:r w:rsidRPr="007A5C04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195D17" w:rsidRPr="007A5C0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F90CD3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0"/>
              <w:tabs>
                <w:tab w:val="clear" w:pos="85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5A19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/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lastRenderedPageBreak/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lastRenderedPageBreak/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76847">
        <w:rPr>
          <w:rFonts w:ascii="Arial" w:hAnsi="Arial" w:cs="Arial"/>
          <w:strike/>
          <w:sz w:val="20"/>
          <w:szCs w:val="20"/>
        </w:rPr>
        <w:lastRenderedPageBreak/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br w:type="page"/>
      </w:r>
    </w:p>
    <w:p w:rsidR="00BB2B14" w:rsidRPr="001B46F4" w:rsidRDefault="00BB2B14" w:rsidP="00BB2B14">
      <w:pPr>
        <w:pStyle w:val="Chapter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>(Wykonawc</w:t>
      </w:r>
      <w:r w:rsidR="00957D28">
        <w:rPr>
          <w:rFonts w:cs="Times New Roman"/>
          <w:sz w:val="16"/>
        </w:rPr>
        <w:t>a</w:t>
      </w:r>
      <w:r w:rsidRPr="00485CD2">
        <w:rPr>
          <w:rFonts w:cs="Times New Roman"/>
          <w:sz w:val="16"/>
        </w:rPr>
        <w:t xml:space="preserve">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7E5BE3" w:rsidRDefault="00BB2B14" w:rsidP="00047B21">
      <w:pPr>
        <w:rPr>
          <w:b/>
          <w:bCs/>
        </w:rPr>
      </w:pPr>
      <w:r w:rsidRPr="000D392A">
        <w:rPr>
          <w:rFonts w:cs="Times New Roman"/>
          <w:sz w:val="22"/>
        </w:rPr>
        <w:tab/>
      </w:r>
      <w:r w:rsidRPr="002645DC">
        <w:rPr>
          <w:rFonts w:cs="Times New Roman"/>
          <w:sz w:val="22"/>
          <w:szCs w:val="22"/>
        </w:rPr>
        <w:t xml:space="preserve">Przystępując do udziału w postępowaniu w trybie przetargu nieograniczonego na </w:t>
      </w:r>
      <w:r w:rsidR="004647B6" w:rsidRPr="002645DC">
        <w:rPr>
          <w:b/>
          <w:sz w:val="22"/>
          <w:szCs w:val="22"/>
        </w:rPr>
        <w:t>„</w:t>
      </w:r>
      <w:r w:rsidR="00783201" w:rsidRPr="002645DC">
        <w:rPr>
          <w:rFonts w:cs="Times New Roman"/>
          <w:b/>
          <w:sz w:val="22"/>
          <w:szCs w:val="22"/>
        </w:rPr>
        <w:t xml:space="preserve">Dostawy </w:t>
      </w:r>
      <w:r w:rsidR="00047B21" w:rsidRPr="005F7ABB">
        <w:rPr>
          <w:b/>
          <w:sz w:val="22"/>
        </w:rPr>
        <w:t>sprzę</w:t>
      </w:r>
      <w:r w:rsidR="00047B21">
        <w:rPr>
          <w:b/>
          <w:sz w:val="22"/>
        </w:rPr>
        <w:t>tu do zabiegów endowaskularnych</w:t>
      </w:r>
      <w:r w:rsidR="00047B21" w:rsidRPr="00F16465">
        <w:rPr>
          <w:rFonts w:cs="Times New Roman"/>
          <w:b/>
          <w:sz w:val="22"/>
          <w:szCs w:val="22"/>
        </w:rPr>
        <w:t xml:space="preserve"> </w:t>
      </w:r>
      <w:r w:rsidR="007E7029" w:rsidRPr="00F16465">
        <w:rPr>
          <w:rFonts w:cs="Times New Roman"/>
          <w:b/>
          <w:sz w:val="22"/>
          <w:szCs w:val="22"/>
        </w:rPr>
        <w:t xml:space="preserve"> </w:t>
      </w:r>
      <w:r w:rsidR="008D349D" w:rsidRPr="00A67367">
        <w:rPr>
          <w:b/>
          <w:sz w:val="22"/>
          <w:szCs w:val="22"/>
        </w:rPr>
        <w:t xml:space="preserve">nr </w:t>
      </w:r>
      <w:r w:rsidR="008D349D" w:rsidRPr="008F10DD">
        <w:rPr>
          <w:b/>
          <w:sz w:val="22"/>
          <w:szCs w:val="22"/>
        </w:rPr>
        <w:t>Zp/</w:t>
      </w:r>
      <w:r w:rsidR="008F10DD" w:rsidRPr="008F10DD">
        <w:rPr>
          <w:b/>
          <w:sz w:val="22"/>
          <w:szCs w:val="22"/>
        </w:rPr>
        <w:t>65</w:t>
      </w:r>
      <w:r w:rsidR="008D349D" w:rsidRPr="008F10DD">
        <w:rPr>
          <w:b/>
          <w:sz w:val="22"/>
          <w:szCs w:val="22"/>
        </w:rPr>
        <w:t>/PN-</w:t>
      </w:r>
      <w:r w:rsidR="008F10DD" w:rsidRPr="008F10DD">
        <w:rPr>
          <w:b/>
          <w:sz w:val="22"/>
          <w:szCs w:val="22"/>
        </w:rPr>
        <w:t>63</w:t>
      </w:r>
      <w:r w:rsidR="008D349D" w:rsidRPr="008F10DD">
        <w:rPr>
          <w:b/>
          <w:sz w:val="22"/>
          <w:szCs w:val="22"/>
        </w:rPr>
        <w:t>/19</w:t>
      </w:r>
      <w:r w:rsidR="008D349D">
        <w:rPr>
          <w:b/>
          <w:sz w:val="22"/>
          <w:szCs w:val="22"/>
        </w:rPr>
        <w:t>”</w:t>
      </w:r>
      <w:r w:rsidR="00C748A1" w:rsidRPr="002645DC">
        <w:rPr>
          <w:b/>
          <w:sz w:val="22"/>
          <w:szCs w:val="22"/>
        </w:rPr>
        <w:t>,</w:t>
      </w:r>
      <w:r w:rsidR="00EB5FB7" w:rsidRPr="002645DC">
        <w:rPr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niniejszym </w:t>
      </w:r>
      <w:r w:rsidRPr="002645DC">
        <w:rPr>
          <w:rFonts w:cs="Times New Roman"/>
          <w:b/>
          <w:sz w:val="22"/>
          <w:szCs w:val="22"/>
        </w:rPr>
        <w:t>oświadczamy, iż nie orzeczono wobec nas tytułem środka zapobiegawczego zakazu ubiegania się o zamówienie publiczne</w:t>
      </w:r>
      <w:r w:rsidR="00B65AFB" w:rsidRPr="002645DC">
        <w:rPr>
          <w:rFonts w:cs="Times New Roman"/>
          <w:b/>
          <w:sz w:val="22"/>
          <w:szCs w:val="22"/>
        </w:rPr>
        <w:t xml:space="preserve">, </w:t>
      </w:r>
      <w:r w:rsidRPr="002645DC">
        <w:rPr>
          <w:rFonts w:cs="Times New Roman"/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na podstawie art. 24 ust. </w:t>
      </w:r>
      <w:r w:rsidR="00B65AFB" w:rsidRPr="002645DC">
        <w:rPr>
          <w:rFonts w:cs="Times New Roman"/>
          <w:sz w:val="22"/>
          <w:szCs w:val="22"/>
        </w:rPr>
        <w:t>1</w:t>
      </w:r>
      <w:r w:rsidRPr="002645DC">
        <w:rPr>
          <w:rFonts w:cs="Times New Roman"/>
          <w:sz w:val="22"/>
          <w:szCs w:val="22"/>
        </w:rPr>
        <w:t xml:space="preserve"> pkt. </w:t>
      </w:r>
      <w:r w:rsidR="00B65AFB" w:rsidRPr="002645DC">
        <w:rPr>
          <w:rFonts w:cs="Times New Roman"/>
          <w:sz w:val="22"/>
          <w:szCs w:val="22"/>
        </w:rPr>
        <w:t>22</w:t>
      </w:r>
      <w:r w:rsidRPr="002645DC">
        <w:rPr>
          <w:rFonts w:cs="Times New Roman"/>
          <w:sz w:val="22"/>
          <w:szCs w:val="22"/>
        </w:rPr>
        <w:t xml:space="preserve"> Pzp.</w:t>
      </w:r>
    </w:p>
    <w:p w:rsidR="00BB2B14" w:rsidRPr="002645DC" w:rsidRDefault="00BB2B14" w:rsidP="00644E82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</w:t>
      </w:r>
      <w:r w:rsidR="00FD06D8">
        <w:rPr>
          <w:sz w:val="16"/>
        </w:rPr>
        <w:t xml:space="preserve">       </w:t>
      </w:r>
      <w:r>
        <w:rPr>
          <w:sz w:val="16"/>
        </w:rPr>
        <w:t xml:space="preserve">    </w:t>
      </w:r>
      <w:r w:rsidR="00BB2B14">
        <w:rPr>
          <w:sz w:val="16"/>
        </w:rPr>
        <w:t>(podpis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   </w:t>
      </w:r>
      <w:r w:rsidRPr="004B3EDB">
        <w:rPr>
          <w:rFonts w:cs="Times New Roman"/>
          <w:sz w:val="18"/>
          <w:szCs w:val="18"/>
        </w:rPr>
        <w:t>(</w:t>
      </w:r>
      <w:r w:rsidR="00406B47">
        <w:rPr>
          <w:rFonts w:cs="Times New Roman"/>
          <w:sz w:val="18"/>
          <w:szCs w:val="18"/>
        </w:rPr>
        <w:t>Wykonawca</w:t>
      </w:r>
      <w:r w:rsidRPr="004B3EDB">
        <w:rPr>
          <w:rFonts w:cs="Times New Roman"/>
          <w:sz w:val="18"/>
          <w:szCs w:val="18"/>
        </w:rPr>
        <w:t>)                                                                                                         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</w:t>
      </w:r>
      <w:r w:rsidR="00433068">
        <w:rPr>
          <w:sz w:val="18"/>
          <w:szCs w:val="18"/>
        </w:rPr>
        <w:t xml:space="preserve">      </w:t>
      </w:r>
      <w:r w:rsidRPr="004B3EDB">
        <w:rPr>
          <w:sz w:val="18"/>
          <w:szCs w:val="18"/>
        </w:rPr>
        <w:t xml:space="preserve">  (podpis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pStyle w:val="Tekstprzypisudolnego"/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CE3" w:rsidRDefault="00331CE3" w:rsidP="00331CE3"/>
    <w:p w:rsidR="00331CE3" w:rsidRPr="00E916CC" w:rsidRDefault="00331CE3" w:rsidP="00331CE3">
      <w:pPr>
        <w:jc w:val="both"/>
      </w:pPr>
    </w:p>
    <w:p w:rsidR="00331CE3" w:rsidRDefault="00331CE3" w:rsidP="00BB2B14">
      <w:pPr>
        <w:pStyle w:val="Tekstpodstawowywcity"/>
        <w:rPr>
          <w:sz w:val="16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pStyle w:val="Legenda"/>
        <w:rPr>
          <w:b w:val="0"/>
        </w:rPr>
      </w:pP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   </w:t>
      </w:r>
      <w:r w:rsidR="00753D16">
        <w:rPr>
          <w:b w:val="0"/>
        </w:rPr>
        <w:t xml:space="preserve">     </w:t>
      </w:r>
      <w:r w:rsidRPr="00E11885">
        <w:rPr>
          <w:b w:val="0"/>
        </w:rPr>
        <w:t xml:space="preserve">  </w:t>
      </w:r>
      <w:r>
        <w:rPr>
          <w:b w:val="0"/>
        </w:rPr>
        <w:t>(</w:t>
      </w:r>
      <w:r w:rsidR="00753D16">
        <w:rPr>
          <w:b w:val="0"/>
        </w:rPr>
        <w:t>Wykonawca</w:t>
      </w:r>
      <w:r>
        <w:rPr>
          <w:b w:val="0"/>
        </w:rPr>
        <w:t xml:space="preserve">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</w:t>
      </w:r>
      <w:r w:rsidR="006119AD">
        <w:rPr>
          <w:b w:val="0"/>
        </w:rPr>
        <w:t xml:space="preserve">              </w:t>
      </w:r>
      <w:r>
        <w:rPr>
          <w:b w:val="0"/>
        </w:rPr>
        <w:t xml:space="preserve"> </w:t>
      </w:r>
      <w:r w:rsidRPr="00E11885">
        <w:rPr>
          <w:b w:val="0"/>
        </w:rPr>
        <w:t xml:space="preserve"> (miejscowość i data)</w:t>
      </w:r>
    </w:p>
    <w:p w:rsidR="00293B26" w:rsidRDefault="00293B26" w:rsidP="00293B26">
      <w:pPr>
        <w:jc w:val="both"/>
      </w:pPr>
      <w:r>
        <w:t xml:space="preserve">     </w:t>
      </w: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  <w:r>
        <w:rPr>
          <w:b/>
        </w:rPr>
        <w:t>OŚWIADCZENIE</w:t>
      </w:r>
    </w:p>
    <w:p w:rsidR="00293B26" w:rsidRDefault="00293B26" w:rsidP="00293B26">
      <w:pPr>
        <w:jc w:val="center"/>
      </w:pPr>
    </w:p>
    <w:p w:rsidR="00293B26" w:rsidRDefault="00293B26" w:rsidP="00293B26">
      <w:pPr>
        <w:jc w:val="both"/>
        <w:rPr>
          <w:color w:val="000000"/>
        </w:rPr>
      </w:pPr>
      <w:r>
        <w:rPr>
          <w:color w:val="000000"/>
        </w:rPr>
        <w:t xml:space="preserve">            Oświadczam, że zapoznałem się i akceptuję projekt umowy będący załącznikiem nr </w:t>
      </w:r>
      <w:r w:rsidR="00660D96">
        <w:rPr>
          <w:color w:val="000000"/>
        </w:rPr>
        <w:t>…</w:t>
      </w:r>
    </w:p>
    <w:p w:rsidR="00293B26" w:rsidRDefault="00293B26" w:rsidP="00293B26">
      <w:pPr>
        <w:jc w:val="both"/>
        <w:rPr>
          <w:color w:val="000000"/>
        </w:rPr>
      </w:pPr>
    </w:p>
    <w:p w:rsidR="00293B26" w:rsidRDefault="00293B26" w:rsidP="00293B26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293B26" w:rsidRPr="00174ACF" w:rsidRDefault="00994AB0" w:rsidP="00293B26">
      <w:pPr>
        <w:pStyle w:val="Legenda"/>
        <w:ind w:left="3116" w:firstLine="424"/>
        <w:rPr>
          <w:b w:val="0"/>
          <w:szCs w:val="24"/>
        </w:rPr>
      </w:pPr>
      <w:r>
        <w:rPr>
          <w:b w:val="0"/>
        </w:rPr>
        <w:t xml:space="preserve">       </w:t>
      </w:r>
      <w:r w:rsidR="00293B26" w:rsidRPr="00174ACF">
        <w:rPr>
          <w:b w:val="0"/>
        </w:rPr>
        <w:t>(podpis Wykonawcy lub osób uprawnionych przez niego)</w:t>
      </w:r>
    </w:p>
    <w:p w:rsidR="00293B26" w:rsidRDefault="00293B26" w:rsidP="00293B26">
      <w:pPr>
        <w:pStyle w:val="NormalnyWeb"/>
        <w:spacing w:line="276" w:lineRule="auto"/>
        <w:rPr>
          <w:sz w:val="20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7B4541">
        <w:rPr>
          <w:rFonts w:eastAsia="Times New Roman" w:cs="Times New Roman"/>
          <w:b/>
          <w:bCs/>
          <w:kern w:val="0"/>
          <w:lang w:eastAsia="pl-PL" w:bidi="ar-SA"/>
        </w:rPr>
        <w:t>Instrukcja dla wykonawców platformazakupowa.pl</w:t>
      </w:r>
      <w:r w:rsidRPr="007B4541">
        <w:rPr>
          <w:rFonts w:eastAsia="Times New Roman" w:cs="Times New Roman"/>
          <w:b/>
          <w:bCs/>
          <w:kern w:val="0"/>
          <w:lang w:eastAsia="pl-PL" w:bidi="ar-SA"/>
        </w:rPr>
        <w:br/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Informacje ogólne</w:t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</w:p>
    <w:p w:rsidR="005B7474" w:rsidRPr="00474822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DF757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DF757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474822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DF757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AA3A75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Przez tajemnicę przedsiębiorstwa rozumie się informacje techniczne, technologiczne, organizacyjne przedsiębiorstwa lub inne informacje posiadające wartość gospodarczą, które jako całość lub w szczególnym </w:t>
      </w:r>
      <w:r w:rsidRPr="00452106">
        <w:rPr>
          <w:rFonts w:eastAsia="Times New Roman" w:cs="Times New Roman"/>
          <w:sz w:val="22"/>
          <w:szCs w:val="22"/>
          <w:lang w:eastAsia="pl-PL"/>
        </w:rPr>
        <w:t>zestawieniu i zbiorze ich elementów nie są powszechnie znane osobom zwykle zajmującym się tym rodzajem informacji albo nie są łatwo dostępne dla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452106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452106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452106">
        <w:rPr>
          <w:rFonts w:eastAsia="Times New Roman" w:cs="Times New Roman"/>
          <w:sz w:val="22"/>
          <w:szCs w:val="22"/>
          <w:lang w:eastAsia="pl-PL"/>
        </w:rPr>
        <w:t>oferty przeznaczonym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na zamieszczenie tajemnicy przedsiębiorstwa.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>6.1. bezpośrednio na dokumencie przesłanym do systemu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836978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6.2. dla całego pakietu dokumentów w kroku 2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(po kliknięciu w przycisk „Przejdź do podsumowania”).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474822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474822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474822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474822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A2068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474822" w:rsidRDefault="004D7010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sz w:val="22"/>
          <w:szCs w:val="22"/>
          <w:lang w:eastAsia="en-US"/>
        </w:rPr>
      </w:r>
      <w:r>
        <w:rPr>
          <w:rFonts w:eastAsiaTheme="minorHAnsi" w:cs="Times New Roman"/>
          <w:sz w:val="22"/>
          <w:szCs w:val="22"/>
          <w:lang w:eastAsia="en-US"/>
        </w:rPr>
        <w:pict>
          <v:rect id="AutoShape 2" o:spid="_x0000_s1027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474822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474822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474822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474822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474822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474822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(XAdES)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474822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474822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474822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474822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>------------------------------------------------------------------------------------------------------------------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oferty. W link ten należy kliknąć do czasu przewidzianego na składa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XAdES (XML Advanced Electronic Signatures) - format kwalifikowanego podpisu elektronicznego. </w:t>
      </w:r>
    </w:p>
    <w:p w:rsidR="005B7474" w:rsidRPr="008D5D64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132 - XAdES, ETSI TS 103 172 / </w:t>
      </w:r>
      <w:r w:rsidRPr="008D5D64">
        <w:rPr>
          <w:rFonts w:eastAsia="Times New Roman" w:cs="Times New Roman"/>
          <w:sz w:val="22"/>
          <w:szCs w:val="22"/>
          <w:lang w:eastAsia="pl-PL"/>
        </w:rPr>
        <w:t xml:space="preserve">ETSI EN 319 142 - PAdES, ETSI TS 103 173 / ETSI EN 319 122 - CAdES, ETSI TS 103 174 - ASiC.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474822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elektronicznych na rynku wewnętrznym oraz uchylające dyrektywę 1999/93/WE (eIDAS),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474822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A70E0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474822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474822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 xml:space="preserve">podanym podczas pierwotnego składania oferty lub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36057A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474822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474822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474822">
        <w:rPr>
          <w:rFonts w:eastAsia="Times New Roman" w:cs="Times New Roman"/>
          <w:sz w:val="22"/>
          <w:szCs w:val="22"/>
          <w:lang w:eastAsia="pl-PL"/>
        </w:rPr>
        <w:t>po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474822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474822" w:rsidSect="00EE01A9">
      <w:pgSz w:w="11906" w:h="16838" w:code="9"/>
      <w:pgMar w:top="1134" w:right="1134" w:bottom="992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D4" w:rsidRDefault="00083ED4">
      <w:r>
        <w:separator/>
      </w:r>
    </w:p>
  </w:endnote>
  <w:endnote w:type="continuationSeparator" w:id="0">
    <w:p w:rsidR="00083ED4" w:rsidRDefault="0008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Helen Pro Cond">
    <w:charset w:val="EE"/>
    <w:family w:val="roman"/>
    <w:pitch w:val="variable"/>
  </w:font>
  <w:font w:name="Nimbus Sans 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721406"/>
      <w:docPartObj>
        <w:docPartGallery w:val="Page Numbers (Bottom of Page)"/>
        <w:docPartUnique/>
      </w:docPartObj>
    </w:sdtPr>
    <w:sdtEndPr/>
    <w:sdtContent>
      <w:p w:rsidR="00083ED4" w:rsidRDefault="00083E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010">
          <w:rPr>
            <w:noProof/>
          </w:rPr>
          <w:t>41</w:t>
        </w:r>
        <w:r>
          <w:fldChar w:fldCharType="end"/>
        </w:r>
      </w:p>
    </w:sdtContent>
  </w:sdt>
  <w:p w:rsidR="00083ED4" w:rsidRDefault="00083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D4" w:rsidRDefault="00083ED4">
      <w:r>
        <w:separator/>
      </w:r>
    </w:p>
  </w:footnote>
  <w:footnote w:type="continuationSeparator" w:id="0">
    <w:p w:rsidR="00083ED4" w:rsidRDefault="00083ED4">
      <w:r>
        <w:continuationSeparator/>
      </w:r>
    </w:p>
  </w:footnote>
  <w:footnote w:id="1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83ED4" w:rsidRPr="003B6373" w:rsidRDefault="00083ED4" w:rsidP="00BB2B1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83ED4" w:rsidRPr="003B6373" w:rsidRDefault="00083ED4" w:rsidP="00BB2B1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83ED4" w:rsidRPr="003B6373" w:rsidRDefault="00083ED4" w:rsidP="00BB2B1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83ED4" w:rsidRPr="003B6373" w:rsidRDefault="00083ED4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83ED4" w:rsidRPr="003B6373" w:rsidRDefault="00083ED4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83ED4" w:rsidRPr="003B6373" w:rsidRDefault="00083ED4" w:rsidP="00BB2B1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83ED4" w:rsidRPr="003B6373" w:rsidRDefault="00083ED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" w:hAnsi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Wingdings" w:hAnsi="Wingdings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Wingdings" w:hAnsi="Wingdings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Wingdings" w:hAnsi="Wingdings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sz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sz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sz w:val="24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2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64" w:hanging="360"/>
      </w:pPr>
      <w:rPr>
        <w:rFonts w:ascii="Wingdings" w:hAnsi="Wingdings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2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64" w:hanging="360"/>
      </w:pPr>
      <w:rPr>
        <w:rFonts w:ascii="Wingdings" w:hAnsi="Wingdings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9"/>
    <w:multiLevelType w:val="multilevel"/>
    <w:tmpl w:val="00000019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/>
      </w:rPr>
    </w:lvl>
  </w:abstractNum>
  <w:abstractNum w:abstractNumId="31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•"/>
      <w:lvlJc w:val="left"/>
      <w:pPr>
        <w:tabs>
          <w:tab w:val="num" w:pos="0"/>
        </w:tabs>
        <w:ind w:left="1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/>
      </w:rPr>
    </w:lvl>
  </w:abstractNum>
  <w:abstractNum w:abstractNumId="32" w15:restartNumberingAfterBreak="0">
    <w:nsid w:val="00000020"/>
    <w:multiLevelType w:val="multilevel"/>
    <w:tmpl w:val="00000020"/>
    <w:name w:val="WW8Num33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/>
      </w:rPr>
    </w:lvl>
  </w:abstractNum>
  <w:abstractNum w:abstractNumId="33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/>
      </w:rPr>
    </w:lvl>
  </w:abstractNum>
  <w:abstractNum w:abstractNumId="34" w15:restartNumberingAfterBreak="0">
    <w:nsid w:val="00000022"/>
    <w:multiLevelType w:val="multilevel"/>
    <w:tmpl w:val="00000022"/>
    <w:name w:val="WW8Num35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/>
      </w:rPr>
    </w:lvl>
  </w:abstractNum>
  <w:abstractNum w:abstractNumId="35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/>
      </w:rPr>
    </w:lvl>
  </w:abstractNum>
  <w:abstractNum w:abstractNumId="36" w15:restartNumberingAfterBreak="0">
    <w:nsid w:val="059609A7"/>
    <w:multiLevelType w:val="multilevel"/>
    <w:tmpl w:val="0B807E2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0B340492"/>
    <w:multiLevelType w:val="multilevel"/>
    <w:tmpl w:val="2EE0D0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0BE56F91"/>
    <w:multiLevelType w:val="multilevel"/>
    <w:tmpl w:val="C2F6144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747C56"/>
    <w:multiLevelType w:val="hybridMultilevel"/>
    <w:tmpl w:val="67D868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40C5362"/>
    <w:multiLevelType w:val="hybridMultilevel"/>
    <w:tmpl w:val="31AAC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8D304C9"/>
    <w:multiLevelType w:val="multilevel"/>
    <w:tmpl w:val="720CD68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8DA145B"/>
    <w:multiLevelType w:val="multilevel"/>
    <w:tmpl w:val="17BE50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682C76"/>
    <w:multiLevelType w:val="multilevel"/>
    <w:tmpl w:val="E670D936"/>
    <w:styleLink w:val="WWNum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60C06"/>
    <w:multiLevelType w:val="multilevel"/>
    <w:tmpl w:val="D8920CC8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1EE90C98"/>
    <w:multiLevelType w:val="multilevel"/>
    <w:tmpl w:val="9DA06BEE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021394B"/>
    <w:multiLevelType w:val="hybridMultilevel"/>
    <w:tmpl w:val="7F963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9156B0"/>
    <w:multiLevelType w:val="singleLevel"/>
    <w:tmpl w:val="CEDC4EBC"/>
    <w:name w:val="NumPar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2" w15:restartNumberingAfterBreak="0">
    <w:nsid w:val="304E6CF6"/>
    <w:multiLevelType w:val="hybridMultilevel"/>
    <w:tmpl w:val="D0BA0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89002C"/>
    <w:multiLevelType w:val="hybridMultilevel"/>
    <w:tmpl w:val="711A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56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3D8259C4"/>
    <w:multiLevelType w:val="multilevel"/>
    <w:tmpl w:val="0F744C48"/>
    <w:styleLink w:val="WWNum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2A860D2"/>
    <w:multiLevelType w:val="singleLevel"/>
    <w:tmpl w:val="0415000F"/>
    <w:name w:val="Tir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3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5" w15:restartNumberingAfterBreak="0">
    <w:nsid w:val="4A00173B"/>
    <w:multiLevelType w:val="multilevel"/>
    <w:tmpl w:val="E916AC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06631C3"/>
    <w:multiLevelType w:val="hybridMultilevel"/>
    <w:tmpl w:val="394A5D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69" w15:restartNumberingAfterBreak="0">
    <w:nsid w:val="53C0281F"/>
    <w:multiLevelType w:val="hybridMultilevel"/>
    <w:tmpl w:val="80282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0D645F"/>
    <w:multiLevelType w:val="hybridMultilevel"/>
    <w:tmpl w:val="7F8CB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7E6B79"/>
    <w:multiLevelType w:val="multilevel"/>
    <w:tmpl w:val="A1D63C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5B75601F"/>
    <w:multiLevelType w:val="multilevel"/>
    <w:tmpl w:val="82E2757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6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77" w15:restartNumberingAfterBreak="0">
    <w:nsid w:val="6D3610D7"/>
    <w:multiLevelType w:val="multilevel"/>
    <w:tmpl w:val="89E492B2"/>
    <w:styleLink w:val="WWNum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6E5F7F16"/>
    <w:multiLevelType w:val="hybridMultilevel"/>
    <w:tmpl w:val="AAE829D0"/>
    <w:lvl w:ilvl="0" w:tplc="5E9627C8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AE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9677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07A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5222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A03E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B677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B401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6449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9"/>
    <w:lvlOverride w:ilvl="0">
      <w:startOverride w:val="1"/>
    </w:lvlOverride>
  </w:num>
  <w:num w:numId="2">
    <w:abstractNumId w:val="63"/>
  </w:num>
  <w:num w:numId="3">
    <w:abstractNumId w:val="55"/>
    <w:lvlOverride w:ilvl="0">
      <w:startOverride w:val="2"/>
    </w:lvlOverride>
  </w:num>
  <w:num w:numId="4">
    <w:abstractNumId w:val="59"/>
    <w:lvlOverride w:ilvl="0">
      <w:startOverride w:val="1"/>
    </w:lvlOverride>
  </w:num>
  <w:num w:numId="5">
    <w:abstractNumId w:val="68"/>
    <w:lvlOverride w:ilvl="0">
      <w:startOverride w:val="1"/>
    </w:lvlOverride>
  </w:num>
  <w:num w:numId="6">
    <w:abstractNumId w:val="64"/>
  </w:num>
  <w:num w:numId="7">
    <w:abstractNumId w:val="75"/>
    <w:lvlOverride w:ilvl="0">
      <w:startOverride w:val="1"/>
    </w:lvlOverride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</w:num>
  <w:num w:numId="11">
    <w:abstractNumId w:val="74"/>
  </w:num>
  <w:num w:numId="12">
    <w:abstractNumId w:val="61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54"/>
  </w:num>
  <w:num w:numId="16">
    <w:abstractNumId w:val="71"/>
  </w:num>
  <w:num w:numId="17">
    <w:abstractNumId w:val="56"/>
  </w:num>
  <w:num w:numId="18">
    <w:abstractNumId w:val="57"/>
  </w:num>
  <w:num w:numId="19">
    <w:abstractNumId w:val="6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1">
    <w:abstractNumId w:val="42"/>
  </w:num>
  <w:num w:numId="22">
    <w:abstractNumId w:val="38"/>
  </w:num>
  <w:num w:numId="23">
    <w:abstractNumId w:val="41"/>
  </w:num>
  <w:num w:numId="24">
    <w:abstractNumId w:val="44"/>
  </w:num>
  <w:num w:numId="25">
    <w:abstractNumId w:val="60"/>
  </w:num>
  <w:num w:numId="26">
    <w:abstractNumId w:val="77"/>
  </w:num>
  <w:num w:numId="27">
    <w:abstractNumId w:val="47"/>
  </w:num>
  <w:num w:numId="28">
    <w:abstractNumId w:val="37"/>
  </w:num>
  <w:num w:numId="29">
    <w:abstractNumId w:val="73"/>
  </w:num>
  <w:num w:numId="30">
    <w:abstractNumId w:val="46"/>
  </w:num>
  <w:num w:numId="31">
    <w:abstractNumId w:val="72"/>
  </w:num>
  <w:num w:numId="32">
    <w:abstractNumId w:val="65"/>
  </w:num>
  <w:num w:numId="33">
    <w:abstractNumId w:val="36"/>
  </w:num>
  <w:num w:numId="34">
    <w:abstractNumId w:val="49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20"/>
  </w:num>
  <w:num w:numId="40">
    <w:abstractNumId w:val="30"/>
  </w:num>
  <w:num w:numId="41">
    <w:abstractNumId w:val="53"/>
  </w:num>
  <w:num w:numId="42">
    <w:abstractNumId w:val="78"/>
  </w:num>
  <w:num w:numId="43">
    <w:abstractNumId w:val="52"/>
  </w:num>
  <w:num w:numId="44">
    <w:abstractNumId w:val="40"/>
  </w:num>
  <w:num w:numId="45">
    <w:abstractNumId w:val="67"/>
  </w:num>
  <w:num w:numId="46">
    <w:abstractNumId w:val="69"/>
  </w:num>
  <w:num w:numId="47">
    <w:abstractNumId w:val="70"/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197644"/>
    <w:rsid w:val="000010A7"/>
    <w:rsid w:val="00001821"/>
    <w:rsid w:val="00001F69"/>
    <w:rsid w:val="0000267C"/>
    <w:rsid w:val="000029F9"/>
    <w:rsid w:val="00002AA3"/>
    <w:rsid w:val="00002D5B"/>
    <w:rsid w:val="00002E8E"/>
    <w:rsid w:val="00003C28"/>
    <w:rsid w:val="0000454B"/>
    <w:rsid w:val="0000475B"/>
    <w:rsid w:val="000048C3"/>
    <w:rsid w:val="00004BFD"/>
    <w:rsid w:val="00005080"/>
    <w:rsid w:val="000059E9"/>
    <w:rsid w:val="00006851"/>
    <w:rsid w:val="00007720"/>
    <w:rsid w:val="00011652"/>
    <w:rsid w:val="00011888"/>
    <w:rsid w:val="000126E8"/>
    <w:rsid w:val="000130D2"/>
    <w:rsid w:val="000140AD"/>
    <w:rsid w:val="00014F1B"/>
    <w:rsid w:val="000152DE"/>
    <w:rsid w:val="00015955"/>
    <w:rsid w:val="00015C21"/>
    <w:rsid w:val="0001639F"/>
    <w:rsid w:val="00016E86"/>
    <w:rsid w:val="000173F5"/>
    <w:rsid w:val="000177A3"/>
    <w:rsid w:val="00017AF3"/>
    <w:rsid w:val="00020088"/>
    <w:rsid w:val="000204E3"/>
    <w:rsid w:val="00020BD4"/>
    <w:rsid w:val="000210AA"/>
    <w:rsid w:val="00022E91"/>
    <w:rsid w:val="00022F54"/>
    <w:rsid w:val="00023D3B"/>
    <w:rsid w:val="00024535"/>
    <w:rsid w:val="0002557C"/>
    <w:rsid w:val="00025C74"/>
    <w:rsid w:val="00026C1F"/>
    <w:rsid w:val="00026CDF"/>
    <w:rsid w:val="0003094B"/>
    <w:rsid w:val="00030FDC"/>
    <w:rsid w:val="00031B15"/>
    <w:rsid w:val="00033251"/>
    <w:rsid w:val="00033306"/>
    <w:rsid w:val="00033689"/>
    <w:rsid w:val="000357AC"/>
    <w:rsid w:val="000366F7"/>
    <w:rsid w:val="00041541"/>
    <w:rsid w:val="0004190E"/>
    <w:rsid w:val="000425D9"/>
    <w:rsid w:val="00042907"/>
    <w:rsid w:val="00043AEC"/>
    <w:rsid w:val="00044328"/>
    <w:rsid w:val="00045256"/>
    <w:rsid w:val="00046F71"/>
    <w:rsid w:val="000473F2"/>
    <w:rsid w:val="00047B21"/>
    <w:rsid w:val="00050685"/>
    <w:rsid w:val="00050CBA"/>
    <w:rsid w:val="00052ED6"/>
    <w:rsid w:val="00053509"/>
    <w:rsid w:val="00053846"/>
    <w:rsid w:val="0005483F"/>
    <w:rsid w:val="0005529C"/>
    <w:rsid w:val="0005620F"/>
    <w:rsid w:val="00056527"/>
    <w:rsid w:val="000565A1"/>
    <w:rsid w:val="0005765F"/>
    <w:rsid w:val="00057695"/>
    <w:rsid w:val="000625C5"/>
    <w:rsid w:val="00062AE6"/>
    <w:rsid w:val="00063148"/>
    <w:rsid w:val="00064366"/>
    <w:rsid w:val="000655E5"/>
    <w:rsid w:val="00065C0C"/>
    <w:rsid w:val="00066988"/>
    <w:rsid w:val="00066B9D"/>
    <w:rsid w:val="00067111"/>
    <w:rsid w:val="0007197B"/>
    <w:rsid w:val="00071AB8"/>
    <w:rsid w:val="00071CF5"/>
    <w:rsid w:val="0007232C"/>
    <w:rsid w:val="0007293A"/>
    <w:rsid w:val="00074971"/>
    <w:rsid w:val="00074988"/>
    <w:rsid w:val="00074CD2"/>
    <w:rsid w:val="00074E29"/>
    <w:rsid w:val="00075A72"/>
    <w:rsid w:val="0007618E"/>
    <w:rsid w:val="000764DF"/>
    <w:rsid w:val="00077862"/>
    <w:rsid w:val="00077E3A"/>
    <w:rsid w:val="00080658"/>
    <w:rsid w:val="00080B23"/>
    <w:rsid w:val="00080D44"/>
    <w:rsid w:val="00081866"/>
    <w:rsid w:val="00082436"/>
    <w:rsid w:val="00083516"/>
    <w:rsid w:val="00083536"/>
    <w:rsid w:val="00083A45"/>
    <w:rsid w:val="00083B68"/>
    <w:rsid w:val="00083ED4"/>
    <w:rsid w:val="00084657"/>
    <w:rsid w:val="00084B0B"/>
    <w:rsid w:val="000853B5"/>
    <w:rsid w:val="0008541A"/>
    <w:rsid w:val="0008550A"/>
    <w:rsid w:val="00085CA3"/>
    <w:rsid w:val="000861E9"/>
    <w:rsid w:val="0008664B"/>
    <w:rsid w:val="0008793B"/>
    <w:rsid w:val="0009116D"/>
    <w:rsid w:val="000916FD"/>
    <w:rsid w:val="00092274"/>
    <w:rsid w:val="00092761"/>
    <w:rsid w:val="00092AFF"/>
    <w:rsid w:val="000938FE"/>
    <w:rsid w:val="00093B43"/>
    <w:rsid w:val="000942A3"/>
    <w:rsid w:val="000950AB"/>
    <w:rsid w:val="000956E5"/>
    <w:rsid w:val="0009580D"/>
    <w:rsid w:val="0009603C"/>
    <w:rsid w:val="000A05B7"/>
    <w:rsid w:val="000A23DD"/>
    <w:rsid w:val="000A30B4"/>
    <w:rsid w:val="000A48F1"/>
    <w:rsid w:val="000A51BC"/>
    <w:rsid w:val="000A57FC"/>
    <w:rsid w:val="000A64FD"/>
    <w:rsid w:val="000A69CA"/>
    <w:rsid w:val="000A716E"/>
    <w:rsid w:val="000A784F"/>
    <w:rsid w:val="000B050A"/>
    <w:rsid w:val="000B0FFC"/>
    <w:rsid w:val="000B152D"/>
    <w:rsid w:val="000B1701"/>
    <w:rsid w:val="000B1C47"/>
    <w:rsid w:val="000B207A"/>
    <w:rsid w:val="000B20AB"/>
    <w:rsid w:val="000B2BCE"/>
    <w:rsid w:val="000B345D"/>
    <w:rsid w:val="000B3BA1"/>
    <w:rsid w:val="000B3CDA"/>
    <w:rsid w:val="000B5D91"/>
    <w:rsid w:val="000B65C0"/>
    <w:rsid w:val="000B65F3"/>
    <w:rsid w:val="000C058D"/>
    <w:rsid w:val="000C05CA"/>
    <w:rsid w:val="000C0E15"/>
    <w:rsid w:val="000C105F"/>
    <w:rsid w:val="000C1886"/>
    <w:rsid w:val="000C21EE"/>
    <w:rsid w:val="000C257D"/>
    <w:rsid w:val="000C2637"/>
    <w:rsid w:val="000C3DF2"/>
    <w:rsid w:val="000C4217"/>
    <w:rsid w:val="000C45BB"/>
    <w:rsid w:val="000C4F31"/>
    <w:rsid w:val="000C59E3"/>
    <w:rsid w:val="000C6EF1"/>
    <w:rsid w:val="000D02A6"/>
    <w:rsid w:val="000D0AC8"/>
    <w:rsid w:val="000D117B"/>
    <w:rsid w:val="000D148D"/>
    <w:rsid w:val="000D17DF"/>
    <w:rsid w:val="000D19D0"/>
    <w:rsid w:val="000D392A"/>
    <w:rsid w:val="000D3EE8"/>
    <w:rsid w:val="000D40B7"/>
    <w:rsid w:val="000D4B0F"/>
    <w:rsid w:val="000D4D95"/>
    <w:rsid w:val="000D4FC0"/>
    <w:rsid w:val="000D56B7"/>
    <w:rsid w:val="000D5A22"/>
    <w:rsid w:val="000D5D45"/>
    <w:rsid w:val="000D600B"/>
    <w:rsid w:val="000D608D"/>
    <w:rsid w:val="000D6D89"/>
    <w:rsid w:val="000D6E51"/>
    <w:rsid w:val="000D712C"/>
    <w:rsid w:val="000D7EF5"/>
    <w:rsid w:val="000D7F83"/>
    <w:rsid w:val="000E067D"/>
    <w:rsid w:val="000E0785"/>
    <w:rsid w:val="000E20C2"/>
    <w:rsid w:val="000E2C6D"/>
    <w:rsid w:val="000E30AB"/>
    <w:rsid w:val="000E34B3"/>
    <w:rsid w:val="000E4AAF"/>
    <w:rsid w:val="000E4CCE"/>
    <w:rsid w:val="000E4F74"/>
    <w:rsid w:val="000E74C8"/>
    <w:rsid w:val="000E7929"/>
    <w:rsid w:val="000E7CAC"/>
    <w:rsid w:val="000F0DEF"/>
    <w:rsid w:val="000F1798"/>
    <w:rsid w:val="000F1DFE"/>
    <w:rsid w:val="000F202D"/>
    <w:rsid w:val="000F20AF"/>
    <w:rsid w:val="000F21C6"/>
    <w:rsid w:val="000F3041"/>
    <w:rsid w:val="000F3533"/>
    <w:rsid w:val="000F3A17"/>
    <w:rsid w:val="000F3EFF"/>
    <w:rsid w:val="000F59FF"/>
    <w:rsid w:val="000F6173"/>
    <w:rsid w:val="000F7132"/>
    <w:rsid w:val="000F73A2"/>
    <w:rsid w:val="000F79A9"/>
    <w:rsid w:val="000F7B30"/>
    <w:rsid w:val="001001FC"/>
    <w:rsid w:val="0010031C"/>
    <w:rsid w:val="00100E1B"/>
    <w:rsid w:val="0010143C"/>
    <w:rsid w:val="00102944"/>
    <w:rsid w:val="0010390B"/>
    <w:rsid w:val="00103E75"/>
    <w:rsid w:val="00103EE6"/>
    <w:rsid w:val="00105421"/>
    <w:rsid w:val="00105790"/>
    <w:rsid w:val="00106DE9"/>
    <w:rsid w:val="00106F88"/>
    <w:rsid w:val="001073C2"/>
    <w:rsid w:val="001075E5"/>
    <w:rsid w:val="00107BE8"/>
    <w:rsid w:val="00107F05"/>
    <w:rsid w:val="001103B9"/>
    <w:rsid w:val="001103E2"/>
    <w:rsid w:val="00110E29"/>
    <w:rsid w:val="00111642"/>
    <w:rsid w:val="0011248E"/>
    <w:rsid w:val="0011412C"/>
    <w:rsid w:val="001151A2"/>
    <w:rsid w:val="001157E3"/>
    <w:rsid w:val="0011585C"/>
    <w:rsid w:val="00117B00"/>
    <w:rsid w:val="00117BA7"/>
    <w:rsid w:val="00117BC3"/>
    <w:rsid w:val="00117CD0"/>
    <w:rsid w:val="00117E11"/>
    <w:rsid w:val="00120F7D"/>
    <w:rsid w:val="00121052"/>
    <w:rsid w:val="00121D7C"/>
    <w:rsid w:val="00122260"/>
    <w:rsid w:val="00122647"/>
    <w:rsid w:val="00122B1F"/>
    <w:rsid w:val="00123A17"/>
    <w:rsid w:val="00124E64"/>
    <w:rsid w:val="00125BE7"/>
    <w:rsid w:val="001263B1"/>
    <w:rsid w:val="0012739F"/>
    <w:rsid w:val="001274F1"/>
    <w:rsid w:val="00127770"/>
    <w:rsid w:val="00127C5C"/>
    <w:rsid w:val="00130C34"/>
    <w:rsid w:val="001314CB"/>
    <w:rsid w:val="001316F7"/>
    <w:rsid w:val="0013346C"/>
    <w:rsid w:val="001334CF"/>
    <w:rsid w:val="00134859"/>
    <w:rsid w:val="00134C71"/>
    <w:rsid w:val="00135428"/>
    <w:rsid w:val="00135DAC"/>
    <w:rsid w:val="001367D6"/>
    <w:rsid w:val="00136CE7"/>
    <w:rsid w:val="00137311"/>
    <w:rsid w:val="00140423"/>
    <w:rsid w:val="00141208"/>
    <w:rsid w:val="001419F5"/>
    <w:rsid w:val="00141A18"/>
    <w:rsid w:val="00141D72"/>
    <w:rsid w:val="001421BB"/>
    <w:rsid w:val="001424D8"/>
    <w:rsid w:val="00142F8B"/>
    <w:rsid w:val="00143434"/>
    <w:rsid w:val="00143B2D"/>
    <w:rsid w:val="00143FA6"/>
    <w:rsid w:val="001442D8"/>
    <w:rsid w:val="00144B7D"/>
    <w:rsid w:val="00144DBC"/>
    <w:rsid w:val="00145072"/>
    <w:rsid w:val="00145169"/>
    <w:rsid w:val="0014572F"/>
    <w:rsid w:val="00145B6B"/>
    <w:rsid w:val="0014689B"/>
    <w:rsid w:val="001507EF"/>
    <w:rsid w:val="00150A3A"/>
    <w:rsid w:val="00151AF2"/>
    <w:rsid w:val="00151E88"/>
    <w:rsid w:val="001533EA"/>
    <w:rsid w:val="00155B17"/>
    <w:rsid w:val="0015607E"/>
    <w:rsid w:val="001561AF"/>
    <w:rsid w:val="00156A1E"/>
    <w:rsid w:val="00156E18"/>
    <w:rsid w:val="001572FC"/>
    <w:rsid w:val="00157560"/>
    <w:rsid w:val="001576BB"/>
    <w:rsid w:val="00160478"/>
    <w:rsid w:val="00160637"/>
    <w:rsid w:val="0016078D"/>
    <w:rsid w:val="00161C52"/>
    <w:rsid w:val="00162D69"/>
    <w:rsid w:val="00163EBF"/>
    <w:rsid w:val="00163F3B"/>
    <w:rsid w:val="001655AB"/>
    <w:rsid w:val="00165ABF"/>
    <w:rsid w:val="00165EC5"/>
    <w:rsid w:val="001661A4"/>
    <w:rsid w:val="00166524"/>
    <w:rsid w:val="00166BCE"/>
    <w:rsid w:val="00166E10"/>
    <w:rsid w:val="00167953"/>
    <w:rsid w:val="00167F6E"/>
    <w:rsid w:val="00170B1C"/>
    <w:rsid w:val="00170EF8"/>
    <w:rsid w:val="0017117F"/>
    <w:rsid w:val="0017143F"/>
    <w:rsid w:val="0017202B"/>
    <w:rsid w:val="00172425"/>
    <w:rsid w:val="00172CA1"/>
    <w:rsid w:val="00172D23"/>
    <w:rsid w:val="001747D6"/>
    <w:rsid w:val="0017631B"/>
    <w:rsid w:val="001769B8"/>
    <w:rsid w:val="00176EE0"/>
    <w:rsid w:val="001770DD"/>
    <w:rsid w:val="00177F15"/>
    <w:rsid w:val="00180375"/>
    <w:rsid w:val="001809E9"/>
    <w:rsid w:val="0018116A"/>
    <w:rsid w:val="00181F34"/>
    <w:rsid w:val="0018229A"/>
    <w:rsid w:val="00182701"/>
    <w:rsid w:val="00182891"/>
    <w:rsid w:val="00183AAB"/>
    <w:rsid w:val="00183EB8"/>
    <w:rsid w:val="001857E9"/>
    <w:rsid w:val="00185A41"/>
    <w:rsid w:val="00190370"/>
    <w:rsid w:val="00191D8D"/>
    <w:rsid w:val="001921D2"/>
    <w:rsid w:val="00192D80"/>
    <w:rsid w:val="00193C32"/>
    <w:rsid w:val="0019489F"/>
    <w:rsid w:val="00194D48"/>
    <w:rsid w:val="00195D17"/>
    <w:rsid w:val="001965D1"/>
    <w:rsid w:val="00196EC4"/>
    <w:rsid w:val="00196EDE"/>
    <w:rsid w:val="001975C0"/>
    <w:rsid w:val="00197644"/>
    <w:rsid w:val="00197CE5"/>
    <w:rsid w:val="001A033F"/>
    <w:rsid w:val="001A0441"/>
    <w:rsid w:val="001A0BA7"/>
    <w:rsid w:val="001A1A14"/>
    <w:rsid w:val="001A2FD6"/>
    <w:rsid w:val="001A3D82"/>
    <w:rsid w:val="001A4403"/>
    <w:rsid w:val="001A6AA0"/>
    <w:rsid w:val="001A6F45"/>
    <w:rsid w:val="001A70BC"/>
    <w:rsid w:val="001B06DB"/>
    <w:rsid w:val="001B1BB9"/>
    <w:rsid w:val="001B214C"/>
    <w:rsid w:val="001B2CAF"/>
    <w:rsid w:val="001B2EB3"/>
    <w:rsid w:val="001B30EC"/>
    <w:rsid w:val="001B3EE2"/>
    <w:rsid w:val="001B4107"/>
    <w:rsid w:val="001B526A"/>
    <w:rsid w:val="001B6AEE"/>
    <w:rsid w:val="001B6CC7"/>
    <w:rsid w:val="001B711D"/>
    <w:rsid w:val="001B73A0"/>
    <w:rsid w:val="001B7677"/>
    <w:rsid w:val="001B7B9C"/>
    <w:rsid w:val="001B7F48"/>
    <w:rsid w:val="001C128A"/>
    <w:rsid w:val="001C289F"/>
    <w:rsid w:val="001C3838"/>
    <w:rsid w:val="001C554E"/>
    <w:rsid w:val="001C63B8"/>
    <w:rsid w:val="001C6530"/>
    <w:rsid w:val="001D0ACF"/>
    <w:rsid w:val="001D0F8C"/>
    <w:rsid w:val="001D158A"/>
    <w:rsid w:val="001D1FD7"/>
    <w:rsid w:val="001D2433"/>
    <w:rsid w:val="001D4D90"/>
    <w:rsid w:val="001D5A8F"/>
    <w:rsid w:val="001D6929"/>
    <w:rsid w:val="001D77CF"/>
    <w:rsid w:val="001E0120"/>
    <w:rsid w:val="001E0313"/>
    <w:rsid w:val="001E0B42"/>
    <w:rsid w:val="001E0B67"/>
    <w:rsid w:val="001E1E1E"/>
    <w:rsid w:val="001E25F2"/>
    <w:rsid w:val="001E27F0"/>
    <w:rsid w:val="001E378D"/>
    <w:rsid w:val="001E402D"/>
    <w:rsid w:val="001E4F77"/>
    <w:rsid w:val="001E59CC"/>
    <w:rsid w:val="001E6B08"/>
    <w:rsid w:val="001F00C6"/>
    <w:rsid w:val="001F061B"/>
    <w:rsid w:val="001F098F"/>
    <w:rsid w:val="001F164E"/>
    <w:rsid w:val="001F25F5"/>
    <w:rsid w:val="001F4474"/>
    <w:rsid w:val="001F4515"/>
    <w:rsid w:val="001F4C53"/>
    <w:rsid w:val="001F5CAA"/>
    <w:rsid w:val="001F5CE0"/>
    <w:rsid w:val="001F6175"/>
    <w:rsid w:val="001F64EF"/>
    <w:rsid w:val="001F6952"/>
    <w:rsid w:val="001F6B72"/>
    <w:rsid w:val="001F7C12"/>
    <w:rsid w:val="0020100B"/>
    <w:rsid w:val="00202F26"/>
    <w:rsid w:val="002038A1"/>
    <w:rsid w:val="00203B9F"/>
    <w:rsid w:val="0020419B"/>
    <w:rsid w:val="0020520E"/>
    <w:rsid w:val="00205F62"/>
    <w:rsid w:val="0020780D"/>
    <w:rsid w:val="0021028A"/>
    <w:rsid w:val="0021108D"/>
    <w:rsid w:val="002110AC"/>
    <w:rsid w:val="0021176E"/>
    <w:rsid w:val="00213A93"/>
    <w:rsid w:val="0021485A"/>
    <w:rsid w:val="002169B7"/>
    <w:rsid w:val="002171DD"/>
    <w:rsid w:val="002178A4"/>
    <w:rsid w:val="00217C0B"/>
    <w:rsid w:val="00217F77"/>
    <w:rsid w:val="002200F4"/>
    <w:rsid w:val="002205BF"/>
    <w:rsid w:val="00220BAF"/>
    <w:rsid w:val="00221CE9"/>
    <w:rsid w:val="0022239F"/>
    <w:rsid w:val="0022482F"/>
    <w:rsid w:val="00224AFC"/>
    <w:rsid w:val="00225013"/>
    <w:rsid w:val="002250A1"/>
    <w:rsid w:val="002252DE"/>
    <w:rsid w:val="00226828"/>
    <w:rsid w:val="0022687C"/>
    <w:rsid w:val="00227CB2"/>
    <w:rsid w:val="00230276"/>
    <w:rsid w:val="002307F6"/>
    <w:rsid w:val="002317CE"/>
    <w:rsid w:val="002323D7"/>
    <w:rsid w:val="00233508"/>
    <w:rsid w:val="00233E8C"/>
    <w:rsid w:val="002342DA"/>
    <w:rsid w:val="00234C51"/>
    <w:rsid w:val="00234D7F"/>
    <w:rsid w:val="0023505C"/>
    <w:rsid w:val="002360CD"/>
    <w:rsid w:val="002406A9"/>
    <w:rsid w:val="0024121C"/>
    <w:rsid w:val="002430CF"/>
    <w:rsid w:val="002432F7"/>
    <w:rsid w:val="00243A06"/>
    <w:rsid w:val="00244035"/>
    <w:rsid w:val="0024525F"/>
    <w:rsid w:val="00245F82"/>
    <w:rsid w:val="00245F9D"/>
    <w:rsid w:val="00246D45"/>
    <w:rsid w:val="00246EFE"/>
    <w:rsid w:val="00246F43"/>
    <w:rsid w:val="002500B9"/>
    <w:rsid w:val="00250CBF"/>
    <w:rsid w:val="00251386"/>
    <w:rsid w:val="002517BE"/>
    <w:rsid w:val="0025215D"/>
    <w:rsid w:val="00252C1E"/>
    <w:rsid w:val="002535A3"/>
    <w:rsid w:val="0025374E"/>
    <w:rsid w:val="00253AD6"/>
    <w:rsid w:val="00253EFB"/>
    <w:rsid w:val="002543E6"/>
    <w:rsid w:val="002543FC"/>
    <w:rsid w:val="00255069"/>
    <w:rsid w:val="00255827"/>
    <w:rsid w:val="00255A48"/>
    <w:rsid w:val="00255E00"/>
    <w:rsid w:val="00256F3C"/>
    <w:rsid w:val="0025708E"/>
    <w:rsid w:val="00257DAB"/>
    <w:rsid w:val="002611AB"/>
    <w:rsid w:val="00261C38"/>
    <w:rsid w:val="0026200A"/>
    <w:rsid w:val="00263010"/>
    <w:rsid w:val="002645DC"/>
    <w:rsid w:val="00264EEB"/>
    <w:rsid w:val="00265CC0"/>
    <w:rsid w:val="00266C3E"/>
    <w:rsid w:val="002672A6"/>
    <w:rsid w:val="0026732A"/>
    <w:rsid w:val="00267A50"/>
    <w:rsid w:val="002705F8"/>
    <w:rsid w:val="00271548"/>
    <w:rsid w:val="00271C83"/>
    <w:rsid w:val="00271F6C"/>
    <w:rsid w:val="002726E4"/>
    <w:rsid w:val="002733DD"/>
    <w:rsid w:val="00274CDB"/>
    <w:rsid w:val="0027677F"/>
    <w:rsid w:val="00276C0C"/>
    <w:rsid w:val="0027726D"/>
    <w:rsid w:val="002778A5"/>
    <w:rsid w:val="00277A1A"/>
    <w:rsid w:val="002810EC"/>
    <w:rsid w:val="002818B9"/>
    <w:rsid w:val="002819AC"/>
    <w:rsid w:val="00281DA8"/>
    <w:rsid w:val="002824DD"/>
    <w:rsid w:val="002834B8"/>
    <w:rsid w:val="00284881"/>
    <w:rsid w:val="00284D7B"/>
    <w:rsid w:val="00285C92"/>
    <w:rsid w:val="00286ED3"/>
    <w:rsid w:val="0029033C"/>
    <w:rsid w:val="0029061A"/>
    <w:rsid w:val="002916A1"/>
    <w:rsid w:val="00291E25"/>
    <w:rsid w:val="00292740"/>
    <w:rsid w:val="00292A43"/>
    <w:rsid w:val="00292AF6"/>
    <w:rsid w:val="002938E5"/>
    <w:rsid w:val="00293B26"/>
    <w:rsid w:val="00294225"/>
    <w:rsid w:val="00295CEF"/>
    <w:rsid w:val="002966D8"/>
    <w:rsid w:val="0029738D"/>
    <w:rsid w:val="002A0268"/>
    <w:rsid w:val="002A0927"/>
    <w:rsid w:val="002A1813"/>
    <w:rsid w:val="002A386B"/>
    <w:rsid w:val="002A3C93"/>
    <w:rsid w:val="002A4603"/>
    <w:rsid w:val="002A4C9C"/>
    <w:rsid w:val="002A5CBF"/>
    <w:rsid w:val="002A6FAC"/>
    <w:rsid w:val="002A7496"/>
    <w:rsid w:val="002A7982"/>
    <w:rsid w:val="002B2DA9"/>
    <w:rsid w:val="002B40CD"/>
    <w:rsid w:val="002B46A8"/>
    <w:rsid w:val="002B4FB3"/>
    <w:rsid w:val="002B71D0"/>
    <w:rsid w:val="002C0186"/>
    <w:rsid w:val="002C1156"/>
    <w:rsid w:val="002C17B1"/>
    <w:rsid w:val="002C1910"/>
    <w:rsid w:val="002C1A17"/>
    <w:rsid w:val="002C2DFC"/>
    <w:rsid w:val="002C3325"/>
    <w:rsid w:val="002C3A3D"/>
    <w:rsid w:val="002C4042"/>
    <w:rsid w:val="002C48ED"/>
    <w:rsid w:val="002C4AD4"/>
    <w:rsid w:val="002C4FCC"/>
    <w:rsid w:val="002C5596"/>
    <w:rsid w:val="002C5BA6"/>
    <w:rsid w:val="002D0033"/>
    <w:rsid w:val="002D0B6F"/>
    <w:rsid w:val="002D0BDF"/>
    <w:rsid w:val="002D0C4A"/>
    <w:rsid w:val="002D13A8"/>
    <w:rsid w:val="002D23AE"/>
    <w:rsid w:val="002D314E"/>
    <w:rsid w:val="002D6429"/>
    <w:rsid w:val="002D682C"/>
    <w:rsid w:val="002D76B5"/>
    <w:rsid w:val="002E0EBA"/>
    <w:rsid w:val="002E143C"/>
    <w:rsid w:val="002E15F8"/>
    <w:rsid w:val="002E235F"/>
    <w:rsid w:val="002E24E5"/>
    <w:rsid w:val="002E313D"/>
    <w:rsid w:val="002E5D38"/>
    <w:rsid w:val="002E5F7D"/>
    <w:rsid w:val="002E5FC2"/>
    <w:rsid w:val="002E6C40"/>
    <w:rsid w:val="002E6C5C"/>
    <w:rsid w:val="002E6C78"/>
    <w:rsid w:val="002E6DE2"/>
    <w:rsid w:val="002E6E71"/>
    <w:rsid w:val="002F07E5"/>
    <w:rsid w:val="002F0821"/>
    <w:rsid w:val="002F14BE"/>
    <w:rsid w:val="002F2357"/>
    <w:rsid w:val="002F2A05"/>
    <w:rsid w:val="002F347D"/>
    <w:rsid w:val="002F37ED"/>
    <w:rsid w:val="002F380E"/>
    <w:rsid w:val="002F38FE"/>
    <w:rsid w:val="002F4759"/>
    <w:rsid w:val="002F48FB"/>
    <w:rsid w:val="002F4EC9"/>
    <w:rsid w:val="002F513D"/>
    <w:rsid w:val="002F557C"/>
    <w:rsid w:val="002F56A4"/>
    <w:rsid w:val="002F56E0"/>
    <w:rsid w:val="002F5B54"/>
    <w:rsid w:val="002F7234"/>
    <w:rsid w:val="00300086"/>
    <w:rsid w:val="003008E5"/>
    <w:rsid w:val="0030173F"/>
    <w:rsid w:val="00302BCA"/>
    <w:rsid w:val="00302E32"/>
    <w:rsid w:val="00303BE6"/>
    <w:rsid w:val="00303D52"/>
    <w:rsid w:val="00306B12"/>
    <w:rsid w:val="00307FE2"/>
    <w:rsid w:val="00310719"/>
    <w:rsid w:val="003109DC"/>
    <w:rsid w:val="0031154D"/>
    <w:rsid w:val="00311679"/>
    <w:rsid w:val="00311BC3"/>
    <w:rsid w:val="00312790"/>
    <w:rsid w:val="0031285B"/>
    <w:rsid w:val="00312A58"/>
    <w:rsid w:val="00313894"/>
    <w:rsid w:val="00313C90"/>
    <w:rsid w:val="00314B7D"/>
    <w:rsid w:val="00314CB5"/>
    <w:rsid w:val="0031571A"/>
    <w:rsid w:val="003169E0"/>
    <w:rsid w:val="00321E16"/>
    <w:rsid w:val="003228B1"/>
    <w:rsid w:val="00322A28"/>
    <w:rsid w:val="00322F53"/>
    <w:rsid w:val="003232EA"/>
    <w:rsid w:val="00323907"/>
    <w:rsid w:val="00323BFD"/>
    <w:rsid w:val="00324B0C"/>
    <w:rsid w:val="00324F41"/>
    <w:rsid w:val="00324FB6"/>
    <w:rsid w:val="0032526D"/>
    <w:rsid w:val="00326289"/>
    <w:rsid w:val="00326755"/>
    <w:rsid w:val="00327155"/>
    <w:rsid w:val="0032722E"/>
    <w:rsid w:val="003276DF"/>
    <w:rsid w:val="00327950"/>
    <w:rsid w:val="00327E50"/>
    <w:rsid w:val="00330451"/>
    <w:rsid w:val="00331CE3"/>
    <w:rsid w:val="00332070"/>
    <w:rsid w:val="0033285A"/>
    <w:rsid w:val="00332DD0"/>
    <w:rsid w:val="0033324F"/>
    <w:rsid w:val="003337D6"/>
    <w:rsid w:val="00335802"/>
    <w:rsid w:val="00335C7C"/>
    <w:rsid w:val="003365D6"/>
    <w:rsid w:val="0033710B"/>
    <w:rsid w:val="003403CC"/>
    <w:rsid w:val="00340DE8"/>
    <w:rsid w:val="003413AE"/>
    <w:rsid w:val="00341CF0"/>
    <w:rsid w:val="00341FB2"/>
    <w:rsid w:val="0034332E"/>
    <w:rsid w:val="00344F20"/>
    <w:rsid w:val="00345DA0"/>
    <w:rsid w:val="00345F69"/>
    <w:rsid w:val="00350B1B"/>
    <w:rsid w:val="00350C62"/>
    <w:rsid w:val="003511F0"/>
    <w:rsid w:val="0035138F"/>
    <w:rsid w:val="00351C2F"/>
    <w:rsid w:val="0035295D"/>
    <w:rsid w:val="003548DD"/>
    <w:rsid w:val="00354F1E"/>
    <w:rsid w:val="003550E3"/>
    <w:rsid w:val="003571AF"/>
    <w:rsid w:val="003574C6"/>
    <w:rsid w:val="0036057A"/>
    <w:rsid w:val="003606FD"/>
    <w:rsid w:val="00361366"/>
    <w:rsid w:val="00362D9D"/>
    <w:rsid w:val="00363625"/>
    <w:rsid w:val="003636DC"/>
    <w:rsid w:val="00364027"/>
    <w:rsid w:val="00364068"/>
    <w:rsid w:val="003646E0"/>
    <w:rsid w:val="00364805"/>
    <w:rsid w:val="00364D94"/>
    <w:rsid w:val="003657F0"/>
    <w:rsid w:val="003661F7"/>
    <w:rsid w:val="003663CD"/>
    <w:rsid w:val="003668FC"/>
    <w:rsid w:val="0036757E"/>
    <w:rsid w:val="0036793E"/>
    <w:rsid w:val="00367940"/>
    <w:rsid w:val="00367B56"/>
    <w:rsid w:val="00367D5F"/>
    <w:rsid w:val="00370E97"/>
    <w:rsid w:val="003711C2"/>
    <w:rsid w:val="00371A1F"/>
    <w:rsid w:val="003720D6"/>
    <w:rsid w:val="003722EA"/>
    <w:rsid w:val="00372560"/>
    <w:rsid w:val="0037304C"/>
    <w:rsid w:val="00373988"/>
    <w:rsid w:val="003765E4"/>
    <w:rsid w:val="00376D89"/>
    <w:rsid w:val="003804A8"/>
    <w:rsid w:val="003805C7"/>
    <w:rsid w:val="003813D7"/>
    <w:rsid w:val="0038267C"/>
    <w:rsid w:val="0038353D"/>
    <w:rsid w:val="00383777"/>
    <w:rsid w:val="003837A6"/>
    <w:rsid w:val="00383C10"/>
    <w:rsid w:val="0038451D"/>
    <w:rsid w:val="00385622"/>
    <w:rsid w:val="00385B82"/>
    <w:rsid w:val="0038629E"/>
    <w:rsid w:val="003863A6"/>
    <w:rsid w:val="00386779"/>
    <w:rsid w:val="00387175"/>
    <w:rsid w:val="003871B7"/>
    <w:rsid w:val="00387B6F"/>
    <w:rsid w:val="00387B75"/>
    <w:rsid w:val="00387FE6"/>
    <w:rsid w:val="00390B3C"/>
    <w:rsid w:val="003911A6"/>
    <w:rsid w:val="003915CB"/>
    <w:rsid w:val="00392582"/>
    <w:rsid w:val="0039274A"/>
    <w:rsid w:val="00392E90"/>
    <w:rsid w:val="00394DA0"/>
    <w:rsid w:val="00395F76"/>
    <w:rsid w:val="003962D3"/>
    <w:rsid w:val="00396737"/>
    <w:rsid w:val="00396752"/>
    <w:rsid w:val="00397E63"/>
    <w:rsid w:val="003A10F4"/>
    <w:rsid w:val="003A136E"/>
    <w:rsid w:val="003A163D"/>
    <w:rsid w:val="003A1A94"/>
    <w:rsid w:val="003A2BCD"/>
    <w:rsid w:val="003A3806"/>
    <w:rsid w:val="003A5704"/>
    <w:rsid w:val="003A6FBF"/>
    <w:rsid w:val="003B0E00"/>
    <w:rsid w:val="003B0F64"/>
    <w:rsid w:val="003B28E5"/>
    <w:rsid w:val="003B32ED"/>
    <w:rsid w:val="003B4DDC"/>
    <w:rsid w:val="003B539A"/>
    <w:rsid w:val="003B6354"/>
    <w:rsid w:val="003B67F6"/>
    <w:rsid w:val="003B6BAB"/>
    <w:rsid w:val="003B7FC8"/>
    <w:rsid w:val="003C02BD"/>
    <w:rsid w:val="003C0ED8"/>
    <w:rsid w:val="003C0F70"/>
    <w:rsid w:val="003C0F93"/>
    <w:rsid w:val="003C2E7C"/>
    <w:rsid w:val="003C3DE2"/>
    <w:rsid w:val="003C451C"/>
    <w:rsid w:val="003C4560"/>
    <w:rsid w:val="003C4EB7"/>
    <w:rsid w:val="003C4F7A"/>
    <w:rsid w:val="003C5125"/>
    <w:rsid w:val="003C566E"/>
    <w:rsid w:val="003C5932"/>
    <w:rsid w:val="003C5B28"/>
    <w:rsid w:val="003C5F27"/>
    <w:rsid w:val="003C6093"/>
    <w:rsid w:val="003C6346"/>
    <w:rsid w:val="003C761C"/>
    <w:rsid w:val="003D0DD0"/>
    <w:rsid w:val="003D1197"/>
    <w:rsid w:val="003D254D"/>
    <w:rsid w:val="003D2BEE"/>
    <w:rsid w:val="003D3703"/>
    <w:rsid w:val="003D3862"/>
    <w:rsid w:val="003D41D7"/>
    <w:rsid w:val="003D46A4"/>
    <w:rsid w:val="003D577A"/>
    <w:rsid w:val="003D5FF1"/>
    <w:rsid w:val="003D64CF"/>
    <w:rsid w:val="003D70AD"/>
    <w:rsid w:val="003E06E0"/>
    <w:rsid w:val="003E12A7"/>
    <w:rsid w:val="003E142B"/>
    <w:rsid w:val="003E1BDD"/>
    <w:rsid w:val="003E26C5"/>
    <w:rsid w:val="003E2FE7"/>
    <w:rsid w:val="003E3353"/>
    <w:rsid w:val="003E35F1"/>
    <w:rsid w:val="003E3663"/>
    <w:rsid w:val="003E37F8"/>
    <w:rsid w:val="003E38AC"/>
    <w:rsid w:val="003E47D3"/>
    <w:rsid w:val="003E4879"/>
    <w:rsid w:val="003E577F"/>
    <w:rsid w:val="003E6410"/>
    <w:rsid w:val="003E6588"/>
    <w:rsid w:val="003E73E0"/>
    <w:rsid w:val="003E74D6"/>
    <w:rsid w:val="003F0C7C"/>
    <w:rsid w:val="003F103D"/>
    <w:rsid w:val="003F178B"/>
    <w:rsid w:val="003F27F0"/>
    <w:rsid w:val="003F2EC5"/>
    <w:rsid w:val="003F3B98"/>
    <w:rsid w:val="003F5916"/>
    <w:rsid w:val="003F6D04"/>
    <w:rsid w:val="003F7735"/>
    <w:rsid w:val="003F7ABB"/>
    <w:rsid w:val="003F7DF3"/>
    <w:rsid w:val="0040038D"/>
    <w:rsid w:val="004003AD"/>
    <w:rsid w:val="0040083F"/>
    <w:rsid w:val="004019C6"/>
    <w:rsid w:val="00402749"/>
    <w:rsid w:val="0040335C"/>
    <w:rsid w:val="004037F9"/>
    <w:rsid w:val="00404959"/>
    <w:rsid w:val="00404D1F"/>
    <w:rsid w:val="0040685F"/>
    <w:rsid w:val="00406B47"/>
    <w:rsid w:val="00406CCB"/>
    <w:rsid w:val="00406D73"/>
    <w:rsid w:val="00406EB7"/>
    <w:rsid w:val="004117C0"/>
    <w:rsid w:val="00411EBC"/>
    <w:rsid w:val="0041229E"/>
    <w:rsid w:val="004122FB"/>
    <w:rsid w:val="00412319"/>
    <w:rsid w:val="00412DFC"/>
    <w:rsid w:val="004136C2"/>
    <w:rsid w:val="00413E41"/>
    <w:rsid w:val="004141C3"/>
    <w:rsid w:val="00414890"/>
    <w:rsid w:val="00416030"/>
    <w:rsid w:val="0041644F"/>
    <w:rsid w:val="00416682"/>
    <w:rsid w:val="00416BEE"/>
    <w:rsid w:val="00416C95"/>
    <w:rsid w:val="00416DA5"/>
    <w:rsid w:val="004176E5"/>
    <w:rsid w:val="00417BCB"/>
    <w:rsid w:val="00417D87"/>
    <w:rsid w:val="00422328"/>
    <w:rsid w:val="00422492"/>
    <w:rsid w:val="00423D85"/>
    <w:rsid w:val="00425042"/>
    <w:rsid w:val="00425335"/>
    <w:rsid w:val="004265B7"/>
    <w:rsid w:val="00427012"/>
    <w:rsid w:val="00427C6D"/>
    <w:rsid w:val="0043039E"/>
    <w:rsid w:val="00430AFB"/>
    <w:rsid w:val="00431261"/>
    <w:rsid w:val="0043212E"/>
    <w:rsid w:val="0043230D"/>
    <w:rsid w:val="004326E7"/>
    <w:rsid w:val="00432FD0"/>
    <w:rsid w:val="00433068"/>
    <w:rsid w:val="00433F42"/>
    <w:rsid w:val="004344DD"/>
    <w:rsid w:val="00434BE6"/>
    <w:rsid w:val="00436612"/>
    <w:rsid w:val="00437838"/>
    <w:rsid w:val="00437930"/>
    <w:rsid w:val="00441C30"/>
    <w:rsid w:val="00443DE5"/>
    <w:rsid w:val="00443F2E"/>
    <w:rsid w:val="00444AA3"/>
    <w:rsid w:val="004469E6"/>
    <w:rsid w:val="0044768F"/>
    <w:rsid w:val="00450945"/>
    <w:rsid w:val="0045112C"/>
    <w:rsid w:val="00451248"/>
    <w:rsid w:val="00452106"/>
    <w:rsid w:val="00453207"/>
    <w:rsid w:val="004533EA"/>
    <w:rsid w:val="004544AA"/>
    <w:rsid w:val="004547D9"/>
    <w:rsid w:val="00454ACC"/>
    <w:rsid w:val="00455059"/>
    <w:rsid w:val="0045528B"/>
    <w:rsid w:val="0045558F"/>
    <w:rsid w:val="0045597F"/>
    <w:rsid w:val="004569AA"/>
    <w:rsid w:val="0045724A"/>
    <w:rsid w:val="00460705"/>
    <w:rsid w:val="00460777"/>
    <w:rsid w:val="00460B79"/>
    <w:rsid w:val="00460E42"/>
    <w:rsid w:val="00462348"/>
    <w:rsid w:val="004624EF"/>
    <w:rsid w:val="0046268A"/>
    <w:rsid w:val="00462717"/>
    <w:rsid w:val="00462C7D"/>
    <w:rsid w:val="00462C97"/>
    <w:rsid w:val="00462E7B"/>
    <w:rsid w:val="0046345D"/>
    <w:rsid w:val="00463805"/>
    <w:rsid w:val="004642BC"/>
    <w:rsid w:val="004647B6"/>
    <w:rsid w:val="00464C13"/>
    <w:rsid w:val="004652CB"/>
    <w:rsid w:val="00465A9D"/>
    <w:rsid w:val="004667E0"/>
    <w:rsid w:val="00466E1D"/>
    <w:rsid w:val="004673D7"/>
    <w:rsid w:val="004678A0"/>
    <w:rsid w:val="0047209C"/>
    <w:rsid w:val="0047239E"/>
    <w:rsid w:val="004733A0"/>
    <w:rsid w:val="004738B7"/>
    <w:rsid w:val="00473E2F"/>
    <w:rsid w:val="00474822"/>
    <w:rsid w:val="0047543B"/>
    <w:rsid w:val="00475A73"/>
    <w:rsid w:val="00475A79"/>
    <w:rsid w:val="0047686E"/>
    <w:rsid w:val="00476AF5"/>
    <w:rsid w:val="00476CF7"/>
    <w:rsid w:val="00480535"/>
    <w:rsid w:val="00480560"/>
    <w:rsid w:val="00480D97"/>
    <w:rsid w:val="00481820"/>
    <w:rsid w:val="00481FA1"/>
    <w:rsid w:val="0048369A"/>
    <w:rsid w:val="00483E73"/>
    <w:rsid w:val="00485CD2"/>
    <w:rsid w:val="0048625D"/>
    <w:rsid w:val="004867CC"/>
    <w:rsid w:val="00486DCA"/>
    <w:rsid w:val="00487E4D"/>
    <w:rsid w:val="004900AC"/>
    <w:rsid w:val="00490F7D"/>
    <w:rsid w:val="004924E4"/>
    <w:rsid w:val="00492AAC"/>
    <w:rsid w:val="00493107"/>
    <w:rsid w:val="00493353"/>
    <w:rsid w:val="00493370"/>
    <w:rsid w:val="004938A6"/>
    <w:rsid w:val="004939C4"/>
    <w:rsid w:val="00493E16"/>
    <w:rsid w:val="00494EFA"/>
    <w:rsid w:val="00495061"/>
    <w:rsid w:val="00495298"/>
    <w:rsid w:val="004953FF"/>
    <w:rsid w:val="004956EE"/>
    <w:rsid w:val="004966BE"/>
    <w:rsid w:val="004A00AE"/>
    <w:rsid w:val="004A0902"/>
    <w:rsid w:val="004A2B91"/>
    <w:rsid w:val="004A2CAA"/>
    <w:rsid w:val="004A344A"/>
    <w:rsid w:val="004A35F9"/>
    <w:rsid w:val="004A440D"/>
    <w:rsid w:val="004A4A14"/>
    <w:rsid w:val="004A64B6"/>
    <w:rsid w:val="004A6847"/>
    <w:rsid w:val="004A7379"/>
    <w:rsid w:val="004A760D"/>
    <w:rsid w:val="004B18BC"/>
    <w:rsid w:val="004B1E1B"/>
    <w:rsid w:val="004B20C6"/>
    <w:rsid w:val="004B2E38"/>
    <w:rsid w:val="004B3676"/>
    <w:rsid w:val="004B3E56"/>
    <w:rsid w:val="004B3EDB"/>
    <w:rsid w:val="004B504D"/>
    <w:rsid w:val="004B5159"/>
    <w:rsid w:val="004B5407"/>
    <w:rsid w:val="004B688B"/>
    <w:rsid w:val="004B7988"/>
    <w:rsid w:val="004C0191"/>
    <w:rsid w:val="004C0563"/>
    <w:rsid w:val="004C05C6"/>
    <w:rsid w:val="004C0C79"/>
    <w:rsid w:val="004C0DB3"/>
    <w:rsid w:val="004C10C9"/>
    <w:rsid w:val="004C13B1"/>
    <w:rsid w:val="004C25D0"/>
    <w:rsid w:val="004C2C43"/>
    <w:rsid w:val="004C2F41"/>
    <w:rsid w:val="004C340C"/>
    <w:rsid w:val="004C3E06"/>
    <w:rsid w:val="004C3F77"/>
    <w:rsid w:val="004C43D6"/>
    <w:rsid w:val="004C4D1A"/>
    <w:rsid w:val="004C62FF"/>
    <w:rsid w:val="004C74F4"/>
    <w:rsid w:val="004D0379"/>
    <w:rsid w:val="004D0559"/>
    <w:rsid w:val="004D136D"/>
    <w:rsid w:val="004D18D4"/>
    <w:rsid w:val="004D2072"/>
    <w:rsid w:val="004D2C33"/>
    <w:rsid w:val="004D39AF"/>
    <w:rsid w:val="004D3A10"/>
    <w:rsid w:val="004D419E"/>
    <w:rsid w:val="004D43D5"/>
    <w:rsid w:val="004D4E3D"/>
    <w:rsid w:val="004D5024"/>
    <w:rsid w:val="004D507E"/>
    <w:rsid w:val="004D6162"/>
    <w:rsid w:val="004D6482"/>
    <w:rsid w:val="004D67A2"/>
    <w:rsid w:val="004D686F"/>
    <w:rsid w:val="004D6BE6"/>
    <w:rsid w:val="004D7010"/>
    <w:rsid w:val="004D75AE"/>
    <w:rsid w:val="004E0B18"/>
    <w:rsid w:val="004E13D3"/>
    <w:rsid w:val="004E18FA"/>
    <w:rsid w:val="004E19EC"/>
    <w:rsid w:val="004E1C20"/>
    <w:rsid w:val="004E29E2"/>
    <w:rsid w:val="004E3095"/>
    <w:rsid w:val="004E382B"/>
    <w:rsid w:val="004E4481"/>
    <w:rsid w:val="004E47BE"/>
    <w:rsid w:val="004E4E0D"/>
    <w:rsid w:val="004E606B"/>
    <w:rsid w:val="004E7698"/>
    <w:rsid w:val="004E7C53"/>
    <w:rsid w:val="004F0177"/>
    <w:rsid w:val="004F040F"/>
    <w:rsid w:val="004F0533"/>
    <w:rsid w:val="004F072B"/>
    <w:rsid w:val="004F125D"/>
    <w:rsid w:val="004F1521"/>
    <w:rsid w:val="004F19C9"/>
    <w:rsid w:val="004F1A9E"/>
    <w:rsid w:val="004F3570"/>
    <w:rsid w:val="004F524E"/>
    <w:rsid w:val="004F5375"/>
    <w:rsid w:val="004F59D8"/>
    <w:rsid w:val="004F5A61"/>
    <w:rsid w:val="004F6436"/>
    <w:rsid w:val="004F75A5"/>
    <w:rsid w:val="004F7691"/>
    <w:rsid w:val="00500498"/>
    <w:rsid w:val="00500A2A"/>
    <w:rsid w:val="00500B55"/>
    <w:rsid w:val="00501243"/>
    <w:rsid w:val="005017F7"/>
    <w:rsid w:val="005018A7"/>
    <w:rsid w:val="00501D40"/>
    <w:rsid w:val="005023A5"/>
    <w:rsid w:val="005027E0"/>
    <w:rsid w:val="00503143"/>
    <w:rsid w:val="00503727"/>
    <w:rsid w:val="005038E5"/>
    <w:rsid w:val="005041BC"/>
    <w:rsid w:val="0050432B"/>
    <w:rsid w:val="00506CE4"/>
    <w:rsid w:val="00507417"/>
    <w:rsid w:val="00507BC8"/>
    <w:rsid w:val="005108D1"/>
    <w:rsid w:val="00511F91"/>
    <w:rsid w:val="00512872"/>
    <w:rsid w:val="005139CF"/>
    <w:rsid w:val="005141E4"/>
    <w:rsid w:val="005144EA"/>
    <w:rsid w:val="00514BE9"/>
    <w:rsid w:val="00514DD4"/>
    <w:rsid w:val="00517676"/>
    <w:rsid w:val="00517B7C"/>
    <w:rsid w:val="00517C1A"/>
    <w:rsid w:val="0052098B"/>
    <w:rsid w:val="00520AA4"/>
    <w:rsid w:val="00521387"/>
    <w:rsid w:val="00521532"/>
    <w:rsid w:val="00522B1D"/>
    <w:rsid w:val="00522F32"/>
    <w:rsid w:val="00522F94"/>
    <w:rsid w:val="00522FEF"/>
    <w:rsid w:val="005231AC"/>
    <w:rsid w:val="00523C7A"/>
    <w:rsid w:val="00524807"/>
    <w:rsid w:val="00525F45"/>
    <w:rsid w:val="00526ACB"/>
    <w:rsid w:val="00527668"/>
    <w:rsid w:val="005309DF"/>
    <w:rsid w:val="00532616"/>
    <w:rsid w:val="00533047"/>
    <w:rsid w:val="0053445E"/>
    <w:rsid w:val="005351F5"/>
    <w:rsid w:val="00536F64"/>
    <w:rsid w:val="00537634"/>
    <w:rsid w:val="005416D7"/>
    <w:rsid w:val="005422EA"/>
    <w:rsid w:val="00542D77"/>
    <w:rsid w:val="00543504"/>
    <w:rsid w:val="005439E3"/>
    <w:rsid w:val="00545012"/>
    <w:rsid w:val="00545BC5"/>
    <w:rsid w:val="0054615E"/>
    <w:rsid w:val="00546A67"/>
    <w:rsid w:val="0054765B"/>
    <w:rsid w:val="00551007"/>
    <w:rsid w:val="00551B91"/>
    <w:rsid w:val="00553903"/>
    <w:rsid w:val="00554308"/>
    <w:rsid w:val="00554DFF"/>
    <w:rsid w:val="00555543"/>
    <w:rsid w:val="00555DB6"/>
    <w:rsid w:val="0055716A"/>
    <w:rsid w:val="00557513"/>
    <w:rsid w:val="00557FE8"/>
    <w:rsid w:val="005607A6"/>
    <w:rsid w:val="0056124A"/>
    <w:rsid w:val="00561BBF"/>
    <w:rsid w:val="00561F43"/>
    <w:rsid w:val="00561F45"/>
    <w:rsid w:val="00562857"/>
    <w:rsid w:val="00562C4D"/>
    <w:rsid w:val="00562D67"/>
    <w:rsid w:val="00564DD1"/>
    <w:rsid w:val="00565BDC"/>
    <w:rsid w:val="00566282"/>
    <w:rsid w:val="005666CB"/>
    <w:rsid w:val="00566E87"/>
    <w:rsid w:val="005701C1"/>
    <w:rsid w:val="00570319"/>
    <w:rsid w:val="00571D29"/>
    <w:rsid w:val="005734FC"/>
    <w:rsid w:val="0057378A"/>
    <w:rsid w:val="00574F59"/>
    <w:rsid w:val="00576907"/>
    <w:rsid w:val="00580D71"/>
    <w:rsid w:val="00580DCB"/>
    <w:rsid w:val="005811CC"/>
    <w:rsid w:val="00581389"/>
    <w:rsid w:val="0058162B"/>
    <w:rsid w:val="00581916"/>
    <w:rsid w:val="00581F6A"/>
    <w:rsid w:val="005821E1"/>
    <w:rsid w:val="00583247"/>
    <w:rsid w:val="00583B81"/>
    <w:rsid w:val="00583F1F"/>
    <w:rsid w:val="00583F4E"/>
    <w:rsid w:val="005843E1"/>
    <w:rsid w:val="00585148"/>
    <w:rsid w:val="0058593A"/>
    <w:rsid w:val="00586817"/>
    <w:rsid w:val="00586FDF"/>
    <w:rsid w:val="00587D8D"/>
    <w:rsid w:val="00590C98"/>
    <w:rsid w:val="0059175B"/>
    <w:rsid w:val="00591A41"/>
    <w:rsid w:val="00593A67"/>
    <w:rsid w:val="005942CF"/>
    <w:rsid w:val="00594412"/>
    <w:rsid w:val="005975BF"/>
    <w:rsid w:val="00597B7C"/>
    <w:rsid w:val="005A04BF"/>
    <w:rsid w:val="005A0597"/>
    <w:rsid w:val="005A0F1D"/>
    <w:rsid w:val="005A189F"/>
    <w:rsid w:val="005A43E5"/>
    <w:rsid w:val="005A4CA0"/>
    <w:rsid w:val="005A5176"/>
    <w:rsid w:val="005A578F"/>
    <w:rsid w:val="005A588F"/>
    <w:rsid w:val="005B1587"/>
    <w:rsid w:val="005B29E5"/>
    <w:rsid w:val="005B2E6D"/>
    <w:rsid w:val="005B48F4"/>
    <w:rsid w:val="005B4C05"/>
    <w:rsid w:val="005B4CFF"/>
    <w:rsid w:val="005B7474"/>
    <w:rsid w:val="005B7804"/>
    <w:rsid w:val="005B7F56"/>
    <w:rsid w:val="005C0B1B"/>
    <w:rsid w:val="005C0FDB"/>
    <w:rsid w:val="005C175A"/>
    <w:rsid w:val="005C2ABE"/>
    <w:rsid w:val="005C2D5A"/>
    <w:rsid w:val="005C3EF9"/>
    <w:rsid w:val="005C4725"/>
    <w:rsid w:val="005C48AE"/>
    <w:rsid w:val="005C5688"/>
    <w:rsid w:val="005C5A93"/>
    <w:rsid w:val="005C6425"/>
    <w:rsid w:val="005C67A9"/>
    <w:rsid w:val="005C74F3"/>
    <w:rsid w:val="005D07E3"/>
    <w:rsid w:val="005D1AB3"/>
    <w:rsid w:val="005D25D9"/>
    <w:rsid w:val="005D308B"/>
    <w:rsid w:val="005D3947"/>
    <w:rsid w:val="005D3C06"/>
    <w:rsid w:val="005D3CB3"/>
    <w:rsid w:val="005D4176"/>
    <w:rsid w:val="005D4179"/>
    <w:rsid w:val="005D57C7"/>
    <w:rsid w:val="005D6661"/>
    <w:rsid w:val="005D703C"/>
    <w:rsid w:val="005D7378"/>
    <w:rsid w:val="005D740C"/>
    <w:rsid w:val="005E0998"/>
    <w:rsid w:val="005E09BB"/>
    <w:rsid w:val="005E0A3A"/>
    <w:rsid w:val="005E15FB"/>
    <w:rsid w:val="005E1BBC"/>
    <w:rsid w:val="005E2EA9"/>
    <w:rsid w:val="005E3291"/>
    <w:rsid w:val="005E4130"/>
    <w:rsid w:val="005E4F93"/>
    <w:rsid w:val="005E677B"/>
    <w:rsid w:val="005E6A7B"/>
    <w:rsid w:val="005F0166"/>
    <w:rsid w:val="005F1414"/>
    <w:rsid w:val="005F1974"/>
    <w:rsid w:val="005F1EE1"/>
    <w:rsid w:val="005F2144"/>
    <w:rsid w:val="005F35C9"/>
    <w:rsid w:val="005F4A8A"/>
    <w:rsid w:val="005F4D13"/>
    <w:rsid w:val="005F5657"/>
    <w:rsid w:val="005F5F52"/>
    <w:rsid w:val="005F6551"/>
    <w:rsid w:val="005F6910"/>
    <w:rsid w:val="005F7BAF"/>
    <w:rsid w:val="00600464"/>
    <w:rsid w:val="006007CD"/>
    <w:rsid w:val="00600AD2"/>
    <w:rsid w:val="006029CA"/>
    <w:rsid w:val="00603203"/>
    <w:rsid w:val="00603401"/>
    <w:rsid w:val="00604144"/>
    <w:rsid w:val="006068C6"/>
    <w:rsid w:val="00606C97"/>
    <w:rsid w:val="00607181"/>
    <w:rsid w:val="006119AD"/>
    <w:rsid w:val="00611F39"/>
    <w:rsid w:val="006127D2"/>
    <w:rsid w:val="006129A4"/>
    <w:rsid w:val="006136BB"/>
    <w:rsid w:val="006164F1"/>
    <w:rsid w:val="0061745A"/>
    <w:rsid w:val="00617563"/>
    <w:rsid w:val="0062074B"/>
    <w:rsid w:val="00620B58"/>
    <w:rsid w:val="006214CF"/>
    <w:rsid w:val="00621D5E"/>
    <w:rsid w:val="00621DAC"/>
    <w:rsid w:val="00622B6D"/>
    <w:rsid w:val="00622D14"/>
    <w:rsid w:val="00622EDA"/>
    <w:rsid w:val="0062451C"/>
    <w:rsid w:val="00624C95"/>
    <w:rsid w:val="00625191"/>
    <w:rsid w:val="00625470"/>
    <w:rsid w:val="0062764F"/>
    <w:rsid w:val="0063000A"/>
    <w:rsid w:val="006316A9"/>
    <w:rsid w:val="00632512"/>
    <w:rsid w:val="00633AA8"/>
    <w:rsid w:val="00633B58"/>
    <w:rsid w:val="00635610"/>
    <w:rsid w:val="00636A19"/>
    <w:rsid w:val="00636E2E"/>
    <w:rsid w:val="00636F9A"/>
    <w:rsid w:val="006370F0"/>
    <w:rsid w:val="00637D8E"/>
    <w:rsid w:val="006409C7"/>
    <w:rsid w:val="00640DA9"/>
    <w:rsid w:val="0064220C"/>
    <w:rsid w:val="006426D7"/>
    <w:rsid w:val="006427DC"/>
    <w:rsid w:val="0064302A"/>
    <w:rsid w:val="00643C50"/>
    <w:rsid w:val="00643E40"/>
    <w:rsid w:val="00644D8C"/>
    <w:rsid w:val="00644D9A"/>
    <w:rsid w:val="00644E82"/>
    <w:rsid w:val="00646A60"/>
    <w:rsid w:val="0064738A"/>
    <w:rsid w:val="00647487"/>
    <w:rsid w:val="00647847"/>
    <w:rsid w:val="00647EC4"/>
    <w:rsid w:val="00650A23"/>
    <w:rsid w:val="0065125B"/>
    <w:rsid w:val="00651F67"/>
    <w:rsid w:val="00652589"/>
    <w:rsid w:val="006544FF"/>
    <w:rsid w:val="00654FE8"/>
    <w:rsid w:val="006556A4"/>
    <w:rsid w:val="00657491"/>
    <w:rsid w:val="006575FC"/>
    <w:rsid w:val="00657CCD"/>
    <w:rsid w:val="00660D96"/>
    <w:rsid w:val="006611E3"/>
    <w:rsid w:val="006625EC"/>
    <w:rsid w:val="00662BEB"/>
    <w:rsid w:val="0066358E"/>
    <w:rsid w:val="006637D3"/>
    <w:rsid w:val="006647F1"/>
    <w:rsid w:val="006657FB"/>
    <w:rsid w:val="00665BC6"/>
    <w:rsid w:val="00665CDE"/>
    <w:rsid w:val="00665F24"/>
    <w:rsid w:val="006671AF"/>
    <w:rsid w:val="00667DF1"/>
    <w:rsid w:val="00670A22"/>
    <w:rsid w:val="00671268"/>
    <w:rsid w:val="00671411"/>
    <w:rsid w:val="00672692"/>
    <w:rsid w:val="00672D66"/>
    <w:rsid w:val="00673AC3"/>
    <w:rsid w:val="00674133"/>
    <w:rsid w:val="00674F59"/>
    <w:rsid w:val="00677667"/>
    <w:rsid w:val="00677774"/>
    <w:rsid w:val="0068083F"/>
    <w:rsid w:val="00681204"/>
    <w:rsid w:val="00681AEE"/>
    <w:rsid w:val="00681FE7"/>
    <w:rsid w:val="00683400"/>
    <w:rsid w:val="006838E8"/>
    <w:rsid w:val="00684008"/>
    <w:rsid w:val="00685EFF"/>
    <w:rsid w:val="00685FC8"/>
    <w:rsid w:val="00687990"/>
    <w:rsid w:val="00690C82"/>
    <w:rsid w:val="006917BD"/>
    <w:rsid w:val="0069280C"/>
    <w:rsid w:val="00692DFA"/>
    <w:rsid w:val="006933EC"/>
    <w:rsid w:val="00695389"/>
    <w:rsid w:val="00695931"/>
    <w:rsid w:val="006962DA"/>
    <w:rsid w:val="00696666"/>
    <w:rsid w:val="00697696"/>
    <w:rsid w:val="006A00EE"/>
    <w:rsid w:val="006A0E45"/>
    <w:rsid w:val="006A0EAF"/>
    <w:rsid w:val="006A0FC6"/>
    <w:rsid w:val="006A36BE"/>
    <w:rsid w:val="006A3A8E"/>
    <w:rsid w:val="006A546E"/>
    <w:rsid w:val="006A59C3"/>
    <w:rsid w:val="006A5B3C"/>
    <w:rsid w:val="006A5F14"/>
    <w:rsid w:val="006A6E5F"/>
    <w:rsid w:val="006A768A"/>
    <w:rsid w:val="006A7EF1"/>
    <w:rsid w:val="006B07C9"/>
    <w:rsid w:val="006B0BC1"/>
    <w:rsid w:val="006B0C4F"/>
    <w:rsid w:val="006B0FAC"/>
    <w:rsid w:val="006B154D"/>
    <w:rsid w:val="006B156F"/>
    <w:rsid w:val="006B1FC3"/>
    <w:rsid w:val="006B30C4"/>
    <w:rsid w:val="006B359B"/>
    <w:rsid w:val="006B37AA"/>
    <w:rsid w:val="006B3839"/>
    <w:rsid w:val="006B4638"/>
    <w:rsid w:val="006B4AD9"/>
    <w:rsid w:val="006B4B72"/>
    <w:rsid w:val="006B4F42"/>
    <w:rsid w:val="006B5966"/>
    <w:rsid w:val="006B598B"/>
    <w:rsid w:val="006B78AC"/>
    <w:rsid w:val="006C067A"/>
    <w:rsid w:val="006C095F"/>
    <w:rsid w:val="006C1114"/>
    <w:rsid w:val="006C1624"/>
    <w:rsid w:val="006C36AD"/>
    <w:rsid w:val="006C40A9"/>
    <w:rsid w:val="006C59B5"/>
    <w:rsid w:val="006C5BCF"/>
    <w:rsid w:val="006C5E10"/>
    <w:rsid w:val="006C66A7"/>
    <w:rsid w:val="006C6C97"/>
    <w:rsid w:val="006D01F2"/>
    <w:rsid w:val="006D0AE3"/>
    <w:rsid w:val="006D189A"/>
    <w:rsid w:val="006D27CA"/>
    <w:rsid w:val="006D2E39"/>
    <w:rsid w:val="006D2FF6"/>
    <w:rsid w:val="006D439F"/>
    <w:rsid w:val="006D4929"/>
    <w:rsid w:val="006D4A2B"/>
    <w:rsid w:val="006D6BCD"/>
    <w:rsid w:val="006D75DE"/>
    <w:rsid w:val="006D782D"/>
    <w:rsid w:val="006E05E7"/>
    <w:rsid w:val="006E06A4"/>
    <w:rsid w:val="006E0F55"/>
    <w:rsid w:val="006E142F"/>
    <w:rsid w:val="006E1A4A"/>
    <w:rsid w:val="006E2AE5"/>
    <w:rsid w:val="006E3A08"/>
    <w:rsid w:val="006E3A31"/>
    <w:rsid w:val="006E3F30"/>
    <w:rsid w:val="006E452B"/>
    <w:rsid w:val="006E4CE0"/>
    <w:rsid w:val="006E568E"/>
    <w:rsid w:val="006E594C"/>
    <w:rsid w:val="006E6708"/>
    <w:rsid w:val="006E6821"/>
    <w:rsid w:val="006E7548"/>
    <w:rsid w:val="006E77AD"/>
    <w:rsid w:val="006E792C"/>
    <w:rsid w:val="006E7F48"/>
    <w:rsid w:val="006F0DDA"/>
    <w:rsid w:val="006F1906"/>
    <w:rsid w:val="006F3427"/>
    <w:rsid w:val="006F36D6"/>
    <w:rsid w:val="006F4898"/>
    <w:rsid w:val="006F5751"/>
    <w:rsid w:val="006F6229"/>
    <w:rsid w:val="006F747F"/>
    <w:rsid w:val="006F75B5"/>
    <w:rsid w:val="006F777E"/>
    <w:rsid w:val="0070073F"/>
    <w:rsid w:val="00700ACA"/>
    <w:rsid w:val="00702280"/>
    <w:rsid w:val="00702A11"/>
    <w:rsid w:val="00702C11"/>
    <w:rsid w:val="00703496"/>
    <w:rsid w:val="0070406E"/>
    <w:rsid w:val="00704FDB"/>
    <w:rsid w:val="0070652C"/>
    <w:rsid w:val="00706CCF"/>
    <w:rsid w:val="00707033"/>
    <w:rsid w:val="007071E2"/>
    <w:rsid w:val="00707DE8"/>
    <w:rsid w:val="00707FDD"/>
    <w:rsid w:val="00711340"/>
    <w:rsid w:val="00711C54"/>
    <w:rsid w:val="00711EB9"/>
    <w:rsid w:val="00712BA5"/>
    <w:rsid w:val="00712CC5"/>
    <w:rsid w:val="00712E76"/>
    <w:rsid w:val="00713042"/>
    <w:rsid w:val="007144F1"/>
    <w:rsid w:val="00715CF4"/>
    <w:rsid w:val="00715DA9"/>
    <w:rsid w:val="007160DF"/>
    <w:rsid w:val="00717BCF"/>
    <w:rsid w:val="00717E8D"/>
    <w:rsid w:val="00717FC2"/>
    <w:rsid w:val="007202D5"/>
    <w:rsid w:val="007202DA"/>
    <w:rsid w:val="00720358"/>
    <w:rsid w:val="007207BF"/>
    <w:rsid w:val="007214EF"/>
    <w:rsid w:val="0072270B"/>
    <w:rsid w:val="00723AA7"/>
    <w:rsid w:val="00724286"/>
    <w:rsid w:val="00724FC6"/>
    <w:rsid w:val="00725BE9"/>
    <w:rsid w:val="007269D8"/>
    <w:rsid w:val="00726A82"/>
    <w:rsid w:val="00726C30"/>
    <w:rsid w:val="00727002"/>
    <w:rsid w:val="007304A5"/>
    <w:rsid w:val="007309F9"/>
    <w:rsid w:val="00730B0E"/>
    <w:rsid w:val="00730E03"/>
    <w:rsid w:val="00732490"/>
    <w:rsid w:val="007324EC"/>
    <w:rsid w:val="00732768"/>
    <w:rsid w:val="007328DC"/>
    <w:rsid w:val="00733328"/>
    <w:rsid w:val="007352D3"/>
    <w:rsid w:val="00735D68"/>
    <w:rsid w:val="00736A66"/>
    <w:rsid w:val="00737647"/>
    <w:rsid w:val="00740018"/>
    <w:rsid w:val="00740834"/>
    <w:rsid w:val="0074095A"/>
    <w:rsid w:val="00740E1F"/>
    <w:rsid w:val="00741240"/>
    <w:rsid w:val="0074192C"/>
    <w:rsid w:val="00741EA5"/>
    <w:rsid w:val="00742315"/>
    <w:rsid w:val="0074268A"/>
    <w:rsid w:val="00743328"/>
    <w:rsid w:val="00743892"/>
    <w:rsid w:val="00744DAE"/>
    <w:rsid w:val="00744E53"/>
    <w:rsid w:val="00745111"/>
    <w:rsid w:val="00745545"/>
    <w:rsid w:val="007456E5"/>
    <w:rsid w:val="007458CD"/>
    <w:rsid w:val="0074700F"/>
    <w:rsid w:val="007476ED"/>
    <w:rsid w:val="00750D68"/>
    <w:rsid w:val="00750FAA"/>
    <w:rsid w:val="00751048"/>
    <w:rsid w:val="00752D9F"/>
    <w:rsid w:val="00753292"/>
    <w:rsid w:val="00753D16"/>
    <w:rsid w:val="00755AEE"/>
    <w:rsid w:val="00756294"/>
    <w:rsid w:val="0075677C"/>
    <w:rsid w:val="0075740B"/>
    <w:rsid w:val="007600B0"/>
    <w:rsid w:val="00760825"/>
    <w:rsid w:val="00760E88"/>
    <w:rsid w:val="00761210"/>
    <w:rsid w:val="0076197E"/>
    <w:rsid w:val="007620A1"/>
    <w:rsid w:val="00763768"/>
    <w:rsid w:val="00763C62"/>
    <w:rsid w:val="00763DF9"/>
    <w:rsid w:val="00767BEB"/>
    <w:rsid w:val="00770035"/>
    <w:rsid w:val="0077026D"/>
    <w:rsid w:val="00770E43"/>
    <w:rsid w:val="007710EC"/>
    <w:rsid w:val="007729B7"/>
    <w:rsid w:val="00772AC9"/>
    <w:rsid w:val="007734BF"/>
    <w:rsid w:val="00773D46"/>
    <w:rsid w:val="007745BE"/>
    <w:rsid w:val="00774AF3"/>
    <w:rsid w:val="0077567C"/>
    <w:rsid w:val="00775B27"/>
    <w:rsid w:val="00775C71"/>
    <w:rsid w:val="00777B3A"/>
    <w:rsid w:val="00780279"/>
    <w:rsid w:val="007815CC"/>
    <w:rsid w:val="007821AA"/>
    <w:rsid w:val="00782286"/>
    <w:rsid w:val="00782B70"/>
    <w:rsid w:val="00783201"/>
    <w:rsid w:val="00783243"/>
    <w:rsid w:val="00783275"/>
    <w:rsid w:val="00783B4F"/>
    <w:rsid w:val="0078436D"/>
    <w:rsid w:val="00785133"/>
    <w:rsid w:val="0078639B"/>
    <w:rsid w:val="00786610"/>
    <w:rsid w:val="0078723E"/>
    <w:rsid w:val="00787744"/>
    <w:rsid w:val="00787B0A"/>
    <w:rsid w:val="0079047E"/>
    <w:rsid w:val="007905AA"/>
    <w:rsid w:val="007926CF"/>
    <w:rsid w:val="0079370C"/>
    <w:rsid w:val="00794396"/>
    <w:rsid w:val="00796D6F"/>
    <w:rsid w:val="007A0F28"/>
    <w:rsid w:val="007A157C"/>
    <w:rsid w:val="007A198B"/>
    <w:rsid w:val="007A1B3A"/>
    <w:rsid w:val="007A1CE7"/>
    <w:rsid w:val="007A2068"/>
    <w:rsid w:val="007A2C63"/>
    <w:rsid w:val="007A3239"/>
    <w:rsid w:val="007A489E"/>
    <w:rsid w:val="007A4FC2"/>
    <w:rsid w:val="007A56B6"/>
    <w:rsid w:val="007A5747"/>
    <w:rsid w:val="007A57A5"/>
    <w:rsid w:val="007A5A86"/>
    <w:rsid w:val="007A5C04"/>
    <w:rsid w:val="007A628C"/>
    <w:rsid w:val="007A68FA"/>
    <w:rsid w:val="007A783B"/>
    <w:rsid w:val="007B0429"/>
    <w:rsid w:val="007B066D"/>
    <w:rsid w:val="007B093A"/>
    <w:rsid w:val="007B0B2A"/>
    <w:rsid w:val="007B24B8"/>
    <w:rsid w:val="007B27D0"/>
    <w:rsid w:val="007B3A1B"/>
    <w:rsid w:val="007B42FA"/>
    <w:rsid w:val="007B4541"/>
    <w:rsid w:val="007B58F4"/>
    <w:rsid w:val="007B5F02"/>
    <w:rsid w:val="007B62AC"/>
    <w:rsid w:val="007B6625"/>
    <w:rsid w:val="007B664E"/>
    <w:rsid w:val="007C01F9"/>
    <w:rsid w:val="007C021E"/>
    <w:rsid w:val="007C03F1"/>
    <w:rsid w:val="007C1028"/>
    <w:rsid w:val="007C342A"/>
    <w:rsid w:val="007C376D"/>
    <w:rsid w:val="007C46BC"/>
    <w:rsid w:val="007C4A79"/>
    <w:rsid w:val="007C4B7E"/>
    <w:rsid w:val="007C4DA9"/>
    <w:rsid w:val="007C5089"/>
    <w:rsid w:val="007C54F0"/>
    <w:rsid w:val="007C5558"/>
    <w:rsid w:val="007C5A03"/>
    <w:rsid w:val="007C5CC4"/>
    <w:rsid w:val="007C6489"/>
    <w:rsid w:val="007C69F9"/>
    <w:rsid w:val="007C7104"/>
    <w:rsid w:val="007C7190"/>
    <w:rsid w:val="007D0B1A"/>
    <w:rsid w:val="007D1121"/>
    <w:rsid w:val="007D1142"/>
    <w:rsid w:val="007D13FC"/>
    <w:rsid w:val="007D2A35"/>
    <w:rsid w:val="007D3F75"/>
    <w:rsid w:val="007D5B66"/>
    <w:rsid w:val="007D6435"/>
    <w:rsid w:val="007D666C"/>
    <w:rsid w:val="007D677F"/>
    <w:rsid w:val="007D6F51"/>
    <w:rsid w:val="007E02B6"/>
    <w:rsid w:val="007E02D7"/>
    <w:rsid w:val="007E07D0"/>
    <w:rsid w:val="007E0AB1"/>
    <w:rsid w:val="007E1062"/>
    <w:rsid w:val="007E1163"/>
    <w:rsid w:val="007E1227"/>
    <w:rsid w:val="007E1E40"/>
    <w:rsid w:val="007E455A"/>
    <w:rsid w:val="007E4D41"/>
    <w:rsid w:val="007E4F86"/>
    <w:rsid w:val="007E534C"/>
    <w:rsid w:val="007E5675"/>
    <w:rsid w:val="007E5704"/>
    <w:rsid w:val="007E5BE3"/>
    <w:rsid w:val="007E5CB1"/>
    <w:rsid w:val="007E6430"/>
    <w:rsid w:val="007E7029"/>
    <w:rsid w:val="007E707C"/>
    <w:rsid w:val="007E7852"/>
    <w:rsid w:val="007F070B"/>
    <w:rsid w:val="007F0DD1"/>
    <w:rsid w:val="007F0F13"/>
    <w:rsid w:val="007F1813"/>
    <w:rsid w:val="007F1DA1"/>
    <w:rsid w:val="007F1E73"/>
    <w:rsid w:val="007F35AF"/>
    <w:rsid w:val="007F3893"/>
    <w:rsid w:val="007F3B8A"/>
    <w:rsid w:val="007F3E77"/>
    <w:rsid w:val="007F51BC"/>
    <w:rsid w:val="007F51CD"/>
    <w:rsid w:val="007F5A14"/>
    <w:rsid w:val="007F6478"/>
    <w:rsid w:val="008004E2"/>
    <w:rsid w:val="0080052B"/>
    <w:rsid w:val="00800AB0"/>
    <w:rsid w:val="00800EDD"/>
    <w:rsid w:val="008017F6"/>
    <w:rsid w:val="00802ADD"/>
    <w:rsid w:val="00802E83"/>
    <w:rsid w:val="00802E91"/>
    <w:rsid w:val="008056F8"/>
    <w:rsid w:val="00805B8F"/>
    <w:rsid w:val="00807913"/>
    <w:rsid w:val="00807F45"/>
    <w:rsid w:val="00807FEA"/>
    <w:rsid w:val="0081026B"/>
    <w:rsid w:val="00811A9A"/>
    <w:rsid w:val="00812AA8"/>
    <w:rsid w:val="00812E9A"/>
    <w:rsid w:val="00813AC3"/>
    <w:rsid w:val="00813C63"/>
    <w:rsid w:val="00814A48"/>
    <w:rsid w:val="00815732"/>
    <w:rsid w:val="00815D82"/>
    <w:rsid w:val="008161AC"/>
    <w:rsid w:val="0081676E"/>
    <w:rsid w:val="008179CE"/>
    <w:rsid w:val="00817C06"/>
    <w:rsid w:val="00820580"/>
    <w:rsid w:val="00821C86"/>
    <w:rsid w:val="00822D55"/>
    <w:rsid w:val="0082430F"/>
    <w:rsid w:val="0082479A"/>
    <w:rsid w:val="00826C80"/>
    <w:rsid w:val="008270AD"/>
    <w:rsid w:val="00827411"/>
    <w:rsid w:val="0082792E"/>
    <w:rsid w:val="00831E18"/>
    <w:rsid w:val="00832681"/>
    <w:rsid w:val="008337BE"/>
    <w:rsid w:val="0083385A"/>
    <w:rsid w:val="008346FE"/>
    <w:rsid w:val="00834BE3"/>
    <w:rsid w:val="008353D4"/>
    <w:rsid w:val="0083629E"/>
    <w:rsid w:val="008367E0"/>
    <w:rsid w:val="008368C0"/>
    <w:rsid w:val="00836978"/>
    <w:rsid w:val="0083783A"/>
    <w:rsid w:val="00837BAA"/>
    <w:rsid w:val="00837F5B"/>
    <w:rsid w:val="00840BBE"/>
    <w:rsid w:val="008435A5"/>
    <w:rsid w:val="00843E24"/>
    <w:rsid w:val="008449C6"/>
    <w:rsid w:val="008458C2"/>
    <w:rsid w:val="00845948"/>
    <w:rsid w:val="00845C7E"/>
    <w:rsid w:val="00847421"/>
    <w:rsid w:val="00847837"/>
    <w:rsid w:val="0084793A"/>
    <w:rsid w:val="00852101"/>
    <w:rsid w:val="00852222"/>
    <w:rsid w:val="00853C5D"/>
    <w:rsid w:val="00854F8B"/>
    <w:rsid w:val="00856018"/>
    <w:rsid w:val="008564BC"/>
    <w:rsid w:val="0086058E"/>
    <w:rsid w:val="00861992"/>
    <w:rsid w:val="00861B67"/>
    <w:rsid w:val="00861EBF"/>
    <w:rsid w:val="0086232C"/>
    <w:rsid w:val="00862FEE"/>
    <w:rsid w:val="00863268"/>
    <w:rsid w:val="008632E6"/>
    <w:rsid w:val="008646CA"/>
    <w:rsid w:val="00865BA6"/>
    <w:rsid w:val="00865D57"/>
    <w:rsid w:val="00865F14"/>
    <w:rsid w:val="0086704F"/>
    <w:rsid w:val="008673F7"/>
    <w:rsid w:val="00870316"/>
    <w:rsid w:val="00871F77"/>
    <w:rsid w:val="008724B5"/>
    <w:rsid w:val="008724F6"/>
    <w:rsid w:val="00873896"/>
    <w:rsid w:val="00873D3B"/>
    <w:rsid w:val="00874788"/>
    <w:rsid w:val="008747E4"/>
    <w:rsid w:val="00874A4B"/>
    <w:rsid w:val="00874D56"/>
    <w:rsid w:val="00874E96"/>
    <w:rsid w:val="008764D1"/>
    <w:rsid w:val="0087660E"/>
    <w:rsid w:val="00876852"/>
    <w:rsid w:val="00876D54"/>
    <w:rsid w:val="00877DBD"/>
    <w:rsid w:val="00880772"/>
    <w:rsid w:val="00880EDC"/>
    <w:rsid w:val="00880FD2"/>
    <w:rsid w:val="00881774"/>
    <w:rsid w:val="00881A02"/>
    <w:rsid w:val="008825B3"/>
    <w:rsid w:val="00882989"/>
    <w:rsid w:val="00884D4F"/>
    <w:rsid w:val="00885C4F"/>
    <w:rsid w:val="00885C84"/>
    <w:rsid w:val="00885EF6"/>
    <w:rsid w:val="00886B8A"/>
    <w:rsid w:val="00886C5D"/>
    <w:rsid w:val="00887F8E"/>
    <w:rsid w:val="00890694"/>
    <w:rsid w:val="0089348A"/>
    <w:rsid w:val="00893F4C"/>
    <w:rsid w:val="0089511F"/>
    <w:rsid w:val="00895486"/>
    <w:rsid w:val="008956C8"/>
    <w:rsid w:val="00895B08"/>
    <w:rsid w:val="00895FA5"/>
    <w:rsid w:val="00897062"/>
    <w:rsid w:val="008976A6"/>
    <w:rsid w:val="008976F2"/>
    <w:rsid w:val="00897F63"/>
    <w:rsid w:val="008A043A"/>
    <w:rsid w:val="008A08A5"/>
    <w:rsid w:val="008A08AA"/>
    <w:rsid w:val="008A109B"/>
    <w:rsid w:val="008A13F8"/>
    <w:rsid w:val="008A17A2"/>
    <w:rsid w:val="008A18E7"/>
    <w:rsid w:val="008A2B19"/>
    <w:rsid w:val="008A3DD9"/>
    <w:rsid w:val="008A4684"/>
    <w:rsid w:val="008A4A2F"/>
    <w:rsid w:val="008A6244"/>
    <w:rsid w:val="008A6599"/>
    <w:rsid w:val="008B0B66"/>
    <w:rsid w:val="008B14E8"/>
    <w:rsid w:val="008B1FF0"/>
    <w:rsid w:val="008B21A7"/>
    <w:rsid w:val="008B2E0B"/>
    <w:rsid w:val="008B3FEB"/>
    <w:rsid w:val="008B4A0C"/>
    <w:rsid w:val="008B4D4D"/>
    <w:rsid w:val="008B67B3"/>
    <w:rsid w:val="008B7699"/>
    <w:rsid w:val="008C05CE"/>
    <w:rsid w:val="008C31F1"/>
    <w:rsid w:val="008C398B"/>
    <w:rsid w:val="008C3D2B"/>
    <w:rsid w:val="008C3D8D"/>
    <w:rsid w:val="008C5C16"/>
    <w:rsid w:val="008C6B75"/>
    <w:rsid w:val="008C77D1"/>
    <w:rsid w:val="008D0A66"/>
    <w:rsid w:val="008D0E78"/>
    <w:rsid w:val="008D2868"/>
    <w:rsid w:val="008D298F"/>
    <w:rsid w:val="008D349D"/>
    <w:rsid w:val="008D4F7A"/>
    <w:rsid w:val="008D5D64"/>
    <w:rsid w:val="008D5F69"/>
    <w:rsid w:val="008D69B9"/>
    <w:rsid w:val="008D6F97"/>
    <w:rsid w:val="008D7DD0"/>
    <w:rsid w:val="008D7FA8"/>
    <w:rsid w:val="008E012C"/>
    <w:rsid w:val="008E09E5"/>
    <w:rsid w:val="008E0F29"/>
    <w:rsid w:val="008E1915"/>
    <w:rsid w:val="008E1F30"/>
    <w:rsid w:val="008E2629"/>
    <w:rsid w:val="008E2D8D"/>
    <w:rsid w:val="008E3810"/>
    <w:rsid w:val="008E3D31"/>
    <w:rsid w:val="008E40B4"/>
    <w:rsid w:val="008E4102"/>
    <w:rsid w:val="008E4422"/>
    <w:rsid w:val="008E4463"/>
    <w:rsid w:val="008E4AE7"/>
    <w:rsid w:val="008E4FA9"/>
    <w:rsid w:val="008E5FA2"/>
    <w:rsid w:val="008E6407"/>
    <w:rsid w:val="008E691B"/>
    <w:rsid w:val="008E6B18"/>
    <w:rsid w:val="008F0899"/>
    <w:rsid w:val="008F0BAA"/>
    <w:rsid w:val="008F0CA4"/>
    <w:rsid w:val="008F1013"/>
    <w:rsid w:val="008F10DD"/>
    <w:rsid w:val="008F1807"/>
    <w:rsid w:val="008F1D2D"/>
    <w:rsid w:val="008F1F7E"/>
    <w:rsid w:val="008F272F"/>
    <w:rsid w:val="008F2790"/>
    <w:rsid w:val="008F29A2"/>
    <w:rsid w:val="008F2B69"/>
    <w:rsid w:val="008F2C3B"/>
    <w:rsid w:val="008F3EB3"/>
    <w:rsid w:val="008F443E"/>
    <w:rsid w:val="008F556C"/>
    <w:rsid w:val="008F5CD2"/>
    <w:rsid w:val="008F5F3D"/>
    <w:rsid w:val="008F64E6"/>
    <w:rsid w:val="008F7266"/>
    <w:rsid w:val="008F75BA"/>
    <w:rsid w:val="009004C6"/>
    <w:rsid w:val="00900742"/>
    <w:rsid w:val="00900AA6"/>
    <w:rsid w:val="00901A5A"/>
    <w:rsid w:val="0090299A"/>
    <w:rsid w:val="009033B5"/>
    <w:rsid w:val="00903597"/>
    <w:rsid w:val="00903A41"/>
    <w:rsid w:val="00904968"/>
    <w:rsid w:val="00904FC6"/>
    <w:rsid w:val="009055D2"/>
    <w:rsid w:val="00905627"/>
    <w:rsid w:val="009063F5"/>
    <w:rsid w:val="00906941"/>
    <w:rsid w:val="00907F83"/>
    <w:rsid w:val="00910237"/>
    <w:rsid w:val="0091140A"/>
    <w:rsid w:val="009114F8"/>
    <w:rsid w:val="00911749"/>
    <w:rsid w:val="00911BC6"/>
    <w:rsid w:val="00911D25"/>
    <w:rsid w:val="00912D45"/>
    <w:rsid w:val="009138B6"/>
    <w:rsid w:val="00914AFB"/>
    <w:rsid w:val="009175DF"/>
    <w:rsid w:val="0092013A"/>
    <w:rsid w:val="009202D1"/>
    <w:rsid w:val="00921275"/>
    <w:rsid w:val="00921A8E"/>
    <w:rsid w:val="009220D9"/>
    <w:rsid w:val="00923087"/>
    <w:rsid w:val="009234B6"/>
    <w:rsid w:val="009240EC"/>
    <w:rsid w:val="00925C6B"/>
    <w:rsid w:val="00926A19"/>
    <w:rsid w:val="0092732C"/>
    <w:rsid w:val="009274FD"/>
    <w:rsid w:val="00927951"/>
    <w:rsid w:val="00930BBC"/>
    <w:rsid w:val="00930FC6"/>
    <w:rsid w:val="00931480"/>
    <w:rsid w:val="0093150F"/>
    <w:rsid w:val="00933A7A"/>
    <w:rsid w:val="00935525"/>
    <w:rsid w:val="00935865"/>
    <w:rsid w:val="00935D7D"/>
    <w:rsid w:val="009369D2"/>
    <w:rsid w:val="00936C63"/>
    <w:rsid w:val="00937078"/>
    <w:rsid w:val="00937672"/>
    <w:rsid w:val="00937975"/>
    <w:rsid w:val="00937AE5"/>
    <w:rsid w:val="00937B3A"/>
    <w:rsid w:val="009406A8"/>
    <w:rsid w:val="00941495"/>
    <w:rsid w:val="009428B3"/>
    <w:rsid w:val="00943353"/>
    <w:rsid w:val="00943E5A"/>
    <w:rsid w:val="00944529"/>
    <w:rsid w:val="00944767"/>
    <w:rsid w:val="00944B85"/>
    <w:rsid w:val="00945319"/>
    <w:rsid w:val="00945D2B"/>
    <w:rsid w:val="00946605"/>
    <w:rsid w:val="00946807"/>
    <w:rsid w:val="00946837"/>
    <w:rsid w:val="009476E3"/>
    <w:rsid w:val="00950ACD"/>
    <w:rsid w:val="00950B41"/>
    <w:rsid w:val="009525E2"/>
    <w:rsid w:val="00952753"/>
    <w:rsid w:val="00953637"/>
    <w:rsid w:val="009546B7"/>
    <w:rsid w:val="009555EB"/>
    <w:rsid w:val="0095652F"/>
    <w:rsid w:val="009572B2"/>
    <w:rsid w:val="00957368"/>
    <w:rsid w:val="00957CE3"/>
    <w:rsid w:val="00957CF4"/>
    <w:rsid w:val="00957D28"/>
    <w:rsid w:val="00960206"/>
    <w:rsid w:val="00960F0C"/>
    <w:rsid w:val="0096169A"/>
    <w:rsid w:val="00961E93"/>
    <w:rsid w:val="0096251A"/>
    <w:rsid w:val="00962AF4"/>
    <w:rsid w:val="0096357D"/>
    <w:rsid w:val="009637F0"/>
    <w:rsid w:val="009646A4"/>
    <w:rsid w:val="009650B9"/>
    <w:rsid w:val="00965247"/>
    <w:rsid w:val="009654EC"/>
    <w:rsid w:val="00965715"/>
    <w:rsid w:val="0096597A"/>
    <w:rsid w:val="00966BAF"/>
    <w:rsid w:val="009675B3"/>
    <w:rsid w:val="009701C7"/>
    <w:rsid w:val="00971B8A"/>
    <w:rsid w:val="009722A0"/>
    <w:rsid w:val="00972F4B"/>
    <w:rsid w:val="00973082"/>
    <w:rsid w:val="00973F8E"/>
    <w:rsid w:val="00974C05"/>
    <w:rsid w:val="00976FF2"/>
    <w:rsid w:val="00980D53"/>
    <w:rsid w:val="00980EB3"/>
    <w:rsid w:val="0098218C"/>
    <w:rsid w:val="0098355E"/>
    <w:rsid w:val="00983620"/>
    <w:rsid w:val="00983ECC"/>
    <w:rsid w:val="00984309"/>
    <w:rsid w:val="00984399"/>
    <w:rsid w:val="00986574"/>
    <w:rsid w:val="00986F6F"/>
    <w:rsid w:val="00987014"/>
    <w:rsid w:val="00987B9A"/>
    <w:rsid w:val="00987E92"/>
    <w:rsid w:val="009908C6"/>
    <w:rsid w:val="00992851"/>
    <w:rsid w:val="00993135"/>
    <w:rsid w:val="009935B3"/>
    <w:rsid w:val="00993AB3"/>
    <w:rsid w:val="0099475C"/>
    <w:rsid w:val="00994AB0"/>
    <w:rsid w:val="00994F5D"/>
    <w:rsid w:val="0099588B"/>
    <w:rsid w:val="0099748E"/>
    <w:rsid w:val="009A027A"/>
    <w:rsid w:val="009A064D"/>
    <w:rsid w:val="009A1319"/>
    <w:rsid w:val="009A1546"/>
    <w:rsid w:val="009A18E0"/>
    <w:rsid w:val="009A1D2A"/>
    <w:rsid w:val="009A20DE"/>
    <w:rsid w:val="009A2C89"/>
    <w:rsid w:val="009A4046"/>
    <w:rsid w:val="009A4749"/>
    <w:rsid w:val="009A55ED"/>
    <w:rsid w:val="009A5BAF"/>
    <w:rsid w:val="009A6679"/>
    <w:rsid w:val="009A71E3"/>
    <w:rsid w:val="009A7437"/>
    <w:rsid w:val="009A74C5"/>
    <w:rsid w:val="009A7D52"/>
    <w:rsid w:val="009B0C52"/>
    <w:rsid w:val="009B1787"/>
    <w:rsid w:val="009B1A8A"/>
    <w:rsid w:val="009B1EE7"/>
    <w:rsid w:val="009B216E"/>
    <w:rsid w:val="009B29A6"/>
    <w:rsid w:val="009B3585"/>
    <w:rsid w:val="009B3D01"/>
    <w:rsid w:val="009B3F0F"/>
    <w:rsid w:val="009B6D99"/>
    <w:rsid w:val="009C117B"/>
    <w:rsid w:val="009C1A2E"/>
    <w:rsid w:val="009C1AD2"/>
    <w:rsid w:val="009C2447"/>
    <w:rsid w:val="009C25AC"/>
    <w:rsid w:val="009C36CB"/>
    <w:rsid w:val="009C44EF"/>
    <w:rsid w:val="009C463B"/>
    <w:rsid w:val="009C56F2"/>
    <w:rsid w:val="009C5DC5"/>
    <w:rsid w:val="009C6982"/>
    <w:rsid w:val="009C7797"/>
    <w:rsid w:val="009D0776"/>
    <w:rsid w:val="009D095E"/>
    <w:rsid w:val="009D0FB2"/>
    <w:rsid w:val="009D1DC0"/>
    <w:rsid w:val="009D2AE4"/>
    <w:rsid w:val="009D43BE"/>
    <w:rsid w:val="009D52EB"/>
    <w:rsid w:val="009D5337"/>
    <w:rsid w:val="009D5C2F"/>
    <w:rsid w:val="009D5E64"/>
    <w:rsid w:val="009D6AB5"/>
    <w:rsid w:val="009D792F"/>
    <w:rsid w:val="009D7C5D"/>
    <w:rsid w:val="009D7DC6"/>
    <w:rsid w:val="009D7EA7"/>
    <w:rsid w:val="009D7EF8"/>
    <w:rsid w:val="009D7F98"/>
    <w:rsid w:val="009E14AC"/>
    <w:rsid w:val="009E1B34"/>
    <w:rsid w:val="009E1DD0"/>
    <w:rsid w:val="009E2E39"/>
    <w:rsid w:val="009E3C68"/>
    <w:rsid w:val="009E41C6"/>
    <w:rsid w:val="009E4A7D"/>
    <w:rsid w:val="009E5281"/>
    <w:rsid w:val="009E6199"/>
    <w:rsid w:val="009E7CB8"/>
    <w:rsid w:val="009F0091"/>
    <w:rsid w:val="009F05CC"/>
    <w:rsid w:val="009F1522"/>
    <w:rsid w:val="009F331E"/>
    <w:rsid w:val="009F3342"/>
    <w:rsid w:val="009F33C9"/>
    <w:rsid w:val="009F392C"/>
    <w:rsid w:val="009F5240"/>
    <w:rsid w:val="009F6785"/>
    <w:rsid w:val="009F6C8F"/>
    <w:rsid w:val="00A00F7A"/>
    <w:rsid w:val="00A012CD"/>
    <w:rsid w:val="00A026D0"/>
    <w:rsid w:val="00A03C3E"/>
    <w:rsid w:val="00A04399"/>
    <w:rsid w:val="00A052DF"/>
    <w:rsid w:val="00A05554"/>
    <w:rsid w:val="00A05798"/>
    <w:rsid w:val="00A062E1"/>
    <w:rsid w:val="00A06D6C"/>
    <w:rsid w:val="00A06F01"/>
    <w:rsid w:val="00A07A00"/>
    <w:rsid w:val="00A10407"/>
    <w:rsid w:val="00A106CC"/>
    <w:rsid w:val="00A10CEF"/>
    <w:rsid w:val="00A110DE"/>
    <w:rsid w:val="00A11E67"/>
    <w:rsid w:val="00A13133"/>
    <w:rsid w:val="00A15492"/>
    <w:rsid w:val="00A155ED"/>
    <w:rsid w:val="00A15970"/>
    <w:rsid w:val="00A15D72"/>
    <w:rsid w:val="00A20ADD"/>
    <w:rsid w:val="00A20DDD"/>
    <w:rsid w:val="00A214FB"/>
    <w:rsid w:val="00A215E1"/>
    <w:rsid w:val="00A21922"/>
    <w:rsid w:val="00A21C29"/>
    <w:rsid w:val="00A228ED"/>
    <w:rsid w:val="00A22D48"/>
    <w:rsid w:val="00A22FB2"/>
    <w:rsid w:val="00A2513D"/>
    <w:rsid w:val="00A25395"/>
    <w:rsid w:val="00A25B2E"/>
    <w:rsid w:val="00A2619E"/>
    <w:rsid w:val="00A26E98"/>
    <w:rsid w:val="00A27542"/>
    <w:rsid w:val="00A301C7"/>
    <w:rsid w:val="00A30BE6"/>
    <w:rsid w:val="00A31B33"/>
    <w:rsid w:val="00A320E0"/>
    <w:rsid w:val="00A32BC9"/>
    <w:rsid w:val="00A3385B"/>
    <w:rsid w:val="00A348BB"/>
    <w:rsid w:val="00A3498A"/>
    <w:rsid w:val="00A34B9C"/>
    <w:rsid w:val="00A34BD7"/>
    <w:rsid w:val="00A34D2B"/>
    <w:rsid w:val="00A37755"/>
    <w:rsid w:val="00A37B09"/>
    <w:rsid w:val="00A43BD1"/>
    <w:rsid w:val="00A447C0"/>
    <w:rsid w:val="00A44845"/>
    <w:rsid w:val="00A450DD"/>
    <w:rsid w:val="00A45478"/>
    <w:rsid w:val="00A4549D"/>
    <w:rsid w:val="00A45E7C"/>
    <w:rsid w:val="00A4686C"/>
    <w:rsid w:val="00A46D5A"/>
    <w:rsid w:val="00A50012"/>
    <w:rsid w:val="00A50BD2"/>
    <w:rsid w:val="00A50EA1"/>
    <w:rsid w:val="00A50FCE"/>
    <w:rsid w:val="00A516A9"/>
    <w:rsid w:val="00A5278F"/>
    <w:rsid w:val="00A52EAD"/>
    <w:rsid w:val="00A52EF8"/>
    <w:rsid w:val="00A52FE0"/>
    <w:rsid w:val="00A535AA"/>
    <w:rsid w:val="00A53C19"/>
    <w:rsid w:val="00A54FFF"/>
    <w:rsid w:val="00A55130"/>
    <w:rsid w:val="00A557A3"/>
    <w:rsid w:val="00A558AA"/>
    <w:rsid w:val="00A56EED"/>
    <w:rsid w:val="00A57D04"/>
    <w:rsid w:val="00A6067E"/>
    <w:rsid w:val="00A6209E"/>
    <w:rsid w:val="00A6285B"/>
    <w:rsid w:val="00A642DC"/>
    <w:rsid w:val="00A6497B"/>
    <w:rsid w:val="00A6541E"/>
    <w:rsid w:val="00A671B5"/>
    <w:rsid w:val="00A67367"/>
    <w:rsid w:val="00A700B5"/>
    <w:rsid w:val="00A70807"/>
    <w:rsid w:val="00A708A8"/>
    <w:rsid w:val="00A70CDF"/>
    <w:rsid w:val="00A70E0C"/>
    <w:rsid w:val="00A714A5"/>
    <w:rsid w:val="00A71568"/>
    <w:rsid w:val="00A71BF0"/>
    <w:rsid w:val="00A72496"/>
    <w:rsid w:val="00A741DC"/>
    <w:rsid w:val="00A75FD2"/>
    <w:rsid w:val="00A76811"/>
    <w:rsid w:val="00A76A06"/>
    <w:rsid w:val="00A80389"/>
    <w:rsid w:val="00A82C81"/>
    <w:rsid w:val="00A83111"/>
    <w:rsid w:val="00A838EA"/>
    <w:rsid w:val="00A843D2"/>
    <w:rsid w:val="00A84A9B"/>
    <w:rsid w:val="00A8599D"/>
    <w:rsid w:val="00A8657F"/>
    <w:rsid w:val="00A86AA2"/>
    <w:rsid w:val="00A86D8C"/>
    <w:rsid w:val="00A87B82"/>
    <w:rsid w:val="00A87DE7"/>
    <w:rsid w:val="00A90997"/>
    <w:rsid w:val="00A911D3"/>
    <w:rsid w:val="00A91941"/>
    <w:rsid w:val="00A9366F"/>
    <w:rsid w:val="00A94312"/>
    <w:rsid w:val="00A94E6E"/>
    <w:rsid w:val="00A94F40"/>
    <w:rsid w:val="00A952DA"/>
    <w:rsid w:val="00A96252"/>
    <w:rsid w:val="00A96CBA"/>
    <w:rsid w:val="00A97C0C"/>
    <w:rsid w:val="00AA03A9"/>
    <w:rsid w:val="00AA0488"/>
    <w:rsid w:val="00AA0576"/>
    <w:rsid w:val="00AA0E74"/>
    <w:rsid w:val="00AA1331"/>
    <w:rsid w:val="00AA1CE2"/>
    <w:rsid w:val="00AA1E22"/>
    <w:rsid w:val="00AA2264"/>
    <w:rsid w:val="00AA3A75"/>
    <w:rsid w:val="00AA4C26"/>
    <w:rsid w:val="00AA4CFC"/>
    <w:rsid w:val="00AA5500"/>
    <w:rsid w:val="00AA5A80"/>
    <w:rsid w:val="00AA5DFC"/>
    <w:rsid w:val="00AB142D"/>
    <w:rsid w:val="00AB1432"/>
    <w:rsid w:val="00AB177E"/>
    <w:rsid w:val="00AB17C2"/>
    <w:rsid w:val="00AB183B"/>
    <w:rsid w:val="00AB210A"/>
    <w:rsid w:val="00AB22CC"/>
    <w:rsid w:val="00AB2E7E"/>
    <w:rsid w:val="00AB2EB1"/>
    <w:rsid w:val="00AB3B8E"/>
    <w:rsid w:val="00AB3D0B"/>
    <w:rsid w:val="00AB455A"/>
    <w:rsid w:val="00AB4C3E"/>
    <w:rsid w:val="00AB5060"/>
    <w:rsid w:val="00AB5D3D"/>
    <w:rsid w:val="00AB5FA6"/>
    <w:rsid w:val="00AB7498"/>
    <w:rsid w:val="00AB7830"/>
    <w:rsid w:val="00AC0060"/>
    <w:rsid w:val="00AC0E4D"/>
    <w:rsid w:val="00AC0FF4"/>
    <w:rsid w:val="00AC178C"/>
    <w:rsid w:val="00AC267B"/>
    <w:rsid w:val="00AC3459"/>
    <w:rsid w:val="00AC3547"/>
    <w:rsid w:val="00AC3AAA"/>
    <w:rsid w:val="00AC3D16"/>
    <w:rsid w:val="00AC5761"/>
    <w:rsid w:val="00AC5E3D"/>
    <w:rsid w:val="00AC60BD"/>
    <w:rsid w:val="00AC677B"/>
    <w:rsid w:val="00AC6C25"/>
    <w:rsid w:val="00AC75ED"/>
    <w:rsid w:val="00AC7AB9"/>
    <w:rsid w:val="00AC7FA2"/>
    <w:rsid w:val="00AD289D"/>
    <w:rsid w:val="00AD298F"/>
    <w:rsid w:val="00AD3EFD"/>
    <w:rsid w:val="00AD463B"/>
    <w:rsid w:val="00AD59C8"/>
    <w:rsid w:val="00AD6272"/>
    <w:rsid w:val="00AD6682"/>
    <w:rsid w:val="00AD69F8"/>
    <w:rsid w:val="00AD6C0A"/>
    <w:rsid w:val="00AD6E80"/>
    <w:rsid w:val="00AD7707"/>
    <w:rsid w:val="00AD7A6A"/>
    <w:rsid w:val="00AE0B74"/>
    <w:rsid w:val="00AE148D"/>
    <w:rsid w:val="00AE22D6"/>
    <w:rsid w:val="00AE2D25"/>
    <w:rsid w:val="00AE569A"/>
    <w:rsid w:val="00AE5CD8"/>
    <w:rsid w:val="00AE5D75"/>
    <w:rsid w:val="00AE63A0"/>
    <w:rsid w:val="00AE7F37"/>
    <w:rsid w:val="00AF0A7C"/>
    <w:rsid w:val="00AF0FF6"/>
    <w:rsid w:val="00AF19D7"/>
    <w:rsid w:val="00AF2873"/>
    <w:rsid w:val="00AF35F3"/>
    <w:rsid w:val="00AF5780"/>
    <w:rsid w:val="00AF5B88"/>
    <w:rsid w:val="00AF61BF"/>
    <w:rsid w:val="00AF657C"/>
    <w:rsid w:val="00AF6CF2"/>
    <w:rsid w:val="00AF7355"/>
    <w:rsid w:val="00AF7E9F"/>
    <w:rsid w:val="00B00B06"/>
    <w:rsid w:val="00B00BFE"/>
    <w:rsid w:val="00B00E45"/>
    <w:rsid w:val="00B01503"/>
    <w:rsid w:val="00B03599"/>
    <w:rsid w:val="00B03C2C"/>
    <w:rsid w:val="00B0429C"/>
    <w:rsid w:val="00B048AD"/>
    <w:rsid w:val="00B04E2D"/>
    <w:rsid w:val="00B04F62"/>
    <w:rsid w:val="00B05224"/>
    <w:rsid w:val="00B05BDF"/>
    <w:rsid w:val="00B05F61"/>
    <w:rsid w:val="00B0663F"/>
    <w:rsid w:val="00B06BB7"/>
    <w:rsid w:val="00B06F8B"/>
    <w:rsid w:val="00B07EB2"/>
    <w:rsid w:val="00B10CE8"/>
    <w:rsid w:val="00B10E81"/>
    <w:rsid w:val="00B11AF6"/>
    <w:rsid w:val="00B12A73"/>
    <w:rsid w:val="00B12B22"/>
    <w:rsid w:val="00B13118"/>
    <w:rsid w:val="00B14372"/>
    <w:rsid w:val="00B15F0B"/>
    <w:rsid w:val="00B17B05"/>
    <w:rsid w:val="00B20C31"/>
    <w:rsid w:val="00B20D64"/>
    <w:rsid w:val="00B214C3"/>
    <w:rsid w:val="00B24246"/>
    <w:rsid w:val="00B2480B"/>
    <w:rsid w:val="00B255B3"/>
    <w:rsid w:val="00B25F7E"/>
    <w:rsid w:val="00B26180"/>
    <w:rsid w:val="00B2623B"/>
    <w:rsid w:val="00B26773"/>
    <w:rsid w:val="00B26B1B"/>
    <w:rsid w:val="00B27083"/>
    <w:rsid w:val="00B271CA"/>
    <w:rsid w:val="00B27863"/>
    <w:rsid w:val="00B278D4"/>
    <w:rsid w:val="00B30FAC"/>
    <w:rsid w:val="00B31E08"/>
    <w:rsid w:val="00B3230B"/>
    <w:rsid w:val="00B328AC"/>
    <w:rsid w:val="00B331BA"/>
    <w:rsid w:val="00B33619"/>
    <w:rsid w:val="00B343A5"/>
    <w:rsid w:val="00B34A7B"/>
    <w:rsid w:val="00B34C50"/>
    <w:rsid w:val="00B350EA"/>
    <w:rsid w:val="00B3562E"/>
    <w:rsid w:val="00B358C0"/>
    <w:rsid w:val="00B35AD5"/>
    <w:rsid w:val="00B36202"/>
    <w:rsid w:val="00B36E92"/>
    <w:rsid w:val="00B37832"/>
    <w:rsid w:val="00B3789E"/>
    <w:rsid w:val="00B378E6"/>
    <w:rsid w:val="00B37EDF"/>
    <w:rsid w:val="00B41AC3"/>
    <w:rsid w:val="00B42266"/>
    <w:rsid w:val="00B4230D"/>
    <w:rsid w:val="00B425EF"/>
    <w:rsid w:val="00B4284A"/>
    <w:rsid w:val="00B43A5E"/>
    <w:rsid w:val="00B44261"/>
    <w:rsid w:val="00B44640"/>
    <w:rsid w:val="00B44C58"/>
    <w:rsid w:val="00B452A2"/>
    <w:rsid w:val="00B47201"/>
    <w:rsid w:val="00B47992"/>
    <w:rsid w:val="00B47D62"/>
    <w:rsid w:val="00B506CA"/>
    <w:rsid w:val="00B52B36"/>
    <w:rsid w:val="00B53741"/>
    <w:rsid w:val="00B53BA3"/>
    <w:rsid w:val="00B53DEE"/>
    <w:rsid w:val="00B5402C"/>
    <w:rsid w:val="00B548BF"/>
    <w:rsid w:val="00B5498F"/>
    <w:rsid w:val="00B55247"/>
    <w:rsid w:val="00B56E9C"/>
    <w:rsid w:val="00B60277"/>
    <w:rsid w:val="00B60809"/>
    <w:rsid w:val="00B60A49"/>
    <w:rsid w:val="00B60B22"/>
    <w:rsid w:val="00B6187E"/>
    <w:rsid w:val="00B61F8B"/>
    <w:rsid w:val="00B62028"/>
    <w:rsid w:val="00B6226A"/>
    <w:rsid w:val="00B62941"/>
    <w:rsid w:val="00B62994"/>
    <w:rsid w:val="00B6316E"/>
    <w:rsid w:val="00B63D17"/>
    <w:rsid w:val="00B6480D"/>
    <w:rsid w:val="00B65446"/>
    <w:rsid w:val="00B65AFB"/>
    <w:rsid w:val="00B65FAA"/>
    <w:rsid w:val="00B66271"/>
    <w:rsid w:val="00B66827"/>
    <w:rsid w:val="00B66F0E"/>
    <w:rsid w:val="00B66F8C"/>
    <w:rsid w:val="00B67A36"/>
    <w:rsid w:val="00B67E4E"/>
    <w:rsid w:val="00B708D5"/>
    <w:rsid w:val="00B71833"/>
    <w:rsid w:val="00B7191D"/>
    <w:rsid w:val="00B71F62"/>
    <w:rsid w:val="00B727F0"/>
    <w:rsid w:val="00B73B15"/>
    <w:rsid w:val="00B741AB"/>
    <w:rsid w:val="00B75CAB"/>
    <w:rsid w:val="00B76CE3"/>
    <w:rsid w:val="00B77CE9"/>
    <w:rsid w:val="00B8038B"/>
    <w:rsid w:val="00B81FFA"/>
    <w:rsid w:val="00B82685"/>
    <w:rsid w:val="00B82894"/>
    <w:rsid w:val="00B83235"/>
    <w:rsid w:val="00B83775"/>
    <w:rsid w:val="00B848B1"/>
    <w:rsid w:val="00B84E4E"/>
    <w:rsid w:val="00B86AEC"/>
    <w:rsid w:val="00B86B93"/>
    <w:rsid w:val="00B86C4E"/>
    <w:rsid w:val="00B877D7"/>
    <w:rsid w:val="00B87BC8"/>
    <w:rsid w:val="00B87E05"/>
    <w:rsid w:val="00B87E63"/>
    <w:rsid w:val="00B87F8C"/>
    <w:rsid w:val="00B916BD"/>
    <w:rsid w:val="00B91C16"/>
    <w:rsid w:val="00B931E0"/>
    <w:rsid w:val="00B93C94"/>
    <w:rsid w:val="00B9412D"/>
    <w:rsid w:val="00B95214"/>
    <w:rsid w:val="00B95513"/>
    <w:rsid w:val="00B96782"/>
    <w:rsid w:val="00B9687E"/>
    <w:rsid w:val="00B973D7"/>
    <w:rsid w:val="00B97634"/>
    <w:rsid w:val="00B97DC2"/>
    <w:rsid w:val="00BA126B"/>
    <w:rsid w:val="00BA1819"/>
    <w:rsid w:val="00BA1A02"/>
    <w:rsid w:val="00BA1A1D"/>
    <w:rsid w:val="00BA2B18"/>
    <w:rsid w:val="00BA338E"/>
    <w:rsid w:val="00BA341B"/>
    <w:rsid w:val="00BA4B41"/>
    <w:rsid w:val="00BA4E0B"/>
    <w:rsid w:val="00BA6AE1"/>
    <w:rsid w:val="00BA6F42"/>
    <w:rsid w:val="00BB1E94"/>
    <w:rsid w:val="00BB228D"/>
    <w:rsid w:val="00BB2778"/>
    <w:rsid w:val="00BB2B14"/>
    <w:rsid w:val="00BB2E78"/>
    <w:rsid w:val="00BB3BAA"/>
    <w:rsid w:val="00BB4715"/>
    <w:rsid w:val="00BB4F3A"/>
    <w:rsid w:val="00BB52E4"/>
    <w:rsid w:val="00BB5C34"/>
    <w:rsid w:val="00BB5E04"/>
    <w:rsid w:val="00BB64B8"/>
    <w:rsid w:val="00BB6B70"/>
    <w:rsid w:val="00BB7724"/>
    <w:rsid w:val="00BB7948"/>
    <w:rsid w:val="00BB79A8"/>
    <w:rsid w:val="00BC142A"/>
    <w:rsid w:val="00BC1596"/>
    <w:rsid w:val="00BC161A"/>
    <w:rsid w:val="00BC2BAD"/>
    <w:rsid w:val="00BC3CBF"/>
    <w:rsid w:val="00BC4E19"/>
    <w:rsid w:val="00BC4F02"/>
    <w:rsid w:val="00BC5337"/>
    <w:rsid w:val="00BC539E"/>
    <w:rsid w:val="00BC5628"/>
    <w:rsid w:val="00BC65D6"/>
    <w:rsid w:val="00BC6AAB"/>
    <w:rsid w:val="00BD0CAF"/>
    <w:rsid w:val="00BD0D0B"/>
    <w:rsid w:val="00BD128B"/>
    <w:rsid w:val="00BD1E9B"/>
    <w:rsid w:val="00BD2DC6"/>
    <w:rsid w:val="00BD35A0"/>
    <w:rsid w:val="00BD366B"/>
    <w:rsid w:val="00BD48E9"/>
    <w:rsid w:val="00BD4D7A"/>
    <w:rsid w:val="00BD54B0"/>
    <w:rsid w:val="00BD5639"/>
    <w:rsid w:val="00BD65F4"/>
    <w:rsid w:val="00BD70ED"/>
    <w:rsid w:val="00BE0404"/>
    <w:rsid w:val="00BE0453"/>
    <w:rsid w:val="00BE04CE"/>
    <w:rsid w:val="00BE0DC8"/>
    <w:rsid w:val="00BE1081"/>
    <w:rsid w:val="00BE1812"/>
    <w:rsid w:val="00BE4C6E"/>
    <w:rsid w:val="00BE4FC7"/>
    <w:rsid w:val="00BE62D3"/>
    <w:rsid w:val="00BE65F1"/>
    <w:rsid w:val="00BE6B6A"/>
    <w:rsid w:val="00BE6D8D"/>
    <w:rsid w:val="00BF056A"/>
    <w:rsid w:val="00BF0C08"/>
    <w:rsid w:val="00BF1DD6"/>
    <w:rsid w:val="00BF20B2"/>
    <w:rsid w:val="00BF2686"/>
    <w:rsid w:val="00BF2CE2"/>
    <w:rsid w:val="00BF2F52"/>
    <w:rsid w:val="00BF3088"/>
    <w:rsid w:val="00BF39BF"/>
    <w:rsid w:val="00BF39C2"/>
    <w:rsid w:val="00BF3C82"/>
    <w:rsid w:val="00BF3F4E"/>
    <w:rsid w:val="00BF403C"/>
    <w:rsid w:val="00BF40B1"/>
    <w:rsid w:val="00BF44A4"/>
    <w:rsid w:val="00BF47F5"/>
    <w:rsid w:val="00BF494F"/>
    <w:rsid w:val="00BF54A3"/>
    <w:rsid w:val="00BF54E7"/>
    <w:rsid w:val="00BF68D2"/>
    <w:rsid w:val="00BF69A7"/>
    <w:rsid w:val="00BF69EB"/>
    <w:rsid w:val="00BF7ED8"/>
    <w:rsid w:val="00C0015E"/>
    <w:rsid w:val="00C0072E"/>
    <w:rsid w:val="00C0087D"/>
    <w:rsid w:val="00C00F68"/>
    <w:rsid w:val="00C024C8"/>
    <w:rsid w:val="00C0283B"/>
    <w:rsid w:val="00C04EED"/>
    <w:rsid w:val="00C04FF8"/>
    <w:rsid w:val="00C073C1"/>
    <w:rsid w:val="00C0747C"/>
    <w:rsid w:val="00C074D8"/>
    <w:rsid w:val="00C07F1D"/>
    <w:rsid w:val="00C07F20"/>
    <w:rsid w:val="00C07F92"/>
    <w:rsid w:val="00C107F8"/>
    <w:rsid w:val="00C11255"/>
    <w:rsid w:val="00C11DE0"/>
    <w:rsid w:val="00C12EC6"/>
    <w:rsid w:val="00C1528A"/>
    <w:rsid w:val="00C15DBD"/>
    <w:rsid w:val="00C1640D"/>
    <w:rsid w:val="00C164D7"/>
    <w:rsid w:val="00C17DAE"/>
    <w:rsid w:val="00C2074F"/>
    <w:rsid w:val="00C20ABD"/>
    <w:rsid w:val="00C21669"/>
    <w:rsid w:val="00C21E8F"/>
    <w:rsid w:val="00C22016"/>
    <w:rsid w:val="00C244A9"/>
    <w:rsid w:val="00C2522B"/>
    <w:rsid w:val="00C252D2"/>
    <w:rsid w:val="00C26155"/>
    <w:rsid w:val="00C27BF7"/>
    <w:rsid w:val="00C27F3C"/>
    <w:rsid w:val="00C30897"/>
    <w:rsid w:val="00C30A02"/>
    <w:rsid w:val="00C32999"/>
    <w:rsid w:val="00C32B16"/>
    <w:rsid w:val="00C33E83"/>
    <w:rsid w:val="00C34C9B"/>
    <w:rsid w:val="00C3535F"/>
    <w:rsid w:val="00C36277"/>
    <w:rsid w:val="00C367D3"/>
    <w:rsid w:val="00C373DB"/>
    <w:rsid w:val="00C3769E"/>
    <w:rsid w:val="00C37916"/>
    <w:rsid w:val="00C37A51"/>
    <w:rsid w:val="00C4091D"/>
    <w:rsid w:val="00C40A4A"/>
    <w:rsid w:val="00C42A10"/>
    <w:rsid w:val="00C443F2"/>
    <w:rsid w:val="00C452A9"/>
    <w:rsid w:val="00C46388"/>
    <w:rsid w:val="00C47B53"/>
    <w:rsid w:val="00C52279"/>
    <w:rsid w:val="00C524FF"/>
    <w:rsid w:val="00C542D5"/>
    <w:rsid w:val="00C5507B"/>
    <w:rsid w:val="00C556C0"/>
    <w:rsid w:val="00C56475"/>
    <w:rsid w:val="00C56554"/>
    <w:rsid w:val="00C566DC"/>
    <w:rsid w:val="00C57BB7"/>
    <w:rsid w:val="00C60923"/>
    <w:rsid w:val="00C60E97"/>
    <w:rsid w:val="00C618E4"/>
    <w:rsid w:val="00C62689"/>
    <w:rsid w:val="00C62B1E"/>
    <w:rsid w:val="00C649A8"/>
    <w:rsid w:val="00C650A0"/>
    <w:rsid w:val="00C650D5"/>
    <w:rsid w:val="00C65BB5"/>
    <w:rsid w:val="00C65BD8"/>
    <w:rsid w:val="00C66B61"/>
    <w:rsid w:val="00C66CCD"/>
    <w:rsid w:val="00C66CDF"/>
    <w:rsid w:val="00C7015B"/>
    <w:rsid w:val="00C70169"/>
    <w:rsid w:val="00C701D1"/>
    <w:rsid w:val="00C7043C"/>
    <w:rsid w:val="00C704BA"/>
    <w:rsid w:val="00C72275"/>
    <w:rsid w:val="00C7235F"/>
    <w:rsid w:val="00C72775"/>
    <w:rsid w:val="00C72834"/>
    <w:rsid w:val="00C73548"/>
    <w:rsid w:val="00C742A1"/>
    <w:rsid w:val="00C746A0"/>
    <w:rsid w:val="00C74750"/>
    <w:rsid w:val="00C748A1"/>
    <w:rsid w:val="00C755F3"/>
    <w:rsid w:val="00C756F8"/>
    <w:rsid w:val="00C75D7F"/>
    <w:rsid w:val="00C7616F"/>
    <w:rsid w:val="00C76C5E"/>
    <w:rsid w:val="00C77D4F"/>
    <w:rsid w:val="00C80133"/>
    <w:rsid w:val="00C8069E"/>
    <w:rsid w:val="00C80998"/>
    <w:rsid w:val="00C80F7C"/>
    <w:rsid w:val="00C813F3"/>
    <w:rsid w:val="00C8169B"/>
    <w:rsid w:val="00C81708"/>
    <w:rsid w:val="00C81C48"/>
    <w:rsid w:val="00C81F6A"/>
    <w:rsid w:val="00C832DC"/>
    <w:rsid w:val="00C83762"/>
    <w:rsid w:val="00C85E60"/>
    <w:rsid w:val="00C861AC"/>
    <w:rsid w:val="00C86AAF"/>
    <w:rsid w:val="00C86EC8"/>
    <w:rsid w:val="00C87CA8"/>
    <w:rsid w:val="00C87D53"/>
    <w:rsid w:val="00C91351"/>
    <w:rsid w:val="00C913A9"/>
    <w:rsid w:val="00C918F9"/>
    <w:rsid w:val="00C920D4"/>
    <w:rsid w:val="00C952B2"/>
    <w:rsid w:val="00C958C1"/>
    <w:rsid w:val="00C96A94"/>
    <w:rsid w:val="00C96B17"/>
    <w:rsid w:val="00C96F6C"/>
    <w:rsid w:val="00CA09BF"/>
    <w:rsid w:val="00CA0A78"/>
    <w:rsid w:val="00CA137C"/>
    <w:rsid w:val="00CA1EE2"/>
    <w:rsid w:val="00CA2973"/>
    <w:rsid w:val="00CA34D9"/>
    <w:rsid w:val="00CA466C"/>
    <w:rsid w:val="00CA5D84"/>
    <w:rsid w:val="00CA618B"/>
    <w:rsid w:val="00CA6C2C"/>
    <w:rsid w:val="00CA6FE7"/>
    <w:rsid w:val="00CA7282"/>
    <w:rsid w:val="00CA79FF"/>
    <w:rsid w:val="00CA7DCF"/>
    <w:rsid w:val="00CA7F80"/>
    <w:rsid w:val="00CB009C"/>
    <w:rsid w:val="00CB0722"/>
    <w:rsid w:val="00CB07A7"/>
    <w:rsid w:val="00CB0BD5"/>
    <w:rsid w:val="00CB0E98"/>
    <w:rsid w:val="00CB277C"/>
    <w:rsid w:val="00CB28B7"/>
    <w:rsid w:val="00CB28E7"/>
    <w:rsid w:val="00CB33A0"/>
    <w:rsid w:val="00CB4B25"/>
    <w:rsid w:val="00CB4B4B"/>
    <w:rsid w:val="00CB523F"/>
    <w:rsid w:val="00CB5750"/>
    <w:rsid w:val="00CB6198"/>
    <w:rsid w:val="00CB76E9"/>
    <w:rsid w:val="00CB7F35"/>
    <w:rsid w:val="00CC00DD"/>
    <w:rsid w:val="00CC0EAF"/>
    <w:rsid w:val="00CC144D"/>
    <w:rsid w:val="00CC1B34"/>
    <w:rsid w:val="00CC2B1F"/>
    <w:rsid w:val="00CC354E"/>
    <w:rsid w:val="00CC3688"/>
    <w:rsid w:val="00CC38F7"/>
    <w:rsid w:val="00CC398F"/>
    <w:rsid w:val="00CC4414"/>
    <w:rsid w:val="00CC6995"/>
    <w:rsid w:val="00CC7364"/>
    <w:rsid w:val="00CC7B35"/>
    <w:rsid w:val="00CC7DCC"/>
    <w:rsid w:val="00CD1242"/>
    <w:rsid w:val="00CD1EE7"/>
    <w:rsid w:val="00CD50A6"/>
    <w:rsid w:val="00CD68FE"/>
    <w:rsid w:val="00CD6CC6"/>
    <w:rsid w:val="00CE0181"/>
    <w:rsid w:val="00CE239F"/>
    <w:rsid w:val="00CE388D"/>
    <w:rsid w:val="00CE42C9"/>
    <w:rsid w:val="00CE456B"/>
    <w:rsid w:val="00CE4F58"/>
    <w:rsid w:val="00CE5A8C"/>
    <w:rsid w:val="00CE69E3"/>
    <w:rsid w:val="00CE73C1"/>
    <w:rsid w:val="00CE7A86"/>
    <w:rsid w:val="00CF0745"/>
    <w:rsid w:val="00CF13E6"/>
    <w:rsid w:val="00CF2293"/>
    <w:rsid w:val="00CF3208"/>
    <w:rsid w:val="00CF324F"/>
    <w:rsid w:val="00CF41D5"/>
    <w:rsid w:val="00CF43E0"/>
    <w:rsid w:val="00CF52C1"/>
    <w:rsid w:val="00CF6113"/>
    <w:rsid w:val="00CF756E"/>
    <w:rsid w:val="00CF7CBA"/>
    <w:rsid w:val="00CF7D05"/>
    <w:rsid w:val="00D00C7B"/>
    <w:rsid w:val="00D02372"/>
    <w:rsid w:val="00D0445A"/>
    <w:rsid w:val="00D04BBC"/>
    <w:rsid w:val="00D0617E"/>
    <w:rsid w:val="00D0659F"/>
    <w:rsid w:val="00D066A6"/>
    <w:rsid w:val="00D06DAD"/>
    <w:rsid w:val="00D07BD3"/>
    <w:rsid w:val="00D10B77"/>
    <w:rsid w:val="00D10CA2"/>
    <w:rsid w:val="00D10E29"/>
    <w:rsid w:val="00D11BD7"/>
    <w:rsid w:val="00D12F35"/>
    <w:rsid w:val="00D13409"/>
    <w:rsid w:val="00D13ECE"/>
    <w:rsid w:val="00D1458F"/>
    <w:rsid w:val="00D14AB1"/>
    <w:rsid w:val="00D15673"/>
    <w:rsid w:val="00D15869"/>
    <w:rsid w:val="00D159E7"/>
    <w:rsid w:val="00D15CFA"/>
    <w:rsid w:val="00D15F00"/>
    <w:rsid w:val="00D15F91"/>
    <w:rsid w:val="00D1636F"/>
    <w:rsid w:val="00D16407"/>
    <w:rsid w:val="00D16A7D"/>
    <w:rsid w:val="00D16AD9"/>
    <w:rsid w:val="00D170B0"/>
    <w:rsid w:val="00D17EE3"/>
    <w:rsid w:val="00D17F56"/>
    <w:rsid w:val="00D21206"/>
    <w:rsid w:val="00D21AD7"/>
    <w:rsid w:val="00D21C51"/>
    <w:rsid w:val="00D2298C"/>
    <w:rsid w:val="00D22C1E"/>
    <w:rsid w:val="00D23957"/>
    <w:rsid w:val="00D2444A"/>
    <w:rsid w:val="00D254D2"/>
    <w:rsid w:val="00D26514"/>
    <w:rsid w:val="00D26BF7"/>
    <w:rsid w:val="00D26CDA"/>
    <w:rsid w:val="00D26F25"/>
    <w:rsid w:val="00D32151"/>
    <w:rsid w:val="00D33C8A"/>
    <w:rsid w:val="00D33F5A"/>
    <w:rsid w:val="00D340F7"/>
    <w:rsid w:val="00D34536"/>
    <w:rsid w:val="00D3685D"/>
    <w:rsid w:val="00D37595"/>
    <w:rsid w:val="00D37821"/>
    <w:rsid w:val="00D407BD"/>
    <w:rsid w:val="00D40A2D"/>
    <w:rsid w:val="00D40BB6"/>
    <w:rsid w:val="00D415F1"/>
    <w:rsid w:val="00D41743"/>
    <w:rsid w:val="00D417C1"/>
    <w:rsid w:val="00D43017"/>
    <w:rsid w:val="00D43314"/>
    <w:rsid w:val="00D440EC"/>
    <w:rsid w:val="00D44763"/>
    <w:rsid w:val="00D449F8"/>
    <w:rsid w:val="00D44D84"/>
    <w:rsid w:val="00D46F98"/>
    <w:rsid w:val="00D47ADE"/>
    <w:rsid w:val="00D50BA5"/>
    <w:rsid w:val="00D50CC2"/>
    <w:rsid w:val="00D515D4"/>
    <w:rsid w:val="00D51A4C"/>
    <w:rsid w:val="00D52310"/>
    <w:rsid w:val="00D533DF"/>
    <w:rsid w:val="00D53D35"/>
    <w:rsid w:val="00D555B7"/>
    <w:rsid w:val="00D55BC0"/>
    <w:rsid w:val="00D56DBE"/>
    <w:rsid w:val="00D5737C"/>
    <w:rsid w:val="00D64929"/>
    <w:rsid w:val="00D652BB"/>
    <w:rsid w:val="00D657A4"/>
    <w:rsid w:val="00D67FA3"/>
    <w:rsid w:val="00D711D5"/>
    <w:rsid w:val="00D73856"/>
    <w:rsid w:val="00D76847"/>
    <w:rsid w:val="00D76D5A"/>
    <w:rsid w:val="00D8017B"/>
    <w:rsid w:val="00D80398"/>
    <w:rsid w:val="00D80A25"/>
    <w:rsid w:val="00D80BA8"/>
    <w:rsid w:val="00D80DAA"/>
    <w:rsid w:val="00D811D0"/>
    <w:rsid w:val="00D814AB"/>
    <w:rsid w:val="00D81B0E"/>
    <w:rsid w:val="00D82647"/>
    <w:rsid w:val="00D84B4A"/>
    <w:rsid w:val="00D84EBD"/>
    <w:rsid w:val="00D8509E"/>
    <w:rsid w:val="00D8641B"/>
    <w:rsid w:val="00D86559"/>
    <w:rsid w:val="00D900F9"/>
    <w:rsid w:val="00D9011B"/>
    <w:rsid w:val="00D91415"/>
    <w:rsid w:val="00D91BED"/>
    <w:rsid w:val="00D92FA8"/>
    <w:rsid w:val="00D93F27"/>
    <w:rsid w:val="00D941B7"/>
    <w:rsid w:val="00D94FF3"/>
    <w:rsid w:val="00D96776"/>
    <w:rsid w:val="00D97603"/>
    <w:rsid w:val="00D97E99"/>
    <w:rsid w:val="00DA04AD"/>
    <w:rsid w:val="00DA0E25"/>
    <w:rsid w:val="00DA0E44"/>
    <w:rsid w:val="00DA2235"/>
    <w:rsid w:val="00DA267C"/>
    <w:rsid w:val="00DA38E6"/>
    <w:rsid w:val="00DA40AA"/>
    <w:rsid w:val="00DA4694"/>
    <w:rsid w:val="00DA6D56"/>
    <w:rsid w:val="00DA77A5"/>
    <w:rsid w:val="00DA79BA"/>
    <w:rsid w:val="00DA7CD4"/>
    <w:rsid w:val="00DB0F7D"/>
    <w:rsid w:val="00DB115A"/>
    <w:rsid w:val="00DB1CE5"/>
    <w:rsid w:val="00DB234A"/>
    <w:rsid w:val="00DB26EC"/>
    <w:rsid w:val="00DB2A1E"/>
    <w:rsid w:val="00DB341A"/>
    <w:rsid w:val="00DB404C"/>
    <w:rsid w:val="00DB4384"/>
    <w:rsid w:val="00DB4590"/>
    <w:rsid w:val="00DB5903"/>
    <w:rsid w:val="00DB60F3"/>
    <w:rsid w:val="00DB716B"/>
    <w:rsid w:val="00DC0404"/>
    <w:rsid w:val="00DC0751"/>
    <w:rsid w:val="00DC14B3"/>
    <w:rsid w:val="00DC1D17"/>
    <w:rsid w:val="00DC256D"/>
    <w:rsid w:val="00DC2716"/>
    <w:rsid w:val="00DC3DDE"/>
    <w:rsid w:val="00DC412E"/>
    <w:rsid w:val="00DC4C34"/>
    <w:rsid w:val="00DC4D2B"/>
    <w:rsid w:val="00DC537D"/>
    <w:rsid w:val="00DC6191"/>
    <w:rsid w:val="00DC63BA"/>
    <w:rsid w:val="00DC737C"/>
    <w:rsid w:val="00DD029F"/>
    <w:rsid w:val="00DD1298"/>
    <w:rsid w:val="00DD1F7F"/>
    <w:rsid w:val="00DD21C7"/>
    <w:rsid w:val="00DD26BB"/>
    <w:rsid w:val="00DD26EA"/>
    <w:rsid w:val="00DD2F77"/>
    <w:rsid w:val="00DD3270"/>
    <w:rsid w:val="00DD3F0D"/>
    <w:rsid w:val="00DD423E"/>
    <w:rsid w:val="00DD48A2"/>
    <w:rsid w:val="00DD53EA"/>
    <w:rsid w:val="00DD54A4"/>
    <w:rsid w:val="00DD6544"/>
    <w:rsid w:val="00DD7063"/>
    <w:rsid w:val="00DD70C8"/>
    <w:rsid w:val="00DD7704"/>
    <w:rsid w:val="00DD794B"/>
    <w:rsid w:val="00DE0102"/>
    <w:rsid w:val="00DE05B9"/>
    <w:rsid w:val="00DE19AF"/>
    <w:rsid w:val="00DE2A7C"/>
    <w:rsid w:val="00DE2D54"/>
    <w:rsid w:val="00DE3447"/>
    <w:rsid w:val="00DE46CB"/>
    <w:rsid w:val="00DE4FB6"/>
    <w:rsid w:val="00DE544F"/>
    <w:rsid w:val="00DE5F06"/>
    <w:rsid w:val="00DE66D6"/>
    <w:rsid w:val="00DE6A2F"/>
    <w:rsid w:val="00DF0BD7"/>
    <w:rsid w:val="00DF0DA9"/>
    <w:rsid w:val="00DF1574"/>
    <w:rsid w:val="00DF172B"/>
    <w:rsid w:val="00DF1870"/>
    <w:rsid w:val="00DF19A9"/>
    <w:rsid w:val="00DF1AC5"/>
    <w:rsid w:val="00DF376B"/>
    <w:rsid w:val="00DF4BED"/>
    <w:rsid w:val="00DF4D79"/>
    <w:rsid w:val="00DF4D89"/>
    <w:rsid w:val="00DF55AD"/>
    <w:rsid w:val="00DF5970"/>
    <w:rsid w:val="00DF6854"/>
    <w:rsid w:val="00DF757C"/>
    <w:rsid w:val="00E0005C"/>
    <w:rsid w:val="00E0054D"/>
    <w:rsid w:val="00E00C5E"/>
    <w:rsid w:val="00E01340"/>
    <w:rsid w:val="00E02485"/>
    <w:rsid w:val="00E03167"/>
    <w:rsid w:val="00E0418F"/>
    <w:rsid w:val="00E073FE"/>
    <w:rsid w:val="00E07DD5"/>
    <w:rsid w:val="00E11094"/>
    <w:rsid w:val="00E11957"/>
    <w:rsid w:val="00E12358"/>
    <w:rsid w:val="00E12696"/>
    <w:rsid w:val="00E12A72"/>
    <w:rsid w:val="00E12DFE"/>
    <w:rsid w:val="00E12F8F"/>
    <w:rsid w:val="00E1348E"/>
    <w:rsid w:val="00E15642"/>
    <w:rsid w:val="00E15B67"/>
    <w:rsid w:val="00E1634F"/>
    <w:rsid w:val="00E17577"/>
    <w:rsid w:val="00E17C4F"/>
    <w:rsid w:val="00E2039D"/>
    <w:rsid w:val="00E2143C"/>
    <w:rsid w:val="00E241E5"/>
    <w:rsid w:val="00E24CB6"/>
    <w:rsid w:val="00E252BE"/>
    <w:rsid w:val="00E25D06"/>
    <w:rsid w:val="00E26BB3"/>
    <w:rsid w:val="00E26E04"/>
    <w:rsid w:val="00E274F0"/>
    <w:rsid w:val="00E27513"/>
    <w:rsid w:val="00E27AD9"/>
    <w:rsid w:val="00E27DE2"/>
    <w:rsid w:val="00E27FF7"/>
    <w:rsid w:val="00E3141A"/>
    <w:rsid w:val="00E31DA0"/>
    <w:rsid w:val="00E32663"/>
    <w:rsid w:val="00E34456"/>
    <w:rsid w:val="00E35136"/>
    <w:rsid w:val="00E355DA"/>
    <w:rsid w:val="00E35AFA"/>
    <w:rsid w:val="00E35C57"/>
    <w:rsid w:val="00E3695D"/>
    <w:rsid w:val="00E37192"/>
    <w:rsid w:val="00E37646"/>
    <w:rsid w:val="00E37EAD"/>
    <w:rsid w:val="00E402BE"/>
    <w:rsid w:val="00E407B8"/>
    <w:rsid w:val="00E41889"/>
    <w:rsid w:val="00E41908"/>
    <w:rsid w:val="00E41EFE"/>
    <w:rsid w:val="00E42A8E"/>
    <w:rsid w:val="00E4457F"/>
    <w:rsid w:val="00E44BF0"/>
    <w:rsid w:val="00E470A7"/>
    <w:rsid w:val="00E47FAC"/>
    <w:rsid w:val="00E502C9"/>
    <w:rsid w:val="00E50AB8"/>
    <w:rsid w:val="00E51599"/>
    <w:rsid w:val="00E522E5"/>
    <w:rsid w:val="00E538B6"/>
    <w:rsid w:val="00E54E40"/>
    <w:rsid w:val="00E553F8"/>
    <w:rsid w:val="00E55764"/>
    <w:rsid w:val="00E558C6"/>
    <w:rsid w:val="00E55CD1"/>
    <w:rsid w:val="00E55D06"/>
    <w:rsid w:val="00E55D92"/>
    <w:rsid w:val="00E56064"/>
    <w:rsid w:val="00E56401"/>
    <w:rsid w:val="00E573D8"/>
    <w:rsid w:val="00E60E21"/>
    <w:rsid w:val="00E619D8"/>
    <w:rsid w:val="00E61B20"/>
    <w:rsid w:val="00E6219F"/>
    <w:rsid w:val="00E631B4"/>
    <w:rsid w:val="00E6328A"/>
    <w:rsid w:val="00E63364"/>
    <w:rsid w:val="00E63F13"/>
    <w:rsid w:val="00E6423D"/>
    <w:rsid w:val="00E6427F"/>
    <w:rsid w:val="00E6499E"/>
    <w:rsid w:val="00E64EB4"/>
    <w:rsid w:val="00E654D5"/>
    <w:rsid w:val="00E65990"/>
    <w:rsid w:val="00E65CDF"/>
    <w:rsid w:val="00E66C43"/>
    <w:rsid w:val="00E66F21"/>
    <w:rsid w:val="00E70817"/>
    <w:rsid w:val="00E716AA"/>
    <w:rsid w:val="00E71E13"/>
    <w:rsid w:val="00E734E9"/>
    <w:rsid w:val="00E743C7"/>
    <w:rsid w:val="00E74714"/>
    <w:rsid w:val="00E747B7"/>
    <w:rsid w:val="00E74D45"/>
    <w:rsid w:val="00E7568A"/>
    <w:rsid w:val="00E75BC7"/>
    <w:rsid w:val="00E811B3"/>
    <w:rsid w:val="00E81E81"/>
    <w:rsid w:val="00E820D6"/>
    <w:rsid w:val="00E82677"/>
    <w:rsid w:val="00E82955"/>
    <w:rsid w:val="00E829A4"/>
    <w:rsid w:val="00E832DC"/>
    <w:rsid w:val="00E838BD"/>
    <w:rsid w:val="00E83976"/>
    <w:rsid w:val="00E85332"/>
    <w:rsid w:val="00E85563"/>
    <w:rsid w:val="00E8604E"/>
    <w:rsid w:val="00E86309"/>
    <w:rsid w:val="00E86510"/>
    <w:rsid w:val="00E86EE9"/>
    <w:rsid w:val="00E871A2"/>
    <w:rsid w:val="00E87FC9"/>
    <w:rsid w:val="00E87FF5"/>
    <w:rsid w:val="00E9109D"/>
    <w:rsid w:val="00E9111C"/>
    <w:rsid w:val="00E91D81"/>
    <w:rsid w:val="00E9235F"/>
    <w:rsid w:val="00E93791"/>
    <w:rsid w:val="00E95187"/>
    <w:rsid w:val="00E95B17"/>
    <w:rsid w:val="00E97018"/>
    <w:rsid w:val="00E971BD"/>
    <w:rsid w:val="00E97265"/>
    <w:rsid w:val="00E974E6"/>
    <w:rsid w:val="00EA05E5"/>
    <w:rsid w:val="00EA1134"/>
    <w:rsid w:val="00EA1D86"/>
    <w:rsid w:val="00EA1F74"/>
    <w:rsid w:val="00EA25DA"/>
    <w:rsid w:val="00EA3CDF"/>
    <w:rsid w:val="00EA434A"/>
    <w:rsid w:val="00EA4A93"/>
    <w:rsid w:val="00EA6B47"/>
    <w:rsid w:val="00EA6EF6"/>
    <w:rsid w:val="00EA7FF5"/>
    <w:rsid w:val="00EB01B7"/>
    <w:rsid w:val="00EB082F"/>
    <w:rsid w:val="00EB0D57"/>
    <w:rsid w:val="00EB1179"/>
    <w:rsid w:val="00EB1A3A"/>
    <w:rsid w:val="00EB2922"/>
    <w:rsid w:val="00EB2CBE"/>
    <w:rsid w:val="00EB4D12"/>
    <w:rsid w:val="00EB4EE0"/>
    <w:rsid w:val="00EB529B"/>
    <w:rsid w:val="00EB5E12"/>
    <w:rsid w:val="00EB5FB7"/>
    <w:rsid w:val="00EB5FF2"/>
    <w:rsid w:val="00EB7FDA"/>
    <w:rsid w:val="00EC223B"/>
    <w:rsid w:val="00EC223C"/>
    <w:rsid w:val="00EC33AB"/>
    <w:rsid w:val="00EC35F4"/>
    <w:rsid w:val="00EC40D0"/>
    <w:rsid w:val="00EC4859"/>
    <w:rsid w:val="00EC538B"/>
    <w:rsid w:val="00EC616B"/>
    <w:rsid w:val="00EC64A8"/>
    <w:rsid w:val="00EC6ABB"/>
    <w:rsid w:val="00EC7935"/>
    <w:rsid w:val="00ED1B73"/>
    <w:rsid w:val="00ED2486"/>
    <w:rsid w:val="00ED4006"/>
    <w:rsid w:val="00ED45A0"/>
    <w:rsid w:val="00ED4B68"/>
    <w:rsid w:val="00ED508F"/>
    <w:rsid w:val="00ED5839"/>
    <w:rsid w:val="00ED5D41"/>
    <w:rsid w:val="00ED5D49"/>
    <w:rsid w:val="00ED610E"/>
    <w:rsid w:val="00ED7511"/>
    <w:rsid w:val="00ED7940"/>
    <w:rsid w:val="00ED7A16"/>
    <w:rsid w:val="00EE01A9"/>
    <w:rsid w:val="00EE14FC"/>
    <w:rsid w:val="00EE163E"/>
    <w:rsid w:val="00EE2C3F"/>
    <w:rsid w:val="00EE3336"/>
    <w:rsid w:val="00EE3A95"/>
    <w:rsid w:val="00EE3C9B"/>
    <w:rsid w:val="00EE437F"/>
    <w:rsid w:val="00EE48FE"/>
    <w:rsid w:val="00EE4EB8"/>
    <w:rsid w:val="00EE63FA"/>
    <w:rsid w:val="00EE643A"/>
    <w:rsid w:val="00EE6509"/>
    <w:rsid w:val="00EE68A6"/>
    <w:rsid w:val="00EE6BD7"/>
    <w:rsid w:val="00EE7F0C"/>
    <w:rsid w:val="00EF08F2"/>
    <w:rsid w:val="00EF0E37"/>
    <w:rsid w:val="00EF1172"/>
    <w:rsid w:val="00EF16B8"/>
    <w:rsid w:val="00EF1928"/>
    <w:rsid w:val="00EF1B02"/>
    <w:rsid w:val="00EF1D8B"/>
    <w:rsid w:val="00EF328B"/>
    <w:rsid w:val="00EF3FFB"/>
    <w:rsid w:val="00EF5061"/>
    <w:rsid w:val="00EF5204"/>
    <w:rsid w:val="00EF5280"/>
    <w:rsid w:val="00EF5506"/>
    <w:rsid w:val="00EF56A0"/>
    <w:rsid w:val="00EF742F"/>
    <w:rsid w:val="00F002F7"/>
    <w:rsid w:val="00F01081"/>
    <w:rsid w:val="00F01FA3"/>
    <w:rsid w:val="00F02841"/>
    <w:rsid w:val="00F0294A"/>
    <w:rsid w:val="00F02D95"/>
    <w:rsid w:val="00F02EC7"/>
    <w:rsid w:val="00F036B0"/>
    <w:rsid w:val="00F060EB"/>
    <w:rsid w:val="00F06732"/>
    <w:rsid w:val="00F073A6"/>
    <w:rsid w:val="00F07507"/>
    <w:rsid w:val="00F1116A"/>
    <w:rsid w:val="00F12B9C"/>
    <w:rsid w:val="00F15450"/>
    <w:rsid w:val="00F15476"/>
    <w:rsid w:val="00F16090"/>
    <w:rsid w:val="00F16465"/>
    <w:rsid w:val="00F169FB"/>
    <w:rsid w:val="00F16B7D"/>
    <w:rsid w:val="00F1702D"/>
    <w:rsid w:val="00F1703C"/>
    <w:rsid w:val="00F20D2E"/>
    <w:rsid w:val="00F217E2"/>
    <w:rsid w:val="00F21BAC"/>
    <w:rsid w:val="00F21D36"/>
    <w:rsid w:val="00F226F2"/>
    <w:rsid w:val="00F22953"/>
    <w:rsid w:val="00F22A1C"/>
    <w:rsid w:val="00F22CFD"/>
    <w:rsid w:val="00F2799E"/>
    <w:rsid w:val="00F27C21"/>
    <w:rsid w:val="00F30F67"/>
    <w:rsid w:val="00F32697"/>
    <w:rsid w:val="00F32809"/>
    <w:rsid w:val="00F329F9"/>
    <w:rsid w:val="00F32A7E"/>
    <w:rsid w:val="00F32DF8"/>
    <w:rsid w:val="00F334DB"/>
    <w:rsid w:val="00F3427C"/>
    <w:rsid w:val="00F34A64"/>
    <w:rsid w:val="00F362C7"/>
    <w:rsid w:val="00F370FC"/>
    <w:rsid w:val="00F37250"/>
    <w:rsid w:val="00F377B0"/>
    <w:rsid w:val="00F37EEB"/>
    <w:rsid w:val="00F4032B"/>
    <w:rsid w:val="00F4249A"/>
    <w:rsid w:val="00F43714"/>
    <w:rsid w:val="00F43824"/>
    <w:rsid w:val="00F4422F"/>
    <w:rsid w:val="00F46273"/>
    <w:rsid w:val="00F46431"/>
    <w:rsid w:val="00F46B2E"/>
    <w:rsid w:val="00F479E8"/>
    <w:rsid w:val="00F50EC3"/>
    <w:rsid w:val="00F50F99"/>
    <w:rsid w:val="00F526EC"/>
    <w:rsid w:val="00F52734"/>
    <w:rsid w:val="00F53343"/>
    <w:rsid w:val="00F54908"/>
    <w:rsid w:val="00F549C8"/>
    <w:rsid w:val="00F54FD5"/>
    <w:rsid w:val="00F55C70"/>
    <w:rsid w:val="00F56248"/>
    <w:rsid w:val="00F5680A"/>
    <w:rsid w:val="00F57B37"/>
    <w:rsid w:val="00F57C92"/>
    <w:rsid w:val="00F60279"/>
    <w:rsid w:val="00F608A2"/>
    <w:rsid w:val="00F61B95"/>
    <w:rsid w:val="00F61DF9"/>
    <w:rsid w:val="00F6279F"/>
    <w:rsid w:val="00F62E6F"/>
    <w:rsid w:val="00F63121"/>
    <w:rsid w:val="00F6385E"/>
    <w:rsid w:val="00F6463F"/>
    <w:rsid w:val="00F64F49"/>
    <w:rsid w:val="00F65601"/>
    <w:rsid w:val="00F66445"/>
    <w:rsid w:val="00F665E3"/>
    <w:rsid w:val="00F66E79"/>
    <w:rsid w:val="00F66FCF"/>
    <w:rsid w:val="00F67349"/>
    <w:rsid w:val="00F67AEE"/>
    <w:rsid w:val="00F70056"/>
    <w:rsid w:val="00F70B34"/>
    <w:rsid w:val="00F7167D"/>
    <w:rsid w:val="00F71780"/>
    <w:rsid w:val="00F718A6"/>
    <w:rsid w:val="00F71B9D"/>
    <w:rsid w:val="00F7315A"/>
    <w:rsid w:val="00F73270"/>
    <w:rsid w:val="00F74AF7"/>
    <w:rsid w:val="00F74DC7"/>
    <w:rsid w:val="00F76E04"/>
    <w:rsid w:val="00F800BB"/>
    <w:rsid w:val="00F81780"/>
    <w:rsid w:val="00F818FD"/>
    <w:rsid w:val="00F81ADE"/>
    <w:rsid w:val="00F828F6"/>
    <w:rsid w:val="00F83976"/>
    <w:rsid w:val="00F84230"/>
    <w:rsid w:val="00F84418"/>
    <w:rsid w:val="00F8451F"/>
    <w:rsid w:val="00F8509C"/>
    <w:rsid w:val="00F856EF"/>
    <w:rsid w:val="00F85E2D"/>
    <w:rsid w:val="00F85FA9"/>
    <w:rsid w:val="00F86465"/>
    <w:rsid w:val="00F879A4"/>
    <w:rsid w:val="00F87D94"/>
    <w:rsid w:val="00F910D6"/>
    <w:rsid w:val="00F91FCE"/>
    <w:rsid w:val="00F92A1C"/>
    <w:rsid w:val="00F931AE"/>
    <w:rsid w:val="00F93FE9"/>
    <w:rsid w:val="00F94974"/>
    <w:rsid w:val="00F951AB"/>
    <w:rsid w:val="00F95C09"/>
    <w:rsid w:val="00F96164"/>
    <w:rsid w:val="00F97A06"/>
    <w:rsid w:val="00F97FA4"/>
    <w:rsid w:val="00FA14E1"/>
    <w:rsid w:val="00FA1FCE"/>
    <w:rsid w:val="00FA2EA9"/>
    <w:rsid w:val="00FA38A3"/>
    <w:rsid w:val="00FA3DC7"/>
    <w:rsid w:val="00FA4B8A"/>
    <w:rsid w:val="00FA585E"/>
    <w:rsid w:val="00FA6179"/>
    <w:rsid w:val="00FA737E"/>
    <w:rsid w:val="00FA7479"/>
    <w:rsid w:val="00FA748E"/>
    <w:rsid w:val="00FB1982"/>
    <w:rsid w:val="00FB1B87"/>
    <w:rsid w:val="00FB227A"/>
    <w:rsid w:val="00FB4AFE"/>
    <w:rsid w:val="00FB4DE0"/>
    <w:rsid w:val="00FB5A31"/>
    <w:rsid w:val="00FB701C"/>
    <w:rsid w:val="00FB715A"/>
    <w:rsid w:val="00FB78F6"/>
    <w:rsid w:val="00FB7DD2"/>
    <w:rsid w:val="00FC01EA"/>
    <w:rsid w:val="00FC051F"/>
    <w:rsid w:val="00FC0B03"/>
    <w:rsid w:val="00FC0B82"/>
    <w:rsid w:val="00FC0BAE"/>
    <w:rsid w:val="00FC0E52"/>
    <w:rsid w:val="00FC2335"/>
    <w:rsid w:val="00FC3671"/>
    <w:rsid w:val="00FC4740"/>
    <w:rsid w:val="00FC4ACA"/>
    <w:rsid w:val="00FC4B00"/>
    <w:rsid w:val="00FC5166"/>
    <w:rsid w:val="00FC65A7"/>
    <w:rsid w:val="00FC70B9"/>
    <w:rsid w:val="00FC70DE"/>
    <w:rsid w:val="00FC72D6"/>
    <w:rsid w:val="00FC73B7"/>
    <w:rsid w:val="00FC7780"/>
    <w:rsid w:val="00FC7D79"/>
    <w:rsid w:val="00FD06D8"/>
    <w:rsid w:val="00FD09D0"/>
    <w:rsid w:val="00FD0A83"/>
    <w:rsid w:val="00FD1048"/>
    <w:rsid w:val="00FD1512"/>
    <w:rsid w:val="00FD276C"/>
    <w:rsid w:val="00FD3082"/>
    <w:rsid w:val="00FD3C3B"/>
    <w:rsid w:val="00FD4342"/>
    <w:rsid w:val="00FD4694"/>
    <w:rsid w:val="00FD498A"/>
    <w:rsid w:val="00FD50D7"/>
    <w:rsid w:val="00FD516F"/>
    <w:rsid w:val="00FD5757"/>
    <w:rsid w:val="00FD7D7B"/>
    <w:rsid w:val="00FE058A"/>
    <w:rsid w:val="00FE0CE2"/>
    <w:rsid w:val="00FE0D13"/>
    <w:rsid w:val="00FE26C6"/>
    <w:rsid w:val="00FE5384"/>
    <w:rsid w:val="00FE58FD"/>
    <w:rsid w:val="00FE5FAC"/>
    <w:rsid w:val="00FE66A6"/>
    <w:rsid w:val="00FE6F26"/>
    <w:rsid w:val="00FE7611"/>
    <w:rsid w:val="00FE7E5C"/>
    <w:rsid w:val="00FF01B4"/>
    <w:rsid w:val="00FF0896"/>
    <w:rsid w:val="00FF2014"/>
    <w:rsid w:val="00FF2167"/>
    <w:rsid w:val="00FF3770"/>
    <w:rsid w:val="00FF48B0"/>
    <w:rsid w:val="00FF583A"/>
    <w:rsid w:val="00FF7528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semiHidden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semiHidden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uiPriority w:val="99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D4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D41D7"/>
    <w:rPr>
      <w:sz w:val="24"/>
      <w:szCs w:val="24"/>
    </w:rPr>
  </w:style>
  <w:style w:type="paragraph" w:styleId="NormalnyWeb">
    <w:name w:val="Normal (Web)"/>
    <w:basedOn w:val="Normalny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3D41D7"/>
  </w:style>
  <w:style w:type="paragraph" w:styleId="Tekstdymka">
    <w:name w:val="Balloon Text"/>
    <w:basedOn w:val="Normalny"/>
    <w:link w:val="TekstdymkaZnak"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6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BB3BAA"/>
    <w:pPr>
      <w:keepNext/>
      <w:widowControl w:val="0"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BB3BAA"/>
    <w:pPr>
      <w:suppressAutoHyphens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val="de-DE" w:eastAsia="en-US"/>
    </w:rPr>
  </w:style>
  <w:style w:type="paragraph" w:customStyle="1" w:styleId="Index">
    <w:name w:val="Index"/>
    <w:basedOn w:val="Standard"/>
    <w:rsid w:val="00BB3BAA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Mangal"/>
      <w:kern w:val="3"/>
      <w:sz w:val="24"/>
      <w:szCs w:val="24"/>
      <w:lang w:val="de-DE" w:eastAsia="ja-JP" w:bidi="fa-IR"/>
    </w:rPr>
  </w:style>
  <w:style w:type="paragraph" w:customStyle="1" w:styleId="Legenda1">
    <w:name w:val="Legenda1"/>
    <w:basedOn w:val="Standard"/>
    <w:rsid w:val="00BB3BAA"/>
    <w:pPr>
      <w:widowControl w:val="0"/>
      <w:suppressLineNumber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BB3BAA"/>
    <w:pPr>
      <w:jc w:val="center"/>
      <w:textAlignment w:val="baseline"/>
    </w:pPr>
    <w:rPr>
      <w:rFonts w:eastAsia="Andale Sans UI" w:cs="Tahoma"/>
      <w:b/>
      <w:bCs/>
      <w:lang w:val="de-DE" w:eastAsia="ja-JP" w:bidi="fa-IR"/>
    </w:rPr>
  </w:style>
  <w:style w:type="paragraph" w:customStyle="1" w:styleId="Nagwek11">
    <w:name w:val="Nagłówek 11"/>
    <w:basedOn w:val="Nagwek10"/>
    <w:rsid w:val="00BB3BAA"/>
    <w:pPr>
      <w:autoSpaceDN w:val="0"/>
      <w:textAlignment w:val="baseline"/>
      <w:outlineLvl w:val="0"/>
    </w:pPr>
    <w:rPr>
      <w:rFonts w:ascii="Times New Roman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ListLabel1">
    <w:name w:val="ListLabel 1"/>
    <w:rsid w:val="00BB3BAA"/>
    <w:rPr>
      <w:rFonts w:eastAsia="Times New Roman" w:cs="Times New Roman"/>
    </w:rPr>
  </w:style>
  <w:style w:type="character" w:customStyle="1" w:styleId="ListLabel2">
    <w:name w:val="ListLabel 2"/>
    <w:rsid w:val="00BB3BAA"/>
    <w:rPr>
      <w:rFonts w:cs="Courier New"/>
    </w:rPr>
  </w:style>
  <w:style w:type="character" w:customStyle="1" w:styleId="ListLabel3">
    <w:name w:val="ListLabel 3"/>
    <w:rsid w:val="00BB3BAA"/>
    <w:rPr>
      <w:b/>
    </w:rPr>
  </w:style>
  <w:style w:type="numbering" w:customStyle="1" w:styleId="WWNum1">
    <w:name w:val="WWNum1"/>
    <w:basedOn w:val="Bezlisty"/>
    <w:rsid w:val="00BB3BAA"/>
    <w:pPr>
      <w:numPr>
        <w:numId w:val="21"/>
      </w:numPr>
    </w:pPr>
  </w:style>
  <w:style w:type="numbering" w:customStyle="1" w:styleId="WWNum2">
    <w:name w:val="WWNum2"/>
    <w:basedOn w:val="Bezlisty"/>
    <w:rsid w:val="00BB3BAA"/>
    <w:pPr>
      <w:numPr>
        <w:numId w:val="22"/>
      </w:numPr>
    </w:pPr>
  </w:style>
  <w:style w:type="numbering" w:customStyle="1" w:styleId="WWNum3">
    <w:name w:val="WWNum3"/>
    <w:basedOn w:val="Bezlisty"/>
    <w:rsid w:val="00BB3BAA"/>
    <w:pPr>
      <w:numPr>
        <w:numId w:val="23"/>
      </w:numPr>
    </w:pPr>
  </w:style>
  <w:style w:type="numbering" w:customStyle="1" w:styleId="WWNum4">
    <w:name w:val="WWNum4"/>
    <w:basedOn w:val="Bezlisty"/>
    <w:rsid w:val="00BB3BAA"/>
    <w:pPr>
      <w:numPr>
        <w:numId w:val="24"/>
      </w:numPr>
    </w:pPr>
  </w:style>
  <w:style w:type="numbering" w:customStyle="1" w:styleId="WWNum5">
    <w:name w:val="WWNum5"/>
    <w:basedOn w:val="Bezlisty"/>
    <w:rsid w:val="00BB3BAA"/>
    <w:pPr>
      <w:numPr>
        <w:numId w:val="25"/>
      </w:numPr>
    </w:pPr>
  </w:style>
  <w:style w:type="numbering" w:customStyle="1" w:styleId="WWNum6">
    <w:name w:val="WWNum6"/>
    <w:basedOn w:val="Bezlisty"/>
    <w:rsid w:val="00BB3BAA"/>
    <w:pPr>
      <w:numPr>
        <w:numId w:val="26"/>
      </w:numPr>
    </w:pPr>
  </w:style>
  <w:style w:type="numbering" w:customStyle="1" w:styleId="WWNum7">
    <w:name w:val="WWNum7"/>
    <w:basedOn w:val="Bezlisty"/>
    <w:rsid w:val="00BB3BAA"/>
    <w:pPr>
      <w:numPr>
        <w:numId w:val="27"/>
      </w:numPr>
    </w:pPr>
  </w:style>
  <w:style w:type="numbering" w:customStyle="1" w:styleId="WWNum8">
    <w:name w:val="WWNum8"/>
    <w:basedOn w:val="Bezlisty"/>
    <w:rsid w:val="00BB3BAA"/>
    <w:pPr>
      <w:numPr>
        <w:numId w:val="28"/>
      </w:numPr>
    </w:pPr>
  </w:style>
  <w:style w:type="numbering" w:customStyle="1" w:styleId="WWNum9">
    <w:name w:val="WWNum9"/>
    <w:basedOn w:val="Bezlisty"/>
    <w:rsid w:val="00BB3BAA"/>
    <w:pPr>
      <w:numPr>
        <w:numId w:val="29"/>
      </w:numPr>
    </w:pPr>
  </w:style>
  <w:style w:type="numbering" w:customStyle="1" w:styleId="WWNum10">
    <w:name w:val="WWNum10"/>
    <w:basedOn w:val="Bezlisty"/>
    <w:rsid w:val="00BB3BAA"/>
    <w:pPr>
      <w:numPr>
        <w:numId w:val="30"/>
      </w:numPr>
    </w:pPr>
  </w:style>
  <w:style w:type="numbering" w:customStyle="1" w:styleId="WWNum11">
    <w:name w:val="WWNum11"/>
    <w:basedOn w:val="Bezlisty"/>
    <w:rsid w:val="00BB3BAA"/>
    <w:pPr>
      <w:numPr>
        <w:numId w:val="31"/>
      </w:numPr>
    </w:pPr>
  </w:style>
  <w:style w:type="numbering" w:customStyle="1" w:styleId="WWNum12">
    <w:name w:val="WWNum12"/>
    <w:basedOn w:val="Bezlisty"/>
    <w:rsid w:val="00BB3BAA"/>
    <w:pPr>
      <w:numPr>
        <w:numId w:val="32"/>
      </w:numPr>
    </w:pPr>
  </w:style>
  <w:style w:type="numbering" w:customStyle="1" w:styleId="WWNum13">
    <w:name w:val="WWNum13"/>
    <w:basedOn w:val="Bezlisty"/>
    <w:rsid w:val="00BB3BAA"/>
    <w:pPr>
      <w:numPr>
        <w:numId w:val="33"/>
      </w:numPr>
    </w:pPr>
  </w:style>
  <w:style w:type="paragraph" w:customStyle="1" w:styleId="Akapitzlist1">
    <w:name w:val="Akapit z listą1"/>
    <w:basedOn w:val="Normalny"/>
    <w:rsid w:val="00F53343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character" w:customStyle="1" w:styleId="WW8Num1z0">
    <w:name w:val="WW8Num1z0"/>
    <w:rsid w:val="00E073FE"/>
    <w:rPr>
      <w:rFonts w:ascii="Times New Roman" w:hAnsi="Times New Roman"/>
      <w:sz w:val="24"/>
    </w:rPr>
  </w:style>
  <w:style w:type="character" w:customStyle="1" w:styleId="WW8Num2z0">
    <w:name w:val="WW8Num2z0"/>
    <w:rsid w:val="00E073FE"/>
    <w:rPr>
      <w:rFonts w:ascii="Wingdings" w:hAnsi="Wingdings"/>
    </w:rPr>
  </w:style>
  <w:style w:type="character" w:customStyle="1" w:styleId="WW8Num3z0">
    <w:name w:val="WW8Num3z0"/>
    <w:rsid w:val="00E073FE"/>
    <w:rPr>
      <w:rFonts w:ascii="Symbol" w:hAnsi="Symbol"/>
    </w:rPr>
  </w:style>
  <w:style w:type="character" w:customStyle="1" w:styleId="WW8Num4z0">
    <w:name w:val="WW8Num4z0"/>
    <w:rsid w:val="00E073FE"/>
    <w:rPr>
      <w:rFonts w:ascii="Wingdings" w:hAnsi="Wingdings"/>
    </w:rPr>
  </w:style>
  <w:style w:type="character" w:customStyle="1" w:styleId="WW8Num4z1">
    <w:name w:val="WW8Num4z1"/>
    <w:rsid w:val="00E073FE"/>
    <w:rPr>
      <w:rFonts w:cs="Times New Roman"/>
    </w:rPr>
  </w:style>
  <w:style w:type="character" w:customStyle="1" w:styleId="WW8Num5z0">
    <w:name w:val="WW8Num5z0"/>
    <w:rsid w:val="00E073FE"/>
    <w:rPr>
      <w:sz w:val="24"/>
    </w:rPr>
  </w:style>
  <w:style w:type="character" w:customStyle="1" w:styleId="WW8Num6z0">
    <w:name w:val="WW8Num6z0"/>
    <w:rsid w:val="00E073FE"/>
    <w:rPr>
      <w:rFonts w:ascii="Times New Roman" w:hAnsi="Times New Roman"/>
    </w:rPr>
  </w:style>
  <w:style w:type="character" w:customStyle="1" w:styleId="WW8Num6z1">
    <w:name w:val="WW8Num6z1"/>
    <w:rsid w:val="00E073FE"/>
    <w:rPr>
      <w:rFonts w:ascii="Courier New" w:hAnsi="Courier New"/>
    </w:rPr>
  </w:style>
  <w:style w:type="character" w:customStyle="1" w:styleId="WW8Num6z3">
    <w:name w:val="WW8Num6z3"/>
    <w:rsid w:val="00E073FE"/>
    <w:rPr>
      <w:rFonts w:ascii="Symbol" w:hAnsi="Symbol"/>
    </w:rPr>
  </w:style>
  <w:style w:type="character" w:customStyle="1" w:styleId="WW8Num7z0">
    <w:name w:val="WW8Num7z0"/>
    <w:rsid w:val="00E073FE"/>
    <w:rPr>
      <w:rFonts w:ascii="Wingdings" w:hAnsi="Wingdings"/>
    </w:rPr>
  </w:style>
  <w:style w:type="character" w:customStyle="1" w:styleId="WW8Num7z1">
    <w:name w:val="WW8Num7z1"/>
    <w:rsid w:val="00E073FE"/>
    <w:rPr>
      <w:rFonts w:ascii="Courier New" w:hAnsi="Courier New"/>
    </w:rPr>
  </w:style>
  <w:style w:type="character" w:customStyle="1" w:styleId="WW8Num7z2">
    <w:name w:val="WW8Num7z2"/>
    <w:rsid w:val="00E073FE"/>
    <w:rPr>
      <w:rFonts w:ascii="Wingdings" w:hAnsi="Wingdings"/>
    </w:rPr>
  </w:style>
  <w:style w:type="character" w:customStyle="1" w:styleId="WW8Num7z3">
    <w:name w:val="WW8Num7z3"/>
    <w:rsid w:val="00E073FE"/>
    <w:rPr>
      <w:rFonts w:ascii="Symbol" w:hAnsi="Symbol"/>
    </w:rPr>
  </w:style>
  <w:style w:type="character" w:customStyle="1" w:styleId="WW8Num8z0">
    <w:name w:val="WW8Num8z0"/>
    <w:rsid w:val="00E073FE"/>
    <w:rPr>
      <w:rFonts w:ascii="Wingdings" w:hAnsi="Wingdings"/>
    </w:rPr>
  </w:style>
  <w:style w:type="character" w:customStyle="1" w:styleId="WW8Num8z1">
    <w:name w:val="WW8Num8z1"/>
    <w:rsid w:val="00E073FE"/>
    <w:rPr>
      <w:rFonts w:ascii="Courier New" w:hAnsi="Courier New"/>
    </w:rPr>
  </w:style>
  <w:style w:type="character" w:customStyle="1" w:styleId="WW8Num8z2">
    <w:name w:val="WW8Num8z2"/>
    <w:rsid w:val="00E073FE"/>
    <w:rPr>
      <w:rFonts w:ascii="Wingdings" w:hAnsi="Wingdings"/>
    </w:rPr>
  </w:style>
  <w:style w:type="character" w:customStyle="1" w:styleId="WW8Num8z3">
    <w:name w:val="WW8Num8z3"/>
    <w:rsid w:val="00E073FE"/>
    <w:rPr>
      <w:rFonts w:ascii="Symbol" w:hAnsi="Symbol"/>
    </w:rPr>
  </w:style>
  <w:style w:type="character" w:customStyle="1" w:styleId="WW8Num9z0">
    <w:name w:val="WW8Num9z0"/>
    <w:rsid w:val="00E073FE"/>
    <w:rPr>
      <w:rFonts w:ascii="Wingdings" w:hAnsi="Wingdings"/>
    </w:rPr>
  </w:style>
  <w:style w:type="character" w:customStyle="1" w:styleId="WW8Num9z1">
    <w:name w:val="WW8Num9z1"/>
    <w:rsid w:val="00E073FE"/>
    <w:rPr>
      <w:rFonts w:ascii="Courier New" w:hAnsi="Courier New"/>
    </w:rPr>
  </w:style>
  <w:style w:type="character" w:customStyle="1" w:styleId="WW8Num9z2">
    <w:name w:val="WW8Num9z2"/>
    <w:rsid w:val="00E073FE"/>
    <w:rPr>
      <w:rFonts w:ascii="Wingdings" w:hAnsi="Wingdings"/>
    </w:rPr>
  </w:style>
  <w:style w:type="character" w:customStyle="1" w:styleId="WW8Num9z3">
    <w:name w:val="WW8Num9z3"/>
    <w:rsid w:val="00E073FE"/>
    <w:rPr>
      <w:rFonts w:ascii="Symbol" w:hAnsi="Symbol"/>
    </w:rPr>
  </w:style>
  <w:style w:type="character" w:customStyle="1" w:styleId="WW8Num10z0">
    <w:name w:val="WW8Num10z0"/>
    <w:rsid w:val="00E073FE"/>
    <w:rPr>
      <w:rFonts w:ascii="Wingdings" w:hAnsi="Wingdings"/>
    </w:rPr>
  </w:style>
  <w:style w:type="character" w:customStyle="1" w:styleId="WW8Num10z1">
    <w:name w:val="WW8Num10z1"/>
    <w:rsid w:val="00E073FE"/>
    <w:rPr>
      <w:rFonts w:ascii="Courier New" w:hAnsi="Courier New"/>
    </w:rPr>
  </w:style>
  <w:style w:type="character" w:customStyle="1" w:styleId="WW8Num10z2">
    <w:name w:val="WW8Num10z2"/>
    <w:rsid w:val="00E073FE"/>
    <w:rPr>
      <w:rFonts w:ascii="Wingdings" w:hAnsi="Wingdings"/>
    </w:rPr>
  </w:style>
  <w:style w:type="character" w:customStyle="1" w:styleId="WW8Num11z0">
    <w:name w:val="WW8Num11z0"/>
    <w:rsid w:val="00E073FE"/>
    <w:rPr>
      <w:rFonts w:ascii="Symbol" w:hAnsi="Symbol"/>
    </w:rPr>
  </w:style>
  <w:style w:type="character" w:customStyle="1" w:styleId="WW8Num11z1">
    <w:name w:val="WW8Num11z1"/>
    <w:rsid w:val="00E073FE"/>
    <w:rPr>
      <w:rFonts w:ascii="Courier New" w:hAnsi="Courier New"/>
    </w:rPr>
  </w:style>
  <w:style w:type="character" w:customStyle="1" w:styleId="WW8Num11z2">
    <w:name w:val="WW8Num11z2"/>
    <w:rsid w:val="00E073FE"/>
    <w:rPr>
      <w:rFonts w:ascii="Wingdings" w:hAnsi="Wingdings"/>
    </w:rPr>
  </w:style>
  <w:style w:type="character" w:customStyle="1" w:styleId="WW8Num11z3">
    <w:name w:val="WW8Num11z3"/>
    <w:rsid w:val="00E073FE"/>
    <w:rPr>
      <w:rFonts w:ascii="Symbol" w:hAnsi="Symbol"/>
    </w:rPr>
  </w:style>
  <w:style w:type="character" w:customStyle="1" w:styleId="WW8Num12z0">
    <w:name w:val="WW8Num12z0"/>
    <w:rsid w:val="00E073FE"/>
    <w:rPr>
      <w:rFonts w:ascii="Symbol" w:hAnsi="Symbol"/>
    </w:rPr>
  </w:style>
  <w:style w:type="character" w:customStyle="1" w:styleId="WW8Num12z1">
    <w:name w:val="WW8Num12z1"/>
    <w:rsid w:val="00E073FE"/>
    <w:rPr>
      <w:rFonts w:ascii="Courier New" w:hAnsi="Courier New"/>
    </w:rPr>
  </w:style>
  <w:style w:type="character" w:customStyle="1" w:styleId="WW8Num12z2">
    <w:name w:val="WW8Num12z2"/>
    <w:rsid w:val="00E073FE"/>
    <w:rPr>
      <w:rFonts w:ascii="Wingdings" w:hAnsi="Wingdings"/>
    </w:rPr>
  </w:style>
  <w:style w:type="character" w:customStyle="1" w:styleId="WW8Num13z0">
    <w:name w:val="WW8Num13z0"/>
    <w:rsid w:val="00E073FE"/>
    <w:rPr>
      <w:sz w:val="24"/>
    </w:rPr>
  </w:style>
  <w:style w:type="character" w:customStyle="1" w:styleId="WW8Num13z1">
    <w:name w:val="WW8Num13z1"/>
    <w:rsid w:val="00E073FE"/>
    <w:rPr>
      <w:rFonts w:ascii="Courier New" w:hAnsi="Courier New"/>
    </w:rPr>
  </w:style>
  <w:style w:type="character" w:customStyle="1" w:styleId="WW8Num13z2">
    <w:name w:val="WW8Num13z2"/>
    <w:rsid w:val="00E073FE"/>
    <w:rPr>
      <w:rFonts w:ascii="Wingdings" w:hAnsi="Wingdings"/>
    </w:rPr>
  </w:style>
  <w:style w:type="character" w:customStyle="1" w:styleId="WW8Num13z3">
    <w:name w:val="WW8Num13z3"/>
    <w:rsid w:val="00E073FE"/>
    <w:rPr>
      <w:rFonts w:ascii="Symbol" w:hAnsi="Symbol"/>
    </w:rPr>
  </w:style>
  <w:style w:type="character" w:customStyle="1" w:styleId="WW8Num14z0">
    <w:name w:val="WW8Num14z0"/>
    <w:rsid w:val="00E073FE"/>
    <w:rPr>
      <w:rFonts w:ascii="Wingdings" w:hAnsi="Wingdings"/>
    </w:rPr>
  </w:style>
  <w:style w:type="character" w:customStyle="1" w:styleId="WW8Num14z1">
    <w:name w:val="WW8Num14z1"/>
    <w:rsid w:val="00E073FE"/>
    <w:rPr>
      <w:rFonts w:ascii="Courier New" w:hAnsi="Courier New"/>
    </w:rPr>
  </w:style>
  <w:style w:type="character" w:customStyle="1" w:styleId="WW8Num14z2">
    <w:name w:val="WW8Num14z2"/>
    <w:rsid w:val="00E073FE"/>
    <w:rPr>
      <w:rFonts w:ascii="Wingdings" w:hAnsi="Wingdings"/>
    </w:rPr>
  </w:style>
  <w:style w:type="character" w:customStyle="1" w:styleId="WW8Num14z3">
    <w:name w:val="WW8Num14z3"/>
    <w:rsid w:val="00E073FE"/>
    <w:rPr>
      <w:rFonts w:ascii="Symbol" w:hAnsi="Symbol"/>
    </w:rPr>
  </w:style>
  <w:style w:type="character" w:customStyle="1" w:styleId="WW8Num15z0">
    <w:name w:val="WW8Num15z0"/>
    <w:rsid w:val="00E073FE"/>
    <w:rPr>
      <w:rFonts w:ascii="Times New Roman" w:hAnsi="Times New Roman"/>
    </w:rPr>
  </w:style>
  <w:style w:type="character" w:customStyle="1" w:styleId="WW8Num15z1">
    <w:name w:val="WW8Num15z1"/>
    <w:rsid w:val="00E073FE"/>
    <w:rPr>
      <w:rFonts w:ascii="Courier New" w:hAnsi="Courier New"/>
    </w:rPr>
  </w:style>
  <w:style w:type="character" w:customStyle="1" w:styleId="WW8Num15z2">
    <w:name w:val="WW8Num15z2"/>
    <w:rsid w:val="00E073FE"/>
    <w:rPr>
      <w:rFonts w:ascii="Wingdings" w:hAnsi="Wingdings"/>
    </w:rPr>
  </w:style>
  <w:style w:type="character" w:customStyle="1" w:styleId="WW8Num15z3">
    <w:name w:val="WW8Num15z3"/>
    <w:rsid w:val="00E073FE"/>
    <w:rPr>
      <w:rFonts w:ascii="Symbol" w:hAnsi="Symbol"/>
    </w:rPr>
  </w:style>
  <w:style w:type="character" w:customStyle="1" w:styleId="WW8Num16z0">
    <w:name w:val="WW8Num16z0"/>
    <w:rsid w:val="00E073FE"/>
    <w:rPr>
      <w:rFonts w:ascii="Wingdings" w:hAnsi="Wingdings"/>
    </w:rPr>
  </w:style>
  <w:style w:type="character" w:customStyle="1" w:styleId="WW8Num16z1">
    <w:name w:val="WW8Num16z1"/>
    <w:rsid w:val="00E073FE"/>
    <w:rPr>
      <w:rFonts w:ascii="Courier New" w:hAnsi="Courier New"/>
    </w:rPr>
  </w:style>
  <w:style w:type="character" w:customStyle="1" w:styleId="WW8Num16z2">
    <w:name w:val="WW8Num16z2"/>
    <w:rsid w:val="00E073FE"/>
    <w:rPr>
      <w:rFonts w:ascii="Wingdings" w:hAnsi="Wingdings"/>
    </w:rPr>
  </w:style>
  <w:style w:type="character" w:customStyle="1" w:styleId="WW8Num16z5">
    <w:name w:val="WW8Num16z5"/>
    <w:rsid w:val="00E073FE"/>
    <w:rPr>
      <w:rFonts w:ascii="Wingdings" w:hAnsi="Wingdings"/>
    </w:rPr>
  </w:style>
  <w:style w:type="character" w:customStyle="1" w:styleId="WW8Num17z0">
    <w:name w:val="WW8Num17z0"/>
    <w:rsid w:val="00E073FE"/>
    <w:rPr>
      <w:rFonts w:ascii="Wingdings" w:hAnsi="Wingdings"/>
    </w:rPr>
  </w:style>
  <w:style w:type="character" w:customStyle="1" w:styleId="WW8Num17z4">
    <w:name w:val="WW8Num17z4"/>
    <w:rsid w:val="00E073FE"/>
    <w:rPr>
      <w:rFonts w:ascii="Courier New" w:hAnsi="Courier New"/>
    </w:rPr>
  </w:style>
  <w:style w:type="character" w:customStyle="1" w:styleId="WW8Num17z5">
    <w:name w:val="WW8Num17z5"/>
    <w:rsid w:val="00E073FE"/>
    <w:rPr>
      <w:rFonts w:ascii="Wingdings" w:hAnsi="Wingdings"/>
    </w:rPr>
  </w:style>
  <w:style w:type="character" w:customStyle="1" w:styleId="WW8Num18z0">
    <w:name w:val="WW8Num18z0"/>
    <w:rsid w:val="00E073FE"/>
    <w:rPr>
      <w:rFonts w:ascii="Times New Roman" w:hAnsi="Times New Roman"/>
    </w:rPr>
  </w:style>
  <w:style w:type="character" w:customStyle="1" w:styleId="WW8Num18z1">
    <w:name w:val="WW8Num18z1"/>
    <w:rsid w:val="00E073FE"/>
    <w:rPr>
      <w:rFonts w:ascii="Symbol" w:hAnsi="Symbol"/>
    </w:rPr>
  </w:style>
  <w:style w:type="character" w:customStyle="1" w:styleId="WW8Num18z2">
    <w:name w:val="WW8Num18z2"/>
    <w:rsid w:val="00E073FE"/>
    <w:rPr>
      <w:rFonts w:ascii="Wingdings" w:hAnsi="Wingdings"/>
    </w:rPr>
  </w:style>
  <w:style w:type="character" w:customStyle="1" w:styleId="WW8Num18z5">
    <w:name w:val="WW8Num18z5"/>
    <w:rsid w:val="00E073FE"/>
    <w:rPr>
      <w:rFonts w:ascii="Wingdings" w:hAnsi="Wingdings"/>
    </w:rPr>
  </w:style>
  <w:style w:type="character" w:customStyle="1" w:styleId="WW8Num19z0">
    <w:name w:val="WW8Num19z0"/>
    <w:rsid w:val="00E073FE"/>
    <w:rPr>
      <w:rFonts w:ascii="OpenSymbol" w:hAnsi="OpenSymbol"/>
    </w:rPr>
  </w:style>
  <w:style w:type="character" w:customStyle="1" w:styleId="WW8Num19z1">
    <w:name w:val="WW8Num19z1"/>
    <w:rsid w:val="00E073FE"/>
    <w:rPr>
      <w:rFonts w:ascii="Courier New" w:hAnsi="Courier New"/>
    </w:rPr>
  </w:style>
  <w:style w:type="character" w:customStyle="1" w:styleId="WW8Num19z2">
    <w:name w:val="WW8Num19z2"/>
    <w:rsid w:val="00E073FE"/>
    <w:rPr>
      <w:rFonts w:ascii="Wingdings" w:hAnsi="Wingdings"/>
    </w:rPr>
  </w:style>
  <w:style w:type="character" w:customStyle="1" w:styleId="WW8Num19z3">
    <w:name w:val="WW8Num19z3"/>
    <w:rsid w:val="00E073FE"/>
    <w:rPr>
      <w:rFonts w:ascii="Symbol" w:hAnsi="Symbol"/>
    </w:rPr>
  </w:style>
  <w:style w:type="character" w:customStyle="1" w:styleId="WW8Num20z0">
    <w:name w:val="WW8Num20z0"/>
    <w:rsid w:val="00E073FE"/>
    <w:rPr>
      <w:rFonts w:ascii="OpenSymbol" w:hAnsi="OpenSymbol"/>
    </w:rPr>
  </w:style>
  <w:style w:type="character" w:customStyle="1" w:styleId="WW8Num20z1">
    <w:name w:val="WW8Num20z1"/>
    <w:rsid w:val="00E073FE"/>
    <w:rPr>
      <w:rFonts w:ascii="Courier New" w:hAnsi="Courier New"/>
    </w:rPr>
  </w:style>
  <w:style w:type="character" w:customStyle="1" w:styleId="WW8Num20z2">
    <w:name w:val="WW8Num20z2"/>
    <w:rsid w:val="00E073FE"/>
    <w:rPr>
      <w:rFonts w:ascii="Wingdings" w:hAnsi="Wingdings"/>
    </w:rPr>
  </w:style>
  <w:style w:type="character" w:customStyle="1" w:styleId="WW8Num20z3">
    <w:name w:val="WW8Num20z3"/>
    <w:rsid w:val="00E073FE"/>
    <w:rPr>
      <w:rFonts w:ascii="Symbol" w:hAnsi="Symbol"/>
    </w:rPr>
  </w:style>
  <w:style w:type="character" w:customStyle="1" w:styleId="WW8Num21z0">
    <w:name w:val="WW8Num21z0"/>
    <w:rsid w:val="00E073FE"/>
    <w:rPr>
      <w:rFonts w:ascii="Times New Roman" w:hAnsi="Times New Roman"/>
    </w:rPr>
  </w:style>
  <w:style w:type="character" w:customStyle="1" w:styleId="WW8Num21z1">
    <w:name w:val="WW8Num21z1"/>
    <w:rsid w:val="00E073FE"/>
    <w:rPr>
      <w:rFonts w:ascii="Courier New" w:hAnsi="Courier New"/>
    </w:rPr>
  </w:style>
  <w:style w:type="character" w:customStyle="1" w:styleId="WW8Num21z2">
    <w:name w:val="WW8Num21z2"/>
    <w:rsid w:val="00E073FE"/>
    <w:rPr>
      <w:rFonts w:ascii="Wingdings" w:hAnsi="Wingdings"/>
    </w:rPr>
  </w:style>
  <w:style w:type="character" w:customStyle="1" w:styleId="WW8Num21z3">
    <w:name w:val="WW8Num21z3"/>
    <w:rsid w:val="00E073FE"/>
    <w:rPr>
      <w:rFonts w:ascii="Symbol" w:hAnsi="Symbol"/>
    </w:rPr>
  </w:style>
  <w:style w:type="character" w:customStyle="1" w:styleId="WW8Num22z0">
    <w:name w:val="WW8Num22z0"/>
    <w:rsid w:val="00E073FE"/>
    <w:rPr>
      <w:rFonts w:ascii="OpenSymbol" w:hAnsi="OpenSymbol"/>
    </w:rPr>
  </w:style>
  <w:style w:type="character" w:customStyle="1" w:styleId="WW8Num22z1">
    <w:name w:val="WW8Num22z1"/>
    <w:rsid w:val="00E073FE"/>
    <w:rPr>
      <w:rFonts w:ascii="Courier New" w:hAnsi="Courier New"/>
    </w:rPr>
  </w:style>
  <w:style w:type="character" w:customStyle="1" w:styleId="WW8Num22z2">
    <w:name w:val="WW8Num22z2"/>
    <w:rsid w:val="00E073FE"/>
    <w:rPr>
      <w:rFonts w:ascii="Wingdings" w:hAnsi="Wingdings"/>
    </w:rPr>
  </w:style>
  <w:style w:type="character" w:customStyle="1" w:styleId="WW8Num22z3">
    <w:name w:val="WW8Num22z3"/>
    <w:rsid w:val="00E073FE"/>
    <w:rPr>
      <w:rFonts w:ascii="Symbol" w:hAnsi="Symbol"/>
    </w:rPr>
  </w:style>
  <w:style w:type="character" w:customStyle="1" w:styleId="WW8Num23z0">
    <w:name w:val="WW8Num23z0"/>
    <w:rsid w:val="00E073FE"/>
    <w:rPr>
      <w:rFonts w:ascii="OpenSymbol" w:hAnsi="OpenSymbol"/>
    </w:rPr>
  </w:style>
  <w:style w:type="character" w:customStyle="1" w:styleId="WW8Num23z1">
    <w:name w:val="WW8Num23z1"/>
    <w:rsid w:val="00E073FE"/>
    <w:rPr>
      <w:rFonts w:ascii="Courier New" w:hAnsi="Courier New"/>
    </w:rPr>
  </w:style>
  <w:style w:type="character" w:customStyle="1" w:styleId="WW8Num23z2">
    <w:name w:val="WW8Num23z2"/>
    <w:rsid w:val="00E073FE"/>
    <w:rPr>
      <w:rFonts w:ascii="Wingdings" w:hAnsi="Wingdings"/>
    </w:rPr>
  </w:style>
  <w:style w:type="character" w:customStyle="1" w:styleId="WW8Num23z5">
    <w:name w:val="WW8Num23z5"/>
    <w:rsid w:val="00E073FE"/>
    <w:rPr>
      <w:rFonts w:ascii="Wingdings" w:hAnsi="Wingdings"/>
    </w:rPr>
  </w:style>
  <w:style w:type="character" w:customStyle="1" w:styleId="WW8Num24z0">
    <w:name w:val="WW8Num24z0"/>
    <w:rsid w:val="00E073FE"/>
    <w:rPr>
      <w:rFonts w:ascii="OpenSymbol" w:hAnsi="OpenSymbol"/>
    </w:rPr>
  </w:style>
  <w:style w:type="character" w:customStyle="1" w:styleId="WW8Num24z1">
    <w:name w:val="WW8Num24z1"/>
    <w:rsid w:val="00E073FE"/>
    <w:rPr>
      <w:rFonts w:ascii="Courier New" w:hAnsi="Courier New"/>
    </w:rPr>
  </w:style>
  <w:style w:type="character" w:customStyle="1" w:styleId="WW8Num24z2">
    <w:name w:val="WW8Num24z2"/>
    <w:rsid w:val="00E073FE"/>
    <w:rPr>
      <w:rFonts w:ascii="Symbol" w:hAnsi="Symbol"/>
    </w:rPr>
  </w:style>
  <w:style w:type="character" w:customStyle="1" w:styleId="WW8Num24z3">
    <w:name w:val="WW8Num24z3"/>
    <w:rsid w:val="00E073FE"/>
    <w:rPr>
      <w:rFonts w:ascii="Symbol" w:hAnsi="Symbol"/>
    </w:rPr>
  </w:style>
  <w:style w:type="character" w:customStyle="1" w:styleId="WW8Num25z0">
    <w:name w:val="WW8Num25z0"/>
    <w:rsid w:val="00E073FE"/>
    <w:rPr>
      <w:rFonts w:ascii="Symbol" w:hAnsi="Symbol"/>
    </w:rPr>
  </w:style>
  <w:style w:type="character" w:customStyle="1" w:styleId="WW8Num25z1">
    <w:name w:val="WW8Num25z1"/>
    <w:rsid w:val="00E073FE"/>
    <w:rPr>
      <w:rFonts w:ascii="Courier New" w:hAnsi="Courier New"/>
    </w:rPr>
  </w:style>
  <w:style w:type="character" w:customStyle="1" w:styleId="WW8Num25z2">
    <w:name w:val="WW8Num25z2"/>
    <w:rsid w:val="00E073FE"/>
    <w:rPr>
      <w:rFonts w:ascii="OpenSymbol" w:hAnsi="OpenSymbol"/>
    </w:rPr>
  </w:style>
  <w:style w:type="character" w:customStyle="1" w:styleId="WW8Num25z3">
    <w:name w:val="WW8Num25z3"/>
    <w:rsid w:val="00E073FE"/>
    <w:rPr>
      <w:rFonts w:ascii="Symbol" w:hAnsi="Symbol"/>
    </w:rPr>
  </w:style>
  <w:style w:type="character" w:customStyle="1" w:styleId="WW8Num26z0">
    <w:name w:val="WW8Num26z0"/>
    <w:rsid w:val="00E073FE"/>
    <w:rPr>
      <w:rFonts w:ascii="Symbol" w:hAnsi="Symbol"/>
    </w:rPr>
  </w:style>
  <w:style w:type="character" w:customStyle="1" w:styleId="WW8Num26z1">
    <w:name w:val="WW8Num26z1"/>
    <w:rsid w:val="00E073FE"/>
    <w:rPr>
      <w:rFonts w:ascii="Courier New" w:hAnsi="Courier New"/>
    </w:rPr>
  </w:style>
  <w:style w:type="character" w:customStyle="1" w:styleId="WW8Num26z2">
    <w:name w:val="WW8Num26z2"/>
    <w:rsid w:val="00E073FE"/>
    <w:rPr>
      <w:rFonts w:ascii="OpenSymbol" w:hAnsi="OpenSymbol"/>
    </w:rPr>
  </w:style>
  <w:style w:type="character" w:customStyle="1" w:styleId="WW8Num26z3">
    <w:name w:val="WW8Num26z3"/>
    <w:rsid w:val="00E073FE"/>
    <w:rPr>
      <w:rFonts w:ascii="Symbol" w:hAnsi="Symbol"/>
    </w:rPr>
  </w:style>
  <w:style w:type="character" w:customStyle="1" w:styleId="WW8Num27z0">
    <w:name w:val="WW8Num27z0"/>
    <w:rsid w:val="00E073FE"/>
    <w:rPr>
      <w:rFonts w:ascii="Symbol" w:hAnsi="Symbol"/>
    </w:rPr>
  </w:style>
  <w:style w:type="character" w:customStyle="1" w:styleId="WW8Num27z1">
    <w:name w:val="WW8Num27z1"/>
    <w:rsid w:val="00E073FE"/>
    <w:rPr>
      <w:rFonts w:ascii="Courier New" w:hAnsi="Courier New"/>
    </w:rPr>
  </w:style>
  <w:style w:type="character" w:customStyle="1" w:styleId="WW8Num27z2">
    <w:name w:val="WW8Num27z2"/>
    <w:rsid w:val="00E073FE"/>
    <w:rPr>
      <w:rFonts w:ascii="Wingdings" w:hAnsi="Wingdings"/>
    </w:rPr>
  </w:style>
  <w:style w:type="character" w:customStyle="1" w:styleId="WW8Num28z0">
    <w:name w:val="WW8Num28z0"/>
    <w:rsid w:val="00E073FE"/>
    <w:rPr>
      <w:sz w:val="24"/>
    </w:rPr>
  </w:style>
  <w:style w:type="character" w:customStyle="1" w:styleId="WW8Num28z1">
    <w:name w:val="WW8Num28z1"/>
    <w:rsid w:val="00E073FE"/>
    <w:rPr>
      <w:rFonts w:ascii="Courier New" w:hAnsi="Courier New"/>
    </w:rPr>
  </w:style>
  <w:style w:type="character" w:customStyle="1" w:styleId="WW8Num28z2">
    <w:name w:val="WW8Num28z2"/>
    <w:rsid w:val="00E073FE"/>
    <w:rPr>
      <w:rFonts w:ascii="Wingdings" w:hAnsi="Wingdings"/>
    </w:rPr>
  </w:style>
  <w:style w:type="character" w:customStyle="1" w:styleId="WW8Num29z0">
    <w:name w:val="WW8Num29z0"/>
    <w:rsid w:val="00E073FE"/>
    <w:rPr>
      <w:rFonts w:ascii="Times New Roman" w:hAnsi="Times New Roman"/>
      <w:sz w:val="24"/>
    </w:rPr>
  </w:style>
  <w:style w:type="character" w:customStyle="1" w:styleId="WW8Num29z1">
    <w:name w:val="WW8Num29z1"/>
    <w:rsid w:val="00E073FE"/>
    <w:rPr>
      <w:rFonts w:ascii="Courier New" w:hAnsi="Courier New"/>
    </w:rPr>
  </w:style>
  <w:style w:type="character" w:customStyle="1" w:styleId="WW8Num29z2">
    <w:name w:val="WW8Num29z2"/>
    <w:rsid w:val="00E073FE"/>
    <w:rPr>
      <w:rFonts w:ascii="Wingdings" w:hAnsi="Wingdings"/>
    </w:rPr>
  </w:style>
  <w:style w:type="character" w:customStyle="1" w:styleId="WW8Num30z0">
    <w:name w:val="WW8Num30z0"/>
    <w:rsid w:val="00E073FE"/>
    <w:rPr>
      <w:rFonts w:ascii="OpenSymbol" w:hAnsi="OpenSymbol"/>
    </w:rPr>
  </w:style>
  <w:style w:type="character" w:customStyle="1" w:styleId="WW8Num30z1">
    <w:name w:val="WW8Num30z1"/>
    <w:rsid w:val="00E073FE"/>
    <w:rPr>
      <w:rFonts w:ascii="Courier New" w:hAnsi="Courier New"/>
    </w:rPr>
  </w:style>
  <w:style w:type="character" w:customStyle="1" w:styleId="WW8Num30z2">
    <w:name w:val="WW8Num30z2"/>
    <w:rsid w:val="00E073FE"/>
    <w:rPr>
      <w:rFonts w:ascii="Wingdings" w:hAnsi="Wingdings"/>
    </w:rPr>
  </w:style>
  <w:style w:type="character" w:customStyle="1" w:styleId="WW8Num31z0">
    <w:name w:val="WW8Num31z0"/>
    <w:rsid w:val="00E073FE"/>
    <w:rPr>
      <w:rFonts w:ascii="OpenSymbol" w:hAnsi="OpenSymbol"/>
    </w:rPr>
  </w:style>
  <w:style w:type="character" w:customStyle="1" w:styleId="WW8Num31z1">
    <w:name w:val="WW8Num31z1"/>
    <w:rsid w:val="00E073FE"/>
    <w:rPr>
      <w:rFonts w:ascii="Courier New" w:hAnsi="Courier New"/>
    </w:rPr>
  </w:style>
  <w:style w:type="character" w:customStyle="1" w:styleId="WW8Num32z0">
    <w:name w:val="WW8Num32z0"/>
    <w:rsid w:val="00E073FE"/>
    <w:rPr>
      <w:rFonts w:ascii="OpenSymbol" w:hAnsi="OpenSymbol"/>
    </w:rPr>
  </w:style>
  <w:style w:type="character" w:customStyle="1" w:styleId="WW8Num33z0">
    <w:name w:val="WW8Num33z0"/>
    <w:rsid w:val="00E073FE"/>
    <w:rPr>
      <w:rFonts w:ascii="OpenSymbol" w:hAnsi="OpenSymbol"/>
    </w:rPr>
  </w:style>
  <w:style w:type="character" w:customStyle="1" w:styleId="WW8Num33z1">
    <w:name w:val="WW8Num33z1"/>
    <w:rsid w:val="00E073FE"/>
    <w:rPr>
      <w:rFonts w:ascii="Courier New" w:hAnsi="Courier New"/>
    </w:rPr>
  </w:style>
  <w:style w:type="character" w:customStyle="1" w:styleId="WW8Num34z0">
    <w:name w:val="WW8Num34z0"/>
    <w:rsid w:val="00E073FE"/>
    <w:rPr>
      <w:rFonts w:ascii="Symbol" w:hAnsi="Symbol"/>
    </w:rPr>
  </w:style>
  <w:style w:type="character" w:customStyle="1" w:styleId="WW8Num34z1">
    <w:name w:val="WW8Num34z1"/>
    <w:rsid w:val="00E073FE"/>
    <w:rPr>
      <w:rFonts w:ascii="Courier New" w:hAnsi="Courier New"/>
    </w:rPr>
  </w:style>
  <w:style w:type="character" w:customStyle="1" w:styleId="WW8Num35z0">
    <w:name w:val="WW8Num35z0"/>
    <w:rsid w:val="00E073FE"/>
    <w:rPr>
      <w:rFonts w:ascii="Symbol" w:hAnsi="Symbol"/>
    </w:rPr>
  </w:style>
  <w:style w:type="character" w:customStyle="1" w:styleId="WW8Num35z1">
    <w:name w:val="WW8Num35z1"/>
    <w:rsid w:val="00E073FE"/>
    <w:rPr>
      <w:rFonts w:ascii="Courier New" w:hAnsi="Courier New"/>
    </w:rPr>
  </w:style>
  <w:style w:type="character" w:customStyle="1" w:styleId="WW8Num36z0">
    <w:name w:val="WW8Num36z0"/>
    <w:rsid w:val="00E073FE"/>
    <w:rPr>
      <w:rFonts w:ascii="Symbol" w:hAnsi="Symbol"/>
    </w:rPr>
  </w:style>
  <w:style w:type="character" w:customStyle="1" w:styleId="WW8Num36z1">
    <w:name w:val="WW8Num36z1"/>
    <w:rsid w:val="00E073FE"/>
    <w:rPr>
      <w:rFonts w:ascii="Courier New" w:hAnsi="Courier New"/>
    </w:rPr>
  </w:style>
  <w:style w:type="character" w:customStyle="1" w:styleId="Absatz-Standardschriftart">
    <w:name w:val="Absatz-Standardschriftart"/>
    <w:rsid w:val="00E073FE"/>
  </w:style>
  <w:style w:type="character" w:customStyle="1" w:styleId="WW-Absatz-Standardschriftart">
    <w:name w:val="WW-Absatz-Standardschriftart"/>
    <w:rsid w:val="00E073FE"/>
  </w:style>
  <w:style w:type="character" w:customStyle="1" w:styleId="WW8Num31z2">
    <w:name w:val="WW8Num31z2"/>
    <w:rsid w:val="00E073FE"/>
    <w:rPr>
      <w:rFonts w:ascii="Wingdings" w:hAnsi="Wingdings"/>
    </w:rPr>
  </w:style>
  <w:style w:type="character" w:customStyle="1" w:styleId="WW8Num32z1">
    <w:name w:val="WW8Num32z1"/>
    <w:rsid w:val="00E073FE"/>
    <w:rPr>
      <w:rFonts w:cs="Times New Roman"/>
    </w:rPr>
  </w:style>
  <w:style w:type="character" w:customStyle="1" w:styleId="WW8Num37z0">
    <w:name w:val="WW8Num37z0"/>
    <w:rsid w:val="00E073FE"/>
    <w:rPr>
      <w:rFonts w:ascii="OpenSymbol" w:hAnsi="OpenSymbol"/>
    </w:rPr>
  </w:style>
  <w:style w:type="character" w:customStyle="1" w:styleId="WW8Num37z1">
    <w:name w:val="WW8Num37z1"/>
    <w:rsid w:val="00E073FE"/>
    <w:rPr>
      <w:rFonts w:ascii="Courier New" w:hAnsi="Courier New"/>
    </w:rPr>
  </w:style>
  <w:style w:type="character" w:customStyle="1" w:styleId="WW8Num38z0">
    <w:name w:val="WW8Num38z0"/>
    <w:rsid w:val="00E073FE"/>
    <w:rPr>
      <w:rFonts w:ascii="OpenSymbol" w:hAnsi="OpenSymbol"/>
    </w:rPr>
  </w:style>
  <w:style w:type="character" w:customStyle="1" w:styleId="WW8Num38z1">
    <w:name w:val="WW8Num38z1"/>
    <w:rsid w:val="00E073FE"/>
    <w:rPr>
      <w:rFonts w:ascii="Courier New" w:hAnsi="Courier New"/>
    </w:rPr>
  </w:style>
  <w:style w:type="character" w:customStyle="1" w:styleId="WW8Num38z2">
    <w:name w:val="WW8Num38z2"/>
    <w:rsid w:val="00E073FE"/>
    <w:rPr>
      <w:rFonts w:ascii="Wingdings" w:hAnsi="Wingdings"/>
    </w:rPr>
  </w:style>
  <w:style w:type="character" w:customStyle="1" w:styleId="WW-Absatz-Standardschriftart1">
    <w:name w:val="WW-Absatz-Standardschriftart1"/>
    <w:rsid w:val="00E073FE"/>
  </w:style>
  <w:style w:type="character" w:customStyle="1" w:styleId="WW8Num10z3">
    <w:name w:val="WW8Num10z3"/>
    <w:rsid w:val="00E073FE"/>
    <w:rPr>
      <w:rFonts w:ascii="Symbol" w:hAnsi="Symbol"/>
    </w:rPr>
  </w:style>
  <w:style w:type="character" w:customStyle="1" w:styleId="WW8Num16z3">
    <w:name w:val="WW8Num16z3"/>
    <w:rsid w:val="00E073FE"/>
    <w:rPr>
      <w:rFonts w:ascii="Symbol" w:hAnsi="Symbol"/>
    </w:rPr>
  </w:style>
  <w:style w:type="character" w:customStyle="1" w:styleId="WW8Num17z1">
    <w:name w:val="WW8Num17z1"/>
    <w:rsid w:val="00E073FE"/>
    <w:rPr>
      <w:rFonts w:ascii="Courier New" w:hAnsi="Courier New"/>
    </w:rPr>
  </w:style>
  <w:style w:type="character" w:customStyle="1" w:styleId="WW8Num17z2">
    <w:name w:val="WW8Num17z2"/>
    <w:rsid w:val="00E073FE"/>
    <w:rPr>
      <w:rFonts w:ascii="Wingdings" w:hAnsi="Wingdings"/>
    </w:rPr>
  </w:style>
  <w:style w:type="character" w:customStyle="1" w:styleId="WW8Num17z3">
    <w:name w:val="WW8Num17z3"/>
    <w:rsid w:val="00E073FE"/>
    <w:rPr>
      <w:rFonts w:ascii="Symbol" w:hAnsi="Symbol"/>
    </w:rPr>
  </w:style>
  <w:style w:type="character" w:customStyle="1" w:styleId="WW8Num19z4">
    <w:name w:val="WW8Num19z4"/>
    <w:rsid w:val="00E073FE"/>
    <w:rPr>
      <w:rFonts w:ascii="Courier New" w:hAnsi="Courier New"/>
    </w:rPr>
  </w:style>
  <w:style w:type="character" w:customStyle="1" w:styleId="WW8Num19z5">
    <w:name w:val="WW8Num19z5"/>
    <w:rsid w:val="00E073FE"/>
    <w:rPr>
      <w:rFonts w:ascii="Wingdings" w:hAnsi="Wingdings"/>
    </w:rPr>
  </w:style>
  <w:style w:type="character" w:customStyle="1" w:styleId="WW8Num20z5">
    <w:name w:val="WW8Num20z5"/>
    <w:rsid w:val="00E073FE"/>
    <w:rPr>
      <w:rFonts w:ascii="Wingdings" w:hAnsi="Wingdings"/>
    </w:rPr>
  </w:style>
  <w:style w:type="character" w:customStyle="1" w:styleId="WW8Num23z3">
    <w:name w:val="WW8Num23z3"/>
    <w:rsid w:val="00E073FE"/>
    <w:rPr>
      <w:rFonts w:ascii="Symbol" w:hAnsi="Symbol"/>
    </w:rPr>
  </w:style>
  <w:style w:type="character" w:customStyle="1" w:styleId="WW8Num26z5">
    <w:name w:val="WW8Num26z5"/>
    <w:rsid w:val="00E073FE"/>
    <w:rPr>
      <w:rFonts w:ascii="Wingdings" w:hAnsi="Wingdings"/>
    </w:rPr>
  </w:style>
  <w:style w:type="character" w:customStyle="1" w:styleId="WW8Num27z3">
    <w:name w:val="WW8Num27z3"/>
    <w:rsid w:val="00E073FE"/>
    <w:rPr>
      <w:rFonts w:ascii="Symbol" w:hAnsi="Symbol"/>
    </w:rPr>
  </w:style>
  <w:style w:type="character" w:customStyle="1" w:styleId="WW8Num28z3">
    <w:name w:val="WW8Num28z3"/>
    <w:rsid w:val="00E073FE"/>
    <w:rPr>
      <w:rFonts w:ascii="Symbol" w:hAnsi="Symbol"/>
    </w:rPr>
  </w:style>
  <w:style w:type="character" w:customStyle="1" w:styleId="WW8Num29z3">
    <w:name w:val="WW8Num29z3"/>
    <w:rsid w:val="00E073FE"/>
    <w:rPr>
      <w:rFonts w:ascii="Symbol" w:hAnsi="Symbol"/>
    </w:rPr>
  </w:style>
  <w:style w:type="character" w:customStyle="1" w:styleId="WW8Num32z2">
    <w:name w:val="WW8Num32z2"/>
    <w:rsid w:val="00E073FE"/>
    <w:rPr>
      <w:rFonts w:ascii="Wingdings" w:hAnsi="Wingdings"/>
    </w:rPr>
  </w:style>
  <w:style w:type="character" w:customStyle="1" w:styleId="WW8Num34z2">
    <w:name w:val="WW8Num34z2"/>
    <w:rsid w:val="00E073FE"/>
    <w:rPr>
      <w:rFonts w:ascii="Wingdings" w:hAnsi="Wingdings"/>
    </w:rPr>
  </w:style>
  <w:style w:type="character" w:customStyle="1" w:styleId="WW-Absatz-Standardschriftart11">
    <w:name w:val="WW-Absatz-Standardschriftart11"/>
    <w:rsid w:val="00E073FE"/>
  </w:style>
  <w:style w:type="character" w:customStyle="1" w:styleId="WW-Absatz-Standardschriftart111">
    <w:name w:val="WW-Absatz-Standardschriftart111"/>
    <w:rsid w:val="00E073FE"/>
  </w:style>
  <w:style w:type="character" w:customStyle="1" w:styleId="WW8Num28z5">
    <w:name w:val="WW8Num28z5"/>
    <w:rsid w:val="00E073FE"/>
    <w:rPr>
      <w:rFonts w:ascii="Wingdings" w:hAnsi="Wingdings"/>
    </w:rPr>
  </w:style>
  <w:style w:type="character" w:customStyle="1" w:styleId="WW8Num30z3">
    <w:name w:val="WW8Num30z3"/>
    <w:rsid w:val="00E073FE"/>
    <w:rPr>
      <w:rFonts w:ascii="Symbol" w:hAnsi="Symbol"/>
    </w:rPr>
  </w:style>
  <w:style w:type="character" w:customStyle="1" w:styleId="WW8Num31z3">
    <w:name w:val="WW8Num31z3"/>
    <w:rsid w:val="00E073FE"/>
    <w:rPr>
      <w:rFonts w:ascii="Symbol" w:hAnsi="Symbol"/>
    </w:rPr>
  </w:style>
  <w:style w:type="character" w:customStyle="1" w:styleId="WW8Num32z3">
    <w:name w:val="WW8Num32z3"/>
    <w:rsid w:val="00E073FE"/>
    <w:rPr>
      <w:rFonts w:ascii="Symbol" w:hAnsi="Symbol"/>
    </w:rPr>
  </w:style>
  <w:style w:type="character" w:customStyle="1" w:styleId="WW8Num33z2">
    <w:name w:val="WW8Num33z2"/>
    <w:rsid w:val="00E073FE"/>
    <w:rPr>
      <w:rFonts w:ascii="Symbol" w:hAnsi="Symbol"/>
    </w:rPr>
  </w:style>
  <w:style w:type="character" w:customStyle="1" w:styleId="WW8Num37z2">
    <w:name w:val="WW8Num37z2"/>
    <w:rsid w:val="00E073FE"/>
    <w:rPr>
      <w:rFonts w:ascii="Wingdings" w:hAnsi="Wingdings"/>
    </w:rPr>
  </w:style>
  <w:style w:type="character" w:customStyle="1" w:styleId="WW8Num39z0">
    <w:name w:val="WW8Num39z0"/>
    <w:rsid w:val="00E073FE"/>
    <w:rPr>
      <w:rFonts w:ascii="OpenSymbol" w:hAnsi="OpenSymbol"/>
    </w:rPr>
  </w:style>
  <w:style w:type="character" w:customStyle="1" w:styleId="WW8Num39z1">
    <w:name w:val="WW8Num39z1"/>
    <w:rsid w:val="00E073FE"/>
    <w:rPr>
      <w:rFonts w:ascii="Courier New" w:hAnsi="Courier New"/>
    </w:rPr>
  </w:style>
  <w:style w:type="character" w:customStyle="1" w:styleId="WW8Num39z2">
    <w:name w:val="WW8Num39z2"/>
    <w:rsid w:val="00E073FE"/>
    <w:rPr>
      <w:rFonts w:ascii="Wingdings" w:hAnsi="Wingdings"/>
    </w:rPr>
  </w:style>
  <w:style w:type="character" w:customStyle="1" w:styleId="WW-Absatz-Standardschriftart1111">
    <w:name w:val="WW-Absatz-Standardschriftart1111"/>
    <w:rsid w:val="00E073FE"/>
  </w:style>
  <w:style w:type="character" w:customStyle="1" w:styleId="WW8Num18z3">
    <w:name w:val="WW8Num18z3"/>
    <w:rsid w:val="00E073FE"/>
    <w:rPr>
      <w:rFonts w:ascii="Symbol" w:hAnsi="Symbol"/>
    </w:rPr>
  </w:style>
  <w:style w:type="character" w:customStyle="1" w:styleId="WW8Num21z4">
    <w:name w:val="WW8Num21z4"/>
    <w:rsid w:val="00E073FE"/>
    <w:rPr>
      <w:rFonts w:ascii="Courier New" w:hAnsi="Courier New"/>
    </w:rPr>
  </w:style>
  <w:style w:type="character" w:customStyle="1" w:styleId="WW8Num21z5">
    <w:name w:val="WW8Num21z5"/>
    <w:rsid w:val="00E073FE"/>
    <w:rPr>
      <w:rFonts w:ascii="Wingdings" w:hAnsi="Wingdings"/>
    </w:rPr>
  </w:style>
  <w:style w:type="character" w:customStyle="1" w:styleId="WW8Num22z5">
    <w:name w:val="WW8Num22z5"/>
    <w:rsid w:val="00E073FE"/>
    <w:rPr>
      <w:rFonts w:ascii="Wingdings" w:hAnsi="Wingdings"/>
    </w:rPr>
  </w:style>
  <w:style w:type="character" w:customStyle="1" w:styleId="WW8Num33z5">
    <w:name w:val="WW8Num33z5"/>
    <w:rsid w:val="00E073FE"/>
    <w:rPr>
      <w:rFonts w:ascii="Wingdings" w:hAnsi="Wingdings"/>
    </w:rPr>
  </w:style>
  <w:style w:type="character" w:customStyle="1" w:styleId="WW8Num35z2">
    <w:name w:val="WW8Num35z2"/>
    <w:rsid w:val="00E073FE"/>
    <w:rPr>
      <w:rFonts w:ascii="OpenSymbol" w:hAnsi="OpenSymbol"/>
    </w:rPr>
  </w:style>
  <w:style w:type="character" w:customStyle="1" w:styleId="WW8Num35z3">
    <w:name w:val="WW8Num35z3"/>
    <w:rsid w:val="00E073FE"/>
    <w:rPr>
      <w:rFonts w:ascii="Symbol" w:hAnsi="Symbol"/>
    </w:rPr>
  </w:style>
  <w:style w:type="character" w:customStyle="1" w:styleId="WW8Num36z2">
    <w:name w:val="WW8Num36z2"/>
    <w:rsid w:val="00E073FE"/>
    <w:rPr>
      <w:rFonts w:ascii="Wingdings" w:hAnsi="Wingdings"/>
    </w:rPr>
  </w:style>
  <w:style w:type="character" w:customStyle="1" w:styleId="WW8Num36z3">
    <w:name w:val="WW8Num36z3"/>
    <w:rsid w:val="00E073FE"/>
    <w:rPr>
      <w:rFonts w:ascii="Symbol" w:hAnsi="Symbol"/>
    </w:rPr>
  </w:style>
  <w:style w:type="character" w:customStyle="1" w:styleId="WW8Num37z3">
    <w:name w:val="WW8Num37z3"/>
    <w:rsid w:val="00E073FE"/>
    <w:rPr>
      <w:rFonts w:ascii="Symbol" w:hAnsi="Symbol"/>
    </w:rPr>
  </w:style>
  <w:style w:type="character" w:customStyle="1" w:styleId="WW8Num38z3">
    <w:name w:val="WW8Num38z3"/>
    <w:rsid w:val="00E073FE"/>
    <w:rPr>
      <w:rFonts w:ascii="Symbol" w:hAnsi="Symbol"/>
    </w:rPr>
  </w:style>
  <w:style w:type="character" w:customStyle="1" w:styleId="WW8Num40z0">
    <w:name w:val="WW8Num40z0"/>
    <w:rsid w:val="00E073FE"/>
    <w:rPr>
      <w:rFonts w:ascii="OpenSymbol" w:hAnsi="OpenSymbol"/>
    </w:rPr>
  </w:style>
  <w:style w:type="character" w:customStyle="1" w:styleId="WW8Num40z1">
    <w:name w:val="WW8Num40z1"/>
    <w:rsid w:val="00E073FE"/>
    <w:rPr>
      <w:rFonts w:ascii="Courier New" w:hAnsi="Courier New"/>
    </w:rPr>
  </w:style>
  <w:style w:type="character" w:customStyle="1" w:styleId="WW8Num40z2">
    <w:name w:val="WW8Num40z2"/>
    <w:rsid w:val="00E073FE"/>
    <w:rPr>
      <w:rFonts w:ascii="Wingdings" w:hAnsi="Wingdings"/>
    </w:rPr>
  </w:style>
  <w:style w:type="character" w:customStyle="1" w:styleId="WW8Num41z0">
    <w:name w:val="WW8Num41z0"/>
    <w:rsid w:val="00E073FE"/>
    <w:rPr>
      <w:rFonts w:ascii="OpenSymbol" w:hAnsi="OpenSymbol"/>
    </w:rPr>
  </w:style>
  <w:style w:type="character" w:customStyle="1" w:styleId="WW8Num41z1">
    <w:name w:val="WW8Num41z1"/>
    <w:rsid w:val="00E073FE"/>
    <w:rPr>
      <w:rFonts w:ascii="Courier New" w:hAnsi="Courier New"/>
    </w:rPr>
  </w:style>
  <w:style w:type="character" w:customStyle="1" w:styleId="WW8Num41z2">
    <w:name w:val="WW8Num41z2"/>
    <w:rsid w:val="00E073FE"/>
    <w:rPr>
      <w:rFonts w:ascii="Wingdings" w:hAnsi="Wingdings"/>
    </w:rPr>
  </w:style>
  <w:style w:type="character" w:customStyle="1" w:styleId="WW8Num42z0">
    <w:name w:val="WW8Num42z0"/>
    <w:rsid w:val="00E073FE"/>
    <w:rPr>
      <w:rFonts w:ascii="OpenSymbol" w:hAnsi="OpenSymbol"/>
    </w:rPr>
  </w:style>
  <w:style w:type="character" w:customStyle="1" w:styleId="WW8Num42z1">
    <w:name w:val="WW8Num42z1"/>
    <w:rsid w:val="00E073FE"/>
    <w:rPr>
      <w:rFonts w:ascii="Courier New" w:hAnsi="Courier New"/>
    </w:rPr>
  </w:style>
  <w:style w:type="character" w:customStyle="1" w:styleId="WW8Num42z5">
    <w:name w:val="WW8Num42z5"/>
    <w:rsid w:val="00E073FE"/>
    <w:rPr>
      <w:rFonts w:ascii="Wingdings" w:hAnsi="Wingdings"/>
    </w:rPr>
  </w:style>
  <w:style w:type="character" w:customStyle="1" w:styleId="WW8Num45z0">
    <w:name w:val="WW8Num45z0"/>
    <w:rsid w:val="00E073FE"/>
    <w:rPr>
      <w:rFonts w:ascii="OpenSymbol" w:hAnsi="OpenSymbol"/>
      <w:sz w:val="20"/>
    </w:rPr>
  </w:style>
  <w:style w:type="character" w:customStyle="1" w:styleId="WW8Num45z1">
    <w:name w:val="WW8Num45z1"/>
    <w:rsid w:val="00E073FE"/>
    <w:rPr>
      <w:rFonts w:ascii="Symbol" w:hAnsi="Symbol"/>
      <w:sz w:val="20"/>
    </w:rPr>
  </w:style>
  <w:style w:type="character" w:customStyle="1" w:styleId="WW8Num45z2">
    <w:name w:val="WW8Num45z2"/>
    <w:rsid w:val="00E073FE"/>
    <w:rPr>
      <w:rFonts w:ascii="Wingdings" w:hAnsi="Wingdings"/>
    </w:rPr>
  </w:style>
  <w:style w:type="character" w:customStyle="1" w:styleId="WW8Num46z0">
    <w:name w:val="WW8Num46z0"/>
    <w:rsid w:val="00E073FE"/>
    <w:rPr>
      <w:rFonts w:ascii="OpenSymbol" w:hAnsi="OpenSymbol"/>
    </w:rPr>
  </w:style>
  <w:style w:type="character" w:customStyle="1" w:styleId="WW8Num46z1">
    <w:name w:val="WW8Num46z1"/>
    <w:rsid w:val="00E073FE"/>
    <w:rPr>
      <w:rFonts w:ascii="Courier New" w:hAnsi="Courier New"/>
    </w:rPr>
  </w:style>
  <w:style w:type="character" w:customStyle="1" w:styleId="WW8Num46z2">
    <w:name w:val="WW8Num46z2"/>
    <w:rsid w:val="00E073FE"/>
    <w:rPr>
      <w:rFonts w:ascii="Wingdings" w:hAnsi="Wingdings"/>
    </w:rPr>
  </w:style>
  <w:style w:type="character" w:customStyle="1" w:styleId="WW-Absatz-Standardschriftart11111">
    <w:name w:val="WW-Absatz-Standardschriftart11111"/>
    <w:rsid w:val="00E073FE"/>
  </w:style>
  <w:style w:type="character" w:customStyle="1" w:styleId="WW-Absatz-Standardschriftart111111">
    <w:name w:val="WW-Absatz-Standardschriftart111111"/>
    <w:rsid w:val="00E073FE"/>
  </w:style>
  <w:style w:type="character" w:customStyle="1" w:styleId="WW-Absatz-Standardschriftart1111111">
    <w:name w:val="WW-Absatz-Standardschriftart1111111"/>
    <w:rsid w:val="00E073FE"/>
  </w:style>
  <w:style w:type="character" w:customStyle="1" w:styleId="WW8Num34z3">
    <w:name w:val="WW8Num34z3"/>
    <w:rsid w:val="00E073FE"/>
    <w:rPr>
      <w:rFonts w:ascii="Symbol" w:hAnsi="Symbol"/>
    </w:rPr>
  </w:style>
  <w:style w:type="character" w:customStyle="1" w:styleId="WW8Num36z5">
    <w:name w:val="WW8Num36z5"/>
    <w:rsid w:val="00E073FE"/>
    <w:rPr>
      <w:rFonts w:ascii="Wingdings" w:hAnsi="Wingdings"/>
    </w:rPr>
  </w:style>
  <w:style w:type="character" w:customStyle="1" w:styleId="WW8Num39z3">
    <w:name w:val="WW8Num39z3"/>
    <w:rsid w:val="00E073FE"/>
    <w:rPr>
      <w:rFonts w:ascii="Symbol" w:hAnsi="Symbol"/>
    </w:rPr>
  </w:style>
  <w:style w:type="character" w:customStyle="1" w:styleId="WW8Num40z3">
    <w:name w:val="WW8Num40z3"/>
    <w:rsid w:val="00E073FE"/>
    <w:rPr>
      <w:rFonts w:ascii="Symbol" w:hAnsi="Symbol"/>
    </w:rPr>
  </w:style>
  <w:style w:type="character" w:customStyle="1" w:styleId="WW8Num41z3">
    <w:name w:val="WW8Num41z3"/>
    <w:rsid w:val="00E073FE"/>
    <w:rPr>
      <w:rFonts w:ascii="Symbol" w:hAnsi="Symbol"/>
    </w:rPr>
  </w:style>
  <w:style w:type="character" w:customStyle="1" w:styleId="WW8Num42z2">
    <w:name w:val="WW8Num42z2"/>
    <w:rsid w:val="00E073FE"/>
    <w:rPr>
      <w:rFonts w:ascii="Wingdings" w:hAnsi="Wingdings"/>
    </w:rPr>
  </w:style>
  <w:style w:type="character" w:customStyle="1" w:styleId="WW8Num43z0">
    <w:name w:val="WW8Num43z0"/>
    <w:rsid w:val="00E073FE"/>
    <w:rPr>
      <w:rFonts w:ascii="OpenSymbol" w:hAnsi="OpenSymbol"/>
      <w:sz w:val="20"/>
    </w:rPr>
  </w:style>
  <w:style w:type="character" w:customStyle="1" w:styleId="WW8Num43z1">
    <w:name w:val="WW8Num43z1"/>
    <w:rsid w:val="00E073FE"/>
    <w:rPr>
      <w:rFonts w:ascii="Symbol" w:hAnsi="Symbol"/>
      <w:sz w:val="20"/>
    </w:rPr>
  </w:style>
  <w:style w:type="character" w:customStyle="1" w:styleId="WW8Num43z2">
    <w:name w:val="WW8Num43z2"/>
    <w:rsid w:val="00E073FE"/>
    <w:rPr>
      <w:rFonts w:ascii="Wingdings" w:hAnsi="Wingdings"/>
    </w:rPr>
  </w:style>
  <w:style w:type="character" w:customStyle="1" w:styleId="WW8Num44z0">
    <w:name w:val="WW8Num44z0"/>
    <w:rsid w:val="00E073FE"/>
    <w:rPr>
      <w:rFonts w:ascii="OpenSymbol" w:hAnsi="OpenSymbol"/>
      <w:sz w:val="20"/>
    </w:rPr>
  </w:style>
  <w:style w:type="character" w:customStyle="1" w:styleId="WW8Num44z1">
    <w:name w:val="WW8Num44z1"/>
    <w:rsid w:val="00E073FE"/>
    <w:rPr>
      <w:rFonts w:ascii="Symbol" w:hAnsi="Symbol"/>
      <w:sz w:val="20"/>
    </w:rPr>
  </w:style>
  <w:style w:type="character" w:customStyle="1" w:styleId="WW8Num44z2">
    <w:name w:val="WW8Num44z2"/>
    <w:rsid w:val="00E073FE"/>
    <w:rPr>
      <w:rFonts w:ascii="Symbol" w:hAnsi="Symbol"/>
    </w:rPr>
  </w:style>
  <w:style w:type="character" w:customStyle="1" w:styleId="WW8Num45z5">
    <w:name w:val="WW8Num45z5"/>
    <w:rsid w:val="00E073FE"/>
    <w:rPr>
      <w:rFonts w:ascii="Wingdings" w:hAnsi="Wingdings"/>
    </w:rPr>
  </w:style>
  <w:style w:type="character" w:customStyle="1" w:styleId="WW8Num48z0">
    <w:name w:val="WW8Num48z0"/>
    <w:rsid w:val="00E073FE"/>
    <w:rPr>
      <w:rFonts w:ascii="OpenSymbol" w:hAnsi="OpenSymbol"/>
    </w:rPr>
  </w:style>
  <w:style w:type="character" w:customStyle="1" w:styleId="WW8Num48z1">
    <w:name w:val="WW8Num48z1"/>
    <w:rsid w:val="00E073FE"/>
    <w:rPr>
      <w:rFonts w:ascii="Courier New" w:hAnsi="Courier New"/>
    </w:rPr>
  </w:style>
  <w:style w:type="character" w:customStyle="1" w:styleId="WW8Num48z2">
    <w:name w:val="WW8Num48z2"/>
    <w:rsid w:val="00E073FE"/>
    <w:rPr>
      <w:rFonts w:ascii="Symbol" w:hAnsi="Symbol"/>
    </w:rPr>
  </w:style>
  <w:style w:type="character" w:customStyle="1" w:styleId="WW8Num49z0">
    <w:name w:val="WW8Num49z0"/>
    <w:rsid w:val="00E073FE"/>
    <w:rPr>
      <w:rFonts w:ascii="OpenSymbol" w:hAnsi="OpenSymbol"/>
    </w:rPr>
  </w:style>
  <w:style w:type="character" w:customStyle="1" w:styleId="WW8Num49z1">
    <w:name w:val="WW8Num49z1"/>
    <w:rsid w:val="00E073FE"/>
    <w:rPr>
      <w:rFonts w:cs="Times New Roman"/>
    </w:rPr>
  </w:style>
  <w:style w:type="character" w:customStyle="1" w:styleId="WW8Num49z2">
    <w:name w:val="WW8Num49z2"/>
    <w:rsid w:val="00E073FE"/>
    <w:rPr>
      <w:rFonts w:ascii="Wingdings" w:hAnsi="Wingdings"/>
    </w:rPr>
  </w:style>
  <w:style w:type="character" w:customStyle="1" w:styleId="WW-Absatz-Standardschriftart11111111">
    <w:name w:val="WW-Absatz-Standardschriftart11111111"/>
    <w:rsid w:val="00E073FE"/>
  </w:style>
  <w:style w:type="character" w:customStyle="1" w:styleId="WW8Num12z3">
    <w:name w:val="WW8Num12z3"/>
    <w:rsid w:val="00E073FE"/>
    <w:rPr>
      <w:rFonts w:ascii="Symbol" w:hAnsi="Symbol"/>
    </w:rPr>
  </w:style>
  <w:style w:type="character" w:customStyle="1" w:styleId="WW8Num24z4">
    <w:name w:val="WW8Num24z4"/>
    <w:rsid w:val="00E073FE"/>
    <w:rPr>
      <w:rFonts w:ascii="Courier New" w:hAnsi="Courier New"/>
    </w:rPr>
  </w:style>
  <w:style w:type="character" w:customStyle="1" w:styleId="WW8Num24z5">
    <w:name w:val="WW8Num24z5"/>
    <w:rsid w:val="00E073FE"/>
    <w:rPr>
      <w:rFonts w:ascii="Wingdings" w:hAnsi="Wingdings"/>
    </w:rPr>
  </w:style>
  <w:style w:type="character" w:customStyle="1" w:styleId="WW8Num25z5">
    <w:name w:val="WW8Num25z5"/>
    <w:rsid w:val="00E073FE"/>
    <w:rPr>
      <w:rFonts w:ascii="Wingdings" w:hAnsi="Wingdings"/>
    </w:rPr>
  </w:style>
  <w:style w:type="character" w:customStyle="1" w:styleId="WW8Num33z3">
    <w:name w:val="WW8Num33z3"/>
    <w:rsid w:val="00E073FE"/>
    <w:rPr>
      <w:rFonts w:ascii="Symbol" w:hAnsi="Symbol"/>
    </w:rPr>
  </w:style>
  <w:style w:type="character" w:customStyle="1" w:styleId="WW8Num44z3">
    <w:name w:val="WW8Num44z3"/>
    <w:rsid w:val="00E073FE"/>
    <w:rPr>
      <w:rFonts w:ascii="Symbol" w:hAnsi="Symbol"/>
    </w:rPr>
  </w:style>
  <w:style w:type="character" w:customStyle="1" w:styleId="WW8Num45z3">
    <w:name w:val="WW8Num45z3"/>
    <w:rsid w:val="00E073FE"/>
    <w:rPr>
      <w:rFonts w:ascii="Symbol" w:hAnsi="Symbol"/>
    </w:rPr>
  </w:style>
  <w:style w:type="character" w:customStyle="1" w:styleId="WW8Num46z3">
    <w:name w:val="WW8Num46z3"/>
    <w:rsid w:val="00E073FE"/>
    <w:rPr>
      <w:rFonts w:ascii="Symbol" w:hAnsi="Symbol"/>
    </w:rPr>
  </w:style>
  <w:style w:type="character" w:customStyle="1" w:styleId="WW8Num47z0">
    <w:name w:val="WW8Num47z0"/>
    <w:rsid w:val="00E073FE"/>
    <w:rPr>
      <w:rFonts w:ascii="OpenSymbol" w:hAnsi="OpenSymbol"/>
    </w:rPr>
  </w:style>
  <w:style w:type="character" w:customStyle="1" w:styleId="WW8Num47z1">
    <w:name w:val="WW8Num47z1"/>
    <w:rsid w:val="00E073FE"/>
    <w:rPr>
      <w:rFonts w:ascii="Courier New" w:hAnsi="Courier New"/>
    </w:rPr>
  </w:style>
  <w:style w:type="character" w:customStyle="1" w:styleId="WW8Num47z2">
    <w:name w:val="WW8Num47z2"/>
    <w:rsid w:val="00E073FE"/>
    <w:rPr>
      <w:rFonts w:ascii="Wingdings" w:hAnsi="Wingdings"/>
    </w:rPr>
  </w:style>
  <w:style w:type="character" w:customStyle="1" w:styleId="WW8Num47z3">
    <w:name w:val="WW8Num47z3"/>
    <w:rsid w:val="00E073FE"/>
    <w:rPr>
      <w:rFonts w:ascii="Symbol" w:hAnsi="Symbol"/>
    </w:rPr>
  </w:style>
  <w:style w:type="character" w:customStyle="1" w:styleId="WW8Num50z0">
    <w:name w:val="WW8Num50z0"/>
    <w:rsid w:val="00E073FE"/>
    <w:rPr>
      <w:rFonts w:ascii="OpenSymbol" w:hAnsi="OpenSymbol"/>
      <w:sz w:val="24"/>
    </w:rPr>
  </w:style>
  <w:style w:type="character" w:customStyle="1" w:styleId="WW8Num50z1">
    <w:name w:val="WW8Num50z1"/>
    <w:rsid w:val="00E073FE"/>
    <w:rPr>
      <w:rFonts w:ascii="Courier New" w:hAnsi="Courier New"/>
    </w:rPr>
  </w:style>
  <w:style w:type="character" w:customStyle="1" w:styleId="WW8Num50z2">
    <w:name w:val="WW8Num50z2"/>
    <w:rsid w:val="00E073FE"/>
    <w:rPr>
      <w:rFonts w:ascii="Wingdings" w:hAnsi="Wingdings"/>
    </w:rPr>
  </w:style>
  <w:style w:type="character" w:customStyle="1" w:styleId="WW8Num51z0">
    <w:name w:val="WW8Num51z0"/>
    <w:rsid w:val="00E073FE"/>
    <w:rPr>
      <w:rFonts w:ascii="OpenSymbol" w:hAnsi="OpenSymbol"/>
    </w:rPr>
  </w:style>
  <w:style w:type="character" w:customStyle="1" w:styleId="WW8Num51z1">
    <w:name w:val="WW8Num51z1"/>
    <w:rsid w:val="00E073FE"/>
    <w:rPr>
      <w:rFonts w:ascii="Courier New" w:hAnsi="Courier New"/>
    </w:rPr>
  </w:style>
  <w:style w:type="character" w:customStyle="1" w:styleId="WW8Num51z5">
    <w:name w:val="WW8Num51z5"/>
    <w:rsid w:val="00E073FE"/>
    <w:rPr>
      <w:rFonts w:ascii="Wingdings" w:hAnsi="Wingdings"/>
    </w:rPr>
  </w:style>
  <w:style w:type="character" w:customStyle="1" w:styleId="WW8Num55z0">
    <w:name w:val="WW8Num55z0"/>
    <w:rsid w:val="00E073FE"/>
    <w:rPr>
      <w:rFonts w:ascii="Symbol" w:hAnsi="Symbol"/>
    </w:rPr>
  </w:style>
  <w:style w:type="character" w:customStyle="1" w:styleId="WW8Num55z1">
    <w:name w:val="WW8Num55z1"/>
    <w:rsid w:val="00E073FE"/>
    <w:rPr>
      <w:rFonts w:ascii="Courier New" w:hAnsi="Courier New"/>
    </w:rPr>
  </w:style>
  <w:style w:type="character" w:customStyle="1" w:styleId="WW8Num55z2">
    <w:name w:val="WW8Num55z2"/>
    <w:rsid w:val="00E073FE"/>
    <w:rPr>
      <w:rFonts w:ascii="Wingdings" w:hAnsi="Wingdings"/>
    </w:rPr>
  </w:style>
  <w:style w:type="character" w:customStyle="1" w:styleId="WW-Absatz-Standardschriftart111111111">
    <w:name w:val="WW-Absatz-Standardschriftart111111111"/>
    <w:rsid w:val="00E073FE"/>
  </w:style>
  <w:style w:type="character" w:customStyle="1" w:styleId="WW-Absatz-Standardschriftart1111111111">
    <w:name w:val="WW-Absatz-Standardschriftart1111111111"/>
    <w:rsid w:val="00E073FE"/>
  </w:style>
  <w:style w:type="character" w:customStyle="1" w:styleId="WW-Absatz-Standardschriftart11111111111">
    <w:name w:val="WW-Absatz-Standardschriftart11111111111"/>
    <w:rsid w:val="00E073FE"/>
  </w:style>
  <w:style w:type="character" w:customStyle="1" w:styleId="WW-Absatz-Standardschriftart111111111111">
    <w:name w:val="WW-Absatz-Standardschriftart111111111111"/>
    <w:rsid w:val="00E073FE"/>
  </w:style>
  <w:style w:type="character" w:customStyle="1" w:styleId="WW8Num25z4">
    <w:name w:val="WW8Num25z4"/>
    <w:rsid w:val="00E073FE"/>
    <w:rPr>
      <w:rFonts w:ascii="Courier New" w:hAnsi="Courier New"/>
    </w:rPr>
  </w:style>
  <w:style w:type="character" w:customStyle="1" w:styleId="WW8Num27z5">
    <w:name w:val="WW8Num27z5"/>
    <w:rsid w:val="00E073FE"/>
    <w:rPr>
      <w:rFonts w:ascii="Wingdings" w:hAnsi="Wingdings"/>
    </w:rPr>
  </w:style>
  <w:style w:type="character" w:customStyle="1" w:styleId="WW8Num42z3">
    <w:name w:val="WW8Num42z3"/>
    <w:rsid w:val="00E073FE"/>
    <w:rPr>
      <w:rFonts w:ascii="Symbol" w:hAnsi="Symbol"/>
    </w:rPr>
  </w:style>
  <w:style w:type="character" w:customStyle="1" w:styleId="WW8Num43z5">
    <w:name w:val="WW8Num43z5"/>
    <w:rsid w:val="00E073FE"/>
    <w:rPr>
      <w:rFonts w:ascii="Wingdings" w:hAnsi="Wingdings"/>
    </w:rPr>
  </w:style>
  <w:style w:type="character" w:customStyle="1" w:styleId="WW8Num48z3">
    <w:name w:val="WW8Num48z3"/>
    <w:rsid w:val="00E073FE"/>
    <w:rPr>
      <w:rFonts w:ascii="Symbol" w:hAnsi="Symbol"/>
    </w:rPr>
  </w:style>
  <w:style w:type="character" w:customStyle="1" w:styleId="WW8Num51z2">
    <w:name w:val="WW8Num51z2"/>
    <w:rsid w:val="00E073FE"/>
    <w:rPr>
      <w:rFonts w:ascii="Wingdings" w:hAnsi="Wingdings"/>
    </w:rPr>
  </w:style>
  <w:style w:type="character" w:customStyle="1" w:styleId="WW8Num52z0">
    <w:name w:val="WW8Num52z0"/>
    <w:rsid w:val="00E073FE"/>
    <w:rPr>
      <w:rFonts w:ascii="OpenSymbol" w:hAnsi="OpenSymbol"/>
    </w:rPr>
  </w:style>
  <w:style w:type="character" w:customStyle="1" w:styleId="WW8Num52z1">
    <w:name w:val="WW8Num52z1"/>
    <w:rsid w:val="00E073FE"/>
    <w:rPr>
      <w:rFonts w:ascii="Courier New" w:hAnsi="Courier New"/>
    </w:rPr>
  </w:style>
  <w:style w:type="character" w:customStyle="1" w:styleId="WW8Num52z5">
    <w:name w:val="WW8Num52z5"/>
    <w:rsid w:val="00E073FE"/>
    <w:rPr>
      <w:rFonts w:ascii="Wingdings" w:hAnsi="Wingdings"/>
    </w:rPr>
  </w:style>
  <w:style w:type="character" w:customStyle="1" w:styleId="Domylnaczcionkaakapitu4">
    <w:name w:val="Domyślna czcionka akapitu4"/>
    <w:rsid w:val="00E073FE"/>
  </w:style>
  <w:style w:type="character" w:customStyle="1" w:styleId="WW8Num33z4">
    <w:name w:val="WW8Num33z4"/>
    <w:rsid w:val="00E073FE"/>
    <w:rPr>
      <w:rFonts w:ascii="Courier New" w:hAnsi="Courier New"/>
    </w:rPr>
  </w:style>
  <w:style w:type="character" w:customStyle="1" w:styleId="WW8Num43z3">
    <w:name w:val="WW8Num43z3"/>
    <w:rsid w:val="00E073FE"/>
    <w:rPr>
      <w:rFonts w:ascii="Symbol" w:hAnsi="Symbol"/>
    </w:rPr>
  </w:style>
  <w:style w:type="character" w:customStyle="1" w:styleId="WW8Num44z5">
    <w:name w:val="WW8Num44z5"/>
    <w:rsid w:val="00E073FE"/>
    <w:rPr>
      <w:rFonts w:ascii="Wingdings" w:hAnsi="Wingdings"/>
    </w:rPr>
  </w:style>
  <w:style w:type="character" w:customStyle="1" w:styleId="WW8Num49z3">
    <w:name w:val="WW8Num49z3"/>
    <w:rsid w:val="00E073FE"/>
    <w:rPr>
      <w:rFonts w:ascii="Symbol" w:hAnsi="Symbol"/>
    </w:rPr>
  </w:style>
  <w:style w:type="character" w:customStyle="1" w:styleId="WW8Num52z2">
    <w:name w:val="WW8Num52z2"/>
    <w:rsid w:val="00E073FE"/>
    <w:rPr>
      <w:rFonts w:ascii="Wingdings" w:hAnsi="Wingdings"/>
    </w:rPr>
  </w:style>
  <w:style w:type="character" w:customStyle="1" w:styleId="WW8Num53z0">
    <w:name w:val="WW8Num53z0"/>
    <w:rsid w:val="00E073FE"/>
    <w:rPr>
      <w:rFonts w:ascii="OpenSymbol" w:hAnsi="OpenSymbol"/>
    </w:rPr>
  </w:style>
  <w:style w:type="character" w:customStyle="1" w:styleId="WW8Num53z1">
    <w:name w:val="WW8Num53z1"/>
    <w:rsid w:val="00E073FE"/>
    <w:rPr>
      <w:rFonts w:ascii="Courier New" w:hAnsi="Courier New"/>
    </w:rPr>
  </w:style>
  <w:style w:type="character" w:customStyle="1" w:styleId="WW8Num53z5">
    <w:name w:val="WW8Num53z5"/>
    <w:rsid w:val="00E073FE"/>
    <w:rPr>
      <w:rFonts w:ascii="Wingdings" w:hAnsi="Wingdings"/>
    </w:rPr>
  </w:style>
  <w:style w:type="character" w:customStyle="1" w:styleId="WW-Absatz-Standardschriftart1111111111111">
    <w:name w:val="WW-Absatz-Standardschriftart1111111111111"/>
    <w:rsid w:val="00E073FE"/>
  </w:style>
  <w:style w:type="character" w:customStyle="1" w:styleId="WW8Num34z4">
    <w:name w:val="WW8Num34z4"/>
    <w:rsid w:val="00E073FE"/>
    <w:rPr>
      <w:rFonts w:ascii="Courier New" w:hAnsi="Courier New"/>
    </w:rPr>
  </w:style>
  <w:style w:type="character" w:customStyle="1" w:styleId="WW8Num34z5">
    <w:name w:val="WW8Num34z5"/>
    <w:rsid w:val="00E073FE"/>
    <w:rPr>
      <w:rFonts w:ascii="Wingdings" w:hAnsi="Wingdings"/>
    </w:rPr>
  </w:style>
  <w:style w:type="character" w:customStyle="1" w:styleId="WW8Num35z5">
    <w:name w:val="WW8Num35z5"/>
    <w:rsid w:val="00E073FE"/>
    <w:rPr>
      <w:rFonts w:ascii="Wingdings" w:hAnsi="Wingdings"/>
    </w:rPr>
  </w:style>
  <w:style w:type="character" w:customStyle="1" w:styleId="WW8Num36z4">
    <w:name w:val="WW8Num36z4"/>
    <w:rsid w:val="00E073FE"/>
    <w:rPr>
      <w:rFonts w:ascii="Courier New" w:hAnsi="Courier New"/>
    </w:rPr>
  </w:style>
  <w:style w:type="character" w:customStyle="1" w:styleId="WW8Num47z5">
    <w:name w:val="WW8Num47z5"/>
    <w:rsid w:val="00E073FE"/>
    <w:rPr>
      <w:rFonts w:ascii="Wingdings" w:hAnsi="Wingdings"/>
    </w:rPr>
  </w:style>
  <w:style w:type="character" w:customStyle="1" w:styleId="WW8Num50z3">
    <w:name w:val="WW8Num50z3"/>
    <w:rsid w:val="00E073FE"/>
    <w:rPr>
      <w:rFonts w:ascii="Symbol" w:hAnsi="Symbol"/>
    </w:rPr>
  </w:style>
  <w:style w:type="character" w:customStyle="1" w:styleId="WW8Num51z3">
    <w:name w:val="WW8Num51z3"/>
    <w:rsid w:val="00E073FE"/>
    <w:rPr>
      <w:rFonts w:ascii="Symbol" w:hAnsi="Symbol"/>
    </w:rPr>
  </w:style>
  <w:style w:type="character" w:customStyle="1" w:styleId="WW8Num52z3">
    <w:name w:val="WW8Num52z3"/>
    <w:rsid w:val="00E073FE"/>
    <w:rPr>
      <w:rFonts w:ascii="Symbol" w:hAnsi="Symbol"/>
    </w:rPr>
  </w:style>
  <w:style w:type="character" w:customStyle="1" w:styleId="WW8Num53z2">
    <w:name w:val="WW8Num53z2"/>
    <w:rsid w:val="00E073FE"/>
    <w:rPr>
      <w:rFonts w:ascii="Wingdings" w:hAnsi="Wingdings"/>
    </w:rPr>
  </w:style>
  <w:style w:type="character" w:customStyle="1" w:styleId="WW8Num54z0">
    <w:name w:val="WW8Num54z0"/>
    <w:rsid w:val="00E073FE"/>
    <w:rPr>
      <w:rFonts w:ascii="OpenSymbol" w:hAnsi="OpenSymbol"/>
    </w:rPr>
  </w:style>
  <w:style w:type="character" w:customStyle="1" w:styleId="WW8Num54z1">
    <w:name w:val="WW8Num54z1"/>
    <w:rsid w:val="00E073FE"/>
    <w:rPr>
      <w:rFonts w:ascii="Courier New" w:hAnsi="Courier New" w:cs="Courier New"/>
    </w:rPr>
  </w:style>
  <w:style w:type="character" w:customStyle="1" w:styleId="WW8Num54z2">
    <w:name w:val="WW8Num54z2"/>
    <w:rsid w:val="00E073FE"/>
    <w:rPr>
      <w:rFonts w:ascii="Wingdings" w:hAnsi="Wingdings"/>
    </w:rPr>
  </w:style>
  <w:style w:type="character" w:customStyle="1" w:styleId="WW8Num56z0">
    <w:name w:val="WW8Num56z0"/>
    <w:rsid w:val="00E073FE"/>
    <w:rPr>
      <w:rFonts w:ascii="Symbol" w:hAnsi="Symbol"/>
    </w:rPr>
  </w:style>
  <w:style w:type="character" w:customStyle="1" w:styleId="WW8Num56z1">
    <w:name w:val="WW8Num56z1"/>
    <w:rsid w:val="00E073FE"/>
    <w:rPr>
      <w:rFonts w:ascii="Courier New" w:hAnsi="Courier New"/>
    </w:rPr>
  </w:style>
  <w:style w:type="character" w:customStyle="1" w:styleId="WW8Num56z5">
    <w:name w:val="WW8Num56z5"/>
    <w:rsid w:val="00E073FE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E073FE"/>
  </w:style>
  <w:style w:type="character" w:customStyle="1" w:styleId="WW-Absatz-Standardschriftart111111111111111">
    <w:name w:val="WW-Absatz-Standardschriftart111111111111111"/>
    <w:rsid w:val="00E073FE"/>
  </w:style>
  <w:style w:type="character" w:customStyle="1" w:styleId="WW-Absatz-Standardschriftart1111111111111111">
    <w:name w:val="WW-Absatz-Standardschriftart1111111111111111"/>
    <w:rsid w:val="00E073FE"/>
  </w:style>
  <w:style w:type="character" w:customStyle="1" w:styleId="WW8Num48z5">
    <w:name w:val="WW8Num48z5"/>
    <w:rsid w:val="00E073FE"/>
    <w:rPr>
      <w:rFonts w:ascii="Wingdings" w:hAnsi="Wingdings"/>
    </w:rPr>
  </w:style>
  <w:style w:type="character" w:customStyle="1" w:styleId="WW8Num53z3">
    <w:name w:val="WW8Num53z3"/>
    <w:rsid w:val="00E073FE"/>
    <w:rPr>
      <w:rFonts w:ascii="Symbol" w:hAnsi="Symbol"/>
    </w:rPr>
  </w:style>
  <w:style w:type="character" w:customStyle="1" w:styleId="WW8Num56z2">
    <w:name w:val="WW8Num56z2"/>
    <w:rsid w:val="00E073FE"/>
    <w:rPr>
      <w:rFonts w:ascii="Wingdings" w:hAnsi="Wingdings"/>
    </w:rPr>
  </w:style>
  <w:style w:type="character" w:customStyle="1" w:styleId="WW8Num57z0">
    <w:name w:val="WW8Num57z0"/>
    <w:rsid w:val="00E073FE"/>
    <w:rPr>
      <w:rFonts w:ascii="Symbol" w:hAnsi="Symbol"/>
    </w:rPr>
  </w:style>
  <w:style w:type="character" w:customStyle="1" w:styleId="WW8Num57z1">
    <w:name w:val="WW8Num57z1"/>
    <w:rsid w:val="00E073FE"/>
    <w:rPr>
      <w:rFonts w:ascii="Courier New" w:hAnsi="Courier New" w:cs="Courier New"/>
    </w:rPr>
  </w:style>
  <w:style w:type="character" w:customStyle="1" w:styleId="WW8Num57z5">
    <w:name w:val="WW8Num57z5"/>
    <w:rsid w:val="00E073FE"/>
    <w:rPr>
      <w:rFonts w:ascii="Wingdings" w:hAnsi="Wingdings"/>
    </w:rPr>
  </w:style>
  <w:style w:type="character" w:customStyle="1" w:styleId="WW-Absatz-Standardschriftart11111111111111111">
    <w:name w:val="WW-Absatz-Standardschriftart11111111111111111"/>
    <w:rsid w:val="00E073FE"/>
  </w:style>
  <w:style w:type="character" w:customStyle="1" w:styleId="WW8Num54z3">
    <w:name w:val="WW8Num54z3"/>
    <w:rsid w:val="00E073FE"/>
    <w:rPr>
      <w:rFonts w:ascii="Symbol" w:hAnsi="Symbol"/>
    </w:rPr>
  </w:style>
  <w:style w:type="character" w:customStyle="1" w:styleId="WW8Num57z2">
    <w:name w:val="WW8Num57z2"/>
    <w:rsid w:val="00E073FE"/>
    <w:rPr>
      <w:rFonts w:ascii="Wingdings" w:hAnsi="Wingdings"/>
    </w:rPr>
  </w:style>
  <w:style w:type="character" w:customStyle="1" w:styleId="WW8Num58z0">
    <w:name w:val="WW8Num58z0"/>
    <w:rsid w:val="00E073FE"/>
    <w:rPr>
      <w:rFonts w:ascii="Symbol" w:hAnsi="Symbol"/>
    </w:rPr>
  </w:style>
  <w:style w:type="character" w:customStyle="1" w:styleId="WW8Num58z1">
    <w:name w:val="WW8Num58z1"/>
    <w:rsid w:val="00E073FE"/>
    <w:rPr>
      <w:rFonts w:ascii="Courier New" w:hAnsi="Courier New" w:cs="Courier New"/>
    </w:rPr>
  </w:style>
  <w:style w:type="character" w:customStyle="1" w:styleId="WW8Num58z5">
    <w:name w:val="WW8Num58z5"/>
    <w:rsid w:val="00E073FE"/>
    <w:rPr>
      <w:rFonts w:ascii="Wingdings" w:hAnsi="Wingdings"/>
    </w:rPr>
  </w:style>
  <w:style w:type="character" w:customStyle="1" w:styleId="WW-Absatz-Standardschriftart111111111111111111">
    <w:name w:val="WW-Absatz-Standardschriftart111111111111111111"/>
    <w:rsid w:val="00E073FE"/>
  </w:style>
  <w:style w:type="character" w:customStyle="1" w:styleId="Domylnaczcionkaakapitu1">
    <w:name w:val="Domyślna czcionka akapitu1"/>
    <w:rsid w:val="00E073FE"/>
  </w:style>
  <w:style w:type="character" w:customStyle="1" w:styleId="Domylnaczcionkaakapitu3">
    <w:name w:val="Domyślna czcionka akapitu3"/>
    <w:rsid w:val="00E073FE"/>
  </w:style>
  <w:style w:type="character" w:customStyle="1" w:styleId="WW-Absatz-Standardschriftart1111111111111111111">
    <w:name w:val="WW-Absatz-Standardschriftart1111111111111111111"/>
    <w:rsid w:val="00E073FE"/>
  </w:style>
  <w:style w:type="character" w:customStyle="1" w:styleId="Domylnaczcionkaakapitu2">
    <w:name w:val="Domyślna czcionka akapitu2"/>
    <w:rsid w:val="00E073FE"/>
  </w:style>
  <w:style w:type="character" w:customStyle="1" w:styleId="WW8Num3z1">
    <w:name w:val="WW8Num3z1"/>
    <w:rsid w:val="00E073FE"/>
    <w:rPr>
      <w:rFonts w:ascii="Times New Roman" w:hAnsi="Times New Roman"/>
    </w:rPr>
  </w:style>
  <w:style w:type="character" w:customStyle="1" w:styleId="WW8Num3z2">
    <w:name w:val="WW8Num3z2"/>
    <w:rsid w:val="00E073FE"/>
    <w:rPr>
      <w:rFonts w:ascii="Wingdings" w:hAnsi="Wingdings"/>
    </w:rPr>
  </w:style>
  <w:style w:type="character" w:customStyle="1" w:styleId="WW8Num3z4">
    <w:name w:val="WW8Num3z4"/>
    <w:rsid w:val="00E073FE"/>
    <w:rPr>
      <w:rFonts w:ascii="Courier New" w:hAnsi="Courier New"/>
    </w:rPr>
  </w:style>
  <w:style w:type="character" w:customStyle="1" w:styleId="WW8Num18z4">
    <w:name w:val="WW8Num18z4"/>
    <w:rsid w:val="00E073FE"/>
    <w:rPr>
      <w:rFonts w:ascii="Courier New" w:hAnsi="Courier New"/>
    </w:rPr>
  </w:style>
  <w:style w:type="character" w:customStyle="1" w:styleId="Domylnaczcionkaakapitu10">
    <w:name w:val="Domyślna czcionka akapitu1"/>
    <w:rsid w:val="00E073FE"/>
  </w:style>
  <w:style w:type="character" w:customStyle="1" w:styleId="ZnakZnak1">
    <w:name w:val="Znak Znak1"/>
    <w:basedOn w:val="Domylnaczcionkaakapitu2"/>
    <w:rsid w:val="00E073FE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2"/>
    <w:rsid w:val="00E073FE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sid w:val="00E073FE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A7">
    <w:name w:val="A7"/>
    <w:basedOn w:val="Domylnaczcionkaakapitu1"/>
    <w:rsid w:val="00E073FE"/>
    <w:rPr>
      <w:rFonts w:ascii="Helen Pro Cond" w:hAnsi="Helen Pro Cond" w:cs="Times New Roman"/>
      <w:b/>
      <w:bCs/>
      <w:color w:val="000000"/>
    </w:rPr>
  </w:style>
  <w:style w:type="character" w:customStyle="1" w:styleId="ListLabel4">
    <w:name w:val="ListLabel 4"/>
    <w:rsid w:val="00E073FE"/>
    <w:rPr>
      <w:b w:val="0"/>
      <w:sz w:val="24"/>
    </w:rPr>
  </w:style>
  <w:style w:type="character" w:customStyle="1" w:styleId="ListLabel5">
    <w:name w:val="ListLabel 5"/>
    <w:rsid w:val="00E073FE"/>
    <w:rPr>
      <w:rFonts w:cs="Courier New"/>
    </w:rPr>
  </w:style>
  <w:style w:type="character" w:customStyle="1" w:styleId="Znakinumeracji">
    <w:name w:val="Znaki numeracji"/>
    <w:rsid w:val="00E073FE"/>
  </w:style>
  <w:style w:type="character" w:customStyle="1" w:styleId="ListLabel6">
    <w:name w:val="ListLabel 6"/>
    <w:rsid w:val="00E073FE"/>
    <w:rPr>
      <w:rFonts w:cs="Courier New"/>
    </w:rPr>
  </w:style>
  <w:style w:type="character" w:customStyle="1" w:styleId="Symbolewypunktowania">
    <w:name w:val="Symbole wypunktowania"/>
    <w:rsid w:val="00E073FE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E073FE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E073FE"/>
    <w:pPr>
      <w:widowControl/>
      <w:suppressLineNumbers/>
      <w:spacing w:before="120" w:after="120"/>
    </w:pPr>
    <w:rPr>
      <w:rFonts w:eastAsia="SimSun" w:cs="Mangal"/>
      <w:i/>
      <w:iCs/>
    </w:rPr>
  </w:style>
  <w:style w:type="paragraph" w:customStyle="1" w:styleId="Nagwek40">
    <w:name w:val="Nagłówek4"/>
    <w:basedOn w:val="Normalny"/>
    <w:next w:val="Tekstpodstawowy"/>
    <w:rsid w:val="00E073FE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E073FE"/>
    <w:pPr>
      <w:widowControl/>
      <w:suppressLineNumbers/>
      <w:spacing w:before="120" w:after="120"/>
    </w:pPr>
    <w:rPr>
      <w:rFonts w:eastAsia="SimSun" w:cs="Mangal"/>
      <w:i/>
      <w:iCs/>
    </w:rPr>
  </w:style>
  <w:style w:type="paragraph" w:customStyle="1" w:styleId="Nagwek30">
    <w:name w:val="Nagłówek3"/>
    <w:basedOn w:val="Normalny"/>
    <w:rsid w:val="00E073FE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E073FE"/>
    <w:pPr>
      <w:widowControl/>
      <w:suppressLineNumbers/>
      <w:spacing w:before="120" w:after="120"/>
    </w:pPr>
    <w:rPr>
      <w:rFonts w:eastAsia="SimSun" w:cs="Mangal"/>
      <w:i/>
      <w:iCs/>
    </w:rPr>
  </w:style>
  <w:style w:type="paragraph" w:customStyle="1" w:styleId="Nagwek20">
    <w:name w:val="Nagłówek2"/>
    <w:basedOn w:val="Normalny"/>
    <w:rsid w:val="00E073FE"/>
    <w:pPr>
      <w:keepNext/>
      <w:widowControl/>
      <w:spacing w:before="240" w:after="120"/>
    </w:pPr>
    <w:rPr>
      <w:rFonts w:ascii="Nimbus Sans L" w:eastAsia="Nimbus Sans L" w:hAnsi="Nimbus Sans L" w:cs="DejaVu Sans"/>
      <w:sz w:val="28"/>
      <w:szCs w:val="28"/>
    </w:rPr>
  </w:style>
  <w:style w:type="paragraph" w:customStyle="1" w:styleId="Podpis2">
    <w:name w:val="Podpis2"/>
    <w:basedOn w:val="Normalny"/>
    <w:rsid w:val="00E073FE"/>
    <w:pPr>
      <w:widowControl/>
      <w:suppressLineNumbers/>
      <w:spacing w:before="120" w:after="120"/>
    </w:pPr>
    <w:rPr>
      <w:rFonts w:eastAsia="SimSun" w:cs="Mangal"/>
      <w:i/>
      <w:iCs/>
    </w:rPr>
  </w:style>
  <w:style w:type="paragraph" w:customStyle="1" w:styleId="NormalnyWeb1">
    <w:name w:val="Normalny (Web)1"/>
    <w:basedOn w:val="Normalny"/>
    <w:rsid w:val="00E073FE"/>
    <w:pPr>
      <w:widowControl/>
      <w:spacing w:before="280" w:after="119"/>
    </w:pPr>
    <w:rPr>
      <w:rFonts w:eastAsia="SimSun" w:cs="Mangal"/>
    </w:rPr>
  </w:style>
  <w:style w:type="paragraph" w:customStyle="1" w:styleId="Tekstpodstawowy31">
    <w:name w:val="Tekst podstawowy 31"/>
    <w:basedOn w:val="Normalny"/>
    <w:rsid w:val="00E073FE"/>
    <w:pPr>
      <w:widowControl/>
      <w:spacing w:after="120"/>
    </w:pPr>
    <w:rPr>
      <w:rFonts w:eastAsia="SimSun" w:cs="Mangal"/>
      <w:sz w:val="16"/>
      <w:szCs w:val="16"/>
    </w:rPr>
  </w:style>
  <w:style w:type="paragraph" w:customStyle="1" w:styleId="Tekstpodstawowywcity21">
    <w:name w:val="Tekst podstawowy wcięty 21"/>
    <w:basedOn w:val="Normalny"/>
    <w:rsid w:val="00E073FE"/>
    <w:pPr>
      <w:widowControl/>
      <w:spacing w:after="120" w:line="480" w:lineRule="auto"/>
      <w:ind w:left="283"/>
    </w:pPr>
    <w:rPr>
      <w:rFonts w:eastAsia="SimSun" w:cs="Mangal"/>
    </w:rPr>
  </w:style>
  <w:style w:type="paragraph" w:styleId="Podtytu">
    <w:name w:val="Subtitle"/>
    <w:basedOn w:val="Nagwek10"/>
    <w:next w:val="Tekstpodstawowy"/>
    <w:link w:val="PodtytuZnak1"/>
    <w:qFormat/>
    <w:rsid w:val="00E073FE"/>
    <w:pPr>
      <w:widowControl/>
      <w:jc w:val="center"/>
    </w:pPr>
    <w:rPr>
      <w:rFonts w:ascii="Nimbus Sans L" w:eastAsia="Nimbus Sans L" w:hAnsi="Nimbus Sans L" w:cs="DejaVu Sans"/>
      <w:i/>
      <w:iCs/>
    </w:rPr>
  </w:style>
  <w:style w:type="character" w:customStyle="1" w:styleId="PodtytuZnak1">
    <w:name w:val="Podtytuł Znak1"/>
    <w:basedOn w:val="Domylnaczcionkaakapitu"/>
    <w:link w:val="Podtytu"/>
    <w:rsid w:val="00E073FE"/>
    <w:rPr>
      <w:rFonts w:ascii="Nimbus Sans L" w:eastAsia="Nimbus Sans L" w:hAnsi="Nimbus Sans L" w:cs="DejaVu Sans"/>
      <w:i/>
      <w:iCs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E073FE"/>
    <w:pPr>
      <w:widowControl/>
      <w:spacing w:after="120" w:line="480" w:lineRule="auto"/>
    </w:pPr>
    <w:rPr>
      <w:rFonts w:eastAsia="SimSun" w:cs="Mangal"/>
      <w:szCs w:val="20"/>
    </w:rPr>
  </w:style>
  <w:style w:type="paragraph" w:customStyle="1" w:styleId="Zawartotabeli">
    <w:name w:val="Zawartość tabeli"/>
    <w:basedOn w:val="Normalny"/>
    <w:rsid w:val="00E073FE"/>
    <w:pPr>
      <w:widowControl/>
      <w:suppressLineNumbers/>
    </w:pPr>
    <w:rPr>
      <w:rFonts w:eastAsia="SimSun" w:cs="Mangal"/>
    </w:rPr>
  </w:style>
  <w:style w:type="paragraph" w:customStyle="1" w:styleId="Nagwektabeli">
    <w:name w:val="Nagłówek tabeli"/>
    <w:basedOn w:val="Zawartotabeli"/>
    <w:rsid w:val="00E073FE"/>
    <w:pPr>
      <w:jc w:val="center"/>
    </w:pPr>
    <w:rPr>
      <w:b/>
      <w:bCs/>
    </w:rPr>
  </w:style>
  <w:style w:type="paragraph" w:customStyle="1" w:styleId="Plandokumentu1">
    <w:name w:val="Plan dokumentu1"/>
    <w:basedOn w:val="Normalny"/>
    <w:rsid w:val="00E073FE"/>
    <w:pPr>
      <w:widowControl/>
    </w:pPr>
    <w:rPr>
      <w:rFonts w:ascii="Tahoma" w:eastAsia="SimSun" w:hAnsi="Tahoma" w:cs="Tahoma"/>
      <w:sz w:val="16"/>
      <w:szCs w:val="16"/>
    </w:rPr>
  </w:style>
  <w:style w:type="paragraph" w:customStyle="1" w:styleId="Tekstdymka1">
    <w:name w:val="Tekst dymka1"/>
    <w:basedOn w:val="Normalny"/>
    <w:rsid w:val="00E073FE"/>
    <w:pPr>
      <w:widowControl/>
    </w:pPr>
    <w:rPr>
      <w:rFonts w:ascii="Tahoma" w:eastAsia="SimSun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E073FE"/>
    <w:pPr>
      <w:widowControl/>
      <w:spacing w:after="0"/>
      <w:jc w:val="center"/>
    </w:pPr>
    <w:rPr>
      <w:rFonts w:eastAsia="SimSun" w:cs="Mangal"/>
      <w:b/>
      <w:sz w:val="56"/>
      <w:szCs w:val="20"/>
    </w:rPr>
  </w:style>
  <w:style w:type="paragraph" w:customStyle="1" w:styleId="Pa11">
    <w:name w:val="Pa11"/>
    <w:basedOn w:val="Normalny"/>
    <w:rsid w:val="00E073FE"/>
    <w:pPr>
      <w:widowControl/>
      <w:suppressAutoHyphens w:val="0"/>
      <w:spacing w:line="141" w:lineRule="atLeast"/>
    </w:pPr>
    <w:rPr>
      <w:rFonts w:ascii="Helen Pro Cond" w:eastAsia="SimSun" w:hAnsi="Helen Pro Cond" w:cs="Mangal"/>
      <w:lang w:val="en-US"/>
    </w:rPr>
  </w:style>
  <w:style w:type="paragraph" w:customStyle="1" w:styleId="Akapitzlist2">
    <w:name w:val="Akapit z listą2"/>
    <w:basedOn w:val="Normalny"/>
    <w:rsid w:val="00E073FE"/>
    <w:pPr>
      <w:widowControl/>
      <w:suppressAutoHyphens w:val="0"/>
      <w:spacing w:after="200" w:line="276" w:lineRule="auto"/>
      <w:ind w:left="720"/>
    </w:pPr>
    <w:rPr>
      <w:rFonts w:ascii="Calibri" w:eastAsia="SimSun" w:hAnsi="Calibri" w:cs="Mangal"/>
      <w:sz w:val="22"/>
      <w:szCs w:val="22"/>
      <w:lang w:val="en-US"/>
    </w:rPr>
  </w:style>
  <w:style w:type="paragraph" w:customStyle="1" w:styleId="Normalny1">
    <w:name w:val="Normalny1"/>
    <w:rsid w:val="00E073F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E073FE"/>
    <w:pPr>
      <w:widowControl/>
    </w:pPr>
    <w:rPr>
      <w:rFonts w:ascii="Arial" w:eastAsia="SimSun" w:hAnsi="Arial" w:cs="Mangal"/>
      <w:b/>
      <w:color w:val="333399"/>
    </w:rPr>
  </w:style>
  <w:style w:type="paragraph" w:customStyle="1" w:styleId="Bezodstpw1">
    <w:name w:val="Bez odstępów1"/>
    <w:rsid w:val="00E073FE"/>
    <w:pPr>
      <w:widowControl w:val="0"/>
      <w:suppressAutoHyphens/>
      <w:spacing w:line="100" w:lineRule="atLeast"/>
    </w:pPr>
    <w:rPr>
      <w:rFonts w:eastAsia="Lucida Sans Unicode"/>
      <w:kern w:val="1"/>
      <w:sz w:val="24"/>
      <w:szCs w:val="24"/>
      <w:lang w:val="fr-FR" w:eastAsia="hi-IN" w:bidi="hi-IN"/>
    </w:rPr>
  </w:style>
  <w:style w:type="paragraph" w:customStyle="1" w:styleId="Akapitzlist3">
    <w:name w:val="Akapit z listą3"/>
    <w:basedOn w:val="Normalny"/>
    <w:rsid w:val="00A52EAD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character" w:customStyle="1" w:styleId="WW8Num4z2">
    <w:name w:val="WW8Num4z2"/>
    <w:rsid w:val="008A6599"/>
    <w:rPr>
      <w:rFonts w:ascii="Wingdings" w:hAnsi="Wingdings"/>
    </w:rPr>
  </w:style>
  <w:style w:type="character" w:customStyle="1" w:styleId="WW8Num4z3">
    <w:name w:val="WW8Num4z3"/>
    <w:rsid w:val="008A6599"/>
    <w:rPr>
      <w:rFonts w:ascii="Symbol" w:hAnsi="Symbol"/>
    </w:rPr>
  </w:style>
  <w:style w:type="character" w:customStyle="1" w:styleId="WW8Num2z1">
    <w:name w:val="WW8Num2z1"/>
    <w:rsid w:val="008A6599"/>
    <w:rPr>
      <w:rFonts w:ascii="Symbol" w:hAnsi="Symbol" w:cs="Arial"/>
    </w:rPr>
  </w:style>
  <w:style w:type="character" w:customStyle="1" w:styleId="ZnakZnak10">
    <w:name w:val="Znak Znak1"/>
    <w:rsid w:val="008A6599"/>
    <w:rPr>
      <w:rFonts w:ascii="Tahoma" w:hAnsi="Tahoma" w:cs="Tahoma"/>
      <w:sz w:val="16"/>
      <w:szCs w:val="16"/>
    </w:rPr>
  </w:style>
  <w:style w:type="character" w:customStyle="1" w:styleId="ZnakZnak0">
    <w:name w:val="Znak Znak"/>
    <w:rsid w:val="008A6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834D-01D3-4536-A70A-0DDB8932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7015</TotalTime>
  <Pages>62</Pages>
  <Words>12761</Words>
  <Characters>76571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 Piekarz</cp:lastModifiedBy>
  <cp:revision>2719</cp:revision>
  <cp:lastPrinted>2019-07-25T07:08:00Z</cp:lastPrinted>
  <dcterms:created xsi:type="dcterms:W3CDTF">2018-05-23T06:58:00Z</dcterms:created>
  <dcterms:modified xsi:type="dcterms:W3CDTF">2019-11-14T09:37:00Z</dcterms:modified>
</cp:coreProperties>
</file>