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D6E7" w14:textId="3C99F51C" w:rsidR="000415EB" w:rsidRDefault="000415E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 w:rsidR="00F824D0">
        <w:tab/>
      </w:r>
      <w:r w:rsidR="00F824D0"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42AB262C" w14:textId="136F727C" w:rsidR="000415EB" w:rsidRDefault="00F824D0" w:rsidP="00E562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F9419D">
        <w:rPr>
          <w:rFonts w:ascii="Times New Roman" w:hAnsi="Times New Roman" w:cs="Times New Roman"/>
        </w:rPr>
        <w:t xml:space="preserve">       Załącznik nr</w:t>
      </w:r>
      <w:r w:rsidR="001B1A65">
        <w:rPr>
          <w:rFonts w:ascii="Times New Roman" w:hAnsi="Times New Roman" w:cs="Times New Roman"/>
        </w:rPr>
        <w:t xml:space="preserve"> 9 </w:t>
      </w:r>
      <w:r w:rsidR="00F9419D">
        <w:rPr>
          <w:rFonts w:ascii="Times New Roman" w:hAnsi="Times New Roman" w:cs="Times New Roman"/>
        </w:rPr>
        <w:t>do SWZ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AE4400C" w14:textId="77777777" w:rsidR="000415EB" w:rsidRDefault="000415EB" w:rsidP="004072C4">
      <w:pPr>
        <w:jc w:val="center"/>
        <w:rPr>
          <w:rFonts w:ascii="Times New Roman" w:hAnsi="Times New Roman" w:cs="Times New Roman"/>
          <w:b/>
        </w:rPr>
      </w:pPr>
      <w:r w:rsidRPr="000415EB">
        <w:rPr>
          <w:rFonts w:ascii="Times New Roman" w:hAnsi="Times New Roman" w:cs="Times New Roman"/>
          <w:b/>
        </w:rPr>
        <w:t>ISTOTNE DLA STRON POSTANOWIENIA UMOWY</w:t>
      </w:r>
    </w:p>
    <w:p w14:paraId="6179F2EF" w14:textId="77777777" w:rsidR="004072C4" w:rsidRPr="004072C4" w:rsidRDefault="004072C4" w:rsidP="004072C4">
      <w:pPr>
        <w:jc w:val="center"/>
        <w:rPr>
          <w:rFonts w:ascii="Times New Roman" w:hAnsi="Times New Roman" w:cs="Times New Roman"/>
          <w:b/>
        </w:rPr>
      </w:pPr>
    </w:p>
    <w:p w14:paraId="1E69AE37" w14:textId="77777777" w:rsidR="000415EB" w:rsidRPr="00431F75" w:rsidRDefault="000415EB" w:rsidP="00463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1F75">
        <w:rPr>
          <w:rFonts w:ascii="Times New Roman" w:hAnsi="Times New Roman" w:cs="Times New Roman"/>
          <w:b/>
          <w:sz w:val="24"/>
          <w:szCs w:val="24"/>
        </w:rPr>
        <w:t>1. Przedmiot umowy</w:t>
      </w:r>
    </w:p>
    <w:p w14:paraId="574D4354" w14:textId="77777777" w:rsidR="000415EB" w:rsidRDefault="000415EB" w:rsidP="0046399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daty zawarcia umowy, która nie jest datą rozpoczęcia świadczenia dostawy energii elektrycznej i świadczenia usług dystrybucyjnych energii elektrycznej.</w:t>
      </w:r>
    </w:p>
    <w:p w14:paraId="4A1CD511" w14:textId="77777777" w:rsidR="000415EB" w:rsidRDefault="000415EB" w:rsidP="0046399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umowy.</w:t>
      </w:r>
    </w:p>
    <w:p w14:paraId="4F26C810" w14:textId="4173C012" w:rsidR="000415EB" w:rsidRDefault="000415EB" w:rsidP="006E51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energii elektrycznej oraz świadczenie usługi przesyłania i dystrybucji odbywać się będzie na warunkach określonych przepisami ustawy z dnia 10 kwietnia 1997 r. Prawo energetyczne (j.t. Dz.U z 20</w:t>
      </w:r>
      <w:r w:rsidR="006E51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6E5103">
        <w:rPr>
          <w:rFonts w:ascii="Times New Roman" w:hAnsi="Times New Roman" w:cs="Times New Roman"/>
          <w:sz w:val="24"/>
          <w:szCs w:val="24"/>
        </w:rPr>
        <w:t>833</w:t>
      </w:r>
      <w:r>
        <w:rPr>
          <w:rFonts w:ascii="Times New Roman" w:hAnsi="Times New Roman" w:cs="Times New Roman"/>
          <w:sz w:val="24"/>
          <w:szCs w:val="24"/>
        </w:rPr>
        <w:t xml:space="preserve"> ze zm.) z aktami wykonawczymi, przepisami Kodeksu Cywilnego</w:t>
      </w:r>
      <w:r w:rsidR="00CE4811">
        <w:rPr>
          <w:rFonts w:ascii="Times New Roman" w:hAnsi="Times New Roman" w:cs="Times New Roman"/>
          <w:sz w:val="24"/>
          <w:szCs w:val="24"/>
        </w:rPr>
        <w:t xml:space="preserve">, zasadami określonymi w koncesji, postanowieniami niniejszej umowy, z Taryfą Wykonawcy, Taryfą Operatora Systemu Dystrybucyjnego, przepisami ustawy z dnia </w:t>
      </w:r>
      <w:r w:rsidR="006E5103" w:rsidRPr="006E5103">
        <w:rPr>
          <w:rFonts w:ascii="Times New Roman" w:hAnsi="Times New Roman" w:cs="Times New Roman"/>
          <w:sz w:val="24"/>
          <w:szCs w:val="24"/>
        </w:rPr>
        <w:t>11 września 2019 roku Prawo zamówień publicznych (Dz.U. z 20</w:t>
      </w:r>
      <w:r w:rsidR="004E22B9">
        <w:rPr>
          <w:rFonts w:ascii="Times New Roman" w:hAnsi="Times New Roman" w:cs="Times New Roman"/>
          <w:sz w:val="24"/>
          <w:szCs w:val="24"/>
        </w:rPr>
        <w:t>2</w:t>
      </w:r>
      <w:r w:rsidR="00E56245">
        <w:rPr>
          <w:rFonts w:ascii="Times New Roman" w:hAnsi="Times New Roman" w:cs="Times New Roman"/>
          <w:sz w:val="24"/>
          <w:szCs w:val="24"/>
        </w:rPr>
        <w:t>2</w:t>
      </w:r>
      <w:r w:rsidR="006E5103" w:rsidRPr="006E510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E22B9">
        <w:rPr>
          <w:rFonts w:ascii="Times New Roman" w:hAnsi="Times New Roman" w:cs="Times New Roman"/>
          <w:sz w:val="24"/>
          <w:szCs w:val="24"/>
        </w:rPr>
        <w:t>1</w:t>
      </w:r>
      <w:r w:rsidR="00E56245">
        <w:rPr>
          <w:rFonts w:ascii="Times New Roman" w:hAnsi="Times New Roman" w:cs="Times New Roman"/>
          <w:sz w:val="24"/>
          <w:szCs w:val="24"/>
        </w:rPr>
        <w:t>710</w:t>
      </w:r>
      <w:r w:rsidR="00E300D9">
        <w:rPr>
          <w:rFonts w:ascii="Times New Roman" w:hAnsi="Times New Roman" w:cs="Times New Roman"/>
          <w:sz w:val="24"/>
          <w:szCs w:val="24"/>
        </w:rPr>
        <w:t xml:space="preserve"> ze zm.</w:t>
      </w:r>
      <w:r w:rsidR="00A00E93">
        <w:rPr>
          <w:rFonts w:ascii="Times New Roman" w:hAnsi="Times New Roman" w:cs="Times New Roman"/>
          <w:sz w:val="24"/>
          <w:szCs w:val="24"/>
        </w:rPr>
        <w:t xml:space="preserve"> </w:t>
      </w:r>
      <w:r w:rsidR="00CE4811">
        <w:rPr>
          <w:rFonts w:ascii="Times New Roman" w:hAnsi="Times New Roman" w:cs="Times New Roman"/>
          <w:sz w:val="24"/>
          <w:szCs w:val="24"/>
        </w:rPr>
        <w:t>a także Specyfikacji Warunków Zamówienia.</w:t>
      </w:r>
    </w:p>
    <w:p w14:paraId="1DD5F451" w14:textId="77777777" w:rsidR="00CE4811" w:rsidRDefault="00CE4811" w:rsidP="000415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sprzedaży energii elektrycznej z zachowaniem obowiązujących standardów jakościowych, określonych w Taryfie, Prawie energetycznym oraz aktach wykonawczych do tej ustawy.</w:t>
      </w:r>
    </w:p>
    <w:p w14:paraId="340A8D7C" w14:textId="407A250F" w:rsidR="00CE4811" w:rsidRDefault="00CE4811" w:rsidP="000415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zapewnić Zamawiającemu standardy jakości obsługi zamawiającego w zakresie świadczenia usług przesyłania i dystrybucji:</w:t>
      </w:r>
    </w:p>
    <w:p w14:paraId="13E2A185" w14:textId="77777777" w:rsidR="00CE4811" w:rsidRDefault="00CE4811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Przyjmowania od zamawiającego, przez cała dobę zgłoszeń i reklamacji dotyczących dostarczania energii elektrycznej z sieci,</w:t>
      </w:r>
    </w:p>
    <w:p w14:paraId="785B2C20" w14:textId="77777777" w:rsidR="00CE4811" w:rsidRDefault="00CE4811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Bezzwłocznego przystąpienia do usuwania zakłóceń w dostarczaniu energii elektrycznej, spowodowanych nieprawidłową pracą sieci,</w:t>
      </w:r>
    </w:p>
    <w:p w14:paraId="5CB8CC66" w14:textId="77777777" w:rsidR="00CE4811" w:rsidRDefault="00CE4811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Udzielania zamawiającemu, na </w:t>
      </w:r>
      <w:r w:rsidR="00431F75">
        <w:rPr>
          <w:rFonts w:ascii="Times New Roman" w:hAnsi="Times New Roman" w:cs="Times New Roman"/>
          <w:sz w:val="24"/>
          <w:szCs w:val="24"/>
        </w:rPr>
        <w:t>jego żądanie, informacji o prze</w:t>
      </w:r>
      <w:r>
        <w:rPr>
          <w:rFonts w:ascii="Times New Roman" w:hAnsi="Times New Roman" w:cs="Times New Roman"/>
          <w:sz w:val="24"/>
          <w:szCs w:val="24"/>
        </w:rPr>
        <w:t>w</w:t>
      </w:r>
      <w:r w:rsidR="00431F7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dywanym terminie wznowienia dostarczania energii elektry</w:t>
      </w:r>
      <w:r w:rsidR="00431F7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znej przerwanego z powodu awarii w sieci,</w:t>
      </w:r>
    </w:p>
    <w:p w14:paraId="388639CD" w14:textId="77777777" w:rsidR="00CE4811" w:rsidRDefault="00431F75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Nieodpłatnego udzielania informacji w sprawie rozliczeń oraz aktualnych taryf i zmian przepisów prawa powszechnie obowiązującego w zakresie objętym umową,</w:t>
      </w:r>
    </w:p>
    <w:p w14:paraId="106431A9" w14:textId="77777777" w:rsidR="00431F75" w:rsidRDefault="00431F75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Rozpatrywania wniosków lub reklamacji zamawiającego w sprawie rozliczeń i udzielania odpowiedzi, nie później niż w terminie 14 dni od dnia złożenia wniosku lub zgłoszenia reklamacji,</w:t>
      </w:r>
    </w:p>
    <w:p w14:paraId="6ED1DF1B" w14:textId="77777777" w:rsidR="00431F75" w:rsidRDefault="00431F75" w:rsidP="00431F7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Powiadamiania zamawiającego o terminach i czasie planowanych przerw w dostawie energii elektrycznej.</w:t>
      </w:r>
    </w:p>
    <w:p w14:paraId="0469104A" w14:textId="77777777" w:rsidR="00431F75" w:rsidRDefault="00431F75" w:rsidP="00431F7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DA29590" w14:textId="77777777" w:rsidR="00431F75" w:rsidRPr="00463995" w:rsidRDefault="00431F75" w:rsidP="0046399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75">
        <w:rPr>
          <w:rFonts w:ascii="Times New Roman" w:hAnsi="Times New Roman" w:cs="Times New Roman"/>
          <w:b/>
          <w:sz w:val="24"/>
          <w:szCs w:val="24"/>
        </w:rPr>
        <w:t>2. Dane techniczne dotyczące przedmiotu zamówienia.</w:t>
      </w:r>
    </w:p>
    <w:p w14:paraId="7150955E" w14:textId="4FBE59B0" w:rsidR="00431F75" w:rsidRDefault="00431F75" w:rsidP="004639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</w:t>
      </w:r>
      <w:r w:rsidR="00E300D9">
        <w:rPr>
          <w:rFonts w:ascii="Times New Roman" w:hAnsi="Times New Roman" w:cs="Times New Roman"/>
          <w:sz w:val="24"/>
          <w:szCs w:val="24"/>
        </w:rPr>
        <w:t xml:space="preserve">odnie z danymi w załączniku </w:t>
      </w:r>
      <w:r w:rsidR="00E300D9" w:rsidRPr="00C22538">
        <w:rPr>
          <w:rFonts w:ascii="Times New Roman" w:hAnsi="Times New Roman" w:cs="Times New Roman"/>
          <w:sz w:val="24"/>
          <w:szCs w:val="24"/>
        </w:rPr>
        <w:t>nr</w:t>
      </w:r>
      <w:r w:rsidR="001B1A65">
        <w:rPr>
          <w:rFonts w:ascii="Times New Roman" w:hAnsi="Times New Roman" w:cs="Times New Roman"/>
          <w:sz w:val="24"/>
          <w:szCs w:val="24"/>
        </w:rPr>
        <w:t xml:space="preserve"> 10</w:t>
      </w:r>
      <w:r w:rsidRPr="00C225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22538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C22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(opis przedmiotu zamówienia).</w:t>
      </w:r>
    </w:p>
    <w:p w14:paraId="3B7F321B" w14:textId="77777777" w:rsidR="00431F75" w:rsidRDefault="00431F75" w:rsidP="00431F7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9B2127F" w14:textId="77777777" w:rsidR="00431F75" w:rsidRDefault="00431F75" w:rsidP="00431F7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75">
        <w:rPr>
          <w:rFonts w:ascii="Times New Roman" w:hAnsi="Times New Roman" w:cs="Times New Roman"/>
          <w:b/>
          <w:sz w:val="24"/>
          <w:szCs w:val="24"/>
        </w:rPr>
        <w:t>3. Termin realizacji zamówienia</w:t>
      </w:r>
    </w:p>
    <w:p w14:paraId="417E1C0E" w14:textId="77777777" w:rsidR="004072C4" w:rsidRDefault="004072C4" w:rsidP="004072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D5DED42" w14:textId="2763EEA5" w:rsidR="001B1A65" w:rsidRDefault="001B1A65" w:rsidP="001B1A6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1A65">
        <w:rPr>
          <w:rFonts w:ascii="Times New Roman" w:hAnsi="Times New Roman" w:cs="Times New Roman"/>
          <w:sz w:val="24"/>
          <w:szCs w:val="24"/>
        </w:rPr>
        <w:t>Termin wykonania zamówienia: 12 miesięcy od dnia zawarcia Umowy z zastrzeżeniem pkt 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B1A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D26C55" w14:textId="0E5AD304" w:rsidR="001B1A65" w:rsidRPr="001B1A65" w:rsidRDefault="001B1A65" w:rsidP="001B1A6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1A65">
        <w:rPr>
          <w:rFonts w:ascii="Times New Roman" w:hAnsi="Times New Roman" w:cs="Times New Roman"/>
          <w:sz w:val="24"/>
          <w:szCs w:val="24"/>
        </w:rPr>
        <w:lastRenderedPageBreak/>
        <w:t xml:space="preserve">Realizacja Umowy rozpocznie się 1. dnia kolejnego miesiąca po dniu zawarcia umowy, tak aby realizacja Umowy obejmowała pełny miesiąc kalendarzowy (dla celów rozliczeniowych). </w:t>
      </w:r>
    </w:p>
    <w:p w14:paraId="6E571335" w14:textId="77777777" w:rsidR="001B1A65" w:rsidRDefault="001B1A65" w:rsidP="004072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67F1D9F" w14:textId="77777777" w:rsidR="001B1A65" w:rsidRPr="004072C4" w:rsidRDefault="001B1A65" w:rsidP="004072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E07218D" w14:textId="77777777" w:rsidR="004072C4" w:rsidRPr="00463995" w:rsidRDefault="004072C4" w:rsidP="0046399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Zasady rozliczeń</w:t>
      </w:r>
    </w:p>
    <w:p w14:paraId="129ED73F" w14:textId="5F4760FA" w:rsidR="00EA76B5" w:rsidRPr="00C22538" w:rsidRDefault="00EA76B5" w:rsidP="0046399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Kompleksowa dostawa energii elektrycznej wraz  ze świadczeniem usług przesyłania oraz dystrybucji będzie rozliczana, zgodnie  z ceną podaną w formularzu ofertowym i formularzu cenowym stanowiącą integralną c</w:t>
      </w:r>
      <w:r w:rsidR="00E300D9">
        <w:rPr>
          <w:rFonts w:ascii="Times New Roman" w:hAnsi="Times New Roman" w:cs="Times New Roman"/>
          <w:sz w:val="24"/>
          <w:szCs w:val="24"/>
        </w:rPr>
        <w:t xml:space="preserve">zęść </w:t>
      </w:r>
      <w:r w:rsidR="00E300D9" w:rsidRPr="00C22538">
        <w:rPr>
          <w:rFonts w:ascii="Times New Roman" w:hAnsi="Times New Roman" w:cs="Times New Roman"/>
          <w:sz w:val="24"/>
          <w:szCs w:val="24"/>
        </w:rPr>
        <w:t>umowy (Załącznik nr 1)</w:t>
      </w:r>
    </w:p>
    <w:p w14:paraId="72B44820" w14:textId="77777777" w:rsidR="00EA76B5" w:rsidRDefault="00EA76B5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określona w ust. 1 uwzględnia wszystkie koszty i składniki, w tym podatek VAT, związane z wykonaniem zamówienia.</w:t>
      </w:r>
    </w:p>
    <w:p w14:paraId="093FF554" w14:textId="77777777" w:rsidR="00EA76B5" w:rsidRDefault="00EA76B5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Należność za zużytą energię elektryczną w okresach rozliczeniowych oblicz</w:t>
      </w:r>
      <w:r w:rsidR="000415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 będzie indywidualnie dla każdego punktu poboru,</w:t>
      </w:r>
      <w:r w:rsidR="00041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jako iloczyn ilości sprzedanej energii elektrycznej ustalonej na podstawie wskazań urządzeń pomiarowych </w:t>
      </w:r>
      <w:r w:rsidR="000415D8">
        <w:rPr>
          <w:rFonts w:ascii="Times New Roman" w:hAnsi="Times New Roman" w:cs="Times New Roman"/>
          <w:sz w:val="24"/>
          <w:szCs w:val="24"/>
        </w:rPr>
        <w:t>zainstalowanych w układach pomiarowo- rozliczeni</w:t>
      </w:r>
      <w:r>
        <w:rPr>
          <w:rFonts w:ascii="Times New Roman" w:hAnsi="Times New Roman" w:cs="Times New Roman"/>
          <w:sz w:val="24"/>
          <w:szCs w:val="24"/>
        </w:rPr>
        <w:t>owych i ceny jednostkowej.</w:t>
      </w:r>
    </w:p>
    <w:p w14:paraId="75B35B2C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Rozliczenia kosztów sprzedanej energii odbywać się będą na podstawie odczytów rozliczeniowych układów pomiarowo-rozliczeniowych dokonywanych przez Operatora Systemu Dystrybucyjnego zgodnie z okresem rozliczeniowym stosowanym przez OSD.</w:t>
      </w:r>
    </w:p>
    <w:p w14:paraId="7CBDA802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wystawiane będą na koniec okresu rozliczeniowego w terminie 14 dni od otrzymania przez wykonawcę odczytów liczników pomiarowych od Operatora Systemu Dystrybucyjnego.</w:t>
      </w:r>
    </w:p>
    <w:p w14:paraId="12E34CD7" w14:textId="35A375A8" w:rsidR="008C6237" w:rsidRPr="008C6237" w:rsidRDefault="008C6237" w:rsidP="008C623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6237">
        <w:rPr>
          <w:rFonts w:ascii="Times New Roman" w:hAnsi="Times New Roman" w:cs="Times New Roman"/>
          <w:sz w:val="24"/>
          <w:szCs w:val="24"/>
        </w:rPr>
        <w:t>Płatno</w:t>
      </w:r>
      <w:r w:rsidR="00E300D9">
        <w:rPr>
          <w:rFonts w:ascii="Times New Roman" w:hAnsi="Times New Roman" w:cs="Times New Roman"/>
          <w:sz w:val="24"/>
          <w:szCs w:val="24"/>
        </w:rPr>
        <w:t xml:space="preserve">ści wynikające z umowy </w:t>
      </w:r>
      <w:r w:rsidRPr="00C22538">
        <w:rPr>
          <w:rFonts w:ascii="Times New Roman" w:hAnsi="Times New Roman" w:cs="Times New Roman"/>
          <w:sz w:val="24"/>
          <w:szCs w:val="24"/>
        </w:rPr>
        <w:t xml:space="preserve">realizowane </w:t>
      </w:r>
      <w:r w:rsidR="00E300D9" w:rsidRPr="00C22538">
        <w:rPr>
          <w:rFonts w:ascii="Times New Roman" w:hAnsi="Times New Roman" w:cs="Times New Roman"/>
          <w:sz w:val="24"/>
          <w:szCs w:val="24"/>
        </w:rPr>
        <w:t xml:space="preserve">będą </w:t>
      </w:r>
      <w:r w:rsidRPr="00C22538">
        <w:rPr>
          <w:rFonts w:ascii="Times New Roman" w:hAnsi="Times New Roman" w:cs="Times New Roman"/>
          <w:sz w:val="24"/>
          <w:szCs w:val="24"/>
        </w:rPr>
        <w:t xml:space="preserve">za </w:t>
      </w:r>
      <w:r w:rsidRPr="008C6237">
        <w:rPr>
          <w:rFonts w:ascii="Times New Roman" w:hAnsi="Times New Roman" w:cs="Times New Roman"/>
          <w:sz w:val="24"/>
          <w:szCs w:val="24"/>
        </w:rPr>
        <w:t>pośrednictwem MPP, czyli mechanizmu podzielonej płatności.</w:t>
      </w:r>
    </w:p>
    <w:p w14:paraId="35078E2D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za dany miesiąc rozliczeniowy płatne będzie po zakończeniu okresu rozliczeniowego w terminie 21 d</w:t>
      </w:r>
      <w:r w:rsidR="00A00E9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 od daty wystawienia przez wykonawcę faktury VAT przelewem na konto wykonawcy wskazane w fakturze VAT,</w:t>
      </w:r>
    </w:p>
    <w:p w14:paraId="7DE6256B" w14:textId="313C7350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uzasadnionych wątpliwości co do prawidłowości wystawionej faktury adresat faktury złoży pisemną reklamację. Reklamacja winna być rozpatrzona przez wykonawcę w terminie </w:t>
      </w:r>
      <w:r w:rsidR="00191FB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dni. </w:t>
      </w:r>
      <w:r w:rsidR="00191FB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przypadku uznania reklamacji wykonawca wystawi fakturę kory</w:t>
      </w:r>
      <w:r w:rsidR="003D2824">
        <w:rPr>
          <w:rFonts w:ascii="Times New Roman" w:hAnsi="Times New Roman" w:cs="Times New Roman"/>
          <w:sz w:val="24"/>
          <w:szCs w:val="24"/>
        </w:rPr>
        <w:t>gującą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36683F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D2824">
        <w:rPr>
          <w:rFonts w:ascii="Times New Roman" w:hAnsi="Times New Roman" w:cs="Times New Roman"/>
          <w:sz w:val="24"/>
          <w:szCs w:val="24"/>
        </w:rPr>
        <w:t>upoważ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="003D2824">
        <w:rPr>
          <w:rFonts w:ascii="Times New Roman" w:hAnsi="Times New Roman" w:cs="Times New Roman"/>
          <w:sz w:val="24"/>
          <w:szCs w:val="24"/>
        </w:rPr>
        <w:t xml:space="preserve">wykonawcę </w:t>
      </w:r>
      <w:r>
        <w:rPr>
          <w:rFonts w:ascii="Times New Roman" w:hAnsi="Times New Roman" w:cs="Times New Roman"/>
          <w:sz w:val="24"/>
          <w:szCs w:val="24"/>
        </w:rPr>
        <w:t>do wystawienia f</w:t>
      </w:r>
      <w:r w:rsidR="003D2824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tury VAT</w:t>
      </w:r>
      <w:r w:rsidR="003D2824">
        <w:rPr>
          <w:rFonts w:ascii="Times New Roman" w:hAnsi="Times New Roman" w:cs="Times New Roman"/>
          <w:sz w:val="24"/>
          <w:szCs w:val="24"/>
        </w:rPr>
        <w:t xml:space="preserve"> bez podpisu zamawiającego.</w:t>
      </w:r>
    </w:p>
    <w:p w14:paraId="1F49DB6E" w14:textId="77777777" w:rsidR="00EF300E" w:rsidRDefault="003D2824" w:rsidP="004639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00E">
        <w:rPr>
          <w:rFonts w:ascii="Times New Roman" w:hAnsi="Times New Roman" w:cs="Times New Roman"/>
          <w:sz w:val="24"/>
          <w:szCs w:val="24"/>
        </w:rPr>
        <w:t xml:space="preserve">Faktury należy wystawić po zakończeniu </w:t>
      </w:r>
      <w:r w:rsidR="00EF300E">
        <w:rPr>
          <w:rFonts w:ascii="Times New Roman" w:hAnsi="Times New Roman" w:cs="Times New Roman"/>
          <w:sz w:val="24"/>
          <w:szCs w:val="24"/>
        </w:rPr>
        <w:t>każdego miesiąca.</w:t>
      </w:r>
    </w:p>
    <w:p w14:paraId="6F73DAAF" w14:textId="1D3758B8" w:rsidR="00463995" w:rsidRPr="00EF300E" w:rsidRDefault="00463995" w:rsidP="004639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00E">
        <w:rPr>
          <w:rFonts w:ascii="Times New Roman" w:hAnsi="Times New Roman" w:cs="Times New Roman"/>
          <w:sz w:val="24"/>
          <w:szCs w:val="24"/>
        </w:rPr>
        <w:t>Za</w:t>
      </w:r>
      <w:r w:rsidR="003D2824" w:rsidRPr="00EF300E">
        <w:rPr>
          <w:rFonts w:ascii="Times New Roman" w:hAnsi="Times New Roman" w:cs="Times New Roman"/>
          <w:sz w:val="24"/>
          <w:szCs w:val="24"/>
        </w:rPr>
        <w:t>m</w:t>
      </w:r>
      <w:r w:rsidRPr="00EF300E">
        <w:rPr>
          <w:rFonts w:ascii="Times New Roman" w:hAnsi="Times New Roman" w:cs="Times New Roman"/>
          <w:sz w:val="24"/>
          <w:szCs w:val="24"/>
        </w:rPr>
        <w:t>a</w:t>
      </w:r>
      <w:r w:rsidR="003D2824" w:rsidRPr="00EF300E">
        <w:rPr>
          <w:rFonts w:ascii="Times New Roman" w:hAnsi="Times New Roman" w:cs="Times New Roman"/>
          <w:sz w:val="24"/>
          <w:szCs w:val="24"/>
        </w:rPr>
        <w:t>wiający zobowiązuje wykonawcę przed podpisaniem umowy do dostarczenia dokładnego</w:t>
      </w:r>
      <w:r w:rsidRPr="00EF300E">
        <w:rPr>
          <w:rFonts w:ascii="Times New Roman" w:hAnsi="Times New Roman" w:cs="Times New Roman"/>
          <w:sz w:val="24"/>
          <w:szCs w:val="24"/>
        </w:rPr>
        <w:t xml:space="preserve"> określenia granic własności urządzeń i instalacji dla każdego punktu poboru energii elektrycznej zamieszczonego w załącz</w:t>
      </w:r>
      <w:r w:rsidR="00E300D9">
        <w:rPr>
          <w:rFonts w:ascii="Times New Roman" w:hAnsi="Times New Roman" w:cs="Times New Roman"/>
          <w:sz w:val="24"/>
          <w:szCs w:val="24"/>
        </w:rPr>
        <w:t xml:space="preserve">onym zestawieniu (załącznik </w:t>
      </w:r>
      <w:r w:rsidR="00E300D9" w:rsidRPr="003A2FBB">
        <w:rPr>
          <w:rFonts w:ascii="Times New Roman" w:hAnsi="Times New Roman" w:cs="Times New Roman"/>
          <w:sz w:val="24"/>
          <w:szCs w:val="24"/>
        </w:rPr>
        <w:t xml:space="preserve">nr </w:t>
      </w:r>
      <w:r w:rsidR="001B1A65">
        <w:rPr>
          <w:rFonts w:ascii="Times New Roman" w:hAnsi="Times New Roman" w:cs="Times New Roman"/>
          <w:sz w:val="24"/>
          <w:szCs w:val="24"/>
        </w:rPr>
        <w:t>6</w:t>
      </w:r>
      <w:r w:rsidRPr="003A2FB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F300E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EF300E">
        <w:rPr>
          <w:rFonts w:ascii="Times New Roman" w:hAnsi="Times New Roman" w:cs="Times New Roman"/>
          <w:sz w:val="24"/>
          <w:szCs w:val="24"/>
        </w:rPr>
        <w:t>).</w:t>
      </w:r>
    </w:p>
    <w:p w14:paraId="29A73B4A" w14:textId="77777777" w:rsidR="00E21734" w:rsidRDefault="00463995" w:rsidP="00E217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zmiany wynikającej z przepisów prawa, stawki podatku akcyzowego na energię elektryczną, zawarte w umowie ceny sprzedaży energii elektrycznej ulegną zmianie stosownie do zmienionych przepisów.</w:t>
      </w:r>
    </w:p>
    <w:p w14:paraId="21265E41" w14:textId="10E880D5" w:rsidR="00463995" w:rsidRPr="00E21734" w:rsidRDefault="00E21734" w:rsidP="00E217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możliwość zmiany zawartej umowy w stosunku do treści wybranej oferty w zakresie uregulowanym w art. 454-455 </w:t>
      </w:r>
      <w:proofErr w:type="spellStart"/>
      <w:r w:rsidRPr="00E2173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DB7371" w14:textId="77777777" w:rsidR="00E21734" w:rsidRDefault="00E21734" w:rsidP="0046399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FAB85B" w14:textId="0F9A5C81" w:rsidR="00463995" w:rsidRPr="00463995" w:rsidRDefault="00463995" w:rsidP="0046399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95">
        <w:rPr>
          <w:rFonts w:ascii="Times New Roman" w:hAnsi="Times New Roman" w:cs="Times New Roman"/>
          <w:b/>
          <w:sz w:val="24"/>
          <w:szCs w:val="24"/>
        </w:rPr>
        <w:t>5. Postanowienia końcowe</w:t>
      </w:r>
    </w:p>
    <w:p w14:paraId="487F659B" w14:textId="77777777" w:rsidR="00463995" w:rsidRDefault="00463995" w:rsidP="004639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oświadczenia woli oraz zawiadomienia składane przez Strony w związku z wykonaniem niniejszej umowy wymagają dla swej skuteczności formy pisemnej.</w:t>
      </w:r>
    </w:p>
    <w:p w14:paraId="5A69D063" w14:textId="1387A51B" w:rsidR="00463995" w:rsidRDefault="00463995" w:rsidP="004639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sprawach nieuregulowanych w umowie będą miały zastosowanie przepisy </w:t>
      </w:r>
      <w:r w:rsidR="009608C0">
        <w:rPr>
          <w:rFonts w:ascii="Times New Roman" w:hAnsi="Times New Roman" w:cs="Times New Roman"/>
          <w:sz w:val="24"/>
          <w:szCs w:val="24"/>
        </w:rPr>
        <w:t xml:space="preserve">PZP, </w:t>
      </w:r>
      <w:r>
        <w:rPr>
          <w:rFonts w:ascii="Times New Roman" w:hAnsi="Times New Roman" w:cs="Times New Roman"/>
          <w:sz w:val="24"/>
          <w:szCs w:val="24"/>
        </w:rPr>
        <w:t>Kodeksu Cywilnego, ustawy Prawo zamówień publicznych oraz ustawy Prawo energetyczne wraz z obowiązującymi aktami wykonawczymi.</w:t>
      </w:r>
    </w:p>
    <w:p w14:paraId="3FE750D1" w14:textId="77777777" w:rsidR="009608C0" w:rsidRPr="001B1A65" w:rsidRDefault="009608C0" w:rsidP="001B1A65">
      <w:pPr>
        <w:pStyle w:val="Akapitzlist"/>
        <w:ind w:left="1560" w:hanging="1560"/>
        <w:jc w:val="both"/>
        <w:rPr>
          <w:rFonts w:ascii="Times New Roman" w:hAnsi="Times New Roman" w:cs="Times New Roman"/>
        </w:rPr>
      </w:pPr>
      <w:r w:rsidRPr="00B97308">
        <w:rPr>
          <w:rFonts w:ascii="Times New Roman" w:hAnsi="Times New Roman" w:cs="Times New Roman"/>
        </w:rPr>
        <w:t xml:space="preserve">6. Strony ustalają, iż w przypadku </w:t>
      </w:r>
      <w:r w:rsidRPr="001B1A65">
        <w:rPr>
          <w:rFonts w:ascii="Times New Roman" w:hAnsi="Times New Roman" w:cs="Times New Roman"/>
        </w:rPr>
        <w:t>sprzeczności zapisów zawartych w niniejszych</w:t>
      </w:r>
    </w:p>
    <w:p w14:paraId="28143AA5" w14:textId="244AA759" w:rsidR="009608C0" w:rsidRPr="001B1A65" w:rsidRDefault="009608C0" w:rsidP="001B1A65">
      <w:pPr>
        <w:pStyle w:val="Akapitzlist"/>
        <w:ind w:left="1560" w:hanging="156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Istotnych postanowieniach umowy, a zapisami umowy na dostawę energii elektrycznej lub</w:t>
      </w:r>
    </w:p>
    <w:p w14:paraId="2B1A81D1" w14:textId="77777777" w:rsidR="009608C0" w:rsidRPr="001B1A65" w:rsidRDefault="009608C0" w:rsidP="001B1A65">
      <w:pPr>
        <w:pStyle w:val="Akapitzlist"/>
        <w:ind w:left="1560" w:hanging="156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Ogólnych Warunków Umowy do tej umowy, pierwszeństwo mają zapisy niniejszych</w:t>
      </w:r>
    </w:p>
    <w:p w14:paraId="286C4114" w14:textId="32F2F968" w:rsidR="00EA76B5" w:rsidRPr="001B1A65" w:rsidRDefault="009608C0" w:rsidP="009608C0">
      <w:pPr>
        <w:pStyle w:val="Akapitzlist"/>
        <w:ind w:left="1560" w:hanging="156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Postanowień Umowy.</w:t>
      </w:r>
    </w:p>
    <w:p w14:paraId="4D3A6817" w14:textId="77777777" w:rsidR="009608C0" w:rsidRPr="001B1A65" w:rsidRDefault="009608C0" w:rsidP="009608C0">
      <w:pPr>
        <w:pStyle w:val="Akapitzlist"/>
        <w:ind w:left="1560" w:hanging="1560"/>
        <w:jc w:val="both"/>
        <w:rPr>
          <w:rFonts w:ascii="Times New Roman" w:hAnsi="Times New Roman" w:cs="Times New Roman"/>
        </w:rPr>
      </w:pPr>
    </w:p>
    <w:p w14:paraId="5CF41DF7" w14:textId="77777777" w:rsidR="009608C0" w:rsidRPr="001B1A65" w:rsidRDefault="009608C0" w:rsidP="009608C0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 xml:space="preserve">Wykonawca oświadcza, że posiada koncesję na obrót energią elektryczną nr ……………………., wydaną przez Prezesa Urzędu Regulacji Energetyki, ważną do dnia ………………….. </w:t>
      </w:r>
    </w:p>
    <w:p w14:paraId="02B97FE5" w14:textId="77777777" w:rsidR="009608C0" w:rsidRPr="001B1A65" w:rsidRDefault="009608C0" w:rsidP="009608C0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22B1F936" w14:textId="77777777" w:rsidR="009608C0" w:rsidRPr="001B1A65" w:rsidRDefault="009608C0" w:rsidP="009608C0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Wykonawca zobowiązany jest do posiadania w okresie trwania Umowy ważnej koncesji na obrót energią elektryczną.</w:t>
      </w:r>
    </w:p>
    <w:p w14:paraId="1E33B5C5" w14:textId="77777777" w:rsidR="009608C0" w:rsidRPr="001B1A65" w:rsidRDefault="009608C0" w:rsidP="009608C0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90C1121" w14:textId="26DF2A4E" w:rsidR="009608C0" w:rsidRPr="001B1A65" w:rsidRDefault="009608C0" w:rsidP="009608C0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Wykonawca oświadcza, że ma zawartą stosowną Umowę z OSD, umożliwiającą sprzedaż energii elektrycznej do obiektów/terenów Zamawiającego za pośrednictwem sieci dystrybucyjnej OSD</w:t>
      </w:r>
      <w:r w:rsidR="006D2676" w:rsidRPr="001B1A65">
        <w:rPr>
          <w:rFonts w:ascii="Times New Roman" w:hAnsi="Times New Roman" w:cs="Times New Roman"/>
        </w:rPr>
        <w:t>.</w:t>
      </w:r>
    </w:p>
    <w:p w14:paraId="3FA01C01" w14:textId="77777777" w:rsidR="006D2676" w:rsidRPr="001B1A65" w:rsidRDefault="006D2676" w:rsidP="009608C0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6A20277F" w14:textId="368A7936" w:rsidR="006D2676" w:rsidRPr="001B1A65" w:rsidRDefault="006D2676" w:rsidP="009608C0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Wykonawca zobowiązuje się doprowadzić do zawarcia przez Zamawiającego Umowy z OSD o świadczenie usług dystrybucji, zgodnie z udzielonym pełnomocnictwem tj. w szczególności przygotować oraz przedłożyć Zamawiającemu do podpisu niezbędne dokumenty, o ile Zamawiający nie jest już stroną samodzielnej Umowy o świadczenie usług dystrybucji.</w:t>
      </w:r>
    </w:p>
    <w:p w14:paraId="2626C1FE" w14:textId="77777777" w:rsidR="006D2676" w:rsidRPr="001B1A65" w:rsidRDefault="006D2676" w:rsidP="009608C0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35D6B5B4" w14:textId="437CF862" w:rsidR="006D2676" w:rsidRPr="001B1A65" w:rsidRDefault="006D2676" w:rsidP="001B1A65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Wykonawca zobowiązuje się zapewnić Zamawiającemu standardy jakościowe obsługi</w:t>
      </w:r>
      <w:r w:rsidR="00B97308">
        <w:rPr>
          <w:rFonts w:ascii="Times New Roman" w:hAnsi="Times New Roman" w:cs="Times New Roman"/>
        </w:rPr>
        <w:t xml:space="preserve"> </w:t>
      </w:r>
      <w:r w:rsidRPr="00B97308">
        <w:rPr>
          <w:rFonts w:ascii="Times New Roman" w:hAnsi="Times New Roman" w:cs="Times New Roman"/>
        </w:rPr>
        <w:t>zgodne z obowiązującymi przepisami ustawy z dnia 10 kwietnia 1997r. – Prawo</w:t>
      </w:r>
      <w:r w:rsidR="00B97308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>energetyczne i przepisami wykonawczymi do tej Ustawy.</w:t>
      </w:r>
      <w:r w:rsidR="00B97308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>Przerwa lub ograniczenie w dostawie lub odbiorze energii elektrycznej wynikająca/e z</w:t>
      </w:r>
      <w:r w:rsidR="00B97308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>klęsk żywiołowych lub innych przypadków siły wyższej, awarii w systemie lub w sieci,</w:t>
      </w:r>
    </w:p>
    <w:p w14:paraId="187255E1" w14:textId="4E016B87" w:rsidR="006D2676" w:rsidRPr="001B1A65" w:rsidRDefault="006D2676" w:rsidP="001B1A65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którym nie można zapobiec lub przeciwdziałać z zachowaniem należytej staranności, a</w:t>
      </w:r>
      <w:r w:rsidR="00B97308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 xml:space="preserve">także wynikająca/e z </w:t>
      </w:r>
      <w:proofErr w:type="spellStart"/>
      <w:r w:rsidRPr="001B1A65">
        <w:rPr>
          <w:rFonts w:ascii="Times New Roman" w:hAnsi="Times New Roman" w:cs="Times New Roman"/>
        </w:rPr>
        <w:t>wyłączeń</w:t>
      </w:r>
      <w:proofErr w:type="spellEnd"/>
      <w:r w:rsidRPr="001B1A65">
        <w:rPr>
          <w:rFonts w:ascii="Times New Roman" w:hAnsi="Times New Roman" w:cs="Times New Roman"/>
        </w:rPr>
        <w:t xml:space="preserve"> dostaw energii elektrycznej dokonywanych przez OSD na</w:t>
      </w:r>
      <w:r w:rsidR="00B97308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>podstawie przepisów prawa, nie stanowi/ą naruszenia obowiązku określonego w ust. 1niniejszego paragrafu i nie może/</w:t>
      </w:r>
      <w:proofErr w:type="spellStart"/>
      <w:r w:rsidRPr="001B1A65">
        <w:rPr>
          <w:rFonts w:ascii="Times New Roman" w:hAnsi="Times New Roman" w:cs="Times New Roman"/>
        </w:rPr>
        <w:t>gą</w:t>
      </w:r>
      <w:proofErr w:type="spellEnd"/>
      <w:r w:rsidRPr="001B1A65">
        <w:rPr>
          <w:rFonts w:ascii="Times New Roman" w:hAnsi="Times New Roman" w:cs="Times New Roman"/>
        </w:rPr>
        <w:t xml:space="preserve"> stanowić podstawy odpowiedzialności Wykonawcy.</w:t>
      </w:r>
    </w:p>
    <w:p w14:paraId="23075465" w14:textId="30E9ACDC" w:rsidR="006D2676" w:rsidRPr="001B1A65" w:rsidRDefault="006D2676" w:rsidP="00B97308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W przypadku niedotrzymania standardów jakościowych obsługi Zamawiającemu</w:t>
      </w:r>
      <w:r w:rsidR="00B97308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>przysługuje prawo bonifikaty według stawek określonych w § 43 Rozporządzenia Ministra</w:t>
      </w:r>
      <w:r w:rsidR="00B97308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>Energii z dnia 6 marca 2019 roku, w sprawie szczegółowych zasad kształtowania i</w:t>
      </w:r>
      <w:r w:rsidR="00B97308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>kalkulacji taryf oraz rozliczeń w obrocie energią elektryczną (Dz.U. z 2020 r. poz. 718) lub</w:t>
      </w:r>
      <w:r w:rsidR="00D8401E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>w każdym później wydanym akcie prawnym dotyczącym jakościowych standardów</w:t>
      </w:r>
      <w:r w:rsidR="00D8401E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>obsługi.</w:t>
      </w:r>
    </w:p>
    <w:p w14:paraId="6838F7B9" w14:textId="77777777" w:rsidR="00D8401E" w:rsidRDefault="00D8401E" w:rsidP="006D2676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0FE60094" w14:textId="7E041D3F" w:rsidR="006D2676" w:rsidRPr="001B1A65" w:rsidRDefault="006D2676" w:rsidP="006D267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Wynagrodzenie Wykonawcy ma charakter orientacyjny (szacunkowy) i określenie jego wysokości nie będzie stanowić podstaw rozliczeń</w:t>
      </w:r>
    </w:p>
    <w:p w14:paraId="6503BBEA" w14:textId="77777777" w:rsidR="00904F0A" w:rsidRPr="001B1A65" w:rsidRDefault="006D2676" w:rsidP="006D267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 xml:space="preserve">Strony określają, że terminem spełnienia świadczenia jest dzień obciążenia rachunku bankowego Zamawiającego. </w:t>
      </w:r>
    </w:p>
    <w:p w14:paraId="51324E4F" w14:textId="77777777" w:rsidR="00904F0A" w:rsidRPr="001B1A65" w:rsidRDefault="006D2676" w:rsidP="006D267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 xml:space="preserve">W przypadku niedotrzymania terminu płatności faktur, Wykonawca może obciążyć Zamawiającego odsetkami ustawowymi. </w:t>
      </w:r>
    </w:p>
    <w:p w14:paraId="714AEF05" w14:textId="77777777" w:rsidR="00904F0A" w:rsidRPr="001B1A65" w:rsidRDefault="006D2676" w:rsidP="006D267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 xml:space="preserve">Wykonawca nie może, bez zgody Zamawiającego, przenosić wierzytelności wynikających z Umowy na osobę trzecią. </w:t>
      </w:r>
    </w:p>
    <w:p w14:paraId="7747D732" w14:textId="7CD422E0" w:rsidR="006D2676" w:rsidRDefault="006D2676" w:rsidP="006D2676">
      <w:pPr>
        <w:pStyle w:val="Akapitzlist"/>
        <w:ind w:left="0"/>
        <w:jc w:val="both"/>
      </w:pPr>
      <w:r w:rsidRPr="001B1A65">
        <w:rPr>
          <w:rFonts w:ascii="Times New Roman" w:hAnsi="Times New Roman" w:cs="Times New Roman"/>
        </w:rPr>
        <w:t>O zmianach danych kont bankowych lub danych adresowych Strony zobowiązują się wzajemnie powiadamiać, pod rygorem poniesienia ujemnych konsekwencji wynikających z niepowiadomienia o zmianie, w szczególności</w:t>
      </w:r>
      <w:r>
        <w:t xml:space="preserve"> - kosztów związanych z nieprawidłowymi operacjami bankowymi.</w:t>
      </w:r>
    </w:p>
    <w:p w14:paraId="33B710D3" w14:textId="77777777" w:rsidR="00B97308" w:rsidRDefault="00B97308" w:rsidP="006D2676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14:paraId="0171F2E8" w14:textId="209949F5" w:rsidR="00B97308" w:rsidRDefault="00B97308" w:rsidP="006D2676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E201E7">
        <w:rPr>
          <w:rFonts w:ascii="Arial" w:hAnsi="Arial" w:cs="Arial"/>
          <w:sz w:val="18"/>
          <w:szCs w:val="18"/>
        </w:rPr>
        <w:t xml:space="preserve">Wykonawca zapewni bilansowanie handlowe dla </w:t>
      </w:r>
      <w:proofErr w:type="spellStart"/>
      <w:r w:rsidRPr="00E201E7">
        <w:rPr>
          <w:rFonts w:ascii="Arial" w:hAnsi="Arial" w:cs="Arial"/>
          <w:sz w:val="18"/>
          <w:szCs w:val="18"/>
        </w:rPr>
        <w:t>ppe</w:t>
      </w:r>
      <w:proofErr w:type="spellEnd"/>
      <w:r w:rsidRPr="00E201E7">
        <w:rPr>
          <w:rFonts w:ascii="Arial" w:hAnsi="Arial" w:cs="Arial"/>
          <w:sz w:val="18"/>
          <w:szCs w:val="18"/>
        </w:rPr>
        <w:t xml:space="preserve"> posiadających podłączone instalacje fotowoltaiczne.</w:t>
      </w:r>
    </w:p>
    <w:p w14:paraId="0862DE52" w14:textId="77777777" w:rsidR="009F7E2C" w:rsidRDefault="009F7E2C" w:rsidP="006D2676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14:paraId="5EF73119" w14:textId="4DA07D97" w:rsidR="009F7E2C" w:rsidRPr="00EA76B5" w:rsidRDefault="009F7E2C" w:rsidP="006D267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F7E2C" w:rsidRPr="00EA76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8054" w14:textId="77777777" w:rsidR="00377E6C" w:rsidRDefault="00377E6C" w:rsidP="000415EB">
      <w:pPr>
        <w:spacing w:after="0" w:line="240" w:lineRule="auto"/>
      </w:pPr>
      <w:r>
        <w:separator/>
      </w:r>
    </w:p>
  </w:endnote>
  <w:endnote w:type="continuationSeparator" w:id="0">
    <w:p w14:paraId="41DD052D" w14:textId="77777777" w:rsidR="00377E6C" w:rsidRDefault="00377E6C" w:rsidP="0004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790368"/>
      <w:docPartObj>
        <w:docPartGallery w:val="Page Numbers (Bottom of Page)"/>
        <w:docPartUnique/>
      </w:docPartObj>
    </w:sdtPr>
    <w:sdtContent>
      <w:p w14:paraId="513A6311" w14:textId="77777777" w:rsidR="000415EB" w:rsidRDefault="0004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19D">
          <w:rPr>
            <w:noProof/>
          </w:rPr>
          <w:t>1</w:t>
        </w:r>
        <w:r>
          <w:fldChar w:fldCharType="end"/>
        </w:r>
      </w:p>
    </w:sdtContent>
  </w:sdt>
  <w:p w14:paraId="47F75D50" w14:textId="77777777" w:rsidR="000415EB" w:rsidRDefault="0004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B507" w14:textId="77777777" w:rsidR="00377E6C" w:rsidRDefault="00377E6C" w:rsidP="000415EB">
      <w:pPr>
        <w:spacing w:after="0" w:line="240" w:lineRule="auto"/>
      </w:pPr>
      <w:r>
        <w:separator/>
      </w:r>
    </w:p>
  </w:footnote>
  <w:footnote w:type="continuationSeparator" w:id="0">
    <w:p w14:paraId="31326230" w14:textId="77777777" w:rsidR="00377E6C" w:rsidRDefault="00377E6C" w:rsidP="00041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570"/>
    <w:multiLevelType w:val="hybridMultilevel"/>
    <w:tmpl w:val="3314E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4431"/>
    <w:multiLevelType w:val="multilevel"/>
    <w:tmpl w:val="EFD6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B04654"/>
    <w:multiLevelType w:val="hybridMultilevel"/>
    <w:tmpl w:val="FDF8A4B6"/>
    <w:lvl w:ilvl="0" w:tplc="3C4214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BC468A"/>
    <w:multiLevelType w:val="hybridMultilevel"/>
    <w:tmpl w:val="A3568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84C54"/>
    <w:multiLevelType w:val="hybridMultilevel"/>
    <w:tmpl w:val="28F49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912F8"/>
    <w:multiLevelType w:val="hybridMultilevel"/>
    <w:tmpl w:val="ABBAA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00C1F"/>
    <w:multiLevelType w:val="hybridMultilevel"/>
    <w:tmpl w:val="5F769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6C2418"/>
    <w:multiLevelType w:val="hybridMultilevel"/>
    <w:tmpl w:val="D94E1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8336A"/>
    <w:multiLevelType w:val="hybridMultilevel"/>
    <w:tmpl w:val="FBCEB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653D0"/>
    <w:multiLevelType w:val="hybridMultilevel"/>
    <w:tmpl w:val="66CAAE58"/>
    <w:lvl w:ilvl="0" w:tplc="E61659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89041">
    <w:abstractNumId w:val="8"/>
  </w:num>
  <w:num w:numId="2" w16cid:durableId="1779762">
    <w:abstractNumId w:val="6"/>
  </w:num>
  <w:num w:numId="3" w16cid:durableId="1497843810">
    <w:abstractNumId w:val="7"/>
  </w:num>
  <w:num w:numId="4" w16cid:durableId="303631287">
    <w:abstractNumId w:val="9"/>
  </w:num>
  <w:num w:numId="5" w16cid:durableId="1020352940">
    <w:abstractNumId w:val="4"/>
  </w:num>
  <w:num w:numId="6" w16cid:durableId="854920526">
    <w:abstractNumId w:val="0"/>
  </w:num>
  <w:num w:numId="7" w16cid:durableId="584270216">
    <w:abstractNumId w:val="3"/>
  </w:num>
  <w:num w:numId="8" w16cid:durableId="1246378378">
    <w:abstractNumId w:val="1"/>
  </w:num>
  <w:num w:numId="9" w16cid:durableId="2085376524">
    <w:abstractNumId w:val="5"/>
  </w:num>
  <w:num w:numId="10" w16cid:durableId="179469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05"/>
    <w:rsid w:val="000415D8"/>
    <w:rsid w:val="000415EB"/>
    <w:rsid w:val="000513D5"/>
    <w:rsid w:val="00051717"/>
    <w:rsid w:val="00071E5B"/>
    <w:rsid w:val="000821E7"/>
    <w:rsid w:val="000B173D"/>
    <w:rsid w:val="000E541B"/>
    <w:rsid w:val="00191FB1"/>
    <w:rsid w:val="001A51C0"/>
    <w:rsid w:val="001B1A65"/>
    <w:rsid w:val="00330714"/>
    <w:rsid w:val="0034710B"/>
    <w:rsid w:val="00377E6C"/>
    <w:rsid w:val="003A2FBB"/>
    <w:rsid w:val="003A7545"/>
    <w:rsid w:val="003D2824"/>
    <w:rsid w:val="00406088"/>
    <w:rsid w:val="004072C4"/>
    <w:rsid w:val="00430DBF"/>
    <w:rsid w:val="00431F75"/>
    <w:rsid w:val="0043701B"/>
    <w:rsid w:val="00463995"/>
    <w:rsid w:val="004E22B9"/>
    <w:rsid w:val="005D22BA"/>
    <w:rsid w:val="0062070D"/>
    <w:rsid w:val="00671368"/>
    <w:rsid w:val="006B374A"/>
    <w:rsid w:val="006D2676"/>
    <w:rsid w:val="006E28E0"/>
    <w:rsid w:val="006E298A"/>
    <w:rsid w:val="006E5103"/>
    <w:rsid w:val="00704644"/>
    <w:rsid w:val="007047DD"/>
    <w:rsid w:val="00720B08"/>
    <w:rsid w:val="007374FD"/>
    <w:rsid w:val="007D74EF"/>
    <w:rsid w:val="007F7503"/>
    <w:rsid w:val="00872926"/>
    <w:rsid w:val="00884CE9"/>
    <w:rsid w:val="008B14EB"/>
    <w:rsid w:val="008C6237"/>
    <w:rsid w:val="008D28F7"/>
    <w:rsid w:val="008F3C8D"/>
    <w:rsid w:val="00904F0A"/>
    <w:rsid w:val="00925178"/>
    <w:rsid w:val="009608C0"/>
    <w:rsid w:val="0099122F"/>
    <w:rsid w:val="009B0B08"/>
    <w:rsid w:val="009F7E2C"/>
    <w:rsid w:val="00A00E93"/>
    <w:rsid w:val="00A12E78"/>
    <w:rsid w:val="00A14E05"/>
    <w:rsid w:val="00B82C2D"/>
    <w:rsid w:val="00B97308"/>
    <w:rsid w:val="00BA0E3B"/>
    <w:rsid w:val="00BC02F5"/>
    <w:rsid w:val="00BD021A"/>
    <w:rsid w:val="00C22538"/>
    <w:rsid w:val="00C75A29"/>
    <w:rsid w:val="00CE4811"/>
    <w:rsid w:val="00D53185"/>
    <w:rsid w:val="00D55E27"/>
    <w:rsid w:val="00D7625C"/>
    <w:rsid w:val="00D8401E"/>
    <w:rsid w:val="00DB36F8"/>
    <w:rsid w:val="00DF7DC8"/>
    <w:rsid w:val="00E21734"/>
    <w:rsid w:val="00E25FB9"/>
    <w:rsid w:val="00E300D9"/>
    <w:rsid w:val="00E56245"/>
    <w:rsid w:val="00E83E53"/>
    <w:rsid w:val="00E87CAE"/>
    <w:rsid w:val="00EA76B5"/>
    <w:rsid w:val="00EE7D34"/>
    <w:rsid w:val="00EF300E"/>
    <w:rsid w:val="00F06309"/>
    <w:rsid w:val="00F824D0"/>
    <w:rsid w:val="00F90235"/>
    <w:rsid w:val="00F9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1850"/>
  <w15:docId w15:val="{27ABCF5D-C96B-4C58-8819-C8870FC9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5EB"/>
  </w:style>
  <w:style w:type="paragraph" w:styleId="Stopka">
    <w:name w:val="footer"/>
    <w:basedOn w:val="Normalny"/>
    <w:link w:val="StopkaZnak"/>
    <w:uiPriority w:val="99"/>
    <w:unhideWhenUsed/>
    <w:rsid w:val="0004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5EB"/>
  </w:style>
  <w:style w:type="paragraph" w:styleId="Akapitzlist">
    <w:name w:val="List Paragraph"/>
    <w:basedOn w:val="Normalny"/>
    <w:uiPriority w:val="34"/>
    <w:qFormat/>
    <w:rsid w:val="000415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25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1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1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1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1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1C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0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1183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Szerszen</cp:lastModifiedBy>
  <cp:revision>14</cp:revision>
  <cp:lastPrinted>2021-03-08T14:49:00Z</cp:lastPrinted>
  <dcterms:created xsi:type="dcterms:W3CDTF">2023-05-26T11:28:00Z</dcterms:created>
  <dcterms:modified xsi:type="dcterms:W3CDTF">2023-07-28T06:01:00Z</dcterms:modified>
</cp:coreProperties>
</file>