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D492" w14:textId="47A35DCB" w:rsidR="000879F5" w:rsidRPr="00A2578C" w:rsidRDefault="002D20B0" w:rsidP="0087334F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Gorzów Wlkp. dn., </w:t>
      </w:r>
      <w:r w:rsidR="00A10596">
        <w:rPr>
          <w:rFonts w:ascii="Arial" w:eastAsia="Times New Roman" w:hAnsi="Arial" w:cs="Arial"/>
          <w:sz w:val="20"/>
          <w:szCs w:val="20"/>
        </w:rPr>
        <w:t>2023-02-</w:t>
      </w:r>
      <w:r w:rsidR="00FB4A4E">
        <w:rPr>
          <w:rFonts w:ascii="Arial" w:eastAsia="Times New Roman" w:hAnsi="Arial" w:cs="Arial"/>
          <w:sz w:val="20"/>
          <w:szCs w:val="20"/>
        </w:rPr>
        <w:t>1</w:t>
      </w:r>
      <w:r w:rsidR="00187745">
        <w:rPr>
          <w:rFonts w:ascii="Arial" w:eastAsia="Times New Roman" w:hAnsi="Arial" w:cs="Arial"/>
          <w:sz w:val="20"/>
          <w:szCs w:val="20"/>
        </w:rPr>
        <w:t>6</w:t>
      </w:r>
    </w:p>
    <w:p w14:paraId="4A99A10E" w14:textId="77777777" w:rsidR="000879F5" w:rsidRPr="00DB1C37" w:rsidRDefault="008C3D83" w:rsidP="0087334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DB1C37">
        <w:rPr>
          <w:rFonts w:ascii="Arial" w:eastAsia="Times New Roman" w:hAnsi="Arial" w:cs="Arial"/>
          <w:b/>
          <w:bCs/>
          <w:sz w:val="28"/>
          <w:szCs w:val="28"/>
        </w:rPr>
        <w:t>Wyjaśnienia</w:t>
      </w:r>
    </w:p>
    <w:p w14:paraId="271C0D4C" w14:textId="0775ECF3" w:rsidR="008C3D83" w:rsidRPr="000527A9" w:rsidRDefault="008C3D83" w:rsidP="0087334F">
      <w:pPr>
        <w:spacing w:line="276" w:lineRule="auto"/>
        <w:rPr>
          <w:rFonts w:ascii="Arial" w:eastAsia="Times New Roman" w:hAnsi="Arial" w:cs="Arial"/>
        </w:rPr>
      </w:pPr>
      <w:r w:rsidRPr="000527A9">
        <w:rPr>
          <w:rFonts w:ascii="Arial" w:eastAsia="Times New Roman" w:hAnsi="Arial" w:cs="Arial"/>
        </w:rPr>
        <w:t xml:space="preserve">dotyczące postępowania </w:t>
      </w:r>
      <w:r w:rsidR="00A10596">
        <w:rPr>
          <w:rFonts w:ascii="Arial" w:eastAsia="Times New Roman" w:hAnsi="Arial" w:cs="Arial"/>
        </w:rPr>
        <w:t>na o</w:t>
      </w:r>
      <w:r w:rsidR="00A10596" w:rsidRPr="00A10596">
        <w:rPr>
          <w:rFonts w:ascii="Arial" w:eastAsia="Times New Roman" w:hAnsi="Arial" w:cs="Arial"/>
        </w:rPr>
        <w:t xml:space="preserve">pracowanie </w:t>
      </w:r>
      <w:r w:rsidR="007151C6" w:rsidRPr="007151C6">
        <w:rPr>
          <w:rFonts w:ascii="Arial" w:eastAsia="Times New Roman" w:hAnsi="Arial" w:cs="Arial"/>
        </w:rPr>
        <w:t>dokumentacji projektowej renowacji i docieplenia ścian budynku przy ul. Wyszyńskiego 29</w:t>
      </w:r>
    </w:p>
    <w:p w14:paraId="7A36ED87" w14:textId="77777777" w:rsidR="002D20B0" w:rsidRDefault="002D20B0" w:rsidP="0087334F">
      <w:pPr>
        <w:spacing w:line="360" w:lineRule="auto"/>
        <w:rPr>
          <w:rFonts w:eastAsia="Times New Roman"/>
          <w:b/>
        </w:rPr>
      </w:pPr>
    </w:p>
    <w:p w14:paraId="28435AD7" w14:textId="0D3B7ACC" w:rsidR="008C3D83" w:rsidRPr="00536E9F" w:rsidRDefault="00A10596" w:rsidP="0087334F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W odpowiedzi na p</w:t>
      </w:r>
      <w:r w:rsidR="008C3D83" w:rsidRPr="00536E9F">
        <w:rPr>
          <w:rFonts w:ascii="Arial" w:eastAsia="Times New Roman" w:hAnsi="Arial" w:cs="Arial"/>
          <w:b/>
          <w:sz w:val="22"/>
          <w:szCs w:val="22"/>
        </w:rPr>
        <w:t>ytani</w:t>
      </w:r>
      <w:r>
        <w:rPr>
          <w:rFonts w:ascii="Arial" w:eastAsia="Times New Roman" w:hAnsi="Arial" w:cs="Arial"/>
          <w:b/>
          <w:sz w:val="22"/>
          <w:szCs w:val="22"/>
        </w:rPr>
        <w:t>a</w:t>
      </w:r>
      <w:r w:rsidR="008C3D83" w:rsidRPr="00536E9F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>wykonawcy</w:t>
      </w:r>
      <w:r w:rsidR="008C3D83" w:rsidRPr="00536E9F"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p w14:paraId="3E83685F" w14:textId="77777777" w:rsidR="00A10596" w:rsidRPr="00A10596" w:rsidRDefault="00A10596" w:rsidP="0087334F">
      <w:pPr>
        <w:spacing w:line="360" w:lineRule="auto"/>
        <w:rPr>
          <w:rFonts w:ascii="Arial" w:hAnsi="Arial" w:cs="Arial"/>
          <w:sz w:val="22"/>
          <w:szCs w:val="22"/>
        </w:rPr>
      </w:pPr>
      <w:r w:rsidRPr="00A10596">
        <w:rPr>
          <w:rFonts w:ascii="Arial" w:hAnsi="Arial" w:cs="Arial"/>
          <w:sz w:val="22"/>
          <w:szCs w:val="22"/>
        </w:rPr>
        <w:t>Proszę o określenie dla każdego z budynków</w:t>
      </w:r>
    </w:p>
    <w:p w14:paraId="6BEA7C70" w14:textId="13EBB73C" w:rsidR="007151C6" w:rsidRPr="00CE5696" w:rsidRDefault="007151C6" w:rsidP="0087334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7334F">
        <w:rPr>
          <w:rFonts w:ascii="Arial" w:hAnsi="Arial" w:cs="Arial"/>
          <w:sz w:val="22"/>
          <w:szCs w:val="22"/>
        </w:rPr>
        <w:t>Oczekiwań Zamawiającego odnośnie zgodności projektu z ustawą z dnia 19 lipca 2019 r. o zapewnianiu dostępności osobom ze szczególnymi potrzebami (czy w zakres opracowania ma wejść usunięcie barier architektonicznych np.:</w:t>
      </w:r>
      <w:r w:rsidR="0087334F">
        <w:rPr>
          <w:rFonts w:ascii="Arial" w:hAnsi="Arial" w:cs="Arial"/>
          <w:sz w:val="22"/>
          <w:szCs w:val="22"/>
        </w:rPr>
        <w:t xml:space="preserve"> </w:t>
      </w:r>
      <w:r w:rsidRPr="0087334F">
        <w:rPr>
          <w:rFonts w:ascii="Arial" w:hAnsi="Arial" w:cs="Arial"/>
          <w:sz w:val="22"/>
          <w:szCs w:val="22"/>
        </w:rPr>
        <w:t xml:space="preserve">budowa pochylni dla osób niepełnosprawnych lub </w:t>
      </w:r>
      <w:r w:rsidRPr="00CE5696">
        <w:rPr>
          <w:rFonts w:ascii="Arial" w:hAnsi="Arial" w:cs="Arial"/>
          <w:sz w:val="22"/>
          <w:szCs w:val="22"/>
        </w:rPr>
        <w:t>dobudowa wind, przebudowa drzwi itp.)</w:t>
      </w:r>
    </w:p>
    <w:p w14:paraId="170630D2" w14:textId="552C185A" w:rsidR="00A10596" w:rsidRPr="00CE5696" w:rsidRDefault="007151C6" w:rsidP="0087334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>Sposobu odprowadzenia wód deszczowych tj. warunków przyłączenia do miejskiej sieci KD. Ze względu na konieczność wykonania mapy do celów projektowych (5 tygodni) i uzgodnienia projektu kan. deszczowej (uzgodnienia własnościowe, branżowe, ZUDP, proszę o rozważenie wyłączenia projektu sieci zewnętrznych do odrębnego opracowania lub zmianę terminu określonego w ogłoszeniu o zamówieniu, gdyż nie jest on możliwy do zachowania.</w:t>
      </w:r>
    </w:p>
    <w:p w14:paraId="17AF16DB" w14:textId="63E2FF54" w:rsidR="008F221E" w:rsidRPr="00CE5696" w:rsidRDefault="008F221E" w:rsidP="008F221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>oraz:</w:t>
      </w:r>
    </w:p>
    <w:p w14:paraId="3941F203" w14:textId="77777777" w:rsidR="008F221E" w:rsidRPr="00CE5696" w:rsidRDefault="008F221E" w:rsidP="008F221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>Proszę informację czy w koszcie prac należy uwzględnić:</w:t>
      </w:r>
    </w:p>
    <w:p w14:paraId="68255F72" w14:textId="48049526" w:rsidR="008F221E" w:rsidRPr="00CE5696" w:rsidRDefault="008F221E" w:rsidP="008F221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 xml:space="preserve">wykonanie dodatkowych odkrywek elewacji i fundamentów </w:t>
      </w:r>
    </w:p>
    <w:p w14:paraId="431D1F78" w14:textId="77777777" w:rsidR="008F221E" w:rsidRPr="00CE5696" w:rsidRDefault="008F221E" w:rsidP="008F221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 xml:space="preserve">wykonanie ekspertyzy stanu technicznego i projektu naprawy spękań ścian budynku </w:t>
      </w:r>
    </w:p>
    <w:p w14:paraId="3B0BF7BE" w14:textId="5A33BD11" w:rsidR="008F221E" w:rsidRPr="00CE5696" w:rsidRDefault="008F221E" w:rsidP="008F221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>wykonanie proj. przyłączenia budynku do sieci kanalizacji deszczowej</w:t>
      </w:r>
    </w:p>
    <w:p w14:paraId="7782DCB6" w14:textId="77777777" w:rsidR="00A10596" w:rsidRPr="00CE5696" w:rsidRDefault="00A10596" w:rsidP="0087334F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</w:p>
    <w:p w14:paraId="41290E77" w14:textId="77400C45" w:rsidR="007E7E97" w:rsidRPr="00CE5696" w:rsidRDefault="00A10596" w:rsidP="0087334F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 w:rsidRPr="00CE5696">
        <w:rPr>
          <w:rFonts w:ascii="Arial" w:eastAsia="Times New Roman" w:hAnsi="Arial" w:cs="Arial"/>
          <w:b/>
          <w:sz w:val="22"/>
          <w:szCs w:val="22"/>
        </w:rPr>
        <w:t xml:space="preserve">Zamawiający </w:t>
      </w:r>
      <w:r w:rsidR="00DB1C37" w:rsidRPr="00CE5696">
        <w:rPr>
          <w:rFonts w:ascii="Arial" w:eastAsia="Times New Roman" w:hAnsi="Arial" w:cs="Arial"/>
          <w:b/>
          <w:sz w:val="22"/>
          <w:szCs w:val="22"/>
        </w:rPr>
        <w:t>informuje</w:t>
      </w:r>
      <w:r w:rsidR="008C3D83" w:rsidRPr="00CE5696">
        <w:rPr>
          <w:rFonts w:ascii="Arial" w:eastAsia="Times New Roman" w:hAnsi="Arial" w:cs="Arial"/>
          <w:b/>
          <w:sz w:val="22"/>
          <w:szCs w:val="22"/>
        </w:rPr>
        <w:t>:</w:t>
      </w:r>
      <w:r w:rsidR="00A2578C" w:rsidRPr="00CE5696">
        <w:rPr>
          <w:sz w:val="22"/>
          <w:szCs w:val="22"/>
        </w:rPr>
        <w:tab/>
      </w:r>
      <w:r w:rsidR="00A2578C" w:rsidRPr="00CE5696">
        <w:rPr>
          <w:sz w:val="22"/>
          <w:szCs w:val="22"/>
        </w:rPr>
        <w:tab/>
      </w:r>
      <w:r w:rsidR="00A2578C" w:rsidRPr="00CE5696">
        <w:rPr>
          <w:sz w:val="22"/>
          <w:szCs w:val="22"/>
        </w:rPr>
        <w:tab/>
      </w:r>
    </w:p>
    <w:p w14:paraId="3C8A8F15" w14:textId="77777777" w:rsidR="00187745" w:rsidRPr="00CE5696" w:rsidRDefault="00187745" w:rsidP="00187745">
      <w:pPr>
        <w:pStyle w:val="Akapitzlist"/>
        <w:numPr>
          <w:ilvl w:val="0"/>
          <w:numId w:val="10"/>
        </w:numPr>
        <w:spacing w:after="120" w:line="360" w:lineRule="auto"/>
        <w:ind w:left="709" w:hanging="284"/>
        <w:contextualSpacing w:val="0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>Z uwagi na ograniczone możliwości finansowe i brak zgłoszeń użytkowników, zamawiający nie przewiduje usunięcia barier architektonicznych, chyba, że podczas realizacji zamówienia zostaną zaproponowane optymalne możliwości w tym zakresie, które nie będą powodowały znacznego wzrostu kosztów wykonania inwestycji.</w:t>
      </w:r>
    </w:p>
    <w:p w14:paraId="1D085CED" w14:textId="65C3B79A" w:rsidR="00FB4A4E" w:rsidRPr="00CE5696" w:rsidRDefault="00187745" w:rsidP="00187745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 xml:space="preserve">Dokumentacja projektowa, jako opis przedmiotu zamówienia dla realizacji robót budowlanych, będzie podlegała udostępnieniu na stronie internetowej prowadzonych postępowań o udzielenie zamówienia publicznego. Z tego powodu należy zapewnić aby tekstowa część dokumentacji oraz przedmiary robót sporządzone i przekazane zamawiającemu w wersji elektronicznej, były dostępne cyfrowo. </w:t>
      </w:r>
    </w:p>
    <w:p w14:paraId="69B7F11B" w14:textId="0DE91576" w:rsidR="0087334F" w:rsidRPr="00CE5696" w:rsidRDefault="0087334F" w:rsidP="00CE5696">
      <w:pPr>
        <w:pStyle w:val="Akapitzlist"/>
        <w:numPr>
          <w:ilvl w:val="0"/>
          <w:numId w:val="10"/>
        </w:numPr>
        <w:spacing w:after="240" w:line="360" w:lineRule="auto"/>
        <w:ind w:left="709" w:hanging="283"/>
        <w:contextualSpacing w:val="0"/>
        <w:rPr>
          <w:rFonts w:ascii="Arial" w:eastAsia="Times New Roman" w:hAnsi="Arial" w:cs="Arial"/>
          <w:b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lastRenderedPageBreak/>
        <w:t xml:space="preserve">Należy przewidzieć </w:t>
      </w:r>
      <w:r w:rsidR="00FB4A4E" w:rsidRPr="00CE5696">
        <w:rPr>
          <w:rFonts w:ascii="Arial" w:hAnsi="Arial" w:cs="Arial"/>
          <w:sz w:val="22"/>
          <w:szCs w:val="22"/>
        </w:rPr>
        <w:t>zagospodarowanie wód opadowych poprzez powierzchniowe odprowadzenie z dala od budynku (na odległość nie powodującą nasiąkanie ścian fundamentowych)</w:t>
      </w:r>
      <w:r w:rsidRPr="00CE5696">
        <w:rPr>
          <w:rFonts w:ascii="Arial" w:hAnsi="Arial" w:cs="Arial"/>
          <w:sz w:val="22"/>
          <w:szCs w:val="22"/>
        </w:rPr>
        <w:t>.</w:t>
      </w:r>
    </w:p>
    <w:p w14:paraId="52A69BD5" w14:textId="6CCD4D55" w:rsidR="00CE5696" w:rsidRPr="00CE5696" w:rsidRDefault="00CE5696" w:rsidP="00CE569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bookmarkStart w:id="0" w:name="_Hlk127534646"/>
      <w:r w:rsidRPr="00CE5696">
        <w:rPr>
          <w:rFonts w:ascii="Arial" w:hAnsi="Arial" w:cs="Arial"/>
          <w:sz w:val="22"/>
          <w:szCs w:val="22"/>
        </w:rPr>
        <w:t>Zamawiający n</w:t>
      </w:r>
      <w:r w:rsidRPr="00CE5696">
        <w:rPr>
          <w:rFonts w:ascii="Arial" w:hAnsi="Arial" w:cs="Arial"/>
          <w:sz w:val="22"/>
          <w:szCs w:val="22"/>
        </w:rPr>
        <w:t>ie przewiduje dodatkowych odkrywek elewacji i fundamentów</w:t>
      </w:r>
    </w:p>
    <w:p w14:paraId="780D25FB" w14:textId="7872E12A" w:rsidR="00CE5696" w:rsidRPr="00CE5696" w:rsidRDefault="00CE5696" w:rsidP="00CE5696">
      <w:pPr>
        <w:pStyle w:val="Akapitzlist"/>
        <w:spacing w:line="360" w:lineRule="auto"/>
        <w:ind w:left="644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 xml:space="preserve">W projekcie należy uwzględnić ewentualne naprawy spękań ścian budynku lecz bez wykonywania dodatkowych ekspertyz. </w:t>
      </w:r>
    </w:p>
    <w:p w14:paraId="799F2368" w14:textId="42AE47F0" w:rsidR="00CE5696" w:rsidRPr="00CE5696" w:rsidRDefault="00CE5696" w:rsidP="00CE5696">
      <w:pPr>
        <w:spacing w:line="360" w:lineRule="auto"/>
        <w:ind w:left="709" w:hanging="65"/>
        <w:rPr>
          <w:rFonts w:ascii="Arial" w:hAnsi="Arial" w:cs="Arial"/>
          <w:sz w:val="22"/>
          <w:szCs w:val="22"/>
        </w:rPr>
      </w:pPr>
      <w:r w:rsidRPr="00CE5696">
        <w:rPr>
          <w:rFonts w:ascii="Arial" w:hAnsi="Arial" w:cs="Arial"/>
          <w:sz w:val="22"/>
          <w:szCs w:val="22"/>
        </w:rPr>
        <w:t xml:space="preserve">Zamawiający nie przewiduje </w:t>
      </w:r>
      <w:r w:rsidRPr="00CE5696">
        <w:rPr>
          <w:rFonts w:ascii="Arial" w:hAnsi="Arial" w:cs="Arial"/>
          <w:sz w:val="22"/>
          <w:szCs w:val="22"/>
        </w:rPr>
        <w:t>przyłączenia budynku do sieci kanalizacji deszczowej.</w:t>
      </w:r>
      <w:r w:rsidRPr="00CE5696">
        <w:rPr>
          <w:rFonts w:ascii="Arial" w:hAnsi="Arial" w:cs="Arial"/>
          <w:sz w:val="22"/>
          <w:szCs w:val="22"/>
        </w:rPr>
        <w:t xml:space="preserve"> O</w:t>
      </w:r>
      <w:r w:rsidRPr="00CE5696">
        <w:rPr>
          <w:rFonts w:ascii="Arial" w:hAnsi="Arial" w:cs="Arial"/>
          <w:sz w:val="22"/>
          <w:szCs w:val="22"/>
        </w:rPr>
        <w:t>dprowadzenie wody deszczowej powierzchniowo.</w:t>
      </w:r>
    </w:p>
    <w:p w14:paraId="6A34FDF8" w14:textId="77777777" w:rsidR="00CE5696" w:rsidRPr="00CE5696" w:rsidRDefault="00CE5696" w:rsidP="00CE5696">
      <w:pPr>
        <w:pStyle w:val="Akapitzlist"/>
        <w:spacing w:line="360" w:lineRule="auto"/>
        <w:ind w:left="644"/>
        <w:rPr>
          <w:rFonts w:ascii="Arial" w:hAnsi="Arial" w:cs="Arial"/>
          <w:sz w:val="22"/>
          <w:szCs w:val="22"/>
        </w:rPr>
      </w:pPr>
    </w:p>
    <w:p w14:paraId="1B1CA73F" w14:textId="77777777" w:rsidR="00CE5696" w:rsidRPr="00CE5696" w:rsidRDefault="00CE5696" w:rsidP="00CE5696">
      <w:pPr>
        <w:pStyle w:val="Akapitzlist"/>
        <w:spacing w:line="360" w:lineRule="auto"/>
        <w:ind w:left="644"/>
        <w:rPr>
          <w:rFonts w:ascii="Arial" w:hAnsi="Arial" w:cs="Arial"/>
          <w:sz w:val="22"/>
          <w:szCs w:val="22"/>
          <w:u w:val="single"/>
        </w:rPr>
      </w:pPr>
    </w:p>
    <w:bookmarkEnd w:id="0"/>
    <w:p w14:paraId="24DE79C4" w14:textId="6E503896" w:rsidR="00A10596" w:rsidRPr="00CE5696" w:rsidRDefault="00FB4A4E" w:rsidP="00FB4A4E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E5696">
        <w:rPr>
          <w:rFonts w:ascii="Arial" w:eastAsia="Times New Roman" w:hAnsi="Arial" w:cs="Arial"/>
          <w:b/>
          <w:sz w:val="22"/>
          <w:szCs w:val="22"/>
        </w:rPr>
        <w:t>Ponadto zamawiający informuje, że dokumentacja projektowa ma uwzględniać również następujący zakres prac:</w:t>
      </w:r>
    </w:p>
    <w:p w14:paraId="3ADDE3FC" w14:textId="77777777" w:rsidR="00CE5696" w:rsidRPr="00CE5696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>wykonanie hydroizolacji ścian fundamentowych poprzez szlamowanie – zakaz stosowania dodatkowych okładzin lub folii kubełkowych;</w:t>
      </w:r>
    </w:p>
    <w:p w14:paraId="6D800A91" w14:textId="77777777" w:rsidR="00CE5696" w:rsidRPr="00CE5696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>ocieplenie ścian: szczytowa oraz tylna z wykonaniem korekty połaci dachowej obejmującej wykonane ocieplenie,</w:t>
      </w:r>
    </w:p>
    <w:p w14:paraId="64225C94" w14:textId="77777777" w:rsidR="00CE5696" w:rsidRPr="00CE5696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>przeprowadzenie renowacji drzwi sieni wewnątrz budynku w tym odtworzenie świetlika nad drzwiami – zgodnie z epoką,</w:t>
      </w:r>
    </w:p>
    <w:p w14:paraId="15467601" w14:textId="77777777" w:rsidR="00CE5696" w:rsidRPr="00CE5696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>przeprowadzenie renowacji drzwi frontowych z zachowaniem wszelkich detali historycznych,</w:t>
      </w:r>
    </w:p>
    <w:p w14:paraId="4B29CED7" w14:textId="77777777" w:rsidR="00CE5696" w:rsidRPr="00CE5696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>przeprowadzenie renowacji drzwi od strony podwórka wraz z wykonaniem naświetla,</w:t>
      </w:r>
    </w:p>
    <w:p w14:paraId="1DF0FD14" w14:textId="77777777" w:rsidR="00CE5696" w:rsidRPr="00CE5696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>wymiana stopnia granitowego drzwi od strony podwórka,</w:t>
      </w:r>
    </w:p>
    <w:p w14:paraId="41299C1E" w14:textId="77777777" w:rsidR="00CE5696" w:rsidRPr="00FB4A4E" w:rsidRDefault="00CE5696" w:rsidP="00CE569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CE5696">
        <w:rPr>
          <w:rFonts w:ascii="Arial" w:hAnsi="Arial" w:cs="Arial"/>
          <w:sz w:val="22"/>
          <w:szCs w:val="22"/>
          <w:lang w:eastAsia="en-US"/>
        </w:rPr>
        <w:t xml:space="preserve">przeprowadzenie </w:t>
      </w:r>
      <w:r w:rsidRPr="00FB4A4E">
        <w:rPr>
          <w:rFonts w:ascii="Arial" w:hAnsi="Arial" w:cs="Arial"/>
          <w:sz w:val="22"/>
          <w:szCs w:val="22"/>
          <w:lang w:eastAsia="en-US"/>
        </w:rPr>
        <w:t xml:space="preserve">renowacji ściany elewacyjnej z zachowaniem wszelkich detali architektonicznych i historycznych w ściśle ustalonym zakresie prac zawartym w programie prac konserwatorskich. </w:t>
      </w:r>
    </w:p>
    <w:p w14:paraId="05F21B2A" w14:textId="77777777" w:rsidR="00A10596" w:rsidRPr="00FB4A4E" w:rsidRDefault="00A10596" w:rsidP="00FB4A4E">
      <w:pPr>
        <w:spacing w:line="360" w:lineRule="auto"/>
        <w:rPr>
          <w:rFonts w:ascii="Arial" w:hAnsi="Arial" w:cs="Arial"/>
          <w:sz w:val="22"/>
          <w:szCs w:val="22"/>
        </w:rPr>
      </w:pPr>
    </w:p>
    <w:p w14:paraId="5F1CC2F8" w14:textId="77777777" w:rsidR="007E7E97" w:rsidRDefault="007E7E97" w:rsidP="0087334F">
      <w:pPr>
        <w:spacing w:line="360" w:lineRule="auto"/>
        <w:rPr>
          <w:sz w:val="22"/>
          <w:szCs w:val="22"/>
        </w:rPr>
      </w:pPr>
    </w:p>
    <w:p w14:paraId="6D7098D4" w14:textId="77777777" w:rsidR="007E7E97" w:rsidRDefault="007E7E97" w:rsidP="0087334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578C" w:rsidRPr="00536E9F">
        <w:rPr>
          <w:sz w:val="22"/>
          <w:szCs w:val="22"/>
        </w:rPr>
        <w:tab/>
      </w:r>
      <w:r w:rsidR="00A2578C" w:rsidRPr="00536E9F">
        <w:rPr>
          <w:sz w:val="22"/>
          <w:szCs w:val="22"/>
        </w:rPr>
        <w:tab/>
      </w:r>
      <w:r w:rsidR="00A2578C" w:rsidRPr="00536E9F">
        <w:rPr>
          <w:sz w:val="22"/>
          <w:szCs w:val="22"/>
        </w:rPr>
        <w:tab/>
      </w:r>
    </w:p>
    <w:p w14:paraId="7BC6C1EE" w14:textId="643CF064" w:rsidR="001759C9" w:rsidRDefault="007E7E97" w:rsidP="000879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AB72F" w14:textId="77777777" w:rsidR="001759C9" w:rsidRDefault="001759C9" w:rsidP="000879F5">
      <w:pPr>
        <w:jc w:val="both"/>
      </w:pPr>
    </w:p>
    <w:p w14:paraId="1D2232F5" w14:textId="77777777" w:rsidR="001759C9" w:rsidRPr="001759C9" w:rsidRDefault="001759C9" w:rsidP="001759C9">
      <w:pPr>
        <w:jc w:val="right"/>
        <w:rPr>
          <w:sz w:val="20"/>
        </w:rPr>
      </w:pPr>
    </w:p>
    <w:p w14:paraId="4409B346" w14:textId="77777777" w:rsidR="007E7E97" w:rsidRPr="001759C9" w:rsidRDefault="001759C9" w:rsidP="001759C9">
      <w:pPr>
        <w:jc w:val="right"/>
        <w:rPr>
          <w:sz w:val="18"/>
          <w:szCs w:val="22"/>
        </w:rPr>
      </w:pPr>
      <w:r w:rsidRPr="001759C9">
        <w:rPr>
          <w:sz w:val="20"/>
        </w:rPr>
        <w:t>(podpisano na oryginale)</w:t>
      </w:r>
    </w:p>
    <w:sectPr w:rsidR="007E7E97" w:rsidRPr="0017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B02"/>
    <w:multiLevelType w:val="hybridMultilevel"/>
    <w:tmpl w:val="9CF885CC"/>
    <w:lvl w:ilvl="0" w:tplc="6FB632F0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13C3E26"/>
    <w:multiLevelType w:val="hybridMultilevel"/>
    <w:tmpl w:val="B9800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028C"/>
    <w:multiLevelType w:val="hybridMultilevel"/>
    <w:tmpl w:val="EAFA2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DCD"/>
    <w:multiLevelType w:val="hybridMultilevel"/>
    <w:tmpl w:val="1F2EA7FC"/>
    <w:lvl w:ilvl="0" w:tplc="3634F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4E95"/>
    <w:multiLevelType w:val="hybridMultilevel"/>
    <w:tmpl w:val="532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37603"/>
    <w:multiLevelType w:val="multilevel"/>
    <w:tmpl w:val="4DD6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F0991"/>
    <w:multiLevelType w:val="multilevel"/>
    <w:tmpl w:val="620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212DF"/>
    <w:multiLevelType w:val="hybridMultilevel"/>
    <w:tmpl w:val="70C24C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8764B4"/>
    <w:multiLevelType w:val="hybridMultilevel"/>
    <w:tmpl w:val="F14C7B5A"/>
    <w:lvl w:ilvl="0" w:tplc="BAFA8F5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352E"/>
    <w:multiLevelType w:val="hybridMultilevel"/>
    <w:tmpl w:val="B980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0DB8"/>
    <w:multiLevelType w:val="hybridMultilevel"/>
    <w:tmpl w:val="DFF6716A"/>
    <w:lvl w:ilvl="0" w:tplc="2A66E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898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265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87193">
    <w:abstractNumId w:val="9"/>
  </w:num>
  <w:num w:numId="4" w16cid:durableId="1513833406">
    <w:abstractNumId w:val="3"/>
  </w:num>
  <w:num w:numId="5" w16cid:durableId="1717968340">
    <w:abstractNumId w:val="1"/>
  </w:num>
  <w:num w:numId="6" w16cid:durableId="2075203793">
    <w:abstractNumId w:val="4"/>
  </w:num>
  <w:num w:numId="7" w16cid:durableId="389887424">
    <w:abstractNumId w:val="7"/>
  </w:num>
  <w:num w:numId="8" w16cid:durableId="1536194299">
    <w:abstractNumId w:val="8"/>
  </w:num>
  <w:num w:numId="9" w16cid:durableId="109324875">
    <w:abstractNumId w:val="2"/>
  </w:num>
  <w:num w:numId="10" w16cid:durableId="1289165331">
    <w:abstractNumId w:val="0"/>
  </w:num>
  <w:num w:numId="11" w16cid:durableId="435252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83"/>
    <w:rsid w:val="000527A9"/>
    <w:rsid w:val="00062A2F"/>
    <w:rsid w:val="000879F5"/>
    <w:rsid w:val="000A22BA"/>
    <w:rsid w:val="001759C9"/>
    <w:rsid w:val="00187745"/>
    <w:rsid w:val="001F1BB1"/>
    <w:rsid w:val="00240D16"/>
    <w:rsid w:val="002D20B0"/>
    <w:rsid w:val="00382692"/>
    <w:rsid w:val="00446CD3"/>
    <w:rsid w:val="004724CD"/>
    <w:rsid w:val="00536E9F"/>
    <w:rsid w:val="005E442F"/>
    <w:rsid w:val="007151C6"/>
    <w:rsid w:val="007E7E97"/>
    <w:rsid w:val="0087334F"/>
    <w:rsid w:val="008C3D83"/>
    <w:rsid w:val="008F221E"/>
    <w:rsid w:val="009A032B"/>
    <w:rsid w:val="00A10596"/>
    <w:rsid w:val="00A2578C"/>
    <w:rsid w:val="00C05AD1"/>
    <w:rsid w:val="00C83231"/>
    <w:rsid w:val="00CE5696"/>
    <w:rsid w:val="00D147F7"/>
    <w:rsid w:val="00D777B3"/>
    <w:rsid w:val="00DB1C37"/>
    <w:rsid w:val="00F26A4E"/>
    <w:rsid w:val="00F8308D"/>
    <w:rsid w:val="00FB4A4E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F184"/>
  <w15:docId w15:val="{964ACF7D-58D6-4724-BBE6-9F192E96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D83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0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08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08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08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08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08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08D"/>
    <w:pPr>
      <w:keepNext/>
      <w:keepLines/>
      <w:spacing w:before="12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08D"/>
    <w:pPr>
      <w:keepNext/>
      <w:keepLines/>
      <w:spacing w:before="12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08D"/>
    <w:pPr>
      <w:keepNext/>
      <w:keepLines/>
      <w:spacing w:before="12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08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0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08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08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08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0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08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0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08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308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8308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8308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08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F8308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8308D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8308D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8308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8308D"/>
  </w:style>
  <w:style w:type="paragraph" w:styleId="Cytat">
    <w:name w:val="Quote"/>
    <w:basedOn w:val="Normalny"/>
    <w:next w:val="Normalny"/>
    <w:link w:val="CytatZnak"/>
    <w:uiPriority w:val="29"/>
    <w:qFormat/>
    <w:rsid w:val="00F8308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8308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08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08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8308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8308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8308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8308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8308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308D"/>
    <w:pPr>
      <w:outlineLvl w:val="9"/>
    </w:pPr>
  </w:style>
  <w:style w:type="paragraph" w:styleId="Akapitzlist">
    <w:name w:val="List Paragraph"/>
    <w:basedOn w:val="Normalny"/>
    <w:uiPriority w:val="34"/>
    <w:qFormat/>
    <w:rsid w:val="008C3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8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9</cp:revision>
  <cp:lastPrinted>2023-02-17T12:59:00Z</cp:lastPrinted>
  <dcterms:created xsi:type="dcterms:W3CDTF">2023-02-02T13:58:00Z</dcterms:created>
  <dcterms:modified xsi:type="dcterms:W3CDTF">2023-02-17T13:00:00Z</dcterms:modified>
</cp:coreProperties>
</file>