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3CFB" w14:textId="77777777" w:rsidR="00EE308A" w:rsidRDefault="00EE308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C486470" w14:textId="77777777" w:rsidR="00EE308A" w:rsidRDefault="00C55B5C" w:rsidP="00872CBC">
      <w:pPr>
        <w:spacing w:after="0"/>
        <w:ind w:left="6372"/>
        <w:rPr>
          <w:rFonts w:ascii="Arial" w:hAnsi="Arial" w:cs="Arial"/>
          <w:lang w:eastAsia="pl-PL"/>
        </w:rPr>
      </w:pPr>
      <w:bookmarkStart w:id="0" w:name="_Hlk155174110"/>
      <w:r>
        <w:rPr>
          <w:rFonts w:ascii="Arial" w:hAnsi="Arial" w:cs="Arial"/>
          <w:lang w:eastAsia="pl-PL"/>
        </w:rPr>
        <w:t xml:space="preserve">  </w:t>
      </w:r>
    </w:p>
    <w:p w14:paraId="6042152C" w14:textId="6970E6AD" w:rsidR="00EE308A" w:rsidRDefault="00775076" w:rsidP="00775076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DZP.2910</w:t>
      </w:r>
      <w:r w:rsidR="0006098F">
        <w:rPr>
          <w:rFonts w:ascii="Arial" w:hAnsi="Arial" w:cs="Arial"/>
          <w:lang w:eastAsia="pl-PL"/>
        </w:rPr>
        <w:t>.1.</w:t>
      </w:r>
      <w:r w:rsidR="009F197D">
        <w:rPr>
          <w:rFonts w:ascii="Arial" w:hAnsi="Arial" w:cs="Arial"/>
          <w:lang w:eastAsia="pl-PL"/>
        </w:rPr>
        <w:t>94</w:t>
      </w:r>
      <w:r>
        <w:rPr>
          <w:rFonts w:ascii="Arial" w:hAnsi="Arial" w:cs="Arial"/>
          <w:lang w:eastAsia="pl-PL"/>
        </w:rPr>
        <w:t>.2023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="00C55B5C">
        <w:rPr>
          <w:rFonts w:ascii="Arial" w:hAnsi="Arial" w:cs="Arial"/>
          <w:lang w:eastAsia="pl-PL"/>
        </w:rPr>
        <w:t xml:space="preserve">Zawiercie, </w:t>
      </w:r>
      <w:r w:rsidR="009F197D">
        <w:rPr>
          <w:rFonts w:ascii="Arial" w:hAnsi="Arial" w:cs="Arial"/>
          <w:lang w:eastAsia="pl-PL"/>
        </w:rPr>
        <w:t>03.01.2024</w:t>
      </w:r>
      <w:r w:rsidR="00C55B5C">
        <w:rPr>
          <w:rFonts w:ascii="Arial" w:hAnsi="Arial" w:cs="Arial"/>
          <w:lang w:eastAsia="pl-PL"/>
        </w:rPr>
        <w:t xml:space="preserve"> r.</w:t>
      </w:r>
    </w:p>
    <w:p w14:paraId="623315D2" w14:textId="77777777" w:rsidR="00775076" w:rsidRDefault="00C55B5C" w:rsidP="007750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</w:p>
    <w:p w14:paraId="5CD8F526" w14:textId="77777777" w:rsidR="00775076" w:rsidRDefault="00C55B5C" w:rsidP="007750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A41A72C" w14:textId="77777777" w:rsidR="00775076" w:rsidRDefault="00775076" w:rsidP="00775076">
      <w:pPr>
        <w:spacing w:after="0"/>
        <w:rPr>
          <w:rFonts w:ascii="Arial" w:hAnsi="Arial" w:cs="Arial"/>
          <w:b/>
        </w:rPr>
      </w:pPr>
    </w:p>
    <w:p w14:paraId="13B6F9D6" w14:textId="77777777" w:rsidR="00EE308A" w:rsidRDefault="00C55B5C" w:rsidP="00775076">
      <w:pPr>
        <w:spacing w:after="0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biorący udział </w:t>
      </w:r>
    </w:p>
    <w:p w14:paraId="6D9B38B8" w14:textId="4F0F76C2" w:rsidR="00872CBC" w:rsidRPr="00B8120A" w:rsidRDefault="00C55B5C" w:rsidP="00775076">
      <w:pPr>
        <w:spacing w:after="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nr DZP/</w:t>
      </w:r>
      <w:r w:rsidR="009F197D">
        <w:rPr>
          <w:rFonts w:ascii="Arial" w:hAnsi="Arial" w:cs="Arial"/>
          <w:b/>
        </w:rPr>
        <w:t>PN</w:t>
      </w:r>
      <w:r>
        <w:rPr>
          <w:rFonts w:ascii="Arial" w:hAnsi="Arial" w:cs="Arial"/>
          <w:b/>
        </w:rPr>
        <w:t>/</w:t>
      </w:r>
      <w:r w:rsidR="009F197D">
        <w:rPr>
          <w:rFonts w:ascii="Arial" w:hAnsi="Arial" w:cs="Arial"/>
          <w:b/>
        </w:rPr>
        <w:t>94/2023</w:t>
      </w:r>
    </w:p>
    <w:p w14:paraId="76DBCA99" w14:textId="77777777" w:rsidR="00B8120A" w:rsidRDefault="00B8120A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5ADAFE1E" w14:textId="77777777" w:rsidR="00527FE5" w:rsidRDefault="00527FE5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5E292455" w14:textId="77777777" w:rsidR="00527FE5" w:rsidRDefault="00527FE5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56659D7C" w14:textId="77777777" w:rsidR="00527FE5" w:rsidRDefault="00527FE5" w:rsidP="00527FE5">
      <w:pPr>
        <w:spacing w:after="0"/>
        <w:jc w:val="center"/>
        <w:rPr>
          <w:rFonts w:ascii="Arial" w:eastAsia="Arial" w:hAnsi="Arial" w:cs="Arial"/>
          <w:lang w:eastAsia="pl-PL"/>
        </w:rPr>
      </w:pPr>
      <w:r w:rsidRPr="00CF48E5">
        <w:rPr>
          <w:rFonts w:ascii="Arial" w:eastAsia="Times New Roman" w:hAnsi="Arial" w:cs="Arial"/>
          <w:lang w:eastAsia="pl-PL"/>
        </w:rPr>
        <w:t>INFORMACJA O UNIEWAŻNIENIU CZYNNOŚCI WYBORU OFERTY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F48E5">
        <w:rPr>
          <w:rFonts w:ascii="Arial" w:eastAsia="Times New Roman" w:hAnsi="Arial" w:cs="Arial"/>
          <w:lang w:eastAsia="pl-PL"/>
        </w:rPr>
        <w:t xml:space="preserve">NAJKORZYSTNIEJSZEJ Z DNIA </w:t>
      </w:r>
      <w:r>
        <w:rPr>
          <w:rFonts w:ascii="Arial" w:eastAsia="Times New Roman" w:hAnsi="Arial" w:cs="Arial"/>
          <w:lang w:eastAsia="pl-PL"/>
        </w:rPr>
        <w:t>01.12.2023</w:t>
      </w:r>
      <w:r w:rsidRPr="00CF48E5">
        <w:rPr>
          <w:rFonts w:ascii="Arial" w:eastAsia="Times New Roman" w:hAnsi="Arial" w:cs="Arial"/>
          <w:lang w:eastAsia="pl-PL"/>
        </w:rPr>
        <w:t xml:space="preserve"> R. W </w:t>
      </w:r>
      <w:r>
        <w:rPr>
          <w:rFonts w:ascii="Arial" w:eastAsia="Times New Roman" w:hAnsi="Arial" w:cs="Arial"/>
          <w:lang w:eastAsia="pl-PL"/>
        </w:rPr>
        <w:t xml:space="preserve">PAKIECIE </w:t>
      </w:r>
      <w:r w:rsidRPr="001C0935">
        <w:rPr>
          <w:rFonts w:ascii="Arial" w:eastAsia="Times New Roman" w:hAnsi="Arial" w:cs="Arial"/>
          <w:b/>
          <w:bCs/>
          <w:lang w:eastAsia="pl-PL"/>
        </w:rPr>
        <w:t>NR 3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3577890" w14:textId="77777777" w:rsidR="00527FE5" w:rsidRPr="00F82461" w:rsidRDefault="00527FE5" w:rsidP="00527FE5">
      <w:pPr>
        <w:spacing w:after="0"/>
        <w:jc w:val="center"/>
        <w:rPr>
          <w:rFonts w:ascii="Arial" w:eastAsia="Arial" w:hAnsi="Arial" w:cs="Arial"/>
          <w:lang w:eastAsia="pl-PL"/>
        </w:rPr>
      </w:pPr>
      <w:r w:rsidRPr="00CF48E5">
        <w:rPr>
          <w:rFonts w:ascii="Arial" w:eastAsia="Times New Roman" w:hAnsi="Arial" w:cs="Arial"/>
          <w:lang w:eastAsia="pl-PL"/>
        </w:rPr>
        <w:t>I PRZYSTĄPIENIU DO POWTÓRZENIA CZYNNOŚCI OCENY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F48E5">
        <w:rPr>
          <w:rFonts w:ascii="Arial" w:eastAsia="Times New Roman" w:hAnsi="Arial" w:cs="Arial"/>
          <w:lang w:eastAsia="pl-PL"/>
        </w:rPr>
        <w:t xml:space="preserve">I BADANIA OFERT </w:t>
      </w:r>
    </w:p>
    <w:p w14:paraId="404E19E2" w14:textId="77777777" w:rsidR="00527FE5" w:rsidRDefault="00527FE5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36E36DAE" w14:textId="77777777" w:rsidR="00527FE5" w:rsidRDefault="00527FE5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12959075" w14:textId="77777777" w:rsidR="00527FE5" w:rsidRDefault="00527FE5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6A270F36" w14:textId="11447D05" w:rsidR="00527FE5" w:rsidRDefault="00527FE5" w:rsidP="00527FE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cs="Arial"/>
        </w:rPr>
        <w:t xml:space="preserve">dotyczy: </w:t>
      </w:r>
      <w:r>
        <w:rPr>
          <w:rFonts w:ascii="Arial" w:eastAsia="Arial" w:hAnsi="Arial" w:cs="Arial"/>
          <w:lang w:eastAsia="pl-PL"/>
        </w:rPr>
        <w:t xml:space="preserve">postępowania przeprowadzonego w trybie </w:t>
      </w:r>
      <w:r w:rsidRPr="009F197D">
        <w:rPr>
          <w:rFonts w:ascii="Arial" w:eastAsia="Arial" w:hAnsi="Arial" w:cs="Arial"/>
          <w:lang w:eastAsia="pl-PL"/>
        </w:rPr>
        <w:t>przetargu</w:t>
      </w:r>
      <w:r>
        <w:rPr>
          <w:rFonts w:ascii="Arial" w:eastAsia="Arial" w:hAnsi="Arial" w:cs="Arial"/>
          <w:lang w:eastAsia="pl-PL"/>
        </w:rPr>
        <w:t xml:space="preserve"> </w:t>
      </w:r>
      <w:r w:rsidRPr="009F197D">
        <w:rPr>
          <w:rFonts w:ascii="Arial" w:eastAsia="Arial" w:hAnsi="Arial" w:cs="Arial"/>
          <w:lang w:eastAsia="pl-PL"/>
        </w:rPr>
        <w:t>nieograniczonego</w:t>
      </w:r>
      <w:r>
        <w:rPr>
          <w:rFonts w:ascii="Arial" w:eastAsia="Arial" w:hAnsi="Arial" w:cs="Arial"/>
          <w:lang w:eastAsia="pl-PL"/>
        </w:rPr>
        <w:t xml:space="preserve"> na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77F8978" w14:textId="073C3034" w:rsidR="00527FE5" w:rsidRDefault="00527FE5" w:rsidP="00527FE5">
      <w:pPr>
        <w:spacing w:after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dostawę sprzętu jednorazowego</w:t>
      </w:r>
      <w:r>
        <w:rPr>
          <w:rFonts w:ascii="Arial" w:eastAsia="Arial" w:hAnsi="Arial" w:cs="Arial"/>
          <w:lang w:eastAsia="pl-PL"/>
        </w:rPr>
        <w:t xml:space="preserve"> (DZP/PN/94/2023) </w:t>
      </w:r>
    </w:p>
    <w:p w14:paraId="30BCA74C" w14:textId="72C9AE49" w:rsidR="00527FE5" w:rsidRDefault="00527FE5" w:rsidP="00527FE5">
      <w:pPr>
        <w:pStyle w:val="ogloszenie"/>
        <w:spacing w:line="276" w:lineRule="auto"/>
        <w:rPr>
          <w:rFonts w:cs="Arial"/>
          <w:sz w:val="22"/>
          <w:szCs w:val="22"/>
        </w:rPr>
      </w:pPr>
    </w:p>
    <w:p w14:paraId="68F8552D" w14:textId="77777777" w:rsidR="00775076" w:rsidRDefault="00775076" w:rsidP="00F82461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</w:p>
    <w:bookmarkEnd w:id="0"/>
    <w:p w14:paraId="328F70E7" w14:textId="77777777" w:rsidR="00CF48E5" w:rsidRDefault="00CF48E5" w:rsidP="00775076">
      <w:pPr>
        <w:widowControl w:val="0"/>
        <w:suppressAutoHyphens/>
        <w:spacing w:after="0"/>
        <w:rPr>
          <w:rFonts w:ascii="Arial" w:eastAsia="Arial" w:hAnsi="Arial" w:cs="Arial"/>
          <w:lang w:eastAsia="pl-PL"/>
        </w:rPr>
      </w:pPr>
    </w:p>
    <w:p w14:paraId="457A6618" w14:textId="77777777" w:rsidR="00527FE5" w:rsidRDefault="00527FE5" w:rsidP="00775076">
      <w:pPr>
        <w:widowControl w:val="0"/>
        <w:suppressAutoHyphens/>
        <w:spacing w:after="0"/>
        <w:rPr>
          <w:rFonts w:ascii="Arial" w:eastAsia="Arial" w:hAnsi="Arial" w:cs="Arial"/>
          <w:lang w:eastAsia="pl-PL"/>
        </w:rPr>
      </w:pPr>
    </w:p>
    <w:p w14:paraId="43EB2283" w14:textId="77777777" w:rsidR="00775076" w:rsidRDefault="00775076" w:rsidP="00775076">
      <w:pPr>
        <w:pStyle w:val="ogloszenie"/>
        <w:spacing w:line="276" w:lineRule="auto"/>
        <w:ind w:firstLine="708"/>
        <w:jc w:val="both"/>
        <w:rPr>
          <w:rFonts w:cs="Arial"/>
          <w:sz w:val="22"/>
          <w:szCs w:val="22"/>
        </w:rPr>
      </w:pPr>
    </w:p>
    <w:p w14:paraId="2E97D834" w14:textId="7F625AFB" w:rsidR="00CF48E5" w:rsidRDefault="00CF48E5" w:rsidP="00775076">
      <w:pPr>
        <w:pStyle w:val="ogloszenie"/>
        <w:spacing w:line="276" w:lineRule="auto"/>
        <w:ind w:firstLine="708"/>
        <w:jc w:val="both"/>
        <w:rPr>
          <w:rStyle w:val="markedcontent"/>
          <w:rFonts w:cs="Arial"/>
          <w:sz w:val="22"/>
          <w:szCs w:val="22"/>
        </w:rPr>
      </w:pPr>
      <w:r w:rsidRPr="001D6CB3">
        <w:rPr>
          <w:rFonts w:cs="Arial"/>
          <w:sz w:val="22"/>
          <w:szCs w:val="22"/>
        </w:rPr>
        <w:t xml:space="preserve">Zamawiający – Szpital Powiatowy w Zawierciu na podstawie art. 16 oraz art. 17 ust. 2 </w:t>
      </w:r>
      <w:r>
        <w:rPr>
          <w:rFonts w:cs="Arial"/>
          <w:sz w:val="22"/>
          <w:szCs w:val="22"/>
        </w:rPr>
        <w:t>u</w:t>
      </w:r>
      <w:r w:rsidRPr="001D6CB3">
        <w:rPr>
          <w:rFonts w:cs="Arial"/>
          <w:sz w:val="22"/>
          <w:szCs w:val="22"/>
        </w:rPr>
        <w:t xml:space="preserve">stawy Prawo zamówień publicznych (Dz. U. z </w:t>
      </w:r>
      <w:r w:rsidR="009F197D">
        <w:rPr>
          <w:rFonts w:cs="Arial"/>
          <w:sz w:val="22"/>
          <w:szCs w:val="22"/>
        </w:rPr>
        <w:t xml:space="preserve">2023 </w:t>
      </w:r>
      <w:r w:rsidRPr="001D6CB3">
        <w:rPr>
          <w:rFonts w:cs="Arial"/>
          <w:sz w:val="22"/>
          <w:szCs w:val="22"/>
        </w:rPr>
        <w:t xml:space="preserve">r. poz. </w:t>
      </w:r>
      <w:r w:rsidR="009F197D">
        <w:rPr>
          <w:rFonts w:cs="Arial"/>
          <w:sz w:val="22"/>
          <w:szCs w:val="22"/>
        </w:rPr>
        <w:t>1605</w:t>
      </w:r>
      <w:r w:rsidRPr="001D6CB3">
        <w:rPr>
          <w:rFonts w:cs="Arial"/>
          <w:sz w:val="22"/>
          <w:szCs w:val="22"/>
        </w:rPr>
        <w:t xml:space="preserve">) zwaną dalej ustawą </w:t>
      </w:r>
      <w:r w:rsidR="00F82461">
        <w:rPr>
          <w:rFonts w:cs="Arial"/>
          <w:sz w:val="22"/>
          <w:szCs w:val="22"/>
        </w:rPr>
        <w:t xml:space="preserve">Pzp </w:t>
      </w:r>
      <w:r w:rsidR="00527FE5">
        <w:rPr>
          <w:rFonts w:cs="Arial"/>
          <w:sz w:val="22"/>
          <w:szCs w:val="22"/>
        </w:rPr>
        <w:t xml:space="preserve">uwzględniając w całości zarzuty przedstawione przez Wykonawcę Polcore sp. z o.o., </w:t>
      </w:r>
      <w:r w:rsidR="00527FE5">
        <w:rPr>
          <w:rFonts w:cs="Arial"/>
          <w:sz w:val="22"/>
          <w:szCs w:val="22"/>
        </w:rPr>
        <w:br/>
        <w:t xml:space="preserve">ul. Peryferyjna 15 z siedzibą w 25-562 Kielce w odwołaniu z dnia 06.12.2023 r. </w:t>
      </w:r>
      <w:r w:rsidRPr="001D6CB3">
        <w:rPr>
          <w:rFonts w:cs="Arial"/>
          <w:sz w:val="22"/>
          <w:szCs w:val="22"/>
        </w:rPr>
        <w:t>informuje, że unieważnia przeprowadzoną czynność wyboru oferty najkorzystniejszej w zakresie</w:t>
      </w:r>
      <w:r>
        <w:rPr>
          <w:rFonts w:cs="Arial"/>
          <w:sz w:val="22"/>
          <w:szCs w:val="22"/>
        </w:rPr>
        <w:t xml:space="preserve"> </w:t>
      </w:r>
      <w:r w:rsidR="002D515A">
        <w:rPr>
          <w:rFonts w:cs="Arial"/>
          <w:sz w:val="22"/>
          <w:szCs w:val="22"/>
        </w:rPr>
        <w:t>pakietu nr 3</w:t>
      </w:r>
      <w:r w:rsidRPr="001D6CB3">
        <w:rPr>
          <w:rFonts w:eastAsia="Arial" w:cs="Arial"/>
          <w:sz w:val="22"/>
          <w:szCs w:val="22"/>
        </w:rPr>
        <w:t xml:space="preserve">, dokonaną w dniu </w:t>
      </w:r>
      <w:r w:rsidR="002D515A">
        <w:rPr>
          <w:rFonts w:eastAsia="Arial" w:cs="Arial"/>
          <w:sz w:val="22"/>
          <w:szCs w:val="22"/>
        </w:rPr>
        <w:t>01.12</w:t>
      </w:r>
      <w:r w:rsidRPr="001D6CB3">
        <w:rPr>
          <w:rFonts w:eastAsia="Arial" w:cs="Arial"/>
          <w:sz w:val="22"/>
          <w:szCs w:val="22"/>
        </w:rPr>
        <w:t>.2023 r</w:t>
      </w:r>
      <w:r w:rsidRPr="00CF48E5">
        <w:rPr>
          <w:rFonts w:eastAsia="Arial" w:cs="Arial"/>
          <w:sz w:val="22"/>
          <w:szCs w:val="22"/>
        </w:rPr>
        <w:t>.</w:t>
      </w:r>
      <w:r w:rsidRPr="00CF48E5">
        <w:rPr>
          <w:rFonts w:cs="Arial"/>
          <w:sz w:val="22"/>
          <w:szCs w:val="22"/>
        </w:rPr>
        <w:t xml:space="preserve"> </w:t>
      </w:r>
      <w:r w:rsidRPr="00CF48E5">
        <w:rPr>
          <w:rStyle w:val="markedcontent"/>
          <w:rFonts w:cs="Arial"/>
          <w:sz w:val="22"/>
          <w:szCs w:val="22"/>
        </w:rPr>
        <w:t>i przystępuje do powtórzenia czynności badania i oceny ofert złożonych</w:t>
      </w:r>
      <w:r>
        <w:rPr>
          <w:sz w:val="22"/>
          <w:szCs w:val="22"/>
        </w:rPr>
        <w:t xml:space="preserve"> </w:t>
      </w:r>
      <w:r>
        <w:rPr>
          <w:rStyle w:val="markedcontent"/>
          <w:rFonts w:cs="Arial"/>
          <w:sz w:val="22"/>
          <w:szCs w:val="22"/>
        </w:rPr>
        <w:t>w ww. pakie</w:t>
      </w:r>
      <w:r w:rsidR="002D515A">
        <w:rPr>
          <w:rStyle w:val="markedcontent"/>
          <w:rFonts w:cs="Arial"/>
          <w:sz w:val="22"/>
          <w:szCs w:val="22"/>
        </w:rPr>
        <w:t>cie</w:t>
      </w:r>
      <w:r w:rsidRPr="00CF48E5">
        <w:rPr>
          <w:rStyle w:val="markedcontent"/>
          <w:rFonts w:cs="Arial"/>
          <w:sz w:val="22"/>
          <w:szCs w:val="22"/>
        </w:rPr>
        <w:t xml:space="preserve"> przedmiotowego postępowania</w:t>
      </w:r>
      <w:r w:rsidR="008215F9">
        <w:rPr>
          <w:rStyle w:val="markedcontent"/>
          <w:rFonts w:cs="Arial"/>
          <w:sz w:val="22"/>
          <w:szCs w:val="22"/>
        </w:rPr>
        <w:t>.</w:t>
      </w:r>
    </w:p>
    <w:p w14:paraId="124E09DA" w14:textId="77777777" w:rsidR="00CF48E5" w:rsidRDefault="00CF48E5" w:rsidP="00775076">
      <w:pPr>
        <w:pStyle w:val="ogloszenie"/>
        <w:spacing w:line="276" w:lineRule="auto"/>
        <w:ind w:firstLine="708"/>
        <w:jc w:val="both"/>
        <w:rPr>
          <w:rStyle w:val="markedcontent"/>
          <w:rFonts w:cs="Arial"/>
          <w:sz w:val="22"/>
          <w:szCs w:val="22"/>
        </w:rPr>
      </w:pPr>
    </w:p>
    <w:p w14:paraId="31A4278B" w14:textId="77777777" w:rsidR="00527FE5" w:rsidRDefault="00527FE5" w:rsidP="00775076">
      <w:pPr>
        <w:pStyle w:val="ogloszenie"/>
        <w:spacing w:line="276" w:lineRule="auto"/>
        <w:ind w:firstLine="708"/>
        <w:jc w:val="center"/>
        <w:rPr>
          <w:rFonts w:cs="Arial"/>
          <w:b/>
          <w:bCs/>
          <w:sz w:val="22"/>
          <w:szCs w:val="22"/>
          <w:u w:val="single"/>
        </w:rPr>
      </w:pPr>
    </w:p>
    <w:p w14:paraId="36599223" w14:textId="77777777" w:rsidR="00527FE5" w:rsidRDefault="00527FE5" w:rsidP="00775076">
      <w:pPr>
        <w:pStyle w:val="ogloszenie"/>
        <w:spacing w:line="276" w:lineRule="auto"/>
        <w:ind w:firstLine="708"/>
        <w:jc w:val="center"/>
        <w:rPr>
          <w:rFonts w:cs="Arial"/>
          <w:b/>
          <w:bCs/>
          <w:sz w:val="22"/>
          <w:szCs w:val="22"/>
          <w:u w:val="single"/>
        </w:rPr>
      </w:pPr>
    </w:p>
    <w:p w14:paraId="282A43C1" w14:textId="77777777" w:rsidR="00284FA0" w:rsidRDefault="00284FA0" w:rsidP="00872CBC">
      <w:pPr>
        <w:pStyle w:val="ogloszenie"/>
        <w:spacing w:line="276" w:lineRule="auto"/>
        <w:jc w:val="both"/>
        <w:rPr>
          <w:rFonts w:cs="Arial"/>
          <w:sz w:val="22"/>
          <w:szCs w:val="22"/>
          <w:u w:val="single"/>
        </w:rPr>
      </w:pPr>
    </w:p>
    <w:p w14:paraId="78761143" w14:textId="77777777" w:rsidR="00B8120A" w:rsidRDefault="00B8120A">
      <w:pPr>
        <w:pStyle w:val="ogloszenie"/>
        <w:jc w:val="both"/>
        <w:rPr>
          <w:rFonts w:cs="Arial"/>
          <w:sz w:val="18"/>
          <w:szCs w:val="18"/>
        </w:rPr>
      </w:pPr>
    </w:p>
    <w:p w14:paraId="6481227C" w14:textId="77777777" w:rsidR="00A23D52" w:rsidRDefault="00A23D52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14:paraId="4914E5A8" w14:textId="77777777"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14:paraId="66D8B4E5" w14:textId="77777777" w:rsidR="00527FE5" w:rsidRDefault="00527FE5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14:paraId="061486A4" w14:textId="77777777" w:rsidR="00527FE5" w:rsidRDefault="00527FE5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14:paraId="66B35151" w14:textId="77777777" w:rsidR="00527FE5" w:rsidRDefault="00527FE5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14:paraId="20CE7C28" w14:textId="77777777" w:rsidR="00527FE5" w:rsidRDefault="00527FE5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14:paraId="41BB4C7A" w14:textId="08438192" w:rsidR="00EE308A" w:rsidRDefault="00C55B5C">
      <w:pPr>
        <w:pStyle w:val="ogloszenie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wyk.1  egz.</w:t>
      </w:r>
    </w:p>
    <w:p w14:paraId="4971B41E" w14:textId="650DF082" w:rsidR="00EE308A" w:rsidRDefault="00C55B5C">
      <w:pPr>
        <w:pStyle w:val="ogloszenie"/>
        <w:jc w:val="both"/>
        <w:rPr>
          <w:rFonts w:cs="Arial"/>
          <w:color w:val="auto"/>
        </w:rPr>
      </w:pPr>
      <w:r>
        <w:rPr>
          <w:rFonts w:cs="Arial"/>
          <w:sz w:val="18"/>
          <w:szCs w:val="18"/>
        </w:rPr>
        <w:t xml:space="preserve">– Wykonawcy – </w:t>
      </w:r>
      <w:r w:rsidR="00F82461">
        <w:rPr>
          <w:rFonts w:cs="Arial"/>
          <w:sz w:val="18"/>
          <w:szCs w:val="18"/>
        </w:rPr>
        <w:t>przesłano przez Platformę Zakupową</w:t>
      </w:r>
    </w:p>
    <w:sectPr w:rsidR="00EE308A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2956" w14:textId="77777777" w:rsidR="00EE308A" w:rsidRDefault="00C55B5C">
      <w:pPr>
        <w:spacing w:line="240" w:lineRule="auto"/>
      </w:pPr>
      <w:r>
        <w:separator/>
      </w:r>
    </w:p>
  </w:endnote>
  <w:endnote w:type="continuationSeparator" w:id="0">
    <w:p w14:paraId="76E85A09" w14:textId="77777777" w:rsidR="00EE308A" w:rsidRDefault="00C55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0502EEB4" w14:textId="77777777" w:rsidR="00EE308A" w:rsidRDefault="00C55B5C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2B7" w14:textId="77777777" w:rsidR="00EE308A" w:rsidRDefault="00C55B5C">
      <w:pPr>
        <w:spacing w:after="0"/>
      </w:pPr>
      <w:r>
        <w:separator/>
      </w:r>
    </w:p>
  </w:footnote>
  <w:footnote w:type="continuationSeparator" w:id="0">
    <w:p w14:paraId="132251E1" w14:textId="77777777" w:rsidR="00EE308A" w:rsidRDefault="00C55B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1E4B" w14:textId="77777777" w:rsidR="00EE308A" w:rsidRDefault="0006098F">
    <w:pPr>
      <w:pStyle w:val="Nagwek"/>
    </w:pPr>
    <w:r>
      <w:rPr>
        <w:lang w:eastAsia="pl-PL"/>
      </w:rPr>
      <w:pict w14:anchorId="0A7A9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251659264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058"/>
    <w:multiLevelType w:val="hybridMultilevel"/>
    <w:tmpl w:val="56D8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64200"/>
    <w:multiLevelType w:val="hybridMultilevel"/>
    <w:tmpl w:val="A1B657FA"/>
    <w:lvl w:ilvl="0" w:tplc="1884C3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279781">
    <w:abstractNumId w:val="0"/>
  </w:num>
  <w:num w:numId="2" w16cid:durableId="148211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75ED"/>
    <w:rsid w:val="00012344"/>
    <w:rsid w:val="000219D3"/>
    <w:rsid w:val="00031247"/>
    <w:rsid w:val="000334F9"/>
    <w:rsid w:val="000440DD"/>
    <w:rsid w:val="0006098F"/>
    <w:rsid w:val="0007331C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9F6"/>
    <w:rsid w:val="00144E97"/>
    <w:rsid w:val="00157560"/>
    <w:rsid w:val="00157AE8"/>
    <w:rsid w:val="001602B2"/>
    <w:rsid w:val="00163AF1"/>
    <w:rsid w:val="001803BE"/>
    <w:rsid w:val="001A6355"/>
    <w:rsid w:val="001C0935"/>
    <w:rsid w:val="001C3246"/>
    <w:rsid w:val="001F2D3D"/>
    <w:rsid w:val="002039E5"/>
    <w:rsid w:val="00207D08"/>
    <w:rsid w:val="0021168F"/>
    <w:rsid w:val="00215FB7"/>
    <w:rsid w:val="00216F29"/>
    <w:rsid w:val="00237FFB"/>
    <w:rsid w:val="0024309F"/>
    <w:rsid w:val="00254212"/>
    <w:rsid w:val="00284FA0"/>
    <w:rsid w:val="00290568"/>
    <w:rsid w:val="002A7545"/>
    <w:rsid w:val="002B48EE"/>
    <w:rsid w:val="002B587C"/>
    <w:rsid w:val="002C3C6D"/>
    <w:rsid w:val="002D515A"/>
    <w:rsid w:val="002E34F1"/>
    <w:rsid w:val="002F0BED"/>
    <w:rsid w:val="002F7441"/>
    <w:rsid w:val="002F7D4C"/>
    <w:rsid w:val="003040D1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1313"/>
    <w:rsid w:val="00403EDC"/>
    <w:rsid w:val="004305F9"/>
    <w:rsid w:val="00445767"/>
    <w:rsid w:val="00467F7E"/>
    <w:rsid w:val="004821B2"/>
    <w:rsid w:val="004A2EFA"/>
    <w:rsid w:val="004B3AA6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03A15"/>
    <w:rsid w:val="00512931"/>
    <w:rsid w:val="00527FE5"/>
    <w:rsid w:val="0053309C"/>
    <w:rsid w:val="00551D45"/>
    <w:rsid w:val="005537EC"/>
    <w:rsid w:val="00553842"/>
    <w:rsid w:val="00556FA1"/>
    <w:rsid w:val="00586E5A"/>
    <w:rsid w:val="0059227E"/>
    <w:rsid w:val="005A11CB"/>
    <w:rsid w:val="005C2C55"/>
    <w:rsid w:val="005C5A1E"/>
    <w:rsid w:val="005C722D"/>
    <w:rsid w:val="005D6650"/>
    <w:rsid w:val="005E3A35"/>
    <w:rsid w:val="0061065E"/>
    <w:rsid w:val="00634A8E"/>
    <w:rsid w:val="00651EF6"/>
    <w:rsid w:val="00657FBD"/>
    <w:rsid w:val="00661411"/>
    <w:rsid w:val="0068141C"/>
    <w:rsid w:val="006927F1"/>
    <w:rsid w:val="0069693E"/>
    <w:rsid w:val="006A1F7D"/>
    <w:rsid w:val="006A59FA"/>
    <w:rsid w:val="006D16E9"/>
    <w:rsid w:val="006E4840"/>
    <w:rsid w:val="006E7210"/>
    <w:rsid w:val="006F2764"/>
    <w:rsid w:val="007001AA"/>
    <w:rsid w:val="00773CCC"/>
    <w:rsid w:val="00775076"/>
    <w:rsid w:val="0077517E"/>
    <w:rsid w:val="007812D2"/>
    <w:rsid w:val="00781624"/>
    <w:rsid w:val="0079266A"/>
    <w:rsid w:val="007929E9"/>
    <w:rsid w:val="007A01C4"/>
    <w:rsid w:val="007A0667"/>
    <w:rsid w:val="007C0DA9"/>
    <w:rsid w:val="007F53C7"/>
    <w:rsid w:val="007F6503"/>
    <w:rsid w:val="008050C0"/>
    <w:rsid w:val="00815514"/>
    <w:rsid w:val="008176F6"/>
    <w:rsid w:val="008215F9"/>
    <w:rsid w:val="00830161"/>
    <w:rsid w:val="00845CFE"/>
    <w:rsid w:val="00853325"/>
    <w:rsid w:val="008623FC"/>
    <w:rsid w:val="0086306B"/>
    <w:rsid w:val="00872CBC"/>
    <w:rsid w:val="008857F2"/>
    <w:rsid w:val="0089754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C7F07"/>
    <w:rsid w:val="009E6F39"/>
    <w:rsid w:val="009F197D"/>
    <w:rsid w:val="009F2286"/>
    <w:rsid w:val="009F58DE"/>
    <w:rsid w:val="00A23D52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7C4"/>
    <w:rsid w:val="00B26F77"/>
    <w:rsid w:val="00B300A8"/>
    <w:rsid w:val="00B31B9D"/>
    <w:rsid w:val="00B43C30"/>
    <w:rsid w:val="00B46C44"/>
    <w:rsid w:val="00B6740A"/>
    <w:rsid w:val="00B72877"/>
    <w:rsid w:val="00B8120A"/>
    <w:rsid w:val="00B95821"/>
    <w:rsid w:val="00BD0ABB"/>
    <w:rsid w:val="00BD4A12"/>
    <w:rsid w:val="00BF3421"/>
    <w:rsid w:val="00C04B17"/>
    <w:rsid w:val="00C36018"/>
    <w:rsid w:val="00C37FE9"/>
    <w:rsid w:val="00C43135"/>
    <w:rsid w:val="00C55B5C"/>
    <w:rsid w:val="00C62089"/>
    <w:rsid w:val="00C72AE7"/>
    <w:rsid w:val="00C819F7"/>
    <w:rsid w:val="00C91069"/>
    <w:rsid w:val="00C966B9"/>
    <w:rsid w:val="00CC6B0B"/>
    <w:rsid w:val="00CD004C"/>
    <w:rsid w:val="00CE68D2"/>
    <w:rsid w:val="00CE7A15"/>
    <w:rsid w:val="00CF48E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E337DE"/>
    <w:rsid w:val="00E556D9"/>
    <w:rsid w:val="00E82DD1"/>
    <w:rsid w:val="00E83C23"/>
    <w:rsid w:val="00E84C06"/>
    <w:rsid w:val="00E86674"/>
    <w:rsid w:val="00EC3245"/>
    <w:rsid w:val="00EE308A"/>
    <w:rsid w:val="00EE5039"/>
    <w:rsid w:val="00EE6928"/>
    <w:rsid w:val="00F00834"/>
    <w:rsid w:val="00F00E02"/>
    <w:rsid w:val="00F262B0"/>
    <w:rsid w:val="00F51B07"/>
    <w:rsid w:val="00F537C1"/>
    <w:rsid w:val="00F72C73"/>
    <w:rsid w:val="00F81E74"/>
    <w:rsid w:val="00F82461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  <w:rsid w:val="01567ADD"/>
    <w:rsid w:val="06164C08"/>
    <w:rsid w:val="1572768E"/>
    <w:rsid w:val="34974245"/>
    <w:rsid w:val="3A733711"/>
    <w:rsid w:val="63C003F7"/>
    <w:rsid w:val="6926566B"/>
    <w:rsid w:val="6A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6F860BB"/>
  <w15:docId w15:val="{177671E8-9229-49FC-90DB-2B5359CB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next w:val="Normalny"/>
    <w:link w:val="Nagwek3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F48E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269FB-C045-4185-A600-BEBF65211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73</cp:revision>
  <cp:lastPrinted>2024-01-03T12:20:00Z</cp:lastPrinted>
  <dcterms:created xsi:type="dcterms:W3CDTF">2021-03-30T08:41:00Z</dcterms:created>
  <dcterms:modified xsi:type="dcterms:W3CDTF">2024-01-03T12:31:00Z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8BC90B6565B443FD9894C0323AD1E0B2</vt:lpwstr>
  </property>
</Properties>
</file>