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9FC5" w14:textId="77777777" w:rsidR="008B3406" w:rsidRDefault="00FD095E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09D4239C" w14:textId="77777777" w:rsidR="008B3406" w:rsidRDefault="00FD095E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Postępowanie nr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9437E9">
        <w:rPr>
          <w:rFonts w:ascii="Calibri" w:hAnsi="Calibri" w:cs="Calibri"/>
          <w:b/>
          <w:caps/>
          <w:sz w:val="28"/>
          <w:szCs w:val="28"/>
        </w:rPr>
        <w:t>ZP/</w:t>
      </w:r>
      <w:r w:rsidR="005422BD">
        <w:rPr>
          <w:rFonts w:ascii="Calibri" w:hAnsi="Calibri" w:cs="Calibri"/>
          <w:b/>
          <w:caps/>
          <w:sz w:val="28"/>
          <w:szCs w:val="28"/>
        </w:rPr>
        <w:t>1168</w:t>
      </w:r>
      <w:r w:rsidR="009437E9">
        <w:rPr>
          <w:rFonts w:ascii="Calibri" w:hAnsi="Calibri" w:cs="Calibri"/>
          <w:b/>
          <w:caps/>
          <w:sz w:val="28"/>
          <w:szCs w:val="28"/>
        </w:rPr>
        <w:t>/2</w:t>
      </w:r>
      <w:r w:rsidR="005422BD">
        <w:rPr>
          <w:rFonts w:ascii="Calibri" w:hAnsi="Calibri" w:cs="Calibri"/>
          <w:b/>
          <w:caps/>
          <w:sz w:val="28"/>
          <w:szCs w:val="28"/>
        </w:rPr>
        <w:t>2</w:t>
      </w:r>
    </w:p>
    <w:p w14:paraId="2A66BF63" w14:textId="77777777" w:rsidR="008B3406" w:rsidRDefault="008B3406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42C8F6C8" w14:textId="77777777" w:rsidR="008B3406" w:rsidRDefault="00FD095E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zAMAWIAJĄCY:</w:t>
      </w:r>
    </w:p>
    <w:p w14:paraId="32B02AE0" w14:textId="77777777" w:rsidR="008B3406" w:rsidRDefault="00FD095E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Murcki Spółka z o.o., ul. Alfreda Sokołowskiego 2, 40-749 Katowice</w:t>
      </w:r>
    </w:p>
    <w:p w14:paraId="2B69B382" w14:textId="77777777" w:rsidR="008B3406" w:rsidRDefault="008B3406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1185DCB" w14:textId="77777777" w:rsidR="008B3406" w:rsidRDefault="00FD095E">
      <w:pPr>
        <w:jc w:val="center"/>
        <w:rPr>
          <w:rFonts w:ascii="Calibri" w:eastAsia="CIDFont+F7" w:hAnsi="Calibri" w:cs="Calibri"/>
          <w:sz w:val="22"/>
          <w:szCs w:val="22"/>
        </w:rPr>
      </w:pPr>
      <w:r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6ED2E6DF" w14:textId="5C42D3F0" w:rsidR="008B3406" w:rsidRPr="0041659C" w:rsidRDefault="00FD095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IDFont+F7" w:hAnsi="Calibri" w:cs="Calibri"/>
          <w:sz w:val="22"/>
          <w:szCs w:val="22"/>
        </w:rPr>
        <w:t>w trybie przetargu nieograniczonego, na podstawie art. 132 ustawy</w:t>
      </w:r>
      <w:r>
        <w:rPr>
          <w:rFonts w:asciiTheme="minorHAnsi" w:hAnsiTheme="minorHAnsi" w:cstheme="minorHAnsi"/>
          <w:sz w:val="24"/>
          <w:szCs w:val="24"/>
        </w:rPr>
        <w:t xml:space="preserve"> z dnia 11 września 2019 r.  </w:t>
      </w:r>
      <w:r w:rsidRPr="0041659C">
        <w:rPr>
          <w:rFonts w:asciiTheme="minorHAnsi" w:hAnsiTheme="minorHAnsi" w:cstheme="minorHAnsi"/>
          <w:sz w:val="22"/>
          <w:szCs w:val="22"/>
        </w:rPr>
        <w:t>Prawo zamówień publicznych (</w:t>
      </w:r>
      <w:proofErr w:type="spellStart"/>
      <w:r w:rsidRPr="0041659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1659C">
        <w:rPr>
          <w:rFonts w:asciiTheme="minorHAnsi" w:hAnsiTheme="minorHAnsi" w:cstheme="minorHAnsi"/>
          <w:sz w:val="22"/>
          <w:szCs w:val="22"/>
        </w:rPr>
        <w:t xml:space="preserve">. Dz. U. z 2021 r. poz. 1129 ze zm.) </w:t>
      </w:r>
      <w:r w:rsidRPr="0041659C">
        <w:rPr>
          <w:rFonts w:ascii="Calibri" w:hAnsi="Calibri" w:cs="Calibri"/>
          <w:sz w:val="22"/>
          <w:szCs w:val="22"/>
        </w:rPr>
        <w:t xml:space="preserve"> </w:t>
      </w:r>
      <w:r w:rsidR="005422BD" w:rsidRPr="0041659C">
        <w:rPr>
          <w:rFonts w:ascii="Calibri" w:hAnsi="Calibri" w:cs="Calibri"/>
          <w:sz w:val="22"/>
          <w:szCs w:val="22"/>
        </w:rPr>
        <w:t>zwan</w:t>
      </w:r>
      <w:r w:rsidR="00C862D1" w:rsidRPr="0041659C">
        <w:rPr>
          <w:rFonts w:ascii="Calibri" w:hAnsi="Calibri" w:cs="Calibri"/>
          <w:sz w:val="22"/>
          <w:szCs w:val="22"/>
        </w:rPr>
        <w:t>ą dalej</w:t>
      </w:r>
      <w:r w:rsidR="005422BD" w:rsidRPr="0041659C">
        <w:rPr>
          <w:rFonts w:ascii="Calibri" w:hAnsi="Calibri" w:cs="Calibri"/>
          <w:sz w:val="22"/>
          <w:szCs w:val="22"/>
        </w:rPr>
        <w:t xml:space="preserve"> „Ustawą </w:t>
      </w:r>
      <w:proofErr w:type="spellStart"/>
      <w:r w:rsidR="005422BD" w:rsidRPr="0041659C">
        <w:rPr>
          <w:rFonts w:ascii="Calibri" w:hAnsi="Calibri" w:cs="Calibri"/>
          <w:sz w:val="22"/>
          <w:szCs w:val="22"/>
        </w:rPr>
        <w:t>Pzp</w:t>
      </w:r>
      <w:proofErr w:type="spellEnd"/>
      <w:r w:rsidR="005422BD" w:rsidRPr="0041659C">
        <w:rPr>
          <w:rFonts w:ascii="Calibri" w:hAnsi="Calibri" w:cs="Calibri"/>
          <w:sz w:val="22"/>
          <w:szCs w:val="22"/>
        </w:rPr>
        <w:t>”</w:t>
      </w:r>
    </w:p>
    <w:p w14:paraId="2BEFE6B5" w14:textId="77777777" w:rsidR="008B3406" w:rsidRDefault="008B3406">
      <w:pPr>
        <w:spacing w:line="360" w:lineRule="auto"/>
        <w:jc w:val="center"/>
        <w:rPr>
          <w:rFonts w:ascii="Calibri" w:hAnsi="Calibri" w:cs="Calibri"/>
        </w:rPr>
      </w:pPr>
    </w:p>
    <w:p w14:paraId="2D728499" w14:textId="77777777" w:rsidR="008B3406" w:rsidRDefault="008B3406">
      <w:pPr>
        <w:spacing w:line="360" w:lineRule="auto"/>
        <w:jc w:val="center"/>
        <w:rPr>
          <w:rFonts w:ascii="Calibri" w:hAnsi="Calibri" w:cs="Calibri"/>
        </w:rPr>
      </w:pPr>
    </w:p>
    <w:p w14:paraId="1D55A911" w14:textId="77777777" w:rsidR="008B3406" w:rsidRPr="005422BD" w:rsidRDefault="00FD095E">
      <w:pPr>
        <w:spacing w:before="480" w:after="48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2BD">
        <w:rPr>
          <w:rFonts w:ascii="Calibri" w:hAnsi="Calibri" w:cs="Calibri"/>
          <w:b/>
          <w:sz w:val="28"/>
          <w:szCs w:val="28"/>
        </w:rPr>
        <w:t>„</w:t>
      </w:r>
      <w:r w:rsidRPr="005422BD">
        <w:rPr>
          <w:rFonts w:asciiTheme="minorHAnsi" w:hAnsiTheme="minorHAnsi"/>
          <w:b/>
          <w:sz w:val="28"/>
          <w:szCs w:val="28"/>
        </w:rPr>
        <w:t>Zakup i dostawa leków biologicznych</w:t>
      </w:r>
      <w:r w:rsidR="005422BD" w:rsidRPr="005422BD">
        <w:rPr>
          <w:rFonts w:asciiTheme="minorHAnsi" w:hAnsiTheme="minorHAnsi"/>
          <w:b/>
          <w:sz w:val="28"/>
          <w:szCs w:val="28"/>
        </w:rPr>
        <w:t xml:space="preserve"> 2</w:t>
      </w:r>
      <w:r w:rsidRPr="005422BD">
        <w:rPr>
          <w:rFonts w:ascii="Calibri" w:hAnsi="Calibri" w:cs="Calibri"/>
          <w:b/>
          <w:sz w:val="28"/>
          <w:szCs w:val="28"/>
        </w:rPr>
        <w:t xml:space="preserve">” </w:t>
      </w:r>
    </w:p>
    <w:p w14:paraId="7A43AF96" w14:textId="77777777" w:rsidR="005422BD" w:rsidRDefault="005422BD" w:rsidP="005422BD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Postępowanie nr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caps/>
          <w:sz w:val="28"/>
          <w:szCs w:val="28"/>
        </w:rPr>
        <w:t xml:space="preserve"> ZP/1168/22</w:t>
      </w:r>
    </w:p>
    <w:p w14:paraId="11B41976" w14:textId="77777777" w:rsidR="005422BD" w:rsidRDefault="005422BD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5422BD" w14:paraId="00E7BFEA" w14:textId="77777777" w:rsidTr="00916498">
        <w:tc>
          <w:tcPr>
            <w:tcW w:w="2551" w:type="dxa"/>
          </w:tcPr>
          <w:p w14:paraId="45418308" w14:textId="77777777" w:rsidR="005422BD" w:rsidRPr="005422BD" w:rsidRDefault="005422BD" w:rsidP="00916498">
            <w:pPr>
              <w:suppressAutoHyphens w:val="0"/>
              <w:overflowPunct w:val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CPV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33600000-6</w:t>
            </w:r>
          </w:p>
        </w:tc>
        <w:tc>
          <w:tcPr>
            <w:tcW w:w="2410" w:type="dxa"/>
          </w:tcPr>
          <w:p w14:paraId="7D4CA876" w14:textId="77777777" w:rsidR="005422BD" w:rsidRPr="005422BD" w:rsidRDefault="005422BD" w:rsidP="00916498">
            <w:pPr>
              <w:pStyle w:val="Tytu"/>
              <w:spacing w:after="40"/>
              <w:jc w:val="both"/>
              <w:rPr>
                <w:rFonts w:ascii="Calibri" w:hAnsi="Calibri" w:cs="Calibri"/>
                <w:b w:val="0"/>
                <w:bCs/>
                <w:caps/>
                <w:sz w:val="20"/>
              </w:rPr>
            </w:pPr>
            <w:r w:rsidRPr="005422BD">
              <w:rPr>
                <w:rFonts w:ascii="Calibri" w:hAnsi="Calibri" w:cs="Calibri"/>
                <w:b w:val="0"/>
                <w:bCs/>
                <w:sz w:val="20"/>
              </w:rPr>
              <w:t>Produkty farmaceutyczne</w:t>
            </w:r>
          </w:p>
        </w:tc>
      </w:tr>
    </w:tbl>
    <w:p w14:paraId="55BA3006" w14:textId="77777777" w:rsidR="008B3406" w:rsidRDefault="008B3406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62D142FA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11034C3C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4690645A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C66A045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781F4D28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63DFEC6B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07DAC80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104F65FF" w14:textId="77777777" w:rsidR="008B3406" w:rsidRDefault="008B3406" w:rsidP="005422BD">
      <w:pPr>
        <w:rPr>
          <w:rFonts w:ascii="Calibri" w:hAnsi="Calibri"/>
          <w:b/>
          <w:sz w:val="28"/>
          <w:szCs w:val="28"/>
        </w:rPr>
      </w:pPr>
    </w:p>
    <w:p w14:paraId="5108A3A7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537B2A77" w14:textId="77777777"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3718E72E" w14:textId="77777777" w:rsidR="008B3406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5169A248" w14:textId="53696223" w:rsidR="008B3406" w:rsidRDefault="009437E9">
      <w:pPr>
        <w:ind w:hanging="1"/>
        <w:jc w:val="center"/>
        <w:rPr>
          <w:rFonts w:ascii="Calibri" w:hAnsi="Calibri"/>
          <w:b/>
          <w:sz w:val="24"/>
          <w:szCs w:val="24"/>
        </w:rPr>
        <w:sectPr w:rsidR="008B34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2" w:footer="440" w:gutter="0"/>
          <w:cols w:space="708"/>
          <w:formProt w:val="0"/>
          <w:docGrid w:linePitch="360" w:charSpace="8192"/>
        </w:sect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Katowice, </w:t>
      </w:r>
      <w:r w:rsidR="001465E1">
        <w:rPr>
          <w:rFonts w:ascii="Calibri" w:eastAsia="Calibri" w:hAnsi="Calibri" w:cs="Calibri"/>
          <w:color w:val="000000"/>
          <w:sz w:val="24"/>
          <w:szCs w:val="24"/>
          <w:lang w:eastAsia="pl-PL"/>
        </w:rPr>
        <w:t>31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5422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0</w:t>
      </w:r>
      <w:r w:rsidR="00D83524">
        <w:rPr>
          <w:rFonts w:ascii="Calibri" w:eastAsia="Calibri" w:hAnsi="Calibri" w:cs="Calibri"/>
          <w:color w:val="000000"/>
          <w:sz w:val="24"/>
          <w:szCs w:val="24"/>
          <w:lang w:eastAsia="pl-PL"/>
        </w:rPr>
        <w:t>5</w:t>
      </w:r>
      <w:r w:rsidR="00FD095E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.202</w:t>
      </w:r>
      <w:r w:rsidR="005422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2</w:t>
      </w:r>
      <w:r w:rsidR="00FD095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0624B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5C838470" w14:textId="77777777" w:rsidR="008B3406" w:rsidRDefault="00FD095E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I. INFORMACJE O ZAMAWIAJĄCYM</w:t>
      </w:r>
    </w:p>
    <w:p w14:paraId="3C7CA630" w14:textId="77777777"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Murcki Spółka z o.o.,</w:t>
      </w:r>
    </w:p>
    <w:p w14:paraId="15004FB0" w14:textId="77777777" w:rsidR="008B3406" w:rsidRDefault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Adres: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ul. Alfreda Sokołowskiego 2, 40-749 Katowice</w:t>
      </w:r>
    </w:p>
    <w:p w14:paraId="47FDDB05" w14:textId="77777777" w:rsidR="00FD095E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>
        <w:rPr>
          <w:rFonts w:asciiTheme="minorHAnsi" w:hAnsiTheme="minorHAnsi" w:cstheme="minorHAnsi"/>
          <w:b/>
          <w:sz w:val="24"/>
          <w:szCs w:val="24"/>
        </w:rPr>
        <w:t>9542745563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276402233</w:t>
      </w:r>
      <w:bookmarkStart w:id="1" w:name="move86836587"/>
      <w:bookmarkEnd w:id="1"/>
    </w:p>
    <w:p w14:paraId="70C81E9D" w14:textId="77777777" w:rsidR="008B3406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proofErr w:type="spellStart"/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>Telefon</w:t>
      </w:r>
      <w:proofErr w:type="spellEnd"/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: </w:t>
      </w:r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+48 32 255-61-30 </w:t>
      </w:r>
      <w:proofErr w:type="spellStart"/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>wew</w:t>
      </w:r>
      <w:proofErr w:type="spellEnd"/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>. 202 fax.: +48 32 255 -63-37</w:t>
      </w:r>
    </w:p>
    <w:p w14:paraId="484B5808" w14:textId="77777777" w:rsidR="008B3406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>e-mail:</w:t>
      </w:r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14">
        <w:r>
          <w:rPr>
            <w:rStyle w:val="czeinternetowe"/>
            <w:rFonts w:asciiTheme="minorHAnsi" w:hAnsiTheme="minorHAnsi" w:cstheme="minorHAnsi"/>
            <w:bCs/>
            <w:sz w:val="24"/>
            <w:szCs w:val="24"/>
            <w:lang w:val="en-US"/>
          </w:rPr>
          <w:t>zp@szpitalmurcki.pl</w:t>
        </w:r>
      </w:hyperlink>
      <w:r w:rsidRPr="00FD095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14:paraId="0D7D136F" w14:textId="77777777"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5">
        <w:r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https://www.szpitalmurcki.pl/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125F4BB7" w14:textId="77777777"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  <w:lang w:eastAsia="pl-PL"/>
        </w:rPr>
        <w:t>Adres strony internetowej prowadzonego postępowania:</w:t>
      </w:r>
      <w:r>
        <w:rPr>
          <w:rStyle w:val="czeinternetowe"/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hyperlink r:id="rId16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85C68" w14:textId="77777777" w:rsidR="008B3406" w:rsidRDefault="008B3406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move86836587111111"/>
      <w:bookmarkEnd w:id="2"/>
    </w:p>
    <w:p w14:paraId="292DF313" w14:textId="77777777" w:rsidR="008B3406" w:rsidRDefault="00FD095E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62D2EBF4" w14:textId="77777777"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Dz. U. z 2021 r. poz. 1129 ze zm.) oraz akty wykonawcze wydane na jej podstawie. </w:t>
      </w:r>
    </w:p>
    <w:p w14:paraId="50B2D77E" w14:textId="77777777"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</w:t>
      </w:r>
      <w:r w:rsidR="00916498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14:paraId="7801CD2B" w14:textId="77777777"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Ilekroć w Specyfikacji Warunków Zamówienia jest mowa o:</w:t>
      </w:r>
    </w:p>
    <w:p w14:paraId="7828E700" w14:textId="77777777" w:rsidR="008B3406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 z 2021 r. poz. 1129 ze zm.),</w:t>
      </w:r>
    </w:p>
    <w:p w14:paraId="5432D8EB" w14:textId="77777777" w:rsidR="008B3406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SWZ - należy rozumieć przez to niniejszą Specyfikację Warunków Zamówienia.</w:t>
      </w:r>
    </w:p>
    <w:p w14:paraId="3DB89B32" w14:textId="77777777" w:rsidR="008B3406" w:rsidRPr="00FD095E" w:rsidRDefault="00FD095E">
      <w:pPr>
        <w:pStyle w:val="Tekstpodstawowy2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FD095E">
        <w:rPr>
          <w:rFonts w:asciiTheme="minorHAnsi" w:hAnsiTheme="minorHAnsi" w:cstheme="minorHAnsi"/>
          <w:b/>
          <w:szCs w:val="24"/>
        </w:rPr>
        <w:t>przewiduje</w:t>
      </w:r>
      <w:r w:rsidRPr="00FD095E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6E268F40" w14:textId="77777777" w:rsidR="008B3406" w:rsidRDefault="008B3406" w:rsidP="00FD095E">
      <w:pPr>
        <w:pStyle w:val="Tekstpodstawowy21"/>
        <w:widowControl/>
        <w:suppressAutoHyphens w:val="0"/>
        <w:jc w:val="both"/>
        <w:rPr>
          <w:rFonts w:asciiTheme="minorHAnsi" w:hAnsiTheme="minorHAnsi" w:cstheme="minorHAnsi"/>
          <w:szCs w:val="24"/>
        </w:rPr>
      </w:pPr>
    </w:p>
    <w:p w14:paraId="58526C08" w14:textId="77777777" w:rsidR="008B3406" w:rsidRDefault="00FD095E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14:paraId="4BBDD637" w14:textId="2C3A6B67" w:rsidR="008B3406" w:rsidRPr="0041659C" w:rsidRDefault="00FD095E" w:rsidP="0041659C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postępowania jest „</w:t>
      </w:r>
      <w:r>
        <w:rPr>
          <w:rFonts w:asciiTheme="minorHAnsi" w:hAnsiTheme="minorHAnsi" w:cstheme="minorHAnsi"/>
          <w:b/>
          <w:sz w:val="24"/>
          <w:szCs w:val="24"/>
        </w:rPr>
        <w:t>Zakup i dostawa leków biologicznych</w:t>
      </w:r>
      <w:r w:rsidR="00CE6604">
        <w:rPr>
          <w:rFonts w:asciiTheme="minorHAnsi" w:hAnsiTheme="minorHAnsi" w:cstheme="minorHAnsi"/>
          <w:b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szczegółowo określony w załączniku nr 2 do SWZ</w:t>
      </w:r>
      <w:r w:rsidR="0041659C">
        <w:rPr>
          <w:rFonts w:asciiTheme="minorHAnsi" w:hAnsiTheme="minorHAnsi" w:cstheme="minorHAnsi"/>
          <w:sz w:val="24"/>
          <w:szCs w:val="24"/>
        </w:rPr>
        <w:t xml:space="preserve"> – formularzach cenowych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CCFC76F" w14:textId="77777777" w:rsidR="008B3406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5A22C3CA" w14:textId="77777777" w:rsidR="008B3406" w:rsidRDefault="00FD095E">
      <w:pPr>
        <w:widowControl/>
        <w:suppressAutoHyphens w:val="0"/>
        <w:overflowPunct w:val="0"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Główny przedmiot:</w:t>
      </w:r>
    </w:p>
    <w:p w14:paraId="502251C5" w14:textId="6DD3F45F" w:rsidR="008B3406" w:rsidRPr="0041659C" w:rsidRDefault="00FD095E" w:rsidP="0041659C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CPV </w:t>
      </w:r>
      <w:r>
        <w:rPr>
          <w:rFonts w:asciiTheme="minorHAnsi" w:hAnsiTheme="minorHAnsi" w:cstheme="minorHAnsi"/>
          <w:b/>
          <w:sz w:val="24"/>
          <w:szCs w:val="24"/>
        </w:rPr>
        <w:t>33600000-6</w:t>
      </w:r>
    </w:p>
    <w:p w14:paraId="4FA7D64C" w14:textId="77777777" w:rsidR="008B3406" w:rsidRPr="00FD095E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CE6604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 2 do SWZ, jak i wymagania zawarte </w:t>
      </w:r>
      <w:r w:rsidRPr="00FD095E">
        <w:rPr>
          <w:rFonts w:asciiTheme="minorHAnsi" w:hAnsiTheme="minorHAnsi" w:cstheme="minorHAnsi"/>
          <w:sz w:val="24"/>
          <w:szCs w:val="24"/>
        </w:rPr>
        <w:t>w SWZ.</w:t>
      </w:r>
    </w:p>
    <w:p w14:paraId="74D50962" w14:textId="043ACA10" w:rsidR="008B3406" w:rsidRPr="00FD095E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FD095E">
        <w:rPr>
          <w:rFonts w:asciiTheme="minorHAnsi" w:hAnsiTheme="minorHAnsi" w:cstheme="minorHAnsi"/>
        </w:rPr>
        <w:t>t.j</w:t>
      </w:r>
      <w:proofErr w:type="spellEnd"/>
      <w:r w:rsidRPr="00FD095E">
        <w:rPr>
          <w:rFonts w:asciiTheme="minorHAnsi" w:hAnsiTheme="minorHAnsi" w:cstheme="minorHAnsi"/>
        </w:rPr>
        <w:t xml:space="preserve">. Dz. U. z 2021 poz. </w:t>
      </w:r>
      <w:r w:rsidR="004A0058">
        <w:rPr>
          <w:rFonts w:asciiTheme="minorHAnsi" w:hAnsiTheme="minorHAnsi" w:cstheme="minorHAnsi"/>
        </w:rPr>
        <w:t>1977</w:t>
      </w:r>
      <w:r w:rsidRPr="00FD095E">
        <w:rPr>
          <w:rFonts w:asciiTheme="minorHAnsi" w:hAnsiTheme="minorHAnsi" w:cstheme="minorHAnsi"/>
        </w:rPr>
        <w:t xml:space="preserve"> ze zm.).</w:t>
      </w:r>
    </w:p>
    <w:p w14:paraId="2BD5E465" w14:textId="58370809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>Ceny leków refundowanych nie mogą przekraczać cen wynikających z art. 9 „ustawy re</w:t>
      </w:r>
      <w:r>
        <w:rPr>
          <w:rFonts w:asciiTheme="minorHAnsi" w:hAnsiTheme="minorHAnsi" w:cstheme="minorHAnsi"/>
          <w:szCs w:val="24"/>
        </w:rPr>
        <w:t>fundacyjnej” z dnia 12 maja 2011 r. (t. j.  Dz. U. z 202</w:t>
      </w:r>
      <w:r w:rsidR="004A0058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 r. poz.</w:t>
      </w:r>
      <w:r w:rsidR="004A0058">
        <w:rPr>
          <w:rFonts w:asciiTheme="minorHAnsi" w:hAnsiTheme="minorHAnsi" w:cstheme="minorHAnsi"/>
          <w:szCs w:val="24"/>
        </w:rPr>
        <w:t xml:space="preserve"> 463</w:t>
      </w:r>
      <w:r>
        <w:rPr>
          <w:rFonts w:asciiTheme="minorHAnsi" w:hAnsiTheme="minorHAnsi" w:cstheme="minorHAnsi"/>
          <w:szCs w:val="24"/>
        </w:rPr>
        <w:t>).</w:t>
      </w:r>
    </w:p>
    <w:p w14:paraId="47A7D0D4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14:paraId="0C034290" w14:textId="77777777" w:rsidR="008B3406" w:rsidRPr="00FD095E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>Zamawiający wymaga podania w załączniku nr 2 do SWZ nazwy handlowej zaoferowanych produktów.</w:t>
      </w:r>
    </w:p>
    <w:p w14:paraId="741D5737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A7CF12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>
        <w:rPr>
          <w:rFonts w:asciiTheme="minorHAnsi" w:hAnsiTheme="minorHAnsi" w:cstheme="minorHAnsi"/>
          <w:b/>
          <w:szCs w:val="24"/>
        </w:rPr>
        <w:t>żąda wskazania</w:t>
      </w:r>
      <w:r>
        <w:rPr>
          <w:rFonts w:asciiTheme="minorHAnsi" w:hAnsiTheme="minorHAnsi" w:cstheme="minorHAnsi"/>
          <w:szCs w:val="24"/>
        </w:rPr>
        <w:t xml:space="preserve"> przez Wykonawcę w ofercie (</w:t>
      </w:r>
      <w:r>
        <w:rPr>
          <w:rFonts w:asciiTheme="minorHAnsi" w:hAnsiTheme="minorHAnsi" w:cstheme="minorHAnsi"/>
          <w:i/>
          <w:szCs w:val="24"/>
        </w:rPr>
        <w:t>w Formularzu ofertowym</w:t>
      </w:r>
      <w:r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14:paraId="54BFA334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przewiduje zawarcia umowy ramowej.</w:t>
      </w:r>
    </w:p>
    <w:p w14:paraId="56E4EE89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279FE625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3C4CF441" w14:textId="77777777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6F434125" w14:textId="77777777" w:rsidR="008B3406" w:rsidRDefault="008B3406">
      <w:pPr>
        <w:pStyle w:val="Tekstpodstawowy21"/>
        <w:widowControl/>
        <w:suppressAutoHyphens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022718FD" w14:textId="77777777" w:rsidR="008B3406" w:rsidRDefault="00FD095E">
      <w:pPr>
        <w:pStyle w:val="Tekstpodstawowy21"/>
        <w:widowControl/>
        <w:suppressAutoHyphens w:val="0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IV.TERMIN WYKONANIA ZAMÓWIENIA:</w:t>
      </w:r>
      <w:r>
        <w:rPr>
          <w:rFonts w:asciiTheme="minorHAnsi" w:hAnsiTheme="minorHAnsi"/>
          <w:bCs/>
          <w:szCs w:val="24"/>
        </w:rPr>
        <w:t xml:space="preserve"> </w:t>
      </w:r>
    </w:p>
    <w:p w14:paraId="39C838D4" w14:textId="362A2EAC" w:rsidR="00AC3BA0" w:rsidRDefault="00AC3BA0" w:rsidP="00AC3BA0">
      <w:pPr>
        <w:pStyle w:val="Standard"/>
        <w:numPr>
          <w:ilvl w:val="6"/>
          <w:numId w:val="14"/>
        </w:numPr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</w:t>
      </w:r>
      <w:r w:rsidR="00FD095E" w:rsidRPr="00FF0A40">
        <w:rPr>
          <w:rFonts w:asciiTheme="minorHAnsi" w:hAnsiTheme="minorHAnsi"/>
          <w:lang w:val="pl-PL"/>
        </w:rPr>
        <w:t>ermin realizacji zamówienia</w:t>
      </w:r>
      <w:r>
        <w:rPr>
          <w:rFonts w:asciiTheme="minorHAnsi" w:hAnsiTheme="minorHAnsi"/>
          <w:lang w:val="pl-PL"/>
        </w:rPr>
        <w:t xml:space="preserve"> wynosi </w:t>
      </w:r>
      <w:r w:rsidRPr="00AC3BA0">
        <w:rPr>
          <w:rFonts w:asciiTheme="minorHAnsi" w:hAnsiTheme="minorHAnsi"/>
          <w:b/>
          <w:bCs/>
          <w:lang w:val="pl-PL"/>
        </w:rPr>
        <w:t>12 miesięcy od dnia obowiązywania umowy</w:t>
      </w:r>
      <w:r>
        <w:rPr>
          <w:rFonts w:asciiTheme="minorHAnsi" w:hAnsiTheme="minorHAnsi"/>
          <w:lang w:val="pl-PL"/>
        </w:rPr>
        <w:t>.</w:t>
      </w:r>
      <w:r w:rsidR="00FD095E" w:rsidRPr="00FF0A40">
        <w:rPr>
          <w:rFonts w:asciiTheme="minorHAnsi" w:hAnsiTheme="minorHAnsi"/>
          <w:lang w:val="pl-PL"/>
        </w:rPr>
        <w:t xml:space="preserve"> </w:t>
      </w:r>
    </w:p>
    <w:p w14:paraId="30F64ECB" w14:textId="3FD5F30B" w:rsidR="008B3406" w:rsidRPr="00FD095E" w:rsidRDefault="00AC3BA0" w:rsidP="00AC3BA0">
      <w:pPr>
        <w:pStyle w:val="Standard"/>
        <w:numPr>
          <w:ilvl w:val="6"/>
          <w:numId w:val="14"/>
        </w:numPr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Dostawy realizowane będą </w:t>
      </w:r>
      <w:r w:rsidR="00FD095E" w:rsidRPr="00FF0A40">
        <w:rPr>
          <w:rFonts w:asciiTheme="minorHAnsi" w:hAnsiTheme="minorHAnsi"/>
          <w:lang w:val="pl-PL"/>
        </w:rPr>
        <w:t xml:space="preserve">sukcesywnie w terminie do 24 godzin lub 12 godzin w przypadku realizacji zamówień </w:t>
      </w:r>
      <w:r w:rsidR="00FD095E" w:rsidRPr="00FF0A40">
        <w:rPr>
          <w:rFonts w:asciiTheme="minorHAnsi" w:hAnsiTheme="minorHAnsi" w:cs="Arial"/>
          <w:sz w:val="22"/>
          <w:szCs w:val="22"/>
          <w:lang w:val="pl-PL"/>
        </w:rPr>
        <w:t xml:space="preserve">„na cito” </w:t>
      </w:r>
      <w:r w:rsidR="00FD095E" w:rsidRPr="00FF0A40">
        <w:rPr>
          <w:rFonts w:asciiTheme="minorHAnsi" w:hAnsiTheme="minorHAnsi"/>
          <w:lang w:val="pl-PL"/>
        </w:rPr>
        <w:t>(dotyczy leków ratujących życie) od złożenia zamówienia w</w:t>
      </w:r>
      <w:r>
        <w:rPr>
          <w:rFonts w:asciiTheme="minorHAnsi" w:hAnsiTheme="minorHAnsi"/>
          <w:lang w:val="pl-PL"/>
        </w:rPr>
        <w:t> </w:t>
      </w:r>
      <w:r w:rsidR="00FD095E" w:rsidRPr="00FF0A40">
        <w:rPr>
          <w:rFonts w:asciiTheme="minorHAnsi" w:hAnsiTheme="minorHAnsi"/>
          <w:lang w:val="pl-PL"/>
        </w:rPr>
        <w:t>okresie</w:t>
      </w:r>
      <w:r w:rsidR="00FD095E" w:rsidRPr="00FF0A40">
        <w:rPr>
          <w:rFonts w:asciiTheme="minorHAnsi" w:hAnsiTheme="minorHAnsi"/>
          <w:b/>
          <w:lang w:val="pl-PL"/>
        </w:rPr>
        <w:t xml:space="preserve"> </w:t>
      </w:r>
      <w:r w:rsidR="00FD095E" w:rsidRPr="00AC3BA0">
        <w:rPr>
          <w:rFonts w:asciiTheme="minorHAnsi" w:hAnsiTheme="minorHAnsi"/>
          <w:bCs/>
          <w:lang w:val="pl-PL"/>
        </w:rPr>
        <w:t>12 miesięcy od dnia obowiązywania umowy.</w:t>
      </w:r>
    </w:p>
    <w:p w14:paraId="74399404" w14:textId="77777777" w:rsidR="008B3406" w:rsidRDefault="008B3406">
      <w:pPr>
        <w:pStyle w:val="Standard"/>
        <w:jc w:val="both"/>
        <w:rPr>
          <w:rFonts w:asciiTheme="minorHAnsi" w:hAnsiTheme="minorHAnsi"/>
        </w:rPr>
      </w:pPr>
    </w:p>
    <w:p w14:paraId="5FF05F3A" w14:textId="77777777" w:rsidR="008B3406" w:rsidRDefault="00FD095E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 xml:space="preserve">V. </w:t>
      </w:r>
      <w:r>
        <w:rPr>
          <w:rFonts w:asciiTheme="minorHAnsi" w:hAnsiTheme="minorHAnsi"/>
          <w:b/>
          <w:szCs w:val="24"/>
        </w:rPr>
        <w:t>WARUNKI UDZIAŁU W POSTĘPOWANIU ORAZ PODSTAWY WYKLUCZENIA</w:t>
      </w:r>
    </w:p>
    <w:p w14:paraId="238224FD" w14:textId="77777777" w:rsidR="008B3406" w:rsidRDefault="00FD095E">
      <w:pPr>
        <w:pStyle w:val="PUNKT"/>
        <w:numPr>
          <w:ilvl w:val="0"/>
          <w:numId w:val="9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3" w:name="_Hlk76638328"/>
      <w:r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3"/>
    </w:p>
    <w:p w14:paraId="52D1CD7C" w14:textId="77777777" w:rsidR="008B3406" w:rsidRDefault="00FD095E">
      <w:pPr>
        <w:pStyle w:val="PUNKT"/>
        <w:numPr>
          <w:ilvl w:val="0"/>
          <w:numId w:val="9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55C4E423" w14:textId="77777777" w:rsidR="008B3406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D710799" w14:textId="77777777" w:rsidR="008B3406" w:rsidRDefault="00FD095E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43D8691" w14:textId="77777777" w:rsidR="00FF0A40" w:rsidRDefault="00FF0A40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76070F8" w14:textId="77777777" w:rsidR="008B3406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49DAC385" w14:textId="77777777" w:rsidR="008B3406" w:rsidRDefault="00FD095E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</w:t>
      </w:r>
      <w:r w:rsidR="0017300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eczniczymi</w:t>
      </w:r>
      <w:r>
        <w:rPr>
          <w:rFonts w:asciiTheme="minorHAnsi" w:hAnsiTheme="minorHAnsi" w:cstheme="minorHAnsi"/>
          <w:b/>
          <w:bCs/>
          <w:sz w:val="24"/>
          <w:szCs w:val="24"/>
        </w:rPr>
        <w:t>;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688B8EAB" w14:textId="77777777" w:rsidR="008B3406" w:rsidRDefault="00FD095E" w:rsidP="00F34E25">
      <w:pPr>
        <w:pStyle w:val="Akapitzlist"/>
        <w:widowControl/>
        <w:numPr>
          <w:ilvl w:val="1"/>
          <w:numId w:val="23"/>
        </w:numPr>
        <w:tabs>
          <w:tab w:val="left" w:pos="993"/>
          <w:tab w:val="left" w:pos="9214"/>
        </w:tabs>
        <w:suppressAutoHyphens w:val="0"/>
        <w:overflowPunct w:val="0"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4CED2FA8" w14:textId="77777777" w:rsidR="00FF0A40" w:rsidRDefault="00FD095E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24A0B56" w14:textId="77777777" w:rsidR="009437E9" w:rsidRPr="00FF0A40" w:rsidRDefault="009437E9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DA1AAC6" w14:textId="77777777" w:rsidR="00FF0A40" w:rsidRPr="00CE3D12" w:rsidRDefault="00FF0A40" w:rsidP="00F34E25">
      <w:pPr>
        <w:pStyle w:val="Akapitzlist"/>
        <w:widowControl/>
        <w:numPr>
          <w:ilvl w:val="1"/>
          <w:numId w:val="23"/>
        </w:numPr>
        <w:suppressAutoHyphens w:val="0"/>
        <w:spacing w:after="120"/>
        <w:ind w:left="854" w:right="646" w:hanging="35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2E21412D" w14:textId="77777777" w:rsidR="00FF0A40" w:rsidRPr="00CE3D12" w:rsidRDefault="00FF0A40" w:rsidP="009437E9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14:paraId="4CCE2D9E" w14:textId="77777777" w:rsidR="008B3406" w:rsidRDefault="008B3406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</w:p>
    <w:p w14:paraId="1CB8F12C" w14:textId="77777777"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7E08F89A" w14:textId="77777777"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3936210F" w14:textId="5FA03EA9" w:rsidR="008B3406" w:rsidRPr="00997273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80BD0CD" w14:textId="77777777" w:rsidR="00997273" w:rsidRPr="00997273" w:rsidRDefault="00997273" w:rsidP="00497E22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997273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 – dalej „ustawa” z postępowania o udzielenie zamówienia publicznego lub konkursu prowadzonego na podstawie ustawy </w:t>
      </w:r>
      <w:proofErr w:type="spellStart"/>
      <w:r w:rsidRPr="00997273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Pzp</w:t>
      </w:r>
      <w:proofErr w:type="spellEnd"/>
      <w:r w:rsidRPr="00997273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 xml:space="preserve"> wyklucza się:</w:t>
      </w:r>
    </w:p>
    <w:p w14:paraId="361DC346" w14:textId="77777777" w:rsidR="00997273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997273">
        <w:rPr>
          <w:rFonts w:asciiTheme="minorHAnsi" w:hAnsiTheme="minorHAnsi" w:cs="Tahoma"/>
          <w:color w:val="000000"/>
          <w:szCs w:val="24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EA9045" w14:textId="77777777" w:rsidR="00997273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997273">
        <w:rPr>
          <w:rFonts w:asciiTheme="minorHAnsi" w:hAnsiTheme="minorHAnsi" w:cs="Tahoma"/>
          <w:color w:val="000000"/>
          <w:szCs w:val="24"/>
          <w:shd w:val="clear" w:color="auto" w:fill="FFFFFF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90D0C2" w14:textId="62FEE395" w:rsidR="00997273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997273">
        <w:rPr>
          <w:rFonts w:asciiTheme="minorHAnsi" w:hAnsiTheme="minorHAnsi" w:cs="Tahoma"/>
          <w:color w:val="000000"/>
          <w:szCs w:val="24"/>
          <w:shd w:val="clear" w:color="auto" w:fill="FFFFFF"/>
        </w:rPr>
        <w:t>3) wykonawcę oraz uczestnika konkursu, którego jednostką dominującą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</w:t>
      </w:r>
      <w:r w:rsidRPr="00997273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w rozumieniu art. 3 ust. 1 pkt 37 ustawy z dnia 29 września 1994 </w:t>
      </w:r>
      <w:proofErr w:type="spellStart"/>
      <w:r w:rsidRPr="00997273">
        <w:rPr>
          <w:rFonts w:asciiTheme="minorHAnsi" w:hAnsiTheme="minorHAnsi" w:cs="Tahoma"/>
          <w:color w:val="000000"/>
          <w:szCs w:val="24"/>
          <w:shd w:val="clear" w:color="auto" w:fill="FFFFFF"/>
        </w:rPr>
        <w:t>r.o</w:t>
      </w:r>
      <w:proofErr w:type="spellEnd"/>
      <w:r w:rsidRPr="00997273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8A4B8D" w14:textId="431E567E" w:rsidR="00CE2025" w:rsidRPr="00CE2025" w:rsidRDefault="00CE2025" w:rsidP="00CE2025">
      <w:pPr>
        <w:pStyle w:val="Tekstpodstawowy21"/>
        <w:widowControl/>
        <w:tabs>
          <w:tab w:val="left" w:pos="1661"/>
        </w:tabs>
        <w:ind w:left="426" w:hanging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6.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ab/>
      </w:r>
      <w:r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>N</w:t>
      </w:r>
      <w:r w:rsidRPr="00CE2025"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>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. Zgodnie z treścią ww. przepisu, </w:t>
      </w:r>
      <w:r w:rsidRPr="00CE2025">
        <w:rPr>
          <w:rFonts w:asciiTheme="minorHAnsi" w:hAnsiTheme="minorHAnsi" w:cs="Tahoma"/>
          <w:b/>
          <w:bCs/>
          <w:color w:val="000000"/>
          <w:szCs w:val="24"/>
          <w:u w:val="single"/>
          <w:shd w:val="clear" w:color="auto" w:fill="FFFFFF"/>
        </w:rPr>
        <w:t>zakazuje się udzielania lub dalszego wykonywania wszelkich zamówień publicznych lub koncesji objętych zakresem dyrektyw w sprawie zamówień publicznych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, tj.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dyrektywy Parlamentu Europejskiego i Rady 2014/23/UE z dnia 26 lutego 2014 r. w sprawie udzielania koncesji (Dz. Urz. UE L 94 z 28.3.2014, str. 1)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 xml:space="preserve">Parlamentu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lastRenderedPageBreak/>
        <w:t>Europejskiego i Rady 2014/25/UE z dnia 26 lutego 2014 r. w sprawie udzielania zamówień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przez podmioty działające w sektorach gospodarki wodnej, energetyki, transportu i usług pocztowych, uchylającej dyrektywę 2004/17/WE (Dz. Urz. UE L 94 z 28.3.2014, str. 243)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(dalej jako: dyrektywa 2014/25/UE), oraz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E2025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na rzecz lub z udziałem:</w:t>
      </w:r>
    </w:p>
    <w:p w14:paraId="4B814F57" w14:textId="77777777" w:rsidR="00CE2025" w:rsidRPr="00CE2025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</w:pPr>
      <w:r w:rsidRPr="00CE2025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1) obywateli rosyjskich lub osób fizycznych lub prawnych, podmiotów lub organów z siedzibą w Rosji;</w:t>
      </w:r>
    </w:p>
    <w:p w14:paraId="3ACDA4C2" w14:textId="77777777" w:rsidR="00CE2025" w:rsidRPr="00CE2025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</w:pPr>
      <w:r w:rsidRPr="00CE2025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7E366C62" w14:textId="77777777" w:rsidR="00CE2025" w:rsidRPr="00CE2025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</w:pPr>
      <w:r w:rsidRPr="00CE2025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3) osób fizycznych lub prawnych, podmiotów lub organów działających w imieniu lub pod kierunkiem podmiotu, o którym mowa w lit. a) lub b) niniejszego ustępu,</w:t>
      </w:r>
    </w:p>
    <w:p w14:paraId="08E8D781" w14:textId="77777777" w:rsidR="00CE2025" w:rsidRPr="00CE2025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</w:pPr>
      <w:r w:rsidRPr="00CE2025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7A0128E" w14:textId="77777777" w:rsidR="00CE2025" w:rsidRPr="00CE2025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W myśl art. 125 ust. 2 ustawy </w:t>
      </w:r>
      <w:proofErr w:type="spellStart"/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>Pzp</w:t>
      </w:r>
      <w:proofErr w:type="spellEnd"/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Jednolitego Europejskiego Dokument Zamówienia (JEDZ), </w:t>
      </w:r>
      <w:r w:rsidRPr="00CE2025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14:paraId="676DB1B4" w14:textId="7DE90779" w:rsidR="00CE2025" w:rsidRPr="00997273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CE2025">
        <w:rPr>
          <w:rFonts w:asciiTheme="minorHAnsi" w:hAnsiTheme="minorHAnsi" w:cs="Tahoma"/>
          <w:color w:val="000000"/>
          <w:szCs w:val="24"/>
          <w:shd w:val="clear" w:color="auto" w:fill="FFFFFF"/>
        </w:rPr>
        <w:t>Podkreślenia wymaga, że powyższy zakaz obowiązuje również na etapie realizacji zamówienia, w związku z czym na wykonawcę należy nałożyć obowiązek przedłożenia aktualnych stosownych oświadczeń podmiotu udostępniającego zasoby w przypadku wszelkich zmian w tym zakresie.</w:t>
      </w:r>
    </w:p>
    <w:p w14:paraId="6C9F12B0" w14:textId="77777777" w:rsidR="008B3406" w:rsidRDefault="00FD095E" w:rsidP="00CE2025">
      <w:pPr>
        <w:pStyle w:val="Tekstpodstawowy21"/>
        <w:widowControl/>
        <w:numPr>
          <w:ilvl w:val="0"/>
          <w:numId w:val="78"/>
        </w:numPr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2D9CECC4" w14:textId="77777777" w:rsidR="008B3406" w:rsidRDefault="00FD095E" w:rsidP="00CE2025">
      <w:pPr>
        <w:pStyle w:val="Tekstpodstawowy21"/>
        <w:widowControl/>
        <w:numPr>
          <w:ilvl w:val="0"/>
          <w:numId w:val="7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7833D45F" w14:textId="77777777" w:rsidR="008B3406" w:rsidRDefault="00FD095E" w:rsidP="00CE2025">
      <w:pPr>
        <w:pStyle w:val="Tekstpodstawowy21"/>
        <w:widowControl/>
        <w:numPr>
          <w:ilvl w:val="0"/>
          <w:numId w:val="7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>
        <w:rPr>
          <w:rFonts w:asciiTheme="minorHAnsi" w:hAnsiTheme="minorHAnsi" w:cstheme="minorHAnsi"/>
          <w:szCs w:val="24"/>
        </w:rPr>
        <w:t>4 ustawy</w:t>
      </w:r>
      <w:r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767310D" w14:textId="77777777" w:rsidR="008B3406" w:rsidRDefault="00FD095E" w:rsidP="00CE2025">
      <w:pPr>
        <w:pStyle w:val="Tekstpodstawowy21"/>
        <w:widowControl/>
        <w:numPr>
          <w:ilvl w:val="0"/>
          <w:numId w:val="7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Zamawiający oceni, czy podjęte przez wykonawcę czynności, o których mowa w art. 110 ust. 2 ustawy, są wystarczające do wykazania jego rzetelności, uwzględniając wagę i </w:t>
      </w:r>
      <w:r>
        <w:rPr>
          <w:rFonts w:asciiTheme="minorHAnsi" w:hAnsiTheme="minorHAnsi" w:cstheme="minorHAnsi"/>
          <w:szCs w:val="24"/>
          <w:shd w:val="clear" w:color="auto" w:fill="FFFFFF"/>
        </w:rPr>
        <w:lastRenderedPageBreak/>
        <w:t>szczególne okoliczności czynu wykonawcy. Jeżeli podjęte przez wykonawcę czynności nie są wystarczające do wykazania jego rzetelności, zamawiający wyklucza wykonawcę.</w:t>
      </w:r>
    </w:p>
    <w:p w14:paraId="4CD1B955" w14:textId="77777777" w:rsidR="008B3406" w:rsidRDefault="008B3406">
      <w:pPr>
        <w:ind w:left="2127"/>
        <w:jc w:val="both"/>
        <w:rPr>
          <w:rFonts w:asciiTheme="minorHAnsi" w:hAnsiTheme="minorHAnsi"/>
          <w:kern w:val="2"/>
        </w:rPr>
      </w:pPr>
    </w:p>
    <w:p w14:paraId="24BFC43A" w14:textId="77777777" w:rsidR="00474BF7" w:rsidRDefault="00FD095E" w:rsidP="00474BF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 WYKAZ PODMIOTOWYCH ŚRODKÓW DOWODOWYCH ORAZ INNYCH DOKUMENTÓW LUB OŚWIADCZEŃ</w:t>
      </w:r>
    </w:p>
    <w:p w14:paraId="6BD7B072" w14:textId="77777777" w:rsidR="008B3406" w:rsidRPr="00474BF7" w:rsidRDefault="00FD095E" w:rsidP="00474BF7">
      <w:pPr>
        <w:pStyle w:val="WW-BodyText212345678910"/>
        <w:numPr>
          <w:ilvl w:val="0"/>
          <w:numId w:val="17"/>
        </w:numPr>
        <w:tabs>
          <w:tab w:val="clear" w:pos="0"/>
        </w:tabs>
        <w:ind w:left="426"/>
        <w:rPr>
          <w:rFonts w:asciiTheme="minorHAnsi" w:hAnsiTheme="minorHAnsi" w:cstheme="minorHAnsi"/>
          <w:b/>
          <w:sz w:val="24"/>
          <w:szCs w:val="24"/>
        </w:rPr>
      </w:pPr>
      <w:r w:rsidRPr="00474BF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4C98FB47" w14:textId="77777777" w:rsidR="008B3406" w:rsidRPr="00474BF7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74BF7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SWZ;</w:t>
      </w:r>
    </w:p>
    <w:p w14:paraId="23ECA1FF" w14:textId="77777777" w:rsidR="008B3406" w:rsidRPr="00474BF7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74BF7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SWZ w zakresie pakietu na który Wykonawca składa ofertę;</w:t>
      </w:r>
    </w:p>
    <w:p w14:paraId="480F66E3" w14:textId="77777777" w:rsidR="008B3406" w:rsidRPr="00474BF7" w:rsidRDefault="008B3406">
      <w:pPr>
        <w:pStyle w:val="Akapitzlist"/>
        <w:widowControl/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14:paraId="11EAF599" w14:textId="77777777" w:rsidR="008B3406" w:rsidRPr="00474BF7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7DDCADF8" w14:textId="77777777" w:rsidR="008B3406" w:rsidRPr="00474BF7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160AF690" w14:textId="77777777"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474BF7">
        <w:rPr>
          <w:rFonts w:asciiTheme="minorHAnsi" w:hAnsiTheme="minorHAnsi" w:cstheme="minorHAnsi"/>
          <w:b/>
          <w:szCs w:val="24"/>
        </w:rPr>
        <w:t>wykonawcy,</w:t>
      </w:r>
      <w:r w:rsidRPr="00474BF7">
        <w:rPr>
          <w:rFonts w:asciiTheme="minorHAnsi" w:hAnsiTheme="minorHAnsi" w:cstheme="minorHAnsi"/>
          <w:szCs w:val="24"/>
        </w:rPr>
        <w:t xml:space="preserve"> </w:t>
      </w:r>
      <w:r w:rsidRPr="00474BF7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474BF7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</w:t>
      </w:r>
      <w:r>
        <w:rPr>
          <w:rFonts w:asciiTheme="minorHAnsi" w:hAnsiTheme="minorHAnsi" w:cstheme="minorHAnsi"/>
          <w:szCs w:val="24"/>
        </w:rPr>
        <w:t xml:space="preserve"> Informacji o Działalności Gospodarczej lub innego właściwego rejestru,</w:t>
      </w:r>
    </w:p>
    <w:p w14:paraId="3DA1A258" w14:textId="77777777"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nie jest zobowiązany do złożenia dokumentów, o których mowa w lit. a), jeżeli zamawiający może je uzyskać za pomocą bezpłatnych i ogólnodostępnych baz danych, </w:t>
      </w:r>
      <w:r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>
        <w:rPr>
          <w:rFonts w:asciiTheme="minorHAnsi" w:hAnsiTheme="minorHAnsi" w:cstheme="minorHAnsi"/>
          <w:szCs w:val="24"/>
        </w:rPr>
        <w:t>;</w:t>
      </w:r>
    </w:p>
    <w:p w14:paraId="7CDDCE00" w14:textId="77777777" w:rsidR="008B3406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Pełnomocnictwa </w:t>
      </w:r>
      <w:r>
        <w:rPr>
          <w:rFonts w:asciiTheme="minorHAnsi" w:hAnsiTheme="minorHAnsi" w:cstheme="minorHAnsi"/>
          <w:i/>
          <w:szCs w:val="24"/>
        </w:rPr>
        <w:t>(jeżeli dotyczy):</w:t>
      </w:r>
    </w:p>
    <w:p w14:paraId="6434D381" w14:textId="77777777"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>
        <w:rPr>
          <w:rFonts w:asciiTheme="minorHAnsi" w:hAnsiTheme="minorHAnsi" w:cstheme="minorHAnsi"/>
          <w:b/>
          <w:szCs w:val="24"/>
        </w:rPr>
        <w:t>pełnomocnictwo</w:t>
      </w:r>
      <w:r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59A2DF4B" w14:textId="77777777"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585D1B82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OŚWIADCZENIE z art. 125 ustawy:</w:t>
      </w:r>
    </w:p>
    <w:p w14:paraId="06F52D36" w14:textId="064FD2A6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składa oświadczenie o niepodleganiu wykluczeniu oraz spełnianiu warunków udziału w postępowaniu w zakresie określonym przez zamawiającego w rozdziale V ust. 2, 3</w:t>
      </w:r>
      <w:r w:rsidR="001A4D5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i 4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SWZ. </w:t>
      </w:r>
    </w:p>
    <w:p w14:paraId="06D42213" w14:textId="77777777"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132BE1E3" w14:textId="77777777"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158570AC" w14:textId="77777777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3B403A98" w14:textId="77777777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lastRenderedPageBreak/>
        <w:t xml:space="preserve">Jednolity dokument może zostać wypełniony w narzędziu znajdującym się pod adresem: </w:t>
      </w:r>
      <w:hyperlink r:id="rId17">
        <w:r>
          <w:rPr>
            <w:rStyle w:val="czeinternetow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2A14B755" w14:textId="77777777"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77C9F0BF" w14:textId="77777777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1925CA6C" w14:textId="77777777" w:rsidR="008B3406" w:rsidRDefault="00AE0C11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8">
        <w:r w:rsidR="00FD095E">
          <w:rPr>
            <w:rStyle w:val="czeinternetow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FD095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9D34E99" w14:textId="77777777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ustawy. </w:t>
      </w:r>
    </w:p>
    <w:p w14:paraId="1A7B3AB8" w14:textId="77777777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04887758" w14:textId="069E5485" w:rsidR="008B3406" w:rsidRPr="001A4D54" w:rsidRDefault="00FD095E" w:rsidP="001A4D54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wniesione zgodnie z rozdz. XI SWZ – wzór stanowi Załącznik nr 7 do SWZ. </w:t>
      </w:r>
    </w:p>
    <w:p w14:paraId="031D38C1" w14:textId="6EA0E30F" w:rsidR="001A4D54" w:rsidRPr="00AB3DC5" w:rsidRDefault="001A4D54" w:rsidP="00AB3DC5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Theme="minorHAnsi" w:hAnsiTheme="minorHAnsi" w:cstheme="minorHAnsi"/>
          <w:b/>
          <w:szCs w:val="24"/>
        </w:rPr>
      </w:pPr>
      <w:r w:rsidRPr="001A4D54">
        <w:rPr>
          <w:rFonts w:asciiTheme="minorHAnsi" w:hAnsiTheme="minorHAnsi" w:cs="Arial"/>
          <w:b/>
          <w:szCs w:val="24"/>
        </w:rPr>
  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</w:t>
      </w:r>
      <w:r>
        <w:rPr>
          <w:rFonts w:asciiTheme="minorHAnsi" w:hAnsiTheme="minorHAnsi" w:cs="Arial"/>
          <w:b/>
          <w:szCs w:val="24"/>
        </w:rPr>
        <w:t>U</w:t>
      </w:r>
      <w:r w:rsidRPr="001A4D54">
        <w:rPr>
          <w:rFonts w:asciiTheme="minorHAnsi" w:hAnsiTheme="minorHAnsi" w:cs="Arial"/>
          <w:b/>
          <w:szCs w:val="24"/>
        </w:rPr>
        <w:t>krainę oraz służących ochronie bezpieczeństwa narodowego</w:t>
      </w:r>
      <w:r>
        <w:rPr>
          <w:rFonts w:asciiTheme="minorHAnsi" w:hAnsiTheme="minorHAnsi" w:cs="Arial"/>
          <w:b/>
          <w:caps/>
          <w:szCs w:val="24"/>
        </w:rPr>
        <w:t xml:space="preserve"> </w:t>
      </w:r>
      <w:r w:rsidRPr="001A4D54">
        <w:rPr>
          <w:rFonts w:asciiTheme="minorHAnsi" w:hAnsiTheme="minorHAnsi" w:cs="Arial"/>
          <w:b/>
          <w:szCs w:val="24"/>
        </w:rPr>
        <w:t xml:space="preserve">składane na podstawie art. 125 ust. 1 ustawy </w:t>
      </w:r>
      <w:proofErr w:type="spellStart"/>
      <w:r w:rsidRPr="001A4D54">
        <w:rPr>
          <w:rFonts w:asciiTheme="minorHAnsi" w:hAnsiTheme="minorHAnsi" w:cs="Arial"/>
          <w:b/>
          <w:szCs w:val="24"/>
        </w:rPr>
        <w:t>Pzp</w:t>
      </w:r>
      <w:proofErr w:type="spellEnd"/>
      <w:r w:rsidR="00AB3DC5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Załącznik nr 8 do SWZ. </w:t>
      </w:r>
    </w:p>
    <w:p w14:paraId="1E80FA80" w14:textId="6F63A8F7" w:rsidR="001A4D54" w:rsidRPr="00AB3DC5" w:rsidRDefault="001A4D54" w:rsidP="00AB3DC5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Theme="minorHAnsi" w:hAnsiTheme="minorHAnsi" w:cstheme="minorHAnsi"/>
          <w:b/>
          <w:szCs w:val="24"/>
        </w:rPr>
      </w:pPr>
      <w:r w:rsidRPr="001A4D54">
        <w:rPr>
          <w:rFonts w:asciiTheme="minorHAnsi" w:hAnsiTheme="minorHAnsi" w:cs="Arial"/>
          <w:b/>
          <w:szCs w:val="24"/>
        </w:rPr>
        <w:t xml:space="preserve"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1A4D54">
        <w:rPr>
          <w:rFonts w:asciiTheme="minorHAnsi" w:hAnsiTheme="minorHAnsi" w:cs="Arial"/>
          <w:b/>
          <w:szCs w:val="24"/>
        </w:rPr>
        <w:t>Pzp</w:t>
      </w:r>
      <w:proofErr w:type="spellEnd"/>
      <w:r w:rsidR="00AB3DC5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Załącznik nr 9 do SWZ. </w:t>
      </w:r>
    </w:p>
    <w:p w14:paraId="02571DED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6323ADFD" w14:textId="77777777" w:rsidR="008B3406" w:rsidRDefault="00FD095E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Zamawiający </w:t>
      </w:r>
      <w:r>
        <w:rPr>
          <w:rFonts w:asciiTheme="minorHAnsi" w:hAnsiTheme="minorHAnsi" w:cstheme="minorHAnsi"/>
          <w:b/>
          <w:szCs w:val="24"/>
        </w:rPr>
        <w:t>wymaga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złożenia n/w przedmiotowego środka dowodowego</w:t>
      </w:r>
      <w:r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6AD6B926" w14:textId="39AC81FF" w:rsidR="008B3406" w:rsidRPr="00FF0A40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FF0A40">
        <w:rPr>
          <w:rFonts w:asciiTheme="minorHAnsi" w:hAnsiTheme="minorHAnsi" w:cstheme="minorHAnsi"/>
          <w:szCs w:val="24"/>
        </w:rPr>
        <w:t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(</w:t>
      </w:r>
      <w:proofErr w:type="spellStart"/>
      <w:r w:rsidRPr="00FF0A40">
        <w:rPr>
          <w:rFonts w:asciiTheme="minorHAnsi" w:hAnsiTheme="minorHAnsi" w:cstheme="minorHAnsi"/>
          <w:szCs w:val="24"/>
        </w:rPr>
        <w:t>t.j</w:t>
      </w:r>
      <w:proofErr w:type="spellEnd"/>
      <w:r w:rsidRPr="00FF0A40">
        <w:rPr>
          <w:rFonts w:asciiTheme="minorHAnsi" w:hAnsiTheme="minorHAnsi" w:cstheme="minorHAnsi"/>
          <w:szCs w:val="24"/>
        </w:rPr>
        <w:t xml:space="preserve">. Dz. U. z 2021 poz. </w:t>
      </w:r>
      <w:r w:rsidR="00E345CE">
        <w:rPr>
          <w:rFonts w:asciiTheme="minorHAnsi" w:hAnsiTheme="minorHAnsi" w:cstheme="minorHAnsi"/>
          <w:szCs w:val="24"/>
        </w:rPr>
        <w:t>1977</w:t>
      </w:r>
      <w:r w:rsidRPr="00FF0A40">
        <w:rPr>
          <w:rFonts w:asciiTheme="minorHAnsi" w:hAnsiTheme="minorHAnsi" w:cstheme="minorHAnsi"/>
          <w:szCs w:val="24"/>
        </w:rPr>
        <w:t xml:space="preserve"> ze zm.) - </w:t>
      </w:r>
      <w:r w:rsidRPr="00FF0A40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wzór stanowi załącznik nr 6 do SWZ.</w:t>
      </w:r>
    </w:p>
    <w:p w14:paraId="4A89C969" w14:textId="77777777" w:rsidR="008B3406" w:rsidRDefault="008B3406">
      <w:pPr>
        <w:pStyle w:val="Akapitzlist"/>
        <w:ind w:left="862" w:right="78"/>
        <w:rPr>
          <w:b/>
          <w:i/>
          <w:szCs w:val="24"/>
          <w:u w:val="single"/>
        </w:rPr>
      </w:pPr>
    </w:p>
    <w:p w14:paraId="23009C7C" w14:textId="77777777" w:rsidR="008B3406" w:rsidRDefault="00FD095E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698004A1" w14:textId="77777777" w:rsidR="008B3406" w:rsidRDefault="00FD095E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6F3E8E8B" w14:textId="77777777" w:rsidR="008B3406" w:rsidRDefault="008B3406">
      <w:pPr>
        <w:pStyle w:val="Akapitzlist"/>
        <w:ind w:right="-1"/>
        <w:jc w:val="both"/>
        <w:rPr>
          <w:rFonts w:asciiTheme="minorHAnsi" w:hAnsiTheme="minorHAnsi" w:cstheme="minorHAnsi"/>
          <w:b/>
          <w:szCs w:val="24"/>
        </w:rPr>
      </w:pPr>
    </w:p>
    <w:p w14:paraId="4DEF6694" w14:textId="77777777" w:rsidR="008B3406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743F0DCF" w14:textId="77777777"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3201BA6E" w14:textId="77777777"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14:paraId="0759EE19" w14:textId="77777777" w:rsidR="008B3406" w:rsidRPr="00474BF7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</w:t>
      </w:r>
      <w:r w:rsidR="00474BF7"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>dzenia hurtowni farmaceutycznej</w:t>
      </w: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00FEA49" w14:textId="77777777" w:rsidR="008B3406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14:paraId="1D9BA4A6" w14:textId="77777777" w:rsidR="008B3406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14:paraId="77083BA2" w14:textId="77777777"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11E4B30F" w14:textId="77777777" w:rsidR="008B3406" w:rsidRDefault="00FD095E" w:rsidP="00CE2025">
      <w:pPr>
        <w:pStyle w:val="Tekstpodstawowy21"/>
        <w:widowControl/>
        <w:numPr>
          <w:ilvl w:val="6"/>
          <w:numId w:val="7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0DB60E02" w14:textId="3AA2F9D1" w:rsidR="008B3406" w:rsidRDefault="00FD095E" w:rsidP="00CE2025">
      <w:pPr>
        <w:pStyle w:val="Tekstpodstawowy21"/>
        <w:widowControl/>
        <w:numPr>
          <w:ilvl w:val="6"/>
          <w:numId w:val="7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</w:t>
      </w:r>
      <w:r w:rsidR="00E345CE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r. poz.</w:t>
      </w:r>
      <w:r w:rsidR="00E345CE">
        <w:rPr>
          <w:rFonts w:asciiTheme="minorHAnsi" w:hAnsiTheme="minorHAnsi" w:cstheme="minorHAnsi"/>
          <w:szCs w:val="24"/>
        </w:rPr>
        <w:t>275</w:t>
      </w:r>
      <w:r>
        <w:rPr>
          <w:rFonts w:asciiTheme="minorHAnsi" w:hAnsiTheme="minorHAnsi" w:cstheme="minorHAnsi"/>
          <w:szCs w:val="24"/>
        </w:rPr>
        <w:t>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C44281D" w14:textId="77777777" w:rsidR="008B3406" w:rsidRDefault="00FD095E" w:rsidP="00CE2025">
      <w:pPr>
        <w:pStyle w:val="Tekstpodstawowy21"/>
        <w:widowControl/>
        <w:numPr>
          <w:ilvl w:val="6"/>
          <w:numId w:val="7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7DC39BA6" w14:textId="77777777" w:rsidR="008B3406" w:rsidRDefault="00FD095E" w:rsidP="00CE2025">
      <w:pPr>
        <w:pStyle w:val="Tekstpodstawowy21"/>
        <w:widowControl/>
        <w:numPr>
          <w:ilvl w:val="6"/>
          <w:numId w:val="7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54373B92" w14:textId="77777777"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65F52B13" w14:textId="77777777" w:rsidR="008B3406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>
        <w:rPr>
          <w:rFonts w:asciiTheme="minorHAnsi" w:hAnsiTheme="minorHAnsi" w:cstheme="minorHAnsi"/>
          <w:b/>
          <w:szCs w:val="24"/>
        </w:rPr>
        <w:t xml:space="preserve">o ile </w:t>
      </w:r>
      <w:r>
        <w:rPr>
          <w:rFonts w:asciiTheme="minorHAnsi" w:hAnsiTheme="minorHAnsi" w:cstheme="minorHAnsi"/>
          <w:b/>
          <w:szCs w:val="24"/>
        </w:rPr>
        <w:lastRenderedPageBreak/>
        <w:t>wykonawca wskazał w jednolitym dokumencie dane umożliwiające dostęp do tych środków;</w:t>
      </w:r>
    </w:p>
    <w:p w14:paraId="09826C58" w14:textId="77777777" w:rsidR="008B3406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6B8329C8" w14:textId="77777777" w:rsidR="008B3406" w:rsidRDefault="008B3406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21E6D83E" w14:textId="77777777"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>
        <w:rPr>
          <w:rFonts w:asciiTheme="minorHAnsi" w:hAnsiTheme="minorHAnsi" w:cstheme="minorHAnsi"/>
          <w:szCs w:val="24"/>
        </w:rPr>
        <w:t>oraz potwierdzi ich prawidłowość i aktualność.</w:t>
      </w:r>
    </w:p>
    <w:p w14:paraId="30027C4B" w14:textId="77777777"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11FBF1B1" w14:textId="607276AE" w:rsidR="008B3406" w:rsidRPr="00D83524" w:rsidRDefault="00FD095E" w:rsidP="00D83524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973DAA3" w14:textId="77777777" w:rsidR="008B3406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Podmioty zagraniczne.</w:t>
      </w:r>
    </w:p>
    <w:p w14:paraId="3C974FB2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13D92726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c) – składa dokument lub dokumenty wystawione w kraju, w którym wykonawca ma siedzibę lub miejsce zamieszkania, potwierdzające odpowiednio, że: </w:t>
      </w:r>
    </w:p>
    <w:p w14:paraId="0CBF9B39" w14:textId="77777777"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2DB298F3" w14:textId="77777777" w:rsidR="008B3406" w:rsidRDefault="008B3406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14:paraId="37A26171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6B810A9C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w kraju, w którym wykonawca ma siedzibę lub miejsce zamieszkania, nie wydaje się dokumentów, o których mowa w pkt 1) i 2) lub gdy dokumenty te nie odnoszą się do wszystkich przypadków, o których mowa w art. 108 ust. 1 pkt 1, 2 i 4</w:t>
      </w:r>
      <w:r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</w:t>
      </w:r>
      <w:r>
        <w:rPr>
          <w:rFonts w:asciiTheme="minorHAnsi" w:hAnsiTheme="minorHAnsi" w:cstheme="minorHAnsi"/>
          <w:szCs w:val="24"/>
        </w:rPr>
        <w:lastRenderedPageBreak/>
        <w:t>zawodowego lub gospodarczego, właściwym ze względu na siedzibę lub miejsce zamieszkania wykonawcy. Przepis pkt 3) stosuje się.</w:t>
      </w:r>
    </w:p>
    <w:p w14:paraId="5080E55A" w14:textId="77777777" w:rsidR="008B3406" w:rsidRDefault="008B3406">
      <w:pPr>
        <w:widowControl/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BEB9013" w14:textId="77777777" w:rsidR="008B3406" w:rsidRDefault="00FD095E">
      <w:pPr>
        <w:pStyle w:val="Tekstpodstawowy21"/>
        <w:widowControl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170315B3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C6443F9" w14:textId="77777777"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5D90A064" w14:textId="77777777" w:rsidR="008B3406" w:rsidRDefault="008B34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065FCC4" w14:textId="77777777" w:rsidR="008B3406" w:rsidRDefault="00FD095E">
      <w:pPr>
        <w:widowControl/>
        <w:suppressAutoHyphens w:val="0"/>
        <w:overflowPunct w:val="0"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VII.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339E95EA" w14:textId="77777777"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65E9FA03" w14:textId="77777777"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5C293448" w14:textId="77777777"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33C79D47" w14:textId="77777777"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0BE96E95" w14:textId="77777777" w:rsidR="008B3406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544100A" w14:textId="77777777" w:rsidR="008B3406" w:rsidRPr="004D7B0F" w:rsidRDefault="00FD095E" w:rsidP="004D7B0F">
      <w:pPr>
        <w:pStyle w:val="Nagwek2"/>
        <w:tabs>
          <w:tab w:val="clear" w:pos="0"/>
          <w:tab w:val="left" w:pos="426"/>
        </w:tabs>
        <w:spacing w:before="120" w:after="120"/>
        <w:ind w:left="426" w:hanging="426"/>
        <w:rPr>
          <w:rFonts w:ascii="Calibri" w:eastAsia="Calibri" w:hAnsi="Calibri" w:cs="Calibri"/>
          <w:i w:val="0"/>
          <w:szCs w:val="22"/>
          <w:lang w:eastAsia="en-US"/>
        </w:rPr>
      </w:pPr>
      <w:r w:rsidRPr="004D7B0F">
        <w:rPr>
          <w:rFonts w:asciiTheme="minorHAnsi" w:hAnsiTheme="minorHAnsi" w:cstheme="minorHAnsi"/>
          <w:bCs/>
          <w:i w:val="0"/>
          <w:szCs w:val="24"/>
        </w:rPr>
        <w:t>VIII.</w:t>
      </w:r>
      <w:r w:rsidRPr="004D7B0F">
        <w:rPr>
          <w:rFonts w:ascii="Calibri" w:eastAsia="Calibri" w:hAnsi="Calibri" w:cs="Calibri"/>
          <w:i w:val="0"/>
          <w:szCs w:val="22"/>
          <w:lang w:eastAsia="en-US"/>
        </w:rPr>
        <w:t xml:space="preserve"> ŚRODKI KOMUNIKACJI ELEKTRONICZNEJ, PRZY UŻYCIU KTÓRYCH ZAMAWIAJĄCY BĘDZIE KOMUNIKOWAŁ SIĘ Z WYKONAWCAMI , ORAZ INFORMACJE O WYMAGANIACH TECHNICZNYCH I ORGANIZACYJNYCH SPORZĄDZANIA, WYSYŁANIA I ODBIERANIA KORESPONDENCJI ELEKTRONICZNEJ. KOMUNIKACJA MIĘDZY ZAMAWIAJĄCYM A WYKONAWCAMI</w:t>
      </w:r>
    </w:p>
    <w:p w14:paraId="6F28152A" w14:textId="77777777" w:rsidR="008B3406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6FC0DBAC" w14:textId="77777777"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9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</w:p>
    <w:p w14:paraId="54B85995" w14:textId="77777777"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wyznacza następujące osoby do kontaktu z Wykonawcami:</w:t>
      </w:r>
    </w:p>
    <w:p w14:paraId="3F518BF6" w14:textId="77777777" w:rsidR="008B3406" w:rsidRDefault="00FD095E" w:rsidP="00F34E25">
      <w:pPr>
        <w:widowControl/>
        <w:numPr>
          <w:ilvl w:val="0"/>
          <w:numId w:val="59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merytorycznych:</w:t>
      </w:r>
    </w:p>
    <w:p w14:paraId="3673263F" w14:textId="77777777" w:rsidR="008B3406" w:rsidRDefault="004D7B0F">
      <w:pPr>
        <w:pStyle w:val="Akapitzlist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Elżbieta Kwaśna - </w:t>
      </w:r>
      <w:proofErr w:type="spellStart"/>
      <w:r>
        <w:rPr>
          <w:rFonts w:ascii="Calibri" w:eastAsia="Calibri" w:hAnsi="Calibri" w:cs="Calibri"/>
          <w:sz w:val="24"/>
          <w:szCs w:val="24"/>
        </w:rPr>
        <w:t>Janasiak</w:t>
      </w:r>
      <w:proofErr w:type="spellEnd"/>
    </w:p>
    <w:p w14:paraId="7A8F1C78" w14:textId="1139A39A" w:rsidR="008B3406" w:rsidRDefault="00FD095E" w:rsidP="00F34E25">
      <w:pPr>
        <w:widowControl/>
        <w:numPr>
          <w:ilvl w:val="0"/>
          <w:numId w:val="59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 sprawach formalnych:</w:t>
      </w:r>
    </w:p>
    <w:p w14:paraId="6B460A2F" w14:textId="32A46C24" w:rsidR="005D0AD8" w:rsidRDefault="005D0AD8" w:rsidP="005D0AD8">
      <w:pPr>
        <w:widowControl/>
        <w:suppressAutoHyphens w:val="0"/>
        <w:overflowPunct w:val="0"/>
        <w:ind w:left="709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Katarzyna Okoń</w:t>
      </w:r>
    </w:p>
    <w:p w14:paraId="53F6F772" w14:textId="77777777" w:rsidR="008B3406" w:rsidRDefault="00FD095E" w:rsidP="00F34E25">
      <w:pPr>
        <w:widowControl/>
        <w:numPr>
          <w:ilvl w:val="0"/>
          <w:numId w:val="54"/>
        </w:numPr>
        <w:tabs>
          <w:tab w:val="left" w:pos="8647"/>
        </w:tabs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składa ofertę wraz z oświadczeniami, dokumentami wymienionymi w rozdz. VI ust. 2 SWZ za pośrednictwem </w:t>
      </w:r>
      <w:r>
        <w:rPr>
          <w:rFonts w:asciiTheme="minorHAnsi" w:hAnsiTheme="minorHAnsi" w:cstheme="minorHAnsi"/>
          <w:i/>
          <w:sz w:val="24"/>
          <w:szCs w:val="24"/>
        </w:rPr>
        <w:t>Formularza składania oferty lub wniosku</w:t>
      </w:r>
      <w:r>
        <w:rPr>
          <w:rFonts w:asciiTheme="minorHAnsi" w:hAnsiTheme="minorHAnsi" w:cstheme="minorHAnsi"/>
          <w:sz w:val="24"/>
          <w:szCs w:val="24"/>
        </w:rPr>
        <w:t xml:space="preserve"> dostępnego na  </w:t>
      </w:r>
      <w:hyperlink r:id="rId20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 konkretnym postępowaniu w sprawie udzielenia zamówienia publicznego. 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447FB15F" w14:textId="77777777"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Wymagania techniczne i organizacyjne sporządzania, wysyłania i odbierania korespondencji elektronicznej określają: zapisy niniejszego rozdziału; „</w:t>
      </w:r>
      <w:r>
        <w:rPr>
          <w:rFonts w:asciiTheme="minorHAnsi" w:hAnsiTheme="minorHAnsi" w:cstheme="minorHAnsi"/>
          <w:i/>
          <w:sz w:val="24"/>
          <w:szCs w:val="24"/>
        </w:rPr>
        <w:t>REGULAMIN platformazakupowa.pl”</w:t>
      </w:r>
      <w:r>
        <w:rPr>
          <w:rFonts w:asciiTheme="minorHAnsi" w:hAnsiTheme="minorHAnsi" w:cstheme="minorHAnsi"/>
          <w:sz w:val="24"/>
          <w:szCs w:val="24"/>
        </w:rPr>
        <w:t xml:space="preserve"> oraz „</w:t>
      </w:r>
      <w:r>
        <w:rPr>
          <w:rFonts w:asciiTheme="minorHAnsi" w:hAnsiTheme="minorHAnsi" w:cstheme="minorHAnsi"/>
          <w:i/>
          <w:sz w:val="24"/>
          <w:szCs w:val="24"/>
        </w:rPr>
        <w:t>Instrukcja dla Wykonawców platformazakupowa.pl”,</w:t>
      </w:r>
      <w:r>
        <w:rPr>
          <w:rFonts w:asciiTheme="minorHAnsi" w:hAnsiTheme="minorHAnsi" w:cstheme="minorHAnsi"/>
          <w:sz w:val="24"/>
          <w:szCs w:val="24"/>
        </w:rPr>
        <w:t xml:space="preserve"> dostępne na stronie Platformy. Regulamin znajduje się stronie głównej Platformy, natomiast Instrukcja dostępna jest pod danym postępowaniem </w:t>
      </w:r>
      <w:r>
        <w:rPr>
          <w:rFonts w:asciiTheme="minorHAnsi" w:hAnsiTheme="minorHAnsi" w:cstheme="minorHAnsi"/>
          <w:sz w:val="24"/>
          <w:szCs w:val="24"/>
          <w:lang w:eastAsia="en-US"/>
        </w:rPr>
        <w:t>w polu „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Wymagania i specyfikacje” </w:t>
      </w:r>
      <w:r>
        <w:rPr>
          <w:rFonts w:asciiTheme="minorHAnsi" w:hAnsiTheme="minorHAnsi" w:cstheme="minorHAnsi"/>
          <w:sz w:val="24"/>
          <w:szCs w:val="24"/>
          <w:lang w:eastAsia="en-US"/>
        </w:rPr>
        <w:t>wybierając „Pod linkiem”.</w:t>
      </w:r>
    </w:p>
    <w:p w14:paraId="71C464FF" w14:textId="77777777"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Złożenie oferty przez Wykonawcę będzie równoznaczne z akceptacją „</w:t>
      </w:r>
      <w:r>
        <w:rPr>
          <w:rFonts w:asciiTheme="minorHAnsi" w:hAnsiTheme="minorHAnsi" w:cstheme="minorHAnsi"/>
          <w:i/>
          <w:sz w:val="24"/>
          <w:szCs w:val="24"/>
        </w:rPr>
        <w:t>REGULAMINU platformazakupowa.pl dla Użytkowników (Wykonawców)”</w:t>
      </w:r>
      <w:r>
        <w:rPr>
          <w:rFonts w:asciiTheme="minorHAnsi" w:hAnsiTheme="minorHAnsi" w:cstheme="minorHAnsi"/>
          <w:sz w:val="24"/>
          <w:szCs w:val="24"/>
        </w:rPr>
        <w:t xml:space="preserve"> oraz zapoznaniem się z „</w:t>
      </w:r>
      <w:r>
        <w:rPr>
          <w:rFonts w:asciiTheme="minorHAnsi" w:hAnsiTheme="minorHAnsi" w:cstheme="minorHAnsi"/>
          <w:i/>
          <w:sz w:val="24"/>
          <w:szCs w:val="24"/>
        </w:rPr>
        <w:t xml:space="preserve">Instrukcjami dla Wykonawców”, </w:t>
      </w:r>
      <w:r>
        <w:rPr>
          <w:rFonts w:asciiTheme="minorHAnsi" w:hAnsiTheme="minorHAnsi" w:cstheme="minorHAnsi"/>
          <w:sz w:val="24"/>
          <w:szCs w:val="24"/>
        </w:rPr>
        <w:t>w szczególności z</w:t>
      </w:r>
      <w:r>
        <w:rPr>
          <w:rFonts w:asciiTheme="minorHAnsi" w:hAnsiTheme="minorHAnsi" w:cstheme="minorHAnsi"/>
          <w:i/>
          <w:sz w:val="24"/>
          <w:szCs w:val="24"/>
        </w:rPr>
        <w:t xml:space="preserve"> „Instrukcją składania ofert/wniosków”.</w:t>
      </w:r>
    </w:p>
    <w:p w14:paraId="16638286" w14:textId="77777777" w:rsidR="008B3406" w:rsidRDefault="00FD095E" w:rsidP="00F34E25">
      <w:pPr>
        <w:widowControl/>
        <w:numPr>
          <w:ilvl w:val="0"/>
          <w:numId w:val="54"/>
        </w:numPr>
        <w:suppressAutoHyphens w:val="0"/>
        <w:overflowPunct w:val="0"/>
        <w:ind w:left="426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>
        <w:rPr>
          <w:rFonts w:asciiTheme="minorHAnsi" w:hAnsiTheme="minorHAnsi" w:cstheme="minorHAnsi"/>
          <w:i/>
          <w:sz w:val="24"/>
          <w:szCs w:val="24"/>
        </w:rPr>
        <w:t>Instrukcje dla Wykonawców</w:t>
      </w:r>
      <w:r>
        <w:rPr>
          <w:rFonts w:asciiTheme="minorHAnsi" w:hAnsiTheme="minorHAnsi" w:cstheme="minorHAnsi"/>
          <w:sz w:val="24"/>
          <w:szCs w:val="24"/>
        </w:rPr>
        <w:t xml:space="preserve">" na stronie internetowej pod adresem: </w:t>
      </w:r>
      <w:hyperlink r:id="rId21">
        <w:r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02931A23" w14:textId="77777777"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5E60D1" w14:textId="77777777"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Szczegółowe informacje dotyczące </w:t>
      </w:r>
      <w:r>
        <w:rPr>
          <w:rFonts w:asciiTheme="minorHAnsi" w:hAnsiTheme="minorHAnsi" w:cstheme="minorHAnsi"/>
          <w:sz w:val="24"/>
          <w:szCs w:val="24"/>
        </w:rPr>
        <w:t>specyfikacji połączenia, formatu przesyłanych danych oraz szyfrowania i oznaczania czasu przekazania i odbioru danych:</w:t>
      </w:r>
    </w:p>
    <w:p w14:paraId="1FB5234C" w14:textId="77777777" w:rsidR="008B3406" w:rsidRDefault="00FD095E" w:rsidP="00F34E25">
      <w:pPr>
        <w:widowControl/>
        <w:numPr>
          <w:ilvl w:val="4"/>
          <w:numId w:val="55"/>
        </w:numPr>
        <w:ind w:left="709" w:right="503" w:hanging="28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Specyfikacja połączenia:</w:t>
      </w:r>
    </w:p>
    <w:p w14:paraId="0317DE46" w14:textId="77777777" w:rsidR="008B3406" w:rsidRDefault="00FD095E">
      <w:pPr>
        <w:tabs>
          <w:tab w:val="left" w:pos="284"/>
          <w:tab w:val="left" w:pos="567"/>
          <w:tab w:val="left" w:pos="993"/>
        </w:tabs>
        <w:ind w:left="709" w:right="503" w:hanging="283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Niezbędne wymagania sprzętowo-aplikacyjne umożliwiające pracę na Platformie: </w:t>
      </w:r>
    </w:p>
    <w:p w14:paraId="45B6D7BB" w14:textId="77777777"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4"/>
          <w:szCs w:val="24"/>
        </w:rPr>
        <w:t>kb</w:t>
      </w:r>
      <w:proofErr w:type="spellEnd"/>
      <w:r>
        <w:rPr>
          <w:rFonts w:asciiTheme="minorHAnsi" w:hAnsiTheme="minorHAnsi" w:cstheme="minorHAnsi"/>
          <w:sz w:val="24"/>
          <w:szCs w:val="24"/>
        </w:rPr>
        <w:t>/s,</w:t>
      </w:r>
    </w:p>
    <w:p w14:paraId="127EF289" w14:textId="77777777"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2B34D5" w14:textId="77777777"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zainstalowana dowolna przeglądarka internetowa, z wyjątkiem Internet (Nie zaleca się korzystania z przeglądarki Internet Explorer ze względu na wycofanie się ze wsparcia tej przeglądarki przez firmę Microsoft),</w:t>
      </w:r>
    </w:p>
    <w:p w14:paraId="339698A9" w14:textId="77777777"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obsługa JavaScript,</w:t>
      </w:r>
    </w:p>
    <w:p w14:paraId="336B5799" w14:textId="77777777"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Reader lub inny obsługujący format plików .pdf,</w:t>
      </w:r>
    </w:p>
    <w:p w14:paraId="380C5802" w14:textId="77777777" w:rsidR="008B3406" w:rsidRPr="00D845B7" w:rsidRDefault="00FD095E" w:rsidP="00F34E25">
      <w:pPr>
        <w:widowControl/>
        <w:numPr>
          <w:ilvl w:val="4"/>
          <w:numId w:val="55"/>
        </w:numPr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 przesyłanych danych:</w:t>
      </w:r>
    </w:p>
    <w:p w14:paraId="4C990CE2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rekomenduje wykorzystanie formatów: .pdf </w:t>
      </w:r>
    </w:p>
    <w:p w14:paraId="269010DF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celu ewentualnej kompresji danych Zamawiający rekomenduje wykorzystanie jednego z formatów: .zip  lub .7Z</w:t>
      </w:r>
    </w:p>
    <w:p w14:paraId="7FE3FB85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Theme="minorHAnsi" w:hAnsiTheme="minorHAnsi" w:cstheme="minorHAnsi"/>
          <w:sz w:val="24"/>
          <w:szCs w:val="24"/>
        </w:rPr>
        <w:t>PAdES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352C94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>
        <w:rPr>
          <w:rFonts w:asciiTheme="minorHAnsi" w:hAnsiTheme="minorHAnsi" w:cstheme="minorHAnsi"/>
          <w:sz w:val="24"/>
          <w:szCs w:val="24"/>
        </w:rPr>
        <w:t>XAdES</w:t>
      </w:r>
      <w:proofErr w:type="spellEnd"/>
      <w:r>
        <w:rPr>
          <w:rFonts w:asciiTheme="minorHAnsi" w:hAnsiTheme="minorHAnsi" w:cstheme="minorHAnsi"/>
          <w:sz w:val="24"/>
          <w:szCs w:val="24"/>
        </w:rPr>
        <w:t>. Wykonawca powinien pamiętać, aby plik z podpisem przekazywać łącznie z dokumentem podpisywanym.</w:t>
      </w:r>
    </w:p>
    <w:p w14:paraId="5AFC0EFE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12D80F53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zaleca aby </w:t>
      </w:r>
      <w:r>
        <w:rPr>
          <w:rFonts w:asciiTheme="minorHAnsi" w:hAnsiTheme="minorHAnsi" w:cstheme="minorHAnsi"/>
          <w:sz w:val="24"/>
          <w:szCs w:val="24"/>
          <w:u w:val="single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5D0AFF5" w14:textId="77777777"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Theme="minorHAnsi" w:hAnsiTheme="minorHAnsi" w:cstheme="minorHAnsi"/>
          <w:sz w:val="24"/>
          <w:szCs w:val="24"/>
        </w:rPr>
        <w:t>eIDAS</w:t>
      </w:r>
      <w:proofErr w:type="spellEnd"/>
      <w:r>
        <w:rPr>
          <w:rFonts w:asciiTheme="minorHAnsi" w:hAnsiTheme="minorHAnsi" w:cstheme="minorHAnsi"/>
          <w:sz w:val="24"/>
          <w:szCs w:val="24"/>
        </w:rPr>
        <w:t>) (UE) nr 910/2014 - od 1 lipca 2016 roku”.</w:t>
      </w:r>
    </w:p>
    <w:p w14:paraId="31FB0473" w14:textId="77777777" w:rsidR="008B3406" w:rsidRDefault="00FD095E" w:rsidP="00F34E25">
      <w:pPr>
        <w:widowControl/>
        <w:numPr>
          <w:ilvl w:val="4"/>
          <w:numId w:val="55"/>
        </w:numPr>
        <w:tabs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Szyfrowanie na Platformie odbywa się za pomocą protokołu TLS 1.3. Możliwość otworzenia pliku oferty dostępna jest dopiero po odszyfrowaniu przez Zamawiającego po upływie terminu składania ofert.     </w:t>
      </w:r>
    </w:p>
    <w:p w14:paraId="05E67D55" w14:textId="77777777" w:rsidR="008B3406" w:rsidRDefault="00FD095E" w:rsidP="00F34E25">
      <w:pPr>
        <w:widowControl/>
        <w:numPr>
          <w:ilvl w:val="4"/>
          <w:numId w:val="55"/>
        </w:numPr>
        <w:tabs>
          <w:tab w:val="left" w:pos="284"/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Oznaczenie czasu przekazania i odbioru danych: </w:t>
      </w:r>
    </w:p>
    <w:p w14:paraId="7662D947" w14:textId="77777777" w:rsidR="008B3406" w:rsidRDefault="00FD095E" w:rsidP="00F34E25">
      <w:pPr>
        <w:pStyle w:val="Akapitzlist"/>
        <w:widowControl/>
        <w:numPr>
          <w:ilvl w:val="1"/>
          <w:numId w:val="56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 datę złożenia oferty przyjmuje się datę jej przekazania w systemie (platformie) w drugim kroku składania oferty poprzez kliknięcie przycisku “</w:t>
      </w:r>
      <w:r>
        <w:rPr>
          <w:rFonts w:asciiTheme="minorHAnsi" w:hAnsiTheme="minorHAnsi" w:cstheme="minorHAnsi"/>
          <w:i/>
          <w:sz w:val="24"/>
          <w:szCs w:val="24"/>
        </w:rPr>
        <w:t>Złóż ofertę</w:t>
      </w:r>
      <w:r>
        <w:rPr>
          <w:rFonts w:asciiTheme="minorHAnsi" w:hAnsiTheme="minorHAnsi" w:cstheme="minorHAnsi"/>
          <w:sz w:val="24"/>
          <w:szCs w:val="24"/>
        </w:rPr>
        <w:t>” i wyświetlenie się komunikatu, że oferta została zaszyfrowana i złożona.</w:t>
      </w:r>
    </w:p>
    <w:p w14:paraId="493669DC" w14:textId="77777777"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>
        <w:rPr>
          <w:rFonts w:asciiTheme="minorHAnsi" w:hAnsiTheme="minorHAnsi" w:cstheme="minorHAnsi"/>
          <w:i/>
          <w:sz w:val="24"/>
          <w:szCs w:val="24"/>
        </w:rPr>
        <w:t>Wyślij wiadomość do zamawiającego</w:t>
      </w:r>
      <w:r>
        <w:rPr>
          <w:rFonts w:asciiTheme="minorHAnsi" w:hAnsiTheme="minorHAnsi" w:cstheme="minorHAnsi"/>
          <w:sz w:val="24"/>
          <w:szCs w:val="24"/>
        </w:rPr>
        <w:t>”, po których pojawi się komunikat, że wiadomość została wysłana do zamawiającego.</w:t>
      </w:r>
    </w:p>
    <w:p w14:paraId="4787FA82" w14:textId="77777777"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14:paraId="46A2220C" w14:textId="77777777"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</w:t>
      </w:r>
      <w:proofErr w:type="spellStart"/>
      <w:r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>
        <w:rPr>
          <w:rFonts w:asciiTheme="minorHAnsi" w:hAnsiTheme="minorHAnsi" w:cstheme="minorHAnsi"/>
          <w:sz w:val="24"/>
          <w:szCs w:val="24"/>
        </w:rPr>
        <w:t>) generowany wg. czasu lokalnego serwera synchronizowanego z zegarem Głównego Urzędu Miar.</w:t>
      </w:r>
    </w:p>
    <w:p w14:paraId="5500F183" w14:textId="77777777" w:rsidR="008B3406" w:rsidRDefault="00FD095E">
      <w:pPr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Zamawiający nie ponosi odpowiedzialności za złożenie oferty w sposób niezgodny z Instrukcją korzystania z Platformy</w:t>
      </w:r>
      <w:r>
        <w:rPr>
          <w:rFonts w:asciiTheme="minorHAnsi" w:hAnsiTheme="minorHAnsi" w:cstheme="min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203E0F8D" w14:textId="77777777" w:rsidR="008B3406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11. Użycie środków komunikacji elektronicznej służących do odbioru oferty, jest uzależnione od podania danych umożliwiających jednoznaczną identyfikację użytkownika, a także akceptacji zasad korzystania ze środków komunikacji elektronicznej udostępnionych przez Zamawiającego w SWZ.</w:t>
      </w:r>
    </w:p>
    <w:p w14:paraId="07E7495A" w14:textId="77777777" w:rsidR="008B3406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>
        <w:rPr>
          <w:rFonts w:ascii="Calibri" w:hAnsi="Calibri" w:cs="Calibri"/>
          <w:sz w:val="24"/>
          <w:szCs w:val="24"/>
        </w:rPr>
        <w:t>Nexus</w:t>
      </w:r>
      <w:proofErr w:type="spellEnd"/>
      <w:r>
        <w:rPr>
          <w:rFonts w:ascii="Calibri" w:hAnsi="Calibri" w:cs="Calibri"/>
          <w:sz w:val="24"/>
          <w:szCs w:val="24"/>
        </w:rPr>
        <w:t xml:space="preserve"> Sp. z </w:t>
      </w:r>
      <w:r>
        <w:rPr>
          <w:rFonts w:ascii="Calibri" w:hAnsi="Calibri" w:cs="Calibri"/>
          <w:sz w:val="24"/>
          <w:szCs w:val="24"/>
        </w:rPr>
        <w:lastRenderedPageBreak/>
        <w:t xml:space="preserve">o.o. – dostawcy rozwiązania teleinformatycznego, pod numerem +48 22 101 02 02, e-mail: </w:t>
      </w:r>
      <w:hyperlink r:id="rId22">
        <w:r>
          <w:rPr>
            <w:rStyle w:val="czeinternetowe"/>
            <w:rFonts w:ascii="Calibri" w:hAnsi="Calibri" w:cs="Calibri"/>
            <w:sz w:val="24"/>
            <w:szCs w:val="24"/>
          </w:rPr>
          <w:t>cwk@platformazakupowa.pl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4EF5ACDA" w14:textId="77777777" w:rsidR="008B3406" w:rsidRDefault="008B3406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41F51903" w14:textId="77777777" w:rsidR="008B3406" w:rsidRDefault="00FD095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IX. WADIUM: </w:t>
      </w:r>
    </w:p>
    <w:p w14:paraId="72CD5E8E" w14:textId="77777777" w:rsidR="00D845B7" w:rsidRPr="00D845B7" w:rsidRDefault="00D845B7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Theme="minorHAnsi" w:eastAsia="Calibri" w:hAnsiTheme="minorHAnsi" w:cstheme="minorHAnsi"/>
          <w:sz w:val="24"/>
          <w:szCs w:val="24"/>
        </w:rPr>
        <w:t>Zamawiający  żąda wniesienia wadium</w:t>
      </w:r>
      <w:r>
        <w:rPr>
          <w:rFonts w:asciiTheme="minorHAnsi" w:eastAsia="Calibri" w:hAnsiTheme="minorHAnsi" w:cstheme="minorHAnsi"/>
          <w:sz w:val="24"/>
          <w:szCs w:val="24"/>
        </w:rPr>
        <w:t xml:space="preserve"> w wysokości: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D845B7" w:rsidRPr="00D845B7" w14:paraId="5374DBFE" w14:textId="77777777" w:rsidTr="00D845B7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4BB15EF4" w14:textId="77777777"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Nr pakietu</w:t>
            </w:r>
          </w:p>
        </w:tc>
        <w:tc>
          <w:tcPr>
            <w:tcW w:w="2735" w:type="dxa"/>
            <w:vAlign w:val="center"/>
          </w:tcPr>
          <w:p w14:paraId="6E9489BC" w14:textId="77777777"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Wartość wadium w zł</w:t>
            </w:r>
          </w:p>
        </w:tc>
      </w:tr>
      <w:tr w:rsidR="00D845B7" w:rsidRPr="00D845B7" w14:paraId="2E1408E8" w14:textId="7777777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14:paraId="4528924A" w14:textId="77777777"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5" w:type="dxa"/>
            <w:vAlign w:val="bottom"/>
          </w:tcPr>
          <w:p w14:paraId="4080F3C1" w14:textId="3DAB8FFC" w:rsidR="00D845B7" w:rsidRPr="00D845B7" w:rsidRDefault="00681012" w:rsidP="00D845B7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  <w:t>11 500</w:t>
            </w:r>
            <w:r w:rsidR="00BC38A7"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  <w:t>,00</w:t>
            </w:r>
          </w:p>
        </w:tc>
      </w:tr>
      <w:tr w:rsidR="004910AC" w:rsidRPr="00D845B7" w14:paraId="51B3316A" w14:textId="77777777" w:rsidTr="00D845B7">
        <w:trPr>
          <w:trHeight w:val="85"/>
          <w:jc w:val="center"/>
        </w:trPr>
        <w:tc>
          <w:tcPr>
            <w:tcW w:w="1577" w:type="dxa"/>
            <w:vAlign w:val="center"/>
          </w:tcPr>
          <w:p w14:paraId="51A6854C" w14:textId="77777777"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5" w:type="dxa"/>
            <w:vAlign w:val="bottom"/>
          </w:tcPr>
          <w:p w14:paraId="7C54865A" w14:textId="5956B3A1" w:rsidR="004910AC" w:rsidRPr="004910AC" w:rsidRDefault="00681012" w:rsidP="004910AC">
            <w:pPr>
              <w:widowControl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13 500</w:t>
            </w:r>
            <w:r w:rsidR="004910AC"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4910AC" w:rsidRPr="00D845B7" w14:paraId="073ED785" w14:textId="7777777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14:paraId="627BA020" w14:textId="77777777"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5" w:type="dxa"/>
            <w:vAlign w:val="bottom"/>
          </w:tcPr>
          <w:p w14:paraId="3BBAC5B0" w14:textId="4AA6253F" w:rsidR="004910AC" w:rsidRPr="004910AC" w:rsidRDefault="00681012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32 000</w:t>
            </w:r>
            <w:r w:rsidR="004910AC"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4910AC" w:rsidRPr="00D845B7" w14:paraId="2F84EBF5" w14:textId="77777777" w:rsidTr="00D845B7">
        <w:trPr>
          <w:trHeight w:val="209"/>
          <w:jc w:val="center"/>
        </w:trPr>
        <w:tc>
          <w:tcPr>
            <w:tcW w:w="1577" w:type="dxa"/>
            <w:vAlign w:val="center"/>
          </w:tcPr>
          <w:p w14:paraId="10DEAFFC" w14:textId="77777777"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5" w:type="dxa"/>
            <w:vAlign w:val="bottom"/>
          </w:tcPr>
          <w:p w14:paraId="4A11FF88" w14:textId="6C0A29EE" w:rsidR="004910AC" w:rsidRPr="004910AC" w:rsidRDefault="00681012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4 500</w:t>
            </w:r>
            <w:r w:rsidR="004910AC"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4910AC" w:rsidRPr="00D845B7" w14:paraId="0EE11FF1" w14:textId="7777777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14:paraId="195CF0E5" w14:textId="77777777"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5" w:type="dxa"/>
            <w:vAlign w:val="bottom"/>
          </w:tcPr>
          <w:p w14:paraId="1D924155" w14:textId="1C12776C" w:rsidR="004910AC" w:rsidRPr="004910AC" w:rsidRDefault="00681012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1 900</w:t>
            </w:r>
            <w:r w:rsidR="004910AC"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4910AC" w:rsidRPr="00D845B7" w14:paraId="6AF048BC" w14:textId="7777777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14:paraId="6D930DA8" w14:textId="77777777"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5" w:type="dxa"/>
            <w:vAlign w:val="bottom"/>
          </w:tcPr>
          <w:p w14:paraId="3D7FCD35" w14:textId="611BA73F" w:rsidR="004910AC" w:rsidRPr="004910AC" w:rsidRDefault="00681012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3 000</w:t>
            </w:r>
            <w:r w:rsidR="004910AC"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681012" w:rsidRPr="00D845B7" w14:paraId="34F06FDC" w14:textId="7777777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14:paraId="7FBF8A8D" w14:textId="1F7A6AC2" w:rsidR="00681012" w:rsidRPr="00D845B7" w:rsidRDefault="00681012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5" w:type="dxa"/>
            <w:vAlign w:val="bottom"/>
          </w:tcPr>
          <w:p w14:paraId="72334BD0" w14:textId="470281B3" w:rsidR="00681012" w:rsidRPr="004910AC" w:rsidRDefault="00681012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1 400,00</w:t>
            </w:r>
          </w:p>
        </w:tc>
      </w:tr>
    </w:tbl>
    <w:p w14:paraId="1F235660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14:paraId="29B560F1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może być wniesione w jednej lub kilku następujących formach: </w:t>
      </w:r>
    </w:p>
    <w:p w14:paraId="2E54BCA4" w14:textId="77777777"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pieniądzu; </w:t>
      </w:r>
    </w:p>
    <w:p w14:paraId="03D5B72C" w14:textId="77777777"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gwarancjach bankowych; </w:t>
      </w:r>
    </w:p>
    <w:p w14:paraId="38E0D36C" w14:textId="77777777"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gwarancjach ubezpieczeniowych; </w:t>
      </w:r>
    </w:p>
    <w:p w14:paraId="241BB82B" w14:textId="2233EA96"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>poręczeniach udzielanych przez podmioty, o których mowa w art. 6b ust. 5 pkt 2 ustawy z dnia 9 listopada 2000r. o utworzeniu Polskiej Agencji Rozwoju Przedsiębiorczości (Dz. U. z 20</w:t>
      </w:r>
      <w:r w:rsidR="00E345CE">
        <w:rPr>
          <w:rFonts w:ascii="Calibri" w:hAnsi="Calibri" w:cs="Calibri"/>
          <w:sz w:val="24"/>
          <w:szCs w:val="24"/>
        </w:rPr>
        <w:t>20</w:t>
      </w:r>
      <w:r w:rsidRPr="00D845B7">
        <w:rPr>
          <w:rFonts w:ascii="Calibri" w:hAnsi="Calibri" w:cs="Calibri"/>
          <w:sz w:val="24"/>
          <w:szCs w:val="24"/>
        </w:rPr>
        <w:t xml:space="preserve">r. poz. </w:t>
      </w:r>
      <w:r w:rsidR="00E345CE">
        <w:rPr>
          <w:rFonts w:ascii="Calibri" w:hAnsi="Calibri" w:cs="Calibri"/>
          <w:sz w:val="24"/>
          <w:szCs w:val="24"/>
        </w:rPr>
        <w:t>299</w:t>
      </w:r>
      <w:r w:rsidRPr="00D845B7">
        <w:rPr>
          <w:rFonts w:ascii="Calibri" w:hAnsi="Calibri" w:cs="Calibri"/>
          <w:sz w:val="24"/>
          <w:szCs w:val="24"/>
        </w:rPr>
        <w:t xml:space="preserve">) </w:t>
      </w:r>
    </w:p>
    <w:p w14:paraId="56750C9B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suppressAutoHyphens w:val="0"/>
        <w:overflowPunct w:val="0"/>
        <w:spacing w:before="120" w:after="12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wnoszone w pieniądzu wpłaca się przelewem na rachunek bankowy:  ING BANK ŚLĄSKI O/KATOWICE – </w:t>
      </w:r>
      <w:r w:rsidRPr="004910AC">
        <w:rPr>
          <w:rFonts w:ascii="Calibri" w:hAnsi="Calibri" w:cs="Calibri"/>
          <w:b/>
          <w:sz w:val="24"/>
          <w:szCs w:val="24"/>
        </w:rPr>
        <w:t>25 1050 1214 1000 0022 1371 6489</w:t>
      </w:r>
    </w:p>
    <w:p w14:paraId="63717EFB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wnoszone w formie niepieniężnej winno być wniesione w oryginale w postaci elektronicznej. </w:t>
      </w:r>
    </w:p>
    <w:p w14:paraId="142159DF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Jeżeli wadium jest wnoszone w formie gwarancji lub poręczenia, o których mowa w ust. 3 pkt 2–4, Wykonawca przekaże Zamawiającemu oryginał gwarancji lub poręczenia, w postaci elektronicznej. </w:t>
      </w:r>
    </w:p>
    <w:p w14:paraId="5E818F0F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Zamawiający dokona zwrotu wadium w przypadkach i na zasadach określonych w art. 98 ust. 1-5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14:paraId="2B5A247E" w14:textId="77777777"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Zamawiający dokona zatrzymania wadium w przypadkach i na zasadach określonych w art. 98 ust. 6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14:paraId="3C36BAC8" w14:textId="77777777" w:rsidR="008B3406" w:rsidRDefault="008B3406">
      <w:pPr>
        <w:pStyle w:val="Standard"/>
        <w:ind w:left="364"/>
        <w:jc w:val="both"/>
        <w:rPr>
          <w:rFonts w:asciiTheme="minorHAnsi" w:hAnsiTheme="minorHAnsi" w:cstheme="minorHAnsi"/>
        </w:rPr>
      </w:pPr>
    </w:p>
    <w:p w14:paraId="1AA86FAA" w14:textId="77777777" w:rsidR="008B3406" w:rsidRDefault="008B3406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4AD07A8A" w14:textId="77777777" w:rsidR="008B3406" w:rsidRDefault="00FD095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X. TERMIN ZWIĄZANIA OFERTĄ:</w:t>
      </w:r>
    </w:p>
    <w:p w14:paraId="3AF9D94C" w14:textId="7A1AD3EC" w:rsidR="008B3406" w:rsidRPr="00D74497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="001465E1" w:rsidRPr="001465E1">
        <w:rPr>
          <w:rFonts w:asciiTheme="minorHAnsi" w:eastAsia="Calibri" w:hAnsiTheme="minorHAnsi" w:cstheme="minorHAnsi"/>
          <w:b/>
          <w:bCs/>
          <w:szCs w:val="24"/>
        </w:rPr>
        <w:t>30.09</w:t>
      </w:r>
      <w:r w:rsidR="000E4573" w:rsidRPr="001465E1">
        <w:rPr>
          <w:rFonts w:asciiTheme="minorHAnsi" w:eastAsia="Calibri" w:hAnsiTheme="minorHAnsi" w:cstheme="minorHAnsi"/>
          <w:b/>
          <w:bCs/>
          <w:szCs w:val="24"/>
        </w:rPr>
        <w:t>.2022</w:t>
      </w:r>
      <w:r w:rsidRPr="001465E1">
        <w:rPr>
          <w:rFonts w:asciiTheme="minorHAnsi" w:eastAsia="Calibri" w:hAnsiTheme="minorHAnsi" w:cstheme="minorHAnsi"/>
          <w:b/>
          <w:bCs/>
          <w:szCs w:val="24"/>
        </w:rPr>
        <w:t xml:space="preserve"> r.</w:t>
      </w:r>
    </w:p>
    <w:p w14:paraId="1E12184C" w14:textId="77777777"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373ACD5D" w14:textId="77777777"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5E533A3" w14:textId="77777777"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4FADFAA" w14:textId="77777777" w:rsidR="008B3406" w:rsidRDefault="008B3406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763425E" w14:textId="77777777" w:rsidR="008B3406" w:rsidRDefault="00FD095E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XI. OPIS  SPOSOBU  PRZYGOTOWANIA  OFERTY:</w:t>
      </w:r>
    </w:p>
    <w:p w14:paraId="45F5E02C" w14:textId="77777777"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Ofertę składa się, pod rygorem nieważności, w formie elektronicznej (tj. opatrzona kwalifikowanym podpisem elektronicznym).</w:t>
      </w:r>
    </w:p>
    <w:p w14:paraId="04A5D187" w14:textId="77777777"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Oferta oraz wszystkie załączniki do oferty winny być sporządzone  w języku polskim, w walucie PLN. Zamawiający zaleca następujące formaty danych: </w:t>
      </w:r>
      <w:r>
        <w:rPr>
          <w:rFonts w:asciiTheme="minorHAnsi" w:hAnsiTheme="minorHAnsi" w:cstheme="minorHAnsi"/>
          <w:b/>
          <w:bCs/>
          <w:sz w:val="24"/>
          <w:szCs w:val="24"/>
        </w:rPr>
        <w:t>„pdf”.</w:t>
      </w:r>
    </w:p>
    <w:p w14:paraId="6863DDD7" w14:textId="77777777"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Składane wraz z ofertą za pośrednictwem Platformy dokumenty i oświadczenia winny mieć następującą formę:</w:t>
      </w:r>
    </w:p>
    <w:p w14:paraId="5A426AFA" w14:textId="77777777" w:rsidR="008B3406" w:rsidRDefault="00FD095E" w:rsidP="00F34E25">
      <w:pPr>
        <w:widowControl/>
        <w:numPr>
          <w:ilvl w:val="0"/>
          <w:numId w:val="61"/>
        </w:numPr>
        <w:ind w:left="567" w:right="-1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z art. 125 ustawy </w:t>
      </w:r>
      <w:r>
        <w:rPr>
          <w:rFonts w:asciiTheme="minorHAnsi" w:hAnsiTheme="minorHAnsi" w:cstheme="minorHAnsi"/>
          <w:bCs/>
          <w:sz w:val="24"/>
          <w:szCs w:val="24"/>
        </w:rPr>
        <w:t xml:space="preserve">o którym mowa w rozdz. VI ust. 2  pkt. 3) składa się, pod rygorem nieważności, w formie elektronicznej (tj. opatrzone kwalifikowanym podpisem elektronicznym). </w:t>
      </w:r>
    </w:p>
    <w:p w14:paraId="410EEBE9" w14:textId="77777777" w:rsidR="008B3406" w:rsidRDefault="00FD095E" w:rsidP="00F34E25">
      <w:pPr>
        <w:widowControl/>
        <w:numPr>
          <w:ilvl w:val="0"/>
          <w:numId w:val="61"/>
        </w:numPr>
        <w:suppressAutoHyphens w:val="0"/>
        <w:overflowPunct w:val="0"/>
        <w:ind w:left="567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Pozostałe dokumenty, oświadczenia, pełnomocnictwa wymienione w rozdz. VI  ust. 2 SWZ składa się w formie określonej w ust. 4.</w:t>
      </w:r>
    </w:p>
    <w:p w14:paraId="747D237B" w14:textId="77777777" w:rsidR="008B3406" w:rsidRDefault="00FD095E" w:rsidP="00F34E25">
      <w:pPr>
        <w:widowControl/>
        <w:numPr>
          <w:ilvl w:val="0"/>
          <w:numId w:val="60"/>
        </w:numPr>
        <w:tabs>
          <w:tab w:val="left" w:pos="3261"/>
        </w:tabs>
        <w:ind w:left="284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>
        <w:rPr>
          <w:rFonts w:asciiTheme="minorHAnsi" w:hAnsiTheme="minorHAnsi" w:cstheme="minorHAnsi"/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>
        <w:rPr>
          <w:rFonts w:asciiTheme="minorHAnsi" w:hAnsiTheme="minorHAnsi" w:cstheme="minorHAnsi"/>
          <w:sz w:val="24"/>
          <w:szCs w:val="24"/>
        </w:rPr>
        <w:t>zgodnie z którym:</w:t>
      </w:r>
    </w:p>
    <w:p w14:paraId="7FC71DB7" w14:textId="77777777" w:rsidR="008B3406" w:rsidRDefault="00FD095E" w:rsidP="00F34E25">
      <w:pPr>
        <w:pStyle w:val="Tekstpodstawowy2"/>
        <w:numPr>
          <w:ilvl w:val="2"/>
          <w:numId w:val="58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podmiotowe środki dowodowe, przedmiotowe środki dowodowe lub dokumenty potwierdzające umocowanie do reprezentowania zostały wystawione przez upoważnione podmioty:</w:t>
      </w:r>
    </w:p>
    <w:p w14:paraId="14CBF563" w14:textId="77777777" w:rsidR="008B3406" w:rsidRDefault="00FD095E" w:rsidP="00F34E25">
      <w:pPr>
        <w:pStyle w:val="Tekstpodstawowy2"/>
        <w:widowControl/>
        <w:numPr>
          <w:ilvl w:val="0"/>
          <w:numId w:val="62"/>
        </w:numPr>
        <w:suppressAutoHyphens w:val="0"/>
        <w:overflowPunct w:val="0"/>
        <w:spacing w:after="0" w:line="240" w:lineRule="auto"/>
        <w:ind w:left="851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jako dokument elektroniczny – Wykonawca przekazuje ten dokument;</w:t>
      </w:r>
    </w:p>
    <w:p w14:paraId="6F918CD6" w14:textId="77777777" w:rsidR="008B3406" w:rsidRDefault="00FD095E" w:rsidP="00F34E25">
      <w:pPr>
        <w:widowControl/>
        <w:numPr>
          <w:ilvl w:val="0"/>
          <w:numId w:val="62"/>
        </w:numPr>
        <w:suppressAutoHyphens w:val="0"/>
        <w:overflowPunct w:val="0"/>
        <w:ind w:left="851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jako dokument w postaci papierowej – Wykonawca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przekazuje cyfrowe odwzorowanie tego dokumentu opatrzone kwalifikowanym podpisem elektronicznym, </w:t>
      </w:r>
      <w:r>
        <w:rPr>
          <w:rFonts w:asciiTheme="minorHAnsi" w:hAnsiTheme="minorHAnsi" w:cstheme="minorHAnsi"/>
          <w:bCs/>
          <w:sz w:val="24"/>
          <w:szCs w:val="24"/>
        </w:rPr>
        <w:t>poświadczającym zgodność cyfrowego odwzorowania z dokumentem w postaci papierowej;</w:t>
      </w:r>
    </w:p>
    <w:p w14:paraId="3DD4DE96" w14:textId="77777777" w:rsidR="008B3406" w:rsidRDefault="00FD095E">
      <w:pPr>
        <w:ind w:left="1134" w:right="-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2A6BE940" w14:textId="77777777" w:rsidR="008B3406" w:rsidRDefault="00FD095E" w:rsidP="00F34E25">
      <w:pPr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8DFFE0A" w14:textId="77777777" w:rsidR="008B3406" w:rsidRDefault="00FD095E" w:rsidP="00F34E25">
      <w:pPr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przedmiotowych środków dowodowych – odpowiednio wykonawca lub wykonawca wspólnie ubiegający się o udzielenie zamówienia,</w:t>
      </w:r>
    </w:p>
    <w:p w14:paraId="14218B8B" w14:textId="77777777" w:rsidR="008B3406" w:rsidRDefault="00FD095E" w:rsidP="00F34E25">
      <w:pPr>
        <w:pStyle w:val="Tekstpodstawowy2"/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spacing w:after="0" w:line="240" w:lineRule="auto"/>
        <w:ind w:left="1134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przypadku innych dokumentów – odpowiednio Wykonawca lub Wykonawca wspólnie ubiegający się o udzielenie zamówienia, każdy w zakresie dokumentu, który go dotyczy;</w:t>
      </w:r>
    </w:p>
    <w:p w14:paraId="65F31907" w14:textId="77777777" w:rsidR="008B3406" w:rsidRDefault="00FD095E">
      <w:pPr>
        <w:pStyle w:val="Tekstpodstawowy2"/>
        <w:numPr>
          <w:ilvl w:val="0"/>
          <w:numId w:val="11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dowodowe, w tym oświadczenie, o którym mowa w art. 117 ust. 4 ustawy, zobowiązanie/-</w:t>
      </w:r>
      <w:proofErr w:type="spellStart"/>
      <w:r>
        <w:rPr>
          <w:rFonts w:asciiTheme="minorHAnsi" w:hAnsiTheme="minorHAnsi" w:cstheme="minorHAnsi"/>
          <w:sz w:val="24"/>
          <w:szCs w:val="24"/>
        </w:rPr>
        <w:t>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podmiotu udostępniającego zasoby, przedmiotowe środki dowodowe, które nie zostały wystawione przez upoważnione podmioty, oraz wymagane pełnomocnictwa:</w:t>
      </w:r>
    </w:p>
    <w:p w14:paraId="3A1410F6" w14:textId="77777777" w:rsidR="008B3406" w:rsidRDefault="00FD095E" w:rsidP="00F34E25">
      <w:pPr>
        <w:pStyle w:val="Tekstpodstawowy2"/>
        <w:numPr>
          <w:ilvl w:val="4"/>
          <w:numId w:val="65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przekazuje w postaci elektronicznej i opatruje kwalifikowanym podpisem elektronicznym</w:t>
      </w:r>
      <w:r>
        <w:rPr>
          <w:rFonts w:asciiTheme="minorHAnsi" w:hAnsiTheme="minorHAnsi" w:cstheme="minorHAnsi"/>
          <w:b/>
          <w:sz w:val="24"/>
          <w:szCs w:val="24"/>
        </w:rPr>
        <w:t>;</w:t>
      </w:r>
    </w:p>
    <w:p w14:paraId="2EDB8B07" w14:textId="77777777" w:rsidR="008B3406" w:rsidRDefault="00FD095E" w:rsidP="00F34E25">
      <w:pPr>
        <w:pStyle w:val="Tekstpodstawowy2"/>
        <w:numPr>
          <w:ilvl w:val="4"/>
          <w:numId w:val="65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zostały sporządzone jako dokument w postaci papierowej i opatrzone własnoręcznym podpisem, Wykonawca </w:t>
      </w:r>
      <w:r>
        <w:rPr>
          <w:rFonts w:asciiTheme="minorHAnsi" w:hAnsiTheme="minorHAnsi" w:cstheme="minorHAnsi"/>
          <w:b/>
          <w:sz w:val="24"/>
          <w:szCs w:val="24"/>
        </w:rPr>
        <w:t>przekazuje cyfrowe odwzorowanie tych dokumentów opatrzone kwalifikowanym podpisem elektronicznym</w:t>
      </w:r>
      <w:r>
        <w:rPr>
          <w:rFonts w:asciiTheme="minorHAnsi" w:hAnsiTheme="minorHAnsi" w:cstheme="minorHAnsi"/>
          <w:sz w:val="24"/>
          <w:szCs w:val="24"/>
        </w:rPr>
        <w:t>, poświadczającym zgodność cyfrowego odwzorowania z dokumentem w postaci papierowej.</w:t>
      </w:r>
    </w:p>
    <w:p w14:paraId="37716755" w14:textId="77777777" w:rsidR="008B3406" w:rsidRDefault="00FD095E">
      <w:pPr>
        <w:pStyle w:val="Tekstpodstawowy2"/>
        <w:spacing w:after="0" w:line="24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1495EEEA" w14:textId="77777777" w:rsidR="008B3406" w:rsidRDefault="00FD095E" w:rsidP="00F34E25">
      <w:pPr>
        <w:widowControl/>
        <w:numPr>
          <w:ilvl w:val="0"/>
          <w:numId w:val="64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56FB41FA" w14:textId="77777777" w:rsidR="008B3406" w:rsidRDefault="00FD095E" w:rsidP="00F34E25">
      <w:pPr>
        <w:widowControl/>
        <w:numPr>
          <w:ilvl w:val="0"/>
          <w:numId w:val="64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przedmiotowego środka dowodowego, oświadczenia, o którym</w:t>
      </w:r>
      <w:r>
        <w:rPr>
          <w:rFonts w:asciiTheme="minorHAnsi" w:hAnsiTheme="minorHAnsi" w:cstheme="minorHAnsi"/>
          <w:sz w:val="24"/>
          <w:szCs w:val="24"/>
        </w:rPr>
        <w:t xml:space="preserve"> mowa w art. 117 ust. 4 ustawy</w:t>
      </w:r>
      <w:r>
        <w:rPr>
          <w:rFonts w:asciiTheme="minorHAnsi" w:hAnsiTheme="minorHAnsi" w:cstheme="minorHAnsi"/>
          <w:bCs/>
          <w:sz w:val="24"/>
          <w:szCs w:val="24"/>
        </w:rPr>
        <w:t>, zobowiązania podmiotu udostępniającego zasoby – odpowiednio Wykonawca lub Wykonawca wspólnie ubiegający się o udzielenie zamówienia;</w:t>
      </w:r>
    </w:p>
    <w:p w14:paraId="001EEBCA" w14:textId="77777777" w:rsidR="008B3406" w:rsidRDefault="00FD095E" w:rsidP="00F34E25">
      <w:pPr>
        <w:widowControl/>
        <w:numPr>
          <w:ilvl w:val="0"/>
          <w:numId w:val="64"/>
        </w:numPr>
        <w:tabs>
          <w:tab w:val="left" w:pos="851"/>
        </w:tabs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pełnomocnictwa– mocodawca.</w:t>
      </w:r>
    </w:p>
    <w:p w14:paraId="3D48614D" w14:textId="77777777"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CC9944D" w14:textId="77777777"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14:paraId="7C4B2137" w14:textId="77777777"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14:paraId="6946339D" w14:textId="12521143"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>
        <w:rPr>
          <w:rFonts w:asciiTheme="minorHAnsi" w:hAnsiTheme="minorHAnsi" w:cstheme="minorHAnsi"/>
          <w:b/>
          <w:sz w:val="24"/>
          <w:szCs w:val="24"/>
        </w:rPr>
        <w:t>oraz wykazał, załączając stosowne wyjaśnienia</w:t>
      </w:r>
      <w:r>
        <w:rPr>
          <w:rFonts w:asciiTheme="minorHAnsi" w:hAnsiTheme="minorHAnsi" w:cstheme="minorHAnsi"/>
          <w:sz w:val="24"/>
          <w:szCs w:val="24"/>
        </w:rPr>
        <w:t>, iż zastrzeżone informacje stanowią tajemnicę przedsiębiorstwa. Wykonawca nie może zastrzec informacji, o których mowa w art. 222 ust. 5 ustawy. Wszelkie informacje stanowiące tajemnicę przedsiębiorstwa w rozumieniu ustawy z dnia 16 kwietnia 1993 r. o zwalczaniu nieuczciwej konkurencji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</w:t>
      </w:r>
      <w:r w:rsidR="00E345CE">
        <w:t xml:space="preserve"> </w:t>
      </w:r>
      <w:r w:rsidR="00E345CE" w:rsidRPr="00E345CE">
        <w:rPr>
          <w:rFonts w:asciiTheme="minorHAnsi" w:hAnsiTheme="minorHAnsi"/>
          <w:sz w:val="24"/>
          <w:szCs w:val="24"/>
        </w:rPr>
        <w:t>z 2020 r. poz. 1913, z 2021 r. poz. 1655</w:t>
      </w:r>
      <w:r w:rsidRPr="00E345CE">
        <w:rPr>
          <w:rFonts w:asciiTheme="minorHAnsi" w:hAnsiTheme="minorHAnsi" w:cstheme="minorHAnsi"/>
          <w:sz w:val="24"/>
          <w:szCs w:val="24"/>
        </w:rPr>
        <w:t>),</w:t>
      </w:r>
      <w:r>
        <w:rPr>
          <w:rFonts w:asciiTheme="minorHAnsi" w:hAnsiTheme="minorHAnsi" w:cstheme="minorHAnsi"/>
          <w:sz w:val="24"/>
          <w:szCs w:val="24"/>
        </w:rPr>
        <w:t xml:space="preserve"> które wykonawca zamierza zastrzec jako tajemnicę przedsiębiorstwa w celu utrzymania w poufności tych informacji przekazuje je w wydzielonym i odpowiednio oznaczonym pliku. Na platformie w formularzu składania oferty znajduje się miejsce wyznaczone do dołączenia części oferty stanowiącej tajemnicę przedsiębiorstwa.</w:t>
      </w:r>
    </w:p>
    <w:p w14:paraId="4536F8F5" w14:textId="77777777" w:rsidR="008B3406" w:rsidRDefault="008B3406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68F9B08F" w14:textId="13EF237D" w:rsidR="008B3406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XII. </w:t>
      </w:r>
      <w:r w:rsidR="005D0AD8">
        <w:rPr>
          <w:rFonts w:asciiTheme="minorHAnsi" w:hAnsiTheme="minorHAnsi"/>
          <w:b/>
          <w:bCs/>
        </w:rPr>
        <w:t xml:space="preserve">SPOSÓB </w:t>
      </w:r>
      <w:r>
        <w:rPr>
          <w:rFonts w:asciiTheme="minorHAnsi" w:hAnsiTheme="minorHAnsi"/>
          <w:b/>
          <w:bCs/>
        </w:rPr>
        <w:t>ORAZ TERMIN SKŁADANIA I OTWARCIA OFERT:</w:t>
      </w:r>
    </w:p>
    <w:p w14:paraId="4DF74AD2" w14:textId="35BA6F61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wraz z wymaganymi dokumentami należy przekazać za pośrednictwem Platformy pod adresem: </w:t>
      </w:r>
      <w:hyperlink r:id="rId23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1465E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05.07</w:t>
      </w:r>
      <w:r w:rsidR="00D7449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202</w:t>
      </w:r>
      <w:r w:rsidR="005D0AD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r. do godz. 10:00 . </w:t>
      </w:r>
    </w:p>
    <w:p w14:paraId="22FE3135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Sposób złożenia oferty opisany został w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„Instrukcji dla Wykonawców platformazakupowa.pl”.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należy złożyć w oryginale. </w:t>
      </w:r>
    </w:p>
    <w:p w14:paraId="0CB28CB5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4">
        <w:r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8CCB60D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 po upływie terminu do składania ofert nie może skutecznie dokonać zmiany ani wycofać złożonej oferty. </w:t>
      </w:r>
    </w:p>
    <w:p w14:paraId="2070D057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terminie złożenia oferty decyduje czas pełnego przeprocesowania transakcji na Platformie. </w:t>
      </w:r>
    </w:p>
    <w:p w14:paraId="22F55540" w14:textId="25221A5B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Otwarcie ofert nastąpi w dniu </w:t>
      </w:r>
      <w:r w:rsidR="00A10BBC" w:rsidRPr="001465E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05.07</w:t>
      </w:r>
      <w:r w:rsidR="00D74497" w:rsidRPr="001465E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.202</w:t>
      </w:r>
      <w:r w:rsidR="008F7EC4" w:rsidRPr="001465E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</w:t>
      </w:r>
      <w:r w:rsidRPr="001465E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r.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godz.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10:15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 pośrednictwem Platformy. W przypadku awarii Platformy, która spowoduje brak możliwości otwarcia ofert w powyższym terminie, otwarcie ofert nastąpi niezwłocznie po usunięciu awarii. </w:t>
      </w:r>
    </w:p>
    <w:p w14:paraId="38D44234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Niezwłocznie po otwarciu ofert Zamawiający zamieści na stronie internetowej prowadzonego postępowania informację z otwarcia ofert zawierającą dane określone w art. 222 ust. 5 ustawy. </w:t>
      </w:r>
    </w:p>
    <w:p w14:paraId="41FCA972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14FD4B1D" w14:textId="77777777"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 na podstawie art. 226 ust. 1 pkt. 1) ustawy odrzuca ofertę jeżeli została złożona po terminie składania ofert. </w:t>
      </w:r>
    </w:p>
    <w:p w14:paraId="54376310" w14:textId="77777777" w:rsidR="008B3406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BE03A3F" w14:textId="77777777" w:rsidR="008B3406" w:rsidRDefault="00FD095E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XIII. OPIS SPOSOBU OBLICZENIA CENY:</w:t>
      </w:r>
    </w:p>
    <w:p w14:paraId="14277023" w14:textId="77777777"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/>
          <w:bCs/>
          <w:szCs w:val="24"/>
        </w:rPr>
        <w:t>Wykonawca cenę oferty podaje w odpowiednio wypełnionym formularzu cenowym, stanowiącym załącznik nr 2 do niniejszej SWZ a następnie przepisuje ją do tabeli w pkt. 1.1) formularza oferty.</w:t>
      </w:r>
    </w:p>
    <w:p w14:paraId="48059BE5" w14:textId="77777777"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1A3A8E57" w14:textId="77777777"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Ceny jednostkowe i cenę oferty należy podać w kwotach brutto tj. wraz z należnym podatkiem VAT w wysokości przewidzianej ustawowo. </w:t>
      </w:r>
      <w:r w:rsidR="00D845B7">
        <w:rPr>
          <w:rFonts w:asciiTheme="minorHAnsi" w:hAnsiTheme="minorHAnsi" w:cstheme="minorHAnsi"/>
          <w:szCs w:val="24"/>
        </w:rPr>
        <w:t>Ceny brutto muszą być podane i </w:t>
      </w:r>
      <w:r>
        <w:rPr>
          <w:rFonts w:asciiTheme="minorHAnsi" w:hAnsiTheme="minorHAnsi" w:cstheme="minorHAnsi"/>
          <w:szCs w:val="24"/>
        </w:rPr>
        <w:t>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53735388" w14:textId="77777777"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A585D87" w14:textId="77777777"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</w:t>
      </w:r>
      <w:r>
        <w:rPr>
          <w:rFonts w:asciiTheme="minorHAnsi" w:hAnsiTheme="minorHAnsi" w:cstheme="minorHAnsi"/>
          <w:szCs w:val="24"/>
        </w:rPr>
        <w:lastRenderedPageBreak/>
        <w:t xml:space="preserve">oceny takiej oferty dolicza do przedstawionej w niej ceny podatek od towarów i usług, który miałby obowiązek rozliczyć zgodnie z tymi przepisami. Wykonawca, </w:t>
      </w:r>
      <w:r>
        <w:rPr>
          <w:rFonts w:asciiTheme="minorHAnsi" w:hAnsiTheme="minorHAnsi" w:cstheme="minorHAnsi"/>
          <w:b/>
          <w:szCs w:val="24"/>
        </w:rPr>
        <w:t>składając ofertę, informuje zamawiającego</w:t>
      </w:r>
      <w:r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B08C4B4" w14:textId="77777777" w:rsidR="008B3406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1A6F243B" w14:textId="77777777" w:rsidR="008B3406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XIV. KRYTERIA OCENY OFERT:</w:t>
      </w:r>
    </w:p>
    <w:p w14:paraId="34CDA235" w14:textId="77777777" w:rsidR="008B3406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kern w:val="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4FD49CA0" w14:textId="77777777" w:rsidR="008B3406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2A898A02" w14:textId="77777777"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9802712" w14:textId="77777777" w:rsidR="008B3406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(C) - 100%</w:t>
      </w:r>
    </w:p>
    <w:p w14:paraId="4467CE28" w14:textId="77777777"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5D5CAEAB" w14:textId="77777777" w:rsidR="008B3406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będą oceniane według ww. kryteriów, w następujący sposób:</w:t>
      </w:r>
    </w:p>
    <w:p w14:paraId="47A5C3AB" w14:textId="77777777"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3D504007" w14:textId="77777777" w:rsidR="008B3406" w:rsidRPr="004910AC" w:rsidRDefault="00FD095E">
      <w:pPr>
        <w:pStyle w:val="Standard"/>
        <w:numPr>
          <w:ilvl w:val="3"/>
          <w:numId w:val="5"/>
        </w:numPr>
        <w:ind w:left="357" w:hanging="357"/>
        <w:jc w:val="both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>Oferty będą oceniane w odniesieniu do najkorzystniejszych danych przedstawionych przez Wykonawców odpowiednio w zakresie kryterium, w następujący sposób:</w:t>
      </w:r>
    </w:p>
    <w:p w14:paraId="4AB51C44" w14:textId="77777777" w:rsidR="008B3406" w:rsidRPr="004910AC" w:rsidRDefault="00FD095E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 xml:space="preserve">Kryterium </w:t>
      </w:r>
      <w:r w:rsidRPr="004910AC">
        <w:rPr>
          <w:rFonts w:asciiTheme="minorHAnsi" w:hAnsiTheme="minorHAnsi"/>
          <w:b/>
          <w:i/>
          <w:lang w:val="pl-PL"/>
        </w:rPr>
        <w:t>cena</w:t>
      </w:r>
      <w:r w:rsidR="00D74497">
        <w:rPr>
          <w:rFonts w:asciiTheme="minorHAnsi" w:hAnsiTheme="minorHAnsi"/>
          <w:b/>
          <w:lang w:val="pl-PL"/>
        </w:rPr>
        <w:t xml:space="preserve"> </w:t>
      </w:r>
      <w:r w:rsidRPr="004910AC">
        <w:rPr>
          <w:rFonts w:asciiTheme="minorHAnsi" w:hAnsiTheme="minorHAnsi"/>
          <w:b/>
          <w:lang w:val="pl-PL"/>
        </w:rPr>
        <w:t xml:space="preserve">– 100%: </w:t>
      </w:r>
      <w:r w:rsidRPr="004910AC">
        <w:rPr>
          <w:rFonts w:asciiTheme="minorHAnsi" w:hAnsiTheme="minorHAnsi"/>
          <w:lang w:val="pl-PL"/>
        </w:rPr>
        <w:t>Oferta z najniższą ceną brutto otrzyma maksymalną ilość punktów, a pozostałym ofertom zostanie przypisana odpowiednio mniejsza liczba punktów, zgodnie ze wzorem:</w:t>
      </w:r>
    </w:p>
    <w:p w14:paraId="210A40BC" w14:textId="77777777" w:rsidR="008B3406" w:rsidRPr="004910AC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14:paraId="21623295" w14:textId="77777777" w:rsidR="008B3406" w:rsidRPr="004910AC" w:rsidRDefault="00FD095E">
      <w:pPr>
        <w:pStyle w:val="Standard"/>
        <w:ind w:left="5" w:firstLine="2335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 xml:space="preserve">Oferta o najniższej cenie brutto </w:t>
      </w:r>
    </w:p>
    <w:p w14:paraId="4F3B4024" w14:textId="77777777" w:rsidR="008B3406" w:rsidRPr="004910AC" w:rsidRDefault="00FD095E">
      <w:pPr>
        <w:pStyle w:val="Standard"/>
        <w:ind w:left="5" w:firstLine="1795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>C = (---------------------------------------------- x 100 pkt) x waga kryterium tj. 100 %</w:t>
      </w:r>
    </w:p>
    <w:p w14:paraId="2F187FE4" w14:textId="77777777" w:rsidR="008B3406" w:rsidRPr="004910AC" w:rsidRDefault="00FD095E">
      <w:pPr>
        <w:pStyle w:val="Standard"/>
        <w:ind w:firstLine="2520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 xml:space="preserve">Cena brutto oferty badanej </w:t>
      </w:r>
    </w:p>
    <w:p w14:paraId="59EF2D5C" w14:textId="77777777" w:rsidR="008B3406" w:rsidRPr="004910AC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14:paraId="47AC12F7" w14:textId="77777777" w:rsidR="008B3406" w:rsidRPr="004910AC" w:rsidRDefault="00FD095E">
      <w:pPr>
        <w:pStyle w:val="Standard"/>
        <w:ind w:left="720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>gdzie: C - wartość punktowa badanej oferty</w:t>
      </w:r>
    </w:p>
    <w:p w14:paraId="2F6060D4" w14:textId="77777777"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F6F695A" w14:textId="77777777"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dokona oceny złożonych ofert zgodnie z wymaganiami SWZ.</w:t>
      </w:r>
    </w:p>
    <w:p w14:paraId="10296E5A" w14:textId="77777777"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207B1F34" w14:textId="77777777"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2E68E3AF" w14:textId="77777777"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 lub koszt.</w:t>
      </w:r>
    </w:p>
    <w:p w14:paraId="08F38998" w14:textId="77777777"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1F2379B" w14:textId="77777777" w:rsidR="008B3406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444BEF4E" w14:textId="77777777" w:rsidR="008B3406" w:rsidRDefault="00FD095E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 w:val="0"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30284D72" w14:textId="77777777" w:rsidR="008B3406" w:rsidRDefault="00FD095E">
      <w:pPr>
        <w:pStyle w:val="Akapitzlist"/>
        <w:widowControl/>
        <w:tabs>
          <w:tab w:val="left" w:pos="9214"/>
        </w:tabs>
        <w:suppressAutoHyphens w:val="0"/>
        <w:overflowPunct w:val="0"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152FCB2F" w14:textId="77777777" w:rsidR="008B3406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65928976" w14:textId="77777777" w:rsidR="008B3406" w:rsidRDefault="00FD095E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41B06755" w14:textId="77777777"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2778FE33" w14:textId="77777777"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14:paraId="67BCA798" w14:textId="77777777"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B764D7B" w14:textId="77777777"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14874AAB" w14:textId="62198FA9"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Projektowane postanowienia umowy określa załącznik nr </w:t>
      </w:r>
      <w:r w:rsidR="00AE0C11">
        <w:rPr>
          <w:rFonts w:asciiTheme="minorHAnsi" w:hAnsiTheme="minorHAnsi" w:cstheme="minorHAnsi"/>
          <w:bCs/>
          <w:sz w:val="24"/>
          <w:szCs w:val="24"/>
        </w:rPr>
        <w:t>10</w:t>
      </w:r>
      <w:r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5483393" w14:textId="77777777" w:rsidR="008B3406" w:rsidRDefault="008B3406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5DEF63BF" w14:textId="77777777" w:rsidR="008B3406" w:rsidRDefault="00FD095E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XVII. POUCZENIE O ŚRODKACH OCHRONY PRAWNEJ PRZYSŁUGUJĄCYCH WYKONAWCY W TOKU POSTĘPOWANIA O UDZIELENIE ZAMÓWIENIA:</w:t>
      </w:r>
    </w:p>
    <w:p w14:paraId="43D26BF4" w14:textId="77777777"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7A845A1C" w14:textId="77777777"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4281E8A5" w14:textId="77777777"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0CC6E12E" w14:textId="77777777"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4B95004" w14:textId="77777777"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43F8D09" w14:textId="77777777"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512551B" w14:textId="77777777"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0B57C78D" w14:textId="77777777"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418F1E6D" w14:textId="77777777"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10 dni od dnia przesłania informacji o czynności Zamawiającego stanowiącej podstawę jego wniesienia, jeżeli informacja została przekazana przy użyciu </w:t>
      </w:r>
      <w:r>
        <w:rPr>
          <w:rFonts w:asciiTheme="minorHAnsi" w:hAnsiTheme="minorHAnsi" w:cstheme="minorHAnsi"/>
          <w:spacing w:val="4"/>
          <w:sz w:val="24"/>
          <w:szCs w:val="24"/>
        </w:rPr>
        <w:lastRenderedPageBreak/>
        <w:t>środków komunikacji elektronicznej albo w terminie 15 dni – jeżeli informacja została przekazana w inny sposób;</w:t>
      </w:r>
    </w:p>
    <w:p w14:paraId="2A8F09E6" w14:textId="77777777"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4C7B8F46" w14:textId="77777777"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3B345EA6" w14:textId="77777777"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631FE78F" w14:textId="77777777" w:rsidR="008B3406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5A03504F" w14:textId="77777777" w:rsidR="008B3406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4C2CCE1A" w14:textId="77777777"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DEB8865" w14:textId="77777777" w:rsidR="008B3406" w:rsidRDefault="008B3406">
      <w:pPr>
        <w:widowControl/>
        <w:suppressAutoHyphens w:val="0"/>
        <w:overflowPunct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FDC796F" w14:textId="77777777" w:rsidR="008B3406" w:rsidRDefault="00FD095E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XVIII. KLAUZULA INFORMACYJNA:</w:t>
      </w:r>
    </w:p>
    <w:p w14:paraId="42A187A7" w14:textId="68D89112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>Zgodnie z art. 13 ust. 1 i 2 Rozporządzenia Parlamentu Europejskiego i Rady (UE) 2016/679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307BC">
        <w:rPr>
          <w:rFonts w:asciiTheme="minorHAnsi" w:eastAsia="Calibri" w:hAnsiTheme="minorHAnsi" w:cstheme="minorHAnsi"/>
          <w:sz w:val="24"/>
          <w:szCs w:val="24"/>
        </w:rPr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RODO), uprzejmie informujemy że:</w:t>
      </w:r>
    </w:p>
    <w:p w14:paraId="49DDEFB4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6241A4A8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1. administratorem Pani/Pana danych osobowych jest Szpital Murcki Sp. z o.o. z siedzibę przy </w:t>
      </w:r>
      <w:proofErr w:type="spellStart"/>
      <w:r w:rsidRPr="001307BC">
        <w:rPr>
          <w:rFonts w:asciiTheme="minorHAnsi" w:eastAsia="Calibri" w:hAnsiTheme="minorHAnsi" w:cstheme="minorHAnsi"/>
          <w:sz w:val="24"/>
          <w:szCs w:val="24"/>
        </w:rPr>
        <w:t>ul.Alfreda</w:t>
      </w:r>
      <w:proofErr w:type="spellEnd"/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Sokołowskiego 2, 40-749 Katowice</w:t>
      </w:r>
    </w:p>
    <w:p w14:paraId="0B5699D3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2. w sprawach związanych z Pani/Pana danymi proszę o kontaktować się z Inspektorem Ochrony Danych, kontakt pisemny za pomocą poczty tradycyjnej na adres </w:t>
      </w:r>
      <w:proofErr w:type="spellStart"/>
      <w:r w:rsidRPr="001307BC">
        <w:rPr>
          <w:rFonts w:asciiTheme="minorHAnsi" w:eastAsia="Calibri" w:hAnsiTheme="minorHAnsi" w:cstheme="minorHAnsi"/>
          <w:sz w:val="24"/>
          <w:szCs w:val="24"/>
        </w:rPr>
        <w:t>ul.Alfreda</w:t>
      </w:r>
      <w:proofErr w:type="spellEnd"/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Sokołowskiego 2, 40-749 Katowice, pocztą elektroniczną na adres mail: iod@szpitalmurcki.pl</w:t>
      </w:r>
    </w:p>
    <w:p w14:paraId="1457F07F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3. Pani/Pana dane osobowe przetwarzane będą na podstawie art. 6 ust. 1 lit. c RODO w celu prowadzenia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0CB1FE7F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4. odbiorcami Pani/Pana danych osobowych będą osoby lub podmioty, którym udostępniona zostanie dokumentacja postępowania w oparciu o art.18 oraz art. 74 ustawy PZP;</w:t>
      </w:r>
    </w:p>
    <w:p w14:paraId="237D171E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5.Pani/Pana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10ECB098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6. 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633F70C3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   7. w odniesieniu do Pani/Pana danych osobowych decyzje nie będą podejmowane w sposób zautomatyzowany, stosownie do art. 22 RODO;</w:t>
      </w:r>
    </w:p>
    <w:p w14:paraId="13D5D5DD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8. posiada Pani/Pan:</w:t>
      </w:r>
    </w:p>
    <w:p w14:paraId="0D7A3DC7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na podstawie art. 15 RODO prawo dostępu do danych osobowych Pani/Pana dotyczących;</w:t>
      </w:r>
    </w:p>
    <w:p w14:paraId="25A0C181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32C2CE9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C39F36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prawo do wniesienia skargi do Prezesa Urzędu Ochrony Danych Osobowych, gdy uzna Pani/Pan, że przetwarzanie danych osobowych Pani/Pana dotyczących narusza przepisy RODO;</w:t>
      </w:r>
    </w:p>
    <w:p w14:paraId="1BBFE024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9 nie przysługuje Pani/Panu:</w:t>
      </w:r>
    </w:p>
    <w:p w14:paraId="2B0692EE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w związku z art. 17 ust. 3 lit. b, d lub e RODO prawo do usunięcia danych osobowych;</w:t>
      </w:r>
    </w:p>
    <w:p w14:paraId="363F83BC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prawo do przenoszenia danych osobowych, o którym mowa w art. 20 RODO;</w:t>
      </w:r>
    </w:p>
    <w:p w14:paraId="3DADA3E1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na podstawie art. 21 RODO prawo sprzeciwu, wobec przetwarzania danych osobowych,</w:t>
      </w:r>
    </w:p>
    <w:p w14:paraId="4974CDBF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gdyż podstawą prawną przetwarzania Pani/Pana danych osobowych jest art. 6 ust. 1 lit. c RODO;</w:t>
      </w:r>
    </w:p>
    <w:p w14:paraId="2105FE84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616D33EA" w14:textId="57424464" w:rsid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307BC">
        <w:rPr>
          <w:rFonts w:asciiTheme="minorHAnsi" w:eastAsia="Calibri" w:hAnsiTheme="minorHAnsi" w:cstheme="minorHAnsi"/>
          <w:sz w:val="24"/>
          <w:szCs w:val="24"/>
        </w:rPr>
        <w:t xml:space="preserve">   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307BC">
        <w:rPr>
          <w:rFonts w:asciiTheme="minorHAnsi" w:eastAsia="Calibri" w:hAnsiTheme="minorHAnsi" w:cstheme="minorHAnsi"/>
          <w:sz w:val="24"/>
          <w:szCs w:val="24"/>
        </w:rPr>
        <w:t>wyłączeń</w:t>
      </w:r>
      <w:proofErr w:type="spellEnd"/>
      <w:r w:rsidRPr="001307BC">
        <w:rPr>
          <w:rFonts w:asciiTheme="minorHAnsi" w:eastAsia="Calibri" w:hAnsiTheme="minorHAnsi" w:cstheme="minorHAnsi"/>
          <w:sz w:val="24"/>
          <w:szCs w:val="24"/>
        </w:rPr>
        <w:t>, o których mowa w art. 14 ust. 5 RODO.</w:t>
      </w:r>
    </w:p>
    <w:p w14:paraId="24469CE7" w14:textId="77777777" w:rsidR="001307BC" w:rsidRPr="001307B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57200E2D" w14:textId="77777777" w:rsidR="008B3406" w:rsidRDefault="00FD095E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XIX. INFORMACJE DODATKOWE:</w:t>
      </w:r>
    </w:p>
    <w:p w14:paraId="03CCBB74" w14:textId="77777777"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0400238" w14:textId="77777777"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12A1F736" w14:textId="77777777"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6A95966D" w14:textId="77777777"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07B8BC34" w14:textId="77777777" w:rsidR="008B3406" w:rsidRDefault="008B3406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14:paraId="5518B9E2" w14:textId="77777777" w:rsidR="008B3406" w:rsidRDefault="00FD095E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u w:val="single"/>
        </w:rPr>
      </w:pPr>
      <w:r>
        <w:rPr>
          <w:rFonts w:asciiTheme="minorHAnsi" w:hAnsiTheme="minorHAnsi"/>
          <w:bCs/>
          <w:iCs/>
          <w:u w:val="single"/>
        </w:rPr>
        <w:t>Integralną część SWZ stanowią następujące załączniki:</w:t>
      </w:r>
    </w:p>
    <w:p w14:paraId="309FE646" w14:textId="77777777" w:rsidR="008B3406" w:rsidRDefault="001D1F53" w:rsidP="001D1F53">
      <w:pPr>
        <w:pStyle w:val="Tekstpodstawowy24"/>
        <w:numPr>
          <w:ilvl w:val="0"/>
          <w:numId w:val="1"/>
        </w:numPr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1</w:t>
      </w:r>
      <w:r w:rsidR="00FD095E">
        <w:rPr>
          <w:rFonts w:asciiTheme="minorHAnsi" w:hAnsiTheme="minorHAnsi" w:cstheme="minorHAnsi"/>
          <w:bCs/>
          <w:iCs/>
          <w:sz w:val="20"/>
        </w:rPr>
        <w:t xml:space="preserve"> – Formularz OFERTA</w:t>
      </w:r>
    </w:p>
    <w:p w14:paraId="0151D6BD" w14:textId="77777777" w:rsidR="008B3406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lastRenderedPageBreak/>
        <w:t>Załącznik nr 2 – Formularz cenowy</w:t>
      </w:r>
    </w:p>
    <w:p w14:paraId="3BA7B2D4" w14:textId="77777777" w:rsidR="008B3406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3 – Jednolity Europejski Dokument Zamówienia (JEDZ)</w:t>
      </w:r>
    </w:p>
    <w:p w14:paraId="2B844244" w14:textId="77777777" w:rsidR="008B3406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Załącznik nr 4 – </w:t>
      </w:r>
      <w:r>
        <w:rPr>
          <w:rFonts w:asciiTheme="minorHAnsi" w:hAnsiTheme="minorHAnsi" w:cstheme="minorHAnsi"/>
          <w:sz w:val="20"/>
        </w:rPr>
        <w:t>Oświadczenie dotyczące przynależności lub braku przynależności do tej samej grupy kapitałowej</w:t>
      </w:r>
    </w:p>
    <w:p w14:paraId="0BEEE214" w14:textId="77777777" w:rsidR="008B3406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Załącznik nr 5 – </w:t>
      </w:r>
      <w:r>
        <w:rPr>
          <w:rFonts w:asciiTheme="minorHAnsi" w:hAnsiTheme="minorHAnsi" w:cstheme="minorHAnsi"/>
          <w:sz w:val="20"/>
        </w:rPr>
        <w:t>Oświadczenie o aktualności informacji zawartych w JEDZ</w:t>
      </w:r>
    </w:p>
    <w:p w14:paraId="6663D5A8" w14:textId="3CC15BDE" w:rsidR="008B3406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Załącznik nr 6</w:t>
      </w:r>
      <w:r w:rsidR="00AE0C11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– </w:t>
      </w:r>
      <w:r>
        <w:rPr>
          <w:rFonts w:asciiTheme="minorHAnsi" w:hAnsiTheme="minorHAnsi" w:cstheme="minorHAnsi"/>
          <w:bCs/>
        </w:rPr>
        <w:t>Oświadczenie wykonawcy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dotyczące świadectw rejestracji</w:t>
      </w:r>
      <w:r>
        <w:rPr>
          <w:rFonts w:asciiTheme="minorHAnsi" w:hAnsiTheme="minorHAnsi" w:cstheme="minorHAnsi"/>
          <w:bCs/>
          <w:iCs/>
        </w:rPr>
        <w:t>,</w:t>
      </w:r>
    </w:p>
    <w:p w14:paraId="1F08774F" w14:textId="09A93E22" w:rsidR="008B3406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Załącznik nr 7</w:t>
      </w:r>
      <w:r w:rsidR="00AE0C11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– </w:t>
      </w:r>
      <w:r>
        <w:rPr>
          <w:rFonts w:asciiTheme="minorHAnsi" w:hAnsiTheme="minorHAnsi" w:cstheme="minorHAnsi"/>
          <w:iCs/>
        </w:rPr>
        <w:t>Oświadczenie z art. 117 ust. 4 ustawy</w:t>
      </w:r>
      <w:r>
        <w:rPr>
          <w:rFonts w:asciiTheme="minorHAnsi" w:hAnsiTheme="minorHAnsi" w:cstheme="minorHAnsi"/>
          <w:bCs/>
          <w:iCs/>
        </w:rPr>
        <w:t>,</w:t>
      </w:r>
    </w:p>
    <w:p w14:paraId="73FD9A1F" w14:textId="368CEAE1" w:rsidR="00AE0C11" w:rsidRPr="001465E1" w:rsidRDefault="00AE0C11" w:rsidP="008F7EC4">
      <w:pPr>
        <w:jc w:val="both"/>
        <w:rPr>
          <w:rFonts w:asciiTheme="minorHAnsi" w:hAnsiTheme="minorHAnsi" w:cs="Arial"/>
          <w:bCs/>
        </w:rPr>
      </w:pPr>
      <w:r w:rsidRPr="008F7EC4">
        <w:rPr>
          <w:rFonts w:asciiTheme="minorHAnsi" w:hAnsiTheme="minorHAnsi" w:cstheme="minorHAnsi"/>
          <w:bCs/>
          <w:iCs/>
        </w:rPr>
        <w:t xml:space="preserve">Załącznik nr 8 </w:t>
      </w:r>
      <w:r w:rsidRPr="008F7EC4">
        <w:rPr>
          <w:rFonts w:asciiTheme="minorHAnsi" w:hAnsiTheme="minorHAnsi" w:cs="Arial"/>
          <w:bCs/>
          <w:iCs/>
        </w:rPr>
        <w:t xml:space="preserve">– </w:t>
      </w:r>
      <w:r w:rsidR="008F7EC4" w:rsidRPr="001465E1">
        <w:rPr>
          <w:rFonts w:asciiTheme="minorHAnsi" w:hAnsiTheme="minorHAnsi" w:cs="Arial"/>
          <w:bCs/>
        </w:rPr>
        <w:t xml:space="preserve">Oświadczenia wykonawcy/wykonawcy wspólnie ubiegającego się o udzielenie zamówienia DOTYCZĄCE PRZESŁANEK WYKLUCZENIA Z ART. 5K ROZPORZĄDZENIA 833/2014 ORAZ ART. 7 UST. 1 USTAWY </w:t>
      </w:r>
      <w:r w:rsidR="008F7EC4" w:rsidRPr="001465E1">
        <w:rPr>
          <w:rFonts w:asciiTheme="minorHAnsi" w:hAnsiTheme="minorHAnsi" w:cs="Arial"/>
          <w:bCs/>
          <w:caps/>
        </w:rPr>
        <w:t>o szczególnych rozwiązaniach w zakresie przeciwdziałania wspieraniu agresji na Ukrainę oraz służących ochronie bezpieczeństwa narodowego</w:t>
      </w:r>
    </w:p>
    <w:p w14:paraId="31333AAF" w14:textId="77777777" w:rsidR="008F7EC4" w:rsidRPr="001465E1" w:rsidRDefault="00AE0C11" w:rsidP="008F7EC4">
      <w:pPr>
        <w:jc w:val="both"/>
        <w:rPr>
          <w:rFonts w:asciiTheme="minorHAnsi" w:hAnsiTheme="minorHAnsi" w:cs="Arial"/>
          <w:bCs/>
        </w:rPr>
      </w:pPr>
      <w:r w:rsidRPr="001465E1">
        <w:rPr>
          <w:rFonts w:asciiTheme="minorHAnsi" w:hAnsiTheme="minorHAnsi" w:cstheme="minorHAnsi"/>
          <w:bCs/>
          <w:iCs/>
        </w:rPr>
        <w:t xml:space="preserve">Załącznik nr 9 – </w:t>
      </w:r>
      <w:r w:rsidR="008F7EC4" w:rsidRPr="001465E1">
        <w:rPr>
          <w:rFonts w:asciiTheme="minorHAnsi" w:hAnsiTheme="minorHAnsi" w:cs="Arial"/>
          <w:bCs/>
        </w:rPr>
        <w:t xml:space="preserve">Oświadczenia podmiotu udostępniającego zasoby </w:t>
      </w:r>
    </w:p>
    <w:p w14:paraId="76CE8168" w14:textId="4A7A9950" w:rsidR="00AE0C11" w:rsidRPr="001465E1" w:rsidRDefault="008F7EC4" w:rsidP="008F7EC4">
      <w:pPr>
        <w:jc w:val="both"/>
        <w:rPr>
          <w:rFonts w:asciiTheme="minorHAnsi" w:hAnsiTheme="minorHAnsi" w:cs="Arial"/>
          <w:bCs/>
          <w:caps/>
        </w:rPr>
      </w:pPr>
      <w:r w:rsidRPr="001465E1">
        <w:rPr>
          <w:rFonts w:asciiTheme="minorHAnsi" w:hAnsiTheme="minorHAnsi" w:cs="Arial"/>
          <w:bCs/>
        </w:rPr>
        <w:t xml:space="preserve">DOTYCZĄCE PRZESŁANEK WYKLUCZENIA Z ART. 5K ROZPORZĄDZENIA 833/2014 ORAZ ART. 7 UST. 1 USTAWY </w:t>
      </w:r>
      <w:r w:rsidRPr="001465E1">
        <w:rPr>
          <w:rFonts w:asciiTheme="minorHAnsi" w:hAnsiTheme="minorHAnsi" w:cs="Arial"/>
          <w:bCs/>
          <w:caps/>
        </w:rPr>
        <w:t>o szczególnych rozwiązaniach w zakresie przeciwdziałania wspieraniu agresji na Ukrainę oraz służących ochronie bezpieczeństwa narodowego</w:t>
      </w:r>
    </w:p>
    <w:p w14:paraId="22D5CD0B" w14:textId="6BF3BBC3" w:rsidR="008B3406" w:rsidRDefault="004910AC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Załącznik nr </w:t>
      </w:r>
      <w:r w:rsidR="00AE0C11">
        <w:rPr>
          <w:rFonts w:asciiTheme="minorHAnsi" w:hAnsiTheme="minorHAnsi" w:cstheme="minorHAnsi"/>
          <w:bCs/>
          <w:iCs/>
        </w:rPr>
        <w:t>10</w:t>
      </w:r>
      <w:r>
        <w:rPr>
          <w:rFonts w:asciiTheme="minorHAnsi" w:hAnsiTheme="minorHAnsi" w:cstheme="minorHAnsi"/>
          <w:bCs/>
          <w:iCs/>
        </w:rPr>
        <w:t xml:space="preserve"> – Projektowane</w:t>
      </w:r>
      <w:r w:rsidR="00FD095E">
        <w:rPr>
          <w:rFonts w:asciiTheme="minorHAnsi" w:hAnsiTheme="minorHAnsi" w:cstheme="minorHAnsi"/>
          <w:bCs/>
          <w:iCs/>
        </w:rPr>
        <w:t xml:space="preserve"> postanowienia umowy,</w:t>
      </w:r>
    </w:p>
    <w:p w14:paraId="7F27F370" w14:textId="77777777" w:rsidR="008B3406" w:rsidRDefault="008B3406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</w:p>
    <w:p w14:paraId="212DA0E7" w14:textId="77777777"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  <w:b/>
          <w:bCs/>
        </w:rPr>
      </w:pPr>
    </w:p>
    <w:p w14:paraId="6E82743D" w14:textId="77777777"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1DB23C74" w14:textId="77777777"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59C5DE05" w14:textId="77777777"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</w:rPr>
        <w:sectPr w:rsidR="008B3406">
          <w:headerReference w:type="default" r:id="rId25"/>
          <w:footerReference w:type="default" r:id="rId26"/>
          <w:footerReference w:type="first" r:id="rId27"/>
          <w:pgSz w:w="11906" w:h="16838"/>
          <w:pgMar w:top="1417" w:right="1417" w:bottom="1417" w:left="1417" w:header="680" w:footer="567" w:gutter="0"/>
          <w:cols w:space="708"/>
          <w:formProt w:val="0"/>
          <w:titlePg/>
          <w:docGrid w:linePitch="360" w:charSpace="8192"/>
        </w:sectPr>
      </w:pPr>
    </w:p>
    <w:p w14:paraId="16E34248" w14:textId="77777777"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1 do SWZ</w:t>
      </w:r>
    </w:p>
    <w:p w14:paraId="27727D2E" w14:textId="77777777" w:rsidR="008B3406" w:rsidRDefault="008B3406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14:paraId="6E3909F3" w14:textId="77777777" w:rsidR="008B3406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zpital Murcki Spółka z o.o.</w:t>
      </w:r>
    </w:p>
    <w:p w14:paraId="1D3FB0FB" w14:textId="77777777" w:rsidR="008B3406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ul. Alfreda Sokołowskiego 2</w:t>
      </w:r>
    </w:p>
    <w:p w14:paraId="2F7550D8" w14:textId="77777777" w:rsidR="008B3406" w:rsidRDefault="00FD095E">
      <w:pPr>
        <w:ind w:left="567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40-749 Katowice</w:t>
      </w:r>
    </w:p>
    <w:p w14:paraId="42AB4922" w14:textId="77777777" w:rsidR="008B3406" w:rsidRDefault="008B340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0216EF3" w14:textId="77777777" w:rsidR="008B3406" w:rsidRDefault="00FD095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14:paraId="5DAA32B2" w14:textId="77777777" w:rsidR="008B3406" w:rsidRPr="00A91450" w:rsidRDefault="008B3406">
      <w:pPr>
        <w:pStyle w:val="Standard"/>
        <w:ind w:left="-180"/>
        <w:jc w:val="center"/>
        <w:rPr>
          <w:rFonts w:asciiTheme="minorHAnsi" w:hAnsiTheme="minorHAnsi"/>
        </w:rPr>
      </w:pPr>
    </w:p>
    <w:p w14:paraId="6567CF5F" w14:textId="77777777" w:rsidR="008B3406" w:rsidRPr="00A91450" w:rsidRDefault="008B3406">
      <w:pPr>
        <w:pStyle w:val="Standard"/>
        <w:ind w:left="-180"/>
        <w:jc w:val="center"/>
        <w:rPr>
          <w:rFonts w:asciiTheme="minorHAnsi" w:hAnsiTheme="minorHAnsi"/>
        </w:rPr>
      </w:pPr>
    </w:p>
    <w:p w14:paraId="5A8B6140" w14:textId="77777777" w:rsidR="008B3406" w:rsidRPr="00A91450" w:rsidRDefault="008B3406">
      <w:pPr>
        <w:ind w:left="-180"/>
        <w:jc w:val="center"/>
        <w:rPr>
          <w:rFonts w:asciiTheme="minorHAnsi" w:hAnsiTheme="minorHAnsi"/>
          <w:sz w:val="24"/>
        </w:rPr>
      </w:pPr>
    </w:p>
    <w:p w14:paraId="301ECA1D" w14:textId="77777777" w:rsidR="008B3406" w:rsidRDefault="00FD095E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8B3406" w14:paraId="213AC5E3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89A9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EB0B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62887242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547A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C34E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72D0B7B5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2F89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6146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10F818BB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8F91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8E69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4E7A7369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7575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D3D5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11E32C2A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59A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KRS/CEIDG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25A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4E95288B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F3D7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5BDE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6AFB19A8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2E9E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403D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14:paraId="0FF45F22" w14:textId="77777777" w:rsidTr="00A91450">
        <w:trPr>
          <w:trHeight w:val="538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3665" w14:textId="77777777"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DFB" w14:textId="77777777"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</w:tbl>
    <w:p w14:paraId="2CF250A1" w14:textId="77777777" w:rsidR="008B3406" w:rsidRDefault="008B3406">
      <w:pPr>
        <w:rPr>
          <w:rFonts w:ascii="Arial" w:hAnsi="Arial" w:cs="Arial"/>
          <w:b/>
          <w:color w:val="000000"/>
          <w:szCs w:val="24"/>
          <w:lang w:eastAsia="pl-PL"/>
        </w:rPr>
      </w:pPr>
    </w:p>
    <w:p w14:paraId="670BE995" w14:textId="77777777" w:rsidR="008B3406" w:rsidRDefault="00FD095E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Dotyczy postępowania o udzielenie zamówienia pn.</w:t>
      </w:r>
    </w:p>
    <w:p w14:paraId="4F0CE2B4" w14:textId="77777777" w:rsidR="008B3406" w:rsidRDefault="008B340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3C61EA9C" w14:textId="77777777" w:rsidR="000247F1" w:rsidRPr="000247F1" w:rsidRDefault="000247F1" w:rsidP="000247F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0247F1">
        <w:rPr>
          <w:rFonts w:ascii="Calibri" w:hAnsi="Calibri" w:cs="Calibri"/>
          <w:b/>
          <w:bCs/>
          <w:sz w:val="28"/>
          <w:szCs w:val="28"/>
          <w:lang w:eastAsia="pl-PL"/>
        </w:rPr>
        <w:t>Zakup i dostawa leków biologicznych 2</w:t>
      </w:r>
    </w:p>
    <w:p w14:paraId="137226A3" w14:textId="77777777" w:rsidR="008B3406" w:rsidRPr="000247F1" w:rsidRDefault="000247F1" w:rsidP="000247F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0247F1">
        <w:rPr>
          <w:rFonts w:ascii="Calibri" w:hAnsi="Calibri" w:cs="Calibri"/>
          <w:b/>
          <w:bCs/>
          <w:sz w:val="28"/>
          <w:szCs w:val="28"/>
          <w:lang w:eastAsia="pl-PL"/>
        </w:rPr>
        <w:t>ZP/1168/22</w:t>
      </w:r>
    </w:p>
    <w:p w14:paraId="1D40E507" w14:textId="77777777" w:rsidR="000247F1" w:rsidRDefault="000247F1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5D9EFEA7" w14:textId="77777777" w:rsidR="008B3406" w:rsidRDefault="00FD095E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14:paraId="379C46F4" w14:textId="77777777" w:rsidR="008B3406" w:rsidRDefault="008B3406">
      <w:pPr>
        <w:pStyle w:val="Standard"/>
        <w:ind w:left="-180"/>
        <w:rPr>
          <w:rFonts w:asciiTheme="minorHAnsi" w:hAnsiTheme="minorHAnsi"/>
          <w:b/>
          <w:bCs/>
          <w:i/>
          <w:iCs/>
        </w:rPr>
      </w:pPr>
    </w:p>
    <w:p w14:paraId="015AC2E8" w14:textId="77777777" w:rsidR="008B3406" w:rsidRPr="00D31E60" w:rsidRDefault="00FD095E" w:rsidP="00D31E60">
      <w:pPr>
        <w:pStyle w:val="Akapitzlist"/>
        <w:numPr>
          <w:ilvl w:val="1"/>
          <w:numId w:val="18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="Calibri" w:eastAsia="Calibri" w:hAnsi="Calibri" w:cs="Calibri"/>
          <w:sz w:val="24"/>
          <w:szCs w:val="24"/>
        </w:rPr>
      </w:pPr>
      <w:r w:rsidRPr="00D31E60">
        <w:rPr>
          <w:rFonts w:ascii="Calibri" w:eastAsia="Calibri" w:hAnsi="Calibri" w:cs="Calibri"/>
          <w:sz w:val="24"/>
          <w:szCs w:val="24"/>
        </w:rPr>
        <w:t>Oferujemy wykonanie przedmiotu zamówienia: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544"/>
      </w:tblGrid>
      <w:tr w:rsidR="00D31E60" w14:paraId="2A3F79F5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DD9B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Wybrany pakiet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33F0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  <w:r w:rsidRPr="000247F1">
              <w:rPr>
                <w:rFonts w:ascii="Calibri" w:hAnsi="Calibri" w:cs="Calibri"/>
                <w:lang w:eastAsia="pl-PL"/>
              </w:rPr>
              <w:t xml:space="preserve">Cena oferty </w:t>
            </w:r>
            <w:r>
              <w:rPr>
                <w:rFonts w:ascii="Calibri" w:hAnsi="Calibri" w:cs="Calibri"/>
                <w:lang w:eastAsia="pl-PL"/>
              </w:rPr>
              <w:t>netto</w:t>
            </w:r>
            <w:r w:rsidRPr="000247F1">
              <w:rPr>
                <w:rFonts w:ascii="Calibri" w:hAnsi="Calibri" w:cs="Calibri"/>
                <w:lang w:eastAsia="pl-PL"/>
              </w:rPr>
              <w:t xml:space="preserve"> w PLN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F1B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  <w:r w:rsidRPr="000247F1">
              <w:rPr>
                <w:rFonts w:ascii="Calibri" w:hAnsi="Calibri" w:cs="Calibri"/>
                <w:lang w:eastAsia="pl-PL"/>
              </w:rPr>
              <w:t>Cena oferty brutto w PLN</w:t>
            </w:r>
          </w:p>
        </w:tc>
      </w:tr>
      <w:tr w:rsidR="00D31E60" w14:paraId="1415DE76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7C1A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Pakiet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D1F4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5AF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  <w:tr w:rsidR="00D31E60" w14:paraId="77C1001E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1E13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Pakiet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8424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644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  <w:tr w:rsidR="00D31E60" w14:paraId="70E05236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7F8D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Pakiet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196B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E582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  <w:tr w:rsidR="00D31E60" w14:paraId="71F94229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E557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lastRenderedPageBreak/>
              <w:t>Pakiet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2107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155C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  <w:tr w:rsidR="00D31E60" w14:paraId="0C215AD8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13A3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Pakiet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7B2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2F9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  <w:tr w:rsidR="00D31E60" w14:paraId="3289E5A2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C657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Pakiet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E872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C88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  <w:tr w:rsidR="00D31E60" w14:paraId="407BC8D9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4BA" w14:textId="77777777" w:rsidR="00D31E60" w:rsidRPr="000247F1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0247F1">
              <w:rPr>
                <w:rFonts w:ascii="Calibri" w:hAnsi="Calibri" w:cs="Calibri"/>
                <w:b/>
                <w:szCs w:val="24"/>
                <w:lang w:eastAsia="pl-PL"/>
              </w:rPr>
              <w:t>Pakiet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B58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ED6" w14:textId="77777777" w:rsidR="00D31E60" w:rsidRPr="000247F1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</w:tbl>
    <w:p w14:paraId="67D51641" w14:textId="77777777" w:rsidR="008B3406" w:rsidRDefault="008B3406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74C3AB41" w14:textId="6B9EBD9F" w:rsidR="000247F1" w:rsidRPr="00D31E60" w:rsidRDefault="000247F1" w:rsidP="00D31E60">
      <w:pPr>
        <w:pStyle w:val="Akapitzlist"/>
        <w:numPr>
          <w:ilvl w:val="1"/>
          <w:numId w:val="18"/>
        </w:numPr>
        <w:rPr>
          <w:rFonts w:asciiTheme="minorHAnsi" w:hAnsiTheme="minorHAnsi" w:cs="Arial"/>
          <w:iCs/>
          <w:sz w:val="24"/>
          <w:szCs w:val="24"/>
          <w:lang w:eastAsia="pl-PL"/>
        </w:rPr>
      </w:pPr>
      <w:r w:rsidRPr="00D31E60">
        <w:rPr>
          <w:rFonts w:asciiTheme="minorHAnsi" w:hAnsiTheme="minorHAnsi" w:cs="Arial"/>
          <w:iCs/>
          <w:sz w:val="24"/>
          <w:szCs w:val="24"/>
          <w:lang w:eastAsia="pl-PL"/>
        </w:rPr>
        <w:t xml:space="preserve">Wybór mojej oferty będzie prowadzić do powstania u Zamawiającego obowiązku podatkowego, zgodnie z ustawą z dnia 11 marca 2004 r. o podatku od towarów i usług (Dz. U. </w:t>
      </w:r>
      <w:r w:rsidRPr="00E345CE">
        <w:rPr>
          <w:rFonts w:asciiTheme="minorHAnsi" w:hAnsiTheme="minorHAnsi" w:cs="Arial"/>
          <w:iCs/>
          <w:sz w:val="24"/>
          <w:szCs w:val="24"/>
          <w:lang w:eastAsia="pl-PL"/>
        </w:rPr>
        <w:t xml:space="preserve">z </w:t>
      </w:r>
      <w:r w:rsidR="00E345CE" w:rsidRPr="00E345CE">
        <w:rPr>
          <w:rFonts w:asciiTheme="minorHAnsi" w:hAnsiTheme="minorHAnsi"/>
          <w:sz w:val="24"/>
          <w:szCs w:val="24"/>
        </w:rPr>
        <w:t>2021 r. poz. 685</w:t>
      </w:r>
      <w:r w:rsidRPr="00E345CE">
        <w:rPr>
          <w:rFonts w:asciiTheme="minorHAnsi" w:hAnsiTheme="minorHAnsi" w:cs="Arial"/>
          <w:iCs/>
          <w:sz w:val="24"/>
          <w:szCs w:val="24"/>
          <w:lang w:eastAsia="pl-PL"/>
        </w:rPr>
        <w:t>,</w:t>
      </w:r>
      <w:r w:rsidRPr="00D31E60">
        <w:rPr>
          <w:rFonts w:asciiTheme="minorHAnsi" w:hAnsiTheme="minorHAnsi" w:cs="Arial"/>
          <w:iCs/>
          <w:sz w:val="24"/>
          <w:szCs w:val="24"/>
          <w:lang w:eastAsia="pl-PL"/>
        </w:rPr>
        <w:t xml:space="preserve"> z</w:t>
      </w:r>
      <w:r w:rsidR="00D31E60" w:rsidRPr="00D31E60">
        <w:rPr>
          <w:rFonts w:asciiTheme="minorHAnsi" w:hAnsiTheme="minorHAnsi" w:cs="Arial"/>
          <w:iCs/>
          <w:sz w:val="24"/>
          <w:szCs w:val="24"/>
          <w:lang w:eastAsia="pl-PL"/>
        </w:rPr>
        <w:t>e</w:t>
      </w:r>
      <w:r w:rsidRPr="00D31E60">
        <w:rPr>
          <w:rFonts w:asciiTheme="minorHAnsi" w:hAnsiTheme="minorHAnsi" w:cs="Arial"/>
          <w:iCs/>
          <w:sz w:val="24"/>
          <w:szCs w:val="24"/>
          <w:lang w:eastAsia="pl-PL"/>
        </w:rPr>
        <w:t>. zm.).</w:t>
      </w:r>
      <w:r w:rsidRPr="00D31E60">
        <w:rPr>
          <w:rFonts w:asciiTheme="minorHAnsi" w:hAnsiTheme="minorHAnsi" w:cs="Arial"/>
          <w:iCs/>
          <w:sz w:val="24"/>
          <w:szCs w:val="24"/>
          <w:vertAlign w:val="superscript"/>
          <w:lang w:eastAsia="pl-PL"/>
        </w:rPr>
        <w:t xml:space="preserve"> </w:t>
      </w:r>
      <w:r w:rsidRPr="00D31E60">
        <w:rPr>
          <w:rStyle w:val="Zakotwiczenieprzypisudolnego"/>
          <w:rFonts w:asciiTheme="minorHAnsi" w:hAnsiTheme="minorHAnsi" w:cs="Arial"/>
          <w:iCs/>
          <w:sz w:val="24"/>
          <w:szCs w:val="24"/>
          <w:lang w:eastAsia="pl-PL"/>
        </w:rPr>
        <w:footnoteReference w:id="1"/>
      </w:r>
    </w:p>
    <w:p w14:paraId="118DCF2F" w14:textId="77777777" w:rsidR="000247F1" w:rsidRPr="00D31E60" w:rsidRDefault="000247F1" w:rsidP="00D31E60">
      <w:pPr>
        <w:pStyle w:val="Akapitzlist"/>
        <w:numPr>
          <w:ilvl w:val="0"/>
          <w:numId w:val="66"/>
        </w:numPr>
        <w:suppressAutoHyphens w:val="0"/>
        <w:overflowPunct w:val="0"/>
        <w:jc w:val="both"/>
        <w:textAlignment w:val="auto"/>
        <w:rPr>
          <w:rFonts w:asciiTheme="minorHAnsi" w:hAnsiTheme="minorHAnsi" w:cs="Arial"/>
          <w:iCs/>
          <w:sz w:val="24"/>
          <w:szCs w:val="24"/>
          <w:lang w:eastAsia="pl-PL"/>
        </w:rPr>
      </w:pPr>
      <w:r w:rsidRPr="00D31E60">
        <w:rPr>
          <w:rFonts w:asciiTheme="minorHAnsi" w:hAnsiTheme="minorHAnsi" w:cs="Arial"/>
          <w:iCs/>
          <w:sz w:val="24"/>
          <w:szCs w:val="24"/>
          <w:lang w:eastAsia="pl-PL"/>
        </w:rPr>
        <w:t>nazwa (rodzaj) towaru lub usługi, których dostawa lub świadczenie będą prowadziły do powstania obowiązku podatkowego………………………………………………………………….</w:t>
      </w:r>
    </w:p>
    <w:p w14:paraId="0851E737" w14:textId="77777777" w:rsidR="000247F1" w:rsidRPr="00D31E60" w:rsidRDefault="000247F1" w:rsidP="00D31E60">
      <w:pPr>
        <w:pStyle w:val="Akapitzlist"/>
        <w:numPr>
          <w:ilvl w:val="0"/>
          <w:numId w:val="66"/>
        </w:numPr>
        <w:suppressAutoHyphens w:val="0"/>
        <w:overflowPunct w:val="0"/>
        <w:jc w:val="both"/>
        <w:textAlignment w:val="auto"/>
        <w:rPr>
          <w:rFonts w:asciiTheme="minorHAnsi" w:hAnsiTheme="minorHAnsi" w:cs="Arial"/>
          <w:iCs/>
          <w:sz w:val="24"/>
          <w:szCs w:val="24"/>
          <w:lang w:eastAsia="pl-PL"/>
        </w:rPr>
      </w:pPr>
      <w:r w:rsidRPr="00D31E60">
        <w:rPr>
          <w:rFonts w:asciiTheme="minorHAnsi" w:hAnsiTheme="minorHAnsi" w:cs="Arial"/>
          <w:iCs/>
          <w:sz w:val="24"/>
          <w:szCs w:val="24"/>
          <w:lang w:eastAsia="pl-PL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491FD1BE" w14:textId="77777777" w:rsidR="000247F1" w:rsidRPr="00D31E60" w:rsidRDefault="000247F1" w:rsidP="00D31E60">
      <w:pPr>
        <w:pStyle w:val="pkt1"/>
        <w:spacing w:before="0" w:after="0"/>
        <w:ind w:left="720" w:firstLine="0"/>
        <w:rPr>
          <w:rFonts w:asciiTheme="minorHAnsi" w:hAnsiTheme="minorHAnsi"/>
          <w:iCs/>
        </w:rPr>
      </w:pPr>
      <w:r w:rsidRPr="00D31E60">
        <w:rPr>
          <w:rFonts w:asciiTheme="minorHAnsi" w:hAnsiTheme="minorHAnsi"/>
          <w:iCs/>
        </w:rPr>
        <w:t>stawka podatku od towarów i usług, która zgodnie z wiedzą Wykonawcy, będzie miała zastosowanie…………………………………………………………………………………………….</w:t>
      </w:r>
    </w:p>
    <w:p w14:paraId="64BE38AB" w14:textId="77777777" w:rsidR="000247F1" w:rsidRDefault="00D31E60" w:rsidP="00D31E60">
      <w:pPr>
        <w:pStyle w:val="pkt1"/>
        <w:spacing w:before="0" w:after="0"/>
        <w:ind w:hanging="850"/>
        <w:rPr>
          <w:rFonts w:asciiTheme="minorHAnsi" w:hAnsiTheme="minorHAnsi" w:cs="Times New Roman"/>
          <w:b/>
        </w:rPr>
      </w:pPr>
      <w:r>
        <w:rPr>
          <w:rFonts w:ascii="Calibri" w:hAnsi="Calibri" w:cs="Calibri"/>
          <w:b/>
          <w:iCs/>
        </w:rPr>
        <w:t xml:space="preserve">3. </w:t>
      </w:r>
      <w:r w:rsidR="000247F1" w:rsidRPr="00D31E60">
        <w:rPr>
          <w:rFonts w:ascii="Calibri" w:hAnsi="Calibri" w:cs="Calibri"/>
          <w:b/>
          <w:iCs/>
        </w:rPr>
        <w:t xml:space="preserve">Warunki płatności: </w:t>
      </w:r>
      <w:r w:rsidR="000247F1" w:rsidRPr="00D31E60">
        <w:rPr>
          <w:rFonts w:ascii="Calibri" w:hAnsi="Calibri" w:cs="Calibri"/>
          <w:iCs/>
        </w:rPr>
        <w:t>Wykonawca</w:t>
      </w:r>
      <w:r w:rsidR="000247F1">
        <w:rPr>
          <w:rFonts w:ascii="Calibri" w:hAnsi="Calibri" w:cs="Calibri"/>
          <w:b/>
        </w:rPr>
        <w:t xml:space="preserve"> </w:t>
      </w:r>
      <w:r w:rsidR="000247F1">
        <w:rPr>
          <w:rFonts w:ascii="Calibri" w:hAnsi="Calibri" w:cs="Calibri"/>
        </w:rPr>
        <w:t>akceptuje warunki płatności określone przez Zamawiającego w SWZ (w tym w załączniku nr 8 do SWZ – projektowane postanowienia Umowy).</w:t>
      </w:r>
    </w:p>
    <w:p w14:paraId="7090DF5F" w14:textId="77777777" w:rsidR="008B3406" w:rsidRDefault="00D31E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FD095E">
        <w:rPr>
          <w:rFonts w:asciiTheme="minorHAnsi" w:hAnsiTheme="minorHAnsi"/>
          <w:sz w:val="24"/>
          <w:szCs w:val="24"/>
        </w:rPr>
        <w:t>. Oświadczamy, że:</w:t>
      </w:r>
    </w:p>
    <w:p w14:paraId="00D624E5" w14:textId="77777777" w:rsidR="008B3406" w:rsidRDefault="00FD095E">
      <w:pPr>
        <w:pStyle w:val="Akapitzlist"/>
        <w:widowControl/>
        <w:numPr>
          <w:ilvl w:val="1"/>
          <w:numId w:val="16"/>
        </w:numPr>
        <w:suppressAutoHyphens w:val="0"/>
        <w:overflowPunct w:val="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32520F87" w14:textId="77777777"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14:paraId="112A7993" w14:textId="77777777"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uważamy się za związanych niniejszą ofertą przez okres 60 dni od upływu terminu składania ofert,</w:t>
      </w:r>
    </w:p>
    <w:p w14:paraId="2586BEFA" w14:textId="77777777" w:rsidR="008B3406" w:rsidRDefault="00FD095E" w:rsidP="00EF3AD6">
      <w:pPr>
        <w:widowControl/>
        <w:numPr>
          <w:ilvl w:val="1"/>
          <w:numId w:val="16"/>
        </w:numPr>
        <w:shd w:val="clear" w:color="auto" w:fill="FFFFFF"/>
        <w:overflowPunct w:val="0"/>
        <w:ind w:left="800" w:hanging="38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3D59525A" w14:textId="77777777"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oferowane przez nas produkty będą fabrycznie nowe oraz w chwili dostawy będą posiadały trwałość materiałowo-użytkową nie krótszą niż 12 miesięcy </w:t>
      </w:r>
      <w:r>
        <w:rPr>
          <w:rFonts w:asciiTheme="minorHAnsi" w:hAnsiTheme="minorHAnsi" w:cstheme="minorHAnsi"/>
          <w:sz w:val="24"/>
          <w:szCs w:val="24"/>
        </w:rPr>
        <w:t>licząc od dnia dostawy</w:t>
      </w:r>
      <w:r>
        <w:rPr>
          <w:rFonts w:ascii="Calibri" w:hAnsi="Calibri" w:cs="Arial"/>
          <w:sz w:val="24"/>
          <w:szCs w:val="24"/>
        </w:rPr>
        <w:t>,</w:t>
      </w:r>
    </w:p>
    <w:p w14:paraId="26B91A81" w14:textId="77777777"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4" w:name="_Hlk52949404"/>
      <w:r>
        <w:rPr>
          <w:rStyle w:val="Zakotwiczenieprzypisudolnego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:</w:t>
      </w:r>
      <w:bookmarkEnd w:id="4"/>
    </w:p>
    <w:tbl>
      <w:tblPr>
        <w:tblW w:w="83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6"/>
        <w:gridCol w:w="4231"/>
        <w:gridCol w:w="3467"/>
      </w:tblGrid>
      <w:tr w:rsidR="008B3406" w14:paraId="13416C72" w14:textId="77777777">
        <w:trPr>
          <w:trHeight w:val="8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3E4" w14:textId="77777777"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12E" w14:textId="77777777"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E2E6" w14:textId="77777777"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8B3406" w14:paraId="1EDE6653" w14:textId="77777777">
        <w:trPr>
          <w:trHeight w:val="3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18D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AA4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F69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 w14:paraId="22FE181E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633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746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C9E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 w14:paraId="57292312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EBA7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1458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A65" w14:textId="77777777"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0335416" w14:textId="77777777" w:rsidR="008B3406" w:rsidRDefault="008B3406">
      <w:pPr>
        <w:widowControl/>
        <w:suppressAutoHyphens w:val="0"/>
        <w:overflowPunct w:val="0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2C2DB512" w14:textId="77777777"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Zakotwiczenieprzypisudolnego"/>
          <w:rFonts w:ascii="Calibri" w:hAnsi="Calibri" w:cs="Calibri"/>
          <w:color w:val="000000"/>
          <w:sz w:val="24"/>
          <w:szCs w:val="24"/>
        </w:rPr>
        <w:footnoteReference w:id="3"/>
      </w:r>
      <w:r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>
        <w:rPr>
          <w:rFonts w:ascii="Calibri" w:hAnsi="Calibri" w:cs="Calibri"/>
          <w:sz w:val="24"/>
          <w:szCs w:val="2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4"/>
          <w:szCs w:val="24"/>
        </w:rPr>
        <w:t>.*</w:t>
      </w:r>
    </w:p>
    <w:p w14:paraId="70884EA6" w14:textId="77777777"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8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82"/>
        <w:gridCol w:w="5883"/>
      </w:tblGrid>
      <w:tr w:rsidR="008B3406" w14:paraId="1051B9D1" w14:textId="777777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1B6" w14:textId="77777777" w:rsidR="008B3406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340" w14:textId="77777777"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3406" w14:paraId="1A6800B7" w14:textId="77777777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90E" w14:textId="77777777" w:rsidR="008B3406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56B" w14:textId="77777777" w:rsidR="008B3406" w:rsidRDefault="00FD09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8B3406" w14:paraId="3030F60C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33F7" w14:textId="77777777"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925" w14:textId="77777777"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8B3406" w14:paraId="7D4F3ED6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986" w14:textId="77777777"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83E" w14:textId="77777777"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8B3406" w14:paraId="32164187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A069" w14:textId="77777777"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F9" w14:textId="77777777"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ADCAA3E" w14:textId="77777777" w:rsidR="008B3406" w:rsidRDefault="008B3406">
      <w:pPr>
        <w:jc w:val="both"/>
        <w:rPr>
          <w:rFonts w:asciiTheme="minorHAnsi" w:hAnsiTheme="minorHAnsi"/>
          <w:sz w:val="24"/>
          <w:szCs w:val="24"/>
        </w:rPr>
      </w:pPr>
    </w:p>
    <w:p w14:paraId="1E7BC9F8" w14:textId="77777777" w:rsidR="008B3406" w:rsidRDefault="00FD095E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Integralną częścią oferty są poniższe dokumenty:</w:t>
      </w:r>
    </w:p>
    <w:p w14:paraId="0DFFE07A" w14:textId="77777777" w:rsidR="008B3406" w:rsidRDefault="008B340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C535055" w14:textId="77777777" w:rsidR="008B3406" w:rsidRDefault="00C5020F" w:rsidP="00C5020F">
      <w:pPr>
        <w:pStyle w:val="Akapitzlist"/>
        <w:numPr>
          <w:ilvl w:val="2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133DA692" w14:textId="77777777" w:rsidR="00C5020F" w:rsidRDefault="00C5020F" w:rsidP="00C5020F">
      <w:pPr>
        <w:pStyle w:val="Akapitzlist"/>
        <w:numPr>
          <w:ilvl w:val="2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3F2BF2C6" w14:textId="77777777" w:rsidR="00C5020F" w:rsidRPr="00C5020F" w:rsidRDefault="00C5020F" w:rsidP="00C5020F">
      <w:pPr>
        <w:pStyle w:val="Akapitzlist"/>
        <w:numPr>
          <w:ilvl w:val="2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140D7790" w14:textId="77777777" w:rsidR="008B3406" w:rsidRDefault="008B3406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63B09CC9" w14:textId="77777777"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14:paraId="097BC42F" w14:textId="77777777"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14:paraId="6C21E788" w14:textId="77777777"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14:paraId="6BBC4FE7" w14:textId="77777777" w:rsidR="008B3406" w:rsidRDefault="008B3406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8B3406">
          <w:headerReference w:type="default" r:id="rId28"/>
          <w:footerReference w:type="default" r:id="rId29"/>
          <w:footerReference w:type="first" r:id="rId30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 w:charSpace="8192"/>
        </w:sectPr>
      </w:pPr>
    </w:p>
    <w:p w14:paraId="325248BB" w14:textId="77777777"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4 do SWZ</w:t>
      </w:r>
    </w:p>
    <w:p w14:paraId="19BCF27F" w14:textId="77777777" w:rsidR="008B3406" w:rsidRDefault="008B340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0AFAD56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6E995C62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0C7A18E3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43197017" w14:textId="77777777" w:rsidR="008B3406" w:rsidRDefault="008B3406">
      <w:pPr>
        <w:rPr>
          <w:rFonts w:asciiTheme="minorHAnsi" w:hAnsiTheme="minorHAnsi" w:cstheme="minorHAnsi"/>
          <w:sz w:val="24"/>
          <w:szCs w:val="24"/>
        </w:rPr>
      </w:pPr>
    </w:p>
    <w:p w14:paraId="41EE01F7" w14:textId="77777777"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62CE31E0" w14:textId="77777777"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B5C53B7" w14:textId="77777777"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14:paraId="0EA14718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5831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8EF" w14:textId="77777777"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  <w:r w:rsidR="009669AC">
              <w:rPr>
                <w:rFonts w:asciiTheme="minorHAnsi" w:hAnsiTheme="minorHAnsi"/>
                <w:b/>
                <w:sz w:val="24"/>
                <w:szCs w:val="24"/>
              </w:rPr>
              <w:t xml:space="preserve"> 2</w:t>
            </w:r>
          </w:p>
        </w:tc>
      </w:tr>
      <w:tr w:rsidR="008B3406" w14:paraId="44462699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1506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596" w14:textId="77777777" w:rsidR="008B3406" w:rsidRDefault="00D845B7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</w:t>
            </w:r>
            <w:r w:rsidR="009669AC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1168</w:t>
            </w: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/2</w:t>
            </w:r>
            <w:r w:rsidR="009669AC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14:paraId="5243A621" w14:textId="77777777"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8492512" w14:textId="77777777" w:rsidR="008B3406" w:rsidRDefault="00FD09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14:paraId="55B963ED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91FD849" w14:textId="77777777"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(T.J. DZ. U. Z 2021 R. POZ. 1129 ZE ZM.):</w:t>
            </w:r>
          </w:p>
        </w:tc>
      </w:tr>
      <w:tr w:rsidR="008B3406" w14:paraId="4E8D0634" w14:textId="77777777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B5B3B" w14:textId="77777777"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3427C1FF" w14:textId="352186B4" w:rsidR="008B3406" w:rsidRDefault="00FD095E" w:rsidP="00F34E25">
            <w:pPr>
              <w:pStyle w:val="SIWZ10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</w:t>
            </w:r>
            <w:r w:rsidR="00901F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901F74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z innym Wykonawcą, który złożył odrębną ofertę, ofertę częściową *:</w:t>
            </w:r>
          </w:p>
          <w:p w14:paraId="744A2C20" w14:textId="77777777" w:rsidR="008B3406" w:rsidRDefault="00FD095E" w:rsidP="00F34E25">
            <w:pPr>
              <w:numPr>
                <w:ilvl w:val="0"/>
                <w:numId w:val="69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5C8BB552" w14:textId="77777777" w:rsidR="008B3406" w:rsidRDefault="00FD095E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(Nazwa i adres Wykonawcy)</w:t>
            </w:r>
          </w:p>
          <w:p w14:paraId="76B7E1A1" w14:textId="77777777" w:rsidR="008B3406" w:rsidRDefault="00FD095E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0757CB56" w14:textId="27745D6A" w:rsidR="008B3406" w:rsidRDefault="00FD095E" w:rsidP="00F34E25">
            <w:pPr>
              <w:numPr>
                <w:ilvl w:val="0"/>
                <w:numId w:val="70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</w:t>
            </w:r>
            <w:r w:rsidR="00901F74">
              <w:rPr>
                <w:rFonts w:asciiTheme="minorHAnsi" w:eastAsia="Calibri" w:hAnsiTheme="minorHAnsi" w:cstheme="minorHAnsi"/>
              </w:rPr>
              <w:t>21</w:t>
            </w:r>
            <w:r>
              <w:rPr>
                <w:rFonts w:asciiTheme="minorHAnsi" w:eastAsia="Calibri" w:hAnsiTheme="minorHAnsi" w:cstheme="minorHAnsi"/>
              </w:rPr>
              <w:t xml:space="preserve"> r. poz. </w:t>
            </w:r>
            <w:r w:rsidR="00901F74">
              <w:rPr>
                <w:rFonts w:asciiTheme="minorHAnsi" w:eastAsia="Calibri" w:hAnsiTheme="minorHAnsi" w:cstheme="minorHAnsi"/>
              </w:rPr>
              <w:t>275</w:t>
            </w:r>
            <w:r>
              <w:rPr>
                <w:rFonts w:asciiTheme="minorHAnsi" w:eastAsia="Calibri" w:hAnsiTheme="minorHAnsi" w:cstheme="minorHAnsi"/>
              </w:rPr>
              <w:t>), z innym Wykonawcą, który złożył odrębną ofertę, ofertę częściową*;</w:t>
            </w:r>
          </w:p>
          <w:p w14:paraId="4E2060CF" w14:textId="7967A67D" w:rsidR="008B3406" w:rsidRDefault="00FD095E" w:rsidP="00F34E25">
            <w:pPr>
              <w:numPr>
                <w:ilvl w:val="0"/>
                <w:numId w:val="7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</w:t>
            </w:r>
            <w:r w:rsidR="00901F74">
              <w:rPr>
                <w:rFonts w:asciiTheme="minorHAnsi" w:eastAsia="Calibri" w:hAnsiTheme="minorHAnsi" w:cstheme="minorHAnsi"/>
                <w:lang w:eastAsia="pl-PL"/>
              </w:rPr>
              <w:t>1</w:t>
            </w:r>
            <w:r>
              <w:rPr>
                <w:rFonts w:asciiTheme="minorHAnsi" w:eastAsia="Calibri" w:hAnsiTheme="minorHAnsi" w:cstheme="minorHAnsi"/>
                <w:lang w:eastAsia="pl-PL"/>
              </w:rPr>
              <w:t xml:space="preserve"> r. poz. </w:t>
            </w:r>
            <w:r w:rsidR="00901F74">
              <w:rPr>
                <w:rFonts w:asciiTheme="minorHAnsi" w:eastAsia="Calibri" w:hAnsiTheme="minorHAnsi" w:cstheme="minorHAnsi"/>
                <w:lang w:eastAsia="pl-PL"/>
              </w:rPr>
              <w:t>275</w:t>
            </w:r>
            <w:r>
              <w:rPr>
                <w:rFonts w:asciiTheme="minorHAnsi" w:eastAsia="Calibri" w:hAnsiTheme="minorHAnsi" w:cstheme="minorHAnsi"/>
                <w:lang w:eastAsia="pl-PL"/>
              </w:rPr>
              <w:t>)*;</w:t>
            </w:r>
          </w:p>
          <w:p w14:paraId="4B2EB260" w14:textId="77777777" w:rsidR="008B3406" w:rsidRDefault="00FD095E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597DEA29" w14:textId="77777777" w:rsidR="008B3406" w:rsidRDefault="00FD095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8B3406" w14:paraId="466D1E80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333D488" w14:textId="77777777"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8B3406" w14:paraId="761AF61E" w14:textId="77777777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7FE12" w14:textId="77777777"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360C73A" w14:textId="77777777" w:rsidR="008B3406" w:rsidRDefault="008B3406">
      <w:pPr>
        <w:rPr>
          <w:rFonts w:ascii="Arial Narrow" w:hAnsi="Arial Narrow" w:cs="Arial"/>
        </w:rPr>
        <w:sectPr w:rsidR="008B3406">
          <w:headerReference w:type="default" r:id="rId31"/>
          <w:footerReference w:type="default" r:id="rId32"/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14:paraId="32C7A5F5" w14:textId="77777777"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5 do SWZ</w:t>
      </w:r>
    </w:p>
    <w:p w14:paraId="30367016" w14:textId="77777777" w:rsidR="008B3406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3376CBCB" w14:textId="77777777" w:rsidR="008B3406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14:paraId="6F74EF61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41044C3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14:paraId="2F2AD5AA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14:paraId="1953B918" w14:textId="77777777" w:rsidR="008B3406" w:rsidRDefault="008B3406">
      <w:pPr>
        <w:rPr>
          <w:rFonts w:asciiTheme="minorHAnsi" w:hAnsiTheme="minorHAnsi" w:cstheme="minorHAnsi"/>
        </w:rPr>
      </w:pPr>
    </w:p>
    <w:p w14:paraId="3BF09B7F" w14:textId="77777777"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(T.J. Dz. U. z 2021 r. poz. 1129 ZE zm.) (dalej </w:t>
      </w:r>
      <w:r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>
        <w:rPr>
          <w:rFonts w:asciiTheme="minorHAnsi" w:hAnsiTheme="minorHAnsi" w:cstheme="minorHAnsi"/>
          <w:b/>
          <w:bCs/>
          <w:caps/>
          <w:lang w:eastAsia="pl-PL"/>
        </w:rPr>
        <w:t>)</w:t>
      </w:r>
      <w:r>
        <w:rPr>
          <w:rFonts w:asciiTheme="minorHAnsi" w:hAnsiTheme="minorHAnsi" w:cstheme="minorHAnsi"/>
          <w:b/>
        </w:rPr>
        <w:t>:</w:t>
      </w:r>
    </w:p>
    <w:p w14:paraId="188A1F72" w14:textId="77777777"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5E516C2" w14:textId="77777777"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14:paraId="40160474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C8BF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109" w14:textId="77777777"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  <w:r w:rsidR="00C5020F">
              <w:rPr>
                <w:rFonts w:asciiTheme="minorHAnsi" w:hAnsiTheme="minorHAnsi"/>
                <w:b/>
                <w:sz w:val="24"/>
                <w:szCs w:val="24"/>
              </w:rPr>
              <w:t xml:space="preserve"> 2</w:t>
            </w:r>
          </w:p>
        </w:tc>
      </w:tr>
      <w:tr w:rsidR="008B3406" w14:paraId="6D0F47E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BC58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4C85" w14:textId="77777777" w:rsidR="008B3406" w:rsidRDefault="004910AC" w:rsidP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</w:t>
            </w:r>
            <w:r w:rsidR="00C5020F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1168</w:t>
            </w: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/2</w:t>
            </w:r>
            <w:r w:rsidR="00C5020F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14:paraId="7E4674F5" w14:textId="77777777"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001DE80" w14:textId="77777777" w:rsidR="008B3406" w:rsidRDefault="00FD09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14:paraId="2FC7DDA0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2C1CC50" w14:textId="77777777"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 w14:paraId="13FD811F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FE52" w14:textId="77777777"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F62564C" w14:textId="77777777"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3 ustawy;</w:t>
            </w:r>
          </w:p>
          <w:p w14:paraId="5A957886" w14:textId="77777777"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14:paraId="333DA17E" w14:textId="77777777"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14:paraId="5E693F6E" w14:textId="2153D41A"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6 ustawy;</w:t>
            </w:r>
          </w:p>
          <w:p w14:paraId="06B344F1" w14:textId="06531477" w:rsidR="008B3406" w:rsidRPr="001A4D54" w:rsidRDefault="00497E22" w:rsidP="001A4D54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art. 109 ust. 1 pkt 4</w:t>
            </w:r>
          </w:p>
          <w:p w14:paraId="26688D32" w14:textId="77777777"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8B3406" w14:paraId="1E6872D7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F4F4073" w14:textId="77777777"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 w14:paraId="331F9D29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6DB6" w14:textId="77777777"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EDCF0A7" w14:textId="77777777"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5D0930CD" w14:textId="77777777"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44A20529" w14:textId="77777777" w:rsidR="008B3406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6ACC3D3" w14:textId="77777777" w:rsidR="008B3406" w:rsidRDefault="008B3406">
      <w:pPr>
        <w:rPr>
          <w:rFonts w:asciiTheme="minorHAnsi" w:hAnsiTheme="minorHAnsi" w:cstheme="minorHAnsi"/>
        </w:rPr>
      </w:pPr>
    </w:p>
    <w:p w14:paraId="7CE12587" w14:textId="77777777" w:rsidR="008B3406" w:rsidRDefault="008B3406">
      <w:pPr>
        <w:rPr>
          <w:rFonts w:asciiTheme="minorHAnsi" w:hAnsiTheme="minorHAnsi"/>
        </w:rPr>
        <w:sectPr w:rsidR="008B3406">
          <w:headerReference w:type="default" r:id="rId33"/>
          <w:footerReference w:type="default" r:id="rId34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14:paraId="6469AEDE" w14:textId="77777777"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6 do SWZ</w:t>
      </w:r>
    </w:p>
    <w:p w14:paraId="45665A2F" w14:textId="77777777" w:rsidR="008B3406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29E8742" w14:textId="77777777" w:rsidR="008B3406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14:paraId="16B79BB6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CDD5975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14:paraId="72BD9ACB" w14:textId="77777777"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14:paraId="6EE84DE9" w14:textId="77777777" w:rsidR="008B3406" w:rsidRDefault="008B3406">
      <w:pPr>
        <w:rPr>
          <w:rFonts w:asciiTheme="minorHAnsi" w:hAnsiTheme="minorHAnsi" w:cstheme="minorHAnsi"/>
        </w:rPr>
      </w:pPr>
    </w:p>
    <w:p w14:paraId="6101E0B3" w14:textId="77777777"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>
        <w:rPr>
          <w:rFonts w:ascii="Calibri" w:hAnsi="Calibri" w:cs="Arial"/>
          <w:b/>
        </w:rPr>
        <w:t>OŚWIADCZENIE DOT. ŚWIADECTW REJESTRACJI</w:t>
      </w:r>
      <w:r>
        <w:rPr>
          <w:rFonts w:ascii="Symbol" w:eastAsia="Symbol" w:hAnsi="Symbol" w:cs="Symbol"/>
          <w:b/>
          <w:vertAlign w:val="superscript"/>
        </w:rPr>
        <w:t></w:t>
      </w:r>
    </w:p>
    <w:p w14:paraId="20161303" w14:textId="77777777"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9E427B8" w14:textId="77777777"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14:paraId="2BC71E33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7837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9C90" w14:textId="77777777"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  <w:r w:rsidR="00C5020F">
              <w:rPr>
                <w:rFonts w:asciiTheme="minorHAnsi" w:hAnsiTheme="minorHAnsi"/>
                <w:b/>
                <w:sz w:val="24"/>
                <w:szCs w:val="24"/>
              </w:rPr>
              <w:t xml:space="preserve"> 2</w:t>
            </w:r>
          </w:p>
        </w:tc>
      </w:tr>
      <w:tr w:rsidR="008B3406" w14:paraId="51BD214F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54DC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3697" w14:textId="77777777" w:rsidR="008B3406" w:rsidRDefault="00C5020F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C5020F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ZP/1168/22</w:t>
            </w:r>
          </w:p>
        </w:tc>
      </w:tr>
    </w:tbl>
    <w:p w14:paraId="5FB3C776" w14:textId="77777777"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EF7EC10" w14:textId="77777777" w:rsidR="008B3406" w:rsidRDefault="00FD09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14:paraId="0A25D575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5827CE65" w14:textId="77777777"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 w14:paraId="7C1CD029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808" w14:textId="64598C51" w:rsidR="008B3406" w:rsidRDefault="00FD095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O</w:t>
            </w:r>
            <w:r>
              <w:rPr>
                <w:rFonts w:ascii="Calibri" w:hAnsi="Calibri" w:cs="Calibri"/>
              </w:rPr>
              <w:t xml:space="preserve">świadczamy, że </w:t>
            </w:r>
            <w:r>
              <w:rPr>
                <w:rFonts w:ascii="Calibri" w:hAnsi="Calibri" w:cs="Calibri"/>
                <w:b/>
                <w:bCs/>
              </w:rPr>
              <w:t>wszystkie oferowane wyroby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EF3AD6">
              <w:rPr>
                <w:rFonts w:asciiTheme="minorHAnsi" w:hAnsiTheme="minorHAnsi"/>
              </w:rPr>
              <w:t xml:space="preserve">zgodnie z postanowieniami ustawy z dnia 06 września 2001r. prawo </w:t>
            </w:r>
            <w:r w:rsidRPr="00901F74">
              <w:rPr>
                <w:rFonts w:asciiTheme="minorHAnsi" w:hAnsiTheme="minorHAnsi"/>
              </w:rPr>
              <w:t>farmaceutyczne (Dz. U.</w:t>
            </w:r>
            <w:r w:rsidR="00901F74" w:rsidRPr="00901F74">
              <w:rPr>
                <w:rFonts w:asciiTheme="minorHAnsi" w:hAnsiTheme="minorHAnsi"/>
              </w:rPr>
              <w:t xml:space="preserve"> z 2021 r. poz. 1977</w:t>
            </w:r>
            <w:r w:rsidR="00901F74">
              <w:rPr>
                <w:rFonts w:asciiTheme="minorHAnsi" w:hAnsiTheme="minorHAnsi"/>
              </w:rPr>
              <w:t xml:space="preserve"> ze z</w:t>
            </w:r>
            <w:r w:rsidR="00901F74" w:rsidRPr="00901F74">
              <w:rPr>
                <w:rFonts w:asciiTheme="minorHAnsi" w:hAnsiTheme="minorHAnsi"/>
              </w:rPr>
              <w:t xml:space="preserve">) </w:t>
            </w:r>
            <w:r w:rsidRPr="00901F74">
              <w:rPr>
                <w:rFonts w:asciiTheme="minorHAnsi" w:hAnsiTheme="minorHAnsi"/>
              </w:rPr>
              <w:t xml:space="preserve"> i</w:t>
            </w:r>
            <w:r w:rsidRPr="00901F74">
              <w:rPr>
                <w:rFonts w:asciiTheme="minorHAnsi" w:hAnsiTheme="minorHAnsi" w:cstheme="minorHAnsi"/>
              </w:rPr>
              <w:t xml:space="preserve"> zobowiązujemy</w:t>
            </w:r>
            <w:r w:rsidRPr="00EF3AD6">
              <w:rPr>
                <w:rFonts w:asciiTheme="minorHAnsi" w:hAnsiTheme="minorHAnsi" w:cstheme="minorHAnsi"/>
              </w:rPr>
              <w:t xml:space="preserve"> się do ich przedstawienia na każde żądanie Zamawiającego</w:t>
            </w:r>
            <w:r w:rsidRPr="00EF3AD6">
              <w:rPr>
                <w:rFonts w:ascii="Calibri" w:eastAsia="Calibri" w:hAnsi="Calibri" w:cs="Calibri"/>
                <w:lang w:eastAsia="en-US"/>
              </w:rPr>
              <w:t>.</w:t>
            </w:r>
          </w:p>
          <w:p w14:paraId="42276364" w14:textId="77777777" w:rsidR="008B3406" w:rsidRDefault="008B3406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B3406" w14:paraId="30FFEE6A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86AB71E" w14:textId="77777777"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 w14:paraId="32F57637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1D5D" w14:textId="77777777"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DC4F85F" w14:textId="77777777"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58790690" w14:textId="77777777"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35FDA90A" w14:textId="77777777" w:rsidR="008B3406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F4ABF98" w14:textId="77777777" w:rsidR="008B3406" w:rsidRDefault="008B3406">
      <w:pPr>
        <w:rPr>
          <w:rFonts w:asciiTheme="minorHAnsi" w:hAnsiTheme="minorHAnsi" w:cstheme="minorHAnsi"/>
        </w:rPr>
      </w:pPr>
    </w:p>
    <w:p w14:paraId="51A517B0" w14:textId="77777777" w:rsidR="008B3406" w:rsidRDefault="008B3406">
      <w:pPr>
        <w:rPr>
          <w:rFonts w:asciiTheme="minorHAnsi" w:hAnsiTheme="minorHAnsi"/>
        </w:rPr>
        <w:sectPr w:rsidR="008B3406">
          <w:headerReference w:type="default" r:id="rId35"/>
          <w:footerReference w:type="default" r:id="rId36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14:paraId="458AA33D" w14:textId="77777777"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7 do SWZ</w:t>
      </w:r>
    </w:p>
    <w:p w14:paraId="72A52F01" w14:textId="77777777" w:rsidR="008B3406" w:rsidRDefault="008B3406">
      <w:pPr>
        <w:spacing w:line="276" w:lineRule="auto"/>
        <w:rPr>
          <w:rFonts w:ascii="Calibri" w:eastAsia="Calibri" w:hAnsi="Calibri" w:cs="Calibri"/>
          <w:szCs w:val="24"/>
        </w:rPr>
      </w:pPr>
    </w:p>
    <w:p w14:paraId="46091D05" w14:textId="77777777" w:rsidR="008B3406" w:rsidRDefault="00FD095E">
      <w:pPr>
        <w:ind w:right="595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Wykonawcy wspólnie</w:t>
      </w:r>
    </w:p>
    <w:p w14:paraId="66AB12C5" w14:textId="77777777" w:rsidR="008B3406" w:rsidRDefault="00FD095E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4BFBF41F" w14:textId="77777777" w:rsidR="008B3406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BD119F6" w14:textId="77777777" w:rsidR="008B3406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FDDBDE5" w14:textId="77777777" w:rsidR="008B3406" w:rsidRDefault="00FD0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38CAD7A1" w14:textId="77777777" w:rsidR="008B3406" w:rsidRDefault="008B3406">
      <w:pPr>
        <w:ind w:right="5954"/>
        <w:rPr>
          <w:rFonts w:ascii="Calibri" w:hAnsi="Calibri" w:cs="Calibri"/>
          <w:b/>
          <w:sz w:val="22"/>
          <w:szCs w:val="22"/>
        </w:rPr>
      </w:pPr>
    </w:p>
    <w:p w14:paraId="58BF025F" w14:textId="77777777"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Wykonawców wspólnie ubiegających się o udzielenie zamówienia</w:t>
      </w:r>
    </w:p>
    <w:p w14:paraId="32CAC9E8" w14:textId="77777777"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28B0A97E" w14:textId="77777777"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1C6302F1" w14:textId="77777777" w:rsidR="008B3406" w:rsidRDefault="008B3406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1D74ABEC" w14:textId="77777777"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Dotyczy postępowania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14:paraId="08B3F3C1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4471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765E" w14:textId="5A4E2384"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  <w:r w:rsidR="00020537">
              <w:rPr>
                <w:rFonts w:asciiTheme="minorHAnsi" w:hAnsiTheme="minorHAnsi"/>
                <w:b/>
                <w:sz w:val="24"/>
                <w:szCs w:val="24"/>
              </w:rPr>
              <w:t xml:space="preserve"> 2</w:t>
            </w:r>
          </w:p>
        </w:tc>
      </w:tr>
      <w:tr w:rsidR="008B3406" w14:paraId="0AA939C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F379" w14:textId="77777777"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6A49" w14:textId="6CBAF7D3" w:rsidR="008B3406" w:rsidRDefault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</w:t>
            </w:r>
            <w:r w:rsidR="00020537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1168</w:t>
            </w: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/2</w:t>
            </w:r>
            <w:r w:rsidR="00020537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14:paraId="191A572B" w14:textId="77777777" w:rsidR="008B3406" w:rsidRDefault="008B3406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228ED83A" w14:textId="77777777" w:rsidR="008B3406" w:rsidRDefault="00FD095E">
      <w:pPr>
        <w:spacing w:line="360" w:lineRule="auto"/>
        <w:ind w:firstLine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5D09E71C" w14:textId="77777777" w:rsidR="008B3406" w:rsidRDefault="008B3406">
      <w:pPr>
        <w:spacing w:line="360" w:lineRule="auto"/>
        <w:rPr>
          <w:rFonts w:ascii="Calibri" w:hAnsi="Calibri" w:cs="Calibri"/>
          <w:szCs w:val="24"/>
        </w:rPr>
      </w:pPr>
    </w:p>
    <w:p w14:paraId="5FF4064B" w14:textId="77777777"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14:paraId="2FA26561" w14:textId="77777777"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14:paraId="041816EE" w14:textId="77777777"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14:paraId="2B345006" w14:textId="77777777"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10EECC6D" w14:textId="77777777"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14:paraId="57D9E0E8" w14:textId="62F7EE7F" w:rsidR="007A0866" w:rsidRPr="007A0866" w:rsidRDefault="00FD095E" w:rsidP="007A0866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</w:t>
      </w:r>
      <w:r w:rsidR="007A0866">
        <w:rPr>
          <w:rFonts w:ascii="Calibri" w:hAnsi="Calibri" w:cs="Calibri"/>
          <w:b/>
          <w:szCs w:val="24"/>
          <w:lang w:eastAsia="pl-PL"/>
        </w:rPr>
        <w:br w:type="page"/>
      </w:r>
    </w:p>
    <w:p w14:paraId="7A2AFC83" w14:textId="79197D87" w:rsidR="007A0866" w:rsidRPr="008F7EC4" w:rsidRDefault="007A0866" w:rsidP="007A0866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 w:val="20"/>
        </w:rPr>
      </w:pPr>
      <w:r w:rsidRPr="008F7EC4">
        <w:rPr>
          <w:rFonts w:asciiTheme="minorHAnsi" w:hAnsiTheme="minorHAnsi"/>
          <w:bCs/>
          <w:sz w:val="20"/>
        </w:rPr>
        <w:lastRenderedPageBreak/>
        <w:t>załącznik nr 8 do SWZ</w:t>
      </w:r>
    </w:p>
    <w:p w14:paraId="1A07B902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07AC5AFB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2A8C6124" w14:textId="355136B4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8F7EC4">
        <w:rPr>
          <w:rFonts w:asciiTheme="minorHAnsi" w:hAnsiTheme="minorHAnsi" w:cstheme="minorHAnsi"/>
          <w:b/>
          <w:bCs/>
        </w:rPr>
        <w:t>Szpital Murcki Spółka z o.o.</w:t>
      </w:r>
    </w:p>
    <w:p w14:paraId="66776DD4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8F7EC4">
        <w:rPr>
          <w:rFonts w:asciiTheme="minorHAnsi" w:hAnsiTheme="minorHAnsi" w:cstheme="minorHAnsi"/>
          <w:b/>
          <w:bCs/>
        </w:rPr>
        <w:t>ul. Alfreda Sokołowskiego 2</w:t>
      </w:r>
    </w:p>
    <w:p w14:paraId="0EBD505C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u w:val="single"/>
        </w:rPr>
      </w:pPr>
      <w:r w:rsidRPr="008F7EC4">
        <w:rPr>
          <w:rFonts w:asciiTheme="minorHAnsi" w:hAnsiTheme="minorHAnsi" w:cstheme="minorHAnsi"/>
          <w:b/>
          <w:bCs/>
        </w:rPr>
        <w:t>40-749 Katowice</w:t>
      </w:r>
    </w:p>
    <w:p w14:paraId="49F3F0AC" w14:textId="77777777" w:rsidR="007A0866" w:rsidRPr="008F7EC4" w:rsidRDefault="007A0866" w:rsidP="007A0866">
      <w:pPr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Wykonawca:</w:t>
      </w:r>
    </w:p>
    <w:p w14:paraId="2E64DB1D" w14:textId="77777777" w:rsidR="007A0866" w:rsidRPr="008F7EC4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………………………………………………………………………………</w:t>
      </w:r>
    </w:p>
    <w:p w14:paraId="6E36BF33" w14:textId="77777777" w:rsidR="007A0866" w:rsidRPr="008F7EC4" w:rsidRDefault="007A0866" w:rsidP="007A0866">
      <w:pPr>
        <w:ind w:right="5953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  <w:i/>
        </w:rPr>
        <w:t>(pełna nazwa/firma, adres, w zależności od podmiotu: NIP/PESEL, KRS/</w:t>
      </w:r>
      <w:proofErr w:type="spellStart"/>
      <w:r w:rsidRPr="008F7EC4">
        <w:rPr>
          <w:rFonts w:asciiTheme="minorHAnsi" w:hAnsiTheme="minorHAnsi" w:cs="Arial"/>
          <w:i/>
        </w:rPr>
        <w:t>CEiDG</w:t>
      </w:r>
      <w:proofErr w:type="spellEnd"/>
      <w:r w:rsidRPr="008F7EC4">
        <w:rPr>
          <w:rFonts w:asciiTheme="minorHAnsi" w:hAnsiTheme="minorHAnsi" w:cs="Arial"/>
          <w:i/>
        </w:rPr>
        <w:t>)</w:t>
      </w:r>
    </w:p>
    <w:p w14:paraId="4551F54C" w14:textId="77777777" w:rsidR="007A0866" w:rsidRPr="008F7EC4" w:rsidRDefault="007A0866" w:rsidP="007A0866">
      <w:pPr>
        <w:rPr>
          <w:rFonts w:asciiTheme="minorHAnsi" w:hAnsiTheme="minorHAnsi" w:cs="Arial"/>
          <w:u w:val="single"/>
        </w:rPr>
      </w:pPr>
      <w:r w:rsidRPr="008F7EC4">
        <w:rPr>
          <w:rFonts w:asciiTheme="minorHAnsi" w:hAnsiTheme="minorHAnsi" w:cs="Arial"/>
          <w:u w:val="single"/>
        </w:rPr>
        <w:t>reprezentowany przez:</w:t>
      </w:r>
    </w:p>
    <w:p w14:paraId="743C427E" w14:textId="77777777" w:rsidR="007A0866" w:rsidRPr="008F7EC4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………………………………………………………………………………</w:t>
      </w:r>
    </w:p>
    <w:p w14:paraId="46CFCC77" w14:textId="77777777" w:rsidR="007A0866" w:rsidRPr="008F7EC4" w:rsidRDefault="007A0866" w:rsidP="007A0866">
      <w:pPr>
        <w:ind w:right="5953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  <w:i/>
        </w:rPr>
        <w:t>(imię, nazwisko, stanowisko/podstawa do reprezentacji)</w:t>
      </w:r>
    </w:p>
    <w:p w14:paraId="2CE3D244" w14:textId="77777777" w:rsidR="007A0866" w:rsidRPr="008F7EC4" w:rsidRDefault="007A0866" w:rsidP="007A0866">
      <w:pPr>
        <w:rPr>
          <w:rFonts w:asciiTheme="minorHAnsi" w:hAnsiTheme="minorHAnsi" w:cs="Arial"/>
        </w:rPr>
      </w:pPr>
    </w:p>
    <w:p w14:paraId="3B0636CC" w14:textId="77777777" w:rsidR="007A0866" w:rsidRPr="008F7EC4" w:rsidRDefault="007A0866" w:rsidP="007A0866">
      <w:pPr>
        <w:rPr>
          <w:rFonts w:asciiTheme="minorHAnsi" w:hAnsiTheme="minorHAnsi" w:cs="Arial"/>
          <w:b/>
        </w:rPr>
      </w:pPr>
    </w:p>
    <w:p w14:paraId="7870FD82" w14:textId="77777777" w:rsidR="007A0866" w:rsidRPr="008F7EC4" w:rsidRDefault="007A0866" w:rsidP="007A0866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8F7EC4">
        <w:rPr>
          <w:rFonts w:asciiTheme="minorHAnsi" w:hAnsiTheme="minorHAnsi" w:cs="Arial"/>
          <w:b/>
          <w:u w:val="single"/>
        </w:rPr>
        <w:t xml:space="preserve">Oświadczenia wykonawcy/wykonawcy wspólnie ubiegającego się o udzielenie zamówienia </w:t>
      </w:r>
    </w:p>
    <w:p w14:paraId="21BA566B" w14:textId="77777777" w:rsidR="007A0866" w:rsidRPr="008F7EC4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caps/>
          <w:u w:val="single"/>
        </w:rPr>
      </w:pPr>
      <w:r w:rsidRPr="008F7EC4">
        <w:rPr>
          <w:rFonts w:asciiTheme="minorHAnsi" w:hAnsiTheme="minorHAnsi" w:cs="Arial"/>
          <w:b/>
          <w:u w:val="single"/>
        </w:rPr>
        <w:t xml:space="preserve">DOTYCZĄCE PRZESŁANEK WYKLUCZENIA Z ART. 5K ROZPORZĄDZENIA 833/2014 ORAZ ART. 7 UST. 1 USTAWY </w:t>
      </w:r>
      <w:r w:rsidRPr="008F7EC4">
        <w:rPr>
          <w:rFonts w:asciiTheme="minorHAnsi" w:hAnsiTheme="minorHAns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49219D2" w14:textId="77777777" w:rsidR="007A0866" w:rsidRPr="008F7EC4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8F7EC4">
        <w:rPr>
          <w:rFonts w:asciiTheme="minorHAnsi" w:hAnsiTheme="minorHAnsi" w:cs="Arial"/>
          <w:b/>
        </w:rPr>
        <w:t xml:space="preserve">składane na podstawie art. 125 ust. 1 ustawy </w:t>
      </w:r>
      <w:proofErr w:type="spellStart"/>
      <w:r w:rsidRPr="008F7EC4">
        <w:rPr>
          <w:rFonts w:asciiTheme="minorHAnsi" w:hAnsiTheme="minorHAnsi" w:cs="Arial"/>
          <w:b/>
        </w:rPr>
        <w:t>Pzp</w:t>
      </w:r>
      <w:proofErr w:type="spellEnd"/>
    </w:p>
    <w:p w14:paraId="73F543AF" w14:textId="77777777" w:rsidR="007A0866" w:rsidRPr="008F7EC4" w:rsidRDefault="007A0866" w:rsidP="007A0866">
      <w:pPr>
        <w:spacing w:before="240" w:line="360" w:lineRule="auto"/>
        <w:ind w:firstLine="709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Na potrzeby postępowania o udzielenie zamówienia publicznego </w:t>
      </w:r>
      <w:r w:rsidRPr="008F7EC4">
        <w:rPr>
          <w:rFonts w:asciiTheme="minorHAnsi" w:hAnsiTheme="minorHAnsi" w:cs="Arial"/>
        </w:rPr>
        <w:br/>
        <w:t xml:space="preserve">pn. ………………………………………………………………….…………. </w:t>
      </w:r>
      <w:r w:rsidRPr="008F7EC4">
        <w:rPr>
          <w:rFonts w:asciiTheme="minorHAnsi" w:hAnsiTheme="minorHAnsi" w:cs="Arial"/>
          <w:i/>
        </w:rPr>
        <w:t>(nazwa postępowania)</w:t>
      </w:r>
      <w:r w:rsidRPr="008F7EC4">
        <w:rPr>
          <w:rFonts w:asciiTheme="minorHAnsi" w:hAnsiTheme="minorHAnsi" w:cs="Arial"/>
        </w:rPr>
        <w:t>,</w:t>
      </w:r>
      <w:r w:rsidRPr="008F7EC4">
        <w:rPr>
          <w:rFonts w:asciiTheme="minorHAnsi" w:hAnsiTheme="minorHAnsi" w:cs="Arial"/>
          <w:i/>
        </w:rPr>
        <w:t xml:space="preserve"> </w:t>
      </w:r>
      <w:r w:rsidRPr="008F7EC4">
        <w:rPr>
          <w:rFonts w:asciiTheme="minorHAnsi" w:hAnsiTheme="minorHAnsi" w:cs="Arial"/>
        </w:rPr>
        <w:t xml:space="preserve">prowadzonego przez ………………….………. </w:t>
      </w:r>
      <w:r w:rsidRPr="008F7EC4">
        <w:rPr>
          <w:rFonts w:asciiTheme="minorHAnsi" w:hAnsiTheme="minorHAnsi" w:cs="Arial"/>
          <w:i/>
        </w:rPr>
        <w:t xml:space="preserve">(oznaczenie zamawiającego), </w:t>
      </w:r>
      <w:r w:rsidRPr="008F7EC4">
        <w:rPr>
          <w:rFonts w:asciiTheme="minorHAnsi" w:hAnsiTheme="minorHAnsi" w:cs="Arial"/>
        </w:rPr>
        <w:t>oświadczam, co następuje:</w:t>
      </w:r>
    </w:p>
    <w:p w14:paraId="23328BD5" w14:textId="77777777" w:rsidR="007A0866" w:rsidRPr="008F7EC4" w:rsidRDefault="007A0866" w:rsidP="007A086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OŚWIADCZENIA DOTYCZĄCE WYKONAWCY:</w:t>
      </w:r>
    </w:p>
    <w:p w14:paraId="652B3C93" w14:textId="77777777" w:rsidR="007A0866" w:rsidRPr="008F7EC4" w:rsidRDefault="007A0866" w:rsidP="007A0866">
      <w:pPr>
        <w:pStyle w:val="Akapitzlist"/>
        <w:widowControl/>
        <w:numPr>
          <w:ilvl w:val="0"/>
          <w:numId w:val="77"/>
        </w:numPr>
        <w:suppressAutoHyphens w:val="0"/>
        <w:spacing w:before="360" w:line="360" w:lineRule="auto"/>
        <w:jc w:val="both"/>
        <w:textAlignment w:val="auto"/>
        <w:rPr>
          <w:rFonts w:asciiTheme="minorHAnsi" w:hAnsiTheme="minorHAnsi" w:cs="Arial"/>
          <w:b/>
          <w:bCs/>
        </w:rPr>
      </w:pPr>
      <w:r w:rsidRPr="008F7EC4">
        <w:rPr>
          <w:rFonts w:asciiTheme="minorHAnsi" w:hAnsiTheme="minorHAnsi" w:cs="Arial"/>
        </w:rPr>
        <w:t xml:space="preserve">Oświadczam, że nie podlegam wykluczeniu z postępowania na podstawie </w:t>
      </w:r>
      <w:r w:rsidRPr="008F7EC4">
        <w:rPr>
          <w:rFonts w:asciiTheme="minorHAnsi" w:hAnsiTheme="minorHAnsi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7EC4">
        <w:rPr>
          <w:rStyle w:val="Odwoanieprzypisudolnego"/>
          <w:rFonts w:asciiTheme="minorHAnsi" w:hAnsiTheme="minorHAnsi" w:cs="Arial"/>
        </w:rPr>
        <w:footnoteReference w:id="4"/>
      </w:r>
    </w:p>
    <w:p w14:paraId="46BFB735" w14:textId="77777777" w:rsidR="007A0866" w:rsidRPr="008F7EC4" w:rsidRDefault="007A0866" w:rsidP="007A0866">
      <w:pPr>
        <w:pStyle w:val="NormalnyWeb"/>
        <w:numPr>
          <w:ilvl w:val="0"/>
          <w:numId w:val="77"/>
        </w:numPr>
        <w:overflowPunct/>
        <w:spacing w:beforeAutospacing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7EC4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8F7EC4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7 ust. 1 ustawy </w:t>
      </w:r>
      <w:r w:rsidRPr="008F7EC4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8F7EC4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F7EC4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8F7EC4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8F7EC4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5"/>
      </w:r>
    </w:p>
    <w:p w14:paraId="43E443FF" w14:textId="77777777" w:rsidR="007A0866" w:rsidRPr="008F7EC4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  <w:b/>
        </w:rPr>
        <w:t>INFORMACJA DOTYCZĄCA POLEGANIA NA ZDOLNOŚCIACH LUB SYTUACJI PODMIOTU UDOSTĘPNIAJĄCEGO ZASOBY W ZAKRESIE ODPOWIADAJĄCYM PONAD 10% WARTOŚCI ZAMÓWIENIA</w:t>
      </w:r>
      <w:r w:rsidRPr="008F7EC4">
        <w:rPr>
          <w:rFonts w:asciiTheme="minorHAnsi" w:hAnsiTheme="minorHAnsi" w:cs="Arial"/>
          <w:b/>
          <w:bCs/>
        </w:rPr>
        <w:t>:</w:t>
      </w:r>
    </w:p>
    <w:p w14:paraId="27115C03" w14:textId="77777777" w:rsidR="007A0866" w:rsidRPr="008F7EC4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bookmarkStart w:id="5" w:name="_Hlk99016800"/>
      <w:r w:rsidRPr="008F7EC4">
        <w:rPr>
          <w:rFonts w:asciiTheme="minorHAnsi" w:hAnsiTheme="minorHAnsi" w:cs="Arial"/>
          <w:color w:val="0070C0"/>
        </w:rPr>
        <w:t>[UWAGA</w:t>
      </w:r>
      <w:r w:rsidRPr="008F7EC4">
        <w:rPr>
          <w:rFonts w:asciiTheme="minorHAnsi" w:hAnsiTheme="minorHAnsi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F7EC4">
        <w:rPr>
          <w:rFonts w:asciiTheme="minorHAnsi" w:hAnsiTheme="minorHAnsi" w:cs="Arial"/>
          <w:color w:val="0070C0"/>
        </w:rPr>
        <w:t>]</w:t>
      </w:r>
      <w:bookmarkEnd w:id="5"/>
    </w:p>
    <w:p w14:paraId="6003B8C7" w14:textId="77777777" w:rsidR="007A0866" w:rsidRPr="008F7EC4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8F7EC4">
        <w:rPr>
          <w:rFonts w:asciiTheme="minorHAnsi" w:hAnsiTheme="minorHAnsi" w:cs="Arial"/>
          <w:i/>
        </w:rPr>
        <w:t xml:space="preserve">(wskazać </w:t>
      </w:r>
      <w:bookmarkEnd w:id="6"/>
      <w:r w:rsidRPr="008F7EC4">
        <w:rPr>
          <w:rFonts w:asciiTheme="minorHAnsi" w:hAnsiTheme="minorHAnsi" w:cs="Arial"/>
          <w:i/>
        </w:rPr>
        <w:t>dokument i właściwą jednostkę redakcyjną dokumentu, w której określono warunki udziału w postępowaniu),</w:t>
      </w:r>
      <w:r w:rsidRPr="008F7EC4">
        <w:rPr>
          <w:rFonts w:asciiTheme="minorHAnsi" w:hAnsiTheme="minorHAnsi" w:cs="Arial"/>
        </w:rPr>
        <w:t xml:space="preserve"> polegam na zdolnościach lub sytuacji następującego podmiotu udostępniającego zasoby: </w:t>
      </w:r>
      <w:bookmarkStart w:id="7" w:name="_Hlk99014455"/>
      <w:r w:rsidRPr="008F7EC4">
        <w:rPr>
          <w:rFonts w:asciiTheme="minorHAnsi" w:hAnsiTheme="minorHAnsi" w:cs="Arial"/>
        </w:rPr>
        <w:t>………………………………………………………………………...…………………………………….…</w:t>
      </w:r>
      <w:r w:rsidRPr="008F7EC4">
        <w:rPr>
          <w:rFonts w:asciiTheme="minorHAnsi" w:hAnsiTheme="minorHAnsi" w:cs="Arial"/>
          <w:i/>
        </w:rPr>
        <w:t xml:space="preserve"> </w:t>
      </w:r>
      <w:bookmarkEnd w:id="7"/>
      <w:r w:rsidRPr="008F7EC4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F7EC4">
        <w:rPr>
          <w:rFonts w:asciiTheme="minorHAnsi" w:hAnsiTheme="minorHAnsi" w:cs="Arial"/>
          <w:i/>
        </w:rPr>
        <w:t>CEiDG</w:t>
      </w:r>
      <w:proofErr w:type="spellEnd"/>
      <w:r w:rsidRPr="008F7EC4">
        <w:rPr>
          <w:rFonts w:asciiTheme="minorHAnsi" w:hAnsiTheme="minorHAnsi" w:cs="Arial"/>
          <w:i/>
        </w:rPr>
        <w:t>)</w:t>
      </w:r>
      <w:r w:rsidRPr="008F7EC4">
        <w:rPr>
          <w:rFonts w:asciiTheme="minorHAnsi" w:hAnsiTheme="minorHAnsi" w:cs="Arial"/>
        </w:rPr>
        <w:t>,</w:t>
      </w:r>
      <w:r w:rsidRPr="008F7EC4">
        <w:rPr>
          <w:rFonts w:asciiTheme="minorHAnsi" w:hAnsiTheme="minorHAnsi" w:cs="Arial"/>
        </w:rPr>
        <w:br/>
        <w:t xml:space="preserve">w następującym zakresie: …………………………………………………………………………… </w:t>
      </w:r>
      <w:r w:rsidRPr="008F7EC4">
        <w:rPr>
          <w:rFonts w:asciiTheme="minorHAnsi" w:hAnsiTheme="minorHAnsi" w:cs="Arial"/>
          <w:i/>
        </w:rPr>
        <w:t>(określić odpowiedni zakres udostępnianych zasobów dla wskazanego podmiotu)</w:t>
      </w:r>
      <w:r w:rsidRPr="008F7EC4">
        <w:rPr>
          <w:rFonts w:asciiTheme="minorHAnsi" w:hAnsiTheme="minorHAnsi" w:cs="Arial"/>
          <w:iCs/>
        </w:rPr>
        <w:t>,</w:t>
      </w:r>
      <w:r w:rsidRPr="008F7EC4">
        <w:rPr>
          <w:rFonts w:asciiTheme="minorHAnsi" w:hAnsiTheme="minorHAnsi" w:cs="Arial"/>
          <w:i/>
        </w:rPr>
        <w:br/>
      </w:r>
      <w:r w:rsidRPr="008F7EC4">
        <w:rPr>
          <w:rFonts w:asciiTheme="minorHAnsi" w:hAnsiTheme="minorHAnsi" w:cs="Arial"/>
        </w:rPr>
        <w:t xml:space="preserve">co odpowiada ponad 10% wartości przedmiotowego zamówienia. </w:t>
      </w:r>
    </w:p>
    <w:p w14:paraId="09D49465" w14:textId="77777777" w:rsidR="007A0866" w:rsidRPr="008F7EC4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OŚWIADCZENIE DOTYCZĄCE PODWYKONAWCY, NA KTÓREGO PRZYPADA PONAD 10% WARTOŚCI ZAMÓWIENIA:</w:t>
      </w:r>
    </w:p>
    <w:p w14:paraId="3B4DA1F6" w14:textId="77777777" w:rsidR="007A0866" w:rsidRPr="008F7EC4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  <w:color w:val="0070C0"/>
        </w:rPr>
        <w:t>[UWAGA</w:t>
      </w:r>
      <w:r w:rsidRPr="008F7EC4">
        <w:rPr>
          <w:rFonts w:asciiTheme="minorHAnsi" w:hAnsiTheme="minorHAnsi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F7EC4">
        <w:rPr>
          <w:rFonts w:asciiTheme="minorHAnsi" w:hAnsiTheme="minorHAnsi" w:cs="Arial"/>
          <w:color w:val="0070C0"/>
        </w:rPr>
        <w:t>]</w:t>
      </w:r>
    </w:p>
    <w:p w14:paraId="2C4B27D8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F7EC4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F7EC4">
        <w:rPr>
          <w:rFonts w:asciiTheme="minorHAnsi" w:hAnsiTheme="minorHAnsi" w:cs="Arial"/>
          <w:i/>
        </w:rPr>
        <w:t>CEiDG</w:t>
      </w:r>
      <w:proofErr w:type="spellEnd"/>
      <w:r w:rsidRPr="008F7EC4">
        <w:rPr>
          <w:rFonts w:asciiTheme="minorHAnsi" w:hAnsiTheme="minorHAnsi" w:cs="Arial"/>
          <w:i/>
        </w:rPr>
        <w:t>)</w:t>
      </w:r>
      <w:r w:rsidRPr="008F7EC4">
        <w:rPr>
          <w:rFonts w:asciiTheme="minorHAnsi" w:hAnsiTheme="minorHAnsi" w:cs="Arial"/>
        </w:rPr>
        <w:t>,</w:t>
      </w:r>
      <w:r w:rsidRPr="008F7EC4">
        <w:rPr>
          <w:rFonts w:asciiTheme="minorHAnsi" w:hAnsiTheme="minorHAns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A445C43" w14:textId="77777777" w:rsidR="007A0866" w:rsidRPr="008F7EC4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lastRenderedPageBreak/>
        <w:t>OŚWIADCZENIE DOTYCZĄCE DOSTAWCY, NA KTÓREGO PRZYPADA PONAD 10% WARTOŚCI ZAMÓWIENIA:</w:t>
      </w:r>
    </w:p>
    <w:p w14:paraId="0B946B88" w14:textId="77777777" w:rsidR="007A0866" w:rsidRPr="008F7EC4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  <w:color w:val="0070C0"/>
        </w:rPr>
        <w:t>[UWAGA</w:t>
      </w:r>
      <w:r w:rsidRPr="008F7EC4">
        <w:rPr>
          <w:rFonts w:asciiTheme="minorHAnsi" w:hAnsiTheme="minorHAnsi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F7EC4">
        <w:rPr>
          <w:rFonts w:asciiTheme="minorHAnsi" w:hAnsiTheme="minorHAnsi" w:cs="Arial"/>
          <w:color w:val="0070C0"/>
        </w:rPr>
        <w:t>]</w:t>
      </w:r>
    </w:p>
    <w:p w14:paraId="57EDF72D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F7EC4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F7EC4">
        <w:rPr>
          <w:rFonts w:asciiTheme="minorHAnsi" w:hAnsiTheme="minorHAnsi" w:cs="Arial"/>
          <w:i/>
        </w:rPr>
        <w:t>CEiDG</w:t>
      </w:r>
      <w:proofErr w:type="spellEnd"/>
      <w:r w:rsidRPr="008F7EC4">
        <w:rPr>
          <w:rFonts w:asciiTheme="minorHAnsi" w:hAnsiTheme="minorHAnsi" w:cs="Arial"/>
          <w:i/>
        </w:rPr>
        <w:t>)</w:t>
      </w:r>
      <w:r w:rsidRPr="008F7EC4">
        <w:rPr>
          <w:rFonts w:asciiTheme="minorHAnsi" w:hAnsiTheme="minorHAnsi" w:cs="Arial"/>
        </w:rPr>
        <w:t>,</w:t>
      </w:r>
      <w:r w:rsidRPr="008F7EC4">
        <w:rPr>
          <w:rFonts w:asciiTheme="minorHAnsi" w:hAnsiTheme="minorHAns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F307115" w14:textId="77777777" w:rsidR="007A0866" w:rsidRPr="008F7EC4" w:rsidRDefault="007A0866" w:rsidP="007A0866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14:paraId="606F1682" w14:textId="77777777" w:rsidR="007A0866" w:rsidRPr="008F7EC4" w:rsidRDefault="007A0866" w:rsidP="007A086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OŚWIADCZENIE DOTYCZĄCE PODANYCH INFORMACJI:</w:t>
      </w:r>
    </w:p>
    <w:p w14:paraId="20BF57F0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679D5C70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F7EC4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1AF0351E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0C32801E" w14:textId="77777777" w:rsidR="007A0866" w:rsidRPr="008F7EC4" w:rsidRDefault="007A0866" w:rsidP="007A086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INFORMACJA DOTYCZĄCA DOSTĘPU DO PODMIOTOWYCH ŚRODKÓW DOWODOWYCH:</w:t>
      </w:r>
    </w:p>
    <w:p w14:paraId="0869A591" w14:textId="77777777" w:rsidR="007A0866" w:rsidRPr="008F7EC4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Wskazuję następujące podmiotowe środki dowodowe, które można uzyskać za pomocą bezpłatnych i ogólnodostępnych baz danych, oraz</w:t>
      </w:r>
      <w:r w:rsidRPr="008F7EC4">
        <w:rPr>
          <w:rFonts w:asciiTheme="minorHAnsi" w:hAnsiTheme="minorHAnsi"/>
        </w:rPr>
        <w:t xml:space="preserve"> </w:t>
      </w:r>
      <w:r w:rsidRPr="008F7EC4">
        <w:rPr>
          <w:rFonts w:asciiTheme="minorHAnsi" w:hAnsiTheme="minorHAnsi" w:cs="Arial"/>
        </w:rPr>
        <w:t>dane umożliwiające dostęp do tych środków:</w:t>
      </w:r>
      <w:r w:rsidRPr="008F7EC4">
        <w:rPr>
          <w:rFonts w:asciiTheme="minorHAnsi" w:hAnsiTheme="minorHAnsi" w:cs="Arial"/>
        </w:rPr>
        <w:br/>
        <w:t>1) ......................................................................................................................................................</w:t>
      </w:r>
    </w:p>
    <w:p w14:paraId="580154A9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4619BEF2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2) .......................................................................................................................................................</w:t>
      </w:r>
    </w:p>
    <w:p w14:paraId="64BF24CD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13F3B2FA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725E6E2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54171935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  <w:t>…………………………………….</w:t>
      </w:r>
    </w:p>
    <w:p w14:paraId="152EED6F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  <w:i/>
        </w:rPr>
        <w:tab/>
        <w:t xml:space="preserve">Data; kwalifikowany podpis elektroniczny </w:t>
      </w:r>
    </w:p>
    <w:p w14:paraId="4457735F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317BDDDF" w14:textId="2B0C1E63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0AF67AAF" w14:textId="2CCD4053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59298532" w14:textId="28E7AF39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5B39F24D" w14:textId="59115095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084D5174" w14:textId="193A8325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74C5D829" w14:textId="6502A629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31AD6A1B" w14:textId="64CC6745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10A2BDA0" w14:textId="4E516AC2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247960D5" w14:textId="5F848260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798A8326" w14:textId="51D646AF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24628769" w14:textId="72F186D5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36CE825B" w14:textId="2B6BA2F8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5B57C9A0" w14:textId="51DEEE8B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70722827" w14:textId="667B6251" w:rsidR="007A0866" w:rsidRPr="008F7EC4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1562C3A8" w14:textId="77777777" w:rsidR="007A0866" w:rsidRPr="008F7EC4" w:rsidRDefault="007A0866" w:rsidP="007A0866">
      <w:pPr>
        <w:rPr>
          <w:rFonts w:asciiTheme="minorHAnsi" w:hAnsiTheme="minorHAnsi" w:cs="Calibri"/>
          <w:b/>
          <w:lang w:eastAsia="pl-PL"/>
        </w:rPr>
      </w:pPr>
    </w:p>
    <w:p w14:paraId="4C586F43" w14:textId="6D6F2AC9" w:rsidR="007A0866" w:rsidRPr="008F7EC4" w:rsidRDefault="007A0866" w:rsidP="007A0866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 w:val="20"/>
        </w:rPr>
      </w:pPr>
      <w:r w:rsidRPr="008F7EC4">
        <w:rPr>
          <w:rFonts w:asciiTheme="minorHAnsi" w:hAnsiTheme="minorHAnsi"/>
          <w:bCs/>
          <w:sz w:val="20"/>
        </w:rPr>
        <w:lastRenderedPageBreak/>
        <w:t>załącznik nr 9 do SWZ</w:t>
      </w:r>
    </w:p>
    <w:p w14:paraId="04AC959F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25CFA7D9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0CE67683" w14:textId="6BF4B4F9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8F7EC4">
        <w:rPr>
          <w:rFonts w:asciiTheme="minorHAnsi" w:hAnsiTheme="minorHAnsi" w:cstheme="minorHAnsi"/>
          <w:b/>
          <w:bCs/>
        </w:rPr>
        <w:t>Szpital Murcki Spółka z o.o.</w:t>
      </w:r>
    </w:p>
    <w:p w14:paraId="005D2D00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8F7EC4">
        <w:rPr>
          <w:rFonts w:asciiTheme="minorHAnsi" w:hAnsiTheme="minorHAnsi" w:cstheme="minorHAnsi"/>
          <w:b/>
          <w:bCs/>
        </w:rPr>
        <w:t>ul. Alfreda Sokołowskiego 2</w:t>
      </w:r>
    </w:p>
    <w:p w14:paraId="11940F54" w14:textId="77777777" w:rsidR="007A0866" w:rsidRPr="008F7EC4" w:rsidRDefault="007A0866" w:rsidP="007A0866">
      <w:pPr>
        <w:ind w:left="5670"/>
        <w:rPr>
          <w:rFonts w:asciiTheme="minorHAnsi" w:hAnsiTheme="minorHAnsi" w:cstheme="minorHAnsi"/>
          <w:b/>
          <w:u w:val="single"/>
        </w:rPr>
      </w:pPr>
      <w:r w:rsidRPr="008F7EC4">
        <w:rPr>
          <w:rFonts w:asciiTheme="minorHAnsi" w:hAnsiTheme="minorHAnsi" w:cstheme="minorHAnsi"/>
          <w:b/>
          <w:bCs/>
        </w:rPr>
        <w:t>40-749 Katowice</w:t>
      </w:r>
    </w:p>
    <w:p w14:paraId="11E97AB1" w14:textId="781CB113" w:rsidR="007A0866" w:rsidRPr="008F7EC4" w:rsidRDefault="007A0866" w:rsidP="007A0866">
      <w:pPr>
        <w:spacing w:before="480" w:line="257" w:lineRule="auto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Podmiot udostępniający zasoby:</w:t>
      </w:r>
    </w:p>
    <w:p w14:paraId="45149F1C" w14:textId="77777777" w:rsidR="007A0866" w:rsidRPr="008F7EC4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………………………………………………………………………………</w:t>
      </w:r>
    </w:p>
    <w:p w14:paraId="4328C199" w14:textId="77777777" w:rsidR="007A0866" w:rsidRPr="008F7EC4" w:rsidRDefault="007A0866" w:rsidP="007A0866">
      <w:pPr>
        <w:ind w:right="5953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  <w:i/>
        </w:rPr>
        <w:t>(pełna nazwa/firma, adres, w zależności od podmiotu: NIP/PESEL, KRS/</w:t>
      </w:r>
      <w:proofErr w:type="spellStart"/>
      <w:r w:rsidRPr="008F7EC4">
        <w:rPr>
          <w:rFonts w:asciiTheme="minorHAnsi" w:hAnsiTheme="minorHAnsi" w:cs="Arial"/>
          <w:i/>
        </w:rPr>
        <w:t>CEiDG</w:t>
      </w:r>
      <w:proofErr w:type="spellEnd"/>
      <w:r w:rsidRPr="008F7EC4">
        <w:rPr>
          <w:rFonts w:asciiTheme="minorHAnsi" w:hAnsiTheme="minorHAnsi" w:cs="Arial"/>
          <w:i/>
        </w:rPr>
        <w:t>)</w:t>
      </w:r>
    </w:p>
    <w:p w14:paraId="0D97EEEA" w14:textId="77777777" w:rsidR="007A0866" w:rsidRPr="008F7EC4" w:rsidRDefault="007A0866" w:rsidP="007A0866">
      <w:pPr>
        <w:rPr>
          <w:rFonts w:asciiTheme="minorHAnsi" w:hAnsiTheme="minorHAnsi" w:cs="Arial"/>
          <w:u w:val="single"/>
        </w:rPr>
      </w:pPr>
      <w:r w:rsidRPr="008F7EC4">
        <w:rPr>
          <w:rFonts w:asciiTheme="minorHAnsi" w:hAnsiTheme="minorHAnsi" w:cs="Arial"/>
          <w:u w:val="single"/>
        </w:rPr>
        <w:t>reprezentowany przez:</w:t>
      </w:r>
    </w:p>
    <w:p w14:paraId="18B542CE" w14:textId="77777777" w:rsidR="007A0866" w:rsidRPr="008F7EC4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………………………………………………………………………………</w:t>
      </w:r>
    </w:p>
    <w:p w14:paraId="7CD08A5C" w14:textId="77777777" w:rsidR="007A0866" w:rsidRPr="008F7EC4" w:rsidRDefault="007A0866" w:rsidP="007A0866">
      <w:pPr>
        <w:ind w:right="5953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  <w:i/>
        </w:rPr>
        <w:t>(imię, nazwisko, stanowisko/podstawa do reprezentacji)</w:t>
      </w:r>
    </w:p>
    <w:p w14:paraId="6758EE18" w14:textId="77777777" w:rsidR="007A0866" w:rsidRPr="008F7EC4" w:rsidRDefault="007A0866" w:rsidP="007A0866">
      <w:pPr>
        <w:rPr>
          <w:rFonts w:asciiTheme="minorHAnsi" w:hAnsiTheme="minorHAnsi" w:cs="Arial"/>
        </w:rPr>
      </w:pPr>
    </w:p>
    <w:p w14:paraId="59B30687" w14:textId="77777777" w:rsidR="007A0866" w:rsidRPr="008F7EC4" w:rsidRDefault="007A0866" w:rsidP="007A0866">
      <w:pPr>
        <w:rPr>
          <w:rFonts w:asciiTheme="minorHAnsi" w:hAnsiTheme="minorHAnsi" w:cs="Arial"/>
          <w:b/>
        </w:rPr>
      </w:pPr>
    </w:p>
    <w:p w14:paraId="440E53E4" w14:textId="77777777" w:rsidR="007A0866" w:rsidRPr="008F7EC4" w:rsidRDefault="007A0866" w:rsidP="007A0866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8F7EC4">
        <w:rPr>
          <w:rFonts w:asciiTheme="minorHAnsi" w:hAnsiTheme="minorHAnsi" w:cs="Arial"/>
          <w:b/>
          <w:u w:val="single"/>
        </w:rPr>
        <w:t xml:space="preserve">Oświadczenia podmiotu udostępniającego zasoby </w:t>
      </w:r>
    </w:p>
    <w:p w14:paraId="74B52C6A" w14:textId="77777777" w:rsidR="007A0866" w:rsidRPr="008F7EC4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caps/>
          <w:u w:val="single"/>
        </w:rPr>
      </w:pPr>
      <w:r w:rsidRPr="008F7EC4">
        <w:rPr>
          <w:rFonts w:asciiTheme="minorHAnsi" w:hAnsiTheme="minorHAnsi" w:cs="Arial"/>
          <w:b/>
          <w:u w:val="single"/>
        </w:rPr>
        <w:t xml:space="preserve">DOTYCZĄCE PRZESŁANEK WYKLUCZENIA Z ART. 5K ROZPORZĄDZENIA 833/2014 ORAZ ART. 7 UST. 1 USTAWY </w:t>
      </w:r>
      <w:r w:rsidRPr="008F7EC4">
        <w:rPr>
          <w:rFonts w:asciiTheme="minorHAnsi" w:hAnsiTheme="minorHAns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575CF7F" w14:textId="77777777" w:rsidR="007A0866" w:rsidRPr="008F7EC4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8F7EC4">
        <w:rPr>
          <w:rFonts w:asciiTheme="minorHAnsi" w:hAnsiTheme="minorHAnsi" w:cs="Arial"/>
          <w:b/>
        </w:rPr>
        <w:t xml:space="preserve">składane na podstawie art. 125 ust. 5 ustawy </w:t>
      </w:r>
      <w:proofErr w:type="spellStart"/>
      <w:r w:rsidRPr="008F7EC4">
        <w:rPr>
          <w:rFonts w:asciiTheme="minorHAnsi" w:hAnsiTheme="minorHAnsi" w:cs="Arial"/>
          <w:b/>
        </w:rPr>
        <w:t>Pzp</w:t>
      </w:r>
      <w:proofErr w:type="spellEnd"/>
    </w:p>
    <w:p w14:paraId="73A6380A" w14:textId="77777777" w:rsidR="007A0866" w:rsidRPr="008F7EC4" w:rsidRDefault="007A0866" w:rsidP="007A0866">
      <w:pPr>
        <w:spacing w:before="240" w:line="360" w:lineRule="auto"/>
        <w:ind w:firstLine="709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Na potrzeby postępowania o udzielenie zamówienia publicznego </w:t>
      </w:r>
      <w:r w:rsidRPr="008F7EC4">
        <w:rPr>
          <w:rFonts w:asciiTheme="minorHAnsi" w:hAnsiTheme="minorHAnsi" w:cs="Arial"/>
        </w:rPr>
        <w:br/>
        <w:t xml:space="preserve">pn. ………………………………………………………………….…………. </w:t>
      </w:r>
      <w:r w:rsidRPr="008F7EC4">
        <w:rPr>
          <w:rFonts w:asciiTheme="minorHAnsi" w:hAnsiTheme="minorHAnsi" w:cs="Arial"/>
          <w:i/>
        </w:rPr>
        <w:t>(nazwa postępowania)</w:t>
      </w:r>
      <w:r w:rsidRPr="008F7EC4">
        <w:rPr>
          <w:rFonts w:asciiTheme="minorHAnsi" w:hAnsiTheme="minorHAnsi" w:cs="Arial"/>
        </w:rPr>
        <w:t>,</w:t>
      </w:r>
      <w:r w:rsidRPr="008F7EC4">
        <w:rPr>
          <w:rFonts w:asciiTheme="minorHAnsi" w:hAnsiTheme="minorHAnsi" w:cs="Arial"/>
          <w:i/>
        </w:rPr>
        <w:t xml:space="preserve"> </w:t>
      </w:r>
      <w:r w:rsidRPr="008F7EC4">
        <w:rPr>
          <w:rFonts w:asciiTheme="minorHAnsi" w:hAnsiTheme="minorHAnsi" w:cs="Arial"/>
        </w:rPr>
        <w:t xml:space="preserve">prowadzonego przez ………………….………. </w:t>
      </w:r>
      <w:r w:rsidRPr="008F7EC4">
        <w:rPr>
          <w:rFonts w:asciiTheme="minorHAnsi" w:hAnsiTheme="minorHAnsi" w:cs="Arial"/>
          <w:i/>
        </w:rPr>
        <w:t xml:space="preserve">(oznaczenie zamawiającego), </w:t>
      </w:r>
      <w:r w:rsidRPr="008F7EC4">
        <w:rPr>
          <w:rFonts w:asciiTheme="minorHAnsi" w:hAnsiTheme="minorHAnsi" w:cs="Arial"/>
        </w:rPr>
        <w:t>oświadczam, co następuje:</w:t>
      </w:r>
    </w:p>
    <w:p w14:paraId="4AC0CFF8" w14:textId="77777777" w:rsidR="007A0866" w:rsidRPr="008F7EC4" w:rsidRDefault="007A0866" w:rsidP="007A086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OŚWIADCZENIA DOTYCZĄCE PODMIOTU UDOSTEPNIAJĄCEGO ZASOBY:</w:t>
      </w:r>
    </w:p>
    <w:p w14:paraId="61F72C24" w14:textId="77777777" w:rsidR="007A0866" w:rsidRPr="008F7EC4" w:rsidRDefault="007A0866" w:rsidP="007A0866">
      <w:pPr>
        <w:pStyle w:val="Akapitzlist"/>
        <w:widowControl/>
        <w:numPr>
          <w:ilvl w:val="0"/>
          <w:numId w:val="77"/>
        </w:numPr>
        <w:suppressAutoHyphens w:val="0"/>
        <w:spacing w:before="360" w:line="360" w:lineRule="auto"/>
        <w:jc w:val="both"/>
        <w:textAlignment w:val="auto"/>
        <w:rPr>
          <w:rFonts w:asciiTheme="minorHAnsi" w:hAnsiTheme="minorHAnsi" w:cs="Arial"/>
          <w:b/>
          <w:bCs/>
        </w:rPr>
      </w:pPr>
      <w:r w:rsidRPr="008F7EC4">
        <w:rPr>
          <w:rFonts w:asciiTheme="minorHAnsi" w:hAnsiTheme="minorHAnsi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7EC4">
        <w:rPr>
          <w:rStyle w:val="Odwoanieprzypisudolnego"/>
          <w:rFonts w:asciiTheme="minorHAnsi" w:hAnsiTheme="minorHAnsi" w:cs="Arial"/>
        </w:rPr>
        <w:footnoteReference w:id="6"/>
      </w:r>
    </w:p>
    <w:p w14:paraId="6265531E" w14:textId="77777777" w:rsidR="007A0866" w:rsidRPr="008F7EC4" w:rsidRDefault="007A0866" w:rsidP="007A0866">
      <w:pPr>
        <w:pStyle w:val="NormalnyWeb"/>
        <w:numPr>
          <w:ilvl w:val="0"/>
          <w:numId w:val="77"/>
        </w:numPr>
        <w:overflowPunct/>
        <w:spacing w:beforeAutospacing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7EC4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8F7EC4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7 ust. 1 ustawy </w:t>
      </w:r>
      <w:r w:rsidRPr="008F7EC4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8F7EC4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F7EC4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8F7EC4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8F7EC4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7"/>
      </w:r>
    </w:p>
    <w:p w14:paraId="64329145" w14:textId="77777777" w:rsidR="007A0866" w:rsidRPr="008F7EC4" w:rsidRDefault="007A0866" w:rsidP="007A0866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14:paraId="02FBE913" w14:textId="77777777" w:rsidR="007A0866" w:rsidRPr="008F7EC4" w:rsidRDefault="007A0866" w:rsidP="007A086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OŚWIADCZENIE DOTYCZĄCE PODANYCH INFORMACJI:</w:t>
      </w:r>
    </w:p>
    <w:p w14:paraId="15292BB0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677DB1BD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F7EC4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5C189658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364CA362" w14:textId="77777777" w:rsidR="007A0866" w:rsidRPr="008F7EC4" w:rsidRDefault="007A0866" w:rsidP="007A086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</w:rPr>
      </w:pPr>
      <w:r w:rsidRPr="008F7EC4">
        <w:rPr>
          <w:rFonts w:asciiTheme="minorHAnsi" w:hAnsiTheme="minorHAnsi" w:cs="Arial"/>
          <w:b/>
        </w:rPr>
        <w:t>INFORMACJA DOTYCZĄCA DOSTĘPU DO PODMIOTOWYCH ŚRODKÓW DOWODOWYCH:</w:t>
      </w:r>
    </w:p>
    <w:p w14:paraId="3524B248" w14:textId="77777777" w:rsidR="007A0866" w:rsidRPr="008F7EC4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Wskazuję następujące podmiotowe środki dowodowe, które można uzyskać za pomocą bezpłatnych i ogólnodostępnych baz danych, oraz</w:t>
      </w:r>
      <w:r w:rsidRPr="008F7EC4">
        <w:rPr>
          <w:rFonts w:asciiTheme="minorHAnsi" w:hAnsiTheme="minorHAnsi"/>
        </w:rPr>
        <w:t xml:space="preserve"> </w:t>
      </w:r>
      <w:r w:rsidRPr="008F7EC4">
        <w:rPr>
          <w:rFonts w:asciiTheme="minorHAnsi" w:hAnsiTheme="minorHAnsi" w:cs="Arial"/>
        </w:rPr>
        <w:t>dane umożliwiające dostęp do tych środków:</w:t>
      </w:r>
    </w:p>
    <w:p w14:paraId="5BD8392A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1) ......................................................................................................................................................</w:t>
      </w:r>
    </w:p>
    <w:p w14:paraId="1115E544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10090F7D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>2) .......................................................................................................................................................</w:t>
      </w:r>
    </w:p>
    <w:p w14:paraId="46A3E136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1803B44E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6128C616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  <w:t>…………………………………….</w:t>
      </w:r>
    </w:p>
    <w:p w14:paraId="74442B35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</w:rPr>
        <w:tab/>
      </w:r>
      <w:r w:rsidRPr="008F7EC4">
        <w:rPr>
          <w:rFonts w:asciiTheme="minorHAnsi" w:hAnsiTheme="minorHAnsi" w:cs="Arial"/>
          <w:i/>
        </w:rPr>
        <w:tab/>
        <w:t xml:space="preserve">Data; </w:t>
      </w:r>
      <w:bookmarkStart w:id="9" w:name="_Hlk102639179"/>
      <w:r w:rsidRPr="008F7EC4">
        <w:rPr>
          <w:rFonts w:asciiTheme="minorHAnsi" w:hAnsiTheme="minorHAnsi" w:cs="Arial"/>
          <w:i/>
        </w:rPr>
        <w:t xml:space="preserve">kwalifikowany podpis elektroniczny </w:t>
      </w:r>
      <w:bookmarkEnd w:id="9"/>
    </w:p>
    <w:p w14:paraId="763A7BB3" w14:textId="77777777" w:rsidR="007A0866" w:rsidRPr="008F7EC4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1070B70D" w14:textId="3CA86E26" w:rsidR="007A0866" w:rsidRPr="008F7EC4" w:rsidRDefault="007A0866">
      <w:pPr>
        <w:widowControl/>
        <w:textAlignment w:val="auto"/>
        <w:rPr>
          <w:rFonts w:asciiTheme="minorHAnsi" w:hAnsiTheme="minorHAnsi" w:cs="Calibri"/>
          <w:b/>
          <w:lang w:eastAsia="pl-PL"/>
        </w:rPr>
      </w:pPr>
    </w:p>
    <w:p w14:paraId="23CD5F80" w14:textId="77777777" w:rsidR="007A0866" w:rsidRDefault="007A0866">
      <w:pPr>
        <w:jc w:val="right"/>
        <w:rPr>
          <w:rFonts w:ascii="Calibri" w:hAnsi="Calibri" w:cs="Calibri"/>
          <w:b/>
          <w:szCs w:val="24"/>
          <w:lang w:eastAsia="pl-PL"/>
        </w:rPr>
        <w:sectPr w:rsidR="007A0866">
          <w:headerReference w:type="default" r:id="rId37"/>
          <w:footerReference w:type="default" r:id="rId38"/>
          <w:pgSz w:w="11906" w:h="16838"/>
          <w:pgMar w:top="720" w:right="1701" w:bottom="720" w:left="992" w:header="284" w:footer="442" w:gutter="0"/>
          <w:cols w:space="708"/>
          <w:formProt w:val="0"/>
          <w:docGrid w:linePitch="360" w:charSpace="8192"/>
        </w:sectPr>
      </w:pPr>
    </w:p>
    <w:p w14:paraId="4F2B29F7" w14:textId="75CD7B5A" w:rsidR="008B3406" w:rsidRDefault="00FD095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załącznik nr </w:t>
      </w:r>
      <w:r w:rsidR="007A0866">
        <w:rPr>
          <w:rFonts w:asciiTheme="minorHAnsi" w:hAnsiTheme="minorHAnsi"/>
          <w:bCs/>
          <w:szCs w:val="24"/>
        </w:rPr>
        <w:t>10</w:t>
      </w:r>
      <w:r>
        <w:rPr>
          <w:rFonts w:asciiTheme="minorHAnsi" w:hAnsiTheme="minorHAnsi"/>
          <w:bCs/>
          <w:szCs w:val="24"/>
        </w:rPr>
        <w:t xml:space="preserve"> do SWZ</w:t>
      </w:r>
    </w:p>
    <w:p w14:paraId="45F5C411" w14:textId="77777777" w:rsidR="008B3406" w:rsidRDefault="008B3406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006FAA21" w14:textId="77777777" w:rsidR="008B3406" w:rsidRDefault="00FD095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PROJEKTOWANE POSTANOWIENIA UMOWY</w:t>
      </w:r>
    </w:p>
    <w:p w14:paraId="56DE6152" w14:textId="77777777" w:rsidR="008B3406" w:rsidRDefault="008B3406">
      <w:pPr>
        <w:jc w:val="center"/>
        <w:rPr>
          <w:rFonts w:asciiTheme="minorHAnsi" w:hAnsiTheme="minorHAnsi"/>
          <w:sz w:val="24"/>
          <w:szCs w:val="24"/>
        </w:rPr>
      </w:pPr>
    </w:p>
    <w:p w14:paraId="2C485C82" w14:textId="77777777" w:rsidR="008B3406" w:rsidRDefault="00FD095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NR ……………..</w:t>
      </w:r>
    </w:p>
    <w:p w14:paraId="6F11C4BC" w14:textId="77777777" w:rsidR="008B3406" w:rsidRDefault="008B3406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17B55483" w14:textId="48E444FB" w:rsidR="008B3406" w:rsidRDefault="00FD095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</w:t>
      </w:r>
      <w:r w:rsidR="00020537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roku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przez: </w:t>
      </w:r>
    </w:p>
    <w:p w14:paraId="2277F4F1" w14:textId="079E133D"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Szpital Murcki Sp. z o.o.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 siedzibą w Katowicach pod adresem: 40 -749 Katowice, ul. A. Sokołowskiego 2, wpisaną do rejestru przedsiębiorców Krajowego Rejestru Sądowego pod numerem 0000482155, której akta rejestrowe prowadzone są w Sądzie Rejonowym Katowice – Wschód w Katowicach Wydział VIII Gospodarczy Krajowego Rejestru Sądowego, wpisaną do Rejestru Podmiotów Wykonujących Działalność Leczniczą prowadzonego przez Wojewodę Śląskiego (RPWDL) – numer księgi 000000013544, posiadającą NIP 9542745563 i numer REGON 276402233, o kapitale zakładowym w wysokości </w:t>
      </w:r>
      <w:r w:rsidR="00020537">
        <w:rPr>
          <w:rFonts w:ascii="Calibri" w:eastAsia="Calibri" w:hAnsi="Calibri" w:cs="Calibri"/>
          <w:color w:val="000000"/>
          <w:sz w:val="24"/>
          <w:szCs w:val="24"/>
          <w:lang w:eastAsia="pl-PL"/>
        </w:rPr>
        <w:t>73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187 000,00 PLN (wkłady wniesione w całości), reprezentowaną przy zawarciu tej umowy przez: </w:t>
      </w:r>
    </w:p>
    <w:p w14:paraId="6EFC82BC" w14:textId="77777777"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KRZYSZTOFA ZACZKA - PREZESA ZARZĄDU </w:t>
      </w:r>
    </w:p>
    <w:p w14:paraId="6830678C" w14:textId="77777777"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MARIUSZA KOKOSZĘ – CZŁONKA ZARZĄDU </w:t>
      </w:r>
    </w:p>
    <w:p w14:paraId="24014C70" w14:textId="77777777"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„Zamawiającym” </w:t>
      </w:r>
    </w:p>
    <w:p w14:paraId="60DE31B6" w14:textId="77777777" w:rsidR="008B3406" w:rsidRDefault="008B3406">
      <w:pPr>
        <w:tabs>
          <w:tab w:val="center" w:pos="4896"/>
          <w:tab w:val="right" w:pos="9432"/>
        </w:tabs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14:paraId="472608D4" w14:textId="77777777" w:rsidR="008B3406" w:rsidRDefault="00FD095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pl-PL"/>
        </w:rPr>
        <w:t>i</w:t>
      </w:r>
    </w:p>
    <w:p w14:paraId="192D9492" w14:textId="77777777" w:rsidR="008B3406" w:rsidRDefault="00FD095E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…………..</w:t>
      </w:r>
      <w:r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>
        <w:rPr>
          <w:rFonts w:asciiTheme="minorHAnsi" w:hAnsiTheme="minorHAnsi"/>
          <w:b/>
          <w:sz w:val="24"/>
          <w:szCs w:val="24"/>
        </w:rPr>
        <w:t xml:space="preserve">KRS:  </w:t>
      </w:r>
      <w:r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04A95991" w14:textId="77777777" w:rsidR="008B3406" w:rsidRDefault="008B3406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6FDDCFD0" w14:textId="77777777" w:rsidR="008B3406" w:rsidRDefault="008B3406">
      <w:pPr>
        <w:jc w:val="both"/>
        <w:rPr>
          <w:rFonts w:asciiTheme="minorHAnsi" w:hAnsiTheme="minorHAnsi"/>
          <w:sz w:val="22"/>
          <w:szCs w:val="22"/>
        </w:rPr>
      </w:pPr>
    </w:p>
    <w:p w14:paraId="2B7A4AFC" w14:textId="7EBC8E70" w:rsidR="008B3406" w:rsidRPr="000039A4" w:rsidRDefault="00FD095E">
      <w:pPr>
        <w:jc w:val="both"/>
        <w:rPr>
          <w:rFonts w:asciiTheme="minorHAnsi" w:hAnsiTheme="minorHAnsi"/>
          <w:sz w:val="24"/>
          <w:szCs w:val="24"/>
        </w:rPr>
      </w:pPr>
      <w:r w:rsidRPr="000039A4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0039A4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0039A4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0039A4">
        <w:rPr>
          <w:rFonts w:ascii="Calibri" w:hAnsi="Calibri" w:cs="Calibri"/>
          <w:sz w:val="24"/>
          <w:szCs w:val="24"/>
        </w:rPr>
        <w:t>. 132 ustawy</w:t>
      </w:r>
      <w:r w:rsidRPr="000039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39A4">
        <w:rPr>
          <w:rFonts w:ascii="Calibri" w:hAnsi="Calibri" w:cs="Calibri"/>
          <w:sz w:val="24"/>
          <w:szCs w:val="24"/>
        </w:rPr>
        <w:t>z dnia 11 września 2019 r. - Prawo zamówień publicznych (</w:t>
      </w:r>
      <w:proofErr w:type="spellStart"/>
      <w:r w:rsidRPr="000039A4">
        <w:rPr>
          <w:rFonts w:ascii="Calibri" w:hAnsi="Calibri" w:cs="Calibri"/>
          <w:sz w:val="24"/>
          <w:szCs w:val="24"/>
        </w:rPr>
        <w:t>t.j</w:t>
      </w:r>
      <w:proofErr w:type="spellEnd"/>
      <w:r w:rsidRPr="000039A4">
        <w:rPr>
          <w:rFonts w:ascii="Calibri" w:hAnsi="Calibri" w:cs="Calibri"/>
          <w:sz w:val="24"/>
          <w:szCs w:val="24"/>
        </w:rPr>
        <w:t xml:space="preserve">. Dz. U. z 2021, poz. 1129 ze zm.) </w:t>
      </w:r>
      <w:r w:rsidRPr="000039A4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0039A4">
        <w:rPr>
          <w:rFonts w:asciiTheme="minorHAnsi" w:hAnsiTheme="minorHAnsi"/>
          <w:b/>
          <w:sz w:val="24"/>
          <w:szCs w:val="24"/>
        </w:rPr>
        <w:t>Zakup i dostawę leków biologicznych</w:t>
      </w:r>
      <w:r w:rsidRPr="000039A4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020537" w:rsidRPr="000039A4">
        <w:rPr>
          <w:rFonts w:ascii="Calibri" w:hAnsi="Calibri" w:cs="Calibri"/>
          <w:b/>
          <w:sz w:val="24"/>
          <w:szCs w:val="24"/>
          <w:lang w:eastAsia="pl-PL"/>
        </w:rPr>
        <w:t xml:space="preserve">2 </w:t>
      </w:r>
      <w:r w:rsidRPr="000039A4">
        <w:rPr>
          <w:rFonts w:ascii="Calibri" w:hAnsi="Calibri" w:cs="Calibri"/>
          <w:b/>
          <w:sz w:val="24"/>
          <w:szCs w:val="24"/>
          <w:lang w:eastAsia="pl-PL"/>
        </w:rPr>
        <w:t xml:space="preserve">– </w:t>
      </w:r>
      <w:r w:rsidRPr="000039A4">
        <w:rPr>
          <w:rFonts w:ascii="Calibri" w:hAnsi="Calibri" w:cs="Calibri"/>
          <w:b/>
          <w:bCs/>
          <w:sz w:val="24"/>
          <w:szCs w:val="24"/>
          <w:lang w:eastAsia="pl-PL"/>
        </w:rPr>
        <w:t xml:space="preserve">sprawa Nr </w:t>
      </w:r>
      <w:r w:rsidR="00EF3AD6" w:rsidRPr="000039A4">
        <w:rPr>
          <w:rFonts w:ascii="Calibri" w:hAnsi="Calibri" w:cs="Calibri"/>
          <w:b/>
          <w:bCs/>
          <w:sz w:val="24"/>
          <w:szCs w:val="24"/>
          <w:lang w:eastAsia="pl-PL"/>
        </w:rPr>
        <w:t>ZP/</w:t>
      </w:r>
      <w:r w:rsidR="00020537" w:rsidRPr="000039A4">
        <w:rPr>
          <w:rFonts w:ascii="Calibri" w:hAnsi="Calibri" w:cs="Calibri"/>
          <w:b/>
          <w:bCs/>
          <w:sz w:val="24"/>
          <w:szCs w:val="24"/>
          <w:lang w:eastAsia="pl-PL"/>
        </w:rPr>
        <w:t>1168</w:t>
      </w:r>
      <w:r w:rsidR="00EF3AD6" w:rsidRPr="000039A4">
        <w:rPr>
          <w:rFonts w:ascii="Calibri" w:hAnsi="Calibri" w:cs="Calibri"/>
          <w:b/>
          <w:bCs/>
          <w:sz w:val="24"/>
          <w:szCs w:val="24"/>
          <w:lang w:eastAsia="pl-PL"/>
        </w:rPr>
        <w:t>/2</w:t>
      </w:r>
      <w:r w:rsidR="00020537" w:rsidRPr="000039A4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Pr="000039A4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0039A4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0D9B7918" w14:textId="77777777" w:rsidR="008B3406" w:rsidRPr="000039A4" w:rsidRDefault="008B3406">
      <w:pPr>
        <w:rPr>
          <w:rFonts w:asciiTheme="minorHAnsi" w:hAnsiTheme="minorHAnsi"/>
          <w:sz w:val="24"/>
          <w:szCs w:val="24"/>
        </w:rPr>
      </w:pPr>
    </w:p>
    <w:p w14:paraId="20815581" w14:textId="77777777" w:rsidR="008B3406" w:rsidRPr="000039A4" w:rsidRDefault="00FD095E">
      <w:pPr>
        <w:pStyle w:val="Default"/>
        <w:jc w:val="center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bCs/>
          <w:color w:val="auto"/>
        </w:rPr>
        <w:t>§ 1</w:t>
      </w:r>
    </w:p>
    <w:p w14:paraId="1CB9E9CB" w14:textId="04438E0B" w:rsidR="008B3406" w:rsidRPr="000039A4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</w:rPr>
        <w:t>Przedmiotem umowy jest sukcesywna dostawa leków biologicznych</w:t>
      </w:r>
      <w:r w:rsidR="000039A4" w:rsidRPr="000039A4">
        <w:rPr>
          <w:rFonts w:ascii="Calibri" w:hAnsi="Calibri" w:cs="Calibri"/>
        </w:rPr>
        <w:t xml:space="preserve"> Pakiet nr </w:t>
      </w:r>
      <w:r w:rsidRPr="000039A4">
        <w:rPr>
          <w:rFonts w:ascii="Calibri" w:hAnsi="Calibri" w:cs="Calibri"/>
          <w:b/>
        </w:rPr>
        <w:t xml:space="preserve">….. </w:t>
      </w:r>
      <w:r w:rsidRPr="000039A4">
        <w:rPr>
          <w:rFonts w:ascii="Calibri" w:hAnsi="Calibri" w:cs="Calibri"/>
        </w:rPr>
        <w:t>do Zamawiającego</w:t>
      </w:r>
      <w:r w:rsidRPr="000039A4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0039A4">
        <w:rPr>
          <w:rFonts w:ascii="Calibri" w:hAnsi="Calibri" w:cs="Calibri"/>
        </w:rPr>
        <w:t>zgodnie z załącznikiem numer 1 do niniejszej umowy, będących integralną częścią umowy.</w:t>
      </w:r>
    </w:p>
    <w:p w14:paraId="234ABF81" w14:textId="4C981F2E" w:rsidR="008B3406" w:rsidRPr="000039A4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t>Podane w Załączniku nr 1 do umowy ilości towaru stanowią szacunkową ilość towaru przewidzianego do zakupu w okresie obowiązywania umowy, a jego faktyczna ilość zamówiona wynikać będzie z bieżąc</w:t>
      </w:r>
      <w:r w:rsidR="007D76B8" w:rsidRPr="000039A4">
        <w:rPr>
          <w:rFonts w:ascii="Calibri" w:hAnsi="Calibri" w:cs="Calibri"/>
          <w:color w:val="auto"/>
        </w:rPr>
        <w:t>ego</w:t>
      </w:r>
      <w:r w:rsidRPr="000039A4">
        <w:rPr>
          <w:rFonts w:ascii="Calibri" w:hAnsi="Calibri" w:cs="Calibri"/>
          <w:color w:val="auto"/>
        </w:rPr>
        <w:t xml:space="preserve"> zapotrzebowa</w:t>
      </w:r>
      <w:r w:rsidR="007D76B8" w:rsidRPr="000039A4">
        <w:rPr>
          <w:rFonts w:ascii="Calibri" w:hAnsi="Calibri" w:cs="Calibri"/>
          <w:color w:val="auto"/>
        </w:rPr>
        <w:t>nia</w:t>
      </w:r>
      <w:r w:rsidRPr="000039A4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05A17888" w14:textId="77777777" w:rsidR="008B3406" w:rsidRPr="008F7EC4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8F7EC4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  <w:r w:rsidR="004910AC" w:rsidRPr="008F7EC4">
        <w:rPr>
          <w:rFonts w:ascii="Calibri" w:hAnsi="Calibri" w:cs="Calibri"/>
          <w:color w:val="auto"/>
        </w:rPr>
        <w:t>.</w:t>
      </w:r>
    </w:p>
    <w:p w14:paraId="1E99A385" w14:textId="77777777" w:rsidR="008B3406" w:rsidRPr="000039A4" w:rsidRDefault="00FD095E" w:rsidP="00F34E25">
      <w:pPr>
        <w:pStyle w:val="Default"/>
        <w:numPr>
          <w:ilvl w:val="0"/>
          <w:numId w:val="3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t>Wykonawca oświadcza, że:</w:t>
      </w:r>
    </w:p>
    <w:p w14:paraId="0722DBF1" w14:textId="6A37DD12" w:rsidR="008B3406" w:rsidRPr="000039A4" w:rsidRDefault="00FD095E" w:rsidP="00AE0C11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t>a)</w:t>
      </w:r>
      <w:r w:rsidRPr="000039A4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F5C6FFC" w14:textId="77777777" w:rsidR="008B3406" w:rsidRPr="000039A4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lastRenderedPageBreak/>
        <w:t>b)</w:t>
      </w:r>
      <w:r w:rsidRPr="000039A4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784102AA" w14:textId="77777777" w:rsidR="008B3406" w:rsidRPr="000039A4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14:paraId="71103814" w14:textId="77777777" w:rsidR="008B3406" w:rsidRPr="000039A4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16444F14" w14:textId="77777777" w:rsidR="008B3406" w:rsidRPr="000039A4" w:rsidRDefault="00FD095E" w:rsidP="00F34E25">
      <w:pPr>
        <w:pStyle w:val="Default"/>
        <w:numPr>
          <w:ilvl w:val="0"/>
          <w:numId w:val="50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0039A4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559A76D3" w14:textId="77777777" w:rsidR="008B3406" w:rsidRPr="000039A4" w:rsidRDefault="00FD095E" w:rsidP="00F34E25">
      <w:pPr>
        <w:pStyle w:val="Default"/>
        <w:numPr>
          <w:ilvl w:val="0"/>
          <w:numId w:val="50"/>
        </w:numPr>
        <w:spacing w:before="120" w:after="120" w:line="271" w:lineRule="auto"/>
        <w:ind w:left="284" w:hanging="284"/>
        <w:jc w:val="both"/>
        <w:rPr>
          <w:rFonts w:asciiTheme="minorHAnsi" w:hAnsiTheme="minorHAnsi"/>
          <w:bCs/>
        </w:rPr>
      </w:pPr>
      <w:r w:rsidRPr="000039A4">
        <w:rPr>
          <w:rFonts w:asciiTheme="minorHAnsi" w:hAnsiTheme="minorHAnsi" w:cs="Times New Roman"/>
          <w:bCs/>
        </w:rPr>
        <w:t>Wykonawca zobowiązuje się do:</w:t>
      </w:r>
    </w:p>
    <w:p w14:paraId="21CD5E36" w14:textId="77777777" w:rsidR="008B3406" w:rsidRPr="000039A4" w:rsidRDefault="00FD095E" w:rsidP="00734838">
      <w:pPr>
        <w:widowControl/>
        <w:numPr>
          <w:ilvl w:val="0"/>
          <w:numId w:val="72"/>
        </w:numPr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0039A4">
        <w:rPr>
          <w:rFonts w:asciiTheme="minorHAnsi" w:hAnsiTheme="minorHAnsi"/>
          <w:bCs/>
          <w:sz w:val="24"/>
          <w:szCs w:val="24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0039A4">
        <w:rPr>
          <w:rFonts w:asciiTheme="minorHAnsi" w:hAnsiTheme="minorHAnsi"/>
          <w:b/>
          <w:bCs/>
          <w:sz w:val="24"/>
          <w:szCs w:val="24"/>
        </w:rPr>
        <w:t>„RODO”</w:t>
      </w:r>
      <w:r w:rsidRPr="000039A4">
        <w:rPr>
          <w:rFonts w:asciiTheme="minorHAnsi" w:hAnsiTheme="minorHAnsi"/>
          <w:bCs/>
          <w:sz w:val="24"/>
          <w:szCs w:val="24"/>
        </w:rPr>
        <w:t xml:space="preserve"> wobec osób fizycznych, od których dane osobowe bezpośrednio lub pośrednio zostały pozyskane w związku z realizacją umowy, </w:t>
      </w:r>
    </w:p>
    <w:p w14:paraId="5EA40420" w14:textId="1804743F" w:rsidR="008B3406" w:rsidRPr="000039A4" w:rsidRDefault="00FD095E" w:rsidP="00734838">
      <w:pPr>
        <w:widowControl/>
        <w:numPr>
          <w:ilvl w:val="0"/>
          <w:numId w:val="72"/>
        </w:numPr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0039A4">
        <w:rPr>
          <w:rFonts w:asciiTheme="minorHAnsi" w:hAnsiTheme="minorHAnsi"/>
          <w:bCs/>
          <w:sz w:val="24"/>
          <w:szCs w:val="24"/>
        </w:rPr>
        <w:t>do przestrzegania przepisów ustawy z dnia 10 maja 2018 roku o ochronie danych osobowych (Dz.U. z 2019 r. poz.1781 z</w:t>
      </w:r>
      <w:r w:rsidR="000039A4" w:rsidRPr="000039A4">
        <w:rPr>
          <w:rFonts w:asciiTheme="minorHAnsi" w:hAnsiTheme="minorHAnsi"/>
          <w:bCs/>
          <w:sz w:val="24"/>
          <w:szCs w:val="24"/>
        </w:rPr>
        <w:t xml:space="preserve">e </w:t>
      </w:r>
      <w:r w:rsidRPr="000039A4">
        <w:rPr>
          <w:rFonts w:asciiTheme="minorHAnsi" w:hAnsiTheme="minorHAnsi"/>
          <w:bCs/>
          <w:sz w:val="24"/>
          <w:szCs w:val="24"/>
        </w:rPr>
        <w:t>zm.).</w:t>
      </w:r>
    </w:p>
    <w:p w14:paraId="553F168A" w14:textId="77777777" w:rsidR="008B3406" w:rsidRPr="000039A4" w:rsidRDefault="00FD095E" w:rsidP="00734838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overflowPunct w:val="0"/>
        <w:spacing w:before="120" w:after="120" w:line="271" w:lineRule="auto"/>
        <w:ind w:left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0039A4">
        <w:rPr>
          <w:rFonts w:asciiTheme="minorHAnsi" w:hAnsiTheme="minorHAnsi"/>
          <w:bCs/>
          <w:sz w:val="24"/>
          <w:szCs w:val="24"/>
        </w:rPr>
        <w:t>Wykonawca w szczególności oświadcza, że:</w:t>
      </w:r>
    </w:p>
    <w:p w14:paraId="7050A0F2" w14:textId="77777777" w:rsidR="008B3406" w:rsidRPr="000039A4" w:rsidRDefault="00FD095E" w:rsidP="00734838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0039A4">
        <w:rPr>
          <w:rFonts w:asciiTheme="minorHAnsi" w:hAnsiTheme="minorHAnsi"/>
          <w:bCs/>
          <w:sz w:val="24"/>
          <w:szCs w:val="24"/>
        </w:rPr>
        <w:t>znane są mu wszelkie obowiązki wynikające z obowiązujących przepisów o ochronie danych osobowych mające zastosowanie oraz RODO,</w:t>
      </w:r>
    </w:p>
    <w:p w14:paraId="603B4492" w14:textId="77777777" w:rsidR="008B3406" w:rsidRPr="000039A4" w:rsidRDefault="00FD095E" w:rsidP="00734838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0039A4">
        <w:rPr>
          <w:rFonts w:asciiTheme="minorHAnsi" w:hAnsiTheme="minorHAnsi"/>
          <w:bCs/>
          <w:sz w:val="24"/>
          <w:szCs w:val="24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5CC27B2A" w14:textId="77777777" w:rsidR="008B3406" w:rsidRPr="000039A4" w:rsidRDefault="00FD095E" w:rsidP="00734838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0039A4">
        <w:rPr>
          <w:rFonts w:asciiTheme="minorHAnsi" w:hAnsiTheme="minorHAnsi"/>
          <w:bCs/>
          <w:sz w:val="24"/>
          <w:szCs w:val="24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2BFBEA34" w14:textId="77777777" w:rsidR="008B3406" w:rsidRPr="00020537" w:rsidRDefault="008B3406">
      <w:pPr>
        <w:pStyle w:val="Default"/>
        <w:spacing w:line="271" w:lineRule="auto"/>
        <w:jc w:val="center"/>
        <w:rPr>
          <w:rFonts w:ascii="Calibri" w:hAnsi="Calibri" w:cs="Calibri"/>
          <w:color w:val="auto"/>
          <w:highlight w:val="yellow"/>
        </w:rPr>
      </w:pPr>
    </w:p>
    <w:p w14:paraId="7A548E99" w14:textId="77777777" w:rsidR="008B3406" w:rsidRPr="009A401B" w:rsidRDefault="00FD095E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>§ 2</w:t>
      </w:r>
    </w:p>
    <w:p w14:paraId="18EF8F40" w14:textId="77777777" w:rsidR="008B3406" w:rsidRPr="009A401B" w:rsidRDefault="00FD095E" w:rsidP="00F34E25">
      <w:pPr>
        <w:pStyle w:val="Default"/>
        <w:widowControl w:val="0"/>
        <w:numPr>
          <w:ilvl w:val="6"/>
          <w:numId w:val="34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14:paraId="395753E8" w14:textId="2B35F0F2" w:rsidR="008B3406" w:rsidRPr="009A401B" w:rsidRDefault="00FD095E" w:rsidP="00F34E25">
      <w:pPr>
        <w:pStyle w:val="Default"/>
        <w:widowControl w:val="0"/>
        <w:numPr>
          <w:ilvl w:val="6"/>
          <w:numId w:val="34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sz w:val="22"/>
          <w:szCs w:val="22"/>
        </w:rPr>
        <w:t xml:space="preserve">Ceny towarów wskazanych w Załączniku nr 1 do umowy w okresie obowiązywania umowy muszą </w:t>
      </w:r>
      <w:r w:rsidRPr="009A401B">
        <w:rPr>
          <w:rFonts w:ascii="Calibri" w:hAnsi="Calibri" w:cs="Calibri"/>
          <w:sz w:val="22"/>
          <w:szCs w:val="22"/>
        </w:rPr>
        <w:lastRenderedPageBreak/>
        <w:t>być zgodne z przepisami ustawy z dnia 12 mają 2011 r. o refundacji leków, środków spożywczych specjalnego przeznaczenia żywieniowego oraz wyrobów medycznych (</w:t>
      </w:r>
      <w:proofErr w:type="spellStart"/>
      <w:r w:rsidRPr="009A401B">
        <w:rPr>
          <w:rFonts w:ascii="Calibri" w:hAnsi="Calibri" w:cs="Calibri"/>
          <w:sz w:val="22"/>
          <w:szCs w:val="22"/>
        </w:rPr>
        <w:t>t.j</w:t>
      </w:r>
      <w:proofErr w:type="spellEnd"/>
      <w:r w:rsidRPr="009A401B">
        <w:rPr>
          <w:rFonts w:ascii="Calibri" w:hAnsi="Calibri" w:cs="Calibri"/>
          <w:sz w:val="22"/>
          <w:szCs w:val="22"/>
        </w:rPr>
        <w:t>. Dz. U. 202</w:t>
      </w:r>
      <w:r w:rsidR="009A401B">
        <w:rPr>
          <w:rFonts w:ascii="Calibri" w:hAnsi="Calibri" w:cs="Calibri"/>
          <w:sz w:val="22"/>
          <w:szCs w:val="22"/>
        </w:rPr>
        <w:t>2</w:t>
      </w:r>
      <w:r w:rsidRPr="009A401B">
        <w:rPr>
          <w:rFonts w:ascii="Calibri" w:hAnsi="Calibri" w:cs="Calibri"/>
          <w:sz w:val="22"/>
          <w:szCs w:val="22"/>
        </w:rPr>
        <w:t xml:space="preserve"> poz.</w:t>
      </w:r>
      <w:r w:rsidR="009A401B">
        <w:rPr>
          <w:rFonts w:ascii="Calibri" w:hAnsi="Calibri" w:cs="Calibri"/>
          <w:sz w:val="22"/>
          <w:szCs w:val="22"/>
        </w:rPr>
        <w:t>463</w:t>
      </w:r>
      <w:r w:rsidRPr="009A401B">
        <w:rPr>
          <w:rFonts w:ascii="Calibri" w:hAnsi="Calibri" w:cs="Calibri"/>
          <w:sz w:val="22"/>
          <w:szCs w:val="22"/>
        </w:rPr>
        <w:t xml:space="preserve"> z</w:t>
      </w:r>
      <w:r w:rsidR="009A401B">
        <w:rPr>
          <w:rFonts w:ascii="Calibri" w:hAnsi="Calibri" w:cs="Calibri"/>
          <w:sz w:val="22"/>
          <w:szCs w:val="22"/>
        </w:rPr>
        <w:t>e</w:t>
      </w:r>
      <w:r w:rsidRPr="009A40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A401B">
        <w:rPr>
          <w:rFonts w:ascii="Calibri" w:hAnsi="Calibri" w:cs="Calibri"/>
          <w:sz w:val="22"/>
          <w:szCs w:val="22"/>
        </w:rPr>
        <w:t>zm</w:t>
      </w:r>
      <w:proofErr w:type="spellEnd"/>
      <w:r w:rsidRPr="009A401B">
        <w:rPr>
          <w:rFonts w:ascii="Calibri" w:hAnsi="Calibri" w:cs="Calibri"/>
          <w:sz w:val="22"/>
          <w:szCs w:val="22"/>
        </w:rPr>
        <w:t>).</w:t>
      </w:r>
    </w:p>
    <w:p w14:paraId="663AB3F6" w14:textId="77777777" w:rsidR="008B3406" w:rsidRPr="009A401B" w:rsidRDefault="00FD095E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bCs/>
          <w:color w:val="auto"/>
        </w:rPr>
        <w:t>§ 3</w:t>
      </w:r>
    </w:p>
    <w:p w14:paraId="7516C58C" w14:textId="77777777" w:rsidR="008B3406" w:rsidRPr="009A401B" w:rsidRDefault="00FD095E" w:rsidP="00F34E25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9A401B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05A57C41" w14:textId="77777777" w:rsidR="008B3406" w:rsidRPr="009A401B" w:rsidRDefault="00FD095E" w:rsidP="00F34E25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9A401B" w14:paraId="691E0E81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EC6" w14:textId="77777777" w:rsidR="008B3406" w:rsidRPr="009A401B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11F5D21" w14:textId="4F693ED7" w:rsidR="008B3406" w:rsidRPr="009A401B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 xml:space="preserve">lub poczty email   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9A401B" w14:paraId="41113A8F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94E6" w14:textId="77777777" w:rsidR="008B3406" w:rsidRPr="009A401B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D00554B" w14:textId="77777777" w:rsidR="008B3406" w:rsidRPr="009A401B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20D4F3D1" w14:textId="77777777" w:rsidR="008B3406" w:rsidRPr="009A401B" w:rsidRDefault="00FD095E" w:rsidP="00F34E25">
      <w:pPr>
        <w:pStyle w:val="Default"/>
        <w:numPr>
          <w:ilvl w:val="0"/>
          <w:numId w:val="37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 xml:space="preserve">Wykonawca zrealizuje zamówienie towaru w godzinach przyjęć </w:t>
      </w:r>
      <w:r w:rsidR="009437E9" w:rsidRPr="009A401B">
        <w:rPr>
          <w:rFonts w:ascii="Calibri" w:hAnsi="Calibri" w:cs="Calibri"/>
          <w:color w:val="auto"/>
        </w:rPr>
        <w:t>Apteki Szpitalnej</w:t>
      </w:r>
      <w:r w:rsidRPr="009A401B">
        <w:rPr>
          <w:rFonts w:ascii="Calibri" w:hAnsi="Calibri" w:cs="Calibri"/>
          <w:color w:val="auto"/>
        </w:rPr>
        <w:t xml:space="preserve"> Zamawiającego (7.00 – 14.00) w ciągu </w:t>
      </w:r>
    </w:p>
    <w:p w14:paraId="249A5D0A" w14:textId="77777777" w:rsidR="008B3406" w:rsidRPr="009A401B" w:rsidRDefault="00FD095E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>a. 24 godzin  od złożenia zamówienia.</w:t>
      </w:r>
    </w:p>
    <w:p w14:paraId="50F00061" w14:textId="77777777" w:rsidR="008B3406" w:rsidRPr="009A401B" w:rsidRDefault="00FD095E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 xml:space="preserve">b. </w:t>
      </w:r>
    </w:p>
    <w:tbl>
      <w:tblPr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10"/>
      </w:tblGrid>
      <w:tr w:rsidR="008B3406" w:rsidRPr="009A401B" w14:paraId="41F3BEA0" w14:textId="77777777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879" w14:textId="77777777" w:rsidR="008B3406" w:rsidRPr="009A401B" w:rsidRDefault="00FD095E">
            <w:pPr>
              <w:pStyle w:val="Default"/>
              <w:widowControl w:val="0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 w:rsidRPr="009A401B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3EE4E3B5" w14:textId="77777777" w:rsidR="008B3406" w:rsidRPr="009A401B" w:rsidRDefault="00FD095E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 w:rsidRPr="009A401B">
        <w:rPr>
          <w:rFonts w:ascii="Calibri" w:hAnsi="Calibri" w:cs="Calibri"/>
          <w:color w:val="auto"/>
        </w:rPr>
        <w:t xml:space="preserve">godzin </w:t>
      </w:r>
      <w:r w:rsidRPr="009A401B">
        <w:rPr>
          <w:rFonts w:ascii="Calibri" w:hAnsi="Calibri" w:cs="Calibri"/>
        </w:rPr>
        <w:t xml:space="preserve">w trybie zamówienia „ NA CITO”  </w:t>
      </w:r>
      <w:r w:rsidRPr="009A401B">
        <w:rPr>
          <w:rFonts w:ascii="Calibri" w:hAnsi="Calibri" w:cs="Calibri"/>
          <w:b/>
          <w:dstrike/>
        </w:rPr>
        <w:t xml:space="preserve"> </w:t>
      </w:r>
      <w:r w:rsidRPr="009A401B">
        <w:rPr>
          <w:rFonts w:ascii="Calibri" w:hAnsi="Calibri" w:cs="Calibri"/>
        </w:rPr>
        <w:t xml:space="preserve">    </w:t>
      </w:r>
    </w:p>
    <w:p w14:paraId="6E005996" w14:textId="77777777" w:rsidR="008B3406" w:rsidRPr="00020537" w:rsidRDefault="008B3406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  <w:highlight w:val="yellow"/>
        </w:rPr>
      </w:pPr>
    </w:p>
    <w:p w14:paraId="1E79D099" w14:textId="77777777" w:rsidR="008B3406" w:rsidRPr="009A401B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42442FDC" w14:textId="77777777" w:rsidR="008B3406" w:rsidRPr="009A401B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A401B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9A401B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CECE031" w14:textId="77777777" w:rsidR="008B3406" w:rsidRPr="009A401B" w:rsidRDefault="00FD095E">
      <w:p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9A401B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36618667" w14:textId="77777777" w:rsidR="008B3406" w:rsidRPr="009A401B" w:rsidRDefault="00FD095E">
      <w:pPr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9A401B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9A401B">
        <w:rPr>
          <w:rFonts w:ascii="Calibri" w:hAnsi="Calibri" w:cs="Calibri"/>
          <w:sz w:val="24"/>
          <w:szCs w:val="24"/>
        </w:rPr>
        <w:t xml:space="preserve">zamieszkami, strajkami </w:t>
      </w:r>
      <w:r w:rsidRPr="009A401B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9A401B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566DE5A6" w14:textId="77777777" w:rsidR="008B3406" w:rsidRPr="009A401B" w:rsidRDefault="00FD095E">
      <w:pPr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9A401B">
        <w:rPr>
          <w:rFonts w:ascii="Calibri" w:hAnsi="Calibri" w:cs="Calibri"/>
          <w:sz w:val="24"/>
          <w:szCs w:val="24"/>
        </w:rPr>
        <w:t xml:space="preserve">b) </w:t>
      </w:r>
      <w:r w:rsidRPr="009A401B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10FEF0A" w14:textId="77777777" w:rsidR="008B3406" w:rsidRPr="009A401B" w:rsidRDefault="00FD095E">
      <w:pPr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9A401B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6B523563" w14:textId="77777777" w:rsidR="008B3406" w:rsidRPr="008F7EC4" w:rsidRDefault="00FD095E" w:rsidP="00F34E25">
      <w:pPr>
        <w:widowControl/>
        <w:numPr>
          <w:ilvl w:val="0"/>
          <w:numId w:val="48"/>
        </w:numPr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9A401B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9A401B">
        <w:rPr>
          <w:rFonts w:ascii="Calibri" w:hAnsi="Calibri" w:cs="Calibri"/>
          <w:bCs/>
          <w:sz w:val="24"/>
          <w:szCs w:val="24"/>
        </w:rPr>
        <w:t xml:space="preserve">poprzez przedstawienie dokumentacji potwierdzającej </w:t>
      </w:r>
      <w:r w:rsidRPr="009A401B">
        <w:rPr>
          <w:rFonts w:ascii="Calibri" w:hAnsi="Calibri" w:cs="Calibri"/>
          <w:bCs/>
          <w:sz w:val="24"/>
          <w:szCs w:val="24"/>
        </w:rPr>
        <w:lastRenderedPageBreak/>
        <w:t xml:space="preserve">wystąpienie oraz wpływ na realizację przedmiotu umowy oraz </w:t>
      </w:r>
      <w:r w:rsidRPr="009A401B">
        <w:rPr>
          <w:rFonts w:ascii="Calibri" w:hAnsi="Calibri" w:cs="Calibri"/>
          <w:sz w:val="24"/>
          <w:szCs w:val="24"/>
          <w:lang w:eastAsia="pl-PL"/>
        </w:rPr>
        <w:t xml:space="preserve">wskazując nowy termin </w:t>
      </w:r>
      <w:r w:rsidRPr="008F7EC4">
        <w:rPr>
          <w:rFonts w:ascii="Calibri" w:hAnsi="Calibri" w:cs="Calibri"/>
          <w:sz w:val="24"/>
          <w:szCs w:val="24"/>
          <w:lang w:eastAsia="pl-PL"/>
        </w:rPr>
        <w:t xml:space="preserve">dostawy. </w:t>
      </w:r>
    </w:p>
    <w:p w14:paraId="4BD7003D" w14:textId="6A8F3AC6" w:rsidR="008B3406" w:rsidRPr="008F7EC4" w:rsidRDefault="00FD095E" w:rsidP="00F34E25">
      <w:pPr>
        <w:widowControl/>
        <w:numPr>
          <w:ilvl w:val="0"/>
          <w:numId w:val="48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8F7EC4">
        <w:rPr>
          <w:rFonts w:ascii="Calibri" w:hAnsi="Calibri" w:cs="Calibri"/>
          <w:sz w:val="24"/>
          <w:szCs w:val="24"/>
        </w:rPr>
        <w:t>Na podstawie art. 106n ustawy z dnia 11 marca 2004 r. o podatku od towarów</w:t>
      </w:r>
      <w:r w:rsidR="009437E9" w:rsidRPr="008F7EC4">
        <w:rPr>
          <w:rFonts w:ascii="Calibri" w:hAnsi="Calibri" w:cs="Calibri"/>
          <w:sz w:val="24"/>
          <w:szCs w:val="24"/>
        </w:rPr>
        <w:t xml:space="preserve"> i usług </w:t>
      </w:r>
      <w:r w:rsidRPr="008F7EC4">
        <w:rPr>
          <w:rFonts w:ascii="Calibri" w:hAnsi="Calibri" w:cs="Calibri"/>
          <w:sz w:val="24"/>
          <w:szCs w:val="24"/>
        </w:rPr>
        <w:t>(</w:t>
      </w:r>
      <w:proofErr w:type="spellStart"/>
      <w:r w:rsidRPr="008F7EC4">
        <w:rPr>
          <w:rFonts w:ascii="Calibri" w:hAnsi="Calibri" w:cs="Calibri"/>
          <w:sz w:val="24"/>
          <w:szCs w:val="24"/>
        </w:rPr>
        <w:t>t.j</w:t>
      </w:r>
      <w:proofErr w:type="spellEnd"/>
      <w:r w:rsidRPr="008F7EC4">
        <w:rPr>
          <w:rFonts w:ascii="Calibri" w:hAnsi="Calibri" w:cs="Calibri"/>
          <w:sz w:val="24"/>
          <w:szCs w:val="24"/>
        </w:rPr>
        <w:t>. Dz. U. z 202</w:t>
      </w:r>
      <w:r w:rsidR="00DC6C6B" w:rsidRPr="008F7EC4">
        <w:rPr>
          <w:rFonts w:ascii="Calibri" w:hAnsi="Calibri" w:cs="Calibri"/>
          <w:sz w:val="24"/>
          <w:szCs w:val="24"/>
        </w:rPr>
        <w:t>1</w:t>
      </w:r>
      <w:r w:rsidRPr="008F7EC4">
        <w:rPr>
          <w:rFonts w:ascii="Calibri" w:hAnsi="Calibri" w:cs="Calibri"/>
          <w:sz w:val="24"/>
          <w:szCs w:val="24"/>
        </w:rPr>
        <w:t xml:space="preserve"> poz. </w:t>
      </w:r>
      <w:r w:rsidR="00DC6C6B" w:rsidRPr="008F7EC4">
        <w:rPr>
          <w:rFonts w:ascii="Calibri" w:hAnsi="Calibri" w:cs="Calibri"/>
          <w:sz w:val="24"/>
          <w:szCs w:val="24"/>
        </w:rPr>
        <w:t>685</w:t>
      </w:r>
      <w:r w:rsidRPr="008F7EC4">
        <w:rPr>
          <w:rFonts w:ascii="Calibri" w:hAnsi="Calibri" w:cs="Calibri"/>
          <w:sz w:val="24"/>
          <w:szCs w:val="24"/>
        </w:rPr>
        <w:t xml:space="preserve">), Zamawiający akceptuje otrzymywanie faktur elektronicznych, które należy przesyłać na adres e-mail: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8F7EC4" w14:paraId="7DBDC9F6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5F2" w14:textId="77777777" w:rsidR="008B3406" w:rsidRPr="008F7EC4" w:rsidRDefault="008B3406">
            <w:pPr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4F9D348" w14:textId="34AD6792" w:rsidR="008B3406" w:rsidRPr="008F7EC4" w:rsidRDefault="00FD095E">
      <w:pPr>
        <w:pStyle w:val="Default"/>
        <w:spacing w:before="120" w:after="120" w:line="271" w:lineRule="auto"/>
        <w:rPr>
          <w:rFonts w:ascii="Calibri" w:hAnsi="Calibri" w:cs="Calibri"/>
          <w:color w:val="auto"/>
        </w:rPr>
      </w:pPr>
      <w:r w:rsidRPr="008F7EC4">
        <w:rPr>
          <w:rFonts w:ascii="Calibri" w:hAnsi="Calibri" w:cs="Calibri"/>
          <w:color w:val="auto"/>
        </w:rPr>
        <w:t>w terminie minimum 1 dzień przed datą dostawy.</w:t>
      </w:r>
    </w:p>
    <w:p w14:paraId="57206B5A" w14:textId="6E462A72" w:rsidR="00DC6C6B" w:rsidRPr="008F7EC4" w:rsidRDefault="00DC6C6B" w:rsidP="00DC6C6B">
      <w:pPr>
        <w:pStyle w:val="Akapitzlist"/>
        <w:widowControl/>
        <w:numPr>
          <w:ilvl w:val="0"/>
          <w:numId w:val="48"/>
        </w:numPr>
        <w:tabs>
          <w:tab w:val="left" w:pos="3884"/>
        </w:tabs>
        <w:spacing w:line="100" w:lineRule="atLeast"/>
        <w:jc w:val="both"/>
        <w:textAlignment w:val="auto"/>
        <w:rPr>
          <w:rFonts w:asciiTheme="minorHAnsi" w:hAnsiTheme="minorHAnsi"/>
          <w:sz w:val="24"/>
          <w:szCs w:val="24"/>
        </w:rPr>
      </w:pPr>
      <w:r w:rsidRPr="008F7EC4">
        <w:rPr>
          <w:rFonts w:asciiTheme="minorHAnsi" w:hAnsiTheme="minorHAnsi"/>
          <w:sz w:val="24"/>
          <w:szCs w:val="24"/>
        </w:rPr>
        <w:t xml:space="preserve">Zamawiający jest obowiązany do odbierania od wykonawcy ustrukturyzowanych faktur elektronicznych przesłanych za pośrednictwem dedykowanej do tego platformy, której funkcjonowanie zapewnia minister właściwy do spraw gospodarki. Zamawiający oświadcza, że w dniu podpisania umowy posiada konto na ww. platformie. </w:t>
      </w:r>
    </w:p>
    <w:p w14:paraId="7B6B1C0F" w14:textId="77777777" w:rsidR="00DC6C6B" w:rsidRPr="00DC6C6B" w:rsidRDefault="00DC6C6B">
      <w:pPr>
        <w:pStyle w:val="Default"/>
        <w:spacing w:before="120" w:after="120" w:line="271" w:lineRule="auto"/>
        <w:rPr>
          <w:rFonts w:ascii="Calibri" w:hAnsi="Calibri" w:cs="Calibri"/>
        </w:rPr>
      </w:pPr>
    </w:p>
    <w:p w14:paraId="2F2B672B" w14:textId="77777777" w:rsidR="008B3406" w:rsidRPr="00DC6C6B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DC6C6B">
        <w:rPr>
          <w:rFonts w:ascii="Calibri" w:hAnsi="Calibri" w:cs="Calibri"/>
          <w:bCs/>
          <w:color w:val="auto"/>
        </w:rPr>
        <w:t xml:space="preserve">§ 4 </w:t>
      </w:r>
    </w:p>
    <w:p w14:paraId="2F21B9C2" w14:textId="77777777" w:rsidR="008B3406" w:rsidRPr="00DC6C6B" w:rsidRDefault="00FD095E" w:rsidP="00F34E25">
      <w:pPr>
        <w:widowControl/>
        <w:numPr>
          <w:ilvl w:val="0"/>
          <w:numId w:val="45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DC6C6B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</w:t>
      </w:r>
      <w:r w:rsidR="009437E9" w:rsidRPr="00DC6C6B">
        <w:rPr>
          <w:rFonts w:ascii="Calibri" w:hAnsi="Calibri" w:cs="Calibri"/>
          <w:sz w:val="24"/>
          <w:szCs w:val="24"/>
        </w:rPr>
        <w:t>Apteki Szpitalnej</w:t>
      </w:r>
      <w:r w:rsidRPr="00DC6C6B">
        <w:rPr>
          <w:rFonts w:ascii="Calibri" w:hAnsi="Calibri" w:cs="Calibri"/>
          <w:sz w:val="24"/>
          <w:szCs w:val="24"/>
        </w:rPr>
        <w:t xml:space="preserve"> w siedzibie Zamawiającego, tj.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DC6C6B" w14:paraId="1F2620B7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18D9" w14:textId="77777777" w:rsidR="008B3406" w:rsidRPr="00DC6C6B" w:rsidRDefault="008B3406">
            <w:pPr>
              <w:tabs>
                <w:tab w:val="left" w:pos="284"/>
              </w:tabs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14C1C4D4" w14:textId="77777777" w:rsidR="008B3406" w:rsidRPr="00DC6C6B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DC6C6B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DC6C6B">
        <w:rPr>
          <w:rFonts w:ascii="Calibri" w:hAnsi="Calibri" w:cs="Calibri"/>
        </w:rPr>
        <w:t>tj. pracownicy Działu Farmacji Szpitalnej (magistrowie lub technicy farmacji)</w:t>
      </w:r>
      <w:r w:rsidRPr="00DC6C6B"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14:paraId="68A8C344" w14:textId="77777777" w:rsidR="008B3406" w:rsidRPr="00734838" w:rsidRDefault="00FD095E" w:rsidP="00F34E25">
      <w:pPr>
        <w:pStyle w:val="NormalnyWeb"/>
        <w:numPr>
          <w:ilvl w:val="0"/>
          <w:numId w:val="47"/>
        </w:numPr>
        <w:tabs>
          <w:tab w:val="left" w:pos="284"/>
        </w:tabs>
        <w:spacing w:beforeAutospacing="0" w:afterAutospacing="0" w:line="271" w:lineRule="auto"/>
        <w:ind w:left="284" w:hanging="284"/>
        <w:jc w:val="both"/>
        <w:rPr>
          <w:b/>
        </w:rPr>
      </w:pPr>
      <w:r w:rsidRPr="00734838">
        <w:t xml:space="preserve">Na Wykonawcy ciąży odpowiedzialność z tytułu uszkodzenia lub utraty towaru do chwili potwierdzenia jego odbioru przez Zamawiającego. </w:t>
      </w:r>
    </w:p>
    <w:p w14:paraId="2D580822" w14:textId="77777777" w:rsidR="008B3406" w:rsidRPr="00734838" w:rsidRDefault="00FD095E" w:rsidP="00F34E25">
      <w:pPr>
        <w:widowControl/>
        <w:numPr>
          <w:ilvl w:val="0"/>
          <w:numId w:val="47"/>
        </w:numPr>
        <w:tabs>
          <w:tab w:val="left" w:pos="284"/>
        </w:tabs>
        <w:suppressAutoHyphens w:val="0"/>
        <w:overflowPunct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734838">
        <w:rPr>
          <w:rFonts w:ascii="Calibri" w:hAnsi="Calibri" w:cs="Calibri"/>
          <w:sz w:val="24"/>
          <w:szCs w:val="24"/>
          <w:lang w:eastAsia="pl-PL"/>
        </w:rPr>
        <w:t>Z</w:t>
      </w:r>
      <w:r w:rsidRPr="00734838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wad w przypadku: </w:t>
      </w:r>
    </w:p>
    <w:p w14:paraId="253CC091" w14:textId="77777777" w:rsidR="008B3406" w:rsidRPr="00734838" w:rsidRDefault="00FD095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  <w:color w:val="auto"/>
        </w:rPr>
        <w:t xml:space="preserve">a) dostarczenia towaru niewłaściwej jakości, </w:t>
      </w:r>
    </w:p>
    <w:p w14:paraId="26B447B4" w14:textId="77777777" w:rsidR="008B3406" w:rsidRPr="00734838" w:rsidRDefault="00FD095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6D2F93BD" w14:textId="77777777" w:rsidR="008B3406" w:rsidRPr="00734838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  <w:bCs/>
          <w:color w:val="auto"/>
        </w:rPr>
        <w:t xml:space="preserve">W przypadku niedostarczenia faktury wraz z towarem lub w terminie określonym w § 3 ust. 8,  podzielenia zamówienia niezgodnie ze złożonym zamówieniem, Zamawiający ma prawo go nie odebrać lub zwrócić towar na koszt Wykonawcy, </w:t>
      </w:r>
      <w:r w:rsidRPr="00734838">
        <w:rPr>
          <w:rFonts w:ascii="Calibri" w:hAnsi="Calibri" w:cs="Calibri"/>
          <w:color w:val="auto"/>
        </w:rPr>
        <w:t>a Wykonawca oświadcza, że wyraża na to zgodę.</w:t>
      </w:r>
    </w:p>
    <w:p w14:paraId="5543A136" w14:textId="77777777" w:rsidR="008B3406" w:rsidRPr="00734838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1E8C6FA8" w14:textId="77777777" w:rsidR="008B3406" w:rsidRPr="00734838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0CA44E1C" w14:textId="7A30AD73" w:rsidR="008B3406" w:rsidRPr="00734838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  <w:color w:val="auto"/>
        </w:rPr>
        <w:t xml:space="preserve">W przypadku stwierdzenia wad jakościowych towaru w momencie dostawy, Wykonawca zobowiązuje się do wymiany na własny koszt wadliwej części dostawy na towar wolny od wad w terminie 3 dni od dnia dostawy, a w razie stwierdzenia wad jakościowych towaru </w:t>
      </w:r>
      <w:r w:rsidRPr="00734838">
        <w:rPr>
          <w:rFonts w:ascii="Calibri" w:hAnsi="Calibri" w:cs="Calibri"/>
          <w:color w:val="auto"/>
        </w:rPr>
        <w:lastRenderedPageBreak/>
        <w:t>w</w:t>
      </w:r>
      <w:r w:rsidR="00734838">
        <w:rPr>
          <w:rFonts w:ascii="Calibri" w:hAnsi="Calibri" w:cs="Calibri"/>
          <w:color w:val="auto"/>
        </w:rPr>
        <w:t> </w:t>
      </w:r>
      <w:r w:rsidRPr="00734838">
        <w:rPr>
          <w:rFonts w:ascii="Calibri" w:hAnsi="Calibri" w:cs="Calibri"/>
          <w:color w:val="auto"/>
        </w:rPr>
        <w:t>późniejszym czasie, Wykonawca zobowiązuje się do wymiany na własny koszt wadliwej części dostawy na towar wolny od wad w terminie 3 dni od dnia otrzymania reklamacji.</w:t>
      </w:r>
    </w:p>
    <w:p w14:paraId="165545FE" w14:textId="61FDF43E" w:rsidR="008B3406" w:rsidRPr="00734838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</w:rPr>
        <w:t>Dopuszcza się możliwość zmiany leku wg nazwy międzynarodowej na lek równoważny o</w:t>
      </w:r>
      <w:r w:rsidR="00734838">
        <w:rPr>
          <w:rFonts w:ascii="Calibri" w:hAnsi="Calibri" w:cs="Calibri"/>
        </w:rPr>
        <w:t> </w:t>
      </w:r>
      <w:r w:rsidRPr="00734838">
        <w:rPr>
          <w:rFonts w:ascii="Calibri" w:hAnsi="Calibri" w:cs="Calibri"/>
        </w:rPr>
        <w:t>innej nazwie handlowej w przypadku końca produkcji lub innych okoliczności, których nie można było przewidzieć pod warunkiem nie przekroczenia ceny deklarowanej w ofercie za 1 op./</w:t>
      </w:r>
      <w:proofErr w:type="spellStart"/>
      <w:r w:rsidRPr="00734838">
        <w:rPr>
          <w:rFonts w:ascii="Calibri" w:hAnsi="Calibri" w:cs="Calibri"/>
        </w:rPr>
        <w:t>amp</w:t>
      </w:r>
      <w:proofErr w:type="spellEnd"/>
      <w:r w:rsidRPr="00734838">
        <w:rPr>
          <w:rFonts w:ascii="Calibri" w:hAnsi="Calibri" w:cs="Calibri"/>
        </w:rPr>
        <w:t xml:space="preserve">./fiol./itp. za pisemną zgodą Zamawiającego. </w:t>
      </w:r>
    </w:p>
    <w:p w14:paraId="606ACF21" w14:textId="5C616BA3" w:rsidR="008B3406" w:rsidRPr="00734838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34838">
        <w:rPr>
          <w:rFonts w:ascii="Calibri" w:hAnsi="Calibri" w:cs="Calibri"/>
        </w:rPr>
        <w:t>Zamawiający w trakcie realizacji umowy może zwrócić się do Wykonawcy o</w:t>
      </w:r>
      <w:r w:rsidR="00355A42">
        <w:rPr>
          <w:rFonts w:ascii="Calibri" w:hAnsi="Calibri" w:cs="Calibri"/>
        </w:rPr>
        <w:t> </w:t>
      </w:r>
      <w:r w:rsidRPr="00734838">
        <w:rPr>
          <w:rFonts w:ascii="Calibri" w:hAnsi="Calibri" w:cs="Calibri"/>
        </w:rPr>
        <w:t>potwierdzenie, czy towar jest nadal zarejestrowany jako lek. Wykonawca dostarczy charakterystyki leków, objętych przedmiotem zamówienia, na żądanie Zamawiającego w</w:t>
      </w:r>
      <w:r w:rsidR="00355A42">
        <w:rPr>
          <w:rFonts w:ascii="Calibri" w:hAnsi="Calibri" w:cs="Calibri"/>
        </w:rPr>
        <w:t> </w:t>
      </w:r>
      <w:r w:rsidRPr="00734838">
        <w:rPr>
          <w:rFonts w:ascii="Calibri" w:hAnsi="Calibri" w:cs="Calibri"/>
        </w:rPr>
        <w:t>terminie 5 dni od dnia zgłoszenia żądania dostarczenia w/w dokumentu.</w:t>
      </w:r>
    </w:p>
    <w:p w14:paraId="7C99051E" w14:textId="77777777" w:rsidR="008B3406" w:rsidRPr="00020537" w:rsidRDefault="008B3406">
      <w:pPr>
        <w:pStyle w:val="Bezodstpw"/>
        <w:spacing w:line="271" w:lineRule="auto"/>
        <w:jc w:val="both"/>
        <w:rPr>
          <w:rFonts w:cs="Calibri"/>
          <w:highlight w:val="yellow"/>
        </w:rPr>
      </w:pPr>
    </w:p>
    <w:p w14:paraId="156651D4" w14:textId="77777777" w:rsidR="008B3406" w:rsidRPr="00355A42" w:rsidRDefault="00FD095E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355A42">
        <w:rPr>
          <w:rFonts w:ascii="Calibri" w:hAnsi="Calibri" w:cs="Calibri"/>
          <w:bCs/>
          <w:color w:val="auto"/>
        </w:rPr>
        <w:t>§ 5</w:t>
      </w:r>
    </w:p>
    <w:p w14:paraId="115DE44C" w14:textId="77777777" w:rsidR="008B3406" w:rsidRPr="00355A42" w:rsidRDefault="00FD095E" w:rsidP="00F34E25">
      <w:pPr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355A42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B3406" w:rsidRPr="00355A42" w14:paraId="1597248E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E683" w14:textId="77777777" w:rsidR="008B3406" w:rsidRPr="00355A42" w:rsidRDefault="008B340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26223D1" w14:textId="77777777" w:rsidR="008B3406" w:rsidRPr="00355A42" w:rsidRDefault="00FD095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355A42">
        <w:rPr>
          <w:rFonts w:ascii="Calibri" w:hAnsi="Calibri" w:cs="Calibri"/>
          <w:sz w:val="24"/>
          <w:szCs w:val="24"/>
        </w:rPr>
        <w:t>zł  (słownie:)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B3406" w:rsidRPr="00020537" w14:paraId="5911C426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E6A9" w14:textId="77777777" w:rsidR="008B3406" w:rsidRPr="00020537" w:rsidRDefault="008B340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14:paraId="48A81837" w14:textId="77777777" w:rsidR="00AE0C11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 w:rsidRPr="00355A42">
        <w:rPr>
          <w:rFonts w:ascii="Calibri" w:hAnsi="Calibri" w:cs="Calibri"/>
          <w:color w:val="auto"/>
        </w:rPr>
        <w:t xml:space="preserve">Wartość umowy określona w </w:t>
      </w:r>
      <w:proofErr w:type="spellStart"/>
      <w:r w:rsidRPr="00355A42">
        <w:rPr>
          <w:rFonts w:ascii="Calibri" w:hAnsi="Calibri" w:cs="Calibri"/>
          <w:color w:val="auto"/>
        </w:rPr>
        <w:t>us</w:t>
      </w:r>
      <w:proofErr w:type="spellEnd"/>
    </w:p>
    <w:p w14:paraId="199ECF15" w14:textId="7C28EA0E" w:rsidR="008B3406" w:rsidRPr="00355A42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 w:rsidRPr="00355A42">
        <w:rPr>
          <w:rFonts w:ascii="Calibri" w:hAnsi="Calibri" w:cs="Calibri"/>
          <w:color w:val="auto"/>
        </w:rPr>
        <w:t>t. 1 zawiera całkowite wynagrodzenie związane z</w:t>
      </w:r>
      <w:r w:rsidR="00355A42" w:rsidRPr="00355A42">
        <w:rPr>
          <w:rFonts w:ascii="Calibri" w:hAnsi="Calibri" w:cs="Calibri"/>
          <w:color w:val="auto"/>
        </w:rPr>
        <w:t> </w:t>
      </w:r>
      <w:r w:rsidRPr="00355A42">
        <w:rPr>
          <w:rFonts w:ascii="Calibri" w:hAnsi="Calibri" w:cs="Calibri"/>
          <w:color w:val="auto"/>
        </w:rPr>
        <w:t>wykonaniem zamówienia, w szczególności podatek VAT, cło, koszty opłat celnych, koszty pośrednie (np. opłaty lotniskowe, koszty rewizji generalnej), koszty pakowania, ubezpieczenie, koszt transportu, rozładunku i wniesienia w siedzibie Zamawiającego w miejscu przez niego wskazanym, a także koszty uzyskania wymaganych przepisami certyfikatów, zezwoleń, licencji, atestów i innych dokumentów niezbędnych do obrotu towarem.</w:t>
      </w:r>
    </w:p>
    <w:p w14:paraId="7C7B13F8" w14:textId="77777777" w:rsidR="008B3406" w:rsidRPr="00355A42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 w:rsidRPr="00355A42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1C6CD61" w14:textId="1A553D5F" w:rsidR="008B3406" w:rsidRPr="00355A42" w:rsidRDefault="00FD095E" w:rsidP="00355A42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355A42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  <w:r w:rsidR="00355A42" w:rsidRPr="00355A42">
        <w:rPr>
          <w:rFonts w:ascii="Calibri" w:hAnsi="Calibri" w:cs="Calibri"/>
          <w:b/>
          <w:bCs/>
          <w:color w:val="auto"/>
        </w:rPr>
        <w:t>60</w:t>
      </w:r>
      <w:r w:rsidRPr="00355A42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42C1BF74" w14:textId="77777777" w:rsidR="008B3406" w:rsidRPr="003F2149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3F2149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1DDAAE58" w14:textId="77777777" w:rsidR="008B3406" w:rsidRPr="003F2149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3F2149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695F3158" w14:textId="77777777" w:rsidR="008B3406" w:rsidRPr="003F2149" w:rsidRDefault="00FD095E" w:rsidP="00F34E25">
      <w:pPr>
        <w:pStyle w:val="Tekstpodstawowy"/>
        <w:widowControl/>
        <w:numPr>
          <w:ilvl w:val="0"/>
          <w:numId w:val="52"/>
        </w:numPr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3F2149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03F4F2D6" w14:textId="77777777" w:rsidR="008B3406" w:rsidRPr="00020537" w:rsidRDefault="008B3406">
      <w:pPr>
        <w:pStyle w:val="Default"/>
        <w:jc w:val="both"/>
        <w:rPr>
          <w:rFonts w:ascii="Calibri" w:hAnsi="Calibri" w:cs="Calibri"/>
          <w:bCs/>
          <w:color w:val="auto"/>
          <w:highlight w:val="yellow"/>
        </w:rPr>
      </w:pPr>
    </w:p>
    <w:p w14:paraId="6714A480" w14:textId="77777777" w:rsidR="008B3406" w:rsidRPr="00AC3BA0" w:rsidRDefault="00FD095E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AC3BA0">
        <w:rPr>
          <w:rFonts w:ascii="Calibri" w:hAnsi="Calibri" w:cs="Calibri"/>
          <w:bCs/>
          <w:color w:val="auto"/>
        </w:rPr>
        <w:t>§ 6</w:t>
      </w:r>
    </w:p>
    <w:p w14:paraId="1DF7BB83" w14:textId="77777777" w:rsidR="008B3406" w:rsidRPr="00AC3BA0" w:rsidRDefault="00FD095E">
      <w:pPr>
        <w:pStyle w:val="Default"/>
        <w:jc w:val="both"/>
        <w:rPr>
          <w:rFonts w:ascii="Calibri" w:eastAsia="Calibri" w:hAnsi="Calibri" w:cs="Calibri"/>
        </w:rPr>
      </w:pPr>
      <w:r w:rsidRPr="00AC3BA0">
        <w:rPr>
          <w:rFonts w:ascii="Calibri" w:eastAsia="Calibri" w:hAnsi="Calibri" w:cs="Calibri"/>
        </w:rPr>
        <w:t xml:space="preserve">Dostawca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AC3BA0">
        <w:rPr>
          <w:rFonts w:ascii="Calibri" w:eastAsia="Calibri" w:hAnsi="Calibri" w:cs="Calibri"/>
        </w:rPr>
        <w:t>etc</w:t>
      </w:r>
      <w:proofErr w:type="spellEnd"/>
      <w:r w:rsidRPr="00AC3BA0">
        <w:rPr>
          <w:rFonts w:ascii="Calibri" w:eastAsia="Calibri" w:hAnsi="Calibri" w:cs="Calibri"/>
        </w:rPr>
        <w:t xml:space="preserve">) oraz zawierać jakichkolwiek umów gwarancyjnych dotyczących wierzytelności przysługujących mu od Zamawiającego na </w:t>
      </w:r>
      <w:r w:rsidRPr="00AC3BA0">
        <w:rPr>
          <w:rFonts w:ascii="Calibri" w:eastAsia="Calibri" w:hAnsi="Calibri" w:cs="Calibri"/>
        </w:rPr>
        <w:lastRenderedPageBreak/>
        <w:t xml:space="preserve">podstawie tej umowy lub godzić się na takie gwarancje (w tym na poręczenia osób trzecich, umowy faktoringowe, </w:t>
      </w:r>
      <w:proofErr w:type="spellStart"/>
      <w:r w:rsidRPr="00AC3BA0">
        <w:rPr>
          <w:rFonts w:ascii="Calibri" w:eastAsia="Calibri" w:hAnsi="Calibri" w:cs="Calibri"/>
        </w:rPr>
        <w:t>etc</w:t>
      </w:r>
      <w:proofErr w:type="spellEnd"/>
      <w:r w:rsidRPr="00AC3BA0">
        <w:rPr>
          <w:rFonts w:ascii="Calibri" w:eastAsia="Calibri" w:hAnsi="Calibri" w:cs="Calibri"/>
        </w:rPr>
        <w:t xml:space="preserve">). </w:t>
      </w:r>
    </w:p>
    <w:p w14:paraId="43E1517A" w14:textId="77777777" w:rsidR="008B3406" w:rsidRPr="00020537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3"/>
          <w:szCs w:val="23"/>
          <w:highlight w:val="yellow"/>
          <w:lang w:eastAsia="pl-PL"/>
        </w:rPr>
      </w:pPr>
    </w:p>
    <w:p w14:paraId="35FF9AB3" w14:textId="77777777" w:rsidR="008B3406" w:rsidRPr="00AC3BA0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AC3BA0">
        <w:rPr>
          <w:rFonts w:ascii="Calibri" w:hAnsi="Calibri" w:cs="Calibri"/>
          <w:color w:val="auto"/>
        </w:rPr>
        <w:t>§ 7</w:t>
      </w:r>
    </w:p>
    <w:p w14:paraId="29DE95A7" w14:textId="6C43EC2B" w:rsidR="008B3406" w:rsidRPr="00AC3BA0" w:rsidRDefault="00FD095E" w:rsidP="00F34E25">
      <w:pPr>
        <w:pStyle w:val="Default"/>
        <w:numPr>
          <w:ilvl w:val="0"/>
          <w:numId w:val="42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AC3BA0">
        <w:rPr>
          <w:rFonts w:ascii="Calibri" w:hAnsi="Calibri" w:cs="Calibri"/>
          <w:color w:val="auto"/>
        </w:rPr>
        <w:t xml:space="preserve">Umowa zostaje zawarta na czas oznaczony </w:t>
      </w:r>
      <w:r w:rsidR="00AC3BA0" w:rsidRPr="00AC3BA0">
        <w:rPr>
          <w:rFonts w:ascii="Calibri" w:hAnsi="Calibri" w:cs="Calibri"/>
          <w:color w:val="auto"/>
        </w:rPr>
        <w:t xml:space="preserve"> - okres 12 miesięcy od dnia obowiązywania umowy </w:t>
      </w:r>
      <w:r w:rsidRPr="00AC3BA0">
        <w:rPr>
          <w:rFonts w:ascii="Calibri" w:hAnsi="Calibri" w:cs="Calibri"/>
          <w:color w:val="auto"/>
        </w:rPr>
        <w:t xml:space="preserve">tj. od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AC3BA0" w14:paraId="72B64EA0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C3A" w14:textId="77777777" w:rsidR="008B3406" w:rsidRPr="00AC3BA0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6F33CFF" w14:textId="77777777" w:rsidR="008B3406" w:rsidRPr="00AC3BA0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AC3BA0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9153"/>
      </w:tblGrid>
      <w:tr w:rsidR="008B3406" w:rsidRPr="00AC3BA0" w14:paraId="2CE4CAE8" w14:textId="77777777">
        <w:trPr>
          <w:trHeight w:val="295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9A1" w14:textId="77777777" w:rsidR="008B3406" w:rsidRPr="00AC3BA0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04902D1" w14:textId="77777777" w:rsidR="008B3406" w:rsidRPr="00AC3BA0" w:rsidRDefault="00FD095E" w:rsidP="00F34E25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AC3BA0">
        <w:rPr>
          <w:rFonts w:ascii="Calibri" w:hAnsi="Calibri" w:cs="Calibri"/>
          <w:color w:val="auto"/>
        </w:rPr>
        <w:t>Zamawiający może odstąpić od umowy w przypadku:</w:t>
      </w:r>
    </w:p>
    <w:p w14:paraId="6BFDF247" w14:textId="77777777" w:rsidR="008B3406" w:rsidRPr="001C771C" w:rsidRDefault="00FD095E" w:rsidP="00F34E25">
      <w:pPr>
        <w:pStyle w:val="Default"/>
        <w:numPr>
          <w:ilvl w:val="0"/>
          <w:numId w:val="46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</w:rPr>
        <w:t>zaistnienia okoliczności, o których mowa w art. 456 Ustawy,</w:t>
      </w:r>
    </w:p>
    <w:p w14:paraId="08446C48" w14:textId="77777777" w:rsidR="008B3406" w:rsidRPr="001C771C" w:rsidRDefault="00FD095E" w:rsidP="00F34E25">
      <w:pPr>
        <w:pStyle w:val="Tekstpodstawowywcity"/>
        <w:widowControl/>
        <w:numPr>
          <w:ilvl w:val="0"/>
          <w:numId w:val="46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1C771C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43FABB95" w14:textId="77777777" w:rsidR="008B3406" w:rsidRPr="001C771C" w:rsidRDefault="00FD095E" w:rsidP="00F34E25">
      <w:pPr>
        <w:pStyle w:val="Tekstpodstawowywcity"/>
        <w:widowControl/>
        <w:numPr>
          <w:ilvl w:val="0"/>
          <w:numId w:val="46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1C771C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04FB0A2A" w14:textId="77777777" w:rsidR="008B3406" w:rsidRPr="001C771C" w:rsidRDefault="00FD095E" w:rsidP="00F34E25">
      <w:pPr>
        <w:pStyle w:val="Tekstpodstawowywcity"/>
        <w:widowControl/>
        <w:numPr>
          <w:ilvl w:val="0"/>
          <w:numId w:val="42"/>
        </w:numPr>
        <w:tabs>
          <w:tab w:val="clear" w:pos="1440"/>
          <w:tab w:val="left" w:pos="284"/>
        </w:tabs>
        <w:suppressAutoHyphens w:val="0"/>
        <w:overflowPunct w:val="0"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1C771C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2DC1A83A" w14:textId="77777777" w:rsidR="008B3406" w:rsidRPr="001C771C" w:rsidRDefault="00FD095E" w:rsidP="00F34E25">
      <w:pPr>
        <w:pStyle w:val="Tekstpodstawowywcity2"/>
        <w:widowControl/>
        <w:numPr>
          <w:ilvl w:val="0"/>
          <w:numId w:val="42"/>
        </w:numPr>
        <w:suppressAutoHyphens w:val="0"/>
        <w:overflowPunct w:val="0"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1C771C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95F9108" w14:textId="77777777" w:rsidR="008B3406" w:rsidRPr="001C771C" w:rsidRDefault="00FD095E" w:rsidP="00F34E25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624BE98C" w14:textId="77777777" w:rsidR="008B3406" w:rsidRPr="00020537" w:rsidRDefault="008B3406">
      <w:pPr>
        <w:pStyle w:val="Default"/>
        <w:jc w:val="center"/>
        <w:rPr>
          <w:rFonts w:ascii="Calibri" w:hAnsi="Calibri" w:cs="Calibri"/>
          <w:color w:val="auto"/>
          <w:highlight w:val="yellow"/>
        </w:rPr>
      </w:pPr>
    </w:p>
    <w:p w14:paraId="154B93A0" w14:textId="77777777" w:rsidR="008B3406" w:rsidRPr="001C771C" w:rsidRDefault="00FD095E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bCs/>
          <w:color w:val="auto"/>
        </w:rPr>
        <w:t>§ 8</w:t>
      </w:r>
    </w:p>
    <w:p w14:paraId="0F6B2CF5" w14:textId="77777777" w:rsidR="008B3406" w:rsidRPr="001C771C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1DA85F97" w14:textId="77777777" w:rsidR="008B3406" w:rsidRPr="001C771C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5F67DA40" w14:textId="77777777" w:rsidR="008B3406" w:rsidRPr="001C771C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2E2CC482" w14:textId="77777777" w:rsidR="008B3406" w:rsidRPr="001C771C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067B815A" w14:textId="77777777" w:rsidR="008B3406" w:rsidRPr="001C771C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4B1E102B" w14:textId="77777777" w:rsidR="008B3406" w:rsidRPr="001C771C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5B5F1D7B" w14:textId="77777777" w:rsidR="008B3406" w:rsidRPr="001C771C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6AFAEC0C" w14:textId="77777777" w:rsidR="008B3406" w:rsidRPr="001C771C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373E6592" w14:textId="77777777" w:rsidR="008B3406" w:rsidRPr="001C771C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6FCB6A60" w14:textId="77777777" w:rsidR="008B3406" w:rsidRPr="00020537" w:rsidRDefault="008B3406">
      <w:pPr>
        <w:pStyle w:val="Default"/>
        <w:jc w:val="center"/>
        <w:rPr>
          <w:rFonts w:ascii="Calibri" w:hAnsi="Calibri" w:cs="Calibri"/>
          <w:bCs/>
          <w:color w:val="auto"/>
          <w:highlight w:val="yellow"/>
        </w:rPr>
      </w:pPr>
    </w:p>
    <w:p w14:paraId="69BCEAFF" w14:textId="77777777" w:rsidR="008B3406" w:rsidRPr="001C771C" w:rsidRDefault="00FD095E">
      <w:pPr>
        <w:pStyle w:val="Default"/>
        <w:jc w:val="center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  <w:bCs/>
          <w:color w:val="auto"/>
        </w:rPr>
        <w:t>§ 9</w:t>
      </w:r>
    </w:p>
    <w:p w14:paraId="0F9017E0" w14:textId="77777777" w:rsidR="008B3406" w:rsidRPr="001C771C" w:rsidRDefault="00FD095E" w:rsidP="00F34E25">
      <w:pPr>
        <w:keepLines/>
        <w:widowControl/>
        <w:numPr>
          <w:ilvl w:val="6"/>
          <w:numId w:val="39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1C771C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25F09AAF" w14:textId="77777777" w:rsidR="008B3406" w:rsidRPr="001C771C" w:rsidRDefault="00FD095E" w:rsidP="00F34E25">
      <w:pPr>
        <w:keepLines/>
        <w:widowControl/>
        <w:numPr>
          <w:ilvl w:val="6"/>
          <w:numId w:val="39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1C771C">
        <w:rPr>
          <w:rFonts w:ascii="Calibri" w:hAnsi="Calibri" w:cs="Calibri"/>
          <w:sz w:val="24"/>
          <w:szCs w:val="24"/>
        </w:rPr>
        <w:lastRenderedPageBreak/>
        <w:t>Zamawiający przewiduje możliwość zmiany postanowień niniejszej umowy w przypadku:</w:t>
      </w:r>
    </w:p>
    <w:p w14:paraId="1A6AE8CB" w14:textId="77777777" w:rsidR="008B3406" w:rsidRPr="001C771C" w:rsidRDefault="00FD095E" w:rsidP="00F34E25">
      <w:pPr>
        <w:keepLines/>
        <w:widowControl/>
        <w:numPr>
          <w:ilvl w:val="0"/>
          <w:numId w:val="40"/>
        </w:numPr>
        <w:suppressAutoHyphens w:val="0"/>
        <w:overflowPunct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1C771C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12717696" w14:textId="77777777" w:rsidR="008B3406" w:rsidRPr="001C771C" w:rsidRDefault="00FD095E" w:rsidP="00F34E25">
      <w:pPr>
        <w:pStyle w:val="Default"/>
        <w:numPr>
          <w:ilvl w:val="0"/>
          <w:numId w:val="40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1C771C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25DF0CDE" w14:textId="77777777" w:rsidR="008B3406" w:rsidRPr="001C771C" w:rsidRDefault="00FD095E" w:rsidP="00F34E25">
      <w:pPr>
        <w:pStyle w:val="Default"/>
        <w:numPr>
          <w:ilvl w:val="0"/>
          <w:numId w:val="40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1C771C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1C771C">
        <w:rPr>
          <w:rFonts w:ascii="Calibri" w:eastAsia="SimSun" w:hAnsi="Calibri" w:cs="Calibri"/>
          <w:b/>
          <w:lang w:eastAsia="zh-CN"/>
        </w:rPr>
        <w:t xml:space="preserve"> </w:t>
      </w:r>
      <w:r w:rsidRPr="001C771C">
        <w:rPr>
          <w:rFonts w:ascii="Calibri" w:eastAsia="SimSun" w:hAnsi="Calibri" w:cs="Calibri"/>
          <w:lang w:eastAsia="zh-CN"/>
        </w:rPr>
        <w:t xml:space="preserve">zmiany sposobu konfekcjonowania </w:t>
      </w:r>
      <w:r w:rsidRPr="001C771C">
        <w:rPr>
          <w:rFonts w:ascii="Calibri" w:hAnsi="Calibri" w:cs="Calibri"/>
        </w:rPr>
        <w:t>po wcześniejszym powiadomieniu i za pisemną zgodą Zamawiającego;</w:t>
      </w:r>
    </w:p>
    <w:p w14:paraId="78FD7936" w14:textId="77777777" w:rsidR="008B3406" w:rsidRPr="001C771C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C771C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2F200148" w14:textId="77777777" w:rsidR="008B3406" w:rsidRPr="001C771C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C77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79DDF9F3" w14:textId="77777777" w:rsidR="008B3406" w:rsidRPr="001C771C" w:rsidRDefault="00FD095E">
      <w:pPr>
        <w:suppressAutoHyphens w:val="0"/>
        <w:overflowPunct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C77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53CAD477" w14:textId="77777777" w:rsidR="008B3406" w:rsidRPr="001C771C" w:rsidRDefault="00FD095E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14:paraId="2745B65E" w14:textId="77777777" w:rsidR="008B3406" w:rsidRPr="001C771C" w:rsidRDefault="00FD095E" w:rsidP="00F34E25">
      <w:pPr>
        <w:numPr>
          <w:ilvl w:val="0"/>
          <w:numId w:val="40"/>
        </w:num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1C771C"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38720585" w14:textId="77777777" w:rsidR="008B3406" w:rsidRPr="001C771C" w:rsidRDefault="00FD095E" w:rsidP="00F34E25">
      <w:pPr>
        <w:numPr>
          <w:ilvl w:val="0"/>
          <w:numId w:val="40"/>
        </w:num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1C77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</w:t>
      </w:r>
      <w:r w:rsidRPr="001C771C"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14:paraId="094AA333" w14:textId="77777777" w:rsidR="008B3406" w:rsidRPr="001C771C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C771C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 w:rsidRPr="001C771C"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14:paraId="0F6393E0" w14:textId="77777777" w:rsidR="008B3406" w:rsidRPr="001C771C" w:rsidRDefault="00FD095E" w:rsidP="00F34E25">
      <w:pPr>
        <w:pStyle w:val="Default"/>
        <w:numPr>
          <w:ilvl w:val="0"/>
          <w:numId w:val="40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1C771C">
        <w:rPr>
          <w:rFonts w:ascii="Calibri" w:hAnsi="Calibri" w:cs="Calibri"/>
        </w:rPr>
        <w:t>zmiany danych teleadresowych Stron zapisanych w umowie;</w:t>
      </w:r>
    </w:p>
    <w:p w14:paraId="7A2CC2A0" w14:textId="77777777" w:rsidR="008B3406" w:rsidRPr="001C771C" w:rsidRDefault="00FD095E" w:rsidP="00F34E25">
      <w:pPr>
        <w:widowControl/>
        <w:numPr>
          <w:ilvl w:val="0"/>
          <w:numId w:val="40"/>
        </w:numPr>
        <w:suppressAutoHyphens w:val="0"/>
        <w:overflowPunct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C771C">
        <w:rPr>
          <w:rFonts w:ascii="Calibri" w:hAnsi="Calibri" w:cs="Calibri"/>
          <w:sz w:val="24"/>
          <w:szCs w:val="24"/>
        </w:rPr>
        <w:t>zmiany przepisów prawnych istotnych dla realizacji postanowień umowy.</w:t>
      </w:r>
    </w:p>
    <w:p w14:paraId="2233748E" w14:textId="77777777" w:rsidR="008B3406" w:rsidRPr="00BF2BD9" w:rsidRDefault="00FD095E" w:rsidP="00F34E25">
      <w:pPr>
        <w:pStyle w:val="Akapitzlist"/>
        <w:numPr>
          <w:ilvl w:val="0"/>
          <w:numId w:val="49"/>
        </w:numPr>
        <w:suppressAutoHyphens w:val="0"/>
        <w:overflowPunct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BF2BD9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2B0B2BF3" w14:textId="77777777" w:rsidR="008B3406" w:rsidRPr="00BF2BD9" w:rsidRDefault="00FD095E" w:rsidP="00F34E25">
      <w:pPr>
        <w:pStyle w:val="Akapitzlist"/>
        <w:numPr>
          <w:ilvl w:val="0"/>
          <w:numId w:val="51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BF2BD9">
        <w:rPr>
          <w:rFonts w:ascii="Calibri" w:hAnsi="Calibri" w:cs="Calibri"/>
          <w:sz w:val="24"/>
          <w:szCs w:val="24"/>
        </w:rPr>
        <w:t>na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wniosek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Wykonawcy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–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przypadku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braku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zamówienia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okresie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obowiązywania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Umowy</w:t>
      </w:r>
      <w:r w:rsidRPr="00BF2BD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produktów</w:t>
      </w:r>
      <w:r w:rsidRPr="00BF2BD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objętych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Umową</w:t>
      </w:r>
      <w:r w:rsidRPr="00BF2BD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na</w:t>
      </w:r>
      <w:r w:rsidRPr="00BF2BD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poziomie</w:t>
      </w:r>
      <w:r w:rsidRPr="00BF2BD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co</w:t>
      </w:r>
      <w:r w:rsidRPr="00BF2BD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najmniej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BF2BD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ich</w:t>
      </w:r>
      <w:r w:rsidRPr="00BF2BD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wartości;</w:t>
      </w:r>
    </w:p>
    <w:p w14:paraId="66A1E43D" w14:textId="77777777" w:rsidR="008B3406" w:rsidRPr="00BF2BD9" w:rsidRDefault="00FD095E" w:rsidP="00F34E25">
      <w:pPr>
        <w:pStyle w:val="Akapitzlist"/>
        <w:numPr>
          <w:ilvl w:val="0"/>
          <w:numId w:val="51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BF2BD9">
        <w:rPr>
          <w:rFonts w:ascii="Calibri" w:hAnsi="Calibri" w:cs="Calibri"/>
          <w:sz w:val="24"/>
          <w:szCs w:val="24"/>
        </w:rPr>
        <w:t>na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wniosek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Zamawiającego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–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przypadku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braku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złożenia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przez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Zamawiającego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zamówienia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na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produkty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odpowiadające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wartości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umowy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w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okresie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jej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pierwotnego</w:t>
      </w:r>
      <w:r w:rsidRPr="00BF2BD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sz w:val="24"/>
          <w:szCs w:val="24"/>
        </w:rPr>
        <w:t>obowiązywania.</w:t>
      </w:r>
    </w:p>
    <w:p w14:paraId="6BBDE5A1" w14:textId="77777777" w:rsidR="008B3406" w:rsidRPr="00BF2BD9" w:rsidRDefault="00FD095E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BF2B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zrealizowaną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w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okresie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obowiązywania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Umowy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część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zamówienia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i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nie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przysługuje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mu</w:t>
      </w:r>
      <w:r w:rsidRPr="00BF2B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BF2B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z</w:t>
      </w:r>
      <w:r w:rsidRPr="00BF2B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tytułu</w:t>
      </w:r>
      <w:r w:rsidRPr="00BF2B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nie</w:t>
      </w:r>
      <w:r w:rsidRPr="00BF2B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zrealizowania</w:t>
      </w:r>
      <w:r w:rsidRPr="00BF2B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pełnego wynagrodzenia</w:t>
      </w:r>
      <w:r w:rsidRPr="00BF2B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za</w:t>
      </w:r>
      <w:r w:rsidRPr="00BF2B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BF2BD9">
        <w:rPr>
          <w:rFonts w:ascii="Calibri" w:hAnsi="Calibri" w:cs="Calibri"/>
          <w:b w:val="0"/>
          <w:sz w:val="24"/>
          <w:szCs w:val="24"/>
        </w:rPr>
        <w:t>produkt.</w:t>
      </w:r>
    </w:p>
    <w:p w14:paraId="6F1F39C9" w14:textId="77777777" w:rsidR="008B3406" w:rsidRPr="00BF2BD9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1BF8CE3B" w14:textId="77777777" w:rsidR="008B3406" w:rsidRPr="00BF2BD9" w:rsidRDefault="00FD095E" w:rsidP="00F34E25">
      <w:pPr>
        <w:pStyle w:val="Default"/>
        <w:numPr>
          <w:ilvl w:val="0"/>
          <w:numId w:val="38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lastRenderedPageBreak/>
        <w:t>zmiany stawki VAT - zmiana ceny następuje z dniem powstania obowiązku podatkowego, przy czym zmianie ulegnie tylko cena brutto, a cena netto pozostanie bez zmian;</w:t>
      </w:r>
    </w:p>
    <w:p w14:paraId="330C6ACD" w14:textId="77777777" w:rsidR="008B3406" w:rsidRPr="00BF2BD9" w:rsidRDefault="00FD095E" w:rsidP="00F34E25">
      <w:pPr>
        <w:pStyle w:val="Default"/>
        <w:numPr>
          <w:ilvl w:val="0"/>
          <w:numId w:val="38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7E6A0B3E" w14:textId="77777777" w:rsidR="008B3406" w:rsidRPr="00BF2BD9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453E4262" w14:textId="77777777" w:rsidR="008B3406" w:rsidRPr="00BF2BD9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>Zmiany, o których mowa ust. 2 lit. b) do lit. i) ust. 4 lit. b)  oraz ust. 5 niniejszego paragrafu nie  stanowią zmiany treści umowy i nie wymagają formy aneksu.</w:t>
      </w:r>
    </w:p>
    <w:p w14:paraId="008582FF" w14:textId="77777777" w:rsidR="008B3406" w:rsidRPr="00BF2BD9" w:rsidRDefault="00FD095E">
      <w:pPr>
        <w:keepLines/>
        <w:spacing w:before="120" w:after="120" w:line="271" w:lineRule="auto"/>
        <w:jc w:val="center"/>
        <w:rPr>
          <w:rFonts w:cs="Calibri"/>
          <w:szCs w:val="24"/>
        </w:rPr>
      </w:pPr>
      <w:r w:rsidRPr="00BF2BD9">
        <w:rPr>
          <w:rFonts w:cs="Calibri"/>
          <w:bCs/>
          <w:szCs w:val="24"/>
        </w:rPr>
        <w:t>§ 10</w:t>
      </w:r>
    </w:p>
    <w:p w14:paraId="1CFF1880" w14:textId="77777777" w:rsidR="008B3406" w:rsidRPr="00BF2BD9" w:rsidRDefault="00FD095E" w:rsidP="00F34E25">
      <w:pPr>
        <w:pStyle w:val="Default"/>
        <w:numPr>
          <w:ilvl w:val="0"/>
          <w:numId w:val="41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BF2BD9" w14:paraId="35D23F18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242" w14:textId="77777777" w:rsidR="008B3406" w:rsidRPr="00BF2BD9" w:rsidRDefault="008B3406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DCB44E3" w14:textId="77777777" w:rsidR="008B3406" w:rsidRPr="00BF2BD9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, e-mail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BF2BD9" w14:paraId="62DC80A0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8E5" w14:textId="77777777" w:rsidR="008B3406" w:rsidRPr="00BF2BD9" w:rsidRDefault="008B3406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03F687F" w14:textId="77777777" w:rsidR="008B3406" w:rsidRPr="00BF2BD9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5B9898F7" w14:textId="77777777" w:rsidR="008B3406" w:rsidRPr="00BF2BD9" w:rsidRDefault="00FD095E" w:rsidP="00F34E25">
      <w:pPr>
        <w:pStyle w:val="Default"/>
        <w:numPr>
          <w:ilvl w:val="0"/>
          <w:numId w:val="4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BF2BD9" w14:paraId="6145AEFB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2ADA" w14:textId="77777777" w:rsidR="008B3406" w:rsidRPr="00BF2BD9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956BF74" w14:textId="77777777" w:rsidR="008B3406" w:rsidRPr="00BF2BD9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 tel.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BF2BD9" w14:paraId="15C395B1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B10A" w14:textId="77777777" w:rsidR="008B3406" w:rsidRPr="00BF2BD9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B525E9A" w14:textId="77777777" w:rsidR="008B3406" w:rsidRPr="00BF2BD9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BF2BD9">
        <w:rPr>
          <w:rFonts w:ascii="Calibri" w:hAnsi="Calibri" w:cs="Calibri"/>
          <w:color w:val="auto"/>
        </w:rPr>
        <w:t>e`mail</w:t>
      </w:r>
      <w:proofErr w:type="spellEnd"/>
      <w:r w:rsidRPr="00BF2BD9">
        <w:rPr>
          <w:rFonts w:ascii="Calibri" w:hAnsi="Calibri" w:cs="Calibri"/>
          <w:color w:val="auto"/>
        </w:rPr>
        <w:t xml:space="preserve">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 w:rsidRPr="00BF2BD9" w14:paraId="1C02D68C" w14:textId="77777777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F5E" w14:textId="77777777" w:rsidR="008B3406" w:rsidRPr="00BF2BD9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3ED73D4" w14:textId="77777777" w:rsidR="008B3406" w:rsidRPr="00BF2BD9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378163FB" w14:textId="77777777" w:rsidR="008B3406" w:rsidRPr="00BF2BD9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bCs/>
          <w:color w:val="auto"/>
        </w:rPr>
        <w:t>§ 11</w:t>
      </w:r>
    </w:p>
    <w:p w14:paraId="79E57776" w14:textId="5D51B604" w:rsidR="008B3406" w:rsidRPr="00BF2BD9" w:rsidRDefault="00FD095E" w:rsidP="00BF2BD9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1. </w:t>
      </w:r>
      <w:r w:rsidR="00BF2BD9" w:rsidRPr="00BF2BD9">
        <w:rPr>
          <w:rFonts w:asciiTheme="minorHAnsi" w:hAnsiTheme="minorHAnsi" w:cs="Times New Roman"/>
          <w:color w:val="auto"/>
        </w:rPr>
        <w:t>Strony poddają swoje stosunki w zakresie zobowiązań umownych określonych niniejszą umową wybranemu prawu, tj. prawu polskiemu</w:t>
      </w:r>
      <w:r w:rsidR="00BF2BD9" w:rsidRPr="00BF2BD9">
        <w:rPr>
          <w:rFonts w:asciiTheme="minorHAnsi" w:hAnsiTheme="minorHAnsi" w:cs="Calibri"/>
          <w:color w:val="auto"/>
        </w:rPr>
        <w:t xml:space="preserve">. </w:t>
      </w:r>
      <w:r w:rsidRPr="00BF2BD9">
        <w:rPr>
          <w:rFonts w:asciiTheme="minorHAnsi" w:hAnsiTheme="minorHAnsi" w:cs="Calibri"/>
          <w:color w:val="auto"/>
        </w:rPr>
        <w:t xml:space="preserve">W sprawach nieuregulowanych w niniejszej umowie mają zastosowanie przepisy Ustawy, </w:t>
      </w:r>
      <w:r w:rsidRPr="00BF2BD9">
        <w:rPr>
          <w:rFonts w:asciiTheme="minorHAnsi" w:hAnsiTheme="minorHAnsi" w:cs="Calibri"/>
        </w:rPr>
        <w:t>aktów wykonawczych do Ustawy oraz Kodeksu cywilnego</w:t>
      </w:r>
      <w:r w:rsidRPr="00BF2BD9">
        <w:rPr>
          <w:rFonts w:asciiTheme="minorHAnsi" w:hAnsiTheme="minorHAnsi" w:cs="Calibri"/>
          <w:color w:val="auto"/>
        </w:rPr>
        <w:t xml:space="preserve"> </w:t>
      </w:r>
    </w:p>
    <w:p w14:paraId="7324DD8E" w14:textId="77777777" w:rsidR="008B3406" w:rsidRPr="00BF2BD9" w:rsidRDefault="00FD095E" w:rsidP="00BF2BD9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BF2BD9">
        <w:rPr>
          <w:rFonts w:asciiTheme="minorHAnsi" w:hAnsiTheme="minorHAnsi" w:cs="Calibri"/>
          <w:color w:val="auto"/>
        </w:rPr>
        <w:t>2. Strony deklarują wolę polubownego rozstrzygania problemów wynikłych w trakcie realizacji umowy.</w:t>
      </w:r>
    </w:p>
    <w:p w14:paraId="68547BCE" w14:textId="77777777" w:rsidR="008B3406" w:rsidRPr="00BF2BD9" w:rsidRDefault="00FD095E" w:rsidP="00BF2BD9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BF2BD9">
        <w:rPr>
          <w:rFonts w:asciiTheme="minorHAnsi" w:hAnsiTheme="minorHAnsi" w:cs="Calibri"/>
          <w:color w:val="auto"/>
        </w:rPr>
        <w:t>3. Wszelkie sprawy sporne wynikające z niniejszej umowy podlegają rozpatrzeniu przez sąd powszechny właściwy dla siedziby Zamawiającego</w:t>
      </w:r>
    </w:p>
    <w:p w14:paraId="0C1E8B58" w14:textId="413505E1" w:rsidR="008B3406" w:rsidRPr="00BF2BD9" w:rsidRDefault="00FD095E" w:rsidP="00BF2BD9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BF2BD9">
        <w:rPr>
          <w:rFonts w:asciiTheme="minorHAnsi" w:hAnsiTheme="minorHAns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14:paraId="772A9655" w14:textId="77777777" w:rsidR="00BF2BD9" w:rsidRPr="00BF2BD9" w:rsidRDefault="00BF2BD9" w:rsidP="00BF2BD9">
      <w:pPr>
        <w:keepNext/>
        <w:keepLines/>
        <w:widowControl/>
        <w:numPr>
          <w:ilvl w:val="0"/>
          <w:numId w:val="75"/>
        </w:numPr>
        <w:tabs>
          <w:tab w:val="clear" w:pos="720"/>
        </w:tabs>
        <w:spacing w:before="120" w:after="120" w:line="271" w:lineRule="auto"/>
        <w:ind w:left="284" w:hanging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F2BD9">
        <w:rPr>
          <w:rFonts w:asciiTheme="minorHAnsi" w:hAnsiTheme="minorHAnsi"/>
          <w:sz w:val="24"/>
          <w:szCs w:val="24"/>
        </w:rPr>
        <w:lastRenderedPageBreak/>
        <w:t>Zamawiający oświadcza, że w chwili zawierania niniejszej umowy ma status dużego przedsiębiorcy w rozumieniu wytycznych z załącznika I do rozporządzenia Komisji (UE) nr 651/2014 z 17 czerwca 2014 r. uznającego niektóre rodzaje pomocy za zgodne z rynkiem wewnętrznym w zastosowaniu art. 107 i art. 108 Traktatu (</w:t>
      </w:r>
      <w:proofErr w:type="spellStart"/>
      <w:r w:rsidRPr="00BF2BD9">
        <w:rPr>
          <w:rFonts w:asciiTheme="minorHAnsi" w:hAnsiTheme="minorHAnsi"/>
          <w:sz w:val="24"/>
          <w:szCs w:val="24"/>
        </w:rPr>
        <w:t>Dz.Urz</w:t>
      </w:r>
      <w:proofErr w:type="spellEnd"/>
      <w:r w:rsidRPr="00BF2BD9">
        <w:rPr>
          <w:rFonts w:asciiTheme="minorHAnsi" w:hAnsiTheme="minorHAnsi"/>
          <w:sz w:val="24"/>
          <w:szCs w:val="24"/>
        </w:rPr>
        <w:t xml:space="preserve">. </w:t>
      </w:r>
      <w:hyperlink r:id="rId39" w:history="1">
        <w:r w:rsidRPr="00BF2BD9">
          <w:rPr>
            <w:rStyle w:val="Hipercze"/>
            <w:rFonts w:asciiTheme="minorHAnsi" w:hAnsiTheme="minorHAnsi"/>
            <w:sz w:val="24"/>
            <w:szCs w:val="24"/>
          </w:rPr>
          <w:t>UE</w:t>
        </w:r>
      </w:hyperlink>
      <w:r w:rsidRPr="00BF2BD9">
        <w:rPr>
          <w:rFonts w:asciiTheme="minorHAnsi" w:hAnsiTheme="minorHAnsi"/>
          <w:sz w:val="24"/>
          <w:szCs w:val="24"/>
        </w:rPr>
        <w:t xml:space="preserve"> z 2014 r. L 187, s. 1). </w:t>
      </w:r>
    </w:p>
    <w:p w14:paraId="37D62474" w14:textId="77777777" w:rsidR="00BF2BD9" w:rsidRPr="00BF2BD9" w:rsidRDefault="00BF2BD9" w:rsidP="00BF2BD9">
      <w:pPr>
        <w:keepNext/>
        <w:keepLines/>
        <w:widowControl/>
        <w:numPr>
          <w:ilvl w:val="0"/>
          <w:numId w:val="75"/>
        </w:numPr>
        <w:tabs>
          <w:tab w:val="clear" w:pos="720"/>
          <w:tab w:val="num" w:pos="284"/>
        </w:tabs>
        <w:spacing w:before="120" w:after="120" w:line="271" w:lineRule="auto"/>
        <w:ind w:left="284" w:hanging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F2BD9">
        <w:rPr>
          <w:rFonts w:asciiTheme="minorHAnsi" w:hAnsiTheme="minorHAnsi"/>
          <w:sz w:val="24"/>
          <w:szCs w:val="24"/>
        </w:rPr>
        <w:t xml:space="preserve">Strony </w:t>
      </w:r>
      <w:r w:rsidRPr="00BF2BD9">
        <w:rPr>
          <w:rFonts w:asciiTheme="minorHAnsi" w:hAnsiTheme="minorHAnsi"/>
          <w:bCs/>
          <w:sz w:val="24"/>
          <w:szCs w:val="24"/>
        </w:rPr>
        <w:t xml:space="preserve">wyłączają stosowanie do niniejszej umowy </w:t>
      </w:r>
      <w:r w:rsidRPr="00BF2BD9">
        <w:rPr>
          <w:rFonts w:asciiTheme="minorHAnsi" w:hAnsiTheme="minorHAnsi"/>
          <w:sz w:val="24"/>
          <w:szCs w:val="24"/>
        </w:rPr>
        <w:t xml:space="preserve">Konwencji Narodów Zjednoczonych </w:t>
      </w:r>
      <w:r w:rsidRPr="00BF2BD9">
        <w:rPr>
          <w:rFonts w:asciiTheme="minorHAnsi" w:hAnsiTheme="minorHAnsi"/>
          <w:i/>
          <w:sz w:val="24"/>
          <w:szCs w:val="24"/>
        </w:rPr>
        <w:t>o umowach międzynarodowej sprzedaży towarów</w:t>
      </w:r>
      <w:r w:rsidRPr="00BF2BD9">
        <w:rPr>
          <w:rFonts w:asciiTheme="minorHAnsi" w:hAnsiTheme="minorHAnsi"/>
          <w:sz w:val="24"/>
          <w:szCs w:val="24"/>
        </w:rPr>
        <w:t>, sporządzonej w Wiedniu w dniu 11.04.1980 r.</w:t>
      </w:r>
    </w:p>
    <w:p w14:paraId="0AD46BF7" w14:textId="77777777" w:rsidR="008B3406" w:rsidRPr="00BF2BD9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bCs/>
          <w:color w:val="auto"/>
        </w:rPr>
        <w:t>§ 12</w:t>
      </w:r>
    </w:p>
    <w:p w14:paraId="123E90AA" w14:textId="77777777" w:rsidR="008B3406" w:rsidRPr="00BF2BD9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BF2BD9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 w:rsidRPr="00BF2BD9">
        <w:rPr>
          <w:rFonts w:ascii="Calibri" w:hAnsi="Calibri" w:cs="Calibri"/>
          <w:color w:val="auto"/>
        </w:rPr>
        <w:br/>
        <w:t>1 egz. dla Wykonawcy.</w:t>
      </w:r>
    </w:p>
    <w:p w14:paraId="05408A80" w14:textId="77777777" w:rsidR="008B3406" w:rsidRPr="00BF2BD9" w:rsidRDefault="008B3406">
      <w:pPr>
        <w:rPr>
          <w:rFonts w:asciiTheme="minorHAnsi" w:hAnsiTheme="minorHAnsi"/>
          <w:color w:val="000000"/>
          <w:sz w:val="24"/>
          <w:szCs w:val="24"/>
        </w:rPr>
      </w:pPr>
    </w:p>
    <w:p w14:paraId="180E0195" w14:textId="77777777" w:rsidR="008B3406" w:rsidRDefault="00FD095E">
      <w:pPr>
        <w:jc w:val="center"/>
        <w:rPr>
          <w:rFonts w:asciiTheme="minorHAnsi" w:hAnsiTheme="minorHAnsi"/>
          <w:b/>
        </w:rPr>
      </w:pPr>
      <w:r w:rsidRPr="00BF2BD9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BF2BD9">
        <w:rPr>
          <w:rFonts w:asciiTheme="minorHAnsi" w:hAnsiTheme="minorHAnsi"/>
          <w:b/>
          <w:color w:val="000000"/>
          <w:sz w:val="24"/>
          <w:szCs w:val="24"/>
        </w:rPr>
        <w:tab/>
      </w:r>
      <w:r w:rsidRPr="00BF2BD9">
        <w:rPr>
          <w:rFonts w:asciiTheme="minorHAnsi" w:hAnsiTheme="minorHAnsi"/>
          <w:b/>
          <w:color w:val="000000"/>
          <w:sz w:val="24"/>
          <w:szCs w:val="24"/>
        </w:rPr>
        <w:tab/>
      </w:r>
      <w:r w:rsidRPr="00BF2BD9">
        <w:rPr>
          <w:rFonts w:asciiTheme="minorHAnsi" w:hAnsiTheme="minorHAnsi"/>
          <w:b/>
          <w:color w:val="000000"/>
          <w:sz w:val="24"/>
          <w:szCs w:val="24"/>
        </w:rPr>
        <w:tab/>
      </w:r>
      <w:r w:rsidRPr="00BF2BD9">
        <w:rPr>
          <w:rFonts w:asciiTheme="minorHAnsi" w:hAnsiTheme="minorHAnsi"/>
          <w:b/>
          <w:color w:val="000000"/>
          <w:sz w:val="24"/>
          <w:szCs w:val="24"/>
        </w:rPr>
        <w:tab/>
      </w:r>
      <w:r w:rsidRPr="00BF2BD9">
        <w:rPr>
          <w:rFonts w:asciiTheme="minorHAnsi" w:hAnsiTheme="minorHAnsi"/>
          <w:b/>
          <w:color w:val="000000"/>
          <w:sz w:val="24"/>
          <w:szCs w:val="24"/>
        </w:rPr>
        <w:tab/>
      </w:r>
      <w:r w:rsidRPr="00BF2BD9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8B3406">
      <w:headerReference w:type="default" r:id="rId40"/>
      <w:footerReference w:type="default" r:id="rId41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B4A2" w14:textId="77777777" w:rsidR="005A1984" w:rsidRDefault="005A1984">
      <w:r>
        <w:separator/>
      </w:r>
    </w:p>
  </w:endnote>
  <w:endnote w:type="continuationSeparator" w:id="0">
    <w:p w14:paraId="3ABB5579" w14:textId="77777777" w:rsidR="005A1984" w:rsidRDefault="005A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1745" w14:textId="77777777" w:rsidR="00AE0C11" w:rsidRDefault="00AE0C1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3F5F10" wp14:editId="7A2ED3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BE9181" w14:textId="77777777" w:rsidR="00AE0C11" w:rsidRDefault="00AE0C1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5F10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Gh1/grQBAABq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14:paraId="62BE9181" w14:textId="77777777" w:rsidR="00AE0C11" w:rsidRDefault="00AE0C11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E601" w14:textId="77777777" w:rsidR="00AE0C11" w:rsidRDefault="00AE0C11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BE15" w14:textId="77777777" w:rsidR="00AE0C11" w:rsidRDefault="00AE0C11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93BE" w14:textId="77777777" w:rsidR="00AE0C11" w:rsidRDefault="00AE0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8C1B" w14:textId="77777777" w:rsidR="00AE0C11" w:rsidRDefault="00AE0C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A40A39B" w14:textId="77777777" w:rsidR="00AE0C11" w:rsidRDefault="00AE0C11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D641" w14:textId="77777777" w:rsidR="00AE0C11" w:rsidRDefault="00AE0C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62A5634" w14:textId="77777777" w:rsidR="00AE0C11" w:rsidRDefault="00AE0C11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2817" w14:textId="77777777" w:rsidR="00AE0C11" w:rsidRDefault="00AE0C11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19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9A7E" w14:textId="77777777" w:rsidR="00AE0C11" w:rsidRDefault="00AE0C1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011F" w14:textId="77777777" w:rsidR="00AE0C11" w:rsidRDefault="00AE0C11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AD85" w14:textId="77777777" w:rsidR="00AE0C11" w:rsidRDefault="00AE0C1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5666" w14:textId="77777777" w:rsidR="00AE0C11" w:rsidRDefault="00AE0C11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0B3F" w14:textId="77777777" w:rsidR="00AE0C11" w:rsidRDefault="00AE0C11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24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6A0E" w14:textId="77777777" w:rsidR="005A1984" w:rsidRDefault="005A1984">
      <w:pPr>
        <w:rPr>
          <w:sz w:val="12"/>
        </w:rPr>
      </w:pPr>
      <w:r>
        <w:separator/>
      </w:r>
    </w:p>
  </w:footnote>
  <w:footnote w:type="continuationSeparator" w:id="0">
    <w:p w14:paraId="2610ECBA" w14:textId="77777777" w:rsidR="005A1984" w:rsidRDefault="005A1984">
      <w:pPr>
        <w:rPr>
          <w:sz w:val="12"/>
        </w:rPr>
      </w:pPr>
      <w:r>
        <w:continuationSeparator/>
      </w:r>
    </w:p>
  </w:footnote>
  <w:footnote w:id="1">
    <w:p w14:paraId="77F829E5" w14:textId="77777777" w:rsidR="00AE0C11" w:rsidRDefault="00AE0C11" w:rsidP="000247F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Wykonawca wypełnia jeżeli zastosowanie ma art. 225 ustawy z  dnia  11 września 2019 r. Prawo zamówień publicznych (</w:t>
      </w:r>
      <w:proofErr w:type="spellStart"/>
      <w:r>
        <w:rPr>
          <w:bCs/>
          <w:sz w:val="16"/>
          <w:szCs w:val="16"/>
        </w:rPr>
        <w:t>t.j</w:t>
      </w:r>
      <w:proofErr w:type="spellEnd"/>
      <w:r>
        <w:rPr>
          <w:bCs/>
          <w:sz w:val="16"/>
          <w:szCs w:val="16"/>
        </w:rPr>
        <w:t>. Dz. U. z 2021 r. poz. 1129 ze zm.).</w:t>
      </w:r>
    </w:p>
  </w:footnote>
  <w:footnote w:id="2">
    <w:p w14:paraId="066C2E28" w14:textId="77777777" w:rsidR="00AE0C11" w:rsidRDefault="00AE0C11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wypełnić </w:t>
      </w:r>
      <w:r>
        <w:rPr>
          <w:bCs/>
          <w:sz w:val="16"/>
          <w:szCs w:val="16"/>
        </w:rPr>
        <w:t xml:space="preserve">jeżeli dotyczy </w:t>
      </w:r>
    </w:p>
  </w:footnote>
  <w:footnote w:id="3">
    <w:p w14:paraId="7F3360A9" w14:textId="77777777" w:rsidR="00AE0C11" w:rsidRDefault="00AE0C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9F1D841" w14:textId="77777777" w:rsidR="00AE0C11" w:rsidRPr="00B929A1" w:rsidRDefault="00AE0C11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022028" w14:textId="77777777" w:rsidR="00AE0C11" w:rsidRDefault="00AE0C11" w:rsidP="007A0866">
      <w:pPr>
        <w:pStyle w:val="Tekstprzypisudolnego"/>
        <w:widowControl/>
        <w:numPr>
          <w:ilvl w:val="0"/>
          <w:numId w:val="76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98A9F9" w14:textId="77777777" w:rsidR="00AE0C11" w:rsidRDefault="00AE0C11" w:rsidP="007A0866">
      <w:pPr>
        <w:pStyle w:val="Tekstprzypisudolnego"/>
        <w:widowControl/>
        <w:numPr>
          <w:ilvl w:val="0"/>
          <w:numId w:val="76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5BD90A6" w14:textId="77777777" w:rsidR="00AE0C11" w:rsidRPr="00B929A1" w:rsidRDefault="00AE0C11" w:rsidP="007A0866">
      <w:pPr>
        <w:pStyle w:val="Tekstprzypisudolnego"/>
        <w:widowControl/>
        <w:numPr>
          <w:ilvl w:val="0"/>
          <w:numId w:val="76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62E5F3" w14:textId="77777777" w:rsidR="00AE0C11" w:rsidRPr="004E3F67" w:rsidRDefault="00AE0C11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111C9D95" w14:textId="77777777" w:rsidR="00AE0C11" w:rsidRPr="00A82964" w:rsidRDefault="00AE0C11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D60BD0" w14:textId="77777777" w:rsidR="00AE0C11" w:rsidRPr="00A82964" w:rsidRDefault="00AE0C11" w:rsidP="007A08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8FE442" w14:textId="77777777" w:rsidR="00AE0C11" w:rsidRPr="00A82964" w:rsidRDefault="00AE0C11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348C92" w14:textId="77777777" w:rsidR="00AE0C11" w:rsidRPr="00896587" w:rsidRDefault="00AE0C11" w:rsidP="007A086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49685D7" w14:textId="77777777" w:rsidR="00AE0C11" w:rsidRPr="00B929A1" w:rsidRDefault="00AE0C11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99615F" w14:textId="77777777" w:rsidR="00AE0C11" w:rsidRDefault="00AE0C11" w:rsidP="007A0866">
      <w:pPr>
        <w:pStyle w:val="Tekstprzypisudolnego"/>
        <w:widowControl/>
        <w:numPr>
          <w:ilvl w:val="0"/>
          <w:numId w:val="76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39524D" w14:textId="77777777" w:rsidR="00AE0C11" w:rsidRDefault="00AE0C11" w:rsidP="007A0866">
      <w:pPr>
        <w:pStyle w:val="Tekstprzypisudolnego"/>
        <w:widowControl/>
        <w:numPr>
          <w:ilvl w:val="0"/>
          <w:numId w:val="76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8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7217372D" w14:textId="77777777" w:rsidR="00AE0C11" w:rsidRPr="00B929A1" w:rsidRDefault="00AE0C11" w:rsidP="007A0866">
      <w:pPr>
        <w:pStyle w:val="Tekstprzypisudolnego"/>
        <w:widowControl/>
        <w:numPr>
          <w:ilvl w:val="0"/>
          <w:numId w:val="76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ACA611" w14:textId="77777777" w:rsidR="00AE0C11" w:rsidRPr="004E3F67" w:rsidRDefault="00AE0C11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1D6BC999" w14:textId="77777777" w:rsidR="00AE0C11" w:rsidRPr="00A82964" w:rsidRDefault="00AE0C11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21A9F4" w14:textId="77777777" w:rsidR="00AE0C11" w:rsidRPr="00A82964" w:rsidRDefault="00AE0C11" w:rsidP="007A08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81D865" w14:textId="77777777" w:rsidR="00AE0C11" w:rsidRPr="00A82964" w:rsidRDefault="00AE0C11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5783F7" w14:textId="77777777" w:rsidR="00AE0C11" w:rsidRPr="00896587" w:rsidRDefault="00AE0C11" w:rsidP="007A086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FE6" w14:textId="77777777" w:rsidR="00AE0C11" w:rsidRDefault="00AE0C11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10302F" wp14:editId="0E1547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842729" w14:textId="77777777" w:rsidR="00AE0C11" w:rsidRDefault="00AE0C11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0302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15842729" w14:textId="77777777" w:rsidR="00AE0C11" w:rsidRDefault="00AE0C11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74C4" w14:textId="77777777" w:rsidR="00AE0C11" w:rsidRDefault="00AE0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42A8" w14:textId="77777777" w:rsidR="00AE0C11" w:rsidRDefault="00AE0C11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1595E58" wp14:editId="3C85489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D5740A" w14:textId="77777777" w:rsidR="00AE0C11" w:rsidRDefault="00AE0C11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5E58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50.05pt;margin-top:.05pt;width:1.15pt;height:11.55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ZM8Hkb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14:paraId="4FD5740A" w14:textId="77777777" w:rsidR="00AE0C11" w:rsidRDefault="00AE0C11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480E" w14:textId="77777777" w:rsidR="00AE0C11" w:rsidRDefault="00AE0C11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716995C2" wp14:editId="7AA316E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A92867" w14:textId="77777777" w:rsidR="00AE0C11" w:rsidRDefault="00AE0C11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995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0.05pt;margin-top:.05pt;width:1.1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rOcOBr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14:paraId="28A92867" w14:textId="77777777" w:rsidR="00AE0C11" w:rsidRDefault="00AE0C11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6BDD" w14:textId="77777777" w:rsidR="00AE0C11" w:rsidRDefault="00AE0C11">
    <w:pPr>
      <w:pStyle w:val="Nagwek"/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F47E" w14:textId="77777777" w:rsidR="00AE0C11" w:rsidRDefault="00AE0C11">
    <w:pPr>
      <w:pStyle w:val="Nagwek"/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29F7" w14:textId="77777777" w:rsidR="00AE0C11" w:rsidRDefault="00AE0C11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A9A9" w14:textId="77777777" w:rsidR="00AE0C11" w:rsidRDefault="00AE0C1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6D14" w14:textId="77777777" w:rsidR="00AE0C11" w:rsidRDefault="00AE0C1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9E47" w14:textId="77777777" w:rsidR="00AE0C11" w:rsidRDefault="00AE0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" w15:restartNumberingAfterBreak="0">
    <w:nsid w:val="044449A9"/>
    <w:multiLevelType w:val="multilevel"/>
    <w:tmpl w:val="57FCB6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5C22539"/>
    <w:multiLevelType w:val="multilevel"/>
    <w:tmpl w:val="44A26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0869506B"/>
    <w:multiLevelType w:val="multilevel"/>
    <w:tmpl w:val="A1A82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EF595D"/>
    <w:multiLevelType w:val="multilevel"/>
    <w:tmpl w:val="9D1011BE"/>
    <w:lvl w:ilvl="0">
      <w:start w:val="7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15" w15:restartNumberingAfterBreak="0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8040BD4"/>
    <w:multiLevelType w:val="multilevel"/>
    <w:tmpl w:val="0E66D29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Theme="minorHAnsi" w:eastAsia="Times New Roman" w:hAnsiTheme="minorHAnsi" w:cstheme="minorHAnsi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1AA84CD4"/>
    <w:multiLevelType w:val="multilevel"/>
    <w:tmpl w:val="382A1C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 w15:restartNumberingAfterBreak="0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 w15:restartNumberingAfterBreak="0">
    <w:nsid w:val="23C31C7E"/>
    <w:multiLevelType w:val="multilevel"/>
    <w:tmpl w:val="7AC6624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5660153"/>
    <w:multiLevelType w:val="multilevel"/>
    <w:tmpl w:val="13B8F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30" w15:restartNumberingAfterBreak="0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2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4" w15:restartNumberingAfterBreak="0">
    <w:nsid w:val="2C5B69EB"/>
    <w:multiLevelType w:val="multilevel"/>
    <w:tmpl w:val="7646E6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DB3DBE"/>
    <w:multiLevelType w:val="multilevel"/>
    <w:tmpl w:val="AF221D7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6A933CD"/>
    <w:multiLevelType w:val="multilevel"/>
    <w:tmpl w:val="161A6850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2" w15:restartNumberingAfterBreak="0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5388"/>
        </w:tabs>
        <w:ind w:left="5388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0FD7CA9"/>
    <w:multiLevelType w:val="multilevel"/>
    <w:tmpl w:val="48A2E8FA"/>
    <w:lvl w:ilvl="0">
      <w:start w:val="27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6" w15:restartNumberingAfterBreak="0">
    <w:nsid w:val="45C43399"/>
    <w:multiLevelType w:val="multilevel"/>
    <w:tmpl w:val="6624DE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88F6965"/>
    <w:multiLevelType w:val="multilevel"/>
    <w:tmpl w:val="44D8730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 w15:restartNumberingAfterBreak="0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1" w15:restartNumberingAfterBreak="0">
    <w:nsid w:val="51C52B26"/>
    <w:multiLevelType w:val="multilevel"/>
    <w:tmpl w:val="353E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4" w15:restartNumberingAfterBreak="0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63271EC6"/>
    <w:multiLevelType w:val="multilevel"/>
    <w:tmpl w:val="961C1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6AA4CAF"/>
    <w:multiLevelType w:val="multilevel"/>
    <w:tmpl w:val="51D24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679F0831"/>
    <w:multiLevelType w:val="multilevel"/>
    <w:tmpl w:val="8C8E922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6518B"/>
    <w:multiLevelType w:val="multilevel"/>
    <w:tmpl w:val="FA926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68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9" w15:restartNumberingAfterBreak="0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1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72" w15:restartNumberingAfterBreak="0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79D0E65"/>
    <w:multiLevelType w:val="multilevel"/>
    <w:tmpl w:val="B28E9A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67"/>
  </w:num>
  <w:num w:numId="3">
    <w:abstractNumId w:val="49"/>
  </w:num>
  <w:num w:numId="4">
    <w:abstractNumId w:val="25"/>
  </w:num>
  <w:num w:numId="5">
    <w:abstractNumId w:val="26"/>
  </w:num>
  <w:num w:numId="6">
    <w:abstractNumId w:val="58"/>
  </w:num>
  <w:num w:numId="7">
    <w:abstractNumId w:val="13"/>
  </w:num>
  <w:num w:numId="8">
    <w:abstractNumId w:val="34"/>
  </w:num>
  <w:num w:numId="9">
    <w:abstractNumId w:val="2"/>
  </w:num>
  <w:num w:numId="10">
    <w:abstractNumId w:val="74"/>
  </w:num>
  <w:num w:numId="11">
    <w:abstractNumId w:val="69"/>
  </w:num>
  <w:num w:numId="12">
    <w:abstractNumId w:val="60"/>
  </w:num>
  <w:num w:numId="13">
    <w:abstractNumId w:val="38"/>
  </w:num>
  <w:num w:numId="14">
    <w:abstractNumId w:val="6"/>
  </w:num>
  <w:num w:numId="15">
    <w:abstractNumId w:val="8"/>
  </w:num>
  <w:num w:numId="16">
    <w:abstractNumId w:val="71"/>
  </w:num>
  <w:num w:numId="17">
    <w:abstractNumId w:val="39"/>
  </w:num>
  <w:num w:numId="18">
    <w:abstractNumId w:val="51"/>
  </w:num>
  <w:num w:numId="19">
    <w:abstractNumId w:val="52"/>
  </w:num>
  <w:num w:numId="20">
    <w:abstractNumId w:val="32"/>
  </w:num>
  <w:num w:numId="21">
    <w:abstractNumId w:val="44"/>
  </w:num>
  <w:num w:numId="22">
    <w:abstractNumId w:val="37"/>
  </w:num>
  <w:num w:numId="23">
    <w:abstractNumId w:val="40"/>
  </w:num>
  <w:num w:numId="24">
    <w:abstractNumId w:val="9"/>
  </w:num>
  <w:num w:numId="25">
    <w:abstractNumId w:val="5"/>
  </w:num>
  <w:num w:numId="26">
    <w:abstractNumId w:val="12"/>
  </w:num>
  <w:num w:numId="27">
    <w:abstractNumId w:val="20"/>
  </w:num>
  <w:num w:numId="28">
    <w:abstractNumId w:val="4"/>
  </w:num>
  <w:num w:numId="29">
    <w:abstractNumId w:val="66"/>
  </w:num>
  <w:num w:numId="30">
    <w:abstractNumId w:val="7"/>
  </w:num>
  <w:num w:numId="31">
    <w:abstractNumId w:val="36"/>
  </w:num>
  <w:num w:numId="32">
    <w:abstractNumId w:val="68"/>
  </w:num>
  <w:num w:numId="33">
    <w:abstractNumId w:val="29"/>
  </w:num>
  <w:num w:numId="34">
    <w:abstractNumId w:val="30"/>
  </w:num>
  <w:num w:numId="35">
    <w:abstractNumId w:val="17"/>
  </w:num>
  <w:num w:numId="36">
    <w:abstractNumId w:val="61"/>
  </w:num>
  <w:num w:numId="37">
    <w:abstractNumId w:val="54"/>
  </w:num>
  <w:num w:numId="38">
    <w:abstractNumId w:val="10"/>
  </w:num>
  <w:num w:numId="39">
    <w:abstractNumId w:val="33"/>
  </w:num>
  <w:num w:numId="40">
    <w:abstractNumId w:val="41"/>
  </w:num>
  <w:num w:numId="41">
    <w:abstractNumId w:val="75"/>
  </w:num>
  <w:num w:numId="42">
    <w:abstractNumId w:val="21"/>
  </w:num>
  <w:num w:numId="43">
    <w:abstractNumId w:val="28"/>
  </w:num>
  <w:num w:numId="44">
    <w:abstractNumId w:val="48"/>
  </w:num>
  <w:num w:numId="45">
    <w:abstractNumId w:val="22"/>
  </w:num>
  <w:num w:numId="46">
    <w:abstractNumId w:val="31"/>
  </w:num>
  <w:num w:numId="47">
    <w:abstractNumId w:val="62"/>
  </w:num>
  <w:num w:numId="48">
    <w:abstractNumId w:val="27"/>
  </w:num>
  <w:num w:numId="49">
    <w:abstractNumId w:val="46"/>
  </w:num>
  <w:num w:numId="50">
    <w:abstractNumId w:val="72"/>
  </w:num>
  <w:num w:numId="51">
    <w:abstractNumId w:val="53"/>
  </w:num>
  <w:num w:numId="52">
    <w:abstractNumId w:val="57"/>
  </w:num>
  <w:num w:numId="53">
    <w:abstractNumId w:val="59"/>
  </w:num>
  <w:num w:numId="54">
    <w:abstractNumId w:val="55"/>
  </w:num>
  <w:num w:numId="55">
    <w:abstractNumId w:val="16"/>
  </w:num>
  <w:num w:numId="56">
    <w:abstractNumId w:val="18"/>
  </w:num>
  <w:num w:numId="57">
    <w:abstractNumId w:val="43"/>
  </w:num>
  <w:num w:numId="58">
    <w:abstractNumId w:val="63"/>
  </w:num>
  <w:num w:numId="59">
    <w:abstractNumId w:val="3"/>
  </w:num>
  <w:num w:numId="60">
    <w:abstractNumId w:val="45"/>
  </w:num>
  <w:num w:numId="61">
    <w:abstractNumId w:val="35"/>
  </w:num>
  <w:num w:numId="62">
    <w:abstractNumId w:val="50"/>
  </w:num>
  <w:num w:numId="63">
    <w:abstractNumId w:val="64"/>
  </w:num>
  <w:num w:numId="64">
    <w:abstractNumId w:val="70"/>
  </w:num>
  <w:num w:numId="65">
    <w:abstractNumId w:val="19"/>
  </w:num>
  <w:num w:numId="66">
    <w:abstractNumId w:val="23"/>
  </w:num>
  <w:num w:numId="67">
    <w:abstractNumId w:val="73"/>
  </w:num>
  <w:num w:numId="68">
    <w:abstractNumId w:val="15"/>
  </w:num>
  <w:num w:numId="69">
    <w:abstractNumId w:val="24"/>
    <w:lvlOverride w:ilvl="0">
      <w:startOverride w:val="1"/>
    </w:lvlOverride>
  </w:num>
  <w:num w:numId="70">
    <w:abstractNumId w:val="68"/>
    <w:lvlOverride w:ilvl="0">
      <w:startOverride w:val="1"/>
    </w:lvlOverride>
  </w:num>
  <w:num w:numId="71">
    <w:abstractNumId w:val="68"/>
  </w:num>
  <w:num w:numId="72">
    <w:abstractNumId w:val="42"/>
  </w:num>
  <w:num w:numId="73">
    <w:abstractNumId w:val="47"/>
  </w:num>
  <w:num w:numId="74">
    <w:abstractNumId w:val="0"/>
  </w:num>
  <w:num w:numId="75">
    <w:abstractNumId w:val="1"/>
  </w:num>
  <w:num w:numId="76">
    <w:abstractNumId w:val="65"/>
  </w:num>
  <w:num w:numId="77">
    <w:abstractNumId w:val="56"/>
  </w:num>
  <w:num w:numId="78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039A4"/>
    <w:rsid w:val="00020537"/>
    <w:rsid w:val="000247F1"/>
    <w:rsid w:val="000624B8"/>
    <w:rsid w:val="000B4173"/>
    <w:rsid w:val="000E4573"/>
    <w:rsid w:val="001307BC"/>
    <w:rsid w:val="001465E1"/>
    <w:rsid w:val="00173001"/>
    <w:rsid w:val="001A4D54"/>
    <w:rsid w:val="001C771C"/>
    <w:rsid w:val="001D1F53"/>
    <w:rsid w:val="00355A42"/>
    <w:rsid w:val="00377A9A"/>
    <w:rsid w:val="003A6FAF"/>
    <w:rsid w:val="003B0F70"/>
    <w:rsid w:val="003F2149"/>
    <w:rsid w:val="0041659C"/>
    <w:rsid w:val="00474BF7"/>
    <w:rsid w:val="004910AC"/>
    <w:rsid w:val="00497E22"/>
    <w:rsid w:val="004A0058"/>
    <w:rsid w:val="004A40A3"/>
    <w:rsid w:val="004C6D5A"/>
    <w:rsid w:val="004D7B0F"/>
    <w:rsid w:val="005422BD"/>
    <w:rsid w:val="00554B81"/>
    <w:rsid w:val="005A1984"/>
    <w:rsid w:val="005D0AD8"/>
    <w:rsid w:val="00611C70"/>
    <w:rsid w:val="00627C75"/>
    <w:rsid w:val="00653786"/>
    <w:rsid w:val="00681012"/>
    <w:rsid w:val="00734838"/>
    <w:rsid w:val="007959AF"/>
    <w:rsid w:val="007A0866"/>
    <w:rsid w:val="007D76B8"/>
    <w:rsid w:val="008B3406"/>
    <w:rsid w:val="008C77C3"/>
    <w:rsid w:val="008F7EC4"/>
    <w:rsid w:val="00901F74"/>
    <w:rsid w:val="00916498"/>
    <w:rsid w:val="009437E9"/>
    <w:rsid w:val="009669AC"/>
    <w:rsid w:val="00997273"/>
    <w:rsid w:val="009A401B"/>
    <w:rsid w:val="00A10BBC"/>
    <w:rsid w:val="00A57B2D"/>
    <w:rsid w:val="00A70599"/>
    <w:rsid w:val="00A91450"/>
    <w:rsid w:val="00AB3DC5"/>
    <w:rsid w:val="00AC3BA0"/>
    <w:rsid w:val="00AE0C11"/>
    <w:rsid w:val="00AE7385"/>
    <w:rsid w:val="00BC38A7"/>
    <w:rsid w:val="00BF2BD9"/>
    <w:rsid w:val="00C5020F"/>
    <w:rsid w:val="00C80A94"/>
    <w:rsid w:val="00C862D1"/>
    <w:rsid w:val="00CE2025"/>
    <w:rsid w:val="00CE6604"/>
    <w:rsid w:val="00D075BF"/>
    <w:rsid w:val="00D31E60"/>
    <w:rsid w:val="00D74497"/>
    <w:rsid w:val="00D83524"/>
    <w:rsid w:val="00D845B7"/>
    <w:rsid w:val="00DC6C6B"/>
    <w:rsid w:val="00E01A07"/>
    <w:rsid w:val="00E345CE"/>
    <w:rsid w:val="00EF3AD6"/>
    <w:rsid w:val="00F34E25"/>
    <w:rsid w:val="00F565B6"/>
    <w:rsid w:val="00FD095E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E6B7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7BC"/>
    <w:rPr>
      <w:color w:val="0000FF"/>
      <w:u w:val="single"/>
    </w:rPr>
  </w:style>
  <w:style w:type="character" w:customStyle="1" w:styleId="WW8Num9z8">
    <w:name w:val="WW8Num9z8"/>
    <w:rsid w:val="00BF2BD9"/>
  </w:style>
  <w:style w:type="character" w:styleId="Odwoanieprzypisudolnego">
    <w:name w:val="footnote reference"/>
    <w:basedOn w:val="Domylnaczcionkaakapitu"/>
    <w:uiPriority w:val="99"/>
    <w:semiHidden/>
    <w:unhideWhenUsed/>
    <w:rsid w:val="007A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footer" Target="footer4.xml"/><Relationship Id="rId39" Type="http://schemas.openxmlformats.org/officeDocument/2006/relationships/hyperlink" Target="https://www.gazetaprawna.pl/tagi/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spd.uzp.gov.pl/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murcki" TargetMode="External"/><Relationship Id="rId20" Type="http://schemas.openxmlformats.org/officeDocument/2006/relationships/hyperlink" Target="https://platformazakupowa.pl/pn/szpitalmurcki" TargetMode="External"/><Relationship Id="rId29" Type="http://schemas.openxmlformats.org/officeDocument/2006/relationships/footer" Target="footer6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s://www.szpitalmurcki.pl/" TargetMode="External"/><Relationship Id="rId23" Type="http://schemas.openxmlformats.org/officeDocument/2006/relationships/hyperlink" Target="https://platformazakupowa.pl/pn/szpitalmurcki" TargetMode="External"/><Relationship Id="rId28" Type="http://schemas.openxmlformats.org/officeDocument/2006/relationships/header" Target="header5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szpitalmurcki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p@szpitalmurcki.pl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FA5F-DE9A-483A-B4E1-9760DF2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13946</Words>
  <Characters>83680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97432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Kokon</cp:lastModifiedBy>
  <cp:revision>4</cp:revision>
  <cp:lastPrinted>2021-07-13T11:08:00Z</cp:lastPrinted>
  <dcterms:created xsi:type="dcterms:W3CDTF">2022-05-31T08:51:00Z</dcterms:created>
  <dcterms:modified xsi:type="dcterms:W3CDTF">2022-05-31T11:30:00Z</dcterms:modified>
  <dc:language>pl-PL</dc:language>
</cp:coreProperties>
</file>