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3C1E321A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34B76">
        <w:rPr>
          <w:noProof/>
          <w:lang w:eastAsia="pl-PL"/>
        </w:rPr>
        <w:drawing>
          <wp:inline distT="0" distB="0" distL="0" distR="0" wp14:anchorId="58D353AF" wp14:editId="3E3E52D7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</w:t>
      </w:r>
      <w:r w:rsidR="004C662E" w:rsidRPr="00D34B76">
        <w:rPr>
          <w:noProof/>
          <w:lang w:eastAsia="pl-PL"/>
        </w:rPr>
        <w:drawing>
          <wp:inline distT="0" distB="0" distL="0" distR="0" wp14:anchorId="77FCDC04" wp14:editId="3A918475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77FE3520" wp14:editId="37FC4B79">
            <wp:extent cx="1133475" cy="400050"/>
            <wp:effectExtent l="0" t="0" r="9525" b="0"/>
            <wp:docPr id="6400975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662E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08B18365" wp14:editId="085B521E">
            <wp:extent cx="590550" cy="428625"/>
            <wp:effectExtent l="0" t="0" r="0" b="9525"/>
            <wp:docPr id="759351110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4C662E" w:rsidRPr="00D6379D">
        <w:rPr>
          <w:noProof/>
          <w:lang w:eastAsia="pl-PL"/>
        </w:rPr>
        <w:t xml:space="preserve">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2" w:name="_Hlk161230295"/>
      <w:bookmarkStart w:id="3" w:name="_Hlk161230229"/>
    </w:p>
    <w:p w14:paraId="14B0FE39" w14:textId="5E7E6508" w:rsidR="0007148D" w:rsidRPr="00D6379D" w:rsidRDefault="0007148D" w:rsidP="0007148D">
      <w:pPr>
        <w:spacing w:after="120"/>
        <w:ind w:left="-142"/>
        <w:jc w:val="both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</w:t>
      </w:r>
      <w:r>
        <w:rPr>
          <w:rFonts w:ascii="Times New Roman" w:hAnsi="Times New Roman"/>
          <w:b/>
          <w:caps/>
        </w:rPr>
        <w:t>H</w:t>
      </w:r>
    </w:p>
    <w:bookmarkEnd w:id="2"/>
    <w:p w14:paraId="65158A06" w14:textId="77777777" w:rsidR="0007148D" w:rsidRPr="0007148D" w:rsidRDefault="0007148D" w:rsidP="0007148D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523146">
        <w:rPr>
          <w:rFonts w:ascii="Arial" w:hAnsi="Arial" w:cs="Arial"/>
          <w:b/>
          <w:bCs/>
        </w:rPr>
        <w:t>„</w:t>
      </w:r>
      <w:r w:rsidRPr="0007148D">
        <w:rPr>
          <w:rFonts w:ascii="Arial" w:hAnsi="Arial" w:cs="Arial"/>
          <w:b/>
          <w:lang w:val="pl-PL" w:eastAsia="pl-PL"/>
        </w:rPr>
        <w:t xml:space="preserve">Przebudowa drogi gminnej – ul. Bugaj na odcinku od drogi wojewódzkiej nr 580 </w:t>
      </w:r>
      <w:r w:rsidRPr="0007148D">
        <w:rPr>
          <w:rFonts w:ascii="Arial" w:hAnsi="Arial" w:cs="Arial"/>
          <w:b/>
          <w:lang w:val="pl-PL" w:eastAsia="pl-PL"/>
        </w:rPr>
        <w:br/>
        <w:t>– ul. Warszawskiej do granicy gminy Stare Babice</w:t>
      </w:r>
      <w:r w:rsidRPr="0007148D">
        <w:rPr>
          <w:rFonts w:ascii="Arial" w:hAnsi="Arial" w:cs="Arial"/>
          <w:b/>
          <w:bCs/>
          <w:lang w:val="pl-PL"/>
        </w:rPr>
        <w:t>”</w:t>
      </w:r>
    </w:p>
    <w:bookmarkEnd w:id="3"/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3EA9E7CA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DB00C0" w:rsidRPr="000D6088">
        <w:rPr>
          <w:rFonts w:ascii="Arial" w:hAnsi="Arial" w:cs="Arial"/>
          <w:b/>
          <w:sz w:val="20"/>
          <w:szCs w:val="20"/>
        </w:rPr>
        <w:t>WIZiF.271.</w:t>
      </w:r>
      <w:r w:rsidR="0007148D">
        <w:rPr>
          <w:rFonts w:ascii="Arial" w:hAnsi="Arial" w:cs="Arial"/>
          <w:b/>
          <w:sz w:val="20"/>
          <w:szCs w:val="20"/>
        </w:rPr>
        <w:t>10</w:t>
      </w:r>
      <w:r w:rsidR="00913FF6">
        <w:rPr>
          <w:rFonts w:ascii="Arial" w:hAnsi="Arial" w:cs="Arial"/>
          <w:b/>
          <w:sz w:val="20"/>
          <w:szCs w:val="20"/>
        </w:rPr>
        <w:t>.202</w:t>
      </w:r>
      <w:r w:rsidR="0007148D">
        <w:rPr>
          <w:rFonts w:ascii="Arial" w:hAnsi="Arial" w:cs="Arial"/>
          <w:b/>
          <w:sz w:val="20"/>
          <w:szCs w:val="20"/>
        </w:rPr>
        <w:t>4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FB4E56" w:rsidRPr="006504D9">
        <w:rPr>
          <w:rFonts w:ascii="Arial" w:hAnsi="Arial" w:cs="Arial"/>
          <w:b/>
          <w:sz w:val="20"/>
          <w:szCs w:val="20"/>
        </w:rPr>
        <w:t>Przebudowa drogi gminnej – ul. Bugaj na odcinku od drogi wojewódzkiej nr 580 – ul. Warszawskiej do granicy gminy Stare Babice</w:t>
      </w:r>
      <w:r w:rsidR="00DB00C0" w:rsidRPr="000D6088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62D9A1DF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roboty budowlane </w:t>
            </w:r>
            <w:bookmarkStart w:id="4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4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polegające na </w:t>
            </w:r>
            <w:r w:rsidR="00B752FB" w:rsidRPr="0061379D">
              <w:rPr>
                <w:rFonts w:ascii="Arial" w:hAnsi="Arial" w:cs="Arial"/>
                <w:bCs/>
                <w:sz w:val="20"/>
                <w:szCs w:val="20"/>
              </w:rPr>
              <w:t xml:space="preserve">budowie/przebudowie </w:t>
            </w:r>
            <w:r w:rsidR="00B752FB" w:rsidRPr="0061379D">
              <w:rPr>
                <w:rFonts w:ascii="Arial" w:hAnsi="Arial" w:cs="Arial"/>
                <w:sz w:val="20"/>
                <w:szCs w:val="20"/>
              </w:rPr>
              <w:t xml:space="preserve">drogi o nawierzchni asfaltobetonowej 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>wraz z wykonaniem jej nawierzchni (asfaltobeton), konstrukcji oraz</w:t>
            </w:r>
            <w:r w:rsidR="0067699D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 xml:space="preserve">chodnika, o długości drogi co najmniej </w:t>
            </w:r>
            <w:r w:rsidR="00324B56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 xml:space="preserve">00 m lub powierzchni drogi co najmniej </w:t>
            </w:r>
            <w:r w:rsidR="00324B56">
              <w:rPr>
                <w:rFonts w:ascii="Arial" w:eastAsia="Calibri" w:hAnsi="Arial" w:cs="Arial"/>
                <w:sz w:val="20"/>
                <w:szCs w:val="20"/>
              </w:rPr>
              <w:t>4 8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>00 m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  <w:vertAlign w:val="superscript"/>
              </w:rPr>
              <w:t>2</w:t>
            </w:r>
            <w:r w:rsidR="00913FF6" w:rsidRPr="00673960">
              <w:rPr>
                <w:rFonts w:ascii="Arial" w:eastAsia="Calibri" w:hAnsi="Arial" w:cs="Arial"/>
                <w:sz w:val="20"/>
                <w:szCs w:val="20"/>
              </w:rPr>
              <w:t xml:space="preserve"> każda robota budowlana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7148D"/>
    <w:rsid w:val="001209F0"/>
    <w:rsid w:val="00170419"/>
    <w:rsid w:val="001921AE"/>
    <w:rsid w:val="001F0CD1"/>
    <w:rsid w:val="001F2B5E"/>
    <w:rsid w:val="00324B56"/>
    <w:rsid w:val="00373748"/>
    <w:rsid w:val="004C662E"/>
    <w:rsid w:val="004D3A57"/>
    <w:rsid w:val="00510213"/>
    <w:rsid w:val="005A709F"/>
    <w:rsid w:val="0067699D"/>
    <w:rsid w:val="007A355B"/>
    <w:rsid w:val="00836049"/>
    <w:rsid w:val="00913FF6"/>
    <w:rsid w:val="00A10583"/>
    <w:rsid w:val="00AB0CEE"/>
    <w:rsid w:val="00B20648"/>
    <w:rsid w:val="00B752FB"/>
    <w:rsid w:val="00C44427"/>
    <w:rsid w:val="00CF24BA"/>
    <w:rsid w:val="00D01780"/>
    <w:rsid w:val="00D72CDD"/>
    <w:rsid w:val="00D94631"/>
    <w:rsid w:val="00D975FC"/>
    <w:rsid w:val="00DB00C0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14</cp:revision>
  <dcterms:created xsi:type="dcterms:W3CDTF">2022-07-13T11:49:00Z</dcterms:created>
  <dcterms:modified xsi:type="dcterms:W3CDTF">2024-03-18T10:54:00Z</dcterms:modified>
</cp:coreProperties>
</file>