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10" w:rsidRPr="00A51710" w:rsidRDefault="00A51710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asciiTheme="minorHAnsi" w:eastAsia="Tahoma" w:hAnsiTheme="minorHAnsi" w:cstheme="minorHAnsi"/>
          <w:bCs/>
          <w:i/>
        </w:rPr>
      </w:pPr>
      <w:r w:rsidRPr="00A51710">
        <w:rPr>
          <w:rFonts w:asciiTheme="minorHAnsi" w:eastAsia="Tahoma" w:hAnsiTheme="minorHAnsi" w:cstheme="minorHAnsi"/>
          <w:bCs/>
          <w:i/>
        </w:rPr>
        <w:t xml:space="preserve">zadanie dofinansowane z Programu Operacyjnego „Rybactwo i Morze", priorytet 4. </w:t>
      </w:r>
      <w:r>
        <w:rPr>
          <w:rFonts w:asciiTheme="minorHAnsi" w:eastAsia="Tahoma" w:hAnsiTheme="minorHAnsi" w:cstheme="minorHAnsi"/>
          <w:bCs/>
          <w:i/>
        </w:rPr>
        <w:t>„</w:t>
      </w:r>
      <w:r w:rsidRPr="00A51710">
        <w:rPr>
          <w:rFonts w:asciiTheme="minorHAnsi" w:eastAsia="Tahoma" w:hAnsiTheme="minorHAnsi" w:cstheme="minorHAnsi"/>
          <w:bCs/>
          <w:i/>
        </w:rPr>
        <w:t>Zwiększenie zatrudnienia i spójności terytorialnej</w:t>
      </w:r>
      <w:r>
        <w:rPr>
          <w:rFonts w:asciiTheme="minorHAnsi" w:eastAsia="Tahoma" w:hAnsiTheme="minorHAnsi" w:cstheme="minorHAnsi"/>
          <w:bCs/>
          <w:i/>
        </w:rPr>
        <w:t>”</w:t>
      </w:r>
    </w:p>
    <w:p w:rsidR="00B85523" w:rsidRPr="002D46B7" w:rsidRDefault="00B85523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asciiTheme="minorHAnsi" w:eastAsia="Tahoma" w:hAnsiTheme="minorHAnsi" w:cstheme="minorHAnsi"/>
          <w:b/>
          <w:bCs/>
        </w:rPr>
      </w:pPr>
      <w:r w:rsidRPr="002D46B7">
        <w:rPr>
          <w:rFonts w:asciiTheme="minorHAnsi" w:eastAsia="Tahoma" w:hAnsiTheme="minorHAnsi" w:cstheme="minorHAnsi"/>
          <w:b/>
          <w:bCs/>
        </w:rPr>
        <w:t>UMOW</w:t>
      </w:r>
      <w:r w:rsidR="00207131" w:rsidRPr="002D46B7">
        <w:rPr>
          <w:rFonts w:asciiTheme="minorHAnsi" w:eastAsia="Tahoma" w:hAnsiTheme="minorHAnsi" w:cstheme="minorHAnsi"/>
          <w:b/>
          <w:bCs/>
        </w:rPr>
        <w:t xml:space="preserve">A Nr ... </w:t>
      </w:r>
      <w:r w:rsidRPr="002D46B7">
        <w:rPr>
          <w:rFonts w:asciiTheme="minorHAnsi" w:eastAsia="Tahoma" w:hAnsiTheme="minorHAnsi" w:cstheme="minorHAnsi"/>
          <w:b/>
          <w:bCs/>
        </w:rPr>
        <w:t xml:space="preserve"> </w:t>
      </w:r>
    </w:p>
    <w:p w:rsidR="00207131" w:rsidRPr="002D46B7" w:rsidRDefault="00A61384" w:rsidP="007F15AC">
      <w:pPr>
        <w:widowControl w:val="0"/>
        <w:rPr>
          <w:rFonts w:asciiTheme="minorHAnsi" w:hAnsiTheme="minorHAnsi" w:cstheme="minorHAnsi"/>
        </w:rPr>
      </w:pPr>
      <w:r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>W</w:t>
      </w:r>
      <w:r w:rsidR="00207131"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 xml:space="preserve"> dniu </w:t>
      </w:r>
      <w:r w:rsidR="005777B9"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>....</w:t>
      </w:r>
      <w:r w:rsidR="00207131"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>20</w:t>
      </w:r>
      <w:r w:rsidR="0081009A"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0D0491"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207131"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>r.</w:t>
      </w:r>
      <w:r w:rsidR="00207131" w:rsidRPr="002D46B7">
        <w:rPr>
          <w:rStyle w:val="FontStyle124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07131" w:rsidRPr="002D46B7">
        <w:rPr>
          <w:rStyle w:val="FontStyle124"/>
          <w:rFonts w:asciiTheme="minorHAnsi" w:hAnsiTheme="minorHAnsi" w:cstheme="minorHAnsi"/>
          <w:b w:val="0"/>
          <w:i w:val="0"/>
          <w:sz w:val="24"/>
          <w:szCs w:val="24"/>
        </w:rPr>
        <w:t>pomiędzy</w:t>
      </w:r>
      <w:r w:rsidR="00207131" w:rsidRPr="002D46B7">
        <w:rPr>
          <w:rStyle w:val="FontStyle124"/>
          <w:rFonts w:asciiTheme="minorHAnsi" w:hAnsiTheme="minorHAnsi" w:cstheme="minorHAnsi"/>
          <w:b w:val="0"/>
          <w:sz w:val="24"/>
          <w:szCs w:val="24"/>
        </w:rPr>
        <w:t xml:space="preserve"> „</w:t>
      </w:r>
      <w:r w:rsidR="00207131" w:rsidRPr="002D46B7">
        <w:rPr>
          <w:rStyle w:val="FontStyle118"/>
          <w:rFonts w:asciiTheme="minorHAnsi" w:hAnsiTheme="minorHAnsi" w:cstheme="minorHAnsi"/>
          <w:sz w:val="24"/>
          <w:szCs w:val="24"/>
        </w:rPr>
        <w:t xml:space="preserve">Zamawiającym”, tj. </w:t>
      </w:r>
      <w:r w:rsidR="00207131" w:rsidRPr="002D46B7">
        <w:rPr>
          <w:rFonts w:asciiTheme="minorHAnsi" w:hAnsiTheme="minorHAnsi" w:cstheme="minorHAnsi"/>
          <w:b/>
          <w:bCs/>
          <w:iCs/>
        </w:rPr>
        <w:t>Gminą Krasocin,</w:t>
      </w:r>
      <w:r w:rsidR="00207131" w:rsidRPr="002D46B7">
        <w:rPr>
          <w:rFonts w:asciiTheme="minorHAnsi" w:hAnsiTheme="minorHAnsi" w:cstheme="minorHAnsi"/>
        </w:rPr>
        <w:t xml:space="preserve"> z siedzibą w Krasocinie przy </w:t>
      </w:r>
      <w:r w:rsidR="000D0491" w:rsidRPr="002D46B7">
        <w:rPr>
          <w:rFonts w:asciiTheme="minorHAnsi" w:hAnsiTheme="minorHAnsi" w:cstheme="minorHAnsi"/>
        </w:rPr>
        <w:br/>
      </w:r>
      <w:r w:rsidR="00207131" w:rsidRPr="002D46B7">
        <w:rPr>
          <w:rFonts w:asciiTheme="minorHAnsi" w:hAnsiTheme="minorHAnsi" w:cstheme="minorHAnsi"/>
        </w:rPr>
        <w:t>ul. Macierzy Szkolnej 1; 29-105 Krasocin, którego reprezentuje:</w:t>
      </w:r>
    </w:p>
    <w:p w:rsidR="00207131" w:rsidRPr="002D46B7" w:rsidRDefault="00207131" w:rsidP="007F15AC">
      <w:pPr>
        <w:widowControl w:val="0"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>Ireneusz Gliściński – Wójt Gmin</w:t>
      </w:r>
      <w:r w:rsidRPr="002D46B7">
        <w:rPr>
          <w:rFonts w:asciiTheme="minorHAnsi" w:hAnsiTheme="minorHAnsi" w:cstheme="minorHAnsi"/>
        </w:rPr>
        <w:t xml:space="preserve"> przy kontrasygnacie </w:t>
      </w:r>
    </w:p>
    <w:p w:rsidR="00207131" w:rsidRPr="002D46B7" w:rsidRDefault="00207131" w:rsidP="007F15AC">
      <w:pPr>
        <w:widowControl w:val="0"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 xml:space="preserve">Skarbnika Gminy – </w:t>
      </w:r>
      <w:r w:rsidR="00FA2887" w:rsidRPr="002D46B7">
        <w:rPr>
          <w:rFonts w:asciiTheme="minorHAnsi" w:hAnsiTheme="minorHAnsi" w:cstheme="minorHAnsi"/>
          <w:b/>
        </w:rPr>
        <w:t>Doroty Jackiewicz</w:t>
      </w:r>
      <w:r w:rsidRPr="002D46B7">
        <w:rPr>
          <w:rFonts w:asciiTheme="minorHAnsi" w:hAnsiTheme="minorHAnsi" w:cstheme="minorHAnsi"/>
        </w:rPr>
        <w:t>,</w:t>
      </w:r>
    </w:p>
    <w:p w:rsidR="00207131" w:rsidRPr="002D46B7" w:rsidRDefault="00207131" w:rsidP="000D661B">
      <w:pPr>
        <w:pStyle w:val="Standard"/>
        <w:ind w:right="57"/>
        <w:rPr>
          <w:rStyle w:val="FontStyle118"/>
          <w:rFonts w:asciiTheme="minorHAnsi" w:eastAsia="SimSun" w:hAnsiTheme="minorHAnsi" w:cstheme="minorHAnsi"/>
          <w:b/>
          <w:sz w:val="24"/>
          <w:szCs w:val="24"/>
        </w:rPr>
      </w:pPr>
      <w:r w:rsidRPr="002D46B7">
        <w:rPr>
          <w:rStyle w:val="FontStyle118"/>
          <w:rFonts w:asciiTheme="minorHAnsi" w:eastAsia="SimSun" w:hAnsiTheme="minorHAnsi" w:cstheme="minorHAnsi"/>
          <w:sz w:val="24"/>
          <w:szCs w:val="24"/>
        </w:rPr>
        <w:t>a</w:t>
      </w:r>
    </w:p>
    <w:p w:rsidR="00207131" w:rsidRPr="002D46B7" w:rsidRDefault="00207131" w:rsidP="000D661B">
      <w:pPr>
        <w:pStyle w:val="Standard"/>
        <w:ind w:right="57"/>
        <w:rPr>
          <w:rStyle w:val="FontStyle118"/>
          <w:rFonts w:asciiTheme="minorHAnsi" w:eastAsia="SimSun" w:hAnsiTheme="minorHAnsi" w:cstheme="minorHAnsi"/>
          <w:sz w:val="24"/>
          <w:szCs w:val="24"/>
        </w:rPr>
      </w:pPr>
      <w:r w:rsidRPr="002D46B7">
        <w:rPr>
          <w:rStyle w:val="FontStyle118"/>
          <w:rFonts w:asciiTheme="minorHAnsi" w:eastAsia="SimSun" w:hAnsiTheme="minorHAnsi" w:cstheme="minorHAnsi"/>
          <w:sz w:val="24"/>
          <w:szCs w:val="24"/>
        </w:rPr>
        <w:t>„Wykonawcą”, tj. firmą:</w:t>
      </w:r>
      <w:r w:rsidRPr="002D46B7">
        <w:rPr>
          <w:rStyle w:val="FontStyle118"/>
          <w:rFonts w:asciiTheme="minorHAnsi" w:eastAsia="SimSun" w:hAnsiTheme="minorHAnsi" w:cstheme="minorHAnsi"/>
          <w:b/>
          <w:sz w:val="24"/>
          <w:szCs w:val="24"/>
        </w:rPr>
        <w:t xml:space="preserve"> </w:t>
      </w:r>
      <w:r w:rsidRPr="002D46B7">
        <w:rPr>
          <w:rFonts w:asciiTheme="minorHAnsi" w:hAnsiTheme="minorHAnsi" w:cstheme="minorHAnsi"/>
        </w:rPr>
        <w:t>......................... z siedzibą</w:t>
      </w:r>
      <w:r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</w:rPr>
        <w:t xml:space="preserve">......................... </w:t>
      </w:r>
      <w:r w:rsidRPr="002D46B7">
        <w:rPr>
          <w:rStyle w:val="FontStyle118"/>
          <w:rFonts w:asciiTheme="minorHAnsi" w:eastAsia="SimSun" w:hAnsiTheme="minorHAnsi" w:cstheme="minorHAnsi"/>
          <w:sz w:val="24"/>
          <w:szCs w:val="24"/>
        </w:rPr>
        <w:t xml:space="preserve">NIP:  </w:t>
      </w:r>
      <w:r w:rsidRPr="002D46B7">
        <w:rPr>
          <w:rFonts w:asciiTheme="minorHAnsi" w:hAnsiTheme="minorHAnsi" w:cstheme="minorHAnsi"/>
        </w:rPr>
        <w:t>.........................</w:t>
      </w:r>
      <w:r w:rsidRPr="002D46B7">
        <w:rPr>
          <w:rStyle w:val="FontStyle118"/>
          <w:rFonts w:asciiTheme="minorHAnsi" w:eastAsia="SimSun" w:hAnsiTheme="minorHAnsi" w:cstheme="minorHAnsi"/>
          <w:sz w:val="24"/>
          <w:szCs w:val="24"/>
        </w:rPr>
        <w:t xml:space="preserve">, którego reprezentuje: </w:t>
      </w:r>
    </w:p>
    <w:p w:rsidR="00207131" w:rsidRPr="002D46B7" w:rsidRDefault="00207131" w:rsidP="000D661B">
      <w:pPr>
        <w:pStyle w:val="Style30"/>
        <w:spacing w:line="240" w:lineRule="auto"/>
        <w:jc w:val="left"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.........................</w:t>
      </w:r>
    </w:p>
    <w:p w:rsidR="00207131" w:rsidRPr="002D46B7" w:rsidRDefault="00207131" w:rsidP="007F15AC">
      <w:pPr>
        <w:pStyle w:val="Style30"/>
        <w:spacing w:line="240" w:lineRule="auto"/>
        <w:rPr>
          <w:rFonts w:asciiTheme="minorHAnsi" w:hAnsiTheme="minorHAnsi" w:cstheme="minorHAnsi"/>
        </w:rPr>
      </w:pPr>
    </w:p>
    <w:p w:rsidR="00207131" w:rsidRPr="002D46B7" w:rsidRDefault="00207131" w:rsidP="000D661B">
      <w:pPr>
        <w:pStyle w:val="Style30"/>
        <w:spacing w:line="240" w:lineRule="auto"/>
        <w:jc w:val="left"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color w:val="000000"/>
          <w:spacing w:val="-4"/>
        </w:rPr>
        <w:t xml:space="preserve">w wyniku przeprowadzonego postępowania o udzielenie zamówienia publicznego w trybie </w:t>
      </w:r>
      <w:r w:rsidR="00D920DE" w:rsidRPr="002D46B7">
        <w:rPr>
          <w:rFonts w:asciiTheme="minorHAnsi" w:hAnsiTheme="minorHAnsi" w:cstheme="minorHAnsi"/>
          <w:color w:val="000000"/>
          <w:spacing w:val="-4"/>
        </w:rPr>
        <w:t>podstawowym bez negocja</w:t>
      </w:r>
      <w:r w:rsidR="006F0184" w:rsidRPr="002D46B7">
        <w:rPr>
          <w:rFonts w:asciiTheme="minorHAnsi" w:hAnsiTheme="minorHAnsi" w:cstheme="minorHAnsi"/>
          <w:color w:val="000000"/>
          <w:spacing w:val="-4"/>
        </w:rPr>
        <w:t>c</w:t>
      </w:r>
      <w:r w:rsidR="00D920DE" w:rsidRPr="002D46B7">
        <w:rPr>
          <w:rFonts w:asciiTheme="minorHAnsi" w:hAnsiTheme="minorHAnsi" w:cstheme="minorHAnsi"/>
          <w:color w:val="000000"/>
          <w:spacing w:val="-4"/>
        </w:rPr>
        <w:t>ji</w:t>
      </w:r>
      <w:r w:rsidRPr="002D46B7">
        <w:rPr>
          <w:rFonts w:asciiTheme="minorHAnsi" w:hAnsiTheme="minorHAnsi" w:cstheme="minorHAnsi"/>
          <w:color w:val="000000"/>
          <w:spacing w:val="-4"/>
        </w:rPr>
        <w:t xml:space="preserve"> i wybraniu najkorzystniejszej oferty została zawarta umowa o następującej treści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:</w:t>
      </w:r>
    </w:p>
    <w:p w:rsidR="00B85523" w:rsidRPr="002D46B7" w:rsidRDefault="00B85523" w:rsidP="007F15AC">
      <w:pPr>
        <w:pStyle w:val="wzory"/>
        <w:widowControl w:val="0"/>
        <w:tabs>
          <w:tab w:val="clear" w:pos="993"/>
          <w:tab w:val="clear" w:pos="1418"/>
          <w:tab w:val="clear" w:pos="1701"/>
          <w:tab w:val="clear" w:pos="9356"/>
        </w:tabs>
        <w:spacing w:before="0" w:line="240" w:lineRule="auto"/>
        <w:contextualSpacing/>
        <w:jc w:val="center"/>
        <w:rPr>
          <w:rFonts w:asciiTheme="minorHAnsi" w:eastAsia="Tahoma" w:hAnsiTheme="minorHAnsi" w:cstheme="minorHAnsi"/>
          <w:b/>
          <w:bCs/>
          <w:color w:val="000000"/>
        </w:rPr>
      </w:pPr>
    </w:p>
    <w:p w:rsidR="00B85523" w:rsidRPr="006C7F13" w:rsidRDefault="00B85523" w:rsidP="006C7F13">
      <w:pPr>
        <w:rPr>
          <w:rFonts w:asciiTheme="minorHAnsi" w:hAnsiTheme="minorHAnsi" w:cstheme="minorHAnsi"/>
          <w:b/>
        </w:rPr>
      </w:pPr>
      <w:r w:rsidRPr="006C7F13">
        <w:rPr>
          <w:rFonts w:asciiTheme="minorHAnsi" w:hAnsiTheme="minorHAnsi" w:cstheme="minorHAnsi"/>
          <w:b/>
        </w:rPr>
        <w:t xml:space="preserve">§ </w:t>
      </w:r>
      <w:r w:rsidR="00FA2887" w:rsidRPr="006C7F13">
        <w:rPr>
          <w:rFonts w:asciiTheme="minorHAnsi" w:hAnsiTheme="minorHAnsi" w:cstheme="minorHAnsi"/>
          <w:b/>
        </w:rPr>
        <w:t>1</w:t>
      </w:r>
    </w:p>
    <w:p w:rsidR="00FA2887" w:rsidRPr="006C7F13" w:rsidRDefault="00FA2887" w:rsidP="006C7F13">
      <w:pPr>
        <w:pStyle w:val="Nagwek1"/>
      </w:pPr>
      <w:r w:rsidRPr="006C7F13">
        <w:t>Nazwa zadania</w:t>
      </w:r>
    </w:p>
    <w:p w:rsidR="004D4326" w:rsidRPr="002D46B7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Przedmiotem niniejszej umowy jest realizacja zadania pn.: </w:t>
      </w:r>
      <w:r w:rsidR="000D0491" w:rsidRPr="002D46B7">
        <w:rPr>
          <w:rStyle w:val="FontStyle125"/>
          <w:rFonts w:asciiTheme="minorHAnsi" w:hAnsiTheme="minorHAnsi" w:cstheme="minorHAnsi"/>
          <w:b/>
          <w:sz w:val="24"/>
          <w:szCs w:val="24"/>
        </w:rPr>
        <w:t>„</w:t>
      </w:r>
      <w:r w:rsidR="000D0491" w:rsidRPr="002D46B7">
        <w:rPr>
          <w:rFonts w:ascii="Calibri" w:hAnsi="Calibri" w:cs="Calibri"/>
          <w:b/>
        </w:rPr>
        <w:t>U</w:t>
      </w:r>
      <w:r w:rsidR="000D0491" w:rsidRPr="002D46B7">
        <w:rPr>
          <w:rFonts w:ascii="Calibri" w:hAnsi="Calibri" w:cs="Calibri"/>
          <w:b/>
          <w:bCs/>
          <w:iCs/>
        </w:rPr>
        <w:t>tworzenie świetlicy wiejskiej w msc. Czostków”</w:t>
      </w:r>
      <w:r w:rsidR="007E2BCF" w:rsidRPr="002D46B7">
        <w:rPr>
          <w:rFonts w:asciiTheme="minorHAnsi" w:hAnsiTheme="minorHAnsi" w:cstheme="minorHAnsi"/>
        </w:rPr>
        <w:t xml:space="preserve"> w zakresie rzeczowym określonym przedmiarami robót stanowiącymi załącznik </w:t>
      </w:r>
      <w:r w:rsidR="00D920DE" w:rsidRPr="002D46B7">
        <w:rPr>
          <w:rFonts w:asciiTheme="minorHAnsi" w:hAnsiTheme="minorHAnsi" w:cstheme="minorHAnsi"/>
        </w:rPr>
        <w:t>do SWZ</w:t>
      </w:r>
      <w:r w:rsidR="007E2BCF" w:rsidRPr="002D46B7">
        <w:rPr>
          <w:rFonts w:asciiTheme="minorHAnsi" w:hAnsiTheme="minorHAnsi" w:cstheme="minorHAnsi"/>
        </w:rPr>
        <w:t>.</w:t>
      </w:r>
    </w:p>
    <w:p w:rsidR="004D4326" w:rsidRPr="002D46B7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Przedmiot umowy musi być wykonany zgodnie z obowiązującymi przepisami, normami, zasadami sztuki budowlanej oraz na ustalonych niniejszą umową warunkach.</w:t>
      </w:r>
    </w:p>
    <w:p w:rsidR="004D4326" w:rsidRPr="002D46B7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Zamawiający dopuszcza możliwość wystąpienia w trakcie realizacji przedmiotu umowy konieczności wykonania robót zamiennych w stosunku do przewidzianych umową oraz robót dodatkowych, o których mowa w § 6 ust. 3 niniejszej umowy, w sytuacji gdy wykonanie tych robót będzie niezbędne do prawidłowego, tj. zgodnego z zasadami wiedzy technicznej i obowiązującymi na dzień odbioru robót przepisami wykonania przedmiotu umowy określonego w ust. 1 niniejszego paragrafu.</w:t>
      </w:r>
    </w:p>
    <w:p w:rsidR="004D4326" w:rsidRPr="002D46B7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Przewiduje się także możliwość ograniczenia zakresu rzeczowego przedmiotu umowy, w sytuacji gdy wykonanie danych robót będzie zbędne do prawidłowego, tj. zgodnego </w:t>
      </w:r>
      <w:r w:rsidR="000D661B" w:rsidRPr="002D46B7">
        <w:rPr>
          <w:rStyle w:val="FontStyle125"/>
          <w:rFonts w:asciiTheme="minorHAnsi" w:hAnsiTheme="minorHAnsi" w:cstheme="minorHAnsi"/>
          <w:sz w:val="24"/>
          <w:szCs w:val="24"/>
        </w:rPr>
        <w:br/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z zasadami wiedzy technicznej i obowiązującymi na dzień odbioru robót przepisami, wykonania przedmiotu umowy określonego w ust. 1 niniejszego paragrafu. Roboty takie w dalszej części umowy nazywane są robotami „zaniechanymi".</w:t>
      </w:r>
    </w:p>
    <w:p w:rsidR="004D4326" w:rsidRPr="002D46B7" w:rsidRDefault="004D4326" w:rsidP="000D661B">
      <w:pPr>
        <w:pStyle w:val="Style9"/>
        <w:numPr>
          <w:ilvl w:val="0"/>
          <w:numId w:val="41"/>
        </w:numPr>
        <w:spacing w:line="240" w:lineRule="auto"/>
        <w:ind w:left="0" w:right="91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Zamawiający dopuszcza wprowadzenie zamiany materiałów i urządzeń przedstawionych w ofercie pod warunkiem, że zmiany te będą korzystne dla zamawiającego. Będą to, przykładowo, okoliczności:</w:t>
      </w:r>
    </w:p>
    <w:p w:rsidR="004D4326" w:rsidRPr="002D46B7" w:rsidRDefault="004D4326" w:rsidP="000D661B">
      <w:pPr>
        <w:pStyle w:val="Style9"/>
        <w:numPr>
          <w:ilvl w:val="0"/>
          <w:numId w:val="40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powodujące obniżenie kosztu ponoszonego przez zamawiającego na eksploatację i konserwację wykonanego przedmiotu umowy,</w:t>
      </w:r>
    </w:p>
    <w:p w:rsidR="004D4326" w:rsidRPr="002D46B7" w:rsidRDefault="004D4326" w:rsidP="000D661B">
      <w:pPr>
        <w:pStyle w:val="Style9"/>
        <w:numPr>
          <w:ilvl w:val="0"/>
          <w:numId w:val="40"/>
        </w:numPr>
        <w:spacing w:line="240" w:lineRule="auto"/>
        <w:ind w:left="720" w:hanging="36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powodujące poprawienie parametrów technicznych,</w:t>
      </w:r>
    </w:p>
    <w:p w:rsidR="004D4326" w:rsidRPr="002D46B7" w:rsidRDefault="004D4326" w:rsidP="000D661B">
      <w:pPr>
        <w:pStyle w:val="Style9"/>
        <w:numPr>
          <w:ilvl w:val="0"/>
          <w:numId w:val="40"/>
        </w:numPr>
        <w:spacing w:line="240" w:lineRule="auto"/>
        <w:ind w:left="720" w:hanging="36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wynikające z aktualizacji rozwiązań z uwagi na postęp technologiczny lub zmiany obowiązujących przepisów.</w:t>
      </w:r>
    </w:p>
    <w:p w:rsidR="004D4326" w:rsidRPr="002D46B7" w:rsidRDefault="004D4326" w:rsidP="000D661B">
      <w:pPr>
        <w:pStyle w:val="Style9"/>
        <w:numPr>
          <w:ilvl w:val="0"/>
          <w:numId w:val="41"/>
        </w:numPr>
        <w:spacing w:line="240" w:lineRule="auto"/>
        <w:ind w:left="0" w:right="34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4D4326" w:rsidRPr="002D46B7" w:rsidRDefault="004D4326" w:rsidP="000D661B">
      <w:pPr>
        <w:pStyle w:val="Style9"/>
        <w:numPr>
          <w:ilvl w:val="0"/>
          <w:numId w:val="41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lastRenderedPageBreak/>
        <w:t>Zmiany, o których w ustępach 3 - 6 niniejszego paragrafu muszą być każdorazowo zatwierdzone przez Zamawiającego</w:t>
      </w:r>
      <w:r w:rsidR="007E2BCF"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w porozumieniu z Projektantem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.</w:t>
      </w:r>
    </w:p>
    <w:p w:rsidR="00B85523" w:rsidRPr="002D46B7" w:rsidRDefault="00B85523" w:rsidP="006C7F13">
      <w:pPr>
        <w:pStyle w:val="NormalnyWeb1"/>
        <w:widowControl w:val="0"/>
        <w:spacing w:before="0" w:after="0"/>
        <w:contextualSpacing/>
        <w:rPr>
          <w:rFonts w:asciiTheme="minorHAnsi" w:eastAsia="Tahoma" w:hAnsiTheme="minorHAnsi" w:cstheme="minorHAnsi"/>
          <w:b/>
          <w:bCs/>
        </w:rPr>
      </w:pPr>
      <w:r w:rsidRPr="002D46B7">
        <w:rPr>
          <w:rFonts w:asciiTheme="minorHAnsi" w:eastAsia="Tahoma" w:hAnsiTheme="minorHAnsi" w:cstheme="minorHAnsi"/>
          <w:b/>
          <w:bCs/>
          <w:color w:val="000000"/>
        </w:rPr>
        <w:t xml:space="preserve">§ </w:t>
      </w:r>
      <w:r w:rsidR="00FA2887" w:rsidRPr="002D46B7">
        <w:rPr>
          <w:rFonts w:asciiTheme="minorHAnsi" w:eastAsia="Tahoma" w:hAnsiTheme="minorHAnsi" w:cstheme="minorHAnsi"/>
          <w:b/>
          <w:bCs/>
        </w:rPr>
        <w:t>2</w:t>
      </w:r>
    </w:p>
    <w:p w:rsidR="00FA2887" w:rsidRPr="002D46B7" w:rsidRDefault="00FA2887" w:rsidP="006C7F13">
      <w:pPr>
        <w:pStyle w:val="Nagwek1"/>
      </w:pPr>
      <w:r w:rsidRPr="002D46B7">
        <w:rPr>
          <w:rFonts w:eastAsia="Tahoma"/>
        </w:rPr>
        <w:t>Postanowienia ogólne</w:t>
      </w:r>
    </w:p>
    <w:p w:rsidR="00B85523" w:rsidRPr="002D46B7" w:rsidRDefault="0014493D" w:rsidP="0040744F">
      <w:pPr>
        <w:widowControl w:val="0"/>
        <w:numPr>
          <w:ilvl w:val="6"/>
          <w:numId w:val="27"/>
        </w:numPr>
        <w:tabs>
          <w:tab w:val="clear" w:pos="0"/>
        </w:tabs>
        <w:ind w:left="0" w:firstLine="0"/>
        <w:contextualSpacing/>
        <w:rPr>
          <w:rFonts w:asciiTheme="minorHAnsi" w:eastAsia="Calibri" w:hAnsiTheme="minorHAnsi" w:cstheme="minorHAnsi"/>
          <w:color w:val="0070C0"/>
          <w:kern w:val="0"/>
          <w:lang w:eastAsia="en-US" w:bidi="ar-SA"/>
        </w:rPr>
      </w:pPr>
      <w:r w:rsidRPr="002D46B7">
        <w:rPr>
          <w:rFonts w:asciiTheme="minorHAnsi" w:hAnsiTheme="minorHAnsi" w:cstheme="minorHAnsi"/>
          <w:bCs/>
          <w:color w:val="000000"/>
        </w:rPr>
        <w:t xml:space="preserve">Przedmiotem zamówienia jest wykonanie robót budowlanych związanych z </w:t>
      </w:r>
      <w:r w:rsidR="007E2BCF" w:rsidRPr="002D46B7">
        <w:rPr>
          <w:rFonts w:asciiTheme="minorHAnsi" w:hAnsiTheme="minorHAnsi" w:cstheme="minorHAnsi"/>
        </w:rPr>
        <w:t>budową świetlicy wiejskiej</w:t>
      </w:r>
      <w:r w:rsidR="00FA2887" w:rsidRPr="002D46B7">
        <w:rPr>
          <w:rFonts w:asciiTheme="minorHAnsi" w:hAnsiTheme="minorHAnsi" w:cstheme="minorHAnsi"/>
        </w:rPr>
        <w:t xml:space="preserve"> w</w:t>
      </w:r>
      <w:r w:rsidR="007E2BCF" w:rsidRPr="002D46B7">
        <w:rPr>
          <w:rFonts w:asciiTheme="minorHAnsi" w:hAnsiTheme="minorHAnsi" w:cstheme="minorHAnsi"/>
        </w:rPr>
        <w:t xml:space="preserve"> msc. </w:t>
      </w:r>
      <w:r w:rsidR="00E530B2" w:rsidRPr="002D46B7">
        <w:rPr>
          <w:rFonts w:asciiTheme="minorHAnsi" w:hAnsiTheme="minorHAnsi" w:cstheme="minorHAnsi"/>
        </w:rPr>
        <w:t>Czostków</w:t>
      </w:r>
      <w:r w:rsidRPr="002D46B7">
        <w:rPr>
          <w:rFonts w:asciiTheme="minorHAnsi" w:hAnsiTheme="minorHAnsi" w:cstheme="minorHAnsi"/>
        </w:rPr>
        <w:t xml:space="preserve"> wraz z niezbędnymi </w:t>
      </w:r>
      <w:r w:rsidR="008E6C06" w:rsidRPr="002D46B7">
        <w:rPr>
          <w:rFonts w:asciiTheme="minorHAnsi" w:hAnsiTheme="minorHAnsi" w:cstheme="minorHAnsi"/>
        </w:rPr>
        <w:t>robotami</w:t>
      </w:r>
      <w:r w:rsidRPr="002D46B7">
        <w:rPr>
          <w:rFonts w:asciiTheme="minorHAnsi" w:hAnsiTheme="minorHAnsi" w:cstheme="minorHAnsi"/>
        </w:rPr>
        <w:t xml:space="preserve"> towarzyszącymi.</w:t>
      </w:r>
    </w:p>
    <w:p w:rsidR="00B85523" w:rsidRPr="002D46B7" w:rsidRDefault="00FA2887" w:rsidP="0040744F">
      <w:pPr>
        <w:widowControl w:val="0"/>
        <w:numPr>
          <w:ilvl w:val="6"/>
          <w:numId w:val="27"/>
        </w:numPr>
        <w:tabs>
          <w:tab w:val="clear" w:pos="0"/>
        </w:tabs>
        <w:ind w:left="0" w:firstLine="0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6B7">
        <w:rPr>
          <w:rFonts w:asciiTheme="minorHAnsi" w:eastAsia="Calibri" w:hAnsiTheme="minorHAnsi" w:cstheme="minorHAnsi"/>
          <w:kern w:val="0"/>
          <w:lang w:eastAsia="en-US" w:bidi="ar-SA"/>
        </w:rPr>
        <w:t>Zakres robót przewidzianych do wykonania określa Projekt budowlany</w:t>
      </w:r>
      <w:r w:rsidR="007E2BCF" w:rsidRPr="002D46B7">
        <w:rPr>
          <w:rFonts w:asciiTheme="minorHAnsi" w:eastAsia="Calibri" w:hAnsiTheme="minorHAnsi" w:cstheme="minorHAnsi"/>
          <w:kern w:val="0"/>
          <w:lang w:eastAsia="en-US" w:bidi="ar-SA"/>
        </w:rPr>
        <w:t xml:space="preserve"> i wykonawczy</w:t>
      </w:r>
      <w:r w:rsidRPr="002D46B7">
        <w:rPr>
          <w:rFonts w:asciiTheme="minorHAnsi" w:eastAsia="Calibri" w:hAnsiTheme="minorHAnsi" w:cstheme="minorHAnsi"/>
          <w:kern w:val="0"/>
          <w:lang w:eastAsia="en-US" w:bidi="ar-SA"/>
        </w:rPr>
        <w:t xml:space="preserve">, przedmiary robót oraz specyfikacje techniczne wykonania i odbioru robót, stanowiące integralną część niniejszej </w:t>
      </w:r>
      <w:r w:rsidR="005777B9" w:rsidRPr="002D46B7">
        <w:rPr>
          <w:rFonts w:asciiTheme="minorHAnsi" w:eastAsia="Calibri" w:hAnsiTheme="minorHAnsi" w:cstheme="minorHAnsi"/>
          <w:kern w:val="0"/>
          <w:lang w:eastAsia="en-US" w:bidi="ar-SA"/>
        </w:rPr>
        <w:t>umowy.</w:t>
      </w:r>
    </w:p>
    <w:p w:rsidR="00B85523" w:rsidRPr="002D46B7" w:rsidRDefault="00B85523" w:rsidP="0040744F">
      <w:pPr>
        <w:widowControl w:val="0"/>
        <w:numPr>
          <w:ilvl w:val="6"/>
          <w:numId w:val="28"/>
        </w:numPr>
        <w:tabs>
          <w:tab w:val="clear" w:pos="0"/>
        </w:tabs>
        <w:ind w:left="0" w:firstLine="0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6B7">
        <w:rPr>
          <w:rFonts w:asciiTheme="minorHAnsi" w:eastAsia="Calibri" w:hAnsiTheme="minorHAnsi" w:cstheme="minorHAnsi"/>
          <w:kern w:val="0"/>
          <w:lang w:eastAsia="en-US" w:bidi="ar-SA"/>
        </w:rPr>
        <w:t xml:space="preserve">Przedmiot zamówienia należy wykonać zgodnie z dokumentacją projektową oraz Szczegółową specyfikacją techniczną wykonania i odbioru robót stanowiącą załącznik do </w:t>
      </w:r>
      <w:r w:rsidR="00D920DE" w:rsidRPr="002D46B7">
        <w:rPr>
          <w:rFonts w:asciiTheme="minorHAnsi" w:eastAsia="Calibri" w:hAnsiTheme="minorHAnsi" w:cstheme="minorHAnsi"/>
          <w:kern w:val="0"/>
          <w:lang w:eastAsia="en-US" w:bidi="ar-SA"/>
        </w:rPr>
        <w:t>SWZ</w:t>
      </w:r>
      <w:r w:rsidRPr="002D46B7">
        <w:rPr>
          <w:rFonts w:asciiTheme="minorHAnsi" w:eastAsia="Calibri" w:hAnsiTheme="minorHAnsi" w:cstheme="minorHAnsi"/>
          <w:kern w:val="0"/>
          <w:lang w:eastAsia="en-US" w:bidi="ar-SA"/>
        </w:rPr>
        <w:t>.</w:t>
      </w:r>
    </w:p>
    <w:p w:rsidR="00E530B2" w:rsidRPr="002D46B7" w:rsidRDefault="00B85523" w:rsidP="0040744F">
      <w:pPr>
        <w:widowControl w:val="0"/>
        <w:numPr>
          <w:ilvl w:val="6"/>
          <w:numId w:val="28"/>
        </w:numPr>
        <w:tabs>
          <w:tab w:val="clear" w:pos="0"/>
        </w:tabs>
        <w:ind w:left="0" w:firstLine="0"/>
        <w:contextualSpacing/>
        <w:rPr>
          <w:rFonts w:asciiTheme="minorHAnsi" w:eastAsia="Calibri" w:hAnsiTheme="minorHAnsi" w:cstheme="minorHAnsi"/>
          <w:kern w:val="0"/>
          <w:lang w:eastAsia="en-US" w:bidi="ar-SA"/>
        </w:rPr>
      </w:pPr>
      <w:r w:rsidRPr="002D46B7">
        <w:rPr>
          <w:rFonts w:asciiTheme="minorHAnsi" w:hAnsiTheme="minorHAnsi" w:cstheme="minorHAnsi"/>
        </w:rPr>
        <w:t>Wykonawca zobowiązuje się do zawarcia na własny koszt odpowiednich umów ubezpieczenia z tytułu szkód, które mogą zaistnieć w związku z określonymi zdarzeniami losowymi oraz od odpowiedzialności cywilnej na czas realizacji zadania.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>§ 3</w:t>
      </w:r>
    </w:p>
    <w:p w:rsidR="00B85523" w:rsidRPr="002D46B7" w:rsidRDefault="00B85523" w:rsidP="0040744F">
      <w:pPr>
        <w:widowControl w:val="0"/>
        <w:numPr>
          <w:ilvl w:val="0"/>
          <w:numId w:val="20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Zakres szczegółowy przedmiotu zamówienia, którego realizacja wynika z niniejszej umowy określają następujące dokumenty:</w:t>
      </w:r>
    </w:p>
    <w:p w:rsidR="00B85523" w:rsidRPr="002D46B7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Oferta Wykonawcy złożona </w:t>
      </w:r>
      <w:r w:rsidR="00C50E70" w:rsidRPr="002D46B7">
        <w:rPr>
          <w:rFonts w:asciiTheme="minorHAnsi" w:hAnsiTheme="minorHAnsi" w:cstheme="minorHAnsi"/>
          <w:szCs w:val="24"/>
        </w:rPr>
        <w:t xml:space="preserve">w </w:t>
      </w:r>
      <w:r w:rsidRPr="002D46B7">
        <w:rPr>
          <w:rFonts w:asciiTheme="minorHAnsi" w:hAnsiTheme="minorHAnsi" w:cstheme="minorHAnsi"/>
          <w:szCs w:val="24"/>
        </w:rPr>
        <w:t>dni</w:t>
      </w:r>
      <w:r w:rsidR="00C50E70" w:rsidRPr="002D46B7">
        <w:rPr>
          <w:rFonts w:asciiTheme="minorHAnsi" w:hAnsiTheme="minorHAnsi" w:cstheme="minorHAnsi"/>
          <w:szCs w:val="24"/>
        </w:rPr>
        <w:t>u</w:t>
      </w:r>
      <w:r w:rsidR="0040744F" w:rsidRPr="002D46B7">
        <w:rPr>
          <w:rFonts w:asciiTheme="minorHAnsi" w:hAnsiTheme="minorHAnsi" w:cstheme="minorHAnsi"/>
          <w:szCs w:val="24"/>
        </w:rPr>
        <w:t xml:space="preserve"> ...</w:t>
      </w:r>
      <w:r w:rsidR="000D661B" w:rsidRPr="002D46B7">
        <w:rPr>
          <w:rFonts w:asciiTheme="minorHAnsi" w:hAnsiTheme="minorHAnsi" w:cstheme="minorHAnsi"/>
          <w:szCs w:val="24"/>
        </w:rPr>
        <w:t>.07.</w:t>
      </w:r>
      <w:r w:rsidRPr="002D46B7">
        <w:rPr>
          <w:rFonts w:asciiTheme="minorHAnsi" w:hAnsiTheme="minorHAnsi" w:cstheme="minorHAnsi"/>
          <w:szCs w:val="24"/>
        </w:rPr>
        <w:t>20</w:t>
      </w:r>
      <w:r w:rsidR="007E2BCF" w:rsidRPr="002D46B7">
        <w:rPr>
          <w:rFonts w:asciiTheme="minorHAnsi" w:hAnsiTheme="minorHAnsi" w:cstheme="minorHAnsi"/>
          <w:szCs w:val="24"/>
        </w:rPr>
        <w:t>2</w:t>
      </w:r>
      <w:r w:rsidR="000D661B" w:rsidRPr="002D46B7">
        <w:rPr>
          <w:rFonts w:asciiTheme="minorHAnsi" w:hAnsiTheme="minorHAnsi" w:cstheme="minorHAnsi"/>
          <w:szCs w:val="24"/>
        </w:rPr>
        <w:t>2</w:t>
      </w:r>
      <w:r w:rsidRPr="002D46B7">
        <w:rPr>
          <w:rFonts w:asciiTheme="minorHAnsi" w:hAnsiTheme="minorHAnsi" w:cstheme="minorHAnsi"/>
          <w:szCs w:val="24"/>
        </w:rPr>
        <w:t>r.</w:t>
      </w:r>
      <w:r w:rsidR="007E2BCF" w:rsidRPr="002D46B7">
        <w:rPr>
          <w:rFonts w:asciiTheme="minorHAnsi" w:hAnsiTheme="minorHAnsi" w:cstheme="minorHAnsi"/>
          <w:szCs w:val="24"/>
        </w:rPr>
        <w:t>,</w:t>
      </w:r>
    </w:p>
    <w:p w:rsidR="00B85523" w:rsidRPr="002D46B7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Specyfikacja Warunków Zamówienia wraz</w:t>
      </w:r>
      <w:r w:rsidR="00267520" w:rsidRPr="002D46B7">
        <w:rPr>
          <w:rFonts w:asciiTheme="minorHAnsi" w:hAnsiTheme="minorHAnsi" w:cstheme="minorHAnsi"/>
          <w:szCs w:val="24"/>
        </w:rPr>
        <w:t xml:space="preserve"> </w:t>
      </w:r>
      <w:r w:rsidRPr="002D46B7">
        <w:rPr>
          <w:rFonts w:asciiTheme="minorHAnsi" w:hAnsiTheme="minorHAnsi" w:cstheme="minorHAnsi"/>
          <w:szCs w:val="24"/>
        </w:rPr>
        <w:t xml:space="preserve">z wyjaśnieniami do treści </w:t>
      </w:r>
      <w:r w:rsidR="00D920DE" w:rsidRPr="002D46B7">
        <w:rPr>
          <w:rFonts w:asciiTheme="minorHAnsi" w:hAnsiTheme="minorHAnsi" w:cstheme="minorHAnsi"/>
          <w:szCs w:val="24"/>
        </w:rPr>
        <w:t>SWZ</w:t>
      </w:r>
      <w:r w:rsidRPr="002D46B7">
        <w:rPr>
          <w:rFonts w:asciiTheme="minorHAnsi" w:hAnsiTheme="minorHAnsi" w:cstheme="minorHAnsi"/>
          <w:szCs w:val="24"/>
        </w:rPr>
        <w:t xml:space="preserve"> </w:t>
      </w:r>
      <w:r w:rsidR="009843A8" w:rsidRPr="002D46B7">
        <w:rPr>
          <w:rFonts w:asciiTheme="minorHAnsi" w:hAnsiTheme="minorHAnsi" w:cstheme="minorHAnsi"/>
          <w:szCs w:val="24"/>
        </w:rPr>
        <w:t>u</w:t>
      </w:r>
      <w:r w:rsidR="00267520" w:rsidRPr="002D46B7">
        <w:rPr>
          <w:rFonts w:asciiTheme="minorHAnsi" w:hAnsiTheme="minorHAnsi" w:cstheme="minorHAnsi"/>
          <w:szCs w:val="24"/>
        </w:rPr>
        <w:t>d</w:t>
      </w:r>
      <w:r w:rsidRPr="002D46B7">
        <w:rPr>
          <w:rFonts w:asciiTheme="minorHAnsi" w:hAnsiTheme="minorHAnsi" w:cstheme="minorHAnsi"/>
          <w:szCs w:val="24"/>
        </w:rPr>
        <w:t>zielonymi przez Zamawiającego,</w:t>
      </w:r>
    </w:p>
    <w:p w:rsidR="00B85523" w:rsidRPr="002D46B7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Dokumentacja projektowa</w:t>
      </w:r>
      <w:r w:rsidR="0040744F" w:rsidRPr="002D46B7">
        <w:rPr>
          <w:rFonts w:asciiTheme="minorHAnsi" w:hAnsiTheme="minorHAnsi" w:cstheme="minorHAnsi"/>
          <w:szCs w:val="24"/>
        </w:rPr>
        <w:t xml:space="preserve"> stanowiąca załącznik do SWZ</w:t>
      </w:r>
      <w:r w:rsidRPr="002D46B7">
        <w:rPr>
          <w:rFonts w:asciiTheme="minorHAnsi" w:hAnsiTheme="minorHAnsi" w:cstheme="minorHAnsi"/>
          <w:szCs w:val="24"/>
        </w:rPr>
        <w:t>,</w:t>
      </w:r>
    </w:p>
    <w:p w:rsidR="007E2BCF" w:rsidRPr="002D46B7" w:rsidRDefault="007E2BCF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Przedmiary robót stanowiące załącznik do </w:t>
      </w:r>
      <w:r w:rsidR="00D920DE" w:rsidRPr="002D46B7">
        <w:rPr>
          <w:rFonts w:asciiTheme="minorHAnsi" w:hAnsiTheme="minorHAnsi" w:cstheme="minorHAnsi"/>
          <w:szCs w:val="24"/>
        </w:rPr>
        <w:t>SWZ</w:t>
      </w:r>
      <w:r w:rsidRPr="002D46B7">
        <w:rPr>
          <w:rFonts w:asciiTheme="minorHAnsi" w:hAnsiTheme="minorHAnsi" w:cstheme="minorHAnsi"/>
          <w:szCs w:val="24"/>
        </w:rPr>
        <w:t>,</w:t>
      </w:r>
    </w:p>
    <w:p w:rsidR="00B85523" w:rsidRPr="002D46B7" w:rsidRDefault="00B85523" w:rsidP="0040744F">
      <w:pPr>
        <w:pStyle w:val="Akapitzlist2"/>
        <w:widowControl w:val="0"/>
        <w:numPr>
          <w:ilvl w:val="0"/>
          <w:numId w:val="1"/>
        </w:numPr>
        <w:tabs>
          <w:tab w:val="clear" w:pos="0"/>
        </w:tabs>
        <w:ind w:left="284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Harmonogram rzeczowo – finansowy sporządzony przez Wykonawcę</w:t>
      </w:r>
      <w:r w:rsidR="009843A8" w:rsidRPr="002D46B7">
        <w:rPr>
          <w:rFonts w:asciiTheme="minorHAnsi" w:hAnsiTheme="minorHAnsi" w:cstheme="minorHAnsi"/>
          <w:szCs w:val="24"/>
        </w:rPr>
        <w:t xml:space="preserve"> i zaakceptowany przez </w:t>
      </w:r>
      <w:r w:rsidR="00C842D8" w:rsidRPr="002D46B7">
        <w:rPr>
          <w:rFonts w:asciiTheme="minorHAnsi" w:hAnsiTheme="minorHAnsi" w:cstheme="minorHAnsi"/>
          <w:szCs w:val="24"/>
        </w:rPr>
        <w:t>Zamawiającego</w:t>
      </w:r>
      <w:r w:rsidRPr="002D46B7">
        <w:rPr>
          <w:rFonts w:asciiTheme="minorHAnsi" w:hAnsiTheme="minorHAnsi" w:cstheme="minorHAnsi"/>
          <w:szCs w:val="24"/>
        </w:rPr>
        <w:t>.</w:t>
      </w:r>
    </w:p>
    <w:p w:rsidR="00B85523" w:rsidRPr="002D46B7" w:rsidRDefault="00B85523" w:rsidP="0040744F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uznaje, że dokumentacja projektowa, o której mowa w </w:t>
      </w:r>
      <w:r w:rsidR="004D4326" w:rsidRPr="002D46B7">
        <w:rPr>
          <w:rFonts w:asciiTheme="minorHAnsi" w:hAnsiTheme="minorHAnsi" w:cstheme="minorHAnsi"/>
          <w:szCs w:val="24"/>
        </w:rPr>
        <w:t>ust.</w:t>
      </w:r>
      <w:r w:rsidRPr="002D46B7">
        <w:rPr>
          <w:rFonts w:asciiTheme="minorHAnsi" w:hAnsiTheme="minorHAnsi" w:cstheme="minorHAnsi"/>
          <w:szCs w:val="24"/>
        </w:rPr>
        <w:t xml:space="preserve"> 1 pkt 3) stanowiąca  załącznik do niniejszej umowy, jest kompletna z punktu widzenia celu jakiemu ma służyć i zobowiązuje się do wykonania przedmiotu umowy zgodnie ze złożoną ofertą.</w:t>
      </w:r>
    </w:p>
    <w:p w:rsidR="00B85523" w:rsidRPr="002D46B7" w:rsidRDefault="00B85523" w:rsidP="0040744F">
      <w:pPr>
        <w:pStyle w:val="Akapitzlist2"/>
        <w:widowControl w:val="0"/>
        <w:numPr>
          <w:ilvl w:val="0"/>
          <w:numId w:val="20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b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Zamawiający oświadcza, że posiada prawo do dysponowania terenem na cele budowlane związane z niniejszym zadaniem wraz ze wszystkimi wymaganiami prawnymi </w:t>
      </w:r>
      <w:r w:rsidR="00695A76" w:rsidRPr="002D46B7">
        <w:rPr>
          <w:rFonts w:asciiTheme="minorHAnsi" w:hAnsiTheme="minorHAnsi" w:cstheme="minorHAnsi"/>
          <w:szCs w:val="24"/>
        </w:rPr>
        <w:br/>
      </w:r>
      <w:r w:rsidR="00416911" w:rsidRPr="002D46B7">
        <w:rPr>
          <w:rFonts w:asciiTheme="minorHAnsi" w:hAnsiTheme="minorHAnsi" w:cstheme="minorHAnsi"/>
          <w:szCs w:val="24"/>
        </w:rPr>
        <w:t>i administracyjnymi</w:t>
      </w:r>
      <w:r w:rsidR="00267520" w:rsidRPr="002D46B7">
        <w:rPr>
          <w:rFonts w:asciiTheme="minorHAnsi" w:hAnsiTheme="minorHAnsi" w:cstheme="minorHAnsi"/>
          <w:szCs w:val="24"/>
          <w:lang w:eastAsia="pl-PL"/>
        </w:rPr>
        <w:t>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 xml:space="preserve">§ 4 </w:t>
      </w:r>
    </w:p>
    <w:p w:rsidR="00B85523" w:rsidRPr="002D46B7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Wykonawca zobowiązuje się do wykonania wszelkich robót i czynności koniecznych </w:t>
      </w:r>
      <w:r w:rsidR="0005442C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>do zrealizowania przedmiotu umowy oraz do usunięcia jego wad, stwierdzonych w trakcie wykonywania umowy oraz w okresie rękojmi i gwarancji.</w:t>
      </w:r>
    </w:p>
    <w:p w:rsidR="00B85523" w:rsidRPr="002D46B7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Wykonawca zobowiązuje się do przestrzegania zasad wykonania robót określonych </w:t>
      </w:r>
      <w:r w:rsidRPr="002D46B7">
        <w:rPr>
          <w:rFonts w:asciiTheme="minorHAnsi" w:hAnsiTheme="minorHAnsi" w:cstheme="minorHAnsi"/>
        </w:rPr>
        <w:br/>
        <w:t>w dokumentacji projektowej.</w:t>
      </w:r>
    </w:p>
    <w:p w:rsidR="00B85523" w:rsidRPr="002D46B7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Materiały i urządzenia, użyte do wykonania robót powinny odpowiadać co do jakości wymogom wyrobów dopuszczonych do obrotu i stosowania w budownictwie, określonych Prawem  budowlanym, wymaganiami S</w:t>
      </w:r>
      <w:r w:rsidR="000067DF" w:rsidRPr="002D46B7">
        <w:rPr>
          <w:rFonts w:asciiTheme="minorHAnsi" w:hAnsiTheme="minorHAnsi" w:cstheme="minorHAnsi"/>
        </w:rPr>
        <w:t>TWIOR</w:t>
      </w:r>
      <w:r w:rsidRPr="002D46B7">
        <w:rPr>
          <w:rFonts w:asciiTheme="minorHAnsi" w:hAnsiTheme="minorHAnsi" w:cstheme="minorHAnsi"/>
        </w:rPr>
        <w:t xml:space="preserve"> oraz wymaganiami dokumentacji projektowej.</w:t>
      </w:r>
    </w:p>
    <w:p w:rsidR="00B85523" w:rsidRPr="002D46B7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Na każde żądanie Zamawiającego (Inspektora Nadzoru) Wykonawca obowiązany jest okazać, w stosunku do wskazanych materiałów, dane potwierdzające spełnienie wymagań, </w:t>
      </w:r>
      <w:r w:rsidR="00695A76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 xml:space="preserve">o których mowa w ust. 3. </w:t>
      </w:r>
    </w:p>
    <w:p w:rsidR="009843A8" w:rsidRDefault="00B85523" w:rsidP="0040744F">
      <w:pPr>
        <w:widowControl w:val="0"/>
        <w:numPr>
          <w:ilvl w:val="0"/>
          <w:numId w:val="21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Wykonawca w okresie wykonywania przedmiotu umowy ponosi pełną odpowiedzialność za wszelkie szkody wyrządzone w </w:t>
      </w:r>
      <w:r w:rsidR="000067DF" w:rsidRPr="002D46B7">
        <w:rPr>
          <w:rFonts w:asciiTheme="minorHAnsi" w:hAnsiTheme="minorHAnsi" w:cstheme="minorHAnsi"/>
        </w:rPr>
        <w:t>związku z prowadzonymi robotami</w:t>
      </w:r>
      <w:r w:rsidRPr="002D46B7">
        <w:rPr>
          <w:rFonts w:asciiTheme="minorHAnsi" w:hAnsiTheme="minorHAnsi" w:cstheme="minorHAnsi"/>
        </w:rPr>
        <w:t xml:space="preserve"> </w:t>
      </w:r>
      <w:r w:rsidR="000067DF" w:rsidRPr="002D46B7">
        <w:rPr>
          <w:rFonts w:asciiTheme="minorHAnsi" w:hAnsiTheme="minorHAnsi" w:cstheme="minorHAnsi"/>
        </w:rPr>
        <w:t>będącymi wynikiem działań</w:t>
      </w:r>
      <w:r w:rsidR="00B006CA" w:rsidRPr="002D46B7">
        <w:rPr>
          <w:rFonts w:asciiTheme="minorHAnsi" w:hAnsiTheme="minorHAnsi" w:cstheme="minorHAnsi"/>
        </w:rPr>
        <w:t xml:space="preserve"> Wykonawcy</w:t>
      </w:r>
      <w:r w:rsidR="000067DF" w:rsidRPr="002D46B7">
        <w:rPr>
          <w:rFonts w:asciiTheme="minorHAnsi" w:hAnsiTheme="minorHAnsi" w:cstheme="minorHAnsi"/>
        </w:rPr>
        <w:t xml:space="preserve"> lub zaniechania</w:t>
      </w:r>
      <w:r w:rsidR="00B006CA" w:rsidRPr="002D46B7">
        <w:rPr>
          <w:rFonts w:asciiTheme="minorHAnsi" w:hAnsiTheme="minorHAnsi" w:cstheme="minorHAnsi"/>
        </w:rPr>
        <w:t xml:space="preserve"> odpowiednich działań</w:t>
      </w:r>
      <w:r w:rsidR="009843A8" w:rsidRPr="002D46B7">
        <w:rPr>
          <w:rFonts w:asciiTheme="minorHAnsi" w:hAnsiTheme="minorHAnsi" w:cstheme="minorHAnsi"/>
        </w:rPr>
        <w:t>.</w:t>
      </w:r>
    </w:p>
    <w:p w:rsidR="00C10066" w:rsidRDefault="00C10066" w:rsidP="00C10066">
      <w:pPr>
        <w:pStyle w:val="Akapitzlist"/>
        <w:numPr>
          <w:ilvl w:val="0"/>
          <w:numId w:val="21"/>
        </w:numPr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03AE">
        <w:rPr>
          <w:rFonts w:asciiTheme="minorHAnsi" w:hAnsiTheme="minorHAnsi" w:cstheme="minorHAnsi"/>
          <w:sz w:val="24"/>
          <w:szCs w:val="24"/>
        </w:rPr>
        <w:lastRenderedPageBreak/>
        <w:t>Realizując zadanie publiczne objęte niniejszą umową Wykonawca zobowiązany jest do zapewnienia dostępności architektonicznej</w:t>
      </w:r>
      <w:bookmarkStart w:id="0" w:name="_GoBack"/>
      <w:bookmarkEnd w:id="0"/>
      <w:r w:rsidRPr="001503AE">
        <w:rPr>
          <w:rFonts w:asciiTheme="minorHAnsi" w:hAnsiTheme="minorHAnsi" w:cstheme="minorHAnsi"/>
          <w:sz w:val="24"/>
          <w:szCs w:val="24"/>
        </w:rPr>
        <w:t xml:space="preserve">, osobom ze szczególnymi potrzebami, co najmniej w zakresie określonym przez minimalne wymagania, o których mowa w art. 6 ustawy z dnia 19 </w:t>
      </w:r>
      <w:r w:rsidRPr="00F247F0">
        <w:rPr>
          <w:rFonts w:asciiTheme="minorHAnsi" w:hAnsiTheme="minorHAnsi" w:cstheme="minorHAnsi"/>
          <w:sz w:val="24"/>
          <w:szCs w:val="24"/>
        </w:rPr>
        <w:t xml:space="preserve">lipca 2019 roku. o zapewnieniu dostępności osobom ze szczególnymi potrzebami (Dz. U. z 2020 r. poz. 1062).  </w:t>
      </w:r>
    </w:p>
    <w:p w:rsidR="00C10066" w:rsidRPr="002D46B7" w:rsidRDefault="00C10066" w:rsidP="00C10066">
      <w:pPr>
        <w:widowControl w:val="0"/>
        <w:numPr>
          <w:ilvl w:val="0"/>
          <w:numId w:val="21"/>
        </w:numPr>
        <w:ind w:left="0" w:firstLine="0"/>
        <w:contextualSpacing/>
        <w:rPr>
          <w:rFonts w:asciiTheme="minorHAnsi" w:hAnsiTheme="minorHAnsi" w:cstheme="minorHAnsi"/>
        </w:rPr>
      </w:pPr>
      <w:r w:rsidRPr="001503AE">
        <w:rPr>
          <w:rFonts w:asciiTheme="minorHAnsi" w:hAnsiTheme="minorHAnsi" w:cstheme="minorHAnsi"/>
        </w:rPr>
        <w:t>Wykonawca zobowiązuje się do zapewnienia dostępności osobom ze szczególnymi potrzebami w ramach niniejszej umowy, o ile jest to możliwe, z uwzględnieniem uniwersalnego projektowania, o którym mowa w art. 2 pkt 4 ustawy wskazanej w ust. 5.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5</w:t>
      </w:r>
    </w:p>
    <w:p w:rsidR="00B85523" w:rsidRPr="002D46B7" w:rsidRDefault="00B85523" w:rsidP="006C7F13">
      <w:pPr>
        <w:pStyle w:val="Nagwek1"/>
      </w:pPr>
      <w:r w:rsidRPr="002D46B7">
        <w:t>Termin i zasady realizacji umowy</w:t>
      </w:r>
    </w:p>
    <w:p w:rsidR="00B85523" w:rsidRPr="002D46B7" w:rsidRDefault="00B85523" w:rsidP="00695A76">
      <w:pPr>
        <w:widowControl w:val="0"/>
        <w:contextualSpacing/>
        <w:rPr>
          <w:rFonts w:asciiTheme="minorHAnsi" w:hAnsiTheme="minorHAnsi" w:cstheme="minorHAnsi"/>
          <w:bCs/>
          <w:spacing w:val="-3"/>
        </w:rPr>
      </w:pPr>
      <w:r w:rsidRPr="002D46B7">
        <w:rPr>
          <w:rFonts w:asciiTheme="minorHAnsi" w:hAnsiTheme="minorHAnsi" w:cstheme="minorHAnsi"/>
        </w:rPr>
        <w:t xml:space="preserve">1. </w:t>
      </w:r>
      <w:r w:rsidRPr="002D46B7">
        <w:rPr>
          <w:rFonts w:asciiTheme="minorHAnsi" w:hAnsiTheme="minorHAnsi" w:cstheme="minorHAnsi"/>
        </w:rPr>
        <w:tab/>
        <w:t xml:space="preserve">Zamawiający wymaga wykonania zamówienia w całości w terminie: </w:t>
      </w:r>
      <w:r w:rsidRPr="002D46B7">
        <w:rPr>
          <w:rFonts w:asciiTheme="minorHAnsi" w:hAnsiTheme="minorHAnsi" w:cstheme="minorHAnsi"/>
          <w:b/>
        </w:rPr>
        <w:t xml:space="preserve">do </w:t>
      </w:r>
      <w:r w:rsidR="007728C2" w:rsidRPr="002D46B7">
        <w:rPr>
          <w:rFonts w:asciiTheme="minorHAnsi" w:hAnsiTheme="minorHAnsi" w:cstheme="minorHAnsi"/>
          <w:b/>
        </w:rPr>
        <w:t>140 dni</w:t>
      </w:r>
      <w:r w:rsidR="00B006CA" w:rsidRPr="002D46B7">
        <w:rPr>
          <w:rFonts w:asciiTheme="minorHAnsi" w:hAnsiTheme="minorHAnsi" w:cstheme="minorHAnsi"/>
          <w:b/>
          <w:bCs/>
        </w:rPr>
        <w:t xml:space="preserve"> od daty zawarcia umowy na realizację zamówienia</w:t>
      </w:r>
      <w:r w:rsidR="0005442C" w:rsidRPr="002D46B7">
        <w:rPr>
          <w:rFonts w:asciiTheme="minorHAnsi" w:hAnsiTheme="minorHAnsi" w:cstheme="minorHAnsi"/>
          <w:b/>
        </w:rPr>
        <w:t>.</w:t>
      </w:r>
    </w:p>
    <w:p w:rsidR="00B85523" w:rsidRPr="002D46B7" w:rsidRDefault="00B85523" w:rsidP="00695A76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Cs/>
          <w:spacing w:val="-3"/>
        </w:rPr>
        <w:t xml:space="preserve">2. </w:t>
      </w:r>
      <w:r w:rsidRPr="002D46B7">
        <w:rPr>
          <w:rFonts w:asciiTheme="minorHAnsi" w:hAnsiTheme="minorHAnsi" w:cstheme="minorHAnsi"/>
          <w:bCs/>
          <w:spacing w:val="-3"/>
        </w:rPr>
        <w:tab/>
        <w:t>Terminem wykonania przedmiotu zamówienia jest dzień w kt</w:t>
      </w:r>
      <w:r w:rsidR="00267520" w:rsidRPr="002D46B7">
        <w:rPr>
          <w:rFonts w:asciiTheme="minorHAnsi" w:hAnsiTheme="minorHAnsi" w:cstheme="minorHAnsi"/>
          <w:bCs/>
          <w:spacing w:val="-3"/>
        </w:rPr>
        <w:t>órym Wykonawca</w:t>
      </w:r>
      <w:r w:rsidR="00FD353C" w:rsidRPr="002D46B7">
        <w:rPr>
          <w:rFonts w:asciiTheme="minorHAnsi" w:hAnsiTheme="minorHAnsi" w:cstheme="minorHAnsi"/>
          <w:bCs/>
          <w:spacing w:val="-3"/>
        </w:rPr>
        <w:t xml:space="preserve"> zakończy wszystkie roboty</w:t>
      </w:r>
      <w:r w:rsidR="004D4326" w:rsidRPr="002D46B7">
        <w:rPr>
          <w:rFonts w:asciiTheme="minorHAnsi" w:hAnsiTheme="minorHAnsi" w:cstheme="minorHAnsi"/>
          <w:bCs/>
          <w:spacing w:val="-3"/>
        </w:rPr>
        <w:t xml:space="preserve"> objęte zamówieniem</w:t>
      </w:r>
      <w:r w:rsidR="00FD353C" w:rsidRPr="002D46B7">
        <w:rPr>
          <w:rFonts w:asciiTheme="minorHAnsi" w:hAnsiTheme="minorHAnsi" w:cstheme="minorHAnsi"/>
          <w:bCs/>
          <w:spacing w:val="-3"/>
        </w:rPr>
        <w:t xml:space="preserve"> i fakt ten</w:t>
      </w:r>
      <w:r w:rsidR="00267520" w:rsidRPr="002D46B7">
        <w:rPr>
          <w:rFonts w:asciiTheme="minorHAnsi" w:hAnsiTheme="minorHAnsi" w:cstheme="minorHAnsi"/>
          <w:bCs/>
          <w:spacing w:val="-3"/>
        </w:rPr>
        <w:t xml:space="preserve"> zgłosi</w:t>
      </w:r>
      <w:r w:rsidR="00FD353C" w:rsidRPr="002D46B7">
        <w:rPr>
          <w:rFonts w:asciiTheme="minorHAnsi" w:hAnsiTheme="minorHAnsi" w:cstheme="minorHAnsi"/>
          <w:bCs/>
          <w:spacing w:val="-3"/>
        </w:rPr>
        <w:t xml:space="preserve"> pisemnie</w:t>
      </w:r>
      <w:r w:rsidR="00267520" w:rsidRPr="002D46B7">
        <w:rPr>
          <w:rFonts w:asciiTheme="minorHAnsi" w:hAnsiTheme="minorHAnsi" w:cstheme="minorHAnsi"/>
          <w:bCs/>
          <w:spacing w:val="-3"/>
        </w:rPr>
        <w:t xml:space="preserve"> </w:t>
      </w:r>
      <w:r w:rsidRPr="002D46B7">
        <w:rPr>
          <w:rFonts w:asciiTheme="minorHAnsi" w:hAnsiTheme="minorHAnsi" w:cstheme="minorHAnsi"/>
          <w:bCs/>
          <w:spacing w:val="-3"/>
        </w:rPr>
        <w:t>Zamawiającemu.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 6</w:t>
      </w:r>
    </w:p>
    <w:p w:rsidR="00B85523" w:rsidRPr="002D46B7" w:rsidRDefault="00B85523" w:rsidP="006C7F13">
      <w:pPr>
        <w:pStyle w:val="Nagwek1"/>
      </w:pPr>
      <w:r w:rsidRPr="002D46B7">
        <w:t>Wartość umowy</w:t>
      </w:r>
    </w:p>
    <w:p w:rsidR="00ED3FA4" w:rsidRPr="002D46B7" w:rsidRDefault="00ED3FA4" w:rsidP="007728C2">
      <w:pPr>
        <w:pStyle w:val="Style16"/>
        <w:numPr>
          <w:ilvl w:val="0"/>
          <w:numId w:val="39"/>
        </w:numPr>
        <w:spacing w:line="240" w:lineRule="auto"/>
        <w:ind w:left="0" w:right="1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Zgodnie z ofertą Wykonawcy ustala się wstępne wynagrodzenie:</w:t>
      </w:r>
    </w:p>
    <w:p w:rsidR="00ED3FA4" w:rsidRPr="002D46B7" w:rsidRDefault="00ED3FA4" w:rsidP="007728C2">
      <w:pPr>
        <w:pStyle w:val="Style1"/>
        <w:jc w:val="left"/>
        <w:rPr>
          <w:rStyle w:val="FontStyle125"/>
          <w:rFonts w:asciiTheme="minorHAnsi" w:hAnsiTheme="minorHAnsi" w:cstheme="minorHAnsi"/>
          <w:b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b/>
          <w:sz w:val="24"/>
          <w:szCs w:val="24"/>
        </w:rPr>
        <w:t xml:space="preserve">- brutto (wraz z podatkiem </w:t>
      </w:r>
      <w:r w:rsidRPr="002D46B7">
        <w:rPr>
          <w:rStyle w:val="FontStyle125"/>
          <w:rFonts w:asciiTheme="minorHAnsi" w:hAnsiTheme="minorHAnsi" w:cstheme="minorHAnsi"/>
          <w:b/>
          <w:spacing w:val="-20"/>
          <w:sz w:val="24"/>
          <w:szCs w:val="24"/>
        </w:rPr>
        <w:t>VAT)</w:t>
      </w:r>
      <w:r w:rsidRPr="002D46B7">
        <w:rPr>
          <w:rStyle w:val="FontStyle125"/>
          <w:rFonts w:asciiTheme="minorHAnsi" w:hAnsiTheme="minorHAnsi" w:cstheme="minorHAnsi"/>
          <w:b/>
          <w:sz w:val="24"/>
          <w:szCs w:val="24"/>
        </w:rPr>
        <w:t xml:space="preserve"> w wysokości:   .......................  zł</w:t>
      </w:r>
    </w:p>
    <w:p w:rsidR="00ED3FA4" w:rsidRPr="002D46B7" w:rsidRDefault="00ED3FA4" w:rsidP="007728C2">
      <w:pPr>
        <w:pStyle w:val="Style1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- w tym podatek </w:t>
      </w:r>
      <w:r w:rsidRPr="002D46B7">
        <w:rPr>
          <w:rStyle w:val="FontStyle125"/>
          <w:rFonts w:asciiTheme="minorHAnsi" w:hAnsiTheme="minorHAnsi" w:cstheme="minorHAnsi"/>
          <w:spacing w:val="-20"/>
          <w:sz w:val="24"/>
          <w:szCs w:val="24"/>
        </w:rPr>
        <w:t>VAT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23% w wysokości:   ....................... zł</w:t>
      </w:r>
    </w:p>
    <w:p w:rsidR="00ED3FA4" w:rsidRPr="002D46B7" w:rsidRDefault="00ED3FA4" w:rsidP="007728C2">
      <w:pPr>
        <w:pStyle w:val="Style1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- netto w wysokości:  ...................... zł</w:t>
      </w:r>
    </w:p>
    <w:p w:rsidR="00ED3FA4" w:rsidRPr="002D46B7" w:rsidRDefault="00ED3FA4" w:rsidP="007728C2">
      <w:pPr>
        <w:pStyle w:val="Style9"/>
        <w:numPr>
          <w:ilvl w:val="0"/>
          <w:numId w:val="39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Wynagrodzenie, określone w ust. 1 odpowiada zakresowi robót przedstawionemu </w:t>
      </w:r>
      <w:r w:rsidR="0013211F" w:rsidRPr="002D46B7">
        <w:rPr>
          <w:rStyle w:val="FontStyle125"/>
          <w:rFonts w:asciiTheme="minorHAnsi" w:hAnsiTheme="minorHAnsi" w:cstheme="minorHAnsi"/>
          <w:sz w:val="24"/>
          <w:szCs w:val="24"/>
        </w:rPr>
        <w:br/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</w:t>
      </w:r>
      <w:r w:rsidR="00B006CA"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przedmiarach robót i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jest wynagrodzeniem kosztorysowym określonym na podstawie kosztorysu ofertowego. Zawiera on</w:t>
      </w:r>
      <w:r w:rsidR="004D4326" w:rsidRPr="002D46B7">
        <w:rPr>
          <w:rStyle w:val="FontStyle125"/>
          <w:rFonts w:asciiTheme="minorHAnsi" w:hAnsiTheme="minorHAnsi" w:cstheme="minorHAnsi"/>
          <w:sz w:val="24"/>
          <w:szCs w:val="24"/>
        </w:rPr>
        <w:t>o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ponadto koszty wszelkich robót przygotowawczych i organizacyjnych, porządkowych, koszty utrzymania zaplecza budowy, koszty zatrudnienia, koszty związane z odbiorami wykonanych robót, wykonania dokumentacji powykonawczej</w:t>
      </w:r>
      <w:r w:rsidR="00B006CA"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(w tym inwentaryzacji geodezyjnej powykonawczej</w:t>
      </w:r>
      <w:r w:rsidR="007728C2"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</w:t>
      </w:r>
      <w:r w:rsidR="007728C2" w:rsidRPr="002D46B7">
        <w:rPr>
          <w:rStyle w:val="FontStyle125"/>
          <w:rFonts w:asciiTheme="minorHAnsi" w:hAnsiTheme="minorHAnsi" w:cstheme="minorHAnsi"/>
          <w:b/>
          <w:sz w:val="24"/>
          <w:szCs w:val="24"/>
        </w:rPr>
        <w:t>z uwzględnieniem już wykonanych robót</w:t>
      </w:r>
      <w:r w:rsidR="00B006CA" w:rsidRPr="002D46B7">
        <w:rPr>
          <w:rStyle w:val="FontStyle125"/>
          <w:rFonts w:asciiTheme="minorHAnsi" w:hAnsiTheme="minorHAnsi" w:cstheme="minorHAnsi"/>
          <w:sz w:val="24"/>
          <w:szCs w:val="24"/>
        </w:rPr>
        <w:t>)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oraz inne koszty wynikające z niniejszej umowy</w:t>
      </w:r>
      <w:r w:rsidR="00D35066"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jak koszty </w:t>
      </w:r>
      <w:r w:rsidR="00D35066" w:rsidRPr="002D46B7">
        <w:rPr>
          <w:rFonts w:asciiTheme="minorHAnsi" w:hAnsiTheme="minorHAnsi" w:cstheme="minorHAnsi"/>
        </w:rPr>
        <w:t>ubezpieczenia</w:t>
      </w:r>
      <w:r w:rsidR="00B006CA" w:rsidRPr="002D46B7">
        <w:rPr>
          <w:rFonts w:asciiTheme="minorHAnsi" w:hAnsiTheme="minorHAnsi" w:cstheme="minorHAnsi"/>
        </w:rPr>
        <w:t xml:space="preserve"> budowy,</w:t>
      </w:r>
      <w:r w:rsidR="009C7307" w:rsidRPr="002D46B7">
        <w:rPr>
          <w:rFonts w:asciiTheme="minorHAnsi" w:hAnsiTheme="minorHAnsi" w:cstheme="minorHAnsi"/>
        </w:rPr>
        <w:t xml:space="preserve"> koszty zabezpieczenia budynków przyległych przed szkodami wynikającymi z prowadzonych robót,</w:t>
      </w:r>
      <w:r w:rsidR="00B006CA" w:rsidRPr="002D46B7">
        <w:rPr>
          <w:rFonts w:asciiTheme="minorHAnsi" w:hAnsiTheme="minorHAnsi" w:cstheme="minorHAnsi"/>
        </w:rPr>
        <w:t xml:space="preserve"> </w:t>
      </w:r>
      <w:r w:rsidR="00D35066" w:rsidRPr="002D46B7">
        <w:rPr>
          <w:rFonts w:asciiTheme="minorHAnsi" w:hAnsiTheme="minorHAnsi" w:cstheme="minorHAnsi"/>
        </w:rPr>
        <w:t>itp.</w:t>
      </w:r>
    </w:p>
    <w:p w:rsidR="00ED3FA4" w:rsidRPr="002D46B7" w:rsidRDefault="00ED3FA4" w:rsidP="007728C2">
      <w:pPr>
        <w:pStyle w:val="Style112"/>
        <w:numPr>
          <w:ilvl w:val="0"/>
          <w:numId w:val="39"/>
        </w:numPr>
        <w:ind w:left="0" w:firstLine="0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Wszelkie inne rodzaje robót niż ujęte w przedmiarach robót oraz zwiększone w porównaniu z przedmiarem robót ilości robót (tak zwane konieczne </w:t>
      </w: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>„roboty dodatkowe"</w:t>
      </w:r>
      <w:r w:rsidRPr="002D46B7">
        <w:rPr>
          <w:rStyle w:val="FontStyle127"/>
          <w:rFonts w:asciiTheme="minorHAnsi" w:hAnsiTheme="minorHAnsi" w:cstheme="minorHAnsi"/>
          <w:b w:val="0"/>
          <w:sz w:val="24"/>
          <w:szCs w:val="24"/>
        </w:rPr>
        <w:t>)</w:t>
      </w: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 xml:space="preserve">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oraz inne koszty niż określone w ust. 2 niniejszego paragrafu oraz </w:t>
      </w: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 xml:space="preserve">„roboty zamienne",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o których mowa w § 1 ust. 3 umowy, a także </w:t>
      </w: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 xml:space="preserve">„roboty zaniechane",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o których mowa w § 1 ust. 4 umowy a konieczne do wykonania i oddania do użytkowania przedmiotu niniejszej umowy określonego w § 1 ust. 1 niniejszej umowy mogą być wykonane (lub „zaniechane") na podstawie protokołów konieczności potwierdzonych przez inspektora nadzoru</w:t>
      </w:r>
      <w:r w:rsidR="00B006CA"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i zatwierdzonych przez Zamawiającego.</w:t>
      </w:r>
    </w:p>
    <w:p w:rsidR="00ED3FA4" w:rsidRPr="002D46B7" w:rsidRDefault="00ED3FA4" w:rsidP="007728C2">
      <w:pPr>
        <w:pStyle w:val="Style1"/>
        <w:jc w:val="left"/>
        <w:rPr>
          <w:rStyle w:val="FontStyle125"/>
          <w:rFonts w:asciiTheme="minorHAnsi" w:hAnsiTheme="minorHAnsi" w:cstheme="minorHAnsi"/>
          <w:b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b/>
          <w:sz w:val="24"/>
          <w:szCs w:val="24"/>
        </w:rPr>
        <w:t>Bez zatwierdzenia protokołów konieczności przez Zamawiającego wykonawca nie może rozpocząć wykonywania ww. robót lub rezygnować z wykonywania robót „zaniechanych".</w:t>
      </w:r>
    </w:p>
    <w:p w:rsidR="00ED3FA4" w:rsidRPr="002D46B7" w:rsidRDefault="00ED3FA4" w:rsidP="007728C2">
      <w:pPr>
        <w:pStyle w:val="Style9"/>
        <w:numPr>
          <w:ilvl w:val="0"/>
          <w:numId w:val="39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 xml:space="preserve">Rozliczanie robót ujętych w przedmiarach robót oraz robót dodatkowych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odbywało się będzie w okresach nie krótszych niż miesięcznych a regulowane będą w terminie do 21 dni od daty otrzymania przez Zamawiającego faktury, protokołu odbioru wykonanych robót oraz kosztorysu wykonanego w oparciu o następujące założenia:</w:t>
      </w:r>
    </w:p>
    <w:p w:rsidR="00ED3FA4" w:rsidRPr="002D46B7" w:rsidRDefault="00ED3FA4" w:rsidP="007728C2">
      <w:pPr>
        <w:pStyle w:val="Style9"/>
        <w:numPr>
          <w:ilvl w:val="0"/>
          <w:numId w:val="35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ceny jednostkowe robót będą przyjmowane z kosztorysów ofertowych, a ilości wykonanych w tym okresie robót - z książki obmiaru. Jednak w ogólnym rozliczeniu (w odniesieniu do całości wykonanych robót) zmiana ustalonego w ust. 1 wynagrodzenia nastąpi jedynie w przypadku, gdy ilość faktycznie wykonanych robót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lastRenderedPageBreak/>
        <w:t xml:space="preserve">będzie odbiegała od ilości przedstawionej </w:t>
      </w: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 xml:space="preserve">w przedmiarze robót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(a nie w kosztorysie ofertowym!) - w takim przypadku wynagrodzenie określone w ust. 1 zostanie proporcjonalnie zmniejszone lub zwiększone przy zachowaniu cen jednostkowych, przedstawionych w kosztorysie ofertowym;</w:t>
      </w:r>
    </w:p>
    <w:p w:rsidR="00ED3FA4" w:rsidRPr="002D46B7" w:rsidRDefault="00ED3FA4" w:rsidP="007728C2">
      <w:pPr>
        <w:pStyle w:val="Style9"/>
        <w:numPr>
          <w:ilvl w:val="0"/>
          <w:numId w:val="35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 przypadku, gdy wystąpią roboty innego rodzaju niż w przedmiarach robót (tzn. takie, których nie można rozliczyć zgodnie z ust. 4a niniejszego paragrafu), a konieczne do wykonania przedmiotu zamówienia, roboty te rozliczone będą na podstawie kosztorysów przygotowanych przez wykonawcę, a zatwierdzonych przez inspektora nadzoru i zamawiającego. Kosztorysy te opracowane będą w oparciu o następujące założenia:</w:t>
      </w:r>
    </w:p>
    <w:p w:rsidR="00ED3FA4" w:rsidRPr="002D46B7" w:rsidRDefault="00ED3FA4" w:rsidP="007728C2">
      <w:pPr>
        <w:pStyle w:val="Style9"/>
        <w:numPr>
          <w:ilvl w:val="0"/>
          <w:numId w:val="36"/>
        </w:numPr>
        <w:spacing w:line="240" w:lineRule="auto"/>
        <w:ind w:left="850" w:hanging="425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ceny czynników produkcji (R-g, M, S, Ko, Z) zostaną przyjęte z kosztorysów ofertowych złożonych przez wykonawcę,</w:t>
      </w:r>
    </w:p>
    <w:p w:rsidR="00ED3FA4" w:rsidRPr="002D46B7" w:rsidRDefault="00ED3FA4" w:rsidP="007728C2">
      <w:pPr>
        <w:pStyle w:val="Style9"/>
        <w:numPr>
          <w:ilvl w:val="0"/>
          <w:numId w:val="36"/>
        </w:numPr>
        <w:spacing w:line="240" w:lineRule="auto"/>
        <w:ind w:left="850" w:hanging="425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w przypadku, gdy nie będzie możliwe rozliczenie danej roboty w oparciu o zapisy w </w:t>
      </w:r>
      <w:proofErr w:type="spellStart"/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ppkt</w:t>
      </w:r>
      <w:proofErr w:type="spellEnd"/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1, brakujące ceny czynników produkcji zostaną przyjęte z zeszytów SEKOCENBUD (jako średnie) za okres ich wbudowania,</w:t>
      </w:r>
    </w:p>
    <w:p w:rsidR="00ED3FA4" w:rsidRPr="002D46B7" w:rsidRDefault="00ED3FA4" w:rsidP="007728C2">
      <w:pPr>
        <w:pStyle w:val="Style9"/>
        <w:numPr>
          <w:ilvl w:val="0"/>
          <w:numId w:val="36"/>
        </w:numPr>
        <w:spacing w:line="240" w:lineRule="auto"/>
        <w:ind w:left="850" w:hanging="425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:rsidR="00ED3FA4" w:rsidRPr="002D46B7" w:rsidRDefault="00ED3FA4" w:rsidP="007728C2">
      <w:pPr>
        <w:pStyle w:val="Style15"/>
        <w:numPr>
          <w:ilvl w:val="0"/>
          <w:numId w:val="39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 xml:space="preserve">Rozliczanie robót zamiennych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 stosunku do przewidzianych przedmiarem robót odbywało się będzie fakturami wystawianymi po ich wykonaniu (i odebraniu przez inspektora nadzoru) lecz nie częściej niż w okresach miesięcznych, a regulowane będą w terminie do 21 dni od daty otrzymania przez Zamawiającego faktury, protokołu odbioru wykonanych robót oraz kosztorysu zwanego „różnicowym" wykonanego w oparciu o następujące założenia:</w:t>
      </w:r>
    </w:p>
    <w:p w:rsidR="00ED3FA4" w:rsidRPr="002D46B7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należy wyliczyć cenę roboty „pierwotnej", a więc roboty która miała być pierwotnie wykonana;</w:t>
      </w:r>
    </w:p>
    <w:p w:rsidR="00ED3FA4" w:rsidRPr="002D46B7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należy wyliczyć cenę roboty „zamiennej";</w:t>
      </w:r>
    </w:p>
    <w:p w:rsidR="00ED3FA4" w:rsidRPr="002D46B7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należy wyliczyć różnicę pomiędzy tymi cenami.</w:t>
      </w:r>
    </w:p>
    <w:p w:rsidR="00ED3FA4" w:rsidRPr="002D46B7" w:rsidRDefault="00ED3FA4" w:rsidP="007728C2">
      <w:pPr>
        <w:pStyle w:val="Style9"/>
        <w:numPr>
          <w:ilvl w:val="0"/>
          <w:numId w:val="37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wyliczeń ww. cen („pierwotnej" i „zamiennej") należy dokonać w oparciu o następujące założenia:</w:t>
      </w:r>
    </w:p>
    <w:p w:rsidR="00ED3FA4" w:rsidRPr="002D46B7" w:rsidRDefault="00ED3FA4" w:rsidP="007728C2">
      <w:pPr>
        <w:pStyle w:val="Style9"/>
        <w:numPr>
          <w:ilvl w:val="0"/>
          <w:numId w:val="34"/>
        </w:numPr>
        <w:spacing w:line="240" w:lineRule="auto"/>
        <w:ind w:left="720" w:hanging="36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d1) ceny jednostkowe robót należy przyjąć z kosztorysów ofertowych;</w:t>
      </w:r>
    </w:p>
    <w:p w:rsidR="00ED3FA4" w:rsidRPr="002D46B7" w:rsidRDefault="00ED3FA4" w:rsidP="007728C2">
      <w:pPr>
        <w:pStyle w:val="Style98"/>
        <w:numPr>
          <w:ilvl w:val="0"/>
          <w:numId w:val="34"/>
        </w:numPr>
        <w:spacing w:line="240" w:lineRule="auto"/>
        <w:ind w:left="720" w:hanging="360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d2) w przypadku, gdy wystąpią roboty, których nie można rozliczyć zgodnie z podpunktem „d1" należy wyliczyć ceny jednostkowe w oparciu o następujące założenia:</w:t>
      </w:r>
    </w:p>
    <w:p w:rsidR="00ED3FA4" w:rsidRPr="002D46B7" w:rsidRDefault="00ED3FA4" w:rsidP="007728C2">
      <w:pPr>
        <w:pStyle w:val="Style9"/>
        <w:numPr>
          <w:ilvl w:val="0"/>
          <w:numId w:val="38"/>
        </w:numPr>
        <w:spacing w:line="240" w:lineRule="auto"/>
        <w:ind w:left="850" w:hanging="425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ceny czynników produkcji (R, M, S, Ko, Z) należy przyjąć z kosztorysów opracowanych przez Wykonawcę metodą kalkulacji szczegółowej;</w:t>
      </w:r>
    </w:p>
    <w:p w:rsidR="00ED3FA4" w:rsidRPr="002D46B7" w:rsidRDefault="00ED3FA4" w:rsidP="007728C2">
      <w:pPr>
        <w:pStyle w:val="Style9"/>
        <w:numPr>
          <w:ilvl w:val="0"/>
          <w:numId w:val="38"/>
        </w:numPr>
        <w:spacing w:line="240" w:lineRule="auto"/>
        <w:ind w:left="850" w:hanging="425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 przypadku, gdy nie będzie możliwe rozliczenie danej roboty w oparciu o zapisy w podpunkcie „1", brakujące ceny czynników produkcji zostaną przyjęte z zeszytów SEKOCENBUD (jako średnie) za okres ich wbudowania;</w:t>
      </w:r>
    </w:p>
    <w:p w:rsidR="00ED3FA4" w:rsidRPr="002D46B7" w:rsidRDefault="00ED3FA4" w:rsidP="007728C2">
      <w:pPr>
        <w:pStyle w:val="Style9"/>
        <w:numPr>
          <w:ilvl w:val="0"/>
          <w:numId w:val="38"/>
        </w:numPr>
        <w:spacing w:line="240" w:lineRule="auto"/>
        <w:ind w:left="850" w:hanging="425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podstawą do określenia nakładów rzeczowych będą normy zawarte w wyżej wskazanych kosztorysach, a w przypadku ich braku - odpowiednie pozycje Katalogów Nakładów Rzeczowych (KNR). W przypadku braku odpowiednich pozycji w KNR - ach, zastosowane zostaną Katalogi Norm Nakładów Rzeczowych, a następnie wycena indywidualna Wykonawcy, zatwierdzona przez Zamawiającego.</w:t>
      </w:r>
    </w:p>
    <w:p w:rsidR="00ED3FA4" w:rsidRPr="002D46B7" w:rsidRDefault="00ED3FA4" w:rsidP="007728C2">
      <w:pPr>
        <w:pStyle w:val="Style24"/>
        <w:numPr>
          <w:ilvl w:val="0"/>
          <w:numId w:val="34"/>
        </w:numPr>
        <w:spacing w:line="240" w:lineRule="auto"/>
        <w:ind w:left="993" w:hanging="284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d3) ilości robót, które miały być wykonane („pierwotnych") należy przyjąć z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lastRenderedPageBreak/>
        <w:t>kosztorysów opracowanych przez Wykonawcę metodą kalkulacji szczegółowej;</w:t>
      </w:r>
    </w:p>
    <w:p w:rsidR="00ED3FA4" w:rsidRPr="002D46B7" w:rsidRDefault="00ED3FA4" w:rsidP="007728C2">
      <w:pPr>
        <w:pStyle w:val="Style24"/>
        <w:numPr>
          <w:ilvl w:val="0"/>
          <w:numId w:val="34"/>
        </w:numPr>
        <w:spacing w:line="240" w:lineRule="auto"/>
        <w:ind w:left="993" w:hanging="284"/>
        <w:jc w:val="left"/>
        <w:rPr>
          <w:rFonts w:asciiTheme="minorHAnsi" w:hAnsiTheme="minorHAnsi" w:cstheme="minorHAnsi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d4) ilości robót „zamiennych", należy przyjąć z książki obmiarów.</w:t>
      </w:r>
    </w:p>
    <w:p w:rsidR="00ED3FA4" w:rsidRPr="002D46B7" w:rsidRDefault="00ED3FA4" w:rsidP="007728C2">
      <w:pPr>
        <w:pStyle w:val="Akapitzlist"/>
        <w:widowControl w:val="0"/>
        <w:numPr>
          <w:ilvl w:val="0"/>
          <w:numId w:val="39"/>
        </w:numPr>
        <w:spacing w:after="0" w:line="240" w:lineRule="auto"/>
        <w:ind w:left="0" w:firstLine="0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7"/>
          <w:rFonts w:asciiTheme="minorHAnsi" w:hAnsiTheme="minorHAnsi" w:cstheme="minorHAnsi"/>
          <w:sz w:val="24"/>
          <w:szCs w:val="24"/>
        </w:rPr>
        <w:t xml:space="preserve">Wyliczenie robót „zaniechanych"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 stosunku do przewidzianych przedmiarem robót odbywało się będzie w taki sam sposób jak wyliczenie cenę roboty „pierwotnej" opisane w ust. 5 niniejszego paragrafu.</w:t>
      </w:r>
    </w:p>
    <w:p w:rsidR="00B85523" w:rsidRPr="002D46B7" w:rsidRDefault="00B85523" w:rsidP="007728C2">
      <w:pPr>
        <w:pStyle w:val="Akapitzlist"/>
        <w:widowControl w:val="0"/>
        <w:numPr>
          <w:ilvl w:val="0"/>
          <w:numId w:val="39"/>
        </w:numPr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Ceny jednostkowe robót z kosztorysu ofertowego Wykonawcy pozostają niezmienne w trakcie obowiązywania umowy. 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 7</w:t>
      </w:r>
    </w:p>
    <w:p w:rsidR="00B85523" w:rsidRPr="002D46B7" w:rsidRDefault="00B85523" w:rsidP="006C7F13">
      <w:pPr>
        <w:pStyle w:val="Nagwek1"/>
      </w:pPr>
      <w:r w:rsidRPr="002D46B7">
        <w:t>Zasady rozliczeń i płatności</w:t>
      </w:r>
    </w:p>
    <w:p w:rsidR="00B85523" w:rsidRPr="002D46B7" w:rsidRDefault="004A6C58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Rozliczanie robót będzie się odbywało fakturami częściowymi za elementy robót ujęte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br/>
        <w:t>w harmonogramie rzeczowo-terminowo-finansowym, o którym mowa w § 3 pkt</w:t>
      </w:r>
      <w:r w:rsidR="005A39D4"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1. ust. 4 niniejszej umowy i fakturą końcową.</w:t>
      </w:r>
    </w:p>
    <w:p w:rsidR="00B85523" w:rsidRPr="002D46B7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Dokumentem potwi</w:t>
      </w:r>
      <w:r w:rsidR="00D35066" w:rsidRPr="002D46B7">
        <w:rPr>
          <w:rFonts w:asciiTheme="minorHAnsi" w:hAnsiTheme="minorHAnsi" w:cstheme="minorHAnsi"/>
          <w:szCs w:val="24"/>
        </w:rPr>
        <w:t>erdzającym prawidłową realizację</w:t>
      </w:r>
      <w:r w:rsidR="00E44223" w:rsidRPr="002D46B7">
        <w:rPr>
          <w:rFonts w:asciiTheme="minorHAnsi" w:hAnsiTheme="minorHAnsi" w:cstheme="minorHAnsi"/>
          <w:szCs w:val="24"/>
        </w:rPr>
        <w:t xml:space="preserve"> przedmiotu zamówienia określonego</w:t>
      </w:r>
      <w:r w:rsidRPr="002D46B7">
        <w:rPr>
          <w:rFonts w:asciiTheme="minorHAnsi" w:hAnsiTheme="minorHAnsi" w:cstheme="minorHAnsi"/>
          <w:szCs w:val="24"/>
        </w:rPr>
        <w:t xml:space="preserve"> w umowie</w:t>
      </w:r>
      <w:r w:rsidR="00E44223" w:rsidRPr="002D46B7">
        <w:rPr>
          <w:rFonts w:asciiTheme="minorHAnsi" w:hAnsiTheme="minorHAnsi" w:cstheme="minorHAnsi"/>
          <w:szCs w:val="24"/>
        </w:rPr>
        <w:t xml:space="preserve"> jak również w przypadku odbiorów częściowych</w:t>
      </w:r>
      <w:r w:rsidRPr="002D46B7">
        <w:rPr>
          <w:rFonts w:asciiTheme="minorHAnsi" w:hAnsiTheme="minorHAnsi" w:cstheme="minorHAnsi"/>
          <w:szCs w:val="24"/>
        </w:rPr>
        <w:t xml:space="preserve"> jest pr</w:t>
      </w:r>
      <w:r w:rsidR="00416911" w:rsidRPr="002D46B7">
        <w:rPr>
          <w:rFonts w:asciiTheme="minorHAnsi" w:hAnsiTheme="minorHAnsi" w:cstheme="minorHAnsi"/>
          <w:szCs w:val="24"/>
        </w:rPr>
        <w:t xml:space="preserve">otokół odbioru wykonanych robót </w:t>
      </w:r>
      <w:r w:rsidRPr="002D46B7">
        <w:rPr>
          <w:rFonts w:asciiTheme="minorHAnsi" w:hAnsiTheme="minorHAnsi" w:cstheme="minorHAnsi"/>
          <w:szCs w:val="24"/>
        </w:rPr>
        <w:t>wraz z zestawieniem ilości i wartości wykonywanych robót.</w:t>
      </w:r>
    </w:p>
    <w:p w:rsidR="00B85523" w:rsidRPr="002D46B7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Zamawiający ma obowiązek zapłaty faktury w terminie do </w:t>
      </w:r>
      <w:r w:rsidR="00E432E9" w:rsidRPr="002D46B7">
        <w:rPr>
          <w:rFonts w:asciiTheme="minorHAnsi" w:hAnsiTheme="minorHAnsi" w:cstheme="minorHAnsi"/>
          <w:szCs w:val="24"/>
        </w:rPr>
        <w:t>21</w:t>
      </w:r>
      <w:r w:rsidRPr="002D46B7">
        <w:rPr>
          <w:rFonts w:asciiTheme="minorHAnsi" w:hAnsiTheme="minorHAnsi" w:cstheme="minorHAnsi"/>
          <w:szCs w:val="24"/>
        </w:rPr>
        <w:t xml:space="preserve"> dni licząc od daty jej  doręczenia i  przyjęcia przez  Zamawiającego. Za datę zapłaty uważać się będzie datę  polecenia przelewu pieniędzy na rachunek Wykonawcy.</w:t>
      </w:r>
    </w:p>
    <w:p w:rsidR="00B85523" w:rsidRPr="002D46B7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Faktury wystawiane będą na adres: </w:t>
      </w:r>
      <w:bookmarkStart w:id="1" w:name="_Hlk503504397"/>
      <w:r w:rsidR="002D5572" w:rsidRPr="002D46B7">
        <w:rPr>
          <w:rFonts w:asciiTheme="minorHAnsi" w:hAnsiTheme="minorHAnsi" w:cstheme="minorHAnsi"/>
          <w:b/>
          <w:szCs w:val="24"/>
        </w:rPr>
        <w:t xml:space="preserve">Gmina Krasocin, ul. Macierzy Szkolnej 1, 29-105 Krasocin, NIP </w:t>
      </w:r>
      <w:r w:rsidR="00101D91" w:rsidRPr="002D46B7">
        <w:rPr>
          <w:rFonts w:asciiTheme="minorHAnsi" w:hAnsiTheme="minorHAnsi" w:cstheme="minorHAnsi"/>
          <w:b/>
          <w:szCs w:val="24"/>
        </w:rPr>
        <w:t>609-000-36-36.</w:t>
      </w:r>
      <w:r w:rsidRPr="002D46B7">
        <w:rPr>
          <w:rFonts w:asciiTheme="minorHAnsi" w:hAnsiTheme="minorHAnsi" w:cstheme="minorHAnsi"/>
          <w:b/>
          <w:szCs w:val="24"/>
        </w:rPr>
        <w:t xml:space="preserve"> </w:t>
      </w:r>
      <w:r w:rsidRPr="002D46B7">
        <w:rPr>
          <w:rFonts w:asciiTheme="minorHAnsi" w:hAnsiTheme="minorHAnsi" w:cstheme="minorHAnsi"/>
          <w:szCs w:val="24"/>
        </w:rPr>
        <w:t xml:space="preserve"> </w:t>
      </w:r>
      <w:bookmarkEnd w:id="1"/>
      <w:r w:rsidRPr="002D46B7">
        <w:rPr>
          <w:rFonts w:asciiTheme="minorHAnsi" w:hAnsiTheme="minorHAnsi" w:cstheme="minorHAnsi"/>
          <w:szCs w:val="24"/>
        </w:rPr>
        <w:t>Należności z tytułu faktury będą płatne przez Zamawiającego przelewem na konto Wykonawcy</w:t>
      </w:r>
      <w:r w:rsidR="00101D91" w:rsidRPr="002D46B7">
        <w:rPr>
          <w:rFonts w:asciiTheme="minorHAnsi" w:hAnsiTheme="minorHAnsi" w:cstheme="minorHAnsi"/>
          <w:szCs w:val="24"/>
        </w:rPr>
        <w:t xml:space="preserve"> wskazane na złożonej fakturze</w:t>
      </w:r>
      <w:r w:rsidRPr="002D46B7">
        <w:rPr>
          <w:rFonts w:asciiTheme="minorHAnsi" w:hAnsiTheme="minorHAnsi" w:cstheme="minorHAnsi"/>
          <w:szCs w:val="24"/>
        </w:rPr>
        <w:t>.</w:t>
      </w:r>
    </w:p>
    <w:p w:rsidR="004A6C58" w:rsidRPr="002D46B7" w:rsidRDefault="00B85523" w:rsidP="008F68AD">
      <w:pPr>
        <w:pStyle w:val="Akapitzlist2"/>
        <w:widowControl w:val="0"/>
        <w:numPr>
          <w:ilvl w:val="0"/>
          <w:numId w:val="2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 przypadku wykonania robót budowlanych przez podwykonawców warunkiem zapłaty wynagrodzenia Wykonawcy, o którym mowa w § 6 niniejszej umowy, jest </w:t>
      </w:r>
      <w:r w:rsidR="00922E47" w:rsidRPr="002D46B7">
        <w:rPr>
          <w:rFonts w:asciiTheme="minorHAnsi" w:hAnsiTheme="minorHAnsi" w:cstheme="minorHAnsi"/>
        </w:rPr>
        <w:t>przedstawienie Zamawiającemu przez Wykonawcę dowodów potwierdzających zapłatę wymagalnego wynagrodzenia podwykonawcom lub dalszym podwykonawcom (dotyczy każdej złożonej faktury za roboty realizowane przez podwykonawców)</w:t>
      </w:r>
      <w:r w:rsidR="00922E47" w:rsidRPr="002D46B7">
        <w:rPr>
          <w:rFonts w:asciiTheme="minorHAnsi" w:hAnsiTheme="minorHAnsi" w:cstheme="minorHAnsi"/>
          <w:szCs w:val="24"/>
        </w:rPr>
        <w:t xml:space="preserve">, </w:t>
      </w:r>
      <w:r w:rsidRPr="002D46B7">
        <w:rPr>
          <w:rFonts w:asciiTheme="minorHAnsi" w:hAnsiTheme="minorHAnsi" w:cstheme="minorHAnsi"/>
          <w:szCs w:val="24"/>
        </w:rPr>
        <w:t xml:space="preserve">w szczególności </w:t>
      </w:r>
      <w:r w:rsidR="00922E47" w:rsidRPr="002D46B7">
        <w:rPr>
          <w:rFonts w:asciiTheme="minorHAnsi" w:hAnsiTheme="minorHAnsi" w:cstheme="minorHAnsi"/>
          <w:szCs w:val="24"/>
        </w:rPr>
        <w:t xml:space="preserve">będą to np. </w:t>
      </w:r>
      <w:r w:rsidRPr="002D46B7">
        <w:rPr>
          <w:rFonts w:asciiTheme="minorHAnsi" w:hAnsiTheme="minorHAnsi" w:cstheme="minorHAnsi"/>
          <w:szCs w:val="24"/>
        </w:rPr>
        <w:t>potwierdzone za zgodność z oryginałem przez Wykonawcę kopie: dowodów zapłaty</w:t>
      </w:r>
      <w:r w:rsidR="00922E47" w:rsidRPr="002D46B7">
        <w:rPr>
          <w:rFonts w:asciiTheme="minorHAnsi" w:hAnsiTheme="minorHAnsi" w:cstheme="minorHAnsi"/>
          <w:szCs w:val="24"/>
        </w:rPr>
        <w:t xml:space="preserve"> wynagrodzenia dla podwykonawcy wraz z kopiami</w:t>
      </w:r>
      <w:r w:rsidRPr="002D46B7">
        <w:rPr>
          <w:rFonts w:asciiTheme="minorHAnsi" w:hAnsiTheme="minorHAnsi" w:cstheme="minorHAnsi"/>
          <w:szCs w:val="24"/>
        </w:rPr>
        <w:t xml:space="preserve"> faktur podwykonawcy. 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 8</w:t>
      </w:r>
    </w:p>
    <w:p w:rsidR="00B85523" w:rsidRPr="002D46B7" w:rsidRDefault="00B85523" w:rsidP="006C7F13">
      <w:pPr>
        <w:pStyle w:val="Nagwek1"/>
      </w:pPr>
      <w:r w:rsidRPr="002D46B7">
        <w:t>Obowiązki stron</w:t>
      </w:r>
    </w:p>
    <w:p w:rsidR="00B85523" w:rsidRPr="002D46B7" w:rsidRDefault="00B85523" w:rsidP="00922E47">
      <w:pPr>
        <w:pStyle w:val="Akapitzlist2"/>
        <w:widowControl w:val="0"/>
        <w:numPr>
          <w:ilvl w:val="0"/>
          <w:numId w:val="3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Do obowiązków </w:t>
      </w:r>
      <w:r w:rsidRPr="002D46B7">
        <w:rPr>
          <w:rFonts w:asciiTheme="minorHAnsi" w:hAnsiTheme="minorHAnsi" w:cstheme="minorHAnsi"/>
          <w:b/>
          <w:szCs w:val="24"/>
        </w:rPr>
        <w:t>Zamawiającego</w:t>
      </w:r>
      <w:r w:rsidRPr="002D46B7">
        <w:rPr>
          <w:rFonts w:asciiTheme="minorHAnsi" w:hAnsiTheme="minorHAnsi" w:cstheme="minorHAnsi"/>
          <w:szCs w:val="24"/>
        </w:rPr>
        <w:t xml:space="preserve"> należy:</w:t>
      </w:r>
    </w:p>
    <w:p w:rsidR="00B85523" w:rsidRPr="002D46B7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protokólarne przekazanie terenu budowy w terminie uzgodnion</w:t>
      </w:r>
      <w:r w:rsidR="00B774BE" w:rsidRPr="002D46B7">
        <w:rPr>
          <w:rFonts w:asciiTheme="minorHAnsi" w:hAnsiTheme="minorHAnsi" w:cstheme="minorHAnsi"/>
          <w:szCs w:val="24"/>
        </w:rPr>
        <w:t>ym</w:t>
      </w:r>
      <w:r w:rsidRPr="002D46B7">
        <w:rPr>
          <w:rFonts w:asciiTheme="minorHAnsi" w:hAnsiTheme="minorHAnsi" w:cstheme="minorHAnsi"/>
          <w:szCs w:val="24"/>
        </w:rPr>
        <w:t xml:space="preserve"> między stronami nie później niż </w:t>
      </w:r>
      <w:r w:rsidR="00E432E9" w:rsidRPr="002D46B7">
        <w:rPr>
          <w:rFonts w:asciiTheme="minorHAnsi" w:hAnsiTheme="minorHAnsi" w:cstheme="minorHAnsi"/>
          <w:szCs w:val="24"/>
        </w:rPr>
        <w:t>7</w:t>
      </w:r>
      <w:r w:rsidRPr="002D46B7">
        <w:rPr>
          <w:rFonts w:asciiTheme="minorHAnsi" w:hAnsiTheme="minorHAnsi" w:cstheme="minorHAnsi"/>
          <w:szCs w:val="24"/>
        </w:rPr>
        <w:t xml:space="preserve"> dni kalendarzowych od dnia terminu rozpoczęcia robót określony w harmonogramie,</w:t>
      </w:r>
    </w:p>
    <w:p w:rsidR="00B85523" w:rsidRPr="002D46B7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dokonanie odbioru przedmiotu umowy,</w:t>
      </w:r>
    </w:p>
    <w:p w:rsidR="00B85523" w:rsidRPr="002D46B7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color w:val="000000"/>
          <w:szCs w:val="24"/>
        </w:rPr>
      </w:pPr>
      <w:r w:rsidRPr="002D46B7">
        <w:rPr>
          <w:rFonts w:asciiTheme="minorHAnsi" w:eastAsia="Calibri" w:hAnsiTheme="minorHAnsi" w:cstheme="minorHAnsi"/>
          <w:color w:val="000000"/>
          <w:szCs w:val="24"/>
          <w:lang w:eastAsia="en-US"/>
        </w:rPr>
        <w:t xml:space="preserve">terminowa </w:t>
      </w:r>
      <w:r w:rsidRPr="002D46B7">
        <w:rPr>
          <w:rFonts w:asciiTheme="minorHAnsi" w:hAnsiTheme="minorHAnsi" w:cstheme="minorHAnsi"/>
          <w:color w:val="000000"/>
          <w:szCs w:val="24"/>
        </w:rPr>
        <w:t>zapłata za wykonane i odebrane roboty,</w:t>
      </w:r>
    </w:p>
    <w:p w:rsidR="00B85523" w:rsidRPr="002D46B7" w:rsidRDefault="00B85523" w:rsidP="00922E47">
      <w:pPr>
        <w:pStyle w:val="Akapitzlist2"/>
        <w:widowControl w:val="0"/>
        <w:numPr>
          <w:ilvl w:val="0"/>
          <w:numId w:val="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zapewnienie nadzoru inwestorskiego. </w:t>
      </w:r>
    </w:p>
    <w:p w:rsidR="00B85523" w:rsidRPr="002D46B7" w:rsidRDefault="00B85523" w:rsidP="00922E47">
      <w:pPr>
        <w:widowControl w:val="0"/>
        <w:numPr>
          <w:ilvl w:val="0"/>
          <w:numId w:val="24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Strony uzgodnią w protokole przekazania: granice placu, stan i sposób korzystania z komunikacji wewnętrznej itp. na terenie objętym realizacją niniejszej umowy oraz inne niezbędne elementy współpracy. </w:t>
      </w:r>
    </w:p>
    <w:p w:rsidR="00B85523" w:rsidRPr="002D46B7" w:rsidRDefault="00B85523" w:rsidP="00922E47">
      <w:pPr>
        <w:widowControl w:val="0"/>
        <w:numPr>
          <w:ilvl w:val="0"/>
          <w:numId w:val="24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Przekazany plac budowy wraz z obiektami i mieniem Wykonawcy podlega w okresie realizacji robót stałej ochronie oraz ubezpieczeniu przez Wykonawcę od następstw wypadków /uszczerbku na zdrowiu, uszkodzenia ciała, kalectwa, śmierci/ osób uprawnionych oraz osób trzecich, kradzieży, zniszczenia robót</w:t>
      </w:r>
      <w:r w:rsidR="006E23B0" w:rsidRPr="002D46B7">
        <w:rPr>
          <w:rFonts w:asciiTheme="minorHAnsi" w:hAnsiTheme="minorHAnsi" w:cstheme="minorHAnsi"/>
        </w:rPr>
        <w:t xml:space="preserve"> i </w:t>
      </w:r>
      <w:r w:rsidRPr="002D46B7">
        <w:rPr>
          <w:rFonts w:asciiTheme="minorHAnsi" w:hAnsiTheme="minorHAnsi" w:cstheme="minorHAnsi"/>
        </w:rPr>
        <w:t xml:space="preserve">mienia, klęsk żywiołowych, pracy sprzętu i transportu itp. Kserokopię polisy ubezpieczeniowej Wykonawca przekaże Zamawiającemu w terminie 10 dni od dnia przyjęcia placu budowy. W przypadku nieprzekazania polisy ubezpieczeniowej w ww. terminie, Zamawiający samodzielnie ubezpieczy budowę, a koszty </w:t>
      </w:r>
      <w:r w:rsidRPr="002D46B7">
        <w:rPr>
          <w:rFonts w:asciiTheme="minorHAnsi" w:hAnsiTheme="minorHAnsi" w:cstheme="minorHAnsi"/>
        </w:rPr>
        <w:lastRenderedPageBreak/>
        <w:t xml:space="preserve">polisy potrąci z wynagrodzenia Wykonawcy. </w:t>
      </w:r>
    </w:p>
    <w:p w:rsidR="00B85523" w:rsidRPr="002D46B7" w:rsidRDefault="00B85523" w:rsidP="00922E47">
      <w:pPr>
        <w:widowControl w:val="0"/>
        <w:numPr>
          <w:ilvl w:val="0"/>
          <w:numId w:val="24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Wykonawca niniejszą umową zobowiąz</w:t>
      </w:r>
      <w:r w:rsidR="00780211" w:rsidRPr="002D46B7">
        <w:rPr>
          <w:rFonts w:asciiTheme="minorHAnsi" w:hAnsiTheme="minorHAnsi" w:cstheme="minorHAnsi"/>
        </w:rPr>
        <w:t>uje się wobec Zamawiającego do: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 należytego, terminowego wykonania przedmiotu umowy, zgodnie ze sztuką budowlaną, obowiązującymi normami, ofertą Wykonawcy, </w:t>
      </w:r>
      <w:r w:rsidR="00D920DE" w:rsidRPr="002D46B7">
        <w:rPr>
          <w:rFonts w:asciiTheme="minorHAnsi" w:hAnsiTheme="minorHAnsi" w:cstheme="minorHAnsi"/>
        </w:rPr>
        <w:t>SWZ</w:t>
      </w:r>
      <w:r w:rsidRPr="002D46B7">
        <w:rPr>
          <w:rFonts w:asciiTheme="minorHAnsi" w:hAnsiTheme="minorHAnsi" w:cstheme="minorHAnsi"/>
        </w:rPr>
        <w:t>, opisem przedmiotu zamówienia, przedmiarami i uzgodnieniami dokonanymi w trakcie realizacji umowy oraz obowiązującymi przepisami prawa i do usunięcia wszystkich wad występujących w tym przedmiocie w okresie gwarancji jakości / rękojmi za wady fizyczne;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zapewnienia na czas trwania budo</w:t>
      </w:r>
      <w:r w:rsidR="00101D91" w:rsidRPr="002D46B7">
        <w:rPr>
          <w:rFonts w:asciiTheme="minorHAnsi" w:hAnsiTheme="minorHAnsi" w:cstheme="minorHAnsi"/>
        </w:rPr>
        <w:t>wy nieprzerwanego kierownictwa</w:t>
      </w:r>
      <w:r w:rsidRPr="002D46B7">
        <w:rPr>
          <w:rFonts w:asciiTheme="minorHAnsi" w:hAnsiTheme="minorHAnsi" w:cstheme="minorHAnsi"/>
        </w:rPr>
        <w:t xml:space="preserve"> robót przez osoby posiadające właściwe uprawnienia wymagane przepisami prawa;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zatrudnienia przy realizacji umowy wykwalifikowanego personelu technicznego oraz pracowników wykwalifikowanych, niezbędnych do należytego i terminowego wykonania robót;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wykonania przedmiotu umowy zgodnie z zasadami i osiągnięciami współczesnej wiedzy techniczno-budowlanej,</w:t>
      </w:r>
      <w:r w:rsidR="00101D91" w:rsidRPr="002D46B7">
        <w:rPr>
          <w:rFonts w:asciiTheme="minorHAnsi" w:hAnsiTheme="minorHAnsi" w:cstheme="minorHAnsi"/>
        </w:rPr>
        <w:t xml:space="preserve"> </w:t>
      </w:r>
      <w:r w:rsidR="00F44F20" w:rsidRPr="002D46B7">
        <w:rPr>
          <w:rFonts w:asciiTheme="minorHAnsi" w:hAnsiTheme="minorHAnsi" w:cstheme="minorHAnsi"/>
        </w:rPr>
        <w:t xml:space="preserve">obowiązującymi Normami </w:t>
      </w:r>
      <w:r w:rsidRPr="002D46B7">
        <w:rPr>
          <w:rFonts w:asciiTheme="minorHAnsi" w:hAnsiTheme="minorHAnsi" w:cstheme="minorHAnsi"/>
        </w:rPr>
        <w:t>zgodnie z ustawą z 7 lipca 1994r</w:t>
      </w:r>
      <w:r w:rsidR="00101D91" w:rsidRPr="002D46B7">
        <w:rPr>
          <w:rFonts w:asciiTheme="minorHAnsi" w:hAnsiTheme="minorHAnsi" w:cstheme="minorHAnsi"/>
        </w:rPr>
        <w:t>. Prawo budowlane</w:t>
      </w:r>
      <w:r w:rsidR="00416911" w:rsidRPr="002D46B7">
        <w:rPr>
          <w:rFonts w:asciiTheme="minorHAnsi" w:hAnsiTheme="minorHAnsi" w:cstheme="minorHAnsi"/>
        </w:rPr>
        <w:t xml:space="preserve"> </w:t>
      </w:r>
      <w:r w:rsidR="00101D91" w:rsidRPr="002D46B7">
        <w:rPr>
          <w:rFonts w:asciiTheme="minorHAnsi" w:hAnsiTheme="minorHAnsi" w:cstheme="minorHAnsi"/>
        </w:rPr>
        <w:t>(Dz. U. z 20</w:t>
      </w:r>
      <w:r w:rsidR="00E37CB5" w:rsidRPr="002D46B7">
        <w:rPr>
          <w:rFonts w:asciiTheme="minorHAnsi" w:hAnsiTheme="minorHAnsi" w:cstheme="minorHAnsi"/>
        </w:rPr>
        <w:t>2</w:t>
      </w:r>
      <w:r w:rsidR="00922E47" w:rsidRPr="002D46B7">
        <w:rPr>
          <w:rFonts w:asciiTheme="minorHAnsi" w:hAnsiTheme="minorHAnsi" w:cstheme="minorHAnsi"/>
        </w:rPr>
        <w:t>1</w:t>
      </w:r>
      <w:r w:rsidRPr="002D46B7">
        <w:rPr>
          <w:rFonts w:asciiTheme="minorHAnsi" w:hAnsiTheme="minorHAnsi" w:cstheme="minorHAnsi"/>
        </w:rPr>
        <w:t xml:space="preserve">r,. poz. </w:t>
      </w:r>
      <w:r w:rsidR="00922E47" w:rsidRPr="002D46B7">
        <w:rPr>
          <w:rFonts w:asciiTheme="minorHAnsi" w:hAnsiTheme="minorHAnsi" w:cstheme="minorHAnsi"/>
        </w:rPr>
        <w:t>2351</w:t>
      </w:r>
      <w:r w:rsidRPr="002D46B7">
        <w:rPr>
          <w:rFonts w:asciiTheme="minorHAnsi" w:hAnsiTheme="minorHAnsi" w:cstheme="minorHAnsi"/>
        </w:rPr>
        <w:t xml:space="preserve"> ze zm.),</w:t>
      </w:r>
      <w:r w:rsidR="00101D91" w:rsidRPr="002D46B7">
        <w:rPr>
          <w:rFonts w:asciiTheme="minorHAnsi" w:hAnsiTheme="minorHAnsi" w:cstheme="minorHAnsi"/>
        </w:rPr>
        <w:t xml:space="preserve"> </w:t>
      </w:r>
      <w:r w:rsidRPr="002D46B7">
        <w:rPr>
          <w:rFonts w:asciiTheme="minorHAnsi" w:hAnsiTheme="minorHAnsi" w:cstheme="minorHAnsi"/>
        </w:rPr>
        <w:t xml:space="preserve">zwanej dalej Prawo budowlane – art. 5 i innych przepisów właściwych dla wykonania przedmiotu umowy;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wykonania przedmiotu umowy z materiałów własnych, materiały te powinny odpowiadać wymaganiom określonym w art. 10 ustawy Prawo budowlane oraz </w:t>
      </w:r>
      <w:r w:rsidR="00C37C82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>w ustawie z 16 kwietnia 2004 r. o wyrobach budowlanych (Dz. U. z 20</w:t>
      </w:r>
      <w:r w:rsidR="00E37CB5" w:rsidRPr="002D46B7">
        <w:rPr>
          <w:rFonts w:asciiTheme="minorHAnsi" w:hAnsiTheme="minorHAnsi" w:cstheme="minorHAnsi"/>
        </w:rPr>
        <w:t>20</w:t>
      </w:r>
      <w:r w:rsidRPr="002D46B7">
        <w:rPr>
          <w:rFonts w:asciiTheme="minorHAnsi" w:hAnsiTheme="minorHAnsi" w:cstheme="minorHAnsi"/>
        </w:rPr>
        <w:t xml:space="preserve"> r. poz., </w:t>
      </w:r>
      <w:r w:rsidR="00E37CB5" w:rsidRPr="002D46B7">
        <w:rPr>
          <w:rFonts w:asciiTheme="minorHAnsi" w:hAnsiTheme="minorHAnsi" w:cstheme="minorHAnsi"/>
        </w:rPr>
        <w:t xml:space="preserve">215 </w:t>
      </w:r>
      <w:proofErr w:type="spellStart"/>
      <w:r w:rsidR="00E37CB5" w:rsidRPr="002D46B7">
        <w:rPr>
          <w:rFonts w:asciiTheme="minorHAnsi" w:hAnsiTheme="minorHAnsi" w:cstheme="minorHAnsi"/>
        </w:rPr>
        <w:t>t.j</w:t>
      </w:r>
      <w:proofErr w:type="spellEnd"/>
      <w:r w:rsidR="00E37CB5" w:rsidRPr="002D46B7">
        <w:rPr>
          <w:rFonts w:asciiTheme="minorHAnsi" w:hAnsiTheme="minorHAnsi" w:cstheme="minorHAnsi"/>
        </w:rPr>
        <w:t>.</w:t>
      </w:r>
      <w:r w:rsidRPr="002D46B7">
        <w:rPr>
          <w:rFonts w:asciiTheme="minorHAnsi" w:hAnsiTheme="minorHAnsi" w:cstheme="minorHAnsi"/>
        </w:rPr>
        <w:t>);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przedstawienia, na każde żądanie Zamawiającego dokumentów wymienionych </w:t>
      </w:r>
      <w:r w:rsidR="00C37C82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 xml:space="preserve">w ustawie Prawo budowlane oraz Rozdziale 2 ustawy o wyrobach budowlanych, dopuszczających do obrotu i powszechnego stosowania w budownictwie wyrobów budowlanych;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informowania Zamawiającego o terminie zakrycia robót ulegających zakryciu oraz </w:t>
      </w:r>
      <w:r w:rsidR="00C37C82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 xml:space="preserve">o terminie odbioru robót zanikających; w razie niewypełnienia tego zobowiązania, </w:t>
      </w:r>
      <w:r w:rsidR="00C37C82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 xml:space="preserve">na żądanie Zamawiającego, Wykonawca będzie zobowiązany do odkrycia robót w celu umożliwienia ich zbadania i przywrócić je do stanu poprzedniego;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umożliwienia Zamawiającemu w każdym czasie przeprowadzenie kontroli placu budowy, realizowanych robót budowlanych, stosowanych w ich toku wyrobów oraz innych okoliczności, dotyczących bezpośredniej realizacji przedmiotu zamówienia;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ponoszenia pełnej odpowiedzialności za prace, które wykonują podwykonawcy;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zgłoszenia przedmiotu umowy do odbioru końcowego, uczestniczenia w czynnościach odbioru i zapewnienie usunięcia stwierdzonych wad</w:t>
      </w:r>
      <w:r w:rsidR="00C37C82" w:rsidRPr="002D46B7">
        <w:rPr>
          <w:rFonts w:asciiTheme="minorHAnsi" w:hAnsiTheme="minorHAnsi" w:cstheme="minorHAnsi"/>
        </w:rPr>
        <w:t>;</w:t>
      </w:r>
      <w:r w:rsidRPr="002D46B7">
        <w:rPr>
          <w:rFonts w:asciiTheme="minorHAnsi" w:hAnsiTheme="minorHAnsi" w:cstheme="minorHAnsi"/>
        </w:rPr>
        <w:t xml:space="preserve">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dbania o należyty stan i porządek na terenie budowy i terenie przyległym;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przestrzegania przepisów BHP i ppoż., w tym w szczególności zabezpieczenia miejsc wykonywania robót oraz miejsc składowania materiałów;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zapewnienia, w trakcie wykonywanych prac, odpowiednich warunków, właściwych przy wykonywaniu czynności na obiektach czynnych tak, aby nie utrudnić korzystania z nich;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porządkowania miejsca w obrębie wykonanych prac na bieżąco; </w:t>
      </w:r>
    </w:p>
    <w:p w:rsidR="00B85523" w:rsidRPr="002D46B7" w:rsidRDefault="00B85523" w:rsidP="00922E47">
      <w:pPr>
        <w:widowControl w:val="0"/>
        <w:numPr>
          <w:ilvl w:val="0"/>
          <w:numId w:val="25"/>
        </w:numPr>
        <w:ind w:left="714" w:hanging="357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przekazywanie bez zbędnej zwłoki Zamawiającemu, na jego żądanie, wszelkiej dokumentacji powykonawczej wraz z dokumentacją źródłową, pozwalającą na ocenę prawidłowego wykonania robót zgłaszanych do odbioru; </w:t>
      </w:r>
    </w:p>
    <w:p w:rsidR="00B85523" w:rsidRPr="002D46B7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Wykonawca ponosi pełną odpowiedzialność za wszelkie szkody w tym niematerialne, powstałe na terenie prowadzonych robót, wynikające z jego własnych działań lub zaniechań, jak również z działań i zaniechań jego pracowników i podwykonawców oraz osób trzecich, </w:t>
      </w:r>
      <w:r w:rsidRPr="002D46B7">
        <w:rPr>
          <w:rFonts w:asciiTheme="minorHAnsi" w:hAnsiTheme="minorHAnsi" w:cstheme="minorHAnsi"/>
        </w:rPr>
        <w:lastRenderedPageBreak/>
        <w:t xml:space="preserve">które realizują prace lub którymi się posługuje. </w:t>
      </w:r>
    </w:p>
    <w:p w:rsidR="00B85523" w:rsidRPr="002D46B7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Wykonawca, w ramach wykonania zamówienia, jest zobowiązany do utylizacji gruzu </w:t>
      </w:r>
      <w:r w:rsidR="00C37C82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>i innych odpadów nienadających się do wykorzystania w miejscach zorganizowanego składowania odpadów zgodnie z Ustawą o odpadach z dnia 14 grudnia 2012 r. (</w:t>
      </w:r>
      <w:r w:rsidR="00E37CB5" w:rsidRPr="002D46B7">
        <w:rPr>
          <w:rFonts w:asciiTheme="minorHAnsi" w:hAnsiTheme="minorHAnsi" w:cstheme="minorHAnsi"/>
        </w:rPr>
        <w:t xml:space="preserve">Dz.U.2021.779 </w:t>
      </w:r>
      <w:proofErr w:type="spellStart"/>
      <w:r w:rsidR="00E37CB5" w:rsidRPr="002D46B7">
        <w:rPr>
          <w:rFonts w:asciiTheme="minorHAnsi" w:hAnsiTheme="minorHAnsi" w:cstheme="minorHAnsi"/>
        </w:rPr>
        <w:t>t.j</w:t>
      </w:r>
      <w:proofErr w:type="spellEnd"/>
      <w:r w:rsidR="00E37CB5" w:rsidRPr="002D46B7">
        <w:rPr>
          <w:rFonts w:asciiTheme="minorHAnsi" w:hAnsiTheme="minorHAnsi" w:cstheme="minorHAnsi"/>
        </w:rPr>
        <w:t>. z dnia 2021.04.27</w:t>
      </w:r>
      <w:r w:rsidRPr="002D46B7">
        <w:rPr>
          <w:rFonts w:asciiTheme="minorHAnsi" w:hAnsiTheme="minorHAnsi" w:cstheme="minorHAnsi"/>
        </w:rPr>
        <w:t xml:space="preserve">) oraz </w:t>
      </w:r>
      <w:r w:rsidR="00E37CB5" w:rsidRPr="002D46B7">
        <w:rPr>
          <w:rFonts w:asciiTheme="minorHAnsi" w:hAnsiTheme="minorHAnsi" w:cstheme="minorHAnsi"/>
        </w:rPr>
        <w:t xml:space="preserve">Rozporządzeniem Ministra Klimatu z dnia </w:t>
      </w:r>
      <w:r w:rsidR="00C37C82" w:rsidRPr="002D46B7">
        <w:rPr>
          <w:rFonts w:asciiTheme="minorHAnsi" w:hAnsiTheme="minorHAnsi" w:cstheme="minorHAnsi"/>
        </w:rPr>
        <w:br/>
      </w:r>
      <w:r w:rsidR="00E37CB5" w:rsidRPr="002D46B7">
        <w:rPr>
          <w:rFonts w:asciiTheme="minorHAnsi" w:hAnsiTheme="minorHAnsi" w:cstheme="minorHAnsi"/>
        </w:rPr>
        <w:t>2 stycznia 2020 r. w sprawie katalogu odpadów 2</w:t>
      </w:r>
      <w:r w:rsidRPr="002D46B7">
        <w:rPr>
          <w:rFonts w:asciiTheme="minorHAnsi" w:hAnsiTheme="minorHAnsi" w:cstheme="minorHAnsi"/>
        </w:rPr>
        <w:t xml:space="preserve"> (</w:t>
      </w:r>
      <w:r w:rsidR="00E37CB5" w:rsidRPr="002D46B7">
        <w:rPr>
          <w:rFonts w:asciiTheme="minorHAnsi" w:hAnsiTheme="minorHAnsi" w:cstheme="minorHAnsi"/>
        </w:rPr>
        <w:t>Dz.U.2020.10 z dnia 2020.01.03</w:t>
      </w:r>
      <w:r w:rsidRPr="002D46B7">
        <w:rPr>
          <w:rFonts w:asciiTheme="minorHAnsi" w:hAnsiTheme="minorHAnsi" w:cstheme="minorHAnsi"/>
        </w:rPr>
        <w:t>).</w:t>
      </w:r>
    </w:p>
    <w:p w:rsidR="00B85523" w:rsidRPr="002D46B7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Wykonawca zobowiązuje się usunąć (w tym naprawić lub zadośćuczynić) we własnym zakresie i na własny koszt, wszelkiego rodzaju szkody (w tym materialne i niematerialne) </w:t>
      </w:r>
      <w:r w:rsidR="00C37C82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>o których mowa w ust. 3 i ust. 4.</w:t>
      </w:r>
    </w:p>
    <w:p w:rsidR="00B85523" w:rsidRPr="002D46B7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Wykonawca zobowiązuje się wykonać przedmiot umowy przy użyciu materiałów, urządzeń i rozwiązań technicznych zgodnych z projektem, specyfikacją techniczną warunków wykonania i odbioru robót, </w:t>
      </w:r>
      <w:r w:rsidR="00C37C82" w:rsidRPr="002D46B7">
        <w:rPr>
          <w:rFonts w:asciiTheme="minorHAnsi" w:hAnsiTheme="minorHAnsi" w:cstheme="minorHAnsi"/>
        </w:rPr>
        <w:t>obowiązującymi</w:t>
      </w:r>
      <w:r w:rsidR="00771176" w:rsidRPr="002D46B7">
        <w:rPr>
          <w:rFonts w:asciiTheme="minorHAnsi" w:hAnsiTheme="minorHAnsi" w:cstheme="minorHAnsi"/>
        </w:rPr>
        <w:t xml:space="preserve"> normami</w:t>
      </w:r>
      <w:r w:rsidRPr="002D46B7">
        <w:rPr>
          <w:rFonts w:asciiTheme="minorHAnsi" w:hAnsiTheme="minorHAnsi" w:cstheme="minorHAnsi"/>
        </w:rPr>
        <w:t xml:space="preserve">, warunkami technicznymi wykonania </w:t>
      </w:r>
      <w:r w:rsidR="00771176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 xml:space="preserve">i odbioru robót, aprobatami, certyfikatami oraz zasadami wiedzy prawnej i technicznej obowiązującymi w budownictwie. </w:t>
      </w:r>
    </w:p>
    <w:p w:rsidR="00B85523" w:rsidRPr="002D46B7" w:rsidRDefault="00B85523" w:rsidP="00922E47">
      <w:pPr>
        <w:widowControl w:val="0"/>
        <w:numPr>
          <w:ilvl w:val="0"/>
          <w:numId w:val="26"/>
        </w:numPr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Wykonawca zrealizuje roboty z materiałów, wyrobów, urządzeń it</w:t>
      </w:r>
      <w:r w:rsidR="00771176" w:rsidRPr="002D46B7">
        <w:rPr>
          <w:rFonts w:asciiTheme="minorHAnsi" w:hAnsiTheme="minorHAnsi" w:cstheme="minorHAnsi"/>
        </w:rPr>
        <w:t>d</w:t>
      </w:r>
      <w:r w:rsidRPr="002D46B7">
        <w:rPr>
          <w:rFonts w:asciiTheme="minorHAnsi" w:hAnsiTheme="minorHAnsi" w:cstheme="minorHAnsi"/>
        </w:rPr>
        <w:t xml:space="preserve">. o standardzie </w:t>
      </w:r>
      <w:r w:rsidR="00771176" w:rsidRPr="002D46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>nie gorszym niż określone w projekcie i specyfikacji technicznej wykonania i odbioru robót</w:t>
      </w:r>
      <w:r w:rsidRPr="002D46B7">
        <w:rPr>
          <w:rFonts w:asciiTheme="minorHAnsi" w:hAnsiTheme="minorHAnsi" w:cstheme="minorHAnsi"/>
          <w:color w:val="FF0000"/>
        </w:rPr>
        <w:t>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9</w:t>
      </w:r>
    </w:p>
    <w:p w:rsidR="00B85523" w:rsidRPr="002D46B7" w:rsidRDefault="00DC6BD2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zobowiązany </w:t>
      </w:r>
      <w:r w:rsidR="00B85523" w:rsidRPr="002D46B7">
        <w:rPr>
          <w:rFonts w:asciiTheme="minorHAnsi" w:hAnsiTheme="minorHAnsi" w:cstheme="minorHAnsi"/>
          <w:szCs w:val="24"/>
        </w:rPr>
        <w:t>je</w:t>
      </w:r>
      <w:r w:rsidRPr="002D46B7">
        <w:rPr>
          <w:rFonts w:asciiTheme="minorHAnsi" w:hAnsiTheme="minorHAnsi" w:cstheme="minorHAnsi"/>
          <w:szCs w:val="24"/>
        </w:rPr>
        <w:t xml:space="preserve">st </w:t>
      </w:r>
      <w:r w:rsidR="00B85523" w:rsidRPr="002D46B7">
        <w:rPr>
          <w:rFonts w:asciiTheme="minorHAnsi" w:hAnsiTheme="minorHAnsi" w:cstheme="minorHAnsi"/>
          <w:szCs w:val="24"/>
        </w:rPr>
        <w:t xml:space="preserve">do umożliwienia wstępu na teren budowy pracownikom organów </w:t>
      </w:r>
      <w:r w:rsidRPr="002D46B7">
        <w:rPr>
          <w:rFonts w:asciiTheme="minorHAnsi" w:hAnsiTheme="minorHAnsi" w:cstheme="minorHAnsi"/>
          <w:szCs w:val="24"/>
        </w:rPr>
        <w:t>upoważnionych do kontroli budowy</w:t>
      </w:r>
      <w:r w:rsidR="00B85523" w:rsidRPr="002D46B7">
        <w:rPr>
          <w:rFonts w:asciiTheme="minorHAnsi" w:hAnsiTheme="minorHAnsi" w:cstheme="minorHAnsi"/>
          <w:szCs w:val="24"/>
        </w:rPr>
        <w:t xml:space="preserve"> oraz udostępnienia im danych i informacji wymaganych </w:t>
      </w:r>
      <w:r w:rsidRPr="002D46B7">
        <w:rPr>
          <w:rFonts w:asciiTheme="minorHAnsi" w:hAnsiTheme="minorHAnsi" w:cstheme="minorHAnsi"/>
          <w:szCs w:val="24"/>
        </w:rPr>
        <w:t>właściwymi ustawami</w:t>
      </w:r>
      <w:r w:rsidR="00B85523" w:rsidRPr="002D46B7">
        <w:rPr>
          <w:rFonts w:asciiTheme="minorHAnsi" w:hAnsiTheme="minorHAnsi" w:cstheme="minorHAnsi"/>
          <w:szCs w:val="24"/>
        </w:rPr>
        <w:t xml:space="preserve"> oraz innym pracownikom, których Zamawiający wskaże w okresie realizacji zadania.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Praca w dniach ustawowo wolnych możliwa jest za zgodą Inspektora Nadzoru.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Inspektor Nadzoru ma prawo wymagać aby Wykonawca usunął każdą osobę zatrudnioną przez Wykonawcę jeżeli: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uporczywie nieodpowiednio zachowuje się,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wykazuje brak staranności, obowiązki wykonuje niekompletnie i niedbale,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6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postępuje w sposób uporczywy szkodliwie dla bezpieczeństwa, zdrowia lub ochrony środowiska.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5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 przypadku usunięcia takiej osoby Wykonawca zobowiązany jest zapewnić inną osobę.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10</w:t>
      </w:r>
    </w:p>
    <w:p w:rsidR="00B85523" w:rsidRPr="002D46B7" w:rsidRDefault="00B85523" w:rsidP="006C7F13">
      <w:pPr>
        <w:pStyle w:val="Nagwek1"/>
      </w:pPr>
      <w:r w:rsidRPr="002D46B7">
        <w:t>Nadzór nad realizacją umowy</w:t>
      </w:r>
    </w:p>
    <w:p w:rsidR="00771176" w:rsidRPr="002D46B7" w:rsidRDefault="00771176" w:rsidP="00771176">
      <w:pPr>
        <w:pStyle w:val="Akapitzlist2"/>
        <w:widowControl w:val="0"/>
        <w:numPr>
          <w:ilvl w:val="0"/>
          <w:numId w:val="23"/>
        </w:numPr>
        <w:spacing w:line="23" w:lineRule="atLeast"/>
        <w:ind w:left="0" w:firstLine="0"/>
        <w:contextualSpacing/>
        <w:rPr>
          <w:rFonts w:asciiTheme="minorHAnsi" w:hAnsiTheme="minorHAnsi" w:cstheme="minorHAnsi"/>
          <w:b/>
          <w:szCs w:val="24"/>
        </w:rPr>
      </w:pPr>
      <w:r w:rsidRPr="002D46B7">
        <w:rPr>
          <w:rFonts w:asciiTheme="minorHAnsi" w:hAnsiTheme="minorHAnsi" w:cstheme="minorHAnsi"/>
          <w:szCs w:val="24"/>
        </w:rPr>
        <w:t>Zamawiający uprawniony jest do powołania Inspektora Nadzoru. Wykonawca otrzyma informację ze wskazaniem powołanego inspektora nadzoru inwestorskiego.</w:t>
      </w:r>
    </w:p>
    <w:p w:rsidR="00771176" w:rsidRPr="002D46B7" w:rsidRDefault="00771176" w:rsidP="00771176">
      <w:pPr>
        <w:pStyle w:val="Akapitzlist2"/>
        <w:widowControl w:val="0"/>
        <w:numPr>
          <w:ilvl w:val="0"/>
          <w:numId w:val="23"/>
        </w:numPr>
        <w:spacing w:line="23" w:lineRule="atLeast"/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Osoba merytoryczną do spraw realizacji niniejszej umowy, poza Inspektorem nadzoru, jest również ...........................</w:t>
      </w:r>
    </w:p>
    <w:p w:rsidR="00771176" w:rsidRPr="002D46B7" w:rsidRDefault="00771176" w:rsidP="006C7F13">
      <w:pPr>
        <w:widowControl w:val="0"/>
        <w:spacing w:line="23" w:lineRule="atLeast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>§ 11</w:t>
      </w:r>
    </w:p>
    <w:p w:rsidR="00771176" w:rsidRPr="002D46B7" w:rsidRDefault="00771176" w:rsidP="00771176">
      <w:pPr>
        <w:widowControl w:val="0"/>
        <w:numPr>
          <w:ilvl w:val="0"/>
          <w:numId w:val="22"/>
        </w:numPr>
        <w:spacing w:line="23" w:lineRule="atLeast"/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Wykonawca ustanawia osobę bezpośrednio nadzorującą roboty -  ______________________</w:t>
      </w:r>
    </w:p>
    <w:p w:rsidR="00771176" w:rsidRPr="002D46B7" w:rsidRDefault="00771176" w:rsidP="00771176">
      <w:pPr>
        <w:widowControl w:val="0"/>
        <w:numPr>
          <w:ilvl w:val="0"/>
          <w:numId w:val="22"/>
        </w:numPr>
        <w:spacing w:line="23" w:lineRule="atLeast"/>
        <w:ind w:left="0" w:firstLine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Zamawiający zastrzega sobie prawo zmiany osoby wskazanej w ust. 1. jeżeli osoba </w:t>
      </w:r>
      <w:r w:rsidRPr="002D46B7">
        <w:rPr>
          <w:rFonts w:asciiTheme="minorHAnsi" w:hAnsiTheme="minorHAnsi" w:cstheme="minorHAnsi"/>
        </w:rPr>
        <w:br/>
        <w:t>ta nie pełni należycie swoich obowiązków.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12</w:t>
      </w:r>
    </w:p>
    <w:p w:rsidR="00846CCE" w:rsidRPr="002D46B7" w:rsidRDefault="00771176" w:rsidP="006C7F13">
      <w:pPr>
        <w:pStyle w:val="Nagwek1"/>
        <w:rPr>
          <w:rFonts w:eastAsia="Arial Unicode MS"/>
        </w:rPr>
      </w:pPr>
      <w:r w:rsidRPr="002D46B7">
        <w:rPr>
          <w:rStyle w:val="FontStyle127"/>
          <w:rFonts w:asciiTheme="minorHAnsi" w:hAnsiTheme="minorHAnsi" w:cstheme="minorHAnsi"/>
          <w:color w:val="auto"/>
          <w:sz w:val="24"/>
          <w:szCs w:val="24"/>
        </w:rPr>
        <w:t>Zatrudnienie osób na podstawie umowy o pracę</w:t>
      </w:r>
    </w:p>
    <w:p w:rsidR="00846CCE" w:rsidRPr="002D46B7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Zgodnie z art. 95 ustawy </w:t>
      </w:r>
      <w:proofErr w:type="spellStart"/>
      <w:r w:rsidRPr="002D46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D46B7">
        <w:rPr>
          <w:rFonts w:asciiTheme="minorHAnsi" w:hAnsiTheme="minorHAnsi" w:cstheme="minorHAnsi"/>
          <w:sz w:val="24"/>
          <w:szCs w:val="24"/>
        </w:rPr>
        <w:t xml:space="preserve"> Zamawiający wymaga zatrudnienia przez Wykonawcę lub podwykonawcę na podstawie stosunku pracy osób wykonujących czynności związane </w:t>
      </w:r>
      <w:r w:rsidR="00771176" w:rsidRPr="002D46B7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z realizacją zamówienia wchodzące w tzw. Koszty bezpośrednie, jeżeli wykonanie tych czynności polega na wykonywaniu pracy w sposób określony w art. 22 § 1 ustawy z dnia 26 </w:t>
      </w:r>
      <w:r w:rsidRPr="002D46B7">
        <w:rPr>
          <w:rFonts w:asciiTheme="minorHAnsi" w:hAnsiTheme="minorHAnsi" w:cstheme="minorHAnsi"/>
          <w:sz w:val="24"/>
          <w:szCs w:val="24"/>
        </w:rPr>
        <w:lastRenderedPageBreak/>
        <w:t xml:space="preserve">czerwca 1974 r. Kodeks pracy (Dz. U. z 2020 r. poz. 1320), o ile czynności te nie będą wykonywane przez te osoby w ramach prowadzonej przez nie działalności gospodarczej. </w:t>
      </w:r>
      <w:r w:rsidR="00771176" w:rsidRPr="002D46B7">
        <w:rPr>
          <w:rFonts w:asciiTheme="minorHAnsi" w:hAnsiTheme="minorHAnsi" w:cstheme="minorHAnsi"/>
          <w:sz w:val="24"/>
          <w:szCs w:val="24"/>
        </w:rPr>
        <w:t>W</w:t>
      </w:r>
      <w:r w:rsidRPr="002D46B7">
        <w:rPr>
          <w:rFonts w:asciiTheme="minorHAnsi" w:hAnsiTheme="minorHAnsi" w:cstheme="minorHAnsi"/>
          <w:sz w:val="24"/>
          <w:szCs w:val="24"/>
        </w:rPr>
        <w:t xml:space="preserve">ymóg ten dotyczy osób, które wykonują czynności bezpośrednio związane z pracami budowlanymi w zakresie realizacji przedmiotu zamówienia w ilości osób niezbędnej </w:t>
      </w:r>
      <w:r w:rsidR="00771176" w:rsidRPr="002D46B7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do realizacji przedmiotu zamówienia, w tym robotników budowlanych, operatorów sprzętów itd.</w:t>
      </w:r>
    </w:p>
    <w:p w:rsidR="00846CCE" w:rsidRPr="002D46B7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 trakcie realizacji zamówienia Zamawiający uprawniony jest do wykonywania czynności kontrolnych wobec Wykonawcy odnośnie spełniania przez Wykonawcę </w:t>
      </w:r>
      <w:r w:rsidR="00771176" w:rsidRPr="002D46B7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lub podwykonawcę wymogu zatrudnienia na podstawie umowy o pracę osób wykonujących wskazane w ust. 1 czynności.</w:t>
      </w:r>
    </w:p>
    <w:p w:rsidR="00846CCE" w:rsidRPr="002D46B7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 celu weryfikacji zatrudniania, przez wykonawcę lub podwykonawcę, na podstawie umowy o pracę, osób wykonujących wskazane przez zamawiającego czynności w zakresie realizacji zamówienia, Zamawiający </w:t>
      </w:r>
      <w:r w:rsidRPr="002D46B7">
        <w:rPr>
          <w:rFonts w:asciiTheme="minorHAnsi" w:hAnsiTheme="minorHAnsi" w:cstheme="minorHAnsi"/>
          <w:b/>
          <w:sz w:val="24"/>
          <w:szCs w:val="24"/>
        </w:rPr>
        <w:t>przewiduje możliwość żądania w szczególności:</w:t>
      </w:r>
    </w:p>
    <w:p w:rsidR="00846CCE" w:rsidRPr="002D46B7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oświadczenia zatrudnionego pracownika;</w:t>
      </w:r>
    </w:p>
    <w:p w:rsidR="00846CCE" w:rsidRPr="002D46B7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oświadczenia wykonawcy lub podwykonawcy o zatrudnieniu pracownika na podstawie umowy o pracę;</w:t>
      </w:r>
    </w:p>
    <w:p w:rsidR="00846CCE" w:rsidRPr="002D46B7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poświadczonej za zgodność z oryginałem kopii umowy o pracę zatrudnionego pracownika;</w:t>
      </w:r>
    </w:p>
    <w:p w:rsidR="00846CCE" w:rsidRPr="002D46B7" w:rsidRDefault="00846CCE" w:rsidP="00C37C82">
      <w:pPr>
        <w:pStyle w:val="Akapitzlist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innych dokumentów;</w:t>
      </w:r>
    </w:p>
    <w:p w:rsidR="00846CCE" w:rsidRPr="002D46B7" w:rsidRDefault="00846CCE" w:rsidP="002D46B7">
      <w:pPr>
        <w:pStyle w:val="Akapitzlist"/>
        <w:tabs>
          <w:tab w:val="left" w:pos="567"/>
        </w:tabs>
        <w:spacing w:after="0" w:line="24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846CCE" w:rsidRPr="002D46B7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Na żądanie Zamawiającego Wykonawca zobowiązany jest przedłożyć oświadczenie </w:t>
      </w:r>
      <w:r w:rsidRPr="002D46B7">
        <w:rPr>
          <w:rFonts w:asciiTheme="minorHAnsi" w:hAnsiTheme="minorHAnsi" w:cstheme="minorHAnsi"/>
          <w:sz w:val="24"/>
          <w:szCs w:val="24"/>
        </w:rPr>
        <w:br/>
        <w:t xml:space="preserve">o zatrudnieniu na podstawie umowy o pracę osób wykonujących czynności, o których mowa w </w:t>
      </w:r>
      <w:r w:rsidR="002D46B7">
        <w:rPr>
          <w:rFonts w:asciiTheme="minorHAnsi" w:hAnsiTheme="minorHAnsi" w:cstheme="minorHAnsi"/>
          <w:sz w:val="24"/>
          <w:szCs w:val="24"/>
        </w:rPr>
        <w:t>ust 1</w:t>
      </w:r>
      <w:r w:rsidRPr="002D46B7">
        <w:rPr>
          <w:rFonts w:asciiTheme="minorHAnsi" w:hAnsiTheme="minorHAnsi" w:cstheme="minorHAnsi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="002D46B7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ze wskazaniem liczby tych osób, imion i nazwisk tych osób, rodzaju umowy o pracę, zakresu obowiązków pracownika i wymiaru etatu oraz podpis osoby uprawnionej do złożenia oświadczenia w imieniu Wykonawcy lub podwykonawcy. </w:t>
      </w:r>
    </w:p>
    <w:p w:rsidR="00846CCE" w:rsidRPr="002D46B7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Z tytułu niespełnienia przez Wykonawcę lub podwykonawcę wymogu zatrudnienia na podstawie umowy o pracę osób wykonujących wskazane w ust. 1 czynności Zamawiający przewiduje sankcję w postaci obowiązku zapłaty przez Wykonawcę kary umownej </w:t>
      </w:r>
      <w:r w:rsidR="002D46B7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w wysokości określonej w projekcie 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</w:t>
      </w:r>
      <w:r w:rsidR="002D46B7">
        <w:rPr>
          <w:rFonts w:asciiTheme="minorHAnsi" w:hAnsiTheme="minorHAnsi" w:cstheme="minorHAnsi"/>
          <w:sz w:val="24"/>
          <w:szCs w:val="24"/>
        </w:rPr>
        <w:t xml:space="preserve"> </w:t>
      </w:r>
      <w:r w:rsidRPr="002D46B7">
        <w:rPr>
          <w:rFonts w:asciiTheme="minorHAnsi" w:hAnsiTheme="minorHAnsi" w:cstheme="minorHAnsi"/>
          <w:sz w:val="24"/>
          <w:szCs w:val="24"/>
        </w:rPr>
        <w:t xml:space="preserve">1 czynności. </w:t>
      </w:r>
    </w:p>
    <w:p w:rsidR="00846CCE" w:rsidRPr="002D46B7" w:rsidRDefault="00846CCE" w:rsidP="00C37C82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85523" w:rsidRPr="006C7F13" w:rsidRDefault="00846CCE" w:rsidP="006C7F13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Niezastosowanie się do powyższego wymogu będzie skutkowało karami umownymi określonymi w umowie z Wykonawcą.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13</w:t>
      </w:r>
    </w:p>
    <w:p w:rsidR="00B85523" w:rsidRPr="002D46B7" w:rsidRDefault="00B85523" w:rsidP="006C7F13">
      <w:pPr>
        <w:pStyle w:val="Nagwek1"/>
      </w:pPr>
      <w:r w:rsidRPr="002D46B7">
        <w:t>Kary</w:t>
      </w:r>
      <w:r w:rsidR="006C7F13">
        <w:t xml:space="preserve"> umowne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b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Strony postanawiają, że w przypadku niewykonania lub nienależytego wykonania </w:t>
      </w:r>
      <w:r w:rsidRPr="002D46B7">
        <w:rPr>
          <w:rFonts w:asciiTheme="minorHAnsi" w:hAnsiTheme="minorHAnsi" w:cstheme="minorHAnsi"/>
          <w:szCs w:val="24"/>
        </w:rPr>
        <w:lastRenderedPageBreak/>
        <w:t xml:space="preserve">postanowień niniejszej Umowy obowiązującą formą odszkodowania będą kary umowne. </w:t>
      </w:r>
    </w:p>
    <w:p w:rsidR="00B85523" w:rsidRPr="002D46B7" w:rsidRDefault="00B85523" w:rsidP="00C37C82">
      <w:pPr>
        <w:widowControl w:val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 xml:space="preserve">Wykonawca zapłaci Zamawiającemu kary umowne: 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 każdy dzień zwłoki w rozpoczęciu wykonania robót określonych w protokole przekazania budowy bądź w oddaniu robót objętych zamówieniem w wysokości 0,</w:t>
      </w:r>
      <w:r w:rsidR="002D46B7">
        <w:rPr>
          <w:rFonts w:asciiTheme="minorHAnsi" w:hAnsiTheme="minorHAnsi" w:cstheme="minorHAnsi"/>
          <w:szCs w:val="24"/>
        </w:rPr>
        <w:t>2</w:t>
      </w:r>
      <w:r w:rsidRPr="002D46B7">
        <w:rPr>
          <w:rFonts w:asciiTheme="minorHAnsi" w:hAnsiTheme="minorHAnsi" w:cstheme="minorHAnsi"/>
          <w:szCs w:val="24"/>
        </w:rPr>
        <w:t>5% ceny ofertowej brutto wskazanej w § 6 umowy;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 zwłokę w wykonaniu przedmiotu umowy powstałą z przyczyn leżących po stronie Wykonawcy w wysokości 0,</w:t>
      </w:r>
      <w:r w:rsidR="002D46B7">
        <w:rPr>
          <w:rFonts w:asciiTheme="minorHAnsi" w:hAnsiTheme="minorHAnsi" w:cstheme="minorHAnsi"/>
          <w:szCs w:val="24"/>
        </w:rPr>
        <w:t>2</w:t>
      </w:r>
      <w:r w:rsidRPr="002D46B7">
        <w:rPr>
          <w:rFonts w:asciiTheme="minorHAnsi" w:hAnsiTheme="minorHAnsi" w:cstheme="minorHAnsi"/>
          <w:szCs w:val="24"/>
        </w:rPr>
        <w:t>5% wartości umownej brutto za każdy dzień zwłoki licząc od dnia następnego  po terminie w którym przedmiot umowy miał być wykonany;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 zwłokę w usunięciu wad stwierdzonych przy odbiorze końcowym, odbiorze gwarancyjnym, odbiorze pogwarancyjnym – w wysokości 0,</w:t>
      </w:r>
      <w:r w:rsidR="002D46B7">
        <w:rPr>
          <w:rFonts w:asciiTheme="minorHAnsi" w:hAnsiTheme="minorHAnsi" w:cstheme="minorHAnsi"/>
          <w:szCs w:val="24"/>
        </w:rPr>
        <w:t>2</w:t>
      </w:r>
      <w:r w:rsidRPr="002D46B7">
        <w:rPr>
          <w:rFonts w:asciiTheme="minorHAnsi" w:hAnsiTheme="minorHAnsi" w:cstheme="minorHAnsi"/>
          <w:szCs w:val="24"/>
        </w:rPr>
        <w:t xml:space="preserve">5% wartości umownej brutto za każdy dzień opóźnienia, liczony od upływu terminu wyznaczonego </w:t>
      </w:r>
      <w:r w:rsidR="002D46B7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w § 16 ust. 7</w:t>
      </w:r>
      <w:r w:rsidR="00F53B23" w:rsidRPr="002D46B7">
        <w:rPr>
          <w:rFonts w:asciiTheme="minorHAnsi" w:hAnsiTheme="minorHAnsi" w:cstheme="minorHAnsi"/>
          <w:szCs w:val="24"/>
        </w:rPr>
        <w:t xml:space="preserve"> </w:t>
      </w:r>
      <w:r w:rsidRPr="002D46B7">
        <w:rPr>
          <w:rFonts w:asciiTheme="minorHAnsi" w:hAnsiTheme="minorHAnsi" w:cstheme="minorHAnsi"/>
          <w:szCs w:val="24"/>
        </w:rPr>
        <w:t>na usunięcie wad;</w:t>
      </w:r>
    </w:p>
    <w:p w:rsidR="00F22EBA" w:rsidRPr="002D46B7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z tytułu braku zapłaty lub nieterminowej zapłaty wynagrodzenia należnego podwykonawcom lub dalszym podwykonawcom w wysokości 0,</w:t>
      </w:r>
      <w:r w:rsidR="002D46B7">
        <w:rPr>
          <w:rFonts w:asciiTheme="minorHAnsi" w:hAnsiTheme="minorHAnsi" w:cstheme="minorHAnsi"/>
          <w:sz w:val="24"/>
          <w:szCs w:val="24"/>
        </w:rPr>
        <w:t>2</w:t>
      </w:r>
      <w:r w:rsidRPr="002D46B7">
        <w:rPr>
          <w:rFonts w:asciiTheme="minorHAnsi" w:hAnsiTheme="minorHAnsi" w:cstheme="minorHAnsi"/>
          <w:sz w:val="24"/>
          <w:szCs w:val="24"/>
        </w:rPr>
        <w:t>5 % wynagrodzenia, określonego w § 6 ust. 1, za każdy dzień zwłoki, nie więcej jednak niż 10 % wynagrodzenia, określonego w § 6 ust. 1;</w:t>
      </w:r>
    </w:p>
    <w:p w:rsidR="00F22EBA" w:rsidRPr="002D46B7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z tytułu nieprzedłożenia do zaakceptowania projektu umowy o podwykonawstwo, której przedmiotem są roboty budowlane, lub projektu jej zmiany w wysokości 5 000,00 zł  za każdy stwierdzony przypadek;</w:t>
      </w:r>
    </w:p>
    <w:p w:rsidR="00F22EBA" w:rsidRPr="002D46B7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z tytułu nieprzedłożenia poświadczonej za zgodność z oryginałem kopii umowy </w:t>
      </w:r>
      <w:r w:rsidRPr="002D46B7">
        <w:rPr>
          <w:rFonts w:asciiTheme="minorHAnsi" w:hAnsiTheme="minorHAnsi" w:cstheme="minorHAnsi"/>
          <w:sz w:val="24"/>
          <w:szCs w:val="24"/>
        </w:rPr>
        <w:br/>
        <w:t>o podwykonawstwo lub jej zmiany, w wysokości 2 000,00 zł za każdy stwierdzony przypadek;</w:t>
      </w:r>
    </w:p>
    <w:p w:rsidR="00F22EBA" w:rsidRPr="002D46B7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z tytułu braku zmiany umowy o podwykonawstwo w zakresie terminu zapłaty </w:t>
      </w:r>
      <w:r w:rsidR="002D46B7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w wysokości 2 000,00 zł za każdy stwierdzony przypadek;</w:t>
      </w:r>
    </w:p>
    <w:p w:rsidR="00B85523" w:rsidRPr="002D46B7" w:rsidRDefault="00F22EBA" w:rsidP="00C37C82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za zawarcie umowy przez Wykonawcę z Podwykonawcą bez zgody Zamawiającego </w:t>
      </w:r>
      <w:r w:rsidR="002D46B7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w wysokości w wysokości 5 000,00 zł za każdy taki przypadek;</w:t>
      </w:r>
      <w:r w:rsidR="00B85523" w:rsidRPr="002D46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5523" w:rsidRPr="002D46B7" w:rsidRDefault="00B85523" w:rsidP="00C37C82">
      <w:pPr>
        <w:pStyle w:val="Akapitzlist"/>
        <w:widowControl w:val="0"/>
        <w:numPr>
          <w:ilvl w:val="0"/>
          <w:numId w:val="44"/>
        </w:numPr>
        <w:spacing w:after="0" w:line="240" w:lineRule="auto"/>
        <w:contextualSpacing/>
        <w:rPr>
          <w:rFonts w:asciiTheme="minorHAnsi" w:eastAsia="SimSun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z tytułu nie przedstawienia wskazanych w § 12 zawartych umów o pracę w trakcie realizacji (na żądanie Zamawiającego)</w:t>
      </w:r>
      <w:r w:rsidRPr="002D46B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2D46B7">
        <w:rPr>
          <w:rFonts w:asciiTheme="minorHAnsi" w:hAnsiTheme="minorHAnsi" w:cstheme="minorHAnsi"/>
          <w:sz w:val="24"/>
          <w:szCs w:val="24"/>
        </w:rPr>
        <w:t>w</w:t>
      </w:r>
      <w:r w:rsidR="003721AA" w:rsidRPr="002D46B7">
        <w:rPr>
          <w:rFonts w:asciiTheme="minorHAnsi" w:hAnsiTheme="minorHAnsi" w:cstheme="minorHAnsi"/>
          <w:sz w:val="24"/>
          <w:szCs w:val="24"/>
        </w:rPr>
        <w:t xml:space="preserve"> </w:t>
      </w:r>
      <w:r w:rsidRPr="002D46B7">
        <w:rPr>
          <w:rFonts w:asciiTheme="minorHAnsi" w:eastAsia="Arial Unicode MS" w:hAnsiTheme="minorHAnsi" w:cstheme="minorHAnsi"/>
          <w:sz w:val="24"/>
          <w:szCs w:val="24"/>
        </w:rPr>
        <w:t>wysokości 0,25 % wynagrodzenia Wykonawcy za każdy przypadek nieokazania umowy o pracę.</w:t>
      </w:r>
    </w:p>
    <w:p w:rsidR="00846CCE" w:rsidRPr="002D46B7" w:rsidRDefault="00846CCE" w:rsidP="00C37C8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 przypadku niespełnienia przez Wykonawcę lub podwykonawcę wymogu zatrudnienia pracowników na podstawie umowy o pracę osób wykonujących czynności określone w § </w:t>
      </w:r>
      <w:r w:rsidR="00004807" w:rsidRPr="002D46B7">
        <w:rPr>
          <w:rFonts w:asciiTheme="minorHAnsi" w:hAnsiTheme="minorHAnsi" w:cstheme="minorHAnsi"/>
          <w:sz w:val="24"/>
          <w:szCs w:val="24"/>
        </w:rPr>
        <w:t>12</w:t>
      </w:r>
      <w:r w:rsidRPr="002D46B7">
        <w:rPr>
          <w:rFonts w:asciiTheme="minorHAnsi" w:hAnsiTheme="minorHAnsi" w:cstheme="minorHAnsi"/>
          <w:sz w:val="24"/>
          <w:szCs w:val="24"/>
        </w:rPr>
        <w:t xml:space="preserve"> ust. </w:t>
      </w:r>
      <w:r w:rsidR="00004807" w:rsidRPr="002D46B7">
        <w:rPr>
          <w:rFonts w:asciiTheme="minorHAnsi" w:hAnsiTheme="minorHAnsi" w:cstheme="minorHAnsi"/>
          <w:sz w:val="24"/>
          <w:szCs w:val="24"/>
        </w:rPr>
        <w:t>1</w:t>
      </w:r>
      <w:r w:rsidRPr="002D46B7">
        <w:rPr>
          <w:rFonts w:asciiTheme="minorHAnsi" w:hAnsiTheme="minorHAnsi" w:cstheme="minorHAnsi"/>
          <w:sz w:val="24"/>
          <w:szCs w:val="24"/>
        </w:rPr>
        <w:t xml:space="preserve"> niniejszej umowy w wysokości </w:t>
      </w:r>
      <w:r w:rsidR="00004807" w:rsidRPr="002D46B7">
        <w:rPr>
          <w:rFonts w:asciiTheme="minorHAnsi" w:hAnsiTheme="minorHAnsi" w:cstheme="minorHAnsi"/>
          <w:sz w:val="24"/>
          <w:szCs w:val="24"/>
        </w:rPr>
        <w:t>1000,00</w:t>
      </w:r>
      <w:r w:rsidRPr="002D46B7">
        <w:rPr>
          <w:rFonts w:asciiTheme="minorHAnsi" w:hAnsiTheme="minorHAnsi" w:cstheme="minorHAnsi"/>
          <w:sz w:val="24"/>
          <w:szCs w:val="24"/>
        </w:rPr>
        <w:t xml:space="preserve"> zł od każdej osoby zatrudnionej na innej podstawie niż umowa o pracę.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Theme="minorHAnsi" w:hAnsiTheme="minorHAnsi" w:cstheme="minorHAnsi"/>
          <w:b/>
          <w:szCs w:val="24"/>
        </w:rPr>
      </w:pPr>
      <w:r w:rsidRPr="002D46B7">
        <w:rPr>
          <w:rFonts w:asciiTheme="minorHAnsi" w:hAnsiTheme="minorHAnsi" w:cstheme="minorHAnsi"/>
          <w:szCs w:val="24"/>
        </w:rPr>
        <w:t>z tytułu odstąpienia od umowy przez którąkolwiek ze stron z przyczyn leżących po stronie Wykonawcy – w wysokości 20 % wartości umownej brutto.</w:t>
      </w:r>
    </w:p>
    <w:p w:rsidR="00B85523" w:rsidRPr="002D46B7" w:rsidRDefault="00004807" w:rsidP="00C37C82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- wysokość kar umownych nie może przekroczyć 50% należnego wynagrodzenia Wykonawcy.</w:t>
      </w:r>
    </w:p>
    <w:p w:rsidR="00B85523" w:rsidRPr="002D46B7" w:rsidRDefault="00B85523" w:rsidP="00C37C82">
      <w:pPr>
        <w:widowControl w:val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>Zamawiający zapłaci Wykonawcy kary umowne z tytułu: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 zwłokę w przekazaniu terenu budowy w wysokości 0,</w:t>
      </w:r>
      <w:r w:rsidR="002D46B7">
        <w:rPr>
          <w:rFonts w:asciiTheme="minorHAnsi" w:hAnsiTheme="minorHAnsi" w:cstheme="minorHAnsi"/>
          <w:szCs w:val="24"/>
        </w:rPr>
        <w:t>2</w:t>
      </w:r>
      <w:r w:rsidRPr="002D46B7">
        <w:rPr>
          <w:rFonts w:asciiTheme="minorHAnsi" w:hAnsiTheme="minorHAnsi" w:cstheme="minorHAnsi"/>
          <w:szCs w:val="24"/>
        </w:rPr>
        <w:t>5%  wartości umownej brutto za każdy dzień zwłoki, licząc od dnia następnego,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44"/>
        </w:numPr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 zwłokę w rozpoczęciu odbioru przedmiotu umowy w wysokości 0,</w:t>
      </w:r>
      <w:r w:rsidR="002D46B7">
        <w:rPr>
          <w:rFonts w:asciiTheme="minorHAnsi" w:hAnsiTheme="minorHAnsi" w:cstheme="minorHAnsi"/>
          <w:szCs w:val="24"/>
        </w:rPr>
        <w:t>2</w:t>
      </w:r>
      <w:r w:rsidRPr="002D46B7">
        <w:rPr>
          <w:rFonts w:asciiTheme="minorHAnsi" w:hAnsiTheme="minorHAnsi" w:cstheme="minorHAnsi"/>
          <w:szCs w:val="24"/>
        </w:rPr>
        <w:t>5% wartości umownej brutto za każdy dzień zwłoki licząc od następnego dnia po terminie, w którym odbiór miał być rozpoczęty.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Jeżeli zwłoka w wykonaniu przedmiotu umowy przekroczy 30 dni w stosunku do terminu zakończenia robót określonego w umowie, Zamawiającemu przysługuje prawo </w:t>
      </w:r>
      <w:r w:rsidRPr="002D46B7">
        <w:rPr>
          <w:rFonts w:asciiTheme="minorHAnsi" w:hAnsiTheme="minorHAnsi" w:cstheme="minorHAnsi"/>
          <w:szCs w:val="24"/>
        </w:rPr>
        <w:lastRenderedPageBreak/>
        <w:t>odstąpienia od umowy z przyczyn leżących po stronie Wykonawcy.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Kary umowne wskazane w ustępach powyższych mogą być naliczane kumulatywnie.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Stronom przysługuje prawo do odszkodowania uzupełniającego za ewentualne poniesione szkody.</w:t>
      </w:r>
      <w:r w:rsidR="00CE6065" w:rsidRPr="002D46B7">
        <w:rPr>
          <w:rFonts w:asciiTheme="minorHAnsi" w:hAnsiTheme="minorHAnsi" w:cstheme="minorHAnsi"/>
          <w:szCs w:val="24"/>
        </w:rPr>
        <w:t xml:space="preserve"> Szkodą dla Zamawiającego jest również utrata lub ograniczenie dofinasowania na realizację przedmiotu umowy, która będzie wynikiem opóźnienia w realizacji robót.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Termin zapłaty kary umownej wynosi 14 dni od dnia wezwania.</w:t>
      </w:r>
    </w:p>
    <w:p w:rsidR="00B85523" w:rsidRPr="00A67594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dstrike/>
          <w:szCs w:val="24"/>
        </w:rPr>
      </w:pPr>
      <w:r w:rsidRPr="00A67594">
        <w:rPr>
          <w:rFonts w:asciiTheme="minorHAnsi" w:hAnsiTheme="minorHAnsi" w:cstheme="minorHAnsi"/>
          <w:dstrike/>
          <w:szCs w:val="24"/>
        </w:rPr>
        <w:t xml:space="preserve">Należności z tytułu kar umownych Zamawiający ma prawo potrącić </w:t>
      </w:r>
      <w:r w:rsidR="00A67594" w:rsidRPr="00A67594">
        <w:rPr>
          <w:rFonts w:asciiTheme="minorHAnsi" w:hAnsiTheme="minorHAnsi" w:cstheme="minorHAnsi"/>
          <w:dstrike/>
          <w:szCs w:val="24"/>
        </w:rPr>
        <w:br/>
      </w:r>
      <w:r w:rsidRPr="00A67594">
        <w:rPr>
          <w:rFonts w:asciiTheme="minorHAnsi" w:hAnsiTheme="minorHAnsi" w:cstheme="minorHAnsi"/>
          <w:dstrike/>
          <w:szCs w:val="24"/>
        </w:rPr>
        <w:t>z wierzytelnościami</w:t>
      </w:r>
      <w:r w:rsidR="00845DD7" w:rsidRPr="00A67594">
        <w:rPr>
          <w:rFonts w:asciiTheme="minorHAnsi" w:hAnsiTheme="minorHAnsi" w:cstheme="minorHAnsi"/>
          <w:dstrike/>
          <w:szCs w:val="24"/>
        </w:rPr>
        <w:t xml:space="preserve"> </w:t>
      </w:r>
      <w:r w:rsidRPr="00A67594">
        <w:rPr>
          <w:rFonts w:asciiTheme="minorHAnsi" w:hAnsiTheme="minorHAnsi" w:cstheme="minorHAnsi"/>
          <w:dstrike/>
          <w:szCs w:val="24"/>
        </w:rPr>
        <w:t xml:space="preserve">wynikającymi z faktur wystawionych przez Wykonawcę. </w:t>
      </w:r>
    </w:p>
    <w:p w:rsidR="00B85523" w:rsidRPr="00A67594" w:rsidRDefault="00B85523" w:rsidP="00C37C82">
      <w:pPr>
        <w:pStyle w:val="Akapitzlist2"/>
        <w:widowControl w:val="0"/>
        <w:numPr>
          <w:ilvl w:val="0"/>
          <w:numId w:val="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b/>
          <w:dstrike/>
          <w:szCs w:val="24"/>
        </w:rPr>
      </w:pPr>
      <w:r w:rsidRPr="00A67594">
        <w:rPr>
          <w:rFonts w:asciiTheme="minorHAnsi" w:hAnsiTheme="minorHAnsi" w:cstheme="minorHAnsi"/>
          <w:dstrike/>
          <w:szCs w:val="24"/>
        </w:rPr>
        <w:t xml:space="preserve">Zapłata kary przez Wykonawcę lub odliczenie przez Zamawiającego kwoty kary </w:t>
      </w:r>
      <w:r w:rsidR="00A67594" w:rsidRPr="00A67594">
        <w:rPr>
          <w:rFonts w:asciiTheme="minorHAnsi" w:hAnsiTheme="minorHAnsi" w:cstheme="minorHAnsi"/>
          <w:dstrike/>
          <w:szCs w:val="24"/>
        </w:rPr>
        <w:br/>
      </w:r>
      <w:r w:rsidRPr="00A67594">
        <w:rPr>
          <w:rFonts w:asciiTheme="minorHAnsi" w:hAnsiTheme="minorHAnsi" w:cstheme="minorHAnsi"/>
          <w:dstrike/>
          <w:szCs w:val="24"/>
        </w:rPr>
        <w:t xml:space="preserve">z płatności należnej Wykonawcy nie zwalnia Wykonawcy z obowiązku ukończenia robót </w:t>
      </w:r>
      <w:r w:rsidR="00A67594" w:rsidRPr="00A67594">
        <w:rPr>
          <w:rFonts w:asciiTheme="minorHAnsi" w:hAnsiTheme="minorHAnsi" w:cstheme="minorHAnsi"/>
          <w:dstrike/>
          <w:szCs w:val="24"/>
        </w:rPr>
        <w:br/>
      </w:r>
      <w:r w:rsidRPr="00A67594">
        <w:rPr>
          <w:rFonts w:asciiTheme="minorHAnsi" w:hAnsiTheme="minorHAnsi" w:cstheme="minorHAnsi"/>
          <w:dstrike/>
          <w:szCs w:val="24"/>
        </w:rPr>
        <w:t xml:space="preserve">lub innych </w:t>
      </w:r>
      <w:r w:rsidR="00845DD7" w:rsidRPr="00A67594">
        <w:rPr>
          <w:rFonts w:asciiTheme="minorHAnsi" w:hAnsiTheme="minorHAnsi" w:cstheme="minorHAnsi"/>
          <w:dstrike/>
          <w:szCs w:val="24"/>
        </w:rPr>
        <w:t xml:space="preserve">zobowiązań wynikających z </w:t>
      </w:r>
      <w:r w:rsidRPr="00A67594">
        <w:rPr>
          <w:rFonts w:asciiTheme="minorHAnsi" w:hAnsiTheme="minorHAnsi" w:cstheme="minorHAnsi"/>
          <w:dstrike/>
          <w:szCs w:val="24"/>
        </w:rPr>
        <w:t>umowy.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14</w:t>
      </w:r>
    </w:p>
    <w:p w:rsidR="00B85523" w:rsidRPr="002D46B7" w:rsidRDefault="00B85523" w:rsidP="006C7F13">
      <w:pPr>
        <w:pStyle w:val="Nagwek1"/>
      </w:pPr>
      <w:r w:rsidRPr="002D46B7">
        <w:t>Podwykonawcy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Wykonawca może powierzyć wykonanie części zamówienia podwykonawcy.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Powierzenie wykonania części przedmiotu zamówienia podwykonawcy </w:t>
      </w:r>
      <w:r w:rsidR="00A67594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lub podwykonawcom wymaga zawarcia umowy o podwykonawstwo, przez którą należy rozumieć umowę w formie pisemnej o charakterze odpłatnym, zawartą między wykonawcą </w:t>
      </w:r>
      <w:r w:rsidR="00A67594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Termin zapłaty wynikający z umowy o podwykonawstwo lub dalsze podwykonawstwo nie może być dłuższy niż 30 dni od dnia doręczenia Wykonawcy faktury lub rachunku</w:t>
      </w:r>
      <w:r w:rsidR="00A67594">
        <w:rPr>
          <w:rFonts w:asciiTheme="minorHAnsi" w:hAnsiTheme="minorHAnsi" w:cstheme="minorHAnsi"/>
          <w:sz w:val="24"/>
          <w:szCs w:val="24"/>
        </w:rPr>
        <w:t>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Wykonawca, podwykonawca lub dalszy podwykonawca w przypadku zamiaru zawarcia umowy o podwykonawstwo, której przedmiotem są roboty budowlane lub zamiaru </w:t>
      </w:r>
      <w:r w:rsidR="00A67594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jej zmiany zobowiązany jest w trakcie realizacji zamówienia na zasadach określonych w art. 464 ust. 1 ustawy </w:t>
      </w:r>
      <w:proofErr w:type="spellStart"/>
      <w:r w:rsidRPr="002D46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D46B7">
        <w:rPr>
          <w:rFonts w:asciiTheme="minorHAnsi" w:hAnsiTheme="minorHAnsi" w:cstheme="minorHAnsi"/>
          <w:sz w:val="24"/>
          <w:szCs w:val="24"/>
        </w:rPr>
        <w:t xml:space="preserve"> do przedstawienia Zamawiającemu projektu umowy lub zmiany umowy, z którego wynikać będzie co najmniej: zakres robót, dane podwykonawcy, wysokość wynagrodzenia podwykonawcy i termin zapłaty.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Zamawiającemu przysługuje prawo wniesienia zastrzeżeń w formie pisemnej </w:t>
      </w:r>
      <w:r w:rsidR="00A67594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do przedstawionych projektów umów lub projektów zmian umów o podwykonawstwo </w:t>
      </w:r>
      <w:r w:rsidR="00A67594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lub dalsze podwykonawstwo w terminie 14 dni od daty ich przedstawienia Zamawiającemu, gdy nie spełniają one wymagań określonych w SWZ lub przewidują termin zapłaty dłuższy </w:t>
      </w:r>
      <w:r w:rsidR="00A67594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niż wskazany w ust. 4  lub zawierają one postanowienia niezgodne z art. 463 ustawy </w:t>
      </w:r>
      <w:proofErr w:type="spellStart"/>
      <w:r w:rsidRPr="002D46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D46B7">
        <w:rPr>
          <w:rFonts w:asciiTheme="minorHAnsi" w:hAnsiTheme="minorHAnsi" w:cstheme="minorHAnsi"/>
          <w:sz w:val="24"/>
          <w:szCs w:val="24"/>
        </w:rPr>
        <w:t>. Niezgłoszenie pisemnych zastrzeżeń do przedłożonego projektu umowy, uważa się za akceptację projektu umowy przez Zamawiającego.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Wykonawca, podwykonawca lub dalszy podwykonawca w terminie 7 dni od dnia </w:t>
      </w:r>
      <w:r w:rsidR="00A67594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2D46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D46B7">
        <w:rPr>
          <w:rFonts w:asciiTheme="minorHAnsi" w:hAnsiTheme="minorHAnsi" w:cstheme="minorHAnsi"/>
          <w:sz w:val="24"/>
          <w:szCs w:val="24"/>
        </w:rPr>
        <w:t xml:space="preserve">, Zamawiający zgłasza </w:t>
      </w:r>
      <w:r w:rsidR="0021256F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w formie pisemnej sprzeciw do takiej umowy w terminie 14 dni od daty jej przedłożenia. </w:t>
      </w:r>
      <w:r w:rsidRPr="002D46B7">
        <w:rPr>
          <w:rFonts w:asciiTheme="minorHAnsi" w:hAnsiTheme="minorHAnsi" w:cstheme="minorHAnsi"/>
          <w:sz w:val="24"/>
          <w:szCs w:val="24"/>
        </w:rPr>
        <w:lastRenderedPageBreak/>
        <w:t xml:space="preserve">Niezgłoszenie pisemnych zastrzeżeń do przedłożonej umowy o </w:t>
      </w:r>
      <w:r w:rsidR="002D46B7" w:rsidRPr="002D46B7">
        <w:rPr>
          <w:rFonts w:asciiTheme="minorHAnsi" w:hAnsiTheme="minorHAnsi" w:cstheme="minorHAnsi"/>
          <w:sz w:val="24"/>
          <w:szCs w:val="24"/>
        </w:rPr>
        <w:t>podwykonawstwo</w:t>
      </w:r>
      <w:r w:rsidRPr="002D46B7">
        <w:rPr>
          <w:rFonts w:asciiTheme="minorHAnsi" w:hAnsiTheme="minorHAnsi" w:cstheme="minorHAnsi"/>
          <w:sz w:val="24"/>
          <w:szCs w:val="24"/>
        </w:rPr>
        <w:t>, uważa się za akceptację umowy przez Zamawiającego.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 przypadku umów, których przedmiotem są roboty budowlane, wykonawca, podwykonawca lub dalszy podwykonawca przedkłada zamawiającemu poświadczoną </w:t>
      </w:r>
      <w:r w:rsidR="0021256F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za zgodność z oryginałem kopię zawartej umowy o podwykonawstwo, której przedmiotem są dostawy lub usługi, w terminie 7 dni od dnia jej zawarcia, z wyłączeniem umów </w:t>
      </w:r>
      <w:r w:rsidR="0021256F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o podwykonawstwo o wartości mniejszej niż 0,5% wartości umowy oraz umów </w:t>
      </w:r>
      <w:r w:rsidR="0021256F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o podwykonawstwo, których przedmiot został wskazany przez zamawiającego </w:t>
      </w:r>
      <w:r w:rsidRPr="002D46B7">
        <w:rPr>
          <w:rFonts w:asciiTheme="minorHAnsi" w:hAnsiTheme="minorHAnsi" w:cstheme="minorHAnsi"/>
          <w:sz w:val="24"/>
          <w:szCs w:val="24"/>
        </w:rPr>
        <w:br/>
        <w:t>w dokumentach zamówienia. Wyłączenie, o którym mowa w zdaniu pierwszym, nie dotyczy umów o podwykonawstwo o wartości większej niż 50 000 złotych.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W przypadku, o którym mowa w ust. 8, podwykonawca lub dalszy podwykonawca, przedkłada poświadczoną za zgodność z oryginałem kopię umowy również wykonawcy.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Wynagrodzenie, o którym mowa w ust. 10 dotyczy wyłącznie należności powstałych </w:t>
      </w:r>
      <w:r w:rsidR="0021256F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 xml:space="preserve">po zaakceptowaniu przez Zamawiającego umowy o podwykonawstwo, której przedmiotem są roboty budowlane, po przedłożeniu Zamawiającemu poświadczonej za zgodność </w:t>
      </w:r>
      <w:r w:rsidR="0021256F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z oryginałem kopii umowy o podwykonawstwo, której przedmiotem są dostawy i usługi.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Bezpośrednia zapłata obejmuje wyłącznie należne wynagrodzenie, bez odsetek, należnych podwykonawcy lub dalszemu podwykonawcy.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Przed dokonaniem bezpośredniej zapłaty Zamawiający umożliwi Wykonawcy zgłoszenie w formie pisemnej uwag dotyczących zasadności bezpośredniej zapłaty wynagrodzenia podwykonawcy lub dalszego podwykonawcy. Zamawiający poinformuje Wykonawcę </w:t>
      </w:r>
      <w:r w:rsidR="0021256F">
        <w:rPr>
          <w:rFonts w:asciiTheme="minorHAnsi" w:hAnsiTheme="minorHAnsi" w:cstheme="minorHAnsi"/>
          <w:sz w:val="24"/>
          <w:szCs w:val="24"/>
        </w:rPr>
        <w:br/>
      </w:r>
      <w:r w:rsidRPr="002D46B7">
        <w:rPr>
          <w:rFonts w:asciiTheme="minorHAnsi" w:hAnsiTheme="minorHAnsi" w:cstheme="minorHAnsi"/>
          <w:sz w:val="24"/>
          <w:szCs w:val="24"/>
        </w:rPr>
        <w:t>o terminie zgłaszania uwag w terminie 7 dni. W uwagach nie można powoływać się na potrącenie roszczeń Wykonawcy względem podwykonawcy niezwiązanych z realizacją umowy o podwykonawstwo.</w:t>
      </w:r>
    </w:p>
    <w:p w:rsidR="007F15AC" w:rsidRPr="002D46B7" w:rsidRDefault="007F15AC" w:rsidP="00C37C82">
      <w:pPr>
        <w:pStyle w:val="Akapitzlist"/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W przypadku zgłoszenia uwag, o których mowa w ust. 13 w terminie wskazanym przez Zamawiającego, Zamawiający może:</w:t>
      </w:r>
    </w:p>
    <w:p w:rsidR="007F15AC" w:rsidRPr="002D46B7" w:rsidRDefault="007F15AC" w:rsidP="00C37C82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nie dokonać bezpośredniej zapłaty wynagrodzenia podwykonawcy lub dalszemu podwykonawcy, jeżeli Wykonawca wykaże niezasadność takiej zapłaty albo;</w:t>
      </w:r>
    </w:p>
    <w:p w:rsidR="007F15AC" w:rsidRPr="002D46B7" w:rsidRDefault="007F15AC" w:rsidP="00C37C82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7F15AC" w:rsidRPr="002D46B7" w:rsidRDefault="007F15AC" w:rsidP="00C37C82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dokonać bezpośredniej zapłaty wynagrodzenia podwykonawcy lub dalszemu podwykonawcy, jeżeli podwykonawca lub dalszy podwykonawca wykaże zasadność tej zapłaty.</w:t>
      </w:r>
    </w:p>
    <w:p w:rsidR="007F15AC" w:rsidRPr="002D46B7" w:rsidRDefault="007F15AC" w:rsidP="00C37C82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:rsidR="007F15AC" w:rsidRPr="002D46B7" w:rsidRDefault="007F15AC" w:rsidP="00C37C82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Konieczność dokonania wielokrotnej bezpośredniej zapłaty podwykonawcy lub dalszemu podwykonawcy lub konieczności dokonania bezpośrednich zapłat na sumę większą </w:t>
      </w:r>
      <w:r w:rsidRPr="002D46B7">
        <w:rPr>
          <w:rFonts w:asciiTheme="minorHAnsi" w:hAnsiTheme="minorHAnsi" w:cstheme="minorHAnsi"/>
          <w:sz w:val="24"/>
          <w:szCs w:val="24"/>
        </w:rPr>
        <w:lastRenderedPageBreak/>
        <w:t>niż 5% wartości umowy stanowi podstawę</w:t>
      </w:r>
      <w:r w:rsidR="0021256F">
        <w:rPr>
          <w:rFonts w:asciiTheme="minorHAnsi" w:hAnsiTheme="minorHAnsi" w:cstheme="minorHAnsi"/>
          <w:sz w:val="24"/>
          <w:szCs w:val="24"/>
        </w:rPr>
        <w:t xml:space="preserve"> dla Zamawiającego</w:t>
      </w:r>
      <w:r w:rsidRPr="002D46B7">
        <w:rPr>
          <w:rFonts w:asciiTheme="minorHAnsi" w:hAnsiTheme="minorHAnsi" w:cstheme="minorHAnsi"/>
          <w:sz w:val="24"/>
          <w:szCs w:val="24"/>
        </w:rPr>
        <w:t xml:space="preserve"> do odstąpienia od umowy</w:t>
      </w:r>
      <w:r w:rsidR="0021256F">
        <w:rPr>
          <w:rFonts w:asciiTheme="minorHAnsi" w:hAnsiTheme="minorHAnsi" w:cstheme="minorHAnsi"/>
          <w:sz w:val="24"/>
          <w:szCs w:val="24"/>
        </w:rPr>
        <w:t xml:space="preserve"> z przyczyn, za które odpowiada Wykonawca</w:t>
      </w:r>
      <w:r w:rsidRPr="002D46B7">
        <w:rPr>
          <w:rFonts w:asciiTheme="minorHAnsi" w:hAnsiTheme="minorHAnsi" w:cstheme="minorHAnsi"/>
          <w:sz w:val="24"/>
          <w:szCs w:val="24"/>
        </w:rPr>
        <w:t>.</w:t>
      </w:r>
    </w:p>
    <w:p w:rsidR="00B85523" w:rsidRPr="006C7F13" w:rsidRDefault="007F15AC" w:rsidP="006C7F13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2D46B7">
        <w:rPr>
          <w:rFonts w:asciiTheme="minorHAnsi" w:hAnsiTheme="minorHAnsi" w:cstheme="minorHAnsi"/>
          <w:sz w:val="24"/>
          <w:szCs w:val="24"/>
        </w:rPr>
        <w:t xml:space="preserve">Powierzenie wykonania części zamówienia podwykonawcom nie zwalnia wykonawcy </w:t>
      </w:r>
      <w:r w:rsidRPr="002D46B7">
        <w:rPr>
          <w:rFonts w:asciiTheme="minorHAnsi" w:hAnsiTheme="minorHAnsi" w:cstheme="minorHAnsi"/>
          <w:sz w:val="24"/>
          <w:szCs w:val="24"/>
        </w:rPr>
        <w:br/>
        <w:t>z odpowiedzialności za należyte wykonanie tego zamówienia.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15</w:t>
      </w:r>
    </w:p>
    <w:p w:rsidR="00B85523" w:rsidRPr="002D46B7" w:rsidRDefault="00B85523" w:rsidP="006C7F13">
      <w:pPr>
        <w:pStyle w:val="Nagwek1"/>
      </w:pPr>
      <w:r w:rsidRPr="002D46B7">
        <w:t>Wady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8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Jeżeli w toku czynności z odbioru końcowego lub kontroli przeprowadzonej w okresie rękojmi zostaną  stwierdzone wady, to Zamawiającemu przysługują następujące uprawnienia:</w:t>
      </w:r>
    </w:p>
    <w:p w:rsidR="00B85523" w:rsidRPr="002D46B7" w:rsidRDefault="00B85523" w:rsidP="00C37C82">
      <w:pPr>
        <w:pStyle w:val="Akapitzlist2"/>
        <w:widowControl w:val="0"/>
        <w:numPr>
          <w:ilvl w:val="1"/>
          <w:numId w:val="8"/>
        </w:numPr>
        <w:tabs>
          <w:tab w:val="clear" w:pos="0"/>
        </w:tabs>
        <w:ind w:left="782" w:hanging="425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Jeżeli wady nadają się do usunięcia, może odmówić odbioru do czasu usunięcia wad.</w:t>
      </w:r>
    </w:p>
    <w:p w:rsidR="00B85523" w:rsidRPr="002D46B7" w:rsidRDefault="00B85523" w:rsidP="00C37C82">
      <w:pPr>
        <w:pStyle w:val="Akapitzlist2"/>
        <w:widowControl w:val="0"/>
        <w:numPr>
          <w:ilvl w:val="1"/>
          <w:numId w:val="8"/>
        </w:numPr>
        <w:tabs>
          <w:tab w:val="clear" w:pos="0"/>
        </w:tabs>
        <w:ind w:left="782" w:hanging="425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Jeżeli wady nie nadają się do usunięcia, to: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ind w:left="1066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jeżeli nie uniemożliwiają one użytkowania przedmiotu odbioru zgodnie </w:t>
      </w:r>
      <w:r w:rsidR="0021256F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 xml:space="preserve">z przeznaczeniem, Zamawiający może obniżyć wynagrodzenie umowne brutto. 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9"/>
        </w:numPr>
        <w:tabs>
          <w:tab w:val="clear" w:pos="0"/>
        </w:tabs>
        <w:ind w:left="1066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jeżeli wady uniemożliwiają użytkowanie zgodne z przeznaczeniem, Zamawiający może odstąpić od umowy lub żądać wykonania przedmiotu odbioru po raz drugi. Zamawiający w razie odstąpienia od umowy może zlecić wykonanie przedmiotu umowy po raz drugi stronie trzeciej na koszt i niebezpieczeństwo Wykonawcy. 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0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Jeżeli Wykonawca nie usunie wad w terminie 14 dni od daty ich zgłoszenia przez Zamawiającego (chyba, że w uwzględnieniu uzasadnionych wskazań Wykonawcy,</w:t>
      </w:r>
      <w:r w:rsidR="00CE6065" w:rsidRPr="002D46B7">
        <w:rPr>
          <w:rFonts w:asciiTheme="minorHAnsi" w:hAnsiTheme="minorHAnsi" w:cstheme="minorHAnsi"/>
          <w:szCs w:val="24"/>
        </w:rPr>
        <w:t xml:space="preserve"> </w:t>
      </w:r>
      <w:r w:rsidR="00B22BB7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 xml:space="preserve">w szczególności gdy wymagają tego </w:t>
      </w:r>
      <w:r w:rsidRPr="002D46B7">
        <w:rPr>
          <w:rFonts w:asciiTheme="minorHAnsi" w:eastAsia="Calibri" w:hAnsiTheme="minorHAnsi" w:cstheme="minorHAnsi"/>
          <w:szCs w:val="24"/>
          <w:lang w:eastAsia="en-US"/>
        </w:rPr>
        <w:t>możliwości technologiczne i reguły sztuki budowlanej</w:t>
      </w:r>
      <w:r w:rsidRPr="002D46B7">
        <w:rPr>
          <w:rFonts w:asciiTheme="minorHAnsi" w:hAnsiTheme="minorHAnsi" w:cstheme="minorHAnsi"/>
          <w:szCs w:val="24"/>
        </w:rPr>
        <w:t xml:space="preserve">,  zasadnym jest wyznaczenie innego terminu), to Zamawiający może zlecić usunięcie </w:t>
      </w:r>
      <w:r w:rsidR="0021256F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 xml:space="preserve">ich stronie trzeciej na koszt i niebezpieczeństwo Wykonawcy lub od umowy odstąpić. Zamawiający w razie odstąpienia od umowy może zlecić wykonanie przedmiotu umowy </w:t>
      </w:r>
      <w:r w:rsidR="0021256F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 xml:space="preserve">po raz drugi stronie trzeciej na koszt i niebezpieczeństwo Wykonawcy. </w:t>
      </w:r>
      <w:r w:rsidRPr="0021256F">
        <w:rPr>
          <w:rFonts w:asciiTheme="minorHAnsi" w:hAnsiTheme="minorHAnsi" w:cstheme="minorHAnsi"/>
          <w:dstrike/>
          <w:szCs w:val="24"/>
        </w:rPr>
        <w:t>W tych przypadkach koszty usuwania wad będą pokrywane w pierwszej kolejności z zatrzymanej kwoty będącej zabezpieczeniem należytego wykonania umowy.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 xml:space="preserve">16 </w:t>
      </w:r>
    </w:p>
    <w:p w:rsidR="00B85523" w:rsidRPr="002D46B7" w:rsidRDefault="00B85523" w:rsidP="006C7F13">
      <w:pPr>
        <w:pStyle w:val="Nagwek1"/>
      </w:pPr>
      <w:r w:rsidRPr="002D46B7">
        <w:t>Zasady odbioru</w:t>
      </w:r>
    </w:p>
    <w:p w:rsidR="00B85523" w:rsidRPr="00B22BB7" w:rsidRDefault="00B85523" w:rsidP="00DD6FAD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B22BB7">
        <w:rPr>
          <w:rFonts w:asciiTheme="minorHAnsi" w:hAnsiTheme="minorHAnsi" w:cstheme="minorHAnsi"/>
          <w:szCs w:val="24"/>
        </w:rPr>
        <w:t xml:space="preserve">Gotowość do odbiorów robót zanikających i ulegających zakryciu Wykonawca (Kierownik </w:t>
      </w:r>
      <w:r w:rsidR="001B165D" w:rsidRPr="00B22BB7">
        <w:rPr>
          <w:rFonts w:asciiTheme="minorHAnsi" w:hAnsiTheme="minorHAnsi" w:cstheme="minorHAnsi"/>
          <w:szCs w:val="24"/>
        </w:rPr>
        <w:t>budowy/</w:t>
      </w:r>
      <w:r w:rsidR="00C81D7F" w:rsidRPr="00B22BB7">
        <w:rPr>
          <w:rFonts w:asciiTheme="minorHAnsi" w:hAnsiTheme="minorHAnsi" w:cstheme="minorHAnsi"/>
          <w:szCs w:val="24"/>
        </w:rPr>
        <w:t>robót</w:t>
      </w:r>
      <w:r w:rsidRPr="00B22BB7">
        <w:rPr>
          <w:rFonts w:asciiTheme="minorHAnsi" w:hAnsiTheme="minorHAnsi" w:cstheme="minorHAnsi"/>
          <w:szCs w:val="24"/>
        </w:rPr>
        <w:t xml:space="preserve">) będzie zgłaszał Zamawiającemu wpisem w dzienniku </w:t>
      </w:r>
      <w:r w:rsidR="00C81D7F" w:rsidRPr="00B22BB7">
        <w:rPr>
          <w:rFonts w:asciiTheme="minorHAnsi" w:hAnsiTheme="minorHAnsi" w:cstheme="minorHAnsi"/>
          <w:szCs w:val="24"/>
        </w:rPr>
        <w:t>robót</w:t>
      </w:r>
      <w:r w:rsidRPr="00B22BB7">
        <w:rPr>
          <w:rFonts w:asciiTheme="minorHAnsi" w:hAnsiTheme="minorHAnsi" w:cstheme="minorHAnsi"/>
          <w:szCs w:val="24"/>
        </w:rPr>
        <w:t xml:space="preserve"> </w:t>
      </w:r>
      <w:r w:rsidR="00B22BB7">
        <w:rPr>
          <w:rFonts w:asciiTheme="minorHAnsi" w:hAnsiTheme="minorHAnsi" w:cstheme="minorHAnsi"/>
          <w:szCs w:val="24"/>
        </w:rPr>
        <w:br/>
      </w:r>
      <w:r w:rsidRPr="00B22BB7">
        <w:rPr>
          <w:rFonts w:asciiTheme="minorHAnsi" w:hAnsiTheme="minorHAnsi" w:cstheme="minorHAnsi"/>
          <w:szCs w:val="24"/>
        </w:rPr>
        <w:t>z jednoczesnym powiadomieniem o wpisie Inspektora Nadzoru /telefonicznie lub faxem/</w:t>
      </w:r>
      <w:r w:rsidR="00C81D7F" w:rsidRPr="00B22BB7">
        <w:rPr>
          <w:rFonts w:asciiTheme="minorHAnsi" w:hAnsiTheme="minorHAnsi" w:cstheme="minorHAnsi"/>
          <w:szCs w:val="24"/>
        </w:rPr>
        <w:t xml:space="preserve"> oraz Zamawiającego drogą elektroniczną na adres email: inwestycje@krasocin.com.pl lub faxem: 41/39-17-010</w:t>
      </w:r>
      <w:r w:rsidRPr="00B22BB7">
        <w:rPr>
          <w:rFonts w:asciiTheme="minorHAnsi" w:hAnsiTheme="minorHAnsi" w:cstheme="minorHAnsi"/>
          <w:szCs w:val="24"/>
        </w:rPr>
        <w:t xml:space="preserve">. Inspektor Nadzoru ma obowiązek przystąpić do odbioru tych robót w terminie do 7 dni od daty wpisu do dziennika </w:t>
      </w:r>
      <w:r w:rsidR="00C81D7F" w:rsidRPr="00B22BB7">
        <w:rPr>
          <w:rFonts w:asciiTheme="minorHAnsi" w:hAnsiTheme="minorHAnsi" w:cstheme="minorHAnsi"/>
          <w:szCs w:val="24"/>
        </w:rPr>
        <w:t>robót</w:t>
      </w:r>
      <w:r w:rsidRPr="00B22BB7">
        <w:rPr>
          <w:rFonts w:asciiTheme="minorHAnsi" w:hAnsiTheme="minorHAnsi" w:cstheme="minorHAnsi"/>
          <w:szCs w:val="24"/>
        </w:rPr>
        <w:t>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Odbioru końcowego dokonuje się po zakończeniu wszystkich robót składających </w:t>
      </w:r>
      <w:r w:rsidRPr="002D46B7">
        <w:rPr>
          <w:rFonts w:asciiTheme="minorHAnsi" w:hAnsiTheme="minorHAnsi" w:cstheme="minorHAnsi"/>
          <w:szCs w:val="24"/>
        </w:rPr>
        <w:br/>
        <w:t>się na przedmiot umowy, po zgłoszeniu przez Wykonawcę zakończenia robót i gotowości do ich odbioru.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Odbiór końcowy jest przeprowadzany komisyjnie przy udziale upoważnionych przedstawicieli Zamawiającego, w tym Inspektorów Nadzoru i upoważnionych przedstawicieli Wykonawcy.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zgłosi Zamawiającemu gotowość do odbioru końcowego przedmiotu zamówienia w formie pisemnej. Odbiór końcowy dokonany będzie po zakończeniu wszystkich robót określonych niniejszą umową. 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Odbiór końcowy ma na celu przekazanie Zamawiającemu ustalonego przedmiotu umowy do eksploatacji po sprawdzeniu jego należytego wykonania.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w dniu zgłoszenia gotowości do odbioru końcowego przekaże Zamawiającemu – Inspektorowi Nadzoru,  komplet dokumentów wymaganych przepisami prawa budowlanego, w tym dokumentację powykonawczą z oświadczeniem pisemnym </w:t>
      </w:r>
      <w:r w:rsidRPr="002D46B7">
        <w:rPr>
          <w:rFonts w:asciiTheme="minorHAnsi" w:hAnsiTheme="minorHAnsi" w:cstheme="minorHAnsi"/>
          <w:szCs w:val="24"/>
        </w:rPr>
        <w:lastRenderedPageBreak/>
        <w:t>kierownika budowy, protokoły bad</w:t>
      </w:r>
      <w:r w:rsidR="00780211" w:rsidRPr="002D46B7">
        <w:rPr>
          <w:rFonts w:asciiTheme="minorHAnsi" w:hAnsiTheme="minorHAnsi" w:cstheme="minorHAnsi"/>
          <w:szCs w:val="24"/>
        </w:rPr>
        <w:t>ań, prób itp.</w:t>
      </w:r>
    </w:p>
    <w:p w:rsidR="00B85523" w:rsidRPr="002D46B7" w:rsidRDefault="00B85523" w:rsidP="00C37C82">
      <w:pPr>
        <w:pStyle w:val="Akapitzlist1"/>
        <w:widowControl w:val="0"/>
        <w:ind w:left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 xml:space="preserve">Zamawiający wyznaczy odbiór tj. termin, miejsce, godzinę </w:t>
      </w:r>
      <w:r w:rsidRPr="002D46B7">
        <w:rPr>
          <w:rFonts w:asciiTheme="minorHAnsi" w:hAnsiTheme="minorHAnsi" w:cstheme="minorHAnsi"/>
          <w:b/>
          <w:bCs/>
        </w:rPr>
        <w:t xml:space="preserve">w ciągu </w:t>
      </w:r>
      <w:r w:rsidR="00C81D7F" w:rsidRPr="002D46B7">
        <w:rPr>
          <w:rFonts w:asciiTheme="minorHAnsi" w:hAnsiTheme="minorHAnsi" w:cstheme="minorHAnsi"/>
          <w:b/>
          <w:bCs/>
        </w:rPr>
        <w:t>7</w:t>
      </w:r>
      <w:r w:rsidRPr="002D46B7">
        <w:rPr>
          <w:rFonts w:asciiTheme="minorHAnsi" w:hAnsiTheme="minorHAnsi" w:cstheme="minorHAnsi"/>
          <w:b/>
          <w:bCs/>
        </w:rPr>
        <w:t xml:space="preserve"> dni kalendarzowych </w:t>
      </w:r>
      <w:r w:rsidR="00B22BB7">
        <w:rPr>
          <w:rFonts w:asciiTheme="minorHAnsi" w:hAnsiTheme="minorHAnsi" w:cstheme="minorHAnsi"/>
          <w:b/>
          <w:bCs/>
        </w:rPr>
        <w:br/>
      </w:r>
      <w:r w:rsidRPr="002D46B7">
        <w:rPr>
          <w:rFonts w:asciiTheme="minorHAnsi" w:hAnsiTheme="minorHAnsi" w:cstheme="minorHAnsi"/>
        </w:rPr>
        <w:t xml:space="preserve">od daty zawiadomienia go o zakończeniu przedmiotu umowy i osiągnięcia gotowości </w:t>
      </w:r>
      <w:r w:rsidR="0021256F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 xml:space="preserve">do odbioru, zawiadamiając o tym terminie Wykonawcę. Zamawiający rozpocznie odbiór końcowy </w:t>
      </w:r>
      <w:r w:rsidR="007D1BB4" w:rsidRPr="002D46B7">
        <w:rPr>
          <w:rFonts w:asciiTheme="minorHAnsi" w:hAnsiTheme="minorHAnsi" w:cstheme="minorHAnsi"/>
          <w:b/>
        </w:rPr>
        <w:t>nie później niż 14</w:t>
      </w:r>
      <w:r w:rsidRPr="002D46B7">
        <w:rPr>
          <w:rFonts w:asciiTheme="minorHAnsi" w:hAnsiTheme="minorHAnsi" w:cstheme="minorHAnsi"/>
        </w:rPr>
        <w:t xml:space="preserve"> dni od daty zawiadomienia go o zakończeniu przedmiotu umowy i osiągnięcia gotowości do odbioru.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Strony postanawiają, że termin usunięcia przez Wykonawcę wad stwierdzonych przy odbiorze końcowym, w okresie gwarancyjnym i pogwarancyjnym wynosić </w:t>
      </w:r>
      <w:r w:rsidRPr="002D46B7">
        <w:rPr>
          <w:rFonts w:asciiTheme="minorHAnsi" w:hAnsiTheme="minorHAnsi" w:cstheme="minorHAnsi"/>
          <w:b/>
          <w:szCs w:val="24"/>
        </w:rPr>
        <w:t>będzie 14 dni</w:t>
      </w:r>
      <w:r w:rsidRPr="002D46B7">
        <w:rPr>
          <w:rFonts w:asciiTheme="minorHAnsi" w:hAnsiTheme="minorHAnsi" w:cstheme="minorHAnsi"/>
          <w:szCs w:val="24"/>
        </w:rPr>
        <w:t>, chyba, że w trakcie odbioru strony postanowią inaczej.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zobowiązany jest do zawiadomienia na piśmie Zamawiającego </w:t>
      </w:r>
      <w:r w:rsidR="0021256F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o usunięciu wad oraz do żądania wyznaczenia terminu odbioru zakwestionowanych uprzednio robót jako wadliwych. W takim przypadku stosuje się odpowiednio postanowienia ust. 6.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Z czynności odbioru końcowego, odbioru gwarancyjnego i pogwarancyjnego będzie spisany protokół zawierający wszelkie ustalenia dokonane w toku odbioru oraz terminy wyznaczone zgodnie z ust. </w:t>
      </w:r>
      <w:r w:rsidR="007118E1">
        <w:rPr>
          <w:rFonts w:asciiTheme="minorHAnsi" w:hAnsiTheme="minorHAnsi" w:cstheme="minorHAnsi"/>
          <w:szCs w:val="24"/>
        </w:rPr>
        <w:t>8</w:t>
      </w:r>
      <w:r w:rsidRPr="002D46B7">
        <w:rPr>
          <w:rFonts w:asciiTheme="minorHAnsi" w:hAnsiTheme="minorHAnsi" w:cstheme="minorHAnsi"/>
          <w:szCs w:val="24"/>
        </w:rPr>
        <w:t xml:space="preserve"> na usunięcie stwierdzonych w tej dacie wad.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Zamawiający dokona przeglądu wykonanych robót w ostatnim miesiącu trwania rękojmi. W  przypadku stwierdzenia wad wyznaczony zostanie termin ich usunięcia i odbioru</w:t>
      </w:r>
      <w:r w:rsidR="007D1BB4" w:rsidRPr="002D46B7">
        <w:rPr>
          <w:rFonts w:asciiTheme="minorHAnsi" w:hAnsiTheme="minorHAnsi" w:cstheme="minorHAnsi"/>
          <w:szCs w:val="24"/>
        </w:rPr>
        <w:t xml:space="preserve"> -</w:t>
      </w:r>
      <w:r w:rsidRPr="002D46B7">
        <w:rPr>
          <w:rFonts w:asciiTheme="minorHAnsi" w:hAnsiTheme="minorHAnsi" w:cstheme="minorHAnsi"/>
          <w:szCs w:val="24"/>
        </w:rPr>
        <w:t xml:space="preserve"> zapisy ust. </w:t>
      </w:r>
      <w:r w:rsidR="007D1BB4" w:rsidRPr="002D46B7">
        <w:rPr>
          <w:rFonts w:asciiTheme="minorHAnsi" w:hAnsiTheme="minorHAnsi" w:cstheme="minorHAnsi"/>
          <w:szCs w:val="24"/>
        </w:rPr>
        <w:t>15</w:t>
      </w:r>
      <w:r w:rsidRPr="002D46B7">
        <w:rPr>
          <w:rFonts w:asciiTheme="minorHAnsi" w:hAnsiTheme="minorHAnsi" w:cstheme="minorHAnsi"/>
          <w:szCs w:val="24"/>
        </w:rPr>
        <w:t xml:space="preserve"> i </w:t>
      </w:r>
      <w:r w:rsidR="007D1BB4" w:rsidRPr="002D46B7">
        <w:rPr>
          <w:rFonts w:asciiTheme="minorHAnsi" w:hAnsiTheme="minorHAnsi" w:cstheme="minorHAnsi"/>
          <w:szCs w:val="24"/>
        </w:rPr>
        <w:t>16</w:t>
      </w:r>
      <w:r w:rsidRPr="002D46B7">
        <w:rPr>
          <w:rFonts w:asciiTheme="minorHAnsi" w:hAnsiTheme="minorHAnsi" w:cstheme="minorHAnsi"/>
          <w:szCs w:val="24"/>
        </w:rPr>
        <w:t xml:space="preserve"> stosuje się odpowiednio. Zamawiający powiadomi o tym terminie Wykonawcę w formie pisemnej.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Zamawiający dokona przeglądu pogwarancyjnego w ostatnim miesiącu trwania gwarancji. W przypadku stwierdzenia wad wyznaczony zostanie termin ich usunięcia </w:t>
      </w:r>
      <w:r w:rsidR="007118E1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 xml:space="preserve">i odbioru </w:t>
      </w:r>
      <w:r w:rsidR="007D1BB4" w:rsidRPr="002D46B7">
        <w:rPr>
          <w:rFonts w:asciiTheme="minorHAnsi" w:hAnsiTheme="minorHAnsi" w:cstheme="minorHAnsi"/>
          <w:szCs w:val="24"/>
        </w:rPr>
        <w:t xml:space="preserve">- </w:t>
      </w:r>
      <w:r w:rsidRPr="002D46B7">
        <w:rPr>
          <w:rFonts w:asciiTheme="minorHAnsi" w:hAnsiTheme="minorHAnsi" w:cstheme="minorHAnsi"/>
          <w:szCs w:val="24"/>
        </w:rPr>
        <w:t xml:space="preserve">zapisy ust. </w:t>
      </w:r>
      <w:r w:rsidR="007D1BB4" w:rsidRPr="002D46B7">
        <w:rPr>
          <w:rFonts w:asciiTheme="minorHAnsi" w:hAnsiTheme="minorHAnsi" w:cstheme="minorHAnsi"/>
          <w:szCs w:val="24"/>
        </w:rPr>
        <w:t xml:space="preserve">15 i 16 </w:t>
      </w:r>
      <w:r w:rsidRPr="002D46B7">
        <w:rPr>
          <w:rFonts w:asciiTheme="minorHAnsi" w:hAnsiTheme="minorHAnsi" w:cstheme="minorHAnsi"/>
          <w:szCs w:val="24"/>
        </w:rPr>
        <w:t>stosuje się odpowiednio.</w:t>
      </w:r>
      <w:r w:rsidR="00FA00AB" w:rsidRPr="002D46B7">
        <w:rPr>
          <w:rFonts w:asciiTheme="minorHAnsi" w:hAnsiTheme="minorHAnsi" w:cstheme="minorHAnsi"/>
          <w:szCs w:val="24"/>
        </w:rPr>
        <w:t xml:space="preserve"> </w:t>
      </w:r>
      <w:r w:rsidRPr="002D46B7">
        <w:rPr>
          <w:rFonts w:asciiTheme="minorHAnsi" w:hAnsiTheme="minorHAnsi" w:cstheme="minorHAnsi"/>
          <w:szCs w:val="24"/>
        </w:rPr>
        <w:t>Zamawiający powiadomi o terminie</w:t>
      </w:r>
      <w:r w:rsidR="009C0DFB" w:rsidRPr="002D46B7">
        <w:rPr>
          <w:rFonts w:asciiTheme="minorHAnsi" w:hAnsiTheme="minorHAnsi" w:cstheme="minorHAnsi"/>
          <w:szCs w:val="24"/>
        </w:rPr>
        <w:t xml:space="preserve"> odbiorów pogwarancyjnego i w okresie rękojmi</w:t>
      </w:r>
      <w:r w:rsidRPr="002D46B7">
        <w:rPr>
          <w:rFonts w:asciiTheme="minorHAnsi" w:hAnsiTheme="minorHAnsi" w:cstheme="minorHAnsi"/>
          <w:szCs w:val="24"/>
        </w:rPr>
        <w:t xml:space="preserve"> Wykonawcę w formie pisemnej.</w:t>
      </w:r>
    </w:p>
    <w:p w:rsidR="009C0DFB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Zamawiający ma prawo dokonywać przeglądów wykonanych robót w całym okresie gwarancji i rękojmi.   W przypadku stwierdzenia wad wyznaczony zostanie termin ich usunięcia i odbioru</w:t>
      </w:r>
      <w:r w:rsidR="007D1BB4" w:rsidRPr="002D46B7">
        <w:rPr>
          <w:rFonts w:asciiTheme="minorHAnsi" w:hAnsiTheme="minorHAnsi" w:cstheme="minorHAnsi"/>
          <w:szCs w:val="24"/>
        </w:rPr>
        <w:t xml:space="preserve"> -</w:t>
      </w:r>
      <w:r w:rsidRPr="002D46B7">
        <w:rPr>
          <w:rFonts w:asciiTheme="minorHAnsi" w:hAnsiTheme="minorHAnsi" w:cstheme="minorHAnsi"/>
          <w:szCs w:val="24"/>
        </w:rPr>
        <w:t xml:space="preserve"> zapisy ust. </w:t>
      </w:r>
      <w:r w:rsidR="007D1BB4" w:rsidRPr="002D46B7">
        <w:rPr>
          <w:rFonts w:asciiTheme="minorHAnsi" w:hAnsiTheme="minorHAnsi" w:cstheme="minorHAnsi"/>
          <w:szCs w:val="24"/>
        </w:rPr>
        <w:t xml:space="preserve">15 i 16 </w:t>
      </w:r>
      <w:r w:rsidRPr="002D46B7">
        <w:rPr>
          <w:rFonts w:asciiTheme="minorHAnsi" w:hAnsiTheme="minorHAnsi" w:cstheme="minorHAnsi"/>
          <w:szCs w:val="24"/>
        </w:rPr>
        <w:t xml:space="preserve"> stosuje się odpowiednio. Zamawiający powiadomi </w:t>
      </w:r>
      <w:r w:rsidR="009C0DFB" w:rsidRPr="002D46B7">
        <w:rPr>
          <w:rFonts w:asciiTheme="minorHAnsi" w:hAnsiTheme="minorHAnsi" w:cstheme="minorHAnsi"/>
          <w:szCs w:val="24"/>
        </w:rPr>
        <w:t xml:space="preserve">Wykonawcę pisemnie </w:t>
      </w:r>
      <w:r w:rsidRPr="002D46B7">
        <w:rPr>
          <w:rFonts w:asciiTheme="minorHAnsi" w:hAnsiTheme="minorHAnsi" w:cstheme="minorHAnsi"/>
          <w:szCs w:val="24"/>
        </w:rPr>
        <w:t>o terminie</w:t>
      </w:r>
      <w:r w:rsidR="009C0DFB" w:rsidRPr="002D46B7">
        <w:rPr>
          <w:rFonts w:asciiTheme="minorHAnsi" w:hAnsiTheme="minorHAnsi" w:cstheme="minorHAnsi"/>
          <w:szCs w:val="24"/>
        </w:rPr>
        <w:t>/-ach odbiorów:</w:t>
      </w:r>
    </w:p>
    <w:p w:rsidR="009C0DFB" w:rsidRPr="002D46B7" w:rsidRDefault="009C0DFB" w:rsidP="00C37C82">
      <w:pPr>
        <w:pStyle w:val="Akapitzlist2"/>
        <w:widowControl w:val="0"/>
        <w:ind w:left="0" w:firstLine="284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- pogwarancyjnego;</w:t>
      </w:r>
    </w:p>
    <w:p w:rsidR="00B85523" w:rsidRPr="002D46B7" w:rsidRDefault="009C0DFB" w:rsidP="00C37C82">
      <w:pPr>
        <w:pStyle w:val="Akapitzlist2"/>
        <w:widowControl w:val="0"/>
        <w:ind w:left="0" w:firstLine="284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- przed upływem okresu rękojmi</w:t>
      </w:r>
      <w:r w:rsidR="00B85523" w:rsidRPr="002D46B7">
        <w:rPr>
          <w:rFonts w:asciiTheme="minorHAnsi" w:hAnsiTheme="minorHAnsi" w:cstheme="minorHAnsi"/>
          <w:szCs w:val="24"/>
        </w:rPr>
        <w:t xml:space="preserve">. 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Po protokolarnym potwierdzeniu usunięcia wad stwierdzonych przy odbiorze końcowym i po upływie okresu rękojmi rozpoczynają swój bieg terminy na zwrot (zwolnienie) zabezpieczenia należytego wykonania umowy, o których mowa w § 17 niniejszej umowy.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Odbioru pogwarancyjnego dokonuje się </w:t>
      </w:r>
      <w:r w:rsidR="007118E1">
        <w:rPr>
          <w:rFonts w:asciiTheme="minorHAnsi" w:hAnsiTheme="minorHAnsi" w:cstheme="minorHAnsi"/>
          <w:szCs w:val="24"/>
        </w:rPr>
        <w:t>bezpośrednio przed</w:t>
      </w:r>
      <w:r w:rsidRPr="002D46B7">
        <w:rPr>
          <w:rFonts w:asciiTheme="minorHAnsi" w:hAnsiTheme="minorHAnsi" w:cstheme="minorHAnsi"/>
          <w:szCs w:val="24"/>
        </w:rPr>
        <w:t xml:space="preserve"> upływ</w:t>
      </w:r>
      <w:r w:rsidR="007118E1">
        <w:rPr>
          <w:rFonts w:asciiTheme="minorHAnsi" w:hAnsiTheme="minorHAnsi" w:cstheme="minorHAnsi"/>
          <w:szCs w:val="24"/>
        </w:rPr>
        <w:t>em</w:t>
      </w:r>
      <w:r w:rsidRPr="002D46B7">
        <w:rPr>
          <w:rFonts w:asciiTheme="minorHAnsi" w:hAnsiTheme="minorHAnsi" w:cstheme="minorHAnsi"/>
          <w:szCs w:val="24"/>
        </w:rPr>
        <w:t xml:space="preserve"> okresu gwarancji jakości. 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Odbiór pogwarancyjny służy potwierdzeniu usunięcia wszystkich wad ujawnionych </w:t>
      </w:r>
      <w:r w:rsidR="007118E1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w okresie gwarancji jakości.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1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b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 odbiorze pogwarancyjnym biorą udział przedstawiciele Zamawiającego oraz Wykonawcy. Z </w:t>
      </w:r>
      <w:r w:rsidR="00C81D7F" w:rsidRPr="002D46B7">
        <w:rPr>
          <w:rFonts w:asciiTheme="minorHAnsi" w:hAnsiTheme="minorHAnsi" w:cstheme="minorHAnsi"/>
          <w:szCs w:val="24"/>
        </w:rPr>
        <w:t>o</w:t>
      </w:r>
      <w:r w:rsidRPr="002D46B7">
        <w:rPr>
          <w:rFonts w:asciiTheme="minorHAnsi" w:hAnsiTheme="minorHAnsi" w:cstheme="minorHAnsi"/>
          <w:szCs w:val="24"/>
        </w:rPr>
        <w:t>dbioru pogwarancyjnego sporządza się Protokół odbioru ostatecznego.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17</w:t>
      </w:r>
    </w:p>
    <w:p w:rsidR="00B85523" w:rsidRPr="002D46B7" w:rsidRDefault="00B85523" w:rsidP="006C7F13">
      <w:pPr>
        <w:pStyle w:val="Nagwek1"/>
      </w:pPr>
      <w:r w:rsidRPr="002D46B7">
        <w:t>Zabezpieczenie należytego wykonania umowy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Ustala się zabezpieczenie należytego wykonania umowy w wysokości </w:t>
      </w:r>
      <w:r w:rsidR="007118E1">
        <w:rPr>
          <w:rFonts w:asciiTheme="minorHAnsi" w:hAnsiTheme="minorHAnsi" w:cstheme="minorHAnsi"/>
          <w:b/>
          <w:szCs w:val="24"/>
        </w:rPr>
        <w:t>5</w:t>
      </w:r>
      <w:r w:rsidRPr="002D46B7">
        <w:rPr>
          <w:rFonts w:asciiTheme="minorHAnsi" w:hAnsiTheme="minorHAnsi" w:cstheme="minorHAnsi"/>
          <w:b/>
          <w:szCs w:val="24"/>
        </w:rPr>
        <w:t>% wynagrodzenia</w:t>
      </w:r>
      <w:r w:rsidRPr="002D46B7">
        <w:rPr>
          <w:rFonts w:asciiTheme="minorHAnsi" w:hAnsiTheme="minorHAnsi" w:cstheme="minorHAnsi"/>
          <w:szCs w:val="24"/>
        </w:rPr>
        <w:t xml:space="preserve"> </w:t>
      </w:r>
      <w:r w:rsidRPr="002D46B7">
        <w:rPr>
          <w:rFonts w:asciiTheme="minorHAnsi" w:hAnsiTheme="minorHAnsi" w:cstheme="minorHAnsi"/>
          <w:b/>
          <w:szCs w:val="24"/>
        </w:rPr>
        <w:t>brutto</w:t>
      </w:r>
      <w:r w:rsidRPr="002D46B7">
        <w:rPr>
          <w:rFonts w:asciiTheme="minorHAnsi" w:hAnsiTheme="minorHAnsi" w:cstheme="minorHAnsi"/>
          <w:szCs w:val="24"/>
        </w:rPr>
        <w:t>, o którym mowa w § 6, tj. kwotę ………………………………………………..….zł.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Zabezpieczenie należytego wykonania umowy będzie zwrócone Wykonawcy w terminach i wysokościach jak niżej: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70% wysokości zabezpieczenia w terminie 30 dni od daty odbioru końcowego lub potwierdzenia usunięcia wad stwierdzonych przy odbiorze końcowym.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2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lastRenderedPageBreak/>
        <w:t>30% wysokości zabezpieczenia w terminie 15 dni od daty upłynięcia okresu rękojmi.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9"/>
        </w:numPr>
        <w:tabs>
          <w:tab w:val="clear" w:pos="454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Zamawiający może wstrzymać się ze zwrotem części zabezpieczenia należytego wykonania umowy, o której mowa w ust 2, w przypadku kiedy Wykonawca nie usunął w terminie stwierdzonych w trakcie odbioru wad lub jest w trakcie usuwania tych wad.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 18</w:t>
      </w:r>
    </w:p>
    <w:p w:rsidR="006F62AD" w:rsidRPr="002D46B7" w:rsidRDefault="006F62AD" w:rsidP="006C7F13">
      <w:pPr>
        <w:pStyle w:val="Nagwek1"/>
      </w:pPr>
      <w:r w:rsidRPr="002D46B7">
        <w:t>Gwarancja i rękojmia</w:t>
      </w:r>
    </w:p>
    <w:p w:rsidR="00A54EFF" w:rsidRPr="002D46B7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Wykonawca udziela Zamawiającemu gwarancji na przedmiot umowy w wymiarze </w:t>
      </w:r>
      <w:r w:rsidR="006F62AD" w:rsidRPr="002D46B7">
        <w:rPr>
          <w:rStyle w:val="FontStyle125"/>
          <w:rFonts w:asciiTheme="minorHAnsi" w:hAnsiTheme="minorHAnsi" w:cstheme="minorHAnsi"/>
          <w:b/>
          <w:sz w:val="24"/>
          <w:szCs w:val="24"/>
        </w:rPr>
        <w:t>...</w:t>
      </w:r>
      <w:r w:rsidRPr="002D46B7">
        <w:rPr>
          <w:rStyle w:val="FontStyle125"/>
          <w:rFonts w:asciiTheme="minorHAnsi" w:hAnsiTheme="minorHAnsi" w:cstheme="minorHAnsi"/>
          <w:b/>
          <w:sz w:val="24"/>
          <w:szCs w:val="24"/>
        </w:rPr>
        <w:t xml:space="preserve"> lat,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licząc od dnia odbioru końcowego całego przedmiotu umowy z wyjątkiem urządzeń, </w:t>
      </w:r>
      <w:r w:rsidR="007118E1">
        <w:rPr>
          <w:rStyle w:val="FontStyle125"/>
          <w:rFonts w:asciiTheme="minorHAnsi" w:hAnsiTheme="minorHAnsi" w:cstheme="minorHAnsi"/>
          <w:sz w:val="24"/>
          <w:szCs w:val="24"/>
        </w:rPr>
        <w:br/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na które ich producenci udzielili dłuższego okresu gwarancji - wg gwarancji producenta, </w:t>
      </w:r>
      <w:r w:rsidR="007118E1">
        <w:rPr>
          <w:rStyle w:val="FontStyle125"/>
          <w:rFonts w:asciiTheme="minorHAnsi" w:hAnsiTheme="minorHAnsi" w:cstheme="minorHAnsi"/>
          <w:sz w:val="24"/>
          <w:szCs w:val="24"/>
        </w:rPr>
        <w:br/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z zastrzeżeniem maksymalnego okresu - w przypadku oferowania przez producenta opcjonalnych okresów gwarancji.</w:t>
      </w:r>
    </w:p>
    <w:p w:rsidR="00A54EFF" w:rsidRPr="002D46B7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Okres rękojmi za wady fizyczne, z zastrzeżeniem pkt. 2a, rozszerza się odpowiednio do okresu gwarancji i liczy od dnia odbioru końcowego całego przedmiotu umowy.</w:t>
      </w:r>
    </w:p>
    <w:p w:rsidR="00A54EFF" w:rsidRPr="002D46B7" w:rsidRDefault="00A54EFF" w:rsidP="00C37C82">
      <w:pPr>
        <w:pStyle w:val="Style9"/>
        <w:spacing w:line="240" w:lineRule="auto"/>
        <w:ind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2a. </w:t>
      </w:r>
      <w:r w:rsidR="006F62AD" w:rsidRPr="002D46B7">
        <w:rPr>
          <w:rStyle w:val="FontStyle125"/>
          <w:rFonts w:asciiTheme="minorHAnsi" w:hAnsiTheme="minorHAnsi" w:cstheme="minorHAnsi"/>
          <w:sz w:val="24"/>
          <w:szCs w:val="24"/>
        </w:rPr>
        <w:tab/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 przypadku, gdy okres gwarancji jest krótszy niż termin rękojmi wskazany w art. 578 § 1 Kodeksu cywilnego, wówczas okres rękojmi wynosi pięć lat od dnia podpisania Protokołu odbioru końcowego.</w:t>
      </w:r>
    </w:p>
    <w:p w:rsidR="00A54EFF" w:rsidRPr="002D46B7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Niniejsza umowa stanowi dokument udzielonej Zamawiającemu przez Wykonawcę gwarancji i rękojmi. Pozostałe dokumenty gwarancyjne Wykonawca zobowiązany jest dostarczyć w dacie odbioru końcowego, jako załącznik do protokołu.</w:t>
      </w:r>
    </w:p>
    <w:p w:rsidR="00A54EFF" w:rsidRPr="002D46B7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Gwarancja obejmuje:</w:t>
      </w:r>
    </w:p>
    <w:p w:rsidR="00A54EFF" w:rsidRPr="002D46B7" w:rsidRDefault="00A54EFF" w:rsidP="00C37C82">
      <w:pPr>
        <w:pStyle w:val="Style30"/>
        <w:numPr>
          <w:ilvl w:val="0"/>
          <w:numId w:val="32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przeglądy gwarancyjne zapewniające bezusterkową eksploatację w okresach udzielonej gwarancji</w:t>
      </w:r>
      <w:r w:rsidR="007118E1">
        <w:rPr>
          <w:rStyle w:val="FontStyle125"/>
          <w:rFonts w:asciiTheme="minorHAnsi" w:hAnsiTheme="minorHAnsi" w:cstheme="minorHAnsi"/>
          <w:sz w:val="24"/>
          <w:szCs w:val="24"/>
        </w:rPr>
        <w:t>,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usuwanie wszelkich wad i usterek tkwiących w przedmiocie rzeczy w momencie sprzedaży jak i powstałych w okresie gwarancji;</w:t>
      </w:r>
    </w:p>
    <w:p w:rsidR="00A54EFF" w:rsidRPr="002D46B7" w:rsidRDefault="00A54EFF" w:rsidP="00C37C82">
      <w:pPr>
        <w:pStyle w:val="Style35"/>
        <w:numPr>
          <w:ilvl w:val="0"/>
          <w:numId w:val="32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koszty przeglądów gwarancyjnych oraz koszty materiałów eksploatacyjnych niezbędnych do prawidłowego funkcjonowania zamontowanych urządzeń (rzeczy) ponosi Wykonawca;</w:t>
      </w:r>
    </w:p>
    <w:p w:rsidR="00A54EFF" w:rsidRPr="002D46B7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Fonts w:asciiTheme="minorHAnsi" w:hAnsiTheme="minorHAnsi" w:cstheme="minorHAnsi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Nie podlegają uprawnieniom z tytułu gwarancji wady powstałe wskutek:</w:t>
      </w:r>
    </w:p>
    <w:p w:rsidR="00A54EFF" w:rsidRPr="002D46B7" w:rsidRDefault="00A54EFF" w:rsidP="00C37C82">
      <w:pPr>
        <w:pStyle w:val="Style15"/>
        <w:numPr>
          <w:ilvl w:val="0"/>
          <w:numId w:val="31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działania siły wyższej albo wyłącznie z winy użytkownika lub osoby trzeciej, za którą Wykonawca nie ponosi odpowiedzialności;</w:t>
      </w:r>
    </w:p>
    <w:p w:rsidR="00A54EFF" w:rsidRPr="002D46B7" w:rsidRDefault="00A54EFF" w:rsidP="00C37C82">
      <w:pPr>
        <w:pStyle w:val="Style15"/>
        <w:numPr>
          <w:ilvl w:val="0"/>
          <w:numId w:val="31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normalnego zużycia;</w:t>
      </w:r>
    </w:p>
    <w:p w:rsidR="00A54EFF" w:rsidRPr="002D46B7" w:rsidRDefault="00A54EFF" w:rsidP="00C37C82">
      <w:pPr>
        <w:pStyle w:val="Style15"/>
        <w:numPr>
          <w:ilvl w:val="0"/>
          <w:numId w:val="31"/>
        </w:numPr>
        <w:spacing w:line="240" w:lineRule="auto"/>
        <w:ind w:left="714" w:hanging="357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A54EFF" w:rsidRPr="002D46B7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Zasady eksploatacji i konserwacji obiektu i urządzeń zostaną określone w przekazanej przez Wykonawcę „Instrukcji użytkowania i eksploatacji obiektu" wraz z wykazem wbudowanych urządzeń, które wymagają przeglądów serwisowych.</w:t>
      </w:r>
    </w:p>
    <w:p w:rsidR="00A54EFF" w:rsidRPr="002D46B7" w:rsidRDefault="00A54EFF" w:rsidP="00C37C82">
      <w:pPr>
        <w:pStyle w:val="Style9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Instrukcja użytkowania i eksploatacji obiektu jest zbiorem szczegółowo opracowanych instrukcji użytkowania i eksploatacji dla wszystkich elementów objętych gwarancją.</w:t>
      </w:r>
    </w:p>
    <w:p w:rsidR="00A54EFF" w:rsidRPr="002D46B7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:rsidR="00A54EFF" w:rsidRPr="002D46B7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Jeżeli Wykonawca nie sporządzi Instrukcji użytkowania i eksploatacji nie będzie </w:t>
      </w:r>
      <w:r w:rsidR="007118E1">
        <w:rPr>
          <w:rStyle w:val="FontStyle125"/>
          <w:rFonts w:asciiTheme="minorHAnsi" w:hAnsiTheme="minorHAnsi" w:cstheme="minorHAnsi"/>
          <w:sz w:val="24"/>
          <w:szCs w:val="24"/>
        </w:rPr>
        <w:br/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się mógł uwolnić ze zobowiązań gwarancyjnych powołując się na zarzut eksploatacji i konserwacji elementów podlegających gwarancji w sposób niezgodny z zasadami eksploatacji.</w:t>
      </w:r>
    </w:p>
    <w:p w:rsidR="00A54EFF" w:rsidRPr="002D46B7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Wykonawca zobowiązuje się do usunięcia zgłoszonych pisemnie przez Zamawiającego 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lastRenderedPageBreak/>
        <w:t xml:space="preserve">wad w terminie do </w:t>
      </w:r>
      <w:r w:rsidR="007118E1">
        <w:rPr>
          <w:rStyle w:val="FontStyle125"/>
          <w:rFonts w:asciiTheme="minorHAnsi" w:hAnsiTheme="minorHAnsi" w:cstheme="minorHAnsi"/>
          <w:sz w:val="24"/>
          <w:szCs w:val="24"/>
        </w:rPr>
        <w:t>14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dni od zgłoszenia przekazanego w formie elektronicznej na adres email lub numer faksu. Reklamacje będą zgłaszane Wykonawcy na:</w:t>
      </w:r>
    </w:p>
    <w:p w:rsidR="00A54EFF" w:rsidRPr="002D46B7" w:rsidRDefault="00A54EFF" w:rsidP="00C37C82">
      <w:pPr>
        <w:pStyle w:val="Style15"/>
        <w:spacing w:line="240" w:lineRule="auto"/>
        <w:ind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1/ adres email </w:t>
      </w:r>
      <w:hyperlink r:id="rId7" w:history="1">
        <w:r w:rsidR="006F62AD" w:rsidRPr="00B22BB7">
          <w:rPr>
            <w:rStyle w:val="Hipercze"/>
            <w:rFonts w:asciiTheme="minorHAnsi" w:hAnsiTheme="minorHAnsi" w:cstheme="minorHAnsi"/>
            <w:color w:val="auto"/>
            <w:u w:val="none"/>
          </w:rPr>
          <w:t>........................</w:t>
        </w:r>
      </w:hyperlink>
      <w:r w:rsidRPr="00B22BB7">
        <w:rPr>
          <w:rStyle w:val="FontStyle125"/>
          <w:rFonts w:asciiTheme="minorHAnsi" w:hAnsiTheme="minorHAnsi" w:cstheme="minorHAnsi"/>
          <w:color w:val="auto"/>
          <w:sz w:val="24"/>
          <w:szCs w:val="24"/>
        </w:rPr>
        <w:t xml:space="preserve">  i/lub</w:t>
      </w: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 </w:t>
      </w:r>
    </w:p>
    <w:p w:rsidR="00A54EFF" w:rsidRPr="002D46B7" w:rsidRDefault="00A54EFF" w:rsidP="00C37C82">
      <w:pPr>
        <w:pStyle w:val="Style15"/>
        <w:spacing w:line="240" w:lineRule="auto"/>
        <w:ind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 xml:space="preserve">2/ nr faksu ........................................ </w:t>
      </w:r>
    </w:p>
    <w:p w:rsidR="00A54EFF" w:rsidRPr="002D46B7" w:rsidRDefault="00A54EFF" w:rsidP="00C37C82">
      <w:pPr>
        <w:pStyle w:val="Style15"/>
        <w:spacing w:line="240" w:lineRule="auto"/>
        <w:ind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O zmianie adresu email lub numeru faksu na który będą zgłaszane reklamacje, Wykonawca jest zobowiązany niezwłocznie powiadomić pisemnie Zamawiającego.</w:t>
      </w:r>
    </w:p>
    <w:p w:rsidR="00A54EFF" w:rsidRPr="002D46B7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Jeżeli usunięcie wady lub usterki ze względów technicznych nie jest możliwe w terminie określonym w ust. 10, Wykonawca jest zobowiązany powiadomić 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:rsidR="00A54EFF" w:rsidRPr="001A5AC0" w:rsidRDefault="00A54EFF" w:rsidP="001A5AC0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1A5AC0">
        <w:rPr>
          <w:rStyle w:val="FontStyle125"/>
          <w:rFonts w:asciiTheme="minorHAnsi" w:hAnsiTheme="minorHAnsi" w:cstheme="minorHAnsi"/>
          <w:sz w:val="24"/>
          <w:szCs w:val="24"/>
        </w:rPr>
        <w:t>Jeżeli wada elementu o dłuższym okresie spowodowała uszkodzenie elementu, dla którego okres gwarancji już upłynął, Wykonawca zobowiązuje się do nieodpłatnego usunięcia wad lub usterek w obu elementach.</w:t>
      </w:r>
    </w:p>
    <w:p w:rsidR="00A54EFF" w:rsidRPr="002D46B7" w:rsidRDefault="00A54EFF" w:rsidP="00C37C82">
      <w:pPr>
        <w:pStyle w:val="Style15"/>
        <w:numPr>
          <w:ilvl w:val="0"/>
          <w:numId w:val="33"/>
        </w:numPr>
        <w:spacing w:line="240" w:lineRule="auto"/>
        <w:ind w:left="0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 razie stwierdzenia przez Zamawiającego wad, okres gwarancyjny zostanie wydłużony o okres pomiędzy datą zawiadomienia Wykonawcy o stwierdzeniu wad lub usterek, a datą ich usunięcia.</w:t>
      </w:r>
    </w:p>
    <w:p w:rsidR="00A54EFF" w:rsidRPr="002D46B7" w:rsidRDefault="00A54EFF" w:rsidP="00C37C82">
      <w:pPr>
        <w:pStyle w:val="Style15"/>
        <w:numPr>
          <w:ilvl w:val="0"/>
          <w:numId w:val="33"/>
        </w:numPr>
        <w:spacing w:line="240" w:lineRule="auto"/>
        <w:ind w:left="0" w:right="5" w:firstLine="0"/>
        <w:jc w:val="left"/>
        <w:rPr>
          <w:rStyle w:val="FontStyle125"/>
          <w:rFonts w:asciiTheme="minorHAnsi" w:hAnsiTheme="minorHAnsi" w:cstheme="minorHAnsi"/>
          <w:sz w:val="24"/>
          <w:szCs w:val="24"/>
        </w:rPr>
      </w:pPr>
      <w:r w:rsidRPr="002D46B7">
        <w:rPr>
          <w:rStyle w:val="FontStyle125"/>
          <w:rFonts w:asciiTheme="minorHAnsi" w:hAnsiTheme="minorHAnsi" w:cstheme="minorHAnsi"/>
          <w:sz w:val="24"/>
          <w:szCs w:val="24"/>
        </w:rPr>
        <w:t>Wykonawca nie odpowiada za wady powstałe w wyniku zwłoki w zawiadomieniu go o wadzie, jeżeli ta spowodowała inne wady (uszkodzenia), których można było uniknąć, gdyby w terminie zawiadomiono Wykonawcę o zaistniałej wadzie.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 19</w:t>
      </w:r>
    </w:p>
    <w:p w:rsidR="00B85523" w:rsidRPr="002D46B7" w:rsidRDefault="00B85523" w:rsidP="006C7F13">
      <w:pPr>
        <w:pStyle w:val="Nagwek1"/>
      </w:pPr>
      <w:r w:rsidRPr="002D46B7">
        <w:t>Odstąpienie od umowy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Zamawiającemu przysługuje prawo do odstąpienia od umowy, jeżeli: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suppressAutoHyphens w:val="0"/>
        <w:ind w:left="714" w:hanging="357"/>
        <w:contextualSpacing/>
        <w:rPr>
          <w:rFonts w:asciiTheme="minorHAnsi" w:eastAsia="Calibri" w:hAnsiTheme="minorHAnsi" w:cstheme="minorHAnsi"/>
          <w:szCs w:val="24"/>
          <w:lang w:eastAsia="en-US"/>
        </w:rPr>
      </w:pPr>
      <w:r w:rsidRPr="002D46B7">
        <w:rPr>
          <w:rFonts w:asciiTheme="minorHAnsi" w:hAnsiTheme="minorHAnsi" w:cstheme="minorHAnsi"/>
          <w:szCs w:val="24"/>
        </w:rPr>
        <w:t>Wykonawca nie rozpoczął robót</w:t>
      </w:r>
      <w:r w:rsidR="002902E3" w:rsidRPr="002D46B7">
        <w:rPr>
          <w:rFonts w:asciiTheme="minorHAnsi" w:hAnsiTheme="minorHAnsi" w:cstheme="minorHAnsi"/>
          <w:szCs w:val="24"/>
        </w:rPr>
        <w:t xml:space="preserve"> bądź</w:t>
      </w:r>
      <w:r w:rsidRPr="002D46B7">
        <w:rPr>
          <w:rFonts w:asciiTheme="minorHAnsi" w:hAnsiTheme="minorHAnsi" w:cstheme="minorHAnsi"/>
          <w:szCs w:val="24"/>
        </w:rPr>
        <w:t xml:space="preserve"> zgodnie z przedstawi</w:t>
      </w:r>
      <w:r w:rsidR="007E6F1C" w:rsidRPr="002D46B7">
        <w:rPr>
          <w:rFonts w:asciiTheme="minorHAnsi" w:hAnsiTheme="minorHAnsi" w:cstheme="minorHAnsi"/>
          <w:szCs w:val="24"/>
        </w:rPr>
        <w:t>onym</w:t>
      </w:r>
      <w:r w:rsidRPr="002D46B7">
        <w:rPr>
          <w:rFonts w:asciiTheme="minorHAnsi" w:hAnsiTheme="minorHAnsi" w:cstheme="minorHAnsi"/>
          <w:szCs w:val="24"/>
        </w:rPr>
        <w:t xml:space="preserve"> przez niego harmonogramem rzeczowym robót lub nie przystąpił do przejęcia terenu budowy </w:t>
      </w:r>
      <w:r w:rsidR="001A5AC0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z przyczyn leżących po stronie Wykonawcy.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przerwał niezgodnie z harmonogramem, realizację robót i przerwa </w:t>
      </w:r>
      <w:r w:rsidR="00B22BB7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 xml:space="preserve">ta trwa dłużej niż </w:t>
      </w:r>
      <w:r w:rsidR="002902E3" w:rsidRPr="002D46B7">
        <w:rPr>
          <w:rFonts w:asciiTheme="minorHAnsi" w:hAnsiTheme="minorHAnsi" w:cstheme="minorHAnsi"/>
          <w:szCs w:val="24"/>
        </w:rPr>
        <w:t>20</w:t>
      </w:r>
      <w:r w:rsidRPr="002D46B7">
        <w:rPr>
          <w:rFonts w:asciiTheme="minorHAnsi" w:hAnsiTheme="minorHAnsi" w:cstheme="minorHAnsi"/>
          <w:szCs w:val="24"/>
        </w:rPr>
        <w:t xml:space="preserve"> dni</w:t>
      </w:r>
      <w:r w:rsidR="007E6F1C" w:rsidRPr="002D46B7">
        <w:rPr>
          <w:rFonts w:asciiTheme="minorHAnsi" w:hAnsiTheme="minorHAnsi" w:cstheme="minorHAnsi"/>
          <w:szCs w:val="24"/>
        </w:rPr>
        <w:t xml:space="preserve"> kalendarzowych</w:t>
      </w:r>
      <w:r w:rsidR="002902E3" w:rsidRPr="002D46B7">
        <w:rPr>
          <w:rFonts w:asciiTheme="minorHAnsi" w:hAnsiTheme="minorHAnsi" w:cstheme="minorHAnsi"/>
          <w:szCs w:val="24"/>
        </w:rPr>
        <w:t xml:space="preserve"> lub opóźnienie w realizacji robót względem założeń przyjętych w harmonogramie dla dowolnego asortymentu robót wyniesie 20 dni kalendarzowych</w:t>
      </w:r>
      <w:r w:rsidRPr="002D46B7">
        <w:rPr>
          <w:rFonts w:asciiTheme="minorHAnsi" w:hAnsiTheme="minorHAnsi" w:cstheme="minorHAnsi"/>
          <w:szCs w:val="24"/>
        </w:rPr>
        <w:t>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realizuje roboty przewidziane niniejszą umową w sposób niezgodny </w:t>
      </w:r>
      <w:r w:rsidRPr="002D46B7">
        <w:rPr>
          <w:rFonts w:asciiTheme="minorHAnsi" w:hAnsiTheme="minorHAnsi" w:cstheme="minorHAnsi"/>
          <w:szCs w:val="24"/>
        </w:rPr>
        <w:br/>
        <w:t>z dokumentacją projektową;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Zostanie ogłoszona upadłość lub rozwiąz</w:t>
      </w:r>
      <w:r w:rsidR="001A5AC0">
        <w:rPr>
          <w:rFonts w:asciiTheme="minorHAnsi" w:hAnsiTheme="minorHAnsi" w:cstheme="minorHAnsi"/>
          <w:szCs w:val="24"/>
        </w:rPr>
        <w:t>anie przedsiębiorstwa Wykonawcy;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Zostanie wydany </w:t>
      </w:r>
      <w:r w:rsidR="001A5AC0">
        <w:rPr>
          <w:rFonts w:asciiTheme="minorHAnsi" w:hAnsiTheme="minorHAnsi" w:cstheme="minorHAnsi"/>
          <w:szCs w:val="24"/>
        </w:rPr>
        <w:t>nakaz zajęcia majątku wykonawcy;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</w:t>
      </w:r>
      <w:r w:rsidR="001A5AC0">
        <w:rPr>
          <w:rFonts w:asciiTheme="minorHAnsi" w:hAnsiTheme="minorHAnsi" w:cstheme="minorHAnsi"/>
          <w:szCs w:val="24"/>
        </w:rPr>
        <w:t xml:space="preserve">rażąco </w:t>
      </w:r>
      <w:r w:rsidRPr="002D46B7">
        <w:rPr>
          <w:rFonts w:asciiTheme="minorHAnsi" w:hAnsiTheme="minorHAnsi" w:cstheme="minorHAnsi"/>
          <w:szCs w:val="24"/>
        </w:rPr>
        <w:t>narusza postanowienia niniejszej umowy</w:t>
      </w:r>
      <w:r w:rsidR="001A5AC0">
        <w:rPr>
          <w:rFonts w:asciiTheme="minorHAnsi" w:hAnsiTheme="minorHAnsi" w:cstheme="minorHAnsi"/>
          <w:szCs w:val="24"/>
        </w:rPr>
        <w:t>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4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 wypadku wskazanym w art. 635 ustawy </w:t>
      </w:r>
      <w:r w:rsidR="009C0DFB" w:rsidRPr="002D46B7">
        <w:rPr>
          <w:rFonts w:asciiTheme="minorHAnsi" w:hAnsiTheme="minorHAnsi" w:cstheme="minorHAnsi"/>
          <w:szCs w:val="24"/>
        </w:rPr>
        <w:t>K</w:t>
      </w:r>
      <w:r w:rsidRPr="002D46B7">
        <w:rPr>
          <w:rFonts w:asciiTheme="minorHAnsi" w:hAnsiTheme="minorHAnsi" w:cstheme="minorHAnsi"/>
          <w:szCs w:val="24"/>
        </w:rPr>
        <w:t>odeks cywilny.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Odstąpienie od umowy powinno nastąpić w formie pisemnej w terminie miesiąca </w:t>
      </w:r>
      <w:r w:rsidR="001A5AC0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od daty powzięcia wiadomości o zaistnieniu okoliczności określonych w ust. 1 i musi zawierać uzasadnienie.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3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 przypadku odstąpienia od umowy Wykonawcę oraz Zamawiającego obciążają następujące obowiązki szczegółowe: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zabezpieczy przerwane roboty w zakresie obustronnie uzgodnionym </w:t>
      </w:r>
      <w:r w:rsidRPr="002D46B7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lastRenderedPageBreak/>
        <w:t>na koszt strony, z której to winy nastąpiło odstąpieni</w:t>
      </w:r>
      <w:r w:rsidR="001A5AC0">
        <w:rPr>
          <w:rFonts w:asciiTheme="minorHAnsi" w:hAnsiTheme="minorHAnsi" w:cstheme="minorHAnsi"/>
          <w:szCs w:val="24"/>
        </w:rPr>
        <w:t>e od umowy lub przerwanie robót;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Wykonawca sporządzi wykaz tych materiałów, które nie mogą być wykorzystane przez Wykonawcę do realizacji innych robót nie objętych niniejszą umową, jeżeli odstąpienie od umowy nastąpiło z</w:t>
      </w:r>
      <w:r w:rsidR="001A5AC0">
        <w:rPr>
          <w:rFonts w:asciiTheme="minorHAnsi" w:hAnsiTheme="minorHAnsi" w:cstheme="minorHAnsi"/>
          <w:szCs w:val="24"/>
        </w:rPr>
        <w:t xml:space="preserve"> przyczyn niezależnych od niego;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zgłosi do dokonania przez Zamawiającego odbioru robót przerwanych oraz robót zabezpieczających, jeżeli odstąpienie od umowy, nastąpiło z przyczyn, </w:t>
      </w:r>
      <w:r w:rsidR="001A5AC0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 xml:space="preserve">za które Wykonawca nie odpowiada w terminie 7 dni od daty zgłoszenia, o którym mowa w ust. </w:t>
      </w:r>
      <w:r w:rsidR="007C01C5" w:rsidRPr="002D46B7">
        <w:rPr>
          <w:rFonts w:asciiTheme="minorHAnsi" w:hAnsiTheme="minorHAnsi" w:cstheme="minorHAnsi"/>
          <w:szCs w:val="24"/>
        </w:rPr>
        <w:t>2</w:t>
      </w:r>
      <w:r w:rsidRPr="002D46B7">
        <w:rPr>
          <w:rFonts w:asciiTheme="minorHAnsi" w:hAnsiTheme="minorHAnsi" w:cstheme="minorHAnsi"/>
          <w:szCs w:val="24"/>
        </w:rPr>
        <w:t xml:space="preserve">. Wykonawca przy udziale Zamawiającego sporządzi szczegółowy protokół inwentaryzacji robót w toku wraz z kosztorysem powykonawczym według stanu </w:t>
      </w:r>
      <w:r w:rsidR="001A5AC0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na dzień odstąpienia; protokół inwentaryzacji robót w toku stanowić będzie podstawę do wystawie</w:t>
      </w:r>
      <w:r w:rsidR="001A5AC0">
        <w:rPr>
          <w:rFonts w:asciiTheme="minorHAnsi" w:hAnsiTheme="minorHAnsi" w:cstheme="minorHAnsi"/>
          <w:szCs w:val="24"/>
        </w:rPr>
        <w:t>nia faktury VAT przez Wykonawcę;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5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Wykonawca niezwłocznie, nie później jednak niż w terminie 14 dni, usunie z terenu budowy urządzenia zaplecza przez niego dostarczone.</w:t>
      </w:r>
    </w:p>
    <w:p w:rsidR="00B85523" w:rsidRPr="002D46B7" w:rsidRDefault="00B85523" w:rsidP="00C37C82">
      <w:pPr>
        <w:widowControl w:val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4.</w:t>
      </w:r>
      <w:r w:rsidRPr="002D46B7">
        <w:rPr>
          <w:rFonts w:asciiTheme="minorHAnsi" w:hAnsiTheme="minorHAnsi" w:cstheme="minorHAnsi"/>
        </w:rPr>
        <w:tab/>
        <w:t xml:space="preserve">Zamawiający w razie odstąpienia od umowy z przyczyn, za które Wykonawca </w:t>
      </w:r>
      <w:r w:rsidRPr="002D46B7">
        <w:rPr>
          <w:rFonts w:asciiTheme="minorHAnsi" w:hAnsiTheme="minorHAnsi" w:cstheme="minorHAnsi"/>
        </w:rPr>
        <w:br/>
        <w:t>nie odpowiada, obowiązany jest do: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6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Dokonania odbioru robót przerwanych oraz do zapłaty wynagrodzenia za roboty, które zosta</w:t>
      </w:r>
      <w:r w:rsidR="001A5AC0">
        <w:rPr>
          <w:rFonts w:asciiTheme="minorHAnsi" w:hAnsiTheme="minorHAnsi" w:cstheme="minorHAnsi"/>
          <w:szCs w:val="24"/>
        </w:rPr>
        <w:t>ły wykonane do dnia odstąpienia;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6"/>
        </w:numPr>
        <w:tabs>
          <w:tab w:val="clear" w:pos="0"/>
        </w:tabs>
        <w:ind w:left="714" w:hanging="357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Przejęcia od Wykonawcy terenu budowy pod swój dozór.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 20</w:t>
      </w:r>
    </w:p>
    <w:p w:rsidR="00B85523" w:rsidRPr="002D46B7" w:rsidRDefault="00B85523" w:rsidP="006C7F13">
      <w:pPr>
        <w:pStyle w:val="Nagwek1"/>
      </w:pPr>
      <w:r w:rsidRPr="002D46B7">
        <w:t>Umowa ubezpieczenia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Wykonawca zobowiązuje się do zawarcia na własny koszt odpowiednich umów ubezpieczenia z tytułu szkód, które mogą zaistnieć w związku z zdarzeniami losowymi, </w:t>
      </w:r>
      <w:r w:rsidRPr="002D46B7">
        <w:rPr>
          <w:rFonts w:asciiTheme="minorHAnsi" w:hAnsiTheme="minorHAnsi" w:cstheme="minorHAnsi"/>
          <w:szCs w:val="24"/>
        </w:rPr>
        <w:br/>
        <w:t xml:space="preserve">a w szczególności od odpowiedzialności cywilnej na czas realizacji robót objętych umową. Ponadto Wykonawca zobowiązuje się do zawarcia na własny koszt odpowiednich umów ubezpieczenia od odpowiedzialności cywilnej za wszelkie szkody materialne i na osobach oraz następstwa nieszczęśliwych wypadków dotyczące osób trzecich, a powstałe w związku </w:t>
      </w:r>
      <w:r w:rsidR="001A5AC0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z wadami wykonawczymi wykonanych robót na cały okres rękojmi i gwarancji.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Ubezpiec</w:t>
      </w:r>
      <w:r w:rsidR="007C01C5" w:rsidRPr="002D46B7">
        <w:rPr>
          <w:rFonts w:asciiTheme="minorHAnsi" w:hAnsiTheme="minorHAnsi" w:cstheme="minorHAnsi"/>
          <w:szCs w:val="24"/>
        </w:rPr>
        <w:t xml:space="preserve">zeniu podlega w szczególności </w:t>
      </w:r>
      <w:r w:rsidRPr="002D46B7">
        <w:rPr>
          <w:rFonts w:asciiTheme="minorHAnsi" w:hAnsiTheme="minorHAnsi" w:cstheme="minorHAnsi"/>
          <w:szCs w:val="24"/>
        </w:rPr>
        <w:t xml:space="preserve">odpowiedzialność cywilna za wszelkie szkody materialne i na osobach oraz następstwa nieszczęśliwych wypadków dotyczące pracowników i osób </w:t>
      </w:r>
      <w:r w:rsidR="007C01C5" w:rsidRPr="002D46B7">
        <w:rPr>
          <w:rFonts w:asciiTheme="minorHAnsi" w:hAnsiTheme="minorHAnsi" w:cstheme="minorHAnsi"/>
          <w:szCs w:val="24"/>
        </w:rPr>
        <w:t>t</w:t>
      </w:r>
      <w:r w:rsidRPr="002D46B7">
        <w:rPr>
          <w:rFonts w:asciiTheme="minorHAnsi" w:hAnsiTheme="minorHAnsi" w:cstheme="minorHAnsi"/>
          <w:szCs w:val="24"/>
        </w:rPr>
        <w:t>rzecich, a powstałe w związku</w:t>
      </w:r>
      <w:r w:rsidR="007E6F1C" w:rsidRPr="002D46B7">
        <w:rPr>
          <w:rFonts w:asciiTheme="minorHAnsi" w:hAnsiTheme="minorHAnsi" w:cstheme="minorHAnsi"/>
          <w:szCs w:val="24"/>
        </w:rPr>
        <w:t xml:space="preserve"> </w:t>
      </w:r>
      <w:r w:rsidRPr="002D46B7">
        <w:rPr>
          <w:rFonts w:asciiTheme="minorHAnsi" w:hAnsiTheme="minorHAnsi" w:cstheme="minorHAnsi"/>
          <w:szCs w:val="24"/>
        </w:rPr>
        <w:t xml:space="preserve">z prowadzonymi robotami, w tym także ruchem pojazdów mechanicznych. 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7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 xml:space="preserve">Strony uzgadniają iż pokrycie wszelkiego rodzaju szkód wskazanych w ust. 1 i 2 następować będzie przez Wykonawcę lub jego ubezpieczyciela na zasadach określonych </w:t>
      </w:r>
      <w:r w:rsidR="001A5AC0">
        <w:rPr>
          <w:rFonts w:asciiTheme="minorHAnsi" w:hAnsiTheme="minorHAnsi" w:cstheme="minorHAnsi"/>
          <w:szCs w:val="24"/>
        </w:rPr>
        <w:br/>
      </w:r>
      <w:r w:rsidRPr="002D46B7">
        <w:rPr>
          <w:rFonts w:asciiTheme="minorHAnsi" w:hAnsiTheme="minorHAnsi" w:cstheme="minorHAnsi"/>
          <w:szCs w:val="24"/>
        </w:rPr>
        <w:t>w umowie ubezpieczyciela bez udziału Zamawiającego. Dotyczy to w szczególności odpowiedzialności z  tytułu szkód poniesionych przez os</w:t>
      </w:r>
      <w:r w:rsidR="007E6F1C" w:rsidRPr="002D46B7">
        <w:rPr>
          <w:rFonts w:asciiTheme="minorHAnsi" w:hAnsiTheme="minorHAnsi" w:cstheme="minorHAnsi"/>
          <w:szCs w:val="24"/>
        </w:rPr>
        <w:t>oby</w:t>
      </w:r>
      <w:r w:rsidRPr="002D46B7">
        <w:rPr>
          <w:rFonts w:asciiTheme="minorHAnsi" w:hAnsiTheme="minorHAnsi" w:cstheme="minorHAnsi"/>
          <w:szCs w:val="24"/>
        </w:rPr>
        <w:t xml:space="preserve"> trzeci</w:t>
      </w:r>
      <w:r w:rsidR="007E6F1C" w:rsidRPr="002D46B7">
        <w:rPr>
          <w:rFonts w:asciiTheme="minorHAnsi" w:hAnsiTheme="minorHAnsi" w:cstheme="minorHAnsi"/>
          <w:szCs w:val="24"/>
        </w:rPr>
        <w:t>e</w:t>
      </w:r>
      <w:r w:rsidRPr="002D46B7">
        <w:rPr>
          <w:rFonts w:asciiTheme="minorHAnsi" w:hAnsiTheme="minorHAnsi" w:cstheme="minorHAnsi"/>
          <w:szCs w:val="24"/>
        </w:rPr>
        <w:t>.</w:t>
      </w:r>
    </w:p>
    <w:p w:rsidR="0005442C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 xml:space="preserve">21 </w:t>
      </w:r>
    </w:p>
    <w:p w:rsidR="00B85523" w:rsidRPr="002D46B7" w:rsidRDefault="00B85523" w:rsidP="006C7F13">
      <w:pPr>
        <w:pStyle w:val="Nagwek1"/>
      </w:pPr>
      <w:r w:rsidRPr="002D46B7">
        <w:t>Warunki aneksowania umowy</w:t>
      </w:r>
    </w:p>
    <w:p w:rsidR="00653751" w:rsidRPr="002139F9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Zakazana jest zmiana istotnych postanowień zawartej umowy w stosunku do treści oferty, na podstawie której dokonano wyboru Wykonawcy, z zastrzeżeniem ust. 2.</w:t>
      </w:r>
    </w:p>
    <w:p w:rsidR="00653751" w:rsidRPr="002139F9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Zamawiający dopuszcza możliwość dokonania zmiany Umowy w trybie przewidzianym w art. 455 ust. 1 pkt. 1 Ustawy z dnia z dnia 11 września 2019 r, Prawo zamówień publicznych (Dz.U. z 2021 r. poz. 1129 ze zm.) w poniższym zakresie oraz </w:t>
      </w:r>
      <w:r w:rsidR="00B22BB7">
        <w:rPr>
          <w:rFonts w:asciiTheme="minorHAnsi" w:hAnsiTheme="minorHAnsi" w:cstheme="minorHAnsi"/>
          <w:sz w:val="24"/>
          <w:szCs w:val="24"/>
        </w:rPr>
        <w:br/>
      </w:r>
      <w:r w:rsidRPr="002139F9">
        <w:rPr>
          <w:rFonts w:asciiTheme="minorHAnsi" w:hAnsiTheme="minorHAnsi" w:cstheme="minorHAnsi"/>
          <w:sz w:val="24"/>
          <w:szCs w:val="24"/>
        </w:rPr>
        <w:t>po spełnieniu warunków:</w:t>
      </w:r>
    </w:p>
    <w:p w:rsidR="00653751" w:rsidRPr="002139F9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hanging="29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lastRenderedPageBreak/>
        <w:t>zmiana terminu realizacji przedmiotu zamówienia, o okres występowania tych okoliczności powodujących brak możliwości wykonywania robót, w przypadkach określonych niżej: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zaistnienia niesprzyjających warunków atmosferycznych, geologicznych, archeologicznych, terenowych uniemożliwiających wykonywanie prac lub spełnienie wymogów technologicznych, w szczególności: klęsk żywiołowych, wykopalisk archeologicznych, odmiennych niż określone w dokumentacji warunki terenowe, istnienie nie zinwentaryzowanych podziemnych sieci, instalacji,  urządzeń  lub obiektów budowlanych; 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zlecenia robót dodatkowych lub zamiennych, jeżeli terminy ich zlecenia, rodzaj lub zakres mają wpływ na pierwotny termin umowy;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stwierdzenia wad w dokumentacji projektowej uniemożliwiającej prawidłową realizację przedmiotu umowy termin zakończenia robót może zostać przedłużony </w:t>
      </w:r>
      <w:r w:rsidR="00D04DCA">
        <w:rPr>
          <w:rFonts w:asciiTheme="minorHAnsi" w:hAnsiTheme="minorHAnsi" w:cstheme="minorHAnsi"/>
          <w:sz w:val="24"/>
          <w:szCs w:val="24"/>
        </w:rPr>
        <w:br/>
      </w:r>
      <w:r w:rsidRPr="002139F9">
        <w:rPr>
          <w:rFonts w:asciiTheme="minorHAnsi" w:hAnsiTheme="minorHAnsi" w:cstheme="minorHAnsi"/>
          <w:sz w:val="24"/>
          <w:szCs w:val="24"/>
        </w:rPr>
        <w:t>o czas potrzebny na dokonanie zmian w dokumentacji;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opóźnienia działań organów, w szczególności przekroczenia wyznaczonych przez prawo terminów wydania przez te organy decyzji, zezwoleń, uzgodnień itp. lub odmowy ich wydania z przyczyn niezależnych od Wykonawcy; 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wstrzymania robót przez Zamawiającego spowodowanych okolicznościami, których nie mógł przewidzieć w chwili zawarcia umowy, mających wpływ na prowadzenie </w:t>
      </w:r>
      <w:r w:rsidR="00D04DCA">
        <w:rPr>
          <w:rFonts w:asciiTheme="minorHAnsi" w:hAnsiTheme="minorHAnsi" w:cstheme="minorHAnsi"/>
          <w:sz w:val="24"/>
          <w:szCs w:val="24"/>
        </w:rPr>
        <w:br/>
      </w:r>
      <w:r w:rsidRPr="002139F9">
        <w:rPr>
          <w:rFonts w:asciiTheme="minorHAnsi" w:hAnsiTheme="minorHAnsi" w:cstheme="minorHAnsi"/>
          <w:sz w:val="24"/>
          <w:szCs w:val="24"/>
        </w:rPr>
        <w:t>i realizację robót;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pisemnego żądania wstrzymania robót lub wydania zakazu prowadzenia robót przez organ administracji publicznej o ile żądanie lub wydanie zakazu nie nastąpiło </w:t>
      </w:r>
      <w:r w:rsidR="00D04DCA">
        <w:rPr>
          <w:rFonts w:asciiTheme="minorHAnsi" w:hAnsiTheme="minorHAnsi" w:cstheme="minorHAnsi"/>
          <w:sz w:val="24"/>
          <w:szCs w:val="24"/>
        </w:rPr>
        <w:br/>
      </w:r>
      <w:r w:rsidRPr="002139F9">
        <w:rPr>
          <w:rFonts w:asciiTheme="minorHAnsi" w:hAnsiTheme="minorHAnsi" w:cstheme="minorHAnsi"/>
          <w:sz w:val="24"/>
          <w:szCs w:val="24"/>
        </w:rPr>
        <w:t xml:space="preserve">z przyczyn, za które ponosi odpowiedzialność Wykonawca;  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zaistnienia innej, niemożliwej do przewidzenia w momencie zawarcia Umowy okoliczności prawnej, ekonomicznej lub technicznej, za którą żadna ze Stron nie ponosi odpowiedzialności, skutkująca brakiem możliwości należytego wykonania Umowy, zgodnie ze sp</w:t>
      </w:r>
      <w:r w:rsidR="00D04DCA">
        <w:rPr>
          <w:rFonts w:asciiTheme="minorHAnsi" w:hAnsiTheme="minorHAnsi" w:cstheme="minorHAnsi"/>
          <w:sz w:val="24"/>
          <w:szCs w:val="24"/>
        </w:rPr>
        <w:t>ecyfikacją warunków zamówienia;</w:t>
      </w:r>
    </w:p>
    <w:p w:rsidR="00653751" w:rsidRPr="002139F9" w:rsidRDefault="00653751" w:rsidP="00653751">
      <w:pPr>
        <w:pStyle w:val="Akapitzlist"/>
        <w:numPr>
          <w:ilvl w:val="3"/>
          <w:numId w:val="50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zmiany terminu związane z wystąpieniem wirusa SARS-CoV-2 lub choroby wywołanej tym wirusem (COVID-19), dotyczące w szczególności: </w:t>
      </w:r>
    </w:p>
    <w:p w:rsidR="00653751" w:rsidRPr="002139F9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Theme="minorHAnsi" w:hAnsiTheme="minorHAnsi" w:cstheme="minorHAnsi"/>
        </w:rPr>
      </w:pPr>
      <w:r w:rsidRPr="002139F9">
        <w:rPr>
          <w:rFonts w:asciiTheme="minorHAnsi" w:hAnsiTheme="minorHAnsi" w:cstheme="minorHAnsi"/>
        </w:rPr>
        <w:t xml:space="preserve">nieobecności pracowników lub osób świadczących pracę za wynagrodzeniem </w:t>
      </w:r>
      <w:r w:rsidR="00B22BB7">
        <w:rPr>
          <w:rFonts w:asciiTheme="minorHAnsi" w:hAnsiTheme="minorHAnsi" w:cstheme="minorHAnsi"/>
        </w:rPr>
        <w:br/>
      </w:r>
      <w:r w:rsidRPr="002139F9">
        <w:rPr>
          <w:rFonts w:asciiTheme="minorHAnsi" w:hAnsiTheme="minorHAnsi" w:cstheme="minorHAnsi"/>
        </w:rPr>
        <w:t xml:space="preserve">na innej podstawie niż stosunek pracy, które uczestniczą lub mogłyby uczestniczyć </w:t>
      </w:r>
      <w:r w:rsidR="00B22BB7">
        <w:rPr>
          <w:rFonts w:asciiTheme="minorHAnsi" w:hAnsiTheme="minorHAnsi" w:cstheme="minorHAnsi"/>
        </w:rPr>
        <w:br/>
      </w:r>
      <w:r w:rsidRPr="002139F9">
        <w:rPr>
          <w:rFonts w:asciiTheme="minorHAnsi" w:hAnsiTheme="minorHAnsi" w:cstheme="minorHAnsi"/>
        </w:rPr>
        <w:t xml:space="preserve">w realizacji przedmiotu umowy; </w:t>
      </w:r>
    </w:p>
    <w:p w:rsidR="00653751" w:rsidRPr="002139F9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Theme="minorHAnsi" w:hAnsiTheme="minorHAnsi" w:cstheme="minorHAnsi"/>
        </w:rPr>
      </w:pPr>
      <w:r w:rsidRPr="002139F9">
        <w:rPr>
          <w:rFonts w:asciiTheme="minorHAnsi" w:hAnsiTheme="minorHAnsi" w:cstheme="minorHAnsi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653751" w:rsidRPr="002139F9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Theme="minorHAnsi" w:hAnsiTheme="minorHAnsi" w:cstheme="minorHAnsi"/>
        </w:rPr>
      </w:pPr>
      <w:r w:rsidRPr="002139F9">
        <w:rPr>
          <w:rFonts w:asciiTheme="minorHAnsi" w:hAnsiTheme="minorHAnsi" w:cstheme="minorHAnsi"/>
        </w:rPr>
        <w:t xml:space="preserve">poleceń wydanych przez wojewodów ministra właściwego do spraw zdrowia </w:t>
      </w:r>
      <w:r w:rsidR="00B22BB7">
        <w:rPr>
          <w:rFonts w:asciiTheme="minorHAnsi" w:hAnsiTheme="minorHAnsi" w:cstheme="minorHAnsi"/>
        </w:rPr>
        <w:br/>
      </w:r>
      <w:r w:rsidRPr="002139F9">
        <w:rPr>
          <w:rFonts w:asciiTheme="minorHAnsi" w:hAnsiTheme="minorHAnsi" w:cstheme="minorHAnsi"/>
        </w:rPr>
        <w:t xml:space="preserve">i Prezesa Rady Ministrów w  związku z przeciwdziałaniem COVID-19, o których mowa w art. 11h ustawy z dnia 2 marca 2020 r. o szczególnych rozwiązaniach związanych </w:t>
      </w:r>
      <w:r w:rsidR="00B22BB7">
        <w:rPr>
          <w:rFonts w:asciiTheme="minorHAnsi" w:hAnsiTheme="minorHAnsi" w:cstheme="minorHAnsi"/>
        </w:rPr>
        <w:br/>
      </w:r>
      <w:r w:rsidRPr="002139F9">
        <w:rPr>
          <w:rFonts w:asciiTheme="minorHAnsi" w:hAnsiTheme="minorHAnsi" w:cstheme="minorHAnsi"/>
        </w:rPr>
        <w:t xml:space="preserve">z zapobieganiem, przeciwdziałaniem i zwalczaniem COVID–19, innych chorób zakaźnych oraz wywołanych nimi sytuacji kryzysowych (Dz.U. z 2020, poz. 1842); </w:t>
      </w:r>
    </w:p>
    <w:p w:rsidR="00653751" w:rsidRPr="002139F9" w:rsidRDefault="00653751" w:rsidP="00653751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3" w:lineRule="atLeast"/>
        <w:ind w:left="851" w:hanging="284"/>
        <w:rPr>
          <w:rFonts w:asciiTheme="minorHAnsi" w:hAnsiTheme="minorHAnsi" w:cstheme="minorHAnsi"/>
        </w:rPr>
      </w:pPr>
      <w:r w:rsidRPr="002139F9">
        <w:rPr>
          <w:rFonts w:asciiTheme="minorHAnsi" w:hAnsiTheme="minorHAnsi" w:cstheme="minorHAnsi"/>
        </w:rPr>
        <w:t xml:space="preserve">wstrzymania dostaw produktów, komponentów produktu lub materiałów, trudności w dostępie do sprzętu lub trudności w realizacji usług transportowych, </w:t>
      </w:r>
    </w:p>
    <w:p w:rsidR="00653751" w:rsidRPr="002139F9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zmiana postanowień umowy w przypadku:</w:t>
      </w:r>
    </w:p>
    <w:p w:rsidR="00653751" w:rsidRPr="002139F9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zmiany w harmonogramie rzeczowo-finansowym z powodu zmiany terminu realizacji przedmiotu umowy lub zmiany terminów realizacji poszczególnych zakresów rzeczowych</w:t>
      </w:r>
      <w:r w:rsidR="00D04DCA">
        <w:rPr>
          <w:rFonts w:asciiTheme="minorHAnsi" w:hAnsiTheme="minorHAnsi" w:cstheme="minorHAnsi"/>
          <w:sz w:val="24"/>
          <w:szCs w:val="24"/>
        </w:rPr>
        <w:t>;</w:t>
      </w:r>
    </w:p>
    <w:p w:rsidR="00653751" w:rsidRPr="002139F9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lastRenderedPageBreak/>
        <w:t>zmiany terminów oraz zasad płatności na skutek wystąpienia przyczyn zewnętrznych niezależnych od Zamawiającego oraz Wykonawcy, których nie można było prze</w:t>
      </w:r>
      <w:r w:rsidR="00D04DCA">
        <w:rPr>
          <w:rFonts w:asciiTheme="minorHAnsi" w:hAnsiTheme="minorHAnsi" w:cstheme="minorHAnsi"/>
          <w:sz w:val="24"/>
          <w:szCs w:val="24"/>
        </w:rPr>
        <w:t>widzieć w chwili zawarcia umowy;</w:t>
      </w:r>
    </w:p>
    <w:p w:rsidR="00653751" w:rsidRPr="002139F9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zmiany kierownika budowy/robót przy czym Wykonawca jest zobowiązany udokumentować Zamawiającemu, że osoba ta posiada uprawnienia budowlane </w:t>
      </w:r>
      <w:r w:rsidR="00B22BB7">
        <w:rPr>
          <w:rFonts w:asciiTheme="minorHAnsi" w:hAnsiTheme="minorHAnsi" w:cstheme="minorHAnsi"/>
          <w:sz w:val="24"/>
          <w:szCs w:val="24"/>
        </w:rPr>
        <w:br/>
      </w:r>
      <w:r w:rsidRPr="002139F9">
        <w:rPr>
          <w:rFonts w:asciiTheme="minorHAnsi" w:hAnsiTheme="minorHAnsi" w:cstheme="minorHAnsi"/>
          <w:sz w:val="24"/>
          <w:szCs w:val="24"/>
        </w:rPr>
        <w:t xml:space="preserve">do wykonywania samodzielnych funkcji w budownictwie, w zakresie konstrukcyjnym: do kierowania robotami,  </w:t>
      </w:r>
    </w:p>
    <w:p w:rsidR="00653751" w:rsidRPr="002139F9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zmiany lub rezygnacji z podwykonawcy, na którego zasoby Wykonawca powoływał się, na zasadach określonych w art. 118 ust. 1 ustawy Prawo zamówień publicznych, w celu wykazania spełnienia warunków udziału w postępowaniu, Wykonawca jest obowiązany wykazać Zamawiającemu, że proponowany inny podwykonawca lub Wykonawca samodzielnie spełnia je w stopniu nie mniejszym niż podwykonawca, </w:t>
      </w:r>
      <w:r w:rsidR="00B22BB7">
        <w:rPr>
          <w:rFonts w:asciiTheme="minorHAnsi" w:hAnsiTheme="minorHAnsi" w:cstheme="minorHAnsi"/>
          <w:sz w:val="24"/>
          <w:szCs w:val="24"/>
        </w:rPr>
        <w:br/>
      </w:r>
      <w:r w:rsidRPr="002139F9">
        <w:rPr>
          <w:rFonts w:asciiTheme="minorHAnsi" w:hAnsiTheme="minorHAnsi" w:cstheme="minorHAnsi"/>
          <w:sz w:val="24"/>
          <w:szCs w:val="24"/>
        </w:rPr>
        <w:t>na którego zasoby powoływał się w trakcie postępowania o udzielenie zamówienia - na czas (data) wnio</w:t>
      </w:r>
      <w:r w:rsidR="00D04DCA">
        <w:rPr>
          <w:rFonts w:asciiTheme="minorHAnsi" w:hAnsiTheme="minorHAnsi" w:cstheme="minorHAnsi"/>
          <w:sz w:val="24"/>
          <w:szCs w:val="24"/>
        </w:rPr>
        <w:t>skowania o zmianę / rezygnację;</w:t>
      </w:r>
    </w:p>
    <w:p w:rsidR="00653751" w:rsidRPr="002139F9" w:rsidRDefault="00653751" w:rsidP="0065375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3" w:lineRule="atLeas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zmiany dotyczące wprowadzenia podwykonawcy lub zakresu robót w</w:t>
      </w:r>
      <w:r w:rsidR="00D04DCA">
        <w:rPr>
          <w:rFonts w:asciiTheme="minorHAnsi" w:hAnsiTheme="minorHAnsi" w:cstheme="minorHAnsi"/>
          <w:sz w:val="24"/>
          <w:szCs w:val="24"/>
        </w:rPr>
        <w:t>ykonywanych przez podwykonawców;</w:t>
      </w:r>
    </w:p>
    <w:p w:rsidR="00653751" w:rsidRPr="002139F9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realizacja robót zamiennych w stosunku do tych, które są objęte zamówieniem podstawowym powstałych z przyczyn technologicznych (np. wycofanie określonego materiału z produkcji), co wpłynie na zakres robót koniecznych do wykonania i/lub użycia materiałów zamiennych, zwiększających właściwości użytkowe wykonanych robót</w:t>
      </w:r>
      <w:bookmarkStart w:id="2" w:name="_Hlk88815728"/>
      <w:r w:rsidRPr="002139F9">
        <w:rPr>
          <w:rFonts w:asciiTheme="minorHAnsi" w:hAnsiTheme="minorHAnsi" w:cstheme="minorHAnsi"/>
          <w:sz w:val="24"/>
          <w:szCs w:val="24"/>
        </w:rPr>
        <w:t>;</w:t>
      </w:r>
    </w:p>
    <w:p w:rsidR="00653751" w:rsidRPr="002139F9" w:rsidRDefault="00653751" w:rsidP="0065375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zmiany zapisów umowy, które nie są istotne.</w:t>
      </w:r>
    </w:p>
    <w:bookmarkEnd w:id="2"/>
    <w:p w:rsidR="00653751" w:rsidRPr="002139F9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 xml:space="preserve">Niezależnie od postanowień wyżej wymienionych zmiana umowy jest dopuszczalna również w innych przypadkach i na zasadach, o których mowa w art. 455 ust 1 pkt. </w:t>
      </w:r>
      <w:r w:rsidR="00D04DCA">
        <w:rPr>
          <w:rFonts w:asciiTheme="minorHAnsi" w:hAnsiTheme="minorHAnsi" w:cstheme="minorHAnsi"/>
          <w:sz w:val="24"/>
          <w:szCs w:val="24"/>
        </w:rPr>
        <w:br/>
      </w:r>
      <w:r w:rsidRPr="002139F9">
        <w:rPr>
          <w:rFonts w:asciiTheme="minorHAnsi" w:hAnsiTheme="minorHAnsi" w:cstheme="minorHAnsi"/>
          <w:sz w:val="24"/>
          <w:szCs w:val="24"/>
        </w:rPr>
        <w:t>2</w:t>
      </w:r>
      <w:r w:rsidR="00D04DCA">
        <w:rPr>
          <w:rFonts w:asciiTheme="minorHAnsi" w:hAnsiTheme="minorHAnsi" w:cstheme="minorHAnsi"/>
          <w:sz w:val="24"/>
          <w:szCs w:val="24"/>
        </w:rPr>
        <w:t xml:space="preserve"> </w:t>
      </w:r>
      <w:r w:rsidRPr="002139F9">
        <w:rPr>
          <w:rFonts w:asciiTheme="minorHAnsi" w:hAnsiTheme="minorHAnsi" w:cstheme="minorHAnsi"/>
          <w:sz w:val="24"/>
          <w:szCs w:val="24"/>
        </w:rPr>
        <w:t>-4 i ust. 2 ustawy PZP.</w:t>
      </w:r>
    </w:p>
    <w:p w:rsidR="00653751" w:rsidRPr="002139F9" w:rsidRDefault="00653751" w:rsidP="006C7F1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3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r w:rsidRPr="002139F9">
        <w:rPr>
          <w:rFonts w:asciiTheme="minorHAnsi" w:hAnsiTheme="minorHAnsi" w:cstheme="minorHAnsi"/>
          <w:sz w:val="24"/>
          <w:szCs w:val="24"/>
        </w:rPr>
        <w:t>Zmiana postanowień zawartej umowy może nastąpić wyłącznie za zgodą obu stron wyrażoną w formie pisemnego aneksu pod rygorem nieważności.</w:t>
      </w:r>
    </w:p>
    <w:p w:rsidR="00B85523" w:rsidRPr="002D46B7" w:rsidRDefault="00B85523" w:rsidP="006C7F13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22</w:t>
      </w:r>
    </w:p>
    <w:p w:rsidR="00B85523" w:rsidRPr="002D46B7" w:rsidRDefault="00B85523" w:rsidP="006C7F13">
      <w:pPr>
        <w:pStyle w:val="Nagwek1"/>
      </w:pPr>
      <w:r w:rsidRPr="002D46B7">
        <w:t>Postanowienia ogólne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8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 sprawach nie uregulowanych niniejszą umową stosuje się ogólnie obowiązujące przepisy, w szczególn</w:t>
      </w:r>
      <w:r w:rsidR="0005442C" w:rsidRPr="002D46B7">
        <w:rPr>
          <w:rFonts w:asciiTheme="minorHAnsi" w:hAnsiTheme="minorHAnsi" w:cstheme="minorHAnsi"/>
          <w:szCs w:val="24"/>
        </w:rPr>
        <w:t xml:space="preserve">ości przepisy kodeksu cywilnego, </w:t>
      </w:r>
      <w:r w:rsidRPr="002D46B7">
        <w:rPr>
          <w:rFonts w:asciiTheme="minorHAnsi" w:hAnsiTheme="minorHAnsi" w:cstheme="minorHAnsi"/>
          <w:szCs w:val="24"/>
        </w:rPr>
        <w:t>ustawy prawo zamówień publicznych</w:t>
      </w:r>
      <w:r w:rsidR="0005442C" w:rsidRPr="002D46B7">
        <w:rPr>
          <w:rFonts w:asciiTheme="minorHAnsi" w:hAnsiTheme="minorHAnsi" w:cstheme="minorHAnsi"/>
          <w:szCs w:val="24"/>
        </w:rPr>
        <w:t xml:space="preserve"> oraz ustawy Prawo zamówień publicznych</w:t>
      </w:r>
      <w:r w:rsidRPr="002D46B7">
        <w:rPr>
          <w:rFonts w:asciiTheme="minorHAnsi" w:hAnsiTheme="minorHAnsi" w:cstheme="minorHAnsi"/>
          <w:szCs w:val="24"/>
        </w:rPr>
        <w:t>.</w:t>
      </w:r>
    </w:p>
    <w:p w:rsidR="00B85523" w:rsidRPr="002D46B7" w:rsidRDefault="00B85523" w:rsidP="00C37C82">
      <w:pPr>
        <w:pStyle w:val="Akapitzlist2"/>
        <w:widowControl w:val="0"/>
        <w:numPr>
          <w:ilvl w:val="0"/>
          <w:numId w:val="18"/>
        </w:numPr>
        <w:tabs>
          <w:tab w:val="clear" w:pos="0"/>
        </w:tabs>
        <w:ind w:left="0" w:firstLine="0"/>
        <w:contextualSpacing/>
        <w:rPr>
          <w:rFonts w:asciiTheme="minorHAnsi" w:hAnsiTheme="minorHAnsi" w:cstheme="minorHAnsi"/>
          <w:szCs w:val="24"/>
        </w:rPr>
      </w:pPr>
      <w:r w:rsidRPr="002D46B7">
        <w:rPr>
          <w:rFonts w:asciiTheme="minorHAnsi" w:hAnsiTheme="minorHAnsi" w:cstheme="minorHAnsi"/>
          <w:szCs w:val="24"/>
        </w:rPr>
        <w:t>Wszelkie spory mogące wynikać w związku z realizacją niniejszej umowy będą rozstrzygane przez sąd właściwy dla siedziby Zamawiającego.</w:t>
      </w:r>
    </w:p>
    <w:p w:rsidR="00B85523" w:rsidRPr="002D46B7" w:rsidRDefault="00B85523" w:rsidP="007F15AC">
      <w:pPr>
        <w:widowControl w:val="0"/>
        <w:contextualSpacing/>
        <w:jc w:val="center"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>§ 23</w:t>
      </w:r>
    </w:p>
    <w:p w:rsidR="00B85523" w:rsidRPr="002D46B7" w:rsidRDefault="00B85523" w:rsidP="00C37C82">
      <w:pPr>
        <w:widowControl w:val="0"/>
        <w:contextualSpacing/>
        <w:rPr>
          <w:rFonts w:asciiTheme="minorHAnsi" w:hAnsiTheme="minorHAnsi" w:cstheme="minorHAnsi"/>
          <w:b/>
        </w:rPr>
      </w:pPr>
      <w:r w:rsidRPr="002D46B7">
        <w:rPr>
          <w:rFonts w:asciiTheme="minorHAnsi" w:hAnsiTheme="minorHAnsi" w:cstheme="minorHAnsi"/>
        </w:rPr>
        <w:t xml:space="preserve">Wykonawca nie może dokonać przeniesienia swoich wierzytelności wobec Zamawiającego </w:t>
      </w:r>
      <w:r w:rsidR="00B22BB7">
        <w:rPr>
          <w:rFonts w:asciiTheme="minorHAnsi" w:hAnsiTheme="minorHAnsi" w:cstheme="minorHAnsi"/>
        </w:rPr>
        <w:br/>
      </w:r>
      <w:r w:rsidRPr="002D46B7">
        <w:rPr>
          <w:rFonts w:asciiTheme="minorHAnsi" w:hAnsiTheme="minorHAnsi" w:cstheme="minorHAnsi"/>
        </w:rPr>
        <w:t>na osoby trzecie. Jakakolwiek cesja nie będzie ważna i stanowić będzie istotne naruszenie postanowień umowy, uprawniające Zamawiającego do odstąpienia od umowy z winy Wykonawcy oraz naliczenia przez Zamawiającego kary umownej wskazanej w §  13 ustęp 1.1</w:t>
      </w:r>
      <w:r w:rsidR="00D04DCA">
        <w:rPr>
          <w:rFonts w:asciiTheme="minorHAnsi" w:hAnsiTheme="minorHAnsi" w:cstheme="minorHAnsi"/>
        </w:rPr>
        <w:t>1</w:t>
      </w:r>
      <w:r w:rsidRPr="002D46B7">
        <w:rPr>
          <w:rFonts w:asciiTheme="minorHAnsi" w:hAnsiTheme="minorHAnsi" w:cstheme="minorHAnsi"/>
        </w:rPr>
        <w:t>) umowy.</w:t>
      </w:r>
    </w:p>
    <w:p w:rsidR="00B85523" w:rsidRPr="002D46B7" w:rsidRDefault="00B85523" w:rsidP="007F15AC">
      <w:pPr>
        <w:widowControl w:val="0"/>
        <w:contextualSpacing/>
        <w:jc w:val="center"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  <w:b/>
        </w:rPr>
        <w:t>§</w:t>
      </w:r>
      <w:r w:rsidR="006F62AD" w:rsidRPr="002D46B7">
        <w:rPr>
          <w:rFonts w:asciiTheme="minorHAnsi" w:hAnsiTheme="minorHAnsi" w:cstheme="minorHAnsi"/>
          <w:b/>
        </w:rPr>
        <w:t xml:space="preserve"> </w:t>
      </w:r>
      <w:r w:rsidRPr="002D46B7">
        <w:rPr>
          <w:rFonts w:asciiTheme="minorHAnsi" w:hAnsiTheme="minorHAnsi" w:cstheme="minorHAnsi"/>
          <w:b/>
        </w:rPr>
        <w:t>24</w:t>
      </w:r>
    </w:p>
    <w:p w:rsidR="00B85523" w:rsidRPr="002D46B7" w:rsidRDefault="00B85523" w:rsidP="00C37C82">
      <w:pPr>
        <w:widowControl w:val="0"/>
        <w:contextualSpacing/>
        <w:rPr>
          <w:rFonts w:asciiTheme="minorHAnsi" w:hAnsiTheme="minorHAnsi" w:cstheme="minorHAnsi"/>
        </w:rPr>
      </w:pPr>
      <w:r w:rsidRPr="002D46B7">
        <w:rPr>
          <w:rFonts w:asciiTheme="minorHAnsi" w:hAnsiTheme="minorHAnsi" w:cstheme="minorHAnsi"/>
        </w:rPr>
        <w:t>Umowę sporządzono w 2 jednobrzmiących egzemplarzach po jednym dla każdej ze stron.</w:t>
      </w:r>
    </w:p>
    <w:p w:rsidR="0005442C" w:rsidRPr="002D46B7" w:rsidRDefault="0005442C" w:rsidP="007F15AC">
      <w:pPr>
        <w:widowControl w:val="0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960"/>
        <w:gridCol w:w="3057"/>
      </w:tblGrid>
      <w:tr w:rsidR="00B85523" w:rsidRPr="002D46B7" w:rsidTr="0005442C">
        <w:tc>
          <w:tcPr>
            <w:tcW w:w="3070" w:type="dxa"/>
          </w:tcPr>
          <w:p w:rsidR="00B85523" w:rsidRPr="002D46B7" w:rsidRDefault="00B85523" w:rsidP="007F15AC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D46B7">
              <w:rPr>
                <w:rFonts w:asciiTheme="minorHAnsi" w:hAnsiTheme="minorHAnsi" w:cstheme="minorHAnsi"/>
                <w:b/>
              </w:rPr>
              <w:t>Zamawiający:</w:t>
            </w:r>
          </w:p>
        </w:tc>
        <w:tc>
          <w:tcPr>
            <w:tcW w:w="3071" w:type="dxa"/>
          </w:tcPr>
          <w:p w:rsidR="00B85523" w:rsidRPr="002D46B7" w:rsidRDefault="00B85523" w:rsidP="007F15AC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B85523" w:rsidRPr="002D46B7" w:rsidRDefault="00B85523" w:rsidP="007F15AC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D46B7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B85523" w:rsidRPr="002D46B7" w:rsidTr="004A6152">
        <w:trPr>
          <w:trHeight w:val="877"/>
        </w:trPr>
        <w:tc>
          <w:tcPr>
            <w:tcW w:w="3070" w:type="dxa"/>
            <w:vAlign w:val="bottom"/>
          </w:tcPr>
          <w:p w:rsidR="00B85523" w:rsidRPr="002D46B7" w:rsidRDefault="00B85523" w:rsidP="007F15AC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D46B7">
              <w:rPr>
                <w:rFonts w:asciiTheme="minorHAnsi" w:hAnsiTheme="minorHAnsi" w:cstheme="minorHAnsi"/>
              </w:rPr>
              <w:t>.........................................</w:t>
            </w:r>
          </w:p>
        </w:tc>
        <w:tc>
          <w:tcPr>
            <w:tcW w:w="3071" w:type="dxa"/>
            <w:vAlign w:val="bottom"/>
          </w:tcPr>
          <w:p w:rsidR="00B85523" w:rsidRPr="002D46B7" w:rsidRDefault="00B85523" w:rsidP="007F15AC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vAlign w:val="bottom"/>
          </w:tcPr>
          <w:p w:rsidR="00B85523" w:rsidRPr="002D46B7" w:rsidRDefault="00B85523" w:rsidP="007F15AC">
            <w:pPr>
              <w:widowControl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2D46B7">
              <w:rPr>
                <w:rFonts w:asciiTheme="minorHAnsi" w:hAnsiTheme="minorHAnsi" w:cstheme="minorHAnsi"/>
              </w:rPr>
              <w:t>.........................................</w:t>
            </w:r>
          </w:p>
        </w:tc>
      </w:tr>
    </w:tbl>
    <w:p w:rsidR="00B85523" w:rsidRPr="002D46B7" w:rsidRDefault="00B85523" w:rsidP="007F15AC">
      <w:pPr>
        <w:widowControl w:val="0"/>
        <w:contextualSpacing/>
        <w:jc w:val="both"/>
        <w:rPr>
          <w:rFonts w:asciiTheme="minorHAnsi" w:hAnsiTheme="minorHAnsi" w:cstheme="minorHAnsi"/>
          <w:b/>
        </w:rPr>
      </w:pPr>
    </w:p>
    <w:sectPr w:rsidR="00B85523" w:rsidRPr="002D46B7" w:rsidSect="005D052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F0" w:rsidRDefault="00856FF0" w:rsidP="007217FD">
      <w:r>
        <w:separator/>
      </w:r>
    </w:p>
  </w:endnote>
  <w:endnote w:type="continuationSeparator" w:id="0">
    <w:p w:rsidR="00856FF0" w:rsidRDefault="00856FF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F0" w:rsidRDefault="00856FF0" w:rsidP="007217FD">
      <w:r>
        <w:separator/>
      </w:r>
    </w:p>
  </w:footnote>
  <w:footnote w:type="continuationSeparator" w:id="0">
    <w:p w:rsidR="00856FF0" w:rsidRDefault="00856FF0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0D0491" w:rsidTr="000D0491">
      <w:trPr>
        <w:trHeight w:val="1408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D0491" w:rsidRDefault="000D0491" w:rsidP="000D0491">
          <w:r>
            <w:rPr>
              <w:noProof/>
              <w:lang w:eastAsia="pl-PL" w:bidi="ar-SA"/>
            </w:rPr>
            <w:drawing>
              <wp:inline distT="0" distB="0" distL="0" distR="0" wp14:anchorId="14B1022E" wp14:editId="65AD5E40">
                <wp:extent cx="1823145" cy="574040"/>
                <wp:effectExtent l="0" t="0" r="5715" b="0"/>
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D0491" w:rsidRDefault="000D0491" w:rsidP="000D0491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4705984A" wp14:editId="3CB01CF5">
                <wp:extent cx="1665469" cy="491833"/>
                <wp:effectExtent l="0" t="0" r="0" b="3810"/>
                <wp:docPr id="8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D0491" w:rsidRDefault="000D0491" w:rsidP="000D0491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 wp14:anchorId="4B53C72F" wp14:editId="680D2A4B">
                <wp:extent cx="2200275" cy="514350"/>
                <wp:effectExtent l="0" t="0" r="9525" b="0"/>
                <wp:docPr id="9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0491" w:rsidRPr="000D0491" w:rsidRDefault="000D049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A2235C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multilevel"/>
    <w:tmpl w:val="324AA66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 w:val="0"/>
        <w:kern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17"/>
    <w:multiLevelType w:val="singleLevel"/>
    <w:tmpl w:val="7022255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auto"/>
      </w:rPr>
    </w:lvl>
  </w:abstractNum>
  <w:abstractNum w:abstractNumId="3" w15:restartNumberingAfterBreak="0">
    <w:nsid w:val="00000018"/>
    <w:multiLevelType w:val="multilevel"/>
    <w:tmpl w:val="9D4607D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AC22345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B"/>
    <w:multiLevelType w:val="multilevel"/>
    <w:tmpl w:val="64EE7B4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C"/>
    <w:multiLevelType w:val="singleLevel"/>
    <w:tmpl w:val="000000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1F"/>
    <w:multiLevelType w:val="multilevel"/>
    <w:tmpl w:val="31922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2"/>
    <w:multiLevelType w:val="multilevel"/>
    <w:tmpl w:val="4DBA537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3"/>
    <w:multiLevelType w:val="multilevel"/>
    <w:tmpl w:val="E1E6D296"/>
    <w:name w:val="WW8Num42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25"/>
    <w:multiLevelType w:val="multilevel"/>
    <w:tmpl w:val="00000025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D0968B4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5F304622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B"/>
    <w:multiLevelType w:val="multilevel"/>
    <w:tmpl w:val="0000002B"/>
    <w:name w:val="WW8Num5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b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b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b w:val="0"/>
      </w:rPr>
    </w:lvl>
  </w:abstractNum>
  <w:abstractNum w:abstractNumId="16" w15:restartNumberingAfterBreak="0">
    <w:nsid w:val="0000002C"/>
    <w:multiLevelType w:val="multilevel"/>
    <w:tmpl w:val="9DB0E63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Arial Unicode MS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17" w15:restartNumberingAfterBreak="0">
    <w:nsid w:val="0000002D"/>
    <w:multiLevelType w:val="multilevel"/>
    <w:tmpl w:val="0000002D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E"/>
    <w:multiLevelType w:val="multilevel"/>
    <w:tmpl w:val="D1D0CE22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F"/>
    <w:multiLevelType w:val="multilevel"/>
    <w:tmpl w:val="0000002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30"/>
    <w:multiLevelType w:val="single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1" w15:restartNumberingAfterBreak="0">
    <w:nsid w:val="00000031"/>
    <w:multiLevelType w:val="multilevel"/>
    <w:tmpl w:val="00000031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0000032"/>
    <w:multiLevelType w:val="multilevel"/>
    <w:tmpl w:val="74521222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42"/>
    <w:multiLevelType w:val="multilevel"/>
    <w:tmpl w:val="00000042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43"/>
    <w:multiLevelType w:val="multilevel"/>
    <w:tmpl w:val="252A2FB0"/>
    <w:name w:val="WW8Num76"/>
    <w:lvl w:ilvl="0">
      <w:start w:val="2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54"/>
    <w:multiLevelType w:val="singleLevel"/>
    <w:tmpl w:val="A6BC0A4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6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3E2F29"/>
    <w:multiLevelType w:val="multilevel"/>
    <w:tmpl w:val="59F691A8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1296" w:hanging="1296"/>
      </w:pPr>
      <w:rPr>
        <w:rFonts w:hint="default"/>
        <w:b w:val="0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08FF6092"/>
    <w:multiLevelType w:val="hybridMultilevel"/>
    <w:tmpl w:val="7AA6A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BAE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9B151E"/>
    <w:multiLevelType w:val="singleLevel"/>
    <w:tmpl w:val="09020D90"/>
    <w:lvl w:ilvl="0">
      <w:start w:val="1"/>
      <w:numFmt w:val="lowerLetter"/>
      <w:lvlText w:val="%1)"/>
      <w:legacy w:legacy="1" w:legacySpace="0" w:legacyIndent="235"/>
      <w:lvlJc w:val="left"/>
      <w:rPr>
        <w:rFonts w:asciiTheme="minorHAnsi" w:hAnsiTheme="minorHAnsi" w:cstheme="minorHAnsi" w:hint="default"/>
      </w:rPr>
    </w:lvl>
  </w:abstractNum>
  <w:abstractNum w:abstractNumId="30" w15:restartNumberingAfterBreak="0">
    <w:nsid w:val="1268647C"/>
    <w:multiLevelType w:val="hybridMultilevel"/>
    <w:tmpl w:val="43382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4E47DB"/>
    <w:multiLevelType w:val="hybridMultilevel"/>
    <w:tmpl w:val="BC2C7EB0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D6C6E7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E71507"/>
    <w:multiLevelType w:val="hybridMultilevel"/>
    <w:tmpl w:val="C4685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6A4D01"/>
    <w:multiLevelType w:val="hybridMultilevel"/>
    <w:tmpl w:val="E31C2830"/>
    <w:name w:val="WW8Num2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F8E517B"/>
    <w:multiLevelType w:val="singleLevel"/>
    <w:tmpl w:val="417A7260"/>
    <w:lvl w:ilvl="0">
      <w:start w:val="1"/>
      <w:numFmt w:val="lowerLetter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36" w15:restartNumberingAfterBreak="0">
    <w:nsid w:val="2C52720D"/>
    <w:multiLevelType w:val="multilevel"/>
    <w:tmpl w:val="5C7A4A0E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296" w:hanging="1296"/>
      </w:pPr>
      <w:rPr>
        <w:rFonts w:hint="default"/>
        <w:b w:val="0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339B0896"/>
    <w:multiLevelType w:val="hybridMultilevel"/>
    <w:tmpl w:val="67A48BAE"/>
    <w:lvl w:ilvl="0" w:tplc="FCC827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9535674"/>
    <w:multiLevelType w:val="multilevel"/>
    <w:tmpl w:val="6BD6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3A602255"/>
    <w:multiLevelType w:val="singleLevel"/>
    <w:tmpl w:val="D43A72CC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3B4F064F"/>
    <w:multiLevelType w:val="hybridMultilevel"/>
    <w:tmpl w:val="40D24E4A"/>
    <w:lvl w:ilvl="0" w:tplc="3F0E6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67D70"/>
    <w:multiLevelType w:val="hybridMultilevel"/>
    <w:tmpl w:val="0E4E0398"/>
    <w:lvl w:ilvl="0" w:tplc="2544F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12764"/>
    <w:multiLevelType w:val="hybridMultilevel"/>
    <w:tmpl w:val="42B0D9D0"/>
    <w:lvl w:ilvl="0" w:tplc="92624426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24588"/>
    <w:multiLevelType w:val="singleLevel"/>
    <w:tmpl w:val="A5BE00BA"/>
    <w:lvl w:ilvl="0">
      <w:start w:val="1"/>
      <w:numFmt w:val="decimal"/>
      <w:lvlText w:val="%1)"/>
      <w:legacy w:legacy="1" w:legacySpace="0" w:legacyIndent="221"/>
      <w:lvlJc w:val="left"/>
      <w:rPr>
        <w:rFonts w:asciiTheme="minorHAnsi" w:hAnsiTheme="minorHAnsi" w:cstheme="minorHAnsi" w:hint="default"/>
      </w:rPr>
    </w:lvl>
  </w:abstractNum>
  <w:abstractNum w:abstractNumId="47" w15:restartNumberingAfterBreak="0">
    <w:nsid w:val="598051A8"/>
    <w:multiLevelType w:val="multilevel"/>
    <w:tmpl w:val="E2A45C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A4C4F8B"/>
    <w:multiLevelType w:val="hybridMultilevel"/>
    <w:tmpl w:val="D79E83B0"/>
    <w:lvl w:ilvl="0" w:tplc="89D2D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F5262"/>
    <w:multiLevelType w:val="hybridMultilevel"/>
    <w:tmpl w:val="6B5075AC"/>
    <w:lvl w:ilvl="0" w:tplc="17A2235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13D1E32"/>
    <w:multiLevelType w:val="hybridMultilevel"/>
    <w:tmpl w:val="595ED8D4"/>
    <w:lvl w:ilvl="0" w:tplc="9DF403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25DF7"/>
    <w:multiLevelType w:val="hybridMultilevel"/>
    <w:tmpl w:val="1F7C514C"/>
    <w:lvl w:ilvl="0" w:tplc="34E455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667C9"/>
    <w:multiLevelType w:val="hybridMultilevel"/>
    <w:tmpl w:val="BFC67F88"/>
    <w:name w:val="WW8Num2722"/>
    <w:lvl w:ilvl="0" w:tplc="F724A3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287EBE"/>
    <w:multiLevelType w:val="hybridMultilevel"/>
    <w:tmpl w:val="5A2005D6"/>
    <w:name w:val="WW8Num272"/>
    <w:lvl w:ilvl="0" w:tplc="67AC8E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6" w15:restartNumberingAfterBreak="0">
    <w:nsid w:val="76F15E21"/>
    <w:multiLevelType w:val="singleLevel"/>
    <w:tmpl w:val="8A2886BC"/>
    <w:lvl w:ilvl="0">
      <w:start w:val="1"/>
      <w:numFmt w:val="lowerLetter"/>
      <w:lvlText w:val="%1)"/>
      <w:legacy w:legacy="1" w:legacySpace="0" w:legacyIndent="226"/>
      <w:lvlJc w:val="left"/>
      <w:rPr>
        <w:rFonts w:asciiTheme="minorHAnsi" w:hAnsiTheme="minorHAnsi" w:cstheme="minorHAnsi" w:hint="default"/>
      </w:rPr>
    </w:lvl>
  </w:abstractNum>
  <w:abstractNum w:abstractNumId="57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94ED9"/>
    <w:multiLevelType w:val="multilevel"/>
    <w:tmpl w:val="5700EE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5"/>
  </w:num>
  <w:num w:numId="21">
    <w:abstractNumId w:val="43"/>
  </w:num>
  <w:num w:numId="22">
    <w:abstractNumId w:val="48"/>
  </w:num>
  <w:num w:numId="23">
    <w:abstractNumId w:val="44"/>
  </w:num>
  <w:num w:numId="24">
    <w:abstractNumId w:val="54"/>
  </w:num>
  <w:num w:numId="25">
    <w:abstractNumId w:val="34"/>
  </w:num>
  <w:num w:numId="26">
    <w:abstractNumId w:val="53"/>
  </w:num>
  <w:num w:numId="27">
    <w:abstractNumId w:val="36"/>
  </w:num>
  <w:num w:numId="28">
    <w:abstractNumId w:val="27"/>
  </w:num>
  <w:num w:numId="29">
    <w:abstractNumId w:val="47"/>
  </w:num>
  <w:num w:numId="30">
    <w:abstractNumId w:val="5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0"/>
  </w:num>
  <w:num w:numId="33">
    <w:abstractNumId w:val="38"/>
  </w:num>
  <w:num w:numId="3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5">
    <w:abstractNumId w:val="35"/>
  </w:num>
  <w:num w:numId="36">
    <w:abstractNumId w:val="39"/>
  </w:num>
  <w:num w:numId="37">
    <w:abstractNumId w:val="29"/>
  </w:num>
  <w:num w:numId="38">
    <w:abstractNumId w:val="46"/>
  </w:num>
  <w:num w:numId="39">
    <w:abstractNumId w:val="52"/>
  </w:num>
  <w:num w:numId="40">
    <w:abstractNumId w:val="56"/>
  </w:num>
  <w:num w:numId="41">
    <w:abstractNumId w:val="40"/>
  </w:num>
  <w:num w:numId="42">
    <w:abstractNumId w:val="26"/>
  </w:num>
  <w:num w:numId="43">
    <w:abstractNumId w:val="49"/>
  </w:num>
  <w:num w:numId="44">
    <w:abstractNumId w:val="58"/>
  </w:num>
  <w:num w:numId="45">
    <w:abstractNumId w:val="45"/>
  </w:num>
  <w:num w:numId="46">
    <w:abstractNumId w:val="57"/>
  </w:num>
  <w:num w:numId="47">
    <w:abstractNumId w:val="41"/>
  </w:num>
  <w:num w:numId="48">
    <w:abstractNumId w:val="42"/>
  </w:num>
  <w:num w:numId="49">
    <w:abstractNumId w:val="55"/>
  </w:num>
  <w:num w:numId="50">
    <w:abstractNumId w:val="31"/>
  </w:num>
  <w:num w:numId="51">
    <w:abstractNumId w:val="30"/>
  </w:num>
  <w:num w:numId="52">
    <w:abstractNumId w:val="37"/>
  </w:num>
  <w:num w:numId="53">
    <w:abstractNumId w:val="32"/>
  </w:num>
  <w:num w:numId="54">
    <w:abstractNumId w:val="33"/>
  </w:num>
  <w:num w:numId="55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23"/>
    <w:rsid w:val="00003F6A"/>
    <w:rsid w:val="00004807"/>
    <w:rsid w:val="000067DF"/>
    <w:rsid w:val="00022A4E"/>
    <w:rsid w:val="00031E7F"/>
    <w:rsid w:val="0004005D"/>
    <w:rsid w:val="00045B01"/>
    <w:rsid w:val="0005442C"/>
    <w:rsid w:val="00057257"/>
    <w:rsid w:val="0006436B"/>
    <w:rsid w:val="0007131B"/>
    <w:rsid w:val="00074C92"/>
    <w:rsid w:val="000D0491"/>
    <w:rsid w:val="000D661B"/>
    <w:rsid w:val="00101D91"/>
    <w:rsid w:val="00111505"/>
    <w:rsid w:val="0013211F"/>
    <w:rsid w:val="00136206"/>
    <w:rsid w:val="0014493D"/>
    <w:rsid w:val="00176A46"/>
    <w:rsid w:val="001821C2"/>
    <w:rsid w:val="0019481D"/>
    <w:rsid w:val="001A079A"/>
    <w:rsid w:val="001A5AC0"/>
    <w:rsid w:val="001B165D"/>
    <w:rsid w:val="001F37A3"/>
    <w:rsid w:val="00207131"/>
    <w:rsid w:val="0021256F"/>
    <w:rsid w:val="00267520"/>
    <w:rsid w:val="002773A5"/>
    <w:rsid w:val="002902E3"/>
    <w:rsid w:val="002A2FAB"/>
    <w:rsid w:val="002B436B"/>
    <w:rsid w:val="002D0BF8"/>
    <w:rsid w:val="002D46B7"/>
    <w:rsid w:val="002D5572"/>
    <w:rsid w:val="002E72E0"/>
    <w:rsid w:val="002F688B"/>
    <w:rsid w:val="00341122"/>
    <w:rsid w:val="003721AA"/>
    <w:rsid w:val="00375806"/>
    <w:rsid w:val="003F7E46"/>
    <w:rsid w:val="0040744F"/>
    <w:rsid w:val="00416911"/>
    <w:rsid w:val="004A4769"/>
    <w:rsid w:val="004A6152"/>
    <w:rsid w:val="004A6C58"/>
    <w:rsid w:val="004C7B4B"/>
    <w:rsid w:val="004D4326"/>
    <w:rsid w:val="004D4748"/>
    <w:rsid w:val="004E30AF"/>
    <w:rsid w:val="004F621D"/>
    <w:rsid w:val="00537085"/>
    <w:rsid w:val="005407DD"/>
    <w:rsid w:val="005474B2"/>
    <w:rsid w:val="005777B9"/>
    <w:rsid w:val="005944B2"/>
    <w:rsid w:val="005A39D4"/>
    <w:rsid w:val="005D0528"/>
    <w:rsid w:val="005D5CE9"/>
    <w:rsid w:val="005E1580"/>
    <w:rsid w:val="00626270"/>
    <w:rsid w:val="00653751"/>
    <w:rsid w:val="006857E9"/>
    <w:rsid w:val="00685CE0"/>
    <w:rsid w:val="00695A76"/>
    <w:rsid w:val="006A5344"/>
    <w:rsid w:val="006C4580"/>
    <w:rsid w:val="006C7F13"/>
    <w:rsid w:val="006E23B0"/>
    <w:rsid w:val="006E7657"/>
    <w:rsid w:val="006F0184"/>
    <w:rsid w:val="006F62AD"/>
    <w:rsid w:val="007118E1"/>
    <w:rsid w:val="007217FD"/>
    <w:rsid w:val="00771176"/>
    <w:rsid w:val="007728C2"/>
    <w:rsid w:val="00773D2C"/>
    <w:rsid w:val="00780211"/>
    <w:rsid w:val="007843C0"/>
    <w:rsid w:val="007C01C5"/>
    <w:rsid w:val="007D1BB4"/>
    <w:rsid w:val="007E2BCF"/>
    <w:rsid w:val="007E337B"/>
    <w:rsid w:val="007E6F1C"/>
    <w:rsid w:val="007F15AC"/>
    <w:rsid w:val="0081009A"/>
    <w:rsid w:val="00821449"/>
    <w:rsid w:val="0082282E"/>
    <w:rsid w:val="00841B38"/>
    <w:rsid w:val="008428AA"/>
    <w:rsid w:val="00845DD7"/>
    <w:rsid w:val="00846CCE"/>
    <w:rsid w:val="0085470D"/>
    <w:rsid w:val="00856FF0"/>
    <w:rsid w:val="008626D4"/>
    <w:rsid w:val="008A728F"/>
    <w:rsid w:val="008E6C06"/>
    <w:rsid w:val="008F68AD"/>
    <w:rsid w:val="00905298"/>
    <w:rsid w:val="00922E47"/>
    <w:rsid w:val="00973A4B"/>
    <w:rsid w:val="00983D92"/>
    <w:rsid w:val="009843A8"/>
    <w:rsid w:val="009C0DFB"/>
    <w:rsid w:val="009C7307"/>
    <w:rsid w:val="009D47A0"/>
    <w:rsid w:val="009E1E46"/>
    <w:rsid w:val="00A37AA2"/>
    <w:rsid w:val="00A51710"/>
    <w:rsid w:val="00A54EFF"/>
    <w:rsid w:val="00A61384"/>
    <w:rsid w:val="00A67594"/>
    <w:rsid w:val="00AE7A79"/>
    <w:rsid w:val="00B006CA"/>
    <w:rsid w:val="00B06FED"/>
    <w:rsid w:val="00B15624"/>
    <w:rsid w:val="00B22BB7"/>
    <w:rsid w:val="00B42C54"/>
    <w:rsid w:val="00B71D50"/>
    <w:rsid w:val="00B774BE"/>
    <w:rsid w:val="00B85523"/>
    <w:rsid w:val="00BB4D66"/>
    <w:rsid w:val="00C10066"/>
    <w:rsid w:val="00C103A8"/>
    <w:rsid w:val="00C37C82"/>
    <w:rsid w:val="00C50E70"/>
    <w:rsid w:val="00C52948"/>
    <w:rsid w:val="00C63C25"/>
    <w:rsid w:val="00C71339"/>
    <w:rsid w:val="00C72D1B"/>
    <w:rsid w:val="00C81D7F"/>
    <w:rsid w:val="00C842D8"/>
    <w:rsid w:val="00CA678A"/>
    <w:rsid w:val="00CB1C42"/>
    <w:rsid w:val="00CE20C6"/>
    <w:rsid w:val="00CE3D59"/>
    <w:rsid w:val="00CE6065"/>
    <w:rsid w:val="00D04DCA"/>
    <w:rsid w:val="00D0719C"/>
    <w:rsid w:val="00D35066"/>
    <w:rsid w:val="00D575E3"/>
    <w:rsid w:val="00D65207"/>
    <w:rsid w:val="00D920DE"/>
    <w:rsid w:val="00DA3012"/>
    <w:rsid w:val="00DC14D0"/>
    <w:rsid w:val="00DC6BD2"/>
    <w:rsid w:val="00DF2BF0"/>
    <w:rsid w:val="00E0478D"/>
    <w:rsid w:val="00E1120A"/>
    <w:rsid w:val="00E37CB5"/>
    <w:rsid w:val="00E432E9"/>
    <w:rsid w:val="00E44223"/>
    <w:rsid w:val="00E530B2"/>
    <w:rsid w:val="00EB0E4F"/>
    <w:rsid w:val="00ED3FA4"/>
    <w:rsid w:val="00F22EBA"/>
    <w:rsid w:val="00F44F20"/>
    <w:rsid w:val="00F53B23"/>
    <w:rsid w:val="00F87DB5"/>
    <w:rsid w:val="00FA00AB"/>
    <w:rsid w:val="00FA2887"/>
    <w:rsid w:val="00FD353C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AF00-AB0D-4A80-8AEB-E7834F73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523"/>
    <w:pPr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7F13"/>
    <w:pPr>
      <w:keepNext/>
      <w:keepLines/>
      <w:outlineLvl w:val="0"/>
    </w:pPr>
    <w:rPr>
      <w:rFonts w:ascii="Calibri" w:eastAsiaTheme="majorEastAsia" w:hAnsi="Calibri" w:cs="Mangal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F13"/>
    <w:pPr>
      <w:keepNext/>
      <w:keepLines/>
      <w:spacing w:before="40"/>
      <w:outlineLvl w:val="1"/>
    </w:pPr>
    <w:rPr>
      <w:rFonts w:ascii="Calibri" w:eastAsiaTheme="majorEastAsia" w:hAnsi="Calibri" w:cs="Mangal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7F1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B85523"/>
    <w:rPr>
      <w:color w:val="0000FF"/>
      <w:u w:val="single"/>
    </w:rPr>
  </w:style>
  <w:style w:type="paragraph" w:customStyle="1" w:styleId="wzory">
    <w:name w:val="wzory"/>
    <w:basedOn w:val="Normalny"/>
    <w:rsid w:val="00B85523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B85523"/>
    <w:rPr>
      <w:rFonts w:ascii="Courier New" w:hAnsi="Courier New" w:cs="Courier New"/>
    </w:rPr>
  </w:style>
  <w:style w:type="paragraph" w:customStyle="1" w:styleId="NormalnyWeb1">
    <w:name w:val="Normalny (Web)1"/>
    <w:basedOn w:val="Normalny"/>
    <w:rsid w:val="00B85523"/>
    <w:pPr>
      <w:spacing w:before="280" w:after="280"/>
    </w:pPr>
  </w:style>
  <w:style w:type="paragraph" w:customStyle="1" w:styleId="Akapitzlist1">
    <w:name w:val="Akapit z listą1"/>
    <w:basedOn w:val="Normalny"/>
    <w:rsid w:val="00B85523"/>
    <w:pPr>
      <w:ind w:left="720"/>
    </w:pPr>
  </w:style>
  <w:style w:type="paragraph" w:customStyle="1" w:styleId="Akapitzlist2">
    <w:name w:val="Akapit z listą2"/>
    <w:basedOn w:val="Normalny"/>
    <w:rsid w:val="00B85523"/>
    <w:pPr>
      <w:ind w:left="720"/>
    </w:pPr>
    <w:rPr>
      <w:rFonts w:cs="Mangal"/>
      <w:szCs w:val="21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rsid w:val="00B85523"/>
    <w:pPr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  <w:lang w:eastAsia="ar-SA" w:bidi="ar-SA"/>
    </w:rPr>
  </w:style>
  <w:style w:type="paragraph" w:styleId="Tekstprzypisudolnego">
    <w:name w:val="footnote text"/>
    <w:basedOn w:val="Normalny"/>
    <w:link w:val="TekstprzypisudolnegoZnak1"/>
    <w:rsid w:val="00B85523"/>
    <w:rPr>
      <w:rFonts w:eastAsia="Times New Roman"/>
      <w:kern w:val="0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552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link w:val="Tekstprzypisudolnego"/>
    <w:rsid w:val="00B85523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B85523"/>
    <w:rPr>
      <w:vertAlign w:val="superscript"/>
    </w:rPr>
  </w:style>
  <w:style w:type="paragraph" w:customStyle="1" w:styleId="Style30">
    <w:name w:val="Style30"/>
    <w:basedOn w:val="Normalny"/>
    <w:uiPriority w:val="99"/>
    <w:rsid w:val="00207131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18">
    <w:name w:val="Font Style118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20713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25">
    <w:name w:val="Font Style125"/>
    <w:basedOn w:val="Domylnaczcionkaakapitu"/>
    <w:uiPriority w:val="99"/>
    <w:rsid w:val="0020713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071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D0B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0BF8"/>
    <w:pPr>
      <w:widowControl w:val="0"/>
      <w:shd w:val="clear" w:color="auto" w:fill="FFFFFF"/>
      <w:suppressAutoHyphens w:val="0"/>
      <w:spacing w:before="360" w:after="240" w:line="0" w:lineRule="atLeast"/>
      <w:ind w:hanging="540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Style9">
    <w:name w:val="Style9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221"/>
      <w:jc w:val="both"/>
    </w:pPr>
    <w:rPr>
      <w:rFonts w:eastAsiaTheme="minorEastAsia"/>
      <w:kern w:val="0"/>
      <w:lang w:eastAsia="pl-PL" w:bidi="ar-SA"/>
    </w:rPr>
  </w:style>
  <w:style w:type="paragraph" w:customStyle="1" w:styleId="Style15">
    <w:name w:val="Style1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0" w:lineRule="exact"/>
      <w:ind w:hanging="302"/>
      <w:jc w:val="both"/>
    </w:pPr>
    <w:rPr>
      <w:rFonts w:eastAsiaTheme="minorEastAsia"/>
      <w:kern w:val="0"/>
      <w:lang w:eastAsia="pl-PL" w:bidi="ar-SA"/>
    </w:rPr>
  </w:style>
  <w:style w:type="paragraph" w:customStyle="1" w:styleId="Style35">
    <w:name w:val="Style35"/>
    <w:basedOn w:val="Normalny"/>
    <w:uiPriority w:val="99"/>
    <w:rsid w:val="00A54EFF"/>
    <w:pPr>
      <w:widowControl w:val="0"/>
      <w:suppressAutoHyphens w:val="0"/>
      <w:autoSpaceDE w:val="0"/>
      <w:autoSpaceDN w:val="0"/>
      <w:adjustRightInd w:val="0"/>
      <w:spacing w:line="254" w:lineRule="exact"/>
      <w:ind w:hanging="413"/>
      <w:jc w:val="both"/>
    </w:pPr>
    <w:rPr>
      <w:rFonts w:eastAsiaTheme="minorEastAsi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eastAsiaTheme="minorEastAsia"/>
      <w:kern w:val="0"/>
      <w:lang w:eastAsia="pl-PL" w:bidi="ar-SA"/>
    </w:rPr>
  </w:style>
  <w:style w:type="paragraph" w:customStyle="1" w:styleId="Style24">
    <w:name w:val="Style24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eastAsiaTheme="minorEastAsia"/>
      <w:kern w:val="0"/>
      <w:lang w:eastAsia="pl-PL" w:bidi="ar-SA"/>
    </w:rPr>
  </w:style>
  <w:style w:type="character" w:customStyle="1" w:styleId="FontStyle127">
    <w:name w:val="Font Style127"/>
    <w:basedOn w:val="Domylnaczcionkaakapitu"/>
    <w:uiPriority w:val="99"/>
    <w:rsid w:val="00ED3FA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kern w:val="0"/>
      <w:lang w:eastAsia="pl-PL" w:bidi="ar-SA"/>
    </w:rPr>
  </w:style>
  <w:style w:type="paragraph" w:customStyle="1" w:styleId="Style98">
    <w:name w:val="Style98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  <w:spacing w:line="250" w:lineRule="exact"/>
      <w:ind w:firstLine="120"/>
    </w:pPr>
    <w:rPr>
      <w:rFonts w:eastAsiaTheme="minorEastAsia"/>
      <w:kern w:val="0"/>
      <w:lang w:eastAsia="pl-PL" w:bidi="ar-SA"/>
    </w:rPr>
  </w:style>
  <w:style w:type="paragraph" w:customStyle="1" w:styleId="Style112">
    <w:name w:val="Style112"/>
    <w:basedOn w:val="Normalny"/>
    <w:uiPriority w:val="99"/>
    <w:rsid w:val="00ED3FA4"/>
    <w:pPr>
      <w:widowControl w:val="0"/>
      <w:suppressAutoHyphens w:val="0"/>
      <w:autoSpaceDE w:val="0"/>
      <w:autoSpaceDN w:val="0"/>
      <w:adjustRightInd w:val="0"/>
    </w:pPr>
    <w:rPr>
      <w:rFonts w:eastAsiaTheme="minorEastAsia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Wypunktowanie Znak,Akapit z listą1 Znak"/>
    <w:link w:val="Akapitzlist"/>
    <w:uiPriority w:val="34"/>
    <w:qFormat/>
    <w:rsid w:val="00653751"/>
    <w:rPr>
      <w:rFonts w:eastAsia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C7F13"/>
    <w:rPr>
      <w:rFonts w:eastAsiaTheme="majorEastAsia" w:cs="Mangal"/>
      <w:kern w:val="1"/>
      <w:sz w:val="24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C7F1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7F13"/>
    <w:rPr>
      <w:rFonts w:eastAsiaTheme="majorEastAsia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.morgas@radbud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AppData\Roaming\Microsoft\Templates\czy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czysty.dotm</Template>
  <TotalTime>604</TotalTime>
  <Pages>19</Pages>
  <Words>7777</Words>
  <Characters>46668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17</cp:revision>
  <cp:lastPrinted>2020-03-20T07:53:00Z</cp:lastPrinted>
  <dcterms:created xsi:type="dcterms:W3CDTF">2020-04-07T07:20:00Z</dcterms:created>
  <dcterms:modified xsi:type="dcterms:W3CDTF">2022-07-04T08:11:00Z</dcterms:modified>
</cp:coreProperties>
</file>