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73D64106" w:rsidR="001670A7" w:rsidRPr="007E07D6" w:rsidRDefault="001670A7" w:rsidP="001670A7">
      <w:pPr>
        <w:ind w:left="6521"/>
        <w:rPr>
          <w:rFonts w:ascii="Calibri" w:hAnsi="Calibri" w:cs="Calibri"/>
          <w:b/>
        </w:rPr>
      </w:pPr>
      <w:r w:rsidRPr="007E07D6">
        <w:rPr>
          <w:rFonts w:ascii="Calibri" w:eastAsia="Book Antiqua" w:hAnsi="Calibri" w:cs="Calibri"/>
          <w:sz w:val="20"/>
        </w:rPr>
        <w:t xml:space="preserve">                       </w:t>
      </w:r>
      <w:r w:rsidRPr="007E07D6">
        <w:rPr>
          <w:rFonts w:ascii="Calibri" w:hAnsi="Calibri" w:cs="Calibri"/>
          <w:sz w:val="20"/>
        </w:rPr>
        <w:t>Sprawa</w:t>
      </w:r>
      <w:r w:rsidRPr="007E07D6">
        <w:rPr>
          <w:rFonts w:ascii="Calibri" w:hAnsi="Calibri" w:cs="Calibri"/>
          <w:b/>
          <w:bCs/>
          <w:sz w:val="20"/>
        </w:rPr>
        <w:t>: ZP/</w:t>
      </w:r>
      <w:r w:rsidR="00736E6B">
        <w:rPr>
          <w:rFonts w:ascii="Calibri" w:hAnsi="Calibri" w:cs="Calibri"/>
          <w:b/>
          <w:bCs/>
          <w:sz w:val="20"/>
        </w:rPr>
        <w:t>11</w:t>
      </w:r>
      <w:r w:rsidRPr="007E07D6">
        <w:rPr>
          <w:rFonts w:ascii="Calibri" w:hAnsi="Calibri" w:cs="Calibri"/>
          <w:b/>
          <w:sz w:val="20"/>
        </w:rPr>
        <w:t>/202</w:t>
      </w:r>
      <w:r w:rsidR="00F959C0" w:rsidRPr="007E07D6">
        <w:rPr>
          <w:rFonts w:ascii="Calibri" w:hAnsi="Calibri" w:cs="Calibri"/>
          <w:b/>
          <w:sz w:val="20"/>
        </w:rPr>
        <w:t>3</w:t>
      </w:r>
    </w:p>
    <w:p w14:paraId="64B07BDB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618C71EC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E3CB6A1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A370F43" w14:textId="77777777" w:rsidR="001670A7" w:rsidRPr="007E07D6" w:rsidRDefault="001670A7" w:rsidP="001670A7">
      <w:pPr>
        <w:jc w:val="center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sz w:val="20"/>
        </w:rPr>
        <w:t xml:space="preserve">Wykaz wykonanych zamówień w okresie ostatnich 3 lat </w:t>
      </w:r>
    </w:p>
    <w:p w14:paraId="6D514FD5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3709E0E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:rsidRPr="007E07D6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Wartość zamówienia</w:t>
            </w:r>
          </w:p>
        </w:tc>
      </w:tr>
      <w:tr w:rsidR="001670A7" w:rsidRPr="007E07D6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4</w:t>
            </w:r>
          </w:p>
        </w:tc>
      </w:tr>
      <w:tr w:rsidR="001670A7" w:rsidRPr="007E07D6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1D2E0052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8CF0583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9131D2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3D521B3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1EBC43C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1670A7" w:rsidRPr="007E07D6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2EE3B2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860F66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AD9AB14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B84FA0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5779B21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2C148AAE" w14:textId="77777777" w:rsidR="001670A7" w:rsidRPr="007E07D6" w:rsidRDefault="001670A7" w:rsidP="001670A7">
      <w:pPr>
        <w:rPr>
          <w:rFonts w:ascii="Calibri" w:hAnsi="Calibri" w:cs="Calibri"/>
        </w:rPr>
      </w:pPr>
    </w:p>
    <w:p w14:paraId="2B190D07" w14:textId="77777777" w:rsidR="001670A7" w:rsidRPr="007E07D6" w:rsidRDefault="001670A7" w:rsidP="001670A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7E07D6">
        <w:rPr>
          <w:rFonts w:ascii="Calibri" w:hAnsi="Calibri" w:cs="Calibri"/>
          <w:sz w:val="20"/>
          <w:szCs w:val="22"/>
        </w:rPr>
        <w:t xml:space="preserve">Wykaz musi potwierdzać spełnianie warunków udziału w postępowaniu określonych w </w:t>
      </w:r>
      <w:r w:rsidRPr="007E07D6">
        <w:rPr>
          <w:rFonts w:ascii="Calibri" w:hAnsi="Calibri" w:cs="Calibri"/>
          <w:b/>
          <w:bCs/>
          <w:sz w:val="20"/>
          <w:szCs w:val="22"/>
        </w:rPr>
        <w:t>pkt II. ust. 2.</w:t>
      </w:r>
      <w:r w:rsidRPr="007E07D6">
        <w:rPr>
          <w:rFonts w:ascii="Calibri" w:hAnsi="Calibri" w:cs="Calibri"/>
          <w:sz w:val="20"/>
          <w:szCs w:val="22"/>
        </w:rPr>
        <w:t xml:space="preserve"> SWZ.</w:t>
      </w:r>
    </w:p>
    <w:p w14:paraId="7B159AE2" w14:textId="671AC9A0" w:rsidR="001670A7" w:rsidRPr="007E07D6" w:rsidRDefault="001670A7" w:rsidP="001670A7">
      <w:pPr>
        <w:jc w:val="both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i/>
          <w:sz w:val="20"/>
          <w:szCs w:val="22"/>
        </w:rPr>
        <w:t>Do wykazu należy załączyć dowody potwierdzające, że wykazane zamówienia zostały wykonane należycie</w:t>
      </w:r>
      <w:r w:rsidRPr="007E07D6">
        <w:rPr>
          <w:rFonts w:ascii="Calibri" w:hAnsi="Calibri" w:cs="Calibri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 w:rsidRPr="007E07D6">
        <w:rPr>
          <w:rFonts w:ascii="Calibri" w:hAnsi="Calibri" w:cs="Calibri"/>
          <w:sz w:val="20"/>
          <w:szCs w:val="20"/>
        </w:rPr>
        <w:br/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6E3CC09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C173987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5206DC17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6C36357F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76AF2C7D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580C44E4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9BBBD16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251E229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FC1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FC12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FC129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6134" w14:textId="77777777" w:rsidR="00F959C0" w:rsidRDefault="00F95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BCA" w14:textId="77777777" w:rsidR="00F959C0" w:rsidRDefault="00F95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3E3D" w14:textId="77777777" w:rsidR="00F959C0" w:rsidRDefault="00F959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2A3" w14:textId="77777777" w:rsidR="00FC1296" w:rsidRPr="002B0B10" w:rsidRDefault="00FC1296" w:rsidP="00FC1296">
    <w:pPr>
      <w:pStyle w:val="Teksttreci0"/>
      <w:shd w:val="clear" w:color="auto" w:fill="auto"/>
      <w:spacing w:before="0" w:after="0" w:line="276" w:lineRule="auto"/>
      <w:ind w:firstLine="0"/>
      <w:rPr>
        <w:i/>
        <w:sz w:val="14"/>
        <w:szCs w:val="14"/>
      </w:rPr>
    </w:pPr>
    <w:bookmarkStart w:id="0" w:name="_Hlk524800826"/>
    <w:r w:rsidRPr="002B0B10">
      <w:rPr>
        <w:i/>
        <w:sz w:val="14"/>
        <w:szCs w:val="14"/>
      </w:rPr>
      <w:t>Zamawiający – Wielospecjalistyczny Szpital w Ostrowcu Świętokrzyskim</w:t>
    </w:r>
  </w:p>
  <w:p w14:paraId="0C74733A" w14:textId="77777777" w:rsidR="00FC1296" w:rsidRPr="002B0B10" w:rsidRDefault="00FC1296" w:rsidP="00FC1296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 xml:space="preserve">Nazwa nadana zamówieniu: „Zakup i dostawy </w:t>
    </w:r>
    <w:r>
      <w:rPr>
        <w:rFonts w:ascii="Calibri" w:hAnsi="Calibri" w:cs="Calibri"/>
        <w:i/>
        <w:sz w:val="14"/>
        <w:szCs w:val="14"/>
      </w:rPr>
      <w:t>odczynników laboratoryjnych do immunodiagnostyki wraz z dzierżawą analizatorów</w:t>
    </w:r>
    <w:r w:rsidRPr="002B0B10">
      <w:rPr>
        <w:rFonts w:ascii="Calibri" w:hAnsi="Calibri" w:cs="Calibri"/>
        <w:i/>
        <w:sz w:val="14"/>
        <w:szCs w:val="14"/>
      </w:rPr>
      <w:t xml:space="preserve">” </w:t>
    </w:r>
  </w:p>
  <w:p w14:paraId="6A751CDC" w14:textId="77777777" w:rsidR="00FC1296" w:rsidRPr="002B0B10" w:rsidRDefault="00FC1296" w:rsidP="00FC1296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>Oznaczenie sprawy: ZP/</w:t>
    </w:r>
    <w:r>
      <w:rPr>
        <w:rFonts w:ascii="Calibri" w:hAnsi="Calibri" w:cs="Calibri"/>
        <w:i/>
        <w:sz w:val="14"/>
        <w:szCs w:val="14"/>
      </w:rPr>
      <w:t>11</w:t>
    </w:r>
    <w:r w:rsidRPr="002B0B10">
      <w:rPr>
        <w:rFonts w:ascii="Calibri" w:hAnsi="Calibri" w:cs="Calibri"/>
        <w:i/>
        <w:sz w:val="14"/>
        <w:szCs w:val="14"/>
      </w:rPr>
      <w:t>/2023</w:t>
    </w:r>
  </w:p>
  <w:bookmarkEnd w:id="0"/>
  <w:p w14:paraId="361428C8" w14:textId="77777777" w:rsidR="00F959C0" w:rsidRDefault="00F959C0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</w:p>
  <w:p w14:paraId="0ED318AC" w14:textId="4F84D60A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2F5480"/>
    <w:rsid w:val="003B0B75"/>
    <w:rsid w:val="00502AC3"/>
    <w:rsid w:val="00736E6B"/>
    <w:rsid w:val="007E07D6"/>
    <w:rsid w:val="00970F65"/>
    <w:rsid w:val="00B97237"/>
    <w:rsid w:val="00CB0AD2"/>
    <w:rsid w:val="00CC5ED5"/>
    <w:rsid w:val="00F959C0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2022-06-23T06:25:00Z</cp:lastPrinted>
  <dcterms:created xsi:type="dcterms:W3CDTF">2023-05-10T12:11:00Z</dcterms:created>
  <dcterms:modified xsi:type="dcterms:W3CDTF">2023-05-11T10:23:00Z</dcterms:modified>
</cp:coreProperties>
</file>