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CBB3" w14:textId="33741249" w:rsidR="00EA5359" w:rsidRPr="00AC35AE" w:rsidRDefault="00462651" w:rsidP="00B679BB">
      <w:pPr>
        <w:spacing w:line="276" w:lineRule="auto"/>
        <w:jc w:val="right"/>
        <w:rPr>
          <w:rFonts w:asciiTheme="minorHAnsi" w:hAnsiTheme="minorHAnsi"/>
          <w:sz w:val="22"/>
          <w:szCs w:val="22"/>
        </w:rPr>
      </w:pPr>
      <w:r w:rsidRPr="00AC35AE">
        <w:rPr>
          <w:rFonts w:asciiTheme="minorHAnsi" w:hAnsiTheme="minorHAnsi"/>
          <w:sz w:val="22"/>
          <w:szCs w:val="22"/>
        </w:rPr>
        <w:t xml:space="preserve">Piła, </w:t>
      </w:r>
      <w:r w:rsidR="003038A7">
        <w:rPr>
          <w:rFonts w:asciiTheme="minorHAnsi" w:hAnsiTheme="minorHAnsi"/>
          <w:sz w:val="22"/>
          <w:szCs w:val="22"/>
        </w:rPr>
        <w:t>03.07</w:t>
      </w:r>
      <w:r w:rsidR="00536234">
        <w:rPr>
          <w:rFonts w:asciiTheme="minorHAnsi" w:hAnsiTheme="minorHAnsi"/>
          <w:sz w:val="22"/>
          <w:szCs w:val="22"/>
        </w:rPr>
        <w:t>.2024</w:t>
      </w:r>
      <w:r w:rsidR="00EA5359" w:rsidRPr="00AC35AE">
        <w:rPr>
          <w:rFonts w:asciiTheme="minorHAnsi" w:hAnsiTheme="minorHAnsi"/>
          <w:sz w:val="22"/>
          <w:szCs w:val="22"/>
        </w:rPr>
        <w:t xml:space="preserve"> roku</w:t>
      </w:r>
    </w:p>
    <w:p w14:paraId="4D0461AD" w14:textId="2966E912" w:rsidR="00EA5359" w:rsidRPr="00AC35AE" w:rsidRDefault="00F93EFE" w:rsidP="00B679BB">
      <w:pPr>
        <w:spacing w:line="276" w:lineRule="auto"/>
        <w:jc w:val="both"/>
        <w:rPr>
          <w:rFonts w:asciiTheme="minorHAnsi" w:hAnsiTheme="minorHAnsi"/>
          <w:sz w:val="22"/>
          <w:szCs w:val="22"/>
        </w:rPr>
      </w:pPr>
      <w:r>
        <w:rPr>
          <w:rFonts w:asciiTheme="minorHAnsi" w:hAnsiTheme="minorHAnsi"/>
          <w:sz w:val="22"/>
          <w:szCs w:val="22"/>
        </w:rPr>
        <w:t>FZP.</w:t>
      </w:r>
      <w:r w:rsidR="00AE1F99">
        <w:rPr>
          <w:rFonts w:asciiTheme="minorHAnsi" w:hAnsiTheme="minorHAnsi"/>
          <w:sz w:val="22"/>
          <w:szCs w:val="22"/>
        </w:rPr>
        <w:t>I</w:t>
      </w:r>
      <w:r>
        <w:rPr>
          <w:rFonts w:asciiTheme="minorHAnsi" w:hAnsiTheme="minorHAnsi"/>
          <w:sz w:val="22"/>
          <w:szCs w:val="22"/>
        </w:rPr>
        <w:t>II-241</w:t>
      </w:r>
      <w:r w:rsidR="00F01B3C" w:rsidRPr="00AC35AE">
        <w:rPr>
          <w:rFonts w:asciiTheme="minorHAnsi" w:hAnsiTheme="minorHAnsi"/>
          <w:sz w:val="22"/>
          <w:szCs w:val="22"/>
        </w:rPr>
        <w:t>/</w:t>
      </w:r>
      <w:r w:rsidR="00536234">
        <w:rPr>
          <w:rFonts w:asciiTheme="minorHAnsi" w:hAnsiTheme="minorHAnsi"/>
          <w:sz w:val="22"/>
          <w:szCs w:val="22"/>
        </w:rPr>
        <w:t>5</w:t>
      </w:r>
      <w:r w:rsidR="003038A7">
        <w:rPr>
          <w:rFonts w:asciiTheme="minorHAnsi" w:hAnsiTheme="minorHAnsi"/>
          <w:sz w:val="22"/>
          <w:szCs w:val="22"/>
        </w:rPr>
        <w:t>7</w:t>
      </w:r>
      <w:r>
        <w:rPr>
          <w:rFonts w:asciiTheme="minorHAnsi" w:hAnsiTheme="minorHAnsi"/>
          <w:sz w:val="22"/>
          <w:szCs w:val="22"/>
        </w:rPr>
        <w:t>/2</w:t>
      </w:r>
      <w:r w:rsidR="00536234">
        <w:rPr>
          <w:rFonts w:asciiTheme="minorHAnsi" w:hAnsiTheme="minorHAnsi"/>
          <w:sz w:val="22"/>
          <w:szCs w:val="22"/>
        </w:rPr>
        <w:t>4</w:t>
      </w:r>
      <w:r w:rsidR="008B017D" w:rsidRPr="00AC35AE">
        <w:rPr>
          <w:rFonts w:asciiTheme="minorHAnsi" w:hAnsiTheme="minorHAnsi"/>
          <w:sz w:val="22"/>
          <w:szCs w:val="22"/>
        </w:rPr>
        <w:t>/ZO</w:t>
      </w:r>
    </w:p>
    <w:p w14:paraId="3C2406E9" w14:textId="77777777" w:rsidR="007A7AFB" w:rsidRPr="00AC35AE" w:rsidRDefault="00F70335" w:rsidP="00B679BB">
      <w:pPr>
        <w:spacing w:line="276" w:lineRule="auto"/>
        <w:jc w:val="center"/>
        <w:rPr>
          <w:rFonts w:asciiTheme="minorHAnsi" w:hAnsiTheme="minorHAnsi"/>
          <w:b/>
          <w:sz w:val="22"/>
          <w:szCs w:val="22"/>
        </w:rPr>
      </w:pPr>
      <w:r w:rsidRPr="00AC35AE">
        <w:rPr>
          <w:rFonts w:asciiTheme="minorHAnsi" w:hAnsiTheme="minorHAnsi"/>
          <w:b/>
          <w:sz w:val="22"/>
          <w:szCs w:val="22"/>
        </w:rPr>
        <w:t>ZAPYTANIE OFERTOWE</w:t>
      </w:r>
    </w:p>
    <w:p w14:paraId="139A18B8" w14:textId="28BC5FFC" w:rsidR="003038A7" w:rsidRPr="003038A7" w:rsidRDefault="003038A7" w:rsidP="00017FBF">
      <w:pPr>
        <w:shd w:val="clear" w:color="auto" w:fill="D6E3BC" w:themeFill="accent3" w:themeFillTint="66"/>
        <w:spacing w:line="276" w:lineRule="auto"/>
        <w:jc w:val="center"/>
        <w:rPr>
          <w:rFonts w:asciiTheme="minorHAnsi" w:hAnsiTheme="minorHAnsi"/>
          <w:b/>
          <w:color w:val="5C4255"/>
        </w:rPr>
      </w:pPr>
      <w:r w:rsidRPr="003038A7">
        <w:rPr>
          <w:rFonts w:asciiTheme="minorHAnsi" w:hAnsiTheme="minorHAnsi"/>
          <w:b/>
          <w:color w:val="5C4255"/>
        </w:rPr>
        <w:t xml:space="preserve">PEŁNIENIE KOMPLEKSOWEGO NADZORU INWESTORSKIEGO </w:t>
      </w:r>
    </w:p>
    <w:p w14:paraId="5AF82B5C" w14:textId="77777777" w:rsidR="006A1233" w:rsidRPr="00536234" w:rsidRDefault="00EA5359"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Zamawiający</w:t>
      </w:r>
    </w:p>
    <w:p w14:paraId="7DA446C1" w14:textId="77777777" w:rsidR="00F93EFE" w:rsidRPr="00536234" w:rsidRDefault="00F93EFE" w:rsidP="00B679BB">
      <w:pPr>
        <w:spacing w:line="276" w:lineRule="auto"/>
        <w:ind w:left="567"/>
        <w:jc w:val="both"/>
        <w:rPr>
          <w:rFonts w:asciiTheme="minorHAnsi" w:hAnsiTheme="minorHAnsi" w:cstheme="minorHAnsi"/>
          <w:b/>
          <w:sz w:val="22"/>
          <w:szCs w:val="22"/>
        </w:rPr>
      </w:pPr>
      <w:r w:rsidRPr="00536234">
        <w:rPr>
          <w:rFonts w:asciiTheme="minorHAnsi" w:hAnsiTheme="minorHAnsi" w:cstheme="minorHAnsi"/>
          <w:b/>
          <w:sz w:val="22"/>
          <w:szCs w:val="22"/>
        </w:rPr>
        <w:t xml:space="preserve">Szpital Specjalistyczny w Pile im. Stanisława Staszica </w:t>
      </w:r>
    </w:p>
    <w:p w14:paraId="223B4E41" w14:textId="555968F5" w:rsidR="00F93EFE" w:rsidRPr="00536234" w:rsidRDefault="00F93EFE" w:rsidP="00B679BB">
      <w:pPr>
        <w:spacing w:line="276" w:lineRule="auto"/>
        <w:ind w:left="567"/>
        <w:jc w:val="both"/>
        <w:rPr>
          <w:rFonts w:asciiTheme="minorHAnsi" w:hAnsiTheme="minorHAnsi" w:cstheme="minorHAnsi"/>
          <w:b/>
          <w:sz w:val="22"/>
          <w:szCs w:val="22"/>
        </w:rPr>
      </w:pPr>
      <w:r w:rsidRPr="00536234">
        <w:rPr>
          <w:rFonts w:asciiTheme="minorHAnsi" w:hAnsiTheme="minorHAnsi" w:cstheme="minorHAnsi"/>
          <w:b/>
          <w:sz w:val="22"/>
          <w:szCs w:val="22"/>
        </w:rPr>
        <w:t xml:space="preserve">64-920 Piła, ul. Rydygiera </w:t>
      </w:r>
      <w:r w:rsidR="00536234" w:rsidRPr="00536234">
        <w:rPr>
          <w:rFonts w:asciiTheme="minorHAnsi" w:hAnsiTheme="minorHAnsi" w:cstheme="minorHAnsi"/>
          <w:b/>
          <w:sz w:val="22"/>
          <w:szCs w:val="22"/>
        </w:rPr>
        <w:t xml:space="preserve">Ludwika </w:t>
      </w:r>
      <w:r w:rsidRPr="00536234">
        <w:rPr>
          <w:rFonts w:asciiTheme="minorHAnsi" w:hAnsiTheme="minorHAnsi" w:cstheme="minorHAnsi"/>
          <w:b/>
          <w:sz w:val="22"/>
          <w:szCs w:val="22"/>
        </w:rPr>
        <w:t>1</w:t>
      </w:r>
    </w:p>
    <w:p w14:paraId="5835DC11" w14:textId="7D5AF873" w:rsidR="00F93EFE" w:rsidRPr="00536234" w:rsidRDefault="003038A7" w:rsidP="00B679BB">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Dział Zamówień Publicznych </w:t>
      </w:r>
      <w:r w:rsidR="00F93EFE" w:rsidRPr="00536234">
        <w:rPr>
          <w:rFonts w:asciiTheme="minorHAnsi" w:hAnsiTheme="minorHAnsi" w:cstheme="minorHAnsi"/>
          <w:sz w:val="22"/>
          <w:szCs w:val="22"/>
        </w:rPr>
        <w:t>tel. (067) 210 62 07</w:t>
      </w:r>
    </w:p>
    <w:p w14:paraId="25486AD1" w14:textId="77777777" w:rsidR="00F93EFE" w:rsidRPr="00536234" w:rsidRDefault="00F93EFE" w:rsidP="00B679BB">
      <w:pPr>
        <w:spacing w:line="276" w:lineRule="auto"/>
        <w:ind w:left="567"/>
        <w:jc w:val="both"/>
        <w:rPr>
          <w:rFonts w:asciiTheme="minorHAnsi" w:hAnsiTheme="minorHAnsi" w:cstheme="minorHAnsi"/>
          <w:sz w:val="22"/>
          <w:szCs w:val="22"/>
        </w:rPr>
      </w:pPr>
      <w:r w:rsidRPr="00536234">
        <w:rPr>
          <w:rFonts w:asciiTheme="minorHAnsi" w:hAnsiTheme="minorHAnsi" w:cstheme="minorHAnsi"/>
          <w:sz w:val="22"/>
          <w:szCs w:val="22"/>
        </w:rPr>
        <w:t>REGON 002161820; NIP 764-20-88-098</w:t>
      </w:r>
    </w:p>
    <w:p w14:paraId="6636AA51" w14:textId="77777777" w:rsidR="00F93EFE" w:rsidRPr="00536234" w:rsidRDefault="008B0FA8" w:rsidP="00B679BB">
      <w:pPr>
        <w:spacing w:line="276" w:lineRule="auto"/>
        <w:ind w:left="567"/>
        <w:jc w:val="both"/>
        <w:rPr>
          <w:rFonts w:asciiTheme="minorHAnsi" w:hAnsiTheme="minorHAnsi" w:cstheme="minorHAnsi"/>
          <w:sz w:val="22"/>
          <w:szCs w:val="22"/>
        </w:rPr>
      </w:pPr>
      <w:hyperlink r:id="rId8" w:history="1">
        <w:r w:rsidR="00F93EFE" w:rsidRPr="00536234">
          <w:rPr>
            <w:rStyle w:val="Hipercze"/>
            <w:rFonts w:asciiTheme="minorHAnsi" w:hAnsiTheme="minorHAnsi" w:cstheme="minorHAnsi"/>
            <w:sz w:val="22"/>
            <w:szCs w:val="22"/>
          </w:rPr>
          <w:t>http://szpitalpila.pl/</w:t>
        </w:r>
      </w:hyperlink>
    </w:p>
    <w:p w14:paraId="5A30CFD3" w14:textId="77777777" w:rsidR="00EA5359" w:rsidRPr="00536234" w:rsidRDefault="00EA5359"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Tryb postępowania</w:t>
      </w:r>
    </w:p>
    <w:p w14:paraId="41FBE521" w14:textId="77777777" w:rsidR="00536234" w:rsidRPr="00536234" w:rsidRDefault="00536234" w:rsidP="00915265">
      <w:pPr>
        <w:numPr>
          <w:ilvl w:val="1"/>
          <w:numId w:val="15"/>
        </w:numPr>
        <w:spacing w:after="160" w:line="276" w:lineRule="auto"/>
        <w:ind w:left="142" w:right="142"/>
        <w:contextualSpacing/>
        <w:rPr>
          <w:rFonts w:asciiTheme="minorHAnsi" w:eastAsia="Calibri" w:hAnsiTheme="minorHAnsi" w:cstheme="minorHAnsi"/>
          <w:sz w:val="22"/>
          <w:szCs w:val="22"/>
          <w:u w:val="single"/>
          <w:lang w:eastAsia="en-US"/>
        </w:rPr>
      </w:pPr>
      <w:r w:rsidRPr="00536234">
        <w:rPr>
          <w:rFonts w:asciiTheme="minorHAnsi" w:eastAsia="Calibri" w:hAnsiTheme="minorHAnsi" w:cstheme="minorHAnsi"/>
          <w:sz w:val="22"/>
          <w:szCs w:val="22"/>
          <w:lang w:eastAsia="en-US"/>
        </w:rPr>
        <w:t xml:space="preserve">Postępowanie prowadzone jest na podstawie § 8 Regulaminu udzielania zamówień publicznych, który stanowi załącznik do zarządzenia nr 62/2022 Dyrektora Szpitala Specjalistycznego w Pile im. Stanisława Staszica z dnia 01.04.2022 r. – </w:t>
      </w:r>
      <w:r w:rsidRPr="00536234">
        <w:rPr>
          <w:rFonts w:asciiTheme="minorHAnsi" w:eastAsia="Calibri" w:hAnsiTheme="minorHAnsi" w:cstheme="minorHAnsi"/>
          <w:b/>
          <w:bCs/>
          <w:sz w:val="22"/>
          <w:szCs w:val="22"/>
          <w:u w:val="single"/>
          <w:lang w:eastAsia="en-US"/>
        </w:rPr>
        <w:t xml:space="preserve">za pośrednictwem platformy zakupowej: </w:t>
      </w:r>
      <w:r w:rsidRPr="00536234">
        <w:rPr>
          <w:rFonts w:asciiTheme="minorHAnsi" w:eastAsia="Calibri" w:hAnsiTheme="minorHAnsi" w:cstheme="minorHAnsi"/>
          <w:b/>
          <w:bCs/>
          <w:sz w:val="22"/>
          <w:szCs w:val="22"/>
          <w:lang w:eastAsia="en-US"/>
        </w:rPr>
        <w:t>https://platformazakupowa.pl/pn/szpitalpila</w:t>
      </w:r>
    </w:p>
    <w:p w14:paraId="7792018B" w14:textId="77777777" w:rsidR="00536234" w:rsidRPr="00536234" w:rsidRDefault="00536234" w:rsidP="00915265">
      <w:pPr>
        <w:numPr>
          <w:ilvl w:val="1"/>
          <w:numId w:val="15"/>
        </w:numPr>
        <w:spacing w:after="160" w:line="276" w:lineRule="auto"/>
        <w:ind w:left="142"/>
        <w:contextualSpacing/>
        <w:jc w:val="both"/>
        <w:rPr>
          <w:rFonts w:asciiTheme="minorHAnsi" w:eastAsia="Calibri" w:hAnsiTheme="minorHAnsi" w:cstheme="minorHAnsi"/>
          <w:sz w:val="22"/>
          <w:szCs w:val="22"/>
          <w:lang w:eastAsia="en-US"/>
        </w:rPr>
      </w:pPr>
      <w:r w:rsidRPr="00536234">
        <w:rPr>
          <w:rFonts w:asciiTheme="minorHAnsi" w:eastAsia="Calibri" w:hAnsiTheme="minorHAnsi" w:cstheme="minorHAnsi"/>
          <w:sz w:val="22"/>
          <w:szCs w:val="22"/>
          <w:lang w:eastAsia="en-US"/>
        </w:rPr>
        <w:t>Wartość szacunkowa zamówienia stanowiącego przedmiot niniejszego zapytania jest mniejsza niż kwoty określone w przepisach wydanych na podstawie art. 2 i art. 3 Ustawy z dnia 11 września 2019r. – Prawo zamówień publicznych (t. j. Dz.U.2023 poz.1605 ze zm.)</w:t>
      </w:r>
    </w:p>
    <w:p w14:paraId="5DD55719" w14:textId="77777777" w:rsidR="00EA5359" w:rsidRPr="00536234" w:rsidRDefault="00F32427"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 xml:space="preserve">Przedmiot </w:t>
      </w:r>
      <w:r w:rsidR="00EA5359" w:rsidRPr="00536234">
        <w:rPr>
          <w:rFonts w:asciiTheme="minorHAnsi" w:hAnsiTheme="minorHAnsi" w:cstheme="minorHAnsi"/>
          <w:b/>
          <w:sz w:val="22"/>
          <w:szCs w:val="22"/>
        </w:rPr>
        <w:t>zamówienia</w:t>
      </w:r>
    </w:p>
    <w:p w14:paraId="5C7B54BD" w14:textId="6980D21B" w:rsidR="0048646D" w:rsidRDefault="005C43CF" w:rsidP="00915265">
      <w:pPr>
        <w:pStyle w:val="Akapitzlist"/>
        <w:numPr>
          <w:ilvl w:val="0"/>
          <w:numId w:val="3"/>
        </w:numPr>
        <w:ind w:left="426"/>
        <w:rPr>
          <w:rFonts w:asciiTheme="minorHAnsi" w:hAnsiTheme="minorHAnsi" w:cstheme="minorHAnsi"/>
          <w:bCs/>
          <w:sz w:val="22"/>
          <w:szCs w:val="22"/>
        </w:rPr>
      </w:pPr>
      <w:r w:rsidRPr="00536234">
        <w:rPr>
          <w:rFonts w:asciiTheme="minorHAnsi" w:hAnsiTheme="minorHAnsi" w:cstheme="minorHAnsi"/>
          <w:sz w:val="22"/>
          <w:szCs w:val="22"/>
        </w:rPr>
        <w:t>Przedmiotem z</w:t>
      </w:r>
      <w:r w:rsidR="0090674A" w:rsidRPr="00536234">
        <w:rPr>
          <w:rFonts w:asciiTheme="minorHAnsi" w:hAnsiTheme="minorHAnsi" w:cstheme="minorHAnsi"/>
          <w:sz w:val="22"/>
          <w:szCs w:val="22"/>
        </w:rPr>
        <w:t>amówienia</w:t>
      </w:r>
      <w:r w:rsidR="005666F5" w:rsidRPr="00536234">
        <w:rPr>
          <w:rFonts w:asciiTheme="minorHAnsi" w:hAnsiTheme="minorHAnsi" w:cstheme="minorHAnsi"/>
          <w:sz w:val="22"/>
          <w:szCs w:val="22"/>
        </w:rPr>
        <w:t xml:space="preserve"> jest</w:t>
      </w:r>
      <w:r w:rsidR="0048646D" w:rsidRPr="00536234">
        <w:rPr>
          <w:rFonts w:asciiTheme="minorHAnsi" w:hAnsiTheme="minorHAnsi" w:cstheme="minorHAnsi"/>
          <w:sz w:val="22"/>
          <w:szCs w:val="22"/>
        </w:rPr>
        <w:t xml:space="preserve"> usługa, </w:t>
      </w:r>
      <w:r w:rsidR="003038A7">
        <w:rPr>
          <w:rFonts w:asciiTheme="minorHAnsi" w:hAnsiTheme="minorHAnsi" w:cstheme="minorHAnsi"/>
          <w:sz w:val="22"/>
          <w:szCs w:val="22"/>
        </w:rPr>
        <w:t xml:space="preserve">polegająca na </w:t>
      </w:r>
      <w:r w:rsidR="003038A7" w:rsidRPr="003038A7">
        <w:rPr>
          <w:rFonts w:asciiTheme="minorHAnsi" w:hAnsiTheme="minorHAnsi" w:cstheme="minorHAnsi"/>
          <w:b/>
          <w:bCs/>
          <w:sz w:val="22"/>
          <w:szCs w:val="22"/>
        </w:rPr>
        <w:t>p</w:t>
      </w:r>
      <w:r w:rsidR="003038A7" w:rsidRPr="003038A7">
        <w:rPr>
          <w:rFonts w:asciiTheme="minorHAnsi" w:hAnsiTheme="minorHAnsi" w:cstheme="minorHAnsi"/>
          <w:b/>
          <w:bCs/>
          <w:sz w:val="22"/>
          <w:szCs w:val="22"/>
        </w:rPr>
        <w:t>ełnieni</w:t>
      </w:r>
      <w:r w:rsidR="003038A7" w:rsidRPr="003038A7">
        <w:rPr>
          <w:rFonts w:asciiTheme="minorHAnsi" w:hAnsiTheme="minorHAnsi" w:cstheme="minorHAnsi"/>
          <w:b/>
          <w:bCs/>
          <w:sz w:val="22"/>
          <w:szCs w:val="22"/>
        </w:rPr>
        <w:t>u</w:t>
      </w:r>
      <w:r w:rsidR="003038A7" w:rsidRPr="003038A7">
        <w:rPr>
          <w:rFonts w:asciiTheme="minorHAnsi" w:hAnsiTheme="minorHAnsi" w:cstheme="minorHAnsi"/>
          <w:b/>
          <w:bCs/>
          <w:sz w:val="22"/>
          <w:szCs w:val="22"/>
        </w:rPr>
        <w:t xml:space="preserve"> kompleksowego nadzoru inwestorskiego (elektrycznego, instalacyjnego i budowlanego) nad przebudową, rozbudową i nadbudową prosektorium i patomorfologii wraz z modernizacją części patomorfologii w ramach realizacji programu uruchomienia kierunku lekarskiego na UAM w Poznaniu ETAP I, na dz. nr 134/16 i 151/3</w:t>
      </w:r>
      <w:r w:rsidR="00F01B3C" w:rsidRPr="00536234">
        <w:rPr>
          <w:rFonts w:asciiTheme="minorHAnsi" w:hAnsiTheme="minorHAnsi" w:cstheme="minorHAnsi"/>
          <w:sz w:val="22"/>
          <w:szCs w:val="22"/>
        </w:rPr>
        <w:t>.</w:t>
      </w:r>
      <w:r w:rsidR="00AE1F99" w:rsidRPr="00536234">
        <w:rPr>
          <w:rFonts w:asciiTheme="minorHAnsi" w:hAnsiTheme="minorHAnsi" w:cstheme="minorHAnsi"/>
          <w:b/>
          <w:sz w:val="22"/>
          <w:szCs w:val="22"/>
        </w:rPr>
        <w:t xml:space="preserve"> </w:t>
      </w:r>
      <w:r w:rsidR="00AE1F99" w:rsidRPr="00536234">
        <w:rPr>
          <w:rFonts w:asciiTheme="minorHAnsi" w:hAnsiTheme="minorHAnsi" w:cstheme="minorHAnsi"/>
          <w:bCs/>
          <w:sz w:val="22"/>
          <w:szCs w:val="22"/>
          <w:u w:val="single"/>
        </w:rPr>
        <w:t>Szczegółowy zakres zamówienia określa załącznik nr 2 do niniejszego postępowania.</w:t>
      </w:r>
      <w:r w:rsidR="003038A7">
        <w:rPr>
          <w:rFonts w:asciiTheme="minorHAnsi" w:hAnsiTheme="minorHAnsi" w:cstheme="minorHAnsi"/>
          <w:bCs/>
          <w:sz w:val="22"/>
          <w:szCs w:val="22"/>
          <w:u w:val="single"/>
        </w:rPr>
        <w:t xml:space="preserve"> </w:t>
      </w:r>
      <w:r w:rsidR="003038A7" w:rsidRPr="003038A7">
        <w:rPr>
          <w:rFonts w:asciiTheme="minorHAnsi" w:hAnsiTheme="minorHAnsi" w:cstheme="minorHAnsi"/>
          <w:bCs/>
          <w:sz w:val="22"/>
          <w:szCs w:val="22"/>
        </w:rPr>
        <w:t>Dokumentacja dotycząca danej inwestycji wraz z projektem budowlanym i rysunkami dostępna jest na stronie internetowej:</w:t>
      </w:r>
      <w:r w:rsidR="003038A7">
        <w:rPr>
          <w:rFonts w:asciiTheme="minorHAnsi" w:hAnsiTheme="minorHAnsi" w:cstheme="minorHAnsi"/>
          <w:bCs/>
          <w:sz w:val="22"/>
          <w:szCs w:val="22"/>
        </w:rPr>
        <w:t xml:space="preserve"> </w:t>
      </w:r>
    </w:p>
    <w:p w14:paraId="1216BDBD" w14:textId="5D18F25D" w:rsidR="003038A7" w:rsidRPr="00536234" w:rsidRDefault="003038A7" w:rsidP="003038A7">
      <w:pPr>
        <w:pStyle w:val="Akapitzlist"/>
        <w:ind w:left="426"/>
        <w:rPr>
          <w:rFonts w:asciiTheme="minorHAnsi" w:hAnsiTheme="minorHAnsi" w:cstheme="minorHAnsi"/>
          <w:bCs/>
          <w:sz w:val="22"/>
          <w:szCs w:val="22"/>
        </w:rPr>
      </w:pPr>
      <w:hyperlink r:id="rId9" w:history="1">
        <w:r w:rsidRPr="00C876F8">
          <w:rPr>
            <w:rStyle w:val="Hipercze"/>
            <w:rFonts w:asciiTheme="minorHAnsi" w:hAnsiTheme="minorHAnsi" w:cstheme="minorHAnsi"/>
            <w:bCs/>
            <w:sz w:val="22"/>
            <w:szCs w:val="22"/>
          </w:rPr>
          <w:t>https://platformazakupowa.pl/transakcja/924940</w:t>
        </w:r>
      </w:hyperlink>
      <w:r>
        <w:rPr>
          <w:rFonts w:asciiTheme="minorHAnsi" w:hAnsiTheme="minorHAnsi" w:cstheme="minorHAnsi"/>
          <w:bCs/>
          <w:sz w:val="22"/>
          <w:szCs w:val="22"/>
        </w:rPr>
        <w:t xml:space="preserve"> </w:t>
      </w:r>
    </w:p>
    <w:p w14:paraId="026EBDC4" w14:textId="77777777" w:rsidR="003A5A06" w:rsidRPr="00536234" w:rsidRDefault="003A5A06" w:rsidP="00915265">
      <w:pPr>
        <w:pStyle w:val="Tekstpodstawowywcity"/>
        <w:numPr>
          <w:ilvl w:val="0"/>
          <w:numId w:val="3"/>
        </w:numPr>
        <w:spacing w:line="276" w:lineRule="auto"/>
        <w:ind w:left="426"/>
        <w:rPr>
          <w:rFonts w:asciiTheme="minorHAnsi" w:hAnsiTheme="minorHAnsi" w:cstheme="minorHAnsi"/>
          <w:b w:val="0"/>
          <w:sz w:val="22"/>
          <w:szCs w:val="22"/>
        </w:rPr>
      </w:pPr>
      <w:r w:rsidRPr="00536234">
        <w:rPr>
          <w:rFonts w:asciiTheme="minorHAnsi" w:hAnsiTheme="minorHAnsi" w:cstheme="minorHAnsi"/>
          <w:b w:val="0"/>
          <w:sz w:val="22"/>
          <w:szCs w:val="22"/>
        </w:rPr>
        <w:t xml:space="preserve">Wykonawca zobowiązany jest </w:t>
      </w:r>
      <w:r w:rsidR="00F01B3C" w:rsidRPr="00536234">
        <w:rPr>
          <w:rFonts w:asciiTheme="minorHAnsi" w:hAnsiTheme="minorHAnsi" w:cstheme="minorHAnsi"/>
          <w:b w:val="0"/>
          <w:sz w:val="22"/>
          <w:szCs w:val="22"/>
        </w:rPr>
        <w:t>wykonać usługę</w:t>
      </w:r>
      <w:r w:rsidRPr="00536234">
        <w:rPr>
          <w:rFonts w:asciiTheme="minorHAnsi" w:hAnsiTheme="minorHAnsi" w:cstheme="minorHAnsi"/>
          <w:b w:val="0"/>
          <w:sz w:val="22"/>
          <w:szCs w:val="22"/>
        </w:rPr>
        <w:t xml:space="preserve"> na zasadach i warunkach opisany</w:t>
      </w:r>
      <w:r w:rsidR="00800B56" w:rsidRPr="00536234">
        <w:rPr>
          <w:rFonts w:asciiTheme="minorHAnsi" w:hAnsiTheme="minorHAnsi" w:cstheme="minorHAnsi"/>
          <w:b w:val="0"/>
          <w:sz w:val="22"/>
          <w:szCs w:val="22"/>
        </w:rPr>
        <w:t>ch we wzorze umowy stanowiącym Z</w:t>
      </w:r>
      <w:r w:rsidRPr="00536234">
        <w:rPr>
          <w:rFonts w:asciiTheme="minorHAnsi" w:hAnsiTheme="minorHAnsi" w:cstheme="minorHAnsi"/>
          <w:b w:val="0"/>
          <w:sz w:val="22"/>
          <w:szCs w:val="22"/>
        </w:rPr>
        <w:t xml:space="preserve">ałącznik </w:t>
      </w:r>
      <w:r w:rsidR="000366CD" w:rsidRPr="00536234">
        <w:rPr>
          <w:rFonts w:asciiTheme="minorHAnsi" w:hAnsiTheme="minorHAnsi" w:cstheme="minorHAnsi"/>
          <w:b w:val="0"/>
          <w:sz w:val="22"/>
          <w:szCs w:val="22"/>
        </w:rPr>
        <w:t xml:space="preserve"> nr 3 </w:t>
      </w:r>
      <w:r w:rsidRPr="00536234">
        <w:rPr>
          <w:rFonts w:asciiTheme="minorHAnsi" w:hAnsiTheme="minorHAnsi" w:cstheme="minorHAnsi"/>
          <w:b w:val="0"/>
          <w:sz w:val="22"/>
          <w:szCs w:val="22"/>
        </w:rPr>
        <w:t xml:space="preserve">do </w:t>
      </w:r>
      <w:r w:rsidR="000366CD" w:rsidRPr="00536234">
        <w:rPr>
          <w:rFonts w:asciiTheme="minorHAnsi" w:hAnsiTheme="minorHAnsi" w:cstheme="minorHAnsi"/>
          <w:b w:val="0"/>
          <w:sz w:val="22"/>
          <w:szCs w:val="22"/>
        </w:rPr>
        <w:t>Zapytania Ofertowego</w:t>
      </w:r>
      <w:r w:rsidRPr="00536234">
        <w:rPr>
          <w:rFonts w:asciiTheme="minorHAnsi" w:hAnsiTheme="minorHAnsi" w:cstheme="minorHAnsi"/>
          <w:b w:val="0"/>
          <w:sz w:val="22"/>
          <w:szCs w:val="22"/>
        </w:rPr>
        <w:t>.</w:t>
      </w:r>
    </w:p>
    <w:p w14:paraId="50E5BD9C" w14:textId="77777777" w:rsidR="003038A7" w:rsidRDefault="00AE1F99" w:rsidP="00915265">
      <w:pPr>
        <w:pStyle w:val="Tekstpodstawowywcity"/>
        <w:numPr>
          <w:ilvl w:val="0"/>
          <w:numId w:val="3"/>
        </w:numPr>
        <w:spacing w:line="276" w:lineRule="auto"/>
        <w:ind w:left="426"/>
        <w:rPr>
          <w:rFonts w:asciiTheme="minorHAnsi" w:hAnsiTheme="minorHAnsi" w:cstheme="minorHAnsi"/>
          <w:b w:val="0"/>
          <w:sz w:val="22"/>
          <w:szCs w:val="22"/>
        </w:rPr>
      </w:pPr>
      <w:r w:rsidRPr="00536234">
        <w:rPr>
          <w:rFonts w:asciiTheme="minorHAnsi" w:hAnsiTheme="minorHAnsi" w:cstheme="minorHAnsi"/>
          <w:b w:val="0"/>
          <w:sz w:val="22"/>
          <w:szCs w:val="22"/>
        </w:rPr>
        <w:t>O udzielenie zamówienia mogą ubiegać się Wykonawcy, którzy posiadają uprawnienia do wykonywania określonej działalności lub czynności, jeżeli ustawy nakładają obowiązek posiadania tych uprawnień. Posiadają wiedzę i umiejętności do wykonywania działalności objętej przedmiotem zamówienia oraz dysponują potencjałem technicznym i osobowym umożliwiającym realizację zamówienia</w:t>
      </w:r>
    </w:p>
    <w:p w14:paraId="3B50DE6E" w14:textId="77777777" w:rsidR="003038A7" w:rsidRDefault="003038A7" w:rsidP="00915265">
      <w:pPr>
        <w:pStyle w:val="Tekstpodstawowywcity"/>
        <w:numPr>
          <w:ilvl w:val="0"/>
          <w:numId w:val="3"/>
        </w:numPr>
        <w:spacing w:line="276" w:lineRule="auto"/>
        <w:ind w:left="426"/>
        <w:rPr>
          <w:rFonts w:asciiTheme="minorHAnsi" w:hAnsiTheme="minorHAnsi" w:cstheme="minorHAnsi"/>
          <w:b w:val="0"/>
          <w:sz w:val="22"/>
          <w:szCs w:val="22"/>
        </w:rPr>
      </w:pPr>
      <w:r w:rsidRPr="003038A7">
        <w:rPr>
          <w:rFonts w:asciiTheme="minorHAnsi" w:hAnsiTheme="minorHAnsi" w:cstheme="minorHAnsi"/>
          <w:sz w:val="22"/>
          <w:szCs w:val="22"/>
        </w:rPr>
        <w:t>Wykonawca musi posiadać uprawnienia budowlane bez ograniczeń do kierowania robotami branży budowlanej, instalacyjnej, elektrycznej oraz przynależeć do właściwej Izby Samorządu Zawodowego. Zadania Wykonawcy obejmują całokształt obowiązków wynikających z Ustawy Prawo Budowlane z dnia 7 lipca 1994 r. oraz warunków technicznych wykonania i odbioru robót.</w:t>
      </w:r>
    </w:p>
    <w:p w14:paraId="7EA48D64" w14:textId="77777777" w:rsidR="003038A7" w:rsidRDefault="003038A7" w:rsidP="00915265">
      <w:pPr>
        <w:pStyle w:val="Tekstpodstawowywcity"/>
        <w:numPr>
          <w:ilvl w:val="0"/>
          <w:numId w:val="3"/>
        </w:numPr>
        <w:spacing w:line="276" w:lineRule="auto"/>
        <w:ind w:left="426"/>
        <w:rPr>
          <w:rFonts w:asciiTheme="minorHAnsi" w:hAnsiTheme="minorHAnsi" w:cstheme="minorHAnsi"/>
          <w:b w:val="0"/>
          <w:sz w:val="22"/>
          <w:szCs w:val="22"/>
        </w:rPr>
      </w:pPr>
      <w:r w:rsidRPr="003038A7">
        <w:rPr>
          <w:rFonts w:asciiTheme="minorHAnsi" w:hAnsiTheme="minorHAnsi" w:cstheme="minorHAnsi"/>
          <w:b w:val="0"/>
          <w:sz w:val="22"/>
          <w:szCs w:val="22"/>
        </w:rPr>
        <w:t>Wykonawca jest odpowiedzialny za jakość, zgodność z warunkami technicznymi i jakościowymi opisanymi dla przedmiotu zamówienia. Wymagana jest należyta staranność przy realizacji zobowiązań umowy.</w:t>
      </w:r>
    </w:p>
    <w:p w14:paraId="6BB57B81" w14:textId="52EAEDF8" w:rsidR="003038A7" w:rsidRPr="003038A7" w:rsidRDefault="003038A7" w:rsidP="00915265">
      <w:pPr>
        <w:pStyle w:val="Tekstpodstawowywcity"/>
        <w:numPr>
          <w:ilvl w:val="0"/>
          <w:numId w:val="3"/>
        </w:numPr>
        <w:spacing w:line="276" w:lineRule="auto"/>
        <w:ind w:left="426"/>
        <w:rPr>
          <w:rFonts w:asciiTheme="minorHAnsi" w:hAnsiTheme="minorHAnsi" w:cstheme="minorHAnsi"/>
          <w:b w:val="0"/>
          <w:sz w:val="22"/>
          <w:szCs w:val="22"/>
        </w:rPr>
      </w:pPr>
      <w:r w:rsidRPr="003038A7">
        <w:rPr>
          <w:rFonts w:asciiTheme="minorHAnsi" w:hAnsiTheme="minorHAnsi" w:cstheme="minorHAnsi"/>
          <w:b w:val="0"/>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 </w:t>
      </w:r>
    </w:p>
    <w:p w14:paraId="653AD806" w14:textId="6BA335F9" w:rsidR="009C1CB6" w:rsidRPr="00536234" w:rsidRDefault="00EA5359" w:rsidP="00915265">
      <w:pPr>
        <w:pStyle w:val="Tekstpodstawowywcity"/>
        <w:numPr>
          <w:ilvl w:val="0"/>
          <w:numId w:val="3"/>
        </w:numPr>
        <w:spacing w:line="276" w:lineRule="auto"/>
        <w:ind w:left="426"/>
        <w:rPr>
          <w:rFonts w:asciiTheme="minorHAnsi" w:hAnsiTheme="minorHAnsi" w:cstheme="minorHAnsi"/>
          <w:b w:val="0"/>
          <w:sz w:val="22"/>
          <w:szCs w:val="22"/>
        </w:rPr>
      </w:pPr>
      <w:r w:rsidRPr="00536234">
        <w:rPr>
          <w:rFonts w:asciiTheme="minorHAnsi" w:hAnsiTheme="minorHAnsi" w:cstheme="minorHAnsi"/>
          <w:b w:val="0"/>
          <w:sz w:val="22"/>
          <w:szCs w:val="22"/>
        </w:rPr>
        <w:t xml:space="preserve">Zamawiający nie dopuszcza składania ofert </w:t>
      </w:r>
      <w:r w:rsidR="00220DD4" w:rsidRPr="00536234">
        <w:rPr>
          <w:rFonts w:asciiTheme="minorHAnsi" w:hAnsiTheme="minorHAnsi" w:cstheme="minorHAnsi"/>
          <w:b w:val="0"/>
          <w:sz w:val="22"/>
          <w:szCs w:val="22"/>
        </w:rPr>
        <w:t xml:space="preserve">wariantowych, </w:t>
      </w:r>
    </w:p>
    <w:p w14:paraId="1D7E3912" w14:textId="77777777" w:rsidR="009C1CB6" w:rsidRPr="00536234" w:rsidRDefault="006741B0" w:rsidP="00915265">
      <w:pPr>
        <w:pStyle w:val="Tekstpodstawowywcity"/>
        <w:numPr>
          <w:ilvl w:val="0"/>
          <w:numId w:val="3"/>
        </w:numPr>
        <w:spacing w:line="276" w:lineRule="auto"/>
        <w:ind w:left="426"/>
        <w:rPr>
          <w:rFonts w:asciiTheme="minorHAnsi" w:hAnsiTheme="minorHAnsi" w:cstheme="minorHAnsi"/>
          <w:b w:val="0"/>
          <w:sz w:val="22"/>
          <w:szCs w:val="22"/>
        </w:rPr>
      </w:pPr>
      <w:r w:rsidRPr="00536234">
        <w:rPr>
          <w:rFonts w:asciiTheme="minorHAnsi" w:hAnsiTheme="minorHAnsi" w:cstheme="minorHAnsi"/>
          <w:b w:val="0"/>
          <w:sz w:val="22"/>
          <w:szCs w:val="22"/>
        </w:rPr>
        <w:t xml:space="preserve">Zamawiający </w:t>
      </w:r>
      <w:r w:rsidR="009C1CB6" w:rsidRPr="00536234">
        <w:rPr>
          <w:rFonts w:asciiTheme="minorHAnsi" w:hAnsiTheme="minorHAnsi" w:cstheme="minorHAnsi"/>
          <w:b w:val="0"/>
          <w:sz w:val="22"/>
          <w:szCs w:val="22"/>
        </w:rPr>
        <w:t xml:space="preserve">nie </w:t>
      </w:r>
      <w:r w:rsidRPr="00536234">
        <w:rPr>
          <w:rFonts w:asciiTheme="minorHAnsi" w:hAnsiTheme="minorHAnsi" w:cstheme="minorHAnsi"/>
          <w:b w:val="0"/>
          <w:sz w:val="22"/>
          <w:szCs w:val="22"/>
        </w:rPr>
        <w:t>dopus</w:t>
      </w:r>
      <w:r w:rsidR="00DC2C96" w:rsidRPr="00536234">
        <w:rPr>
          <w:rFonts w:asciiTheme="minorHAnsi" w:hAnsiTheme="minorHAnsi" w:cstheme="minorHAnsi"/>
          <w:b w:val="0"/>
          <w:sz w:val="22"/>
          <w:szCs w:val="22"/>
        </w:rPr>
        <w:t>z</w:t>
      </w:r>
      <w:r w:rsidR="009C1CB6" w:rsidRPr="00536234">
        <w:rPr>
          <w:rFonts w:asciiTheme="minorHAnsi" w:hAnsiTheme="minorHAnsi" w:cstheme="minorHAnsi"/>
          <w:b w:val="0"/>
          <w:sz w:val="22"/>
          <w:szCs w:val="22"/>
        </w:rPr>
        <w:t>cza składanie ofert częściowych</w:t>
      </w:r>
      <w:r w:rsidR="00DC2C96" w:rsidRPr="00536234">
        <w:rPr>
          <w:rFonts w:asciiTheme="minorHAnsi" w:hAnsiTheme="minorHAnsi" w:cstheme="minorHAnsi"/>
          <w:b w:val="0"/>
          <w:sz w:val="22"/>
          <w:szCs w:val="22"/>
        </w:rPr>
        <w:t>.</w:t>
      </w:r>
    </w:p>
    <w:p w14:paraId="0E6027AE" w14:textId="77777777" w:rsidR="005F410F" w:rsidRPr="00536234" w:rsidRDefault="00220DD4" w:rsidP="00915265">
      <w:pPr>
        <w:pStyle w:val="Tekstpodstawowywcity"/>
        <w:numPr>
          <w:ilvl w:val="0"/>
          <w:numId w:val="3"/>
        </w:numPr>
        <w:spacing w:line="276" w:lineRule="auto"/>
        <w:ind w:left="426"/>
        <w:rPr>
          <w:rFonts w:asciiTheme="minorHAnsi" w:hAnsiTheme="minorHAnsi" w:cstheme="minorHAnsi"/>
          <w:b w:val="0"/>
          <w:sz w:val="22"/>
          <w:szCs w:val="22"/>
        </w:rPr>
      </w:pPr>
      <w:r w:rsidRPr="00536234">
        <w:rPr>
          <w:rFonts w:asciiTheme="minorHAnsi" w:hAnsiTheme="minorHAnsi" w:cstheme="minorHAnsi"/>
          <w:b w:val="0"/>
          <w:sz w:val="22"/>
          <w:szCs w:val="22"/>
        </w:rPr>
        <w:lastRenderedPageBreak/>
        <w:t>Wykonawca może złożyć tylko jedną ofertę.</w:t>
      </w:r>
    </w:p>
    <w:p w14:paraId="19DF0446" w14:textId="77777777" w:rsidR="00EA5359" w:rsidRPr="00536234" w:rsidRDefault="0091733A"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sz w:val="22"/>
          <w:szCs w:val="22"/>
        </w:rPr>
      </w:pPr>
      <w:r w:rsidRPr="00536234">
        <w:rPr>
          <w:rFonts w:asciiTheme="minorHAnsi" w:hAnsiTheme="minorHAnsi" w:cstheme="minorHAnsi"/>
          <w:b/>
          <w:sz w:val="22"/>
          <w:szCs w:val="22"/>
        </w:rPr>
        <w:t>Termin wykonania</w:t>
      </w:r>
      <w:r w:rsidR="00EA5359" w:rsidRPr="00536234">
        <w:rPr>
          <w:rFonts w:asciiTheme="minorHAnsi" w:hAnsiTheme="minorHAnsi" w:cstheme="minorHAnsi"/>
          <w:b/>
          <w:sz w:val="22"/>
          <w:szCs w:val="22"/>
        </w:rPr>
        <w:t xml:space="preserve"> zamówienia</w:t>
      </w:r>
      <w:r w:rsidR="00A87A3D" w:rsidRPr="00536234">
        <w:rPr>
          <w:rFonts w:asciiTheme="minorHAnsi" w:hAnsiTheme="minorHAnsi" w:cstheme="minorHAnsi"/>
          <w:b/>
          <w:sz w:val="22"/>
          <w:szCs w:val="22"/>
        </w:rPr>
        <w:t xml:space="preserve"> oraz warunki płatnoś</w:t>
      </w:r>
      <w:r w:rsidRPr="00536234">
        <w:rPr>
          <w:rFonts w:asciiTheme="minorHAnsi" w:hAnsiTheme="minorHAnsi" w:cstheme="minorHAnsi"/>
          <w:b/>
          <w:sz w:val="22"/>
          <w:szCs w:val="22"/>
        </w:rPr>
        <w:t>ci</w:t>
      </w:r>
      <w:r w:rsidR="00F93EFE" w:rsidRPr="00536234">
        <w:rPr>
          <w:rFonts w:asciiTheme="minorHAnsi" w:hAnsiTheme="minorHAnsi" w:cstheme="minorHAnsi"/>
          <w:b/>
          <w:sz w:val="22"/>
          <w:szCs w:val="22"/>
          <w:shd w:val="clear" w:color="auto" w:fill="95B3D7" w:themeFill="accent1" w:themeFillTint="99"/>
        </w:rPr>
        <w:tab/>
      </w:r>
    </w:p>
    <w:p w14:paraId="7535E7FF" w14:textId="77777777" w:rsidR="003038A7" w:rsidRDefault="003A5A06" w:rsidP="00915265">
      <w:pPr>
        <w:pStyle w:val="Akapitzlist"/>
        <w:numPr>
          <w:ilvl w:val="0"/>
          <w:numId w:val="4"/>
        </w:numPr>
        <w:spacing w:line="276" w:lineRule="auto"/>
        <w:ind w:left="426"/>
        <w:jc w:val="both"/>
        <w:rPr>
          <w:rFonts w:asciiTheme="minorHAnsi" w:hAnsiTheme="minorHAnsi" w:cstheme="minorHAnsi"/>
          <w:sz w:val="22"/>
          <w:szCs w:val="22"/>
        </w:rPr>
      </w:pPr>
      <w:r w:rsidRPr="00536234">
        <w:rPr>
          <w:rFonts w:asciiTheme="minorHAnsi" w:hAnsiTheme="minorHAnsi" w:cstheme="minorHAnsi"/>
          <w:sz w:val="22"/>
          <w:szCs w:val="22"/>
        </w:rPr>
        <w:t>Usługa</w:t>
      </w:r>
      <w:r w:rsidR="000E0594" w:rsidRPr="00536234">
        <w:rPr>
          <w:rFonts w:asciiTheme="minorHAnsi" w:hAnsiTheme="minorHAnsi" w:cstheme="minorHAnsi"/>
          <w:sz w:val="22"/>
          <w:szCs w:val="22"/>
        </w:rPr>
        <w:t xml:space="preserve"> będzie </w:t>
      </w:r>
      <w:r w:rsidR="002C5B9A" w:rsidRPr="00536234">
        <w:rPr>
          <w:rFonts w:asciiTheme="minorHAnsi" w:hAnsiTheme="minorHAnsi" w:cstheme="minorHAnsi"/>
          <w:sz w:val="22"/>
          <w:szCs w:val="22"/>
        </w:rPr>
        <w:t>realizowana</w:t>
      </w:r>
      <w:r w:rsidR="00231D0B" w:rsidRPr="00536234">
        <w:rPr>
          <w:rFonts w:asciiTheme="minorHAnsi" w:hAnsiTheme="minorHAnsi" w:cstheme="minorHAnsi"/>
          <w:sz w:val="22"/>
          <w:szCs w:val="22"/>
        </w:rPr>
        <w:t xml:space="preserve"> w terminie </w:t>
      </w:r>
      <w:r w:rsidR="003038A7" w:rsidRPr="003038A7">
        <w:rPr>
          <w:rFonts w:asciiTheme="minorHAnsi" w:hAnsiTheme="minorHAnsi" w:cstheme="minorHAnsi"/>
          <w:b/>
          <w:bCs/>
          <w:sz w:val="22"/>
          <w:szCs w:val="22"/>
        </w:rPr>
        <w:t>7</w:t>
      </w:r>
      <w:r w:rsidR="00231D0B" w:rsidRPr="003038A7">
        <w:rPr>
          <w:rFonts w:asciiTheme="minorHAnsi" w:hAnsiTheme="minorHAnsi" w:cstheme="minorHAnsi"/>
          <w:b/>
          <w:bCs/>
          <w:sz w:val="22"/>
          <w:szCs w:val="22"/>
        </w:rPr>
        <w:t xml:space="preserve"> miesięcy od </w:t>
      </w:r>
      <w:r w:rsidR="00536234" w:rsidRPr="003038A7">
        <w:rPr>
          <w:rFonts w:asciiTheme="minorHAnsi" w:hAnsiTheme="minorHAnsi" w:cstheme="minorHAnsi"/>
          <w:b/>
          <w:bCs/>
          <w:sz w:val="22"/>
          <w:szCs w:val="22"/>
        </w:rPr>
        <w:t xml:space="preserve">dnia </w:t>
      </w:r>
      <w:r w:rsidR="00231D0B" w:rsidRPr="003038A7">
        <w:rPr>
          <w:rFonts w:asciiTheme="minorHAnsi" w:hAnsiTheme="minorHAnsi" w:cstheme="minorHAnsi"/>
          <w:b/>
          <w:bCs/>
          <w:sz w:val="22"/>
          <w:szCs w:val="22"/>
        </w:rPr>
        <w:t>podpisania umowy</w:t>
      </w:r>
      <w:r w:rsidR="003038A7" w:rsidRPr="003038A7">
        <w:rPr>
          <w:rFonts w:asciiTheme="minorHAnsi" w:hAnsiTheme="minorHAnsi" w:cstheme="minorHAnsi"/>
          <w:b/>
          <w:bCs/>
          <w:sz w:val="22"/>
          <w:szCs w:val="22"/>
        </w:rPr>
        <w:t xml:space="preserve"> </w:t>
      </w:r>
      <w:r w:rsidR="003038A7" w:rsidRPr="003038A7">
        <w:rPr>
          <w:rFonts w:asciiTheme="minorHAnsi" w:hAnsiTheme="minorHAnsi" w:cstheme="minorHAnsi"/>
          <w:b/>
          <w:bCs/>
          <w:sz w:val="22"/>
          <w:szCs w:val="22"/>
        </w:rPr>
        <w:t>z zastrzeżeniem, iż termin zakończenia wykonania przedmiotu umowy ustala się na dzień podpisania protokołu końcowego odbioru robót oraz rozliczeniu końcowym nadzorowanej inwestycji</w:t>
      </w:r>
      <w:r w:rsidR="00231D0B" w:rsidRPr="003038A7">
        <w:rPr>
          <w:rFonts w:asciiTheme="minorHAnsi" w:hAnsiTheme="minorHAnsi" w:cstheme="minorHAnsi"/>
          <w:b/>
          <w:bCs/>
          <w:sz w:val="22"/>
          <w:szCs w:val="22"/>
        </w:rPr>
        <w:t>.</w:t>
      </w:r>
      <w:r w:rsidR="00231D0B" w:rsidRPr="00536234">
        <w:rPr>
          <w:rFonts w:asciiTheme="minorHAnsi" w:hAnsiTheme="minorHAnsi" w:cstheme="minorHAnsi"/>
          <w:sz w:val="22"/>
          <w:szCs w:val="22"/>
        </w:rPr>
        <w:t xml:space="preserve"> </w:t>
      </w:r>
      <w:r w:rsidR="00C22DCB" w:rsidRPr="00536234">
        <w:rPr>
          <w:rFonts w:asciiTheme="minorHAnsi" w:hAnsiTheme="minorHAnsi" w:cstheme="minorHAnsi"/>
          <w:sz w:val="22"/>
          <w:szCs w:val="22"/>
        </w:rPr>
        <w:t>T</w:t>
      </w:r>
      <w:r w:rsidRPr="00536234">
        <w:rPr>
          <w:rFonts w:asciiTheme="minorHAnsi" w:hAnsiTheme="minorHAnsi" w:cstheme="minorHAnsi"/>
          <w:sz w:val="22"/>
          <w:szCs w:val="22"/>
        </w:rPr>
        <w:t>ermin</w:t>
      </w:r>
      <w:r w:rsidR="00C22DCB" w:rsidRPr="00536234">
        <w:rPr>
          <w:rFonts w:asciiTheme="minorHAnsi" w:hAnsiTheme="minorHAnsi" w:cstheme="minorHAnsi"/>
          <w:sz w:val="22"/>
          <w:szCs w:val="22"/>
        </w:rPr>
        <w:t xml:space="preserve">y szkoleń uzgodnione wcześniej z </w:t>
      </w:r>
      <w:r w:rsidR="00F01B3C" w:rsidRPr="00536234">
        <w:rPr>
          <w:rFonts w:asciiTheme="minorHAnsi" w:hAnsiTheme="minorHAnsi" w:cstheme="minorHAnsi"/>
          <w:sz w:val="22"/>
          <w:szCs w:val="22"/>
        </w:rPr>
        <w:t>Zamawiającym</w:t>
      </w:r>
      <w:r w:rsidR="00C22DCB" w:rsidRPr="00536234">
        <w:rPr>
          <w:rFonts w:asciiTheme="minorHAnsi" w:hAnsiTheme="minorHAnsi" w:cstheme="minorHAnsi"/>
          <w:sz w:val="22"/>
          <w:szCs w:val="22"/>
        </w:rPr>
        <w:t>.</w:t>
      </w:r>
    </w:p>
    <w:p w14:paraId="14ECA7D2" w14:textId="55BE00EA" w:rsidR="003038A7" w:rsidRPr="003038A7" w:rsidRDefault="003038A7" w:rsidP="00915265">
      <w:pPr>
        <w:pStyle w:val="Akapitzlist"/>
        <w:numPr>
          <w:ilvl w:val="0"/>
          <w:numId w:val="4"/>
        </w:numPr>
        <w:spacing w:line="276" w:lineRule="auto"/>
        <w:ind w:left="426"/>
        <w:jc w:val="both"/>
        <w:rPr>
          <w:rFonts w:asciiTheme="minorHAnsi" w:hAnsiTheme="minorHAnsi" w:cstheme="minorHAnsi"/>
          <w:sz w:val="22"/>
          <w:szCs w:val="22"/>
        </w:rPr>
      </w:pPr>
      <w:r w:rsidRPr="003038A7">
        <w:rPr>
          <w:rFonts w:asciiTheme="minorHAnsi" w:hAnsiTheme="minorHAnsi" w:cstheme="minorHAnsi"/>
          <w:sz w:val="22"/>
          <w:szCs w:val="22"/>
        </w:rPr>
        <w:t>Zamawiający przewiduje płatności częściowe. Wynagrodzenie Wykonawcy zostanie zapłacone przez Zamawiającego miesięcznie, proporcjonalnie do zakresu wykonanych czynności, przelewem, w terminie 30 dni od daty doręczenia prawidłowo wystawionej faktury VAT Zamawiającemu.</w:t>
      </w:r>
    </w:p>
    <w:p w14:paraId="2A572653" w14:textId="77777777" w:rsidR="005469BA" w:rsidRPr="00536234" w:rsidRDefault="004679B3"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Wykonawca załączy do oferty następujące dokumenty:</w:t>
      </w:r>
    </w:p>
    <w:p w14:paraId="6C6612E5" w14:textId="7F3B7221" w:rsidR="005469BA" w:rsidRPr="00536234" w:rsidRDefault="00F0218E" w:rsidP="00E45200">
      <w:pPr>
        <w:numPr>
          <w:ilvl w:val="0"/>
          <w:numId w:val="1"/>
        </w:numPr>
        <w:tabs>
          <w:tab w:val="clear" w:pos="1260"/>
          <w:tab w:val="num" w:pos="709"/>
        </w:tabs>
        <w:spacing w:line="276" w:lineRule="auto"/>
        <w:ind w:left="426"/>
        <w:rPr>
          <w:rFonts w:asciiTheme="minorHAnsi" w:hAnsiTheme="minorHAnsi" w:cstheme="minorHAnsi"/>
          <w:sz w:val="22"/>
          <w:szCs w:val="22"/>
        </w:rPr>
      </w:pPr>
      <w:r w:rsidRPr="00536234">
        <w:rPr>
          <w:rFonts w:asciiTheme="minorHAnsi" w:hAnsiTheme="minorHAnsi" w:cstheme="minorHAnsi"/>
          <w:sz w:val="22"/>
          <w:szCs w:val="22"/>
        </w:rPr>
        <w:t>w</w:t>
      </w:r>
      <w:r w:rsidR="005469BA" w:rsidRPr="00536234">
        <w:rPr>
          <w:rFonts w:asciiTheme="minorHAnsi" w:hAnsiTheme="minorHAnsi" w:cstheme="minorHAnsi"/>
          <w:sz w:val="22"/>
          <w:szCs w:val="22"/>
        </w:rPr>
        <w:t>ypełniony</w:t>
      </w:r>
      <w:r w:rsidR="00784540" w:rsidRPr="00536234">
        <w:rPr>
          <w:rFonts w:asciiTheme="minorHAnsi" w:hAnsiTheme="minorHAnsi" w:cstheme="minorHAnsi"/>
          <w:sz w:val="22"/>
          <w:szCs w:val="22"/>
        </w:rPr>
        <w:t xml:space="preserve"> i podpisany</w:t>
      </w:r>
      <w:r w:rsidR="005469BA" w:rsidRPr="00536234">
        <w:rPr>
          <w:rFonts w:asciiTheme="minorHAnsi" w:hAnsiTheme="minorHAnsi" w:cstheme="minorHAnsi"/>
          <w:sz w:val="22"/>
          <w:szCs w:val="22"/>
        </w:rPr>
        <w:t xml:space="preserve"> załącznik nr 1 – </w:t>
      </w:r>
      <w:r w:rsidR="005469BA" w:rsidRPr="00536234">
        <w:rPr>
          <w:rFonts w:asciiTheme="minorHAnsi" w:hAnsiTheme="minorHAnsi" w:cstheme="minorHAnsi"/>
          <w:b/>
          <w:sz w:val="22"/>
          <w:szCs w:val="22"/>
        </w:rPr>
        <w:t>formularz ofertowy,</w:t>
      </w:r>
    </w:p>
    <w:p w14:paraId="62028C57" w14:textId="77777777" w:rsidR="003038A7" w:rsidRDefault="00CF3977" w:rsidP="003038A7">
      <w:pPr>
        <w:numPr>
          <w:ilvl w:val="0"/>
          <w:numId w:val="1"/>
        </w:numPr>
        <w:tabs>
          <w:tab w:val="clear" w:pos="1260"/>
          <w:tab w:val="num" w:pos="709"/>
        </w:tabs>
        <w:spacing w:line="276" w:lineRule="auto"/>
        <w:ind w:left="426"/>
        <w:rPr>
          <w:rFonts w:asciiTheme="minorHAnsi" w:hAnsiTheme="minorHAnsi" w:cstheme="minorHAnsi"/>
          <w:sz w:val="22"/>
          <w:szCs w:val="22"/>
        </w:rPr>
      </w:pPr>
      <w:r w:rsidRPr="00536234">
        <w:rPr>
          <w:rFonts w:asciiTheme="minorHAnsi" w:hAnsiTheme="minorHAnsi" w:cstheme="minorHAnsi"/>
          <w:b/>
          <w:iCs/>
          <w:sz w:val="22"/>
          <w:szCs w:val="22"/>
        </w:rPr>
        <w:t>aktualny odpis z właściwego rejestru lub z centralnej ewidencji i informacji o działalności gospodarczej</w:t>
      </w:r>
      <w:r w:rsidRPr="00536234">
        <w:rPr>
          <w:rFonts w:asciiTheme="minorHAnsi" w:hAnsiTheme="minorHAnsi" w:cstheme="minorHAnsi"/>
          <w:bCs/>
          <w:iCs/>
          <w:sz w:val="22"/>
          <w:szCs w:val="22"/>
        </w:rPr>
        <w:t>,</w:t>
      </w:r>
      <w:r w:rsidRPr="00536234">
        <w:rPr>
          <w:rFonts w:asciiTheme="minorHAnsi" w:hAnsiTheme="minorHAnsi" w:cstheme="minorHAnsi"/>
          <w:sz w:val="22"/>
          <w:szCs w:val="22"/>
        </w:rPr>
        <w:t xml:space="preserve"> jeżeli odrębne przepisy wymagają wpisu do rejestru lub ewidencji,</w:t>
      </w:r>
    </w:p>
    <w:p w14:paraId="720DCD87" w14:textId="01A7ED4B" w:rsidR="003038A7" w:rsidRPr="003038A7" w:rsidRDefault="003038A7" w:rsidP="003038A7">
      <w:pPr>
        <w:numPr>
          <w:ilvl w:val="0"/>
          <w:numId w:val="1"/>
        </w:numPr>
        <w:tabs>
          <w:tab w:val="clear" w:pos="1260"/>
          <w:tab w:val="num" w:pos="709"/>
        </w:tabs>
        <w:spacing w:line="276" w:lineRule="auto"/>
        <w:ind w:left="426"/>
        <w:rPr>
          <w:rFonts w:asciiTheme="minorHAnsi" w:hAnsiTheme="minorHAnsi" w:cstheme="minorHAnsi"/>
          <w:sz w:val="22"/>
          <w:szCs w:val="22"/>
        </w:rPr>
      </w:pPr>
      <w:r w:rsidRPr="003038A7">
        <w:rPr>
          <w:rFonts w:asciiTheme="minorHAnsi" w:hAnsiTheme="minorHAnsi" w:cstheme="minorHAnsi"/>
          <w:b/>
          <w:bCs/>
          <w:sz w:val="22"/>
          <w:szCs w:val="22"/>
        </w:rPr>
        <w:t>dokumenty potwierdzające posiadanie branżowych uprawnień budowlanych</w:t>
      </w:r>
      <w:r w:rsidRPr="003038A7">
        <w:rPr>
          <w:rFonts w:asciiTheme="minorHAnsi" w:hAnsiTheme="minorHAnsi" w:cstheme="minorHAnsi"/>
          <w:sz w:val="22"/>
          <w:szCs w:val="22"/>
        </w:rPr>
        <w:t xml:space="preserve"> wykonawczych zgodne z Ustawą z dnia 7 lipca 1994 roku Prawo budowlane (Dz. U. 202</w:t>
      </w:r>
      <w:r w:rsidR="009818A0">
        <w:rPr>
          <w:rFonts w:asciiTheme="minorHAnsi" w:hAnsiTheme="minorHAnsi" w:cstheme="minorHAnsi"/>
          <w:sz w:val="22"/>
          <w:szCs w:val="22"/>
        </w:rPr>
        <w:t>4</w:t>
      </w:r>
      <w:r w:rsidRPr="003038A7">
        <w:rPr>
          <w:rFonts w:asciiTheme="minorHAnsi" w:hAnsiTheme="minorHAnsi" w:cstheme="minorHAnsi"/>
          <w:sz w:val="22"/>
          <w:szCs w:val="22"/>
        </w:rPr>
        <w:t xml:space="preserve"> poz. </w:t>
      </w:r>
      <w:r w:rsidR="009818A0">
        <w:rPr>
          <w:rFonts w:asciiTheme="minorHAnsi" w:hAnsiTheme="minorHAnsi" w:cstheme="minorHAnsi"/>
          <w:sz w:val="22"/>
          <w:szCs w:val="22"/>
        </w:rPr>
        <w:t>725</w:t>
      </w:r>
      <w:r w:rsidRPr="003038A7">
        <w:rPr>
          <w:rFonts w:asciiTheme="minorHAnsi" w:hAnsiTheme="minorHAnsi" w:cstheme="minorHAnsi"/>
          <w:sz w:val="22"/>
          <w:szCs w:val="22"/>
        </w:rPr>
        <w:t>) oraz innymi aktami prawnymi.</w:t>
      </w:r>
    </w:p>
    <w:p w14:paraId="6381C8E3" w14:textId="77777777" w:rsidR="000E0594" w:rsidRPr="00536234" w:rsidRDefault="00CF3977" w:rsidP="00E45200">
      <w:pPr>
        <w:numPr>
          <w:ilvl w:val="0"/>
          <w:numId w:val="1"/>
        </w:numPr>
        <w:tabs>
          <w:tab w:val="clear" w:pos="1260"/>
          <w:tab w:val="num" w:pos="709"/>
        </w:tabs>
        <w:spacing w:line="276" w:lineRule="auto"/>
        <w:ind w:left="426"/>
        <w:rPr>
          <w:rFonts w:asciiTheme="minorHAnsi" w:hAnsiTheme="minorHAnsi" w:cstheme="minorHAnsi"/>
          <w:sz w:val="22"/>
          <w:szCs w:val="22"/>
        </w:rPr>
      </w:pPr>
      <w:r w:rsidRPr="00536234">
        <w:rPr>
          <w:rFonts w:asciiTheme="minorHAnsi" w:hAnsiTheme="minorHAnsi" w:cstheme="minorHAnsi"/>
          <w:sz w:val="22"/>
          <w:szCs w:val="22"/>
        </w:rPr>
        <w:t xml:space="preserve">w przypadku, gdy umocowanie osoby podpisującej ofertę nie wynika z właściwego rejestru, należy dołączyć </w:t>
      </w:r>
      <w:r w:rsidRPr="00536234">
        <w:rPr>
          <w:rFonts w:asciiTheme="minorHAnsi" w:hAnsiTheme="minorHAnsi" w:cstheme="minorHAnsi"/>
          <w:b/>
          <w:bCs/>
          <w:sz w:val="22"/>
          <w:szCs w:val="22"/>
        </w:rPr>
        <w:t>pełnomocnictwo</w:t>
      </w:r>
      <w:r w:rsidRPr="00536234">
        <w:rPr>
          <w:rFonts w:asciiTheme="minorHAnsi" w:hAnsiTheme="minorHAnsi" w:cstheme="minorHAnsi"/>
          <w:sz w:val="22"/>
          <w:szCs w:val="22"/>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w:t>
      </w:r>
    </w:p>
    <w:p w14:paraId="6FFE6448" w14:textId="77777777" w:rsidR="00C31BBF" w:rsidRPr="00536234" w:rsidRDefault="00571341"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Pozostałe wymagania dotyczące złożenia oferty i dokumentów</w:t>
      </w:r>
    </w:p>
    <w:p w14:paraId="0D5A1E49" w14:textId="6D915D6A" w:rsidR="00E45200" w:rsidRPr="00536234" w:rsidRDefault="00E45200" w:rsidP="00915265">
      <w:pPr>
        <w:pStyle w:val="Akapitzlist"/>
        <w:numPr>
          <w:ilvl w:val="0"/>
          <w:numId w:val="5"/>
        </w:numPr>
        <w:ind w:left="426"/>
        <w:rPr>
          <w:rFonts w:asciiTheme="minorHAnsi" w:hAnsiTheme="minorHAnsi" w:cstheme="minorHAnsi"/>
          <w:sz w:val="22"/>
          <w:szCs w:val="22"/>
        </w:rPr>
      </w:pPr>
      <w:r w:rsidRPr="00536234">
        <w:rPr>
          <w:rFonts w:asciiTheme="minorHAnsi" w:hAnsiTheme="minorHAnsi" w:cstheme="minorHAnsi"/>
          <w:b/>
          <w:bCs/>
          <w:sz w:val="22"/>
          <w:szCs w:val="22"/>
        </w:rPr>
        <w:t>Wykonawca może złożyć tylko jedną ofertę w języku polskim za pośrednictwem platformy zakupowe</w:t>
      </w:r>
      <w:r w:rsidR="00536234" w:rsidRPr="00536234">
        <w:rPr>
          <w:rFonts w:asciiTheme="minorHAnsi" w:hAnsiTheme="minorHAnsi" w:cstheme="minorHAnsi"/>
          <w:b/>
          <w:bCs/>
          <w:sz w:val="22"/>
          <w:szCs w:val="22"/>
        </w:rPr>
        <w:t>j.</w:t>
      </w:r>
    </w:p>
    <w:p w14:paraId="496F6C9B" w14:textId="1528830E" w:rsidR="00536234" w:rsidRPr="00536234" w:rsidRDefault="00536234" w:rsidP="00915265">
      <w:pPr>
        <w:pStyle w:val="Akapitzlist"/>
        <w:numPr>
          <w:ilvl w:val="0"/>
          <w:numId w:val="5"/>
        </w:numPr>
        <w:spacing w:line="276" w:lineRule="auto"/>
        <w:ind w:left="426"/>
        <w:rPr>
          <w:rFonts w:asciiTheme="minorHAnsi" w:hAnsiTheme="minorHAnsi" w:cstheme="minorHAnsi"/>
          <w:sz w:val="22"/>
          <w:szCs w:val="22"/>
        </w:rPr>
      </w:pPr>
      <w:r w:rsidRPr="00536234">
        <w:rPr>
          <w:rFonts w:asciiTheme="minorHAnsi" w:hAnsiTheme="minorHAnsi" w:cstheme="minorHAnsi"/>
          <w:sz w:val="22"/>
          <w:szCs w:val="22"/>
        </w:rPr>
        <w:t xml:space="preserve">Formularz ofertowy musi być podpisany przez Wykonawcę (dokument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5548A15F" w14:textId="77C13086" w:rsidR="00311D35" w:rsidRPr="00536234" w:rsidRDefault="00311D35" w:rsidP="00915265">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76" w:lineRule="auto"/>
        <w:ind w:left="426" w:right="142"/>
        <w:jc w:val="both"/>
        <w:rPr>
          <w:rFonts w:asciiTheme="minorHAnsi" w:hAnsiTheme="minorHAnsi" w:cstheme="minorHAnsi"/>
          <w:sz w:val="22"/>
          <w:szCs w:val="22"/>
        </w:rPr>
      </w:pPr>
      <w:r w:rsidRPr="00536234">
        <w:rPr>
          <w:rFonts w:asciiTheme="minorHAnsi" w:hAnsiTheme="minorHAnsi" w:cstheme="minorHAnsi"/>
          <w:sz w:val="22"/>
          <w:szCs w:val="22"/>
        </w:rPr>
        <w:t>Zamawiający w toku badania i oceny ofert, w przypadku powstania jakichkolwiek wątpliwości, zastrzega sobie prawo do żądania od Wykonawców wyjaśnień dotyczących treści złożonych ofert oraz złożenia dodatkowych dokumentów.</w:t>
      </w:r>
    </w:p>
    <w:p w14:paraId="5E63A4F5" w14:textId="77777777" w:rsidR="00E45200" w:rsidRPr="00536234" w:rsidRDefault="00E45200" w:rsidP="00915265">
      <w:pPr>
        <w:pStyle w:val="Akapitzlist"/>
        <w:numPr>
          <w:ilvl w:val="0"/>
          <w:numId w:val="5"/>
        </w:numPr>
        <w:ind w:left="426"/>
        <w:rPr>
          <w:rFonts w:asciiTheme="minorHAnsi" w:hAnsiTheme="minorHAnsi" w:cstheme="minorHAnsi"/>
          <w:sz w:val="22"/>
          <w:szCs w:val="22"/>
        </w:rPr>
      </w:pPr>
      <w:r w:rsidRPr="00536234">
        <w:rPr>
          <w:rFonts w:asciiTheme="minorHAnsi" w:hAnsiTheme="minorHAnsi" w:cstheme="minorHAnsi"/>
          <w:sz w:val="22"/>
          <w:szCs w:val="22"/>
        </w:rPr>
        <w:t>Zamawiający zastrzega formę porozumiewania się z Wykonawcami w postaci elektronicznej (platforma zakupowa).</w:t>
      </w:r>
    </w:p>
    <w:p w14:paraId="2FBC36FA" w14:textId="77777777" w:rsidR="00311D35" w:rsidRPr="00536234" w:rsidRDefault="00311D35" w:rsidP="00915265">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line="276" w:lineRule="auto"/>
        <w:ind w:left="426" w:right="142"/>
        <w:jc w:val="both"/>
        <w:rPr>
          <w:rFonts w:asciiTheme="minorHAnsi" w:hAnsiTheme="minorHAnsi" w:cstheme="minorHAnsi"/>
          <w:sz w:val="22"/>
          <w:szCs w:val="22"/>
        </w:rPr>
      </w:pPr>
      <w:r w:rsidRPr="00536234">
        <w:rPr>
          <w:rFonts w:asciiTheme="minorHAnsi" w:hAnsiTheme="minorHAnsi" w:cstheme="minorHAnsi"/>
          <w:sz w:val="22"/>
          <w:szCs w:val="22"/>
        </w:rPr>
        <w:t xml:space="preserve">W imieniu Zamawiającego postępowanie prowadzi </w:t>
      </w:r>
      <w:r w:rsidR="00E45200" w:rsidRPr="00536234">
        <w:rPr>
          <w:rFonts w:asciiTheme="minorHAnsi" w:hAnsiTheme="minorHAnsi" w:cstheme="minorHAnsi"/>
          <w:sz w:val="22"/>
          <w:szCs w:val="22"/>
        </w:rPr>
        <w:t xml:space="preserve">Klaudia Klejc </w:t>
      </w:r>
      <w:r w:rsidRPr="00536234">
        <w:rPr>
          <w:rFonts w:asciiTheme="minorHAnsi" w:hAnsiTheme="minorHAnsi" w:cstheme="minorHAnsi"/>
          <w:sz w:val="22"/>
          <w:szCs w:val="22"/>
        </w:rPr>
        <w:t>tel. 67/ 21 06 207, która to osoba jest upoważniona do kontaktów z Wykonawcami.</w:t>
      </w:r>
    </w:p>
    <w:p w14:paraId="6295E4D8" w14:textId="77777777" w:rsidR="00311D35" w:rsidRPr="00536234" w:rsidRDefault="00311D35" w:rsidP="00915265">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ind w:left="426" w:right="142"/>
        <w:jc w:val="both"/>
        <w:rPr>
          <w:rFonts w:asciiTheme="minorHAnsi" w:hAnsiTheme="minorHAnsi" w:cstheme="minorHAnsi"/>
          <w:sz w:val="22"/>
          <w:szCs w:val="22"/>
        </w:rPr>
      </w:pPr>
      <w:r w:rsidRPr="00536234">
        <w:rPr>
          <w:rFonts w:asciiTheme="minorHAnsi" w:hAnsiTheme="minorHAnsi" w:cstheme="minorHAnsi"/>
          <w:sz w:val="22"/>
          <w:szCs w:val="22"/>
        </w:rPr>
        <w:t>Zamawiający zastrzega sobie prawo do zmiany lub odwołania niniejszego postępowania oraz unieważnienia postępowania na każdym etapie bez podania przyczyny.</w:t>
      </w:r>
    </w:p>
    <w:p w14:paraId="5DCE84E3" w14:textId="07F57735" w:rsidR="00E45200" w:rsidRPr="00536234" w:rsidRDefault="00311D35" w:rsidP="00915265">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ind w:left="426" w:right="142"/>
        <w:jc w:val="both"/>
        <w:rPr>
          <w:rFonts w:asciiTheme="minorHAnsi" w:hAnsiTheme="minorHAnsi" w:cstheme="minorHAnsi"/>
          <w:sz w:val="22"/>
          <w:szCs w:val="22"/>
        </w:rPr>
      </w:pPr>
      <w:r w:rsidRPr="00536234">
        <w:rPr>
          <w:rFonts w:asciiTheme="minorHAnsi" w:hAnsiTheme="minorHAnsi" w:cstheme="minorHAnsi"/>
          <w:sz w:val="22"/>
          <w:szCs w:val="22"/>
        </w:rPr>
        <w:t>Wykonawcy zainteresowani niniejszym postępowaniem mogą zadawać pytania dotyczące</w:t>
      </w:r>
      <w:r w:rsidRPr="00536234">
        <w:rPr>
          <w:rFonts w:asciiTheme="minorHAnsi" w:hAnsiTheme="minorHAnsi" w:cstheme="minorHAnsi"/>
          <w:sz w:val="22"/>
          <w:szCs w:val="22"/>
        </w:rPr>
        <w:br/>
        <w:t xml:space="preserve"> niniejszego postępowania, na które Zamawiający niezwłocznie odpowie i umieści informację na platformie zakupowej. </w:t>
      </w:r>
      <w:r w:rsidRPr="00536234">
        <w:rPr>
          <w:rFonts w:asciiTheme="minorHAnsi" w:hAnsiTheme="minorHAnsi" w:cstheme="minorHAnsi"/>
          <w:b/>
          <w:bCs/>
          <w:sz w:val="22"/>
          <w:szCs w:val="22"/>
          <w:u w:val="single"/>
        </w:rPr>
        <w:t xml:space="preserve">Termin zadawania pytań do </w:t>
      </w:r>
      <w:r w:rsidR="003038A7">
        <w:rPr>
          <w:rFonts w:asciiTheme="minorHAnsi" w:hAnsiTheme="minorHAnsi" w:cstheme="minorHAnsi"/>
          <w:b/>
          <w:bCs/>
          <w:sz w:val="22"/>
          <w:szCs w:val="22"/>
          <w:u w:val="single"/>
        </w:rPr>
        <w:t>05.07</w:t>
      </w:r>
      <w:r w:rsidR="00536234" w:rsidRPr="00536234">
        <w:rPr>
          <w:rFonts w:asciiTheme="minorHAnsi" w:hAnsiTheme="minorHAnsi" w:cstheme="minorHAnsi"/>
          <w:b/>
          <w:bCs/>
          <w:sz w:val="22"/>
          <w:szCs w:val="22"/>
          <w:u w:val="single"/>
        </w:rPr>
        <w:t>.2024</w:t>
      </w:r>
      <w:r w:rsidRPr="00536234">
        <w:rPr>
          <w:rFonts w:asciiTheme="minorHAnsi" w:hAnsiTheme="minorHAnsi" w:cstheme="minorHAnsi"/>
          <w:b/>
          <w:bCs/>
          <w:sz w:val="22"/>
          <w:szCs w:val="22"/>
          <w:u w:val="single"/>
        </w:rPr>
        <w:t xml:space="preserve"> r.</w:t>
      </w:r>
      <w:r w:rsidR="003038A7">
        <w:rPr>
          <w:rFonts w:asciiTheme="minorHAnsi" w:hAnsiTheme="minorHAnsi" w:cstheme="minorHAnsi"/>
          <w:b/>
          <w:bCs/>
          <w:sz w:val="22"/>
          <w:szCs w:val="22"/>
          <w:u w:val="single"/>
        </w:rPr>
        <w:t xml:space="preserve"> godz. 11:00</w:t>
      </w:r>
      <w:r w:rsidR="00536234" w:rsidRPr="00536234">
        <w:rPr>
          <w:rFonts w:asciiTheme="minorHAnsi" w:hAnsiTheme="minorHAnsi" w:cstheme="minorHAnsi"/>
          <w:b/>
          <w:bCs/>
          <w:sz w:val="22"/>
          <w:szCs w:val="22"/>
          <w:u w:val="single"/>
        </w:rPr>
        <w:t xml:space="preserve"> </w:t>
      </w:r>
    </w:p>
    <w:p w14:paraId="56CCE256" w14:textId="77777777" w:rsidR="00311D35" w:rsidRPr="00536234" w:rsidRDefault="00311D35" w:rsidP="00915265">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ind w:left="426" w:right="142"/>
        <w:jc w:val="both"/>
        <w:rPr>
          <w:rFonts w:asciiTheme="minorHAnsi" w:hAnsiTheme="minorHAnsi" w:cstheme="minorHAnsi"/>
          <w:sz w:val="22"/>
          <w:szCs w:val="22"/>
        </w:rPr>
      </w:pPr>
      <w:r w:rsidRPr="00536234">
        <w:rPr>
          <w:rFonts w:asciiTheme="minorHAnsi" w:hAnsiTheme="minorHAnsi" w:cstheme="minorHAnsi"/>
          <w:sz w:val="22"/>
          <w:szCs w:val="22"/>
        </w:rPr>
        <w:t xml:space="preserve">Jeżeli będą Państwo mieli pytania związane z procesem złożenia oferty prosimy o kontakt z Centrum Wsparcia Klienta platforma zakupowa.pl: - tel. 22 101 02 02, - e-mail: </w:t>
      </w:r>
      <w:hyperlink r:id="rId10" w:history="1">
        <w:r w:rsidRPr="00536234">
          <w:rPr>
            <w:rStyle w:val="Hipercze"/>
            <w:rFonts w:asciiTheme="minorHAnsi" w:hAnsiTheme="minorHAnsi" w:cstheme="minorHAnsi"/>
            <w:sz w:val="22"/>
            <w:szCs w:val="22"/>
          </w:rPr>
          <w:t>cwk@platformazakupowa.pl</w:t>
        </w:r>
      </w:hyperlink>
      <w:r w:rsidRPr="00536234">
        <w:rPr>
          <w:rFonts w:asciiTheme="minorHAnsi" w:hAnsiTheme="minorHAnsi" w:cstheme="minorHAnsi"/>
          <w:sz w:val="22"/>
          <w:szCs w:val="22"/>
        </w:rPr>
        <w:t>.</w:t>
      </w: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D01869" w:rsidRPr="00536234" w14:paraId="50F7C6B8" w14:textId="77777777" w:rsidTr="009D4A8F">
        <w:tc>
          <w:tcPr>
            <w:tcW w:w="9752" w:type="dxa"/>
            <w:shd w:val="clear" w:color="auto" w:fill="95B3D7" w:themeFill="accent1" w:themeFillTint="99"/>
          </w:tcPr>
          <w:p w14:paraId="0D13F056" w14:textId="77777777" w:rsidR="00D01869" w:rsidRPr="00536234" w:rsidRDefault="00D01869"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Kryteria oceny:</w:t>
            </w:r>
          </w:p>
        </w:tc>
      </w:tr>
    </w:tbl>
    <w:p w14:paraId="4C8F5284" w14:textId="77777777" w:rsidR="00D01869" w:rsidRPr="00536234" w:rsidRDefault="00D01869" w:rsidP="00B679BB">
      <w:pPr>
        <w:spacing w:line="276" w:lineRule="auto"/>
        <w:ind w:left="709" w:right="142"/>
        <w:jc w:val="both"/>
        <w:rPr>
          <w:rFonts w:asciiTheme="minorHAnsi" w:hAnsiTheme="minorHAnsi" w:cstheme="minorHAnsi"/>
          <w:sz w:val="22"/>
          <w:szCs w:val="22"/>
        </w:rPr>
      </w:pPr>
    </w:p>
    <w:p w14:paraId="315D6B58" w14:textId="77777777" w:rsidR="00D01869" w:rsidRPr="00536234" w:rsidRDefault="00D01869" w:rsidP="00915265">
      <w:pPr>
        <w:pStyle w:val="NormalnyWeb"/>
        <w:numPr>
          <w:ilvl w:val="0"/>
          <w:numId w:val="6"/>
        </w:numPr>
        <w:spacing w:before="0" w:beforeAutospacing="0" w:after="0" w:line="276" w:lineRule="auto"/>
        <w:ind w:left="284" w:right="142"/>
        <w:jc w:val="both"/>
        <w:rPr>
          <w:rFonts w:asciiTheme="minorHAnsi" w:hAnsiTheme="minorHAnsi" w:cstheme="minorHAnsi"/>
          <w:sz w:val="22"/>
          <w:szCs w:val="22"/>
        </w:rPr>
      </w:pPr>
      <w:r w:rsidRPr="00536234">
        <w:rPr>
          <w:rFonts w:asciiTheme="minorHAnsi" w:hAnsiTheme="minorHAnsi" w:cstheme="minorHAnsi"/>
          <w:sz w:val="22"/>
          <w:szCs w:val="22"/>
        </w:rPr>
        <w:t>Przy wyborze oferty Zamawiający będzie się kierował następującymi kryteriami: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2"/>
        <w:gridCol w:w="2977"/>
      </w:tblGrid>
      <w:tr w:rsidR="00D01869" w:rsidRPr="00536234" w14:paraId="4312F037" w14:textId="77777777" w:rsidTr="009D4A8F">
        <w:trPr>
          <w:trHeight w:val="135"/>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BDD31" w14:textId="77777777" w:rsidR="00D01869" w:rsidRPr="00536234" w:rsidRDefault="00D01869" w:rsidP="009D4A8F">
            <w:pPr>
              <w:spacing w:line="276" w:lineRule="auto"/>
              <w:ind w:left="284" w:right="142"/>
              <w:jc w:val="center"/>
              <w:rPr>
                <w:rFonts w:asciiTheme="minorHAnsi" w:hAnsiTheme="minorHAnsi" w:cstheme="minorHAnsi"/>
                <w:b/>
                <w:i/>
                <w:sz w:val="22"/>
                <w:szCs w:val="22"/>
              </w:rPr>
            </w:pPr>
            <w:r w:rsidRPr="00536234">
              <w:rPr>
                <w:rFonts w:asciiTheme="minorHAnsi" w:hAnsiTheme="minorHAnsi" w:cstheme="minorHAnsi"/>
                <w:b/>
                <w:i/>
                <w:sz w:val="22"/>
                <w:szCs w:val="22"/>
              </w:rPr>
              <w:t xml:space="preserve">Kryteria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192EA" w14:textId="77777777" w:rsidR="00D01869" w:rsidRPr="00536234" w:rsidRDefault="00D01869" w:rsidP="009D4A8F">
            <w:pPr>
              <w:spacing w:line="276" w:lineRule="auto"/>
              <w:ind w:left="284" w:right="142"/>
              <w:jc w:val="center"/>
              <w:rPr>
                <w:rFonts w:asciiTheme="minorHAnsi" w:hAnsiTheme="minorHAnsi" w:cstheme="minorHAnsi"/>
                <w:b/>
                <w:i/>
                <w:sz w:val="22"/>
                <w:szCs w:val="22"/>
              </w:rPr>
            </w:pPr>
            <w:r w:rsidRPr="00536234">
              <w:rPr>
                <w:rFonts w:asciiTheme="minorHAnsi" w:hAnsiTheme="minorHAnsi" w:cstheme="minorHAnsi"/>
                <w:b/>
                <w:i/>
                <w:sz w:val="22"/>
                <w:szCs w:val="22"/>
              </w:rPr>
              <w:t>Waga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E0D5A" w14:textId="77777777" w:rsidR="00D01869" w:rsidRPr="00536234" w:rsidRDefault="00D01869" w:rsidP="009D4A8F">
            <w:pPr>
              <w:spacing w:line="276" w:lineRule="auto"/>
              <w:ind w:left="284" w:right="142"/>
              <w:jc w:val="center"/>
              <w:rPr>
                <w:rFonts w:asciiTheme="minorHAnsi" w:hAnsiTheme="minorHAnsi" w:cstheme="minorHAnsi"/>
                <w:b/>
                <w:i/>
                <w:sz w:val="22"/>
                <w:szCs w:val="22"/>
              </w:rPr>
            </w:pPr>
            <w:r w:rsidRPr="00536234">
              <w:rPr>
                <w:rFonts w:asciiTheme="minorHAnsi" w:hAnsiTheme="minorHAnsi" w:cstheme="minorHAnsi"/>
                <w:b/>
                <w:i/>
                <w:sz w:val="22"/>
                <w:szCs w:val="22"/>
              </w:rPr>
              <w:t>Punktacja</w:t>
            </w:r>
          </w:p>
        </w:tc>
      </w:tr>
      <w:tr w:rsidR="00D01869" w:rsidRPr="00536234" w14:paraId="4924744E" w14:textId="77777777" w:rsidTr="009D4A8F">
        <w:trPr>
          <w:trHeight w:val="121"/>
        </w:trPr>
        <w:tc>
          <w:tcPr>
            <w:tcW w:w="2977" w:type="dxa"/>
            <w:tcBorders>
              <w:top w:val="single" w:sz="4" w:space="0" w:color="auto"/>
              <w:left w:val="single" w:sz="4" w:space="0" w:color="auto"/>
              <w:bottom w:val="single" w:sz="4" w:space="0" w:color="auto"/>
              <w:right w:val="single" w:sz="4" w:space="0" w:color="auto"/>
            </w:tcBorders>
            <w:vAlign w:val="center"/>
            <w:hideMark/>
          </w:tcPr>
          <w:p w14:paraId="48964280" w14:textId="77777777" w:rsidR="00D01869" w:rsidRPr="00536234" w:rsidRDefault="00D01869" w:rsidP="009D4A8F">
            <w:pPr>
              <w:spacing w:line="276" w:lineRule="auto"/>
              <w:ind w:left="284" w:right="142"/>
              <w:jc w:val="center"/>
              <w:rPr>
                <w:rFonts w:asciiTheme="minorHAnsi" w:hAnsiTheme="minorHAnsi" w:cstheme="minorHAnsi"/>
                <w:sz w:val="22"/>
                <w:szCs w:val="22"/>
              </w:rPr>
            </w:pPr>
            <w:r w:rsidRPr="00536234">
              <w:rPr>
                <w:rFonts w:asciiTheme="minorHAnsi" w:hAnsiTheme="minorHAnsi" w:cstheme="minorHAnsi"/>
                <w:sz w:val="22"/>
                <w:szCs w:val="22"/>
              </w:rPr>
              <w:t>CENA BRUTTO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781FE25" w14:textId="77777777" w:rsidR="00D01869" w:rsidRPr="00536234" w:rsidRDefault="00D01869" w:rsidP="009D4A8F">
            <w:pPr>
              <w:spacing w:line="276" w:lineRule="auto"/>
              <w:ind w:left="284" w:right="142"/>
              <w:jc w:val="center"/>
              <w:rPr>
                <w:rFonts w:asciiTheme="minorHAnsi" w:hAnsiTheme="minorHAnsi" w:cstheme="minorHAnsi"/>
                <w:sz w:val="22"/>
                <w:szCs w:val="22"/>
              </w:rPr>
            </w:pPr>
            <w:r w:rsidRPr="00536234">
              <w:rPr>
                <w:rFonts w:asciiTheme="minorHAnsi" w:hAnsiTheme="minorHAnsi" w:cstheme="minorHAnsi"/>
                <w:sz w:val="22"/>
                <w:szCs w:val="22"/>
              </w:rPr>
              <w:t>100%</w:t>
            </w:r>
          </w:p>
        </w:tc>
        <w:tc>
          <w:tcPr>
            <w:tcW w:w="2977" w:type="dxa"/>
            <w:tcBorders>
              <w:top w:val="single" w:sz="4" w:space="0" w:color="auto"/>
              <w:left w:val="single" w:sz="4" w:space="0" w:color="auto"/>
              <w:bottom w:val="single" w:sz="4" w:space="0" w:color="auto"/>
              <w:right w:val="single" w:sz="4" w:space="0" w:color="auto"/>
            </w:tcBorders>
            <w:hideMark/>
          </w:tcPr>
          <w:p w14:paraId="60FF9C85" w14:textId="77777777" w:rsidR="00D01869" w:rsidRPr="00536234" w:rsidRDefault="00D01869" w:rsidP="009D4A8F">
            <w:pPr>
              <w:spacing w:line="276" w:lineRule="auto"/>
              <w:ind w:left="284" w:right="142"/>
              <w:jc w:val="center"/>
              <w:rPr>
                <w:rFonts w:asciiTheme="minorHAnsi" w:hAnsiTheme="minorHAnsi" w:cstheme="minorHAnsi"/>
                <w:sz w:val="22"/>
                <w:szCs w:val="22"/>
              </w:rPr>
            </w:pPr>
            <w:r w:rsidRPr="00536234">
              <w:rPr>
                <w:rFonts w:asciiTheme="minorHAnsi" w:hAnsiTheme="minorHAnsi" w:cstheme="minorHAnsi"/>
                <w:sz w:val="22"/>
                <w:szCs w:val="22"/>
              </w:rPr>
              <w:t xml:space="preserve"> skala 0 – 100 pkt</w:t>
            </w:r>
          </w:p>
        </w:tc>
      </w:tr>
    </w:tbl>
    <w:p w14:paraId="168EB3F3" w14:textId="77777777" w:rsidR="00D01869" w:rsidRPr="00536234" w:rsidRDefault="00D01869" w:rsidP="00915265">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284" w:right="142"/>
        <w:jc w:val="both"/>
        <w:rPr>
          <w:rFonts w:asciiTheme="minorHAnsi" w:hAnsiTheme="minorHAnsi" w:cstheme="minorHAnsi"/>
          <w:sz w:val="22"/>
          <w:szCs w:val="22"/>
        </w:rPr>
      </w:pPr>
      <w:bookmarkStart w:id="0" w:name="_Hlk515873764"/>
      <w:r w:rsidRPr="00536234">
        <w:rPr>
          <w:rFonts w:asciiTheme="minorHAnsi" w:hAnsiTheme="minorHAnsi" w:cstheme="minorHAnsi"/>
          <w:sz w:val="22"/>
          <w:szCs w:val="22"/>
        </w:rPr>
        <w:t xml:space="preserve">Punktacja w kryterium </w:t>
      </w:r>
      <w:r w:rsidRPr="00536234">
        <w:rPr>
          <w:rFonts w:asciiTheme="minorHAnsi" w:hAnsiTheme="minorHAnsi" w:cstheme="minorHAnsi"/>
          <w:sz w:val="22"/>
          <w:szCs w:val="22"/>
          <w:u w:val="single"/>
        </w:rPr>
        <w:t>„</w:t>
      </w:r>
      <w:r w:rsidRPr="00536234">
        <w:rPr>
          <w:rFonts w:asciiTheme="minorHAnsi" w:hAnsiTheme="minorHAnsi" w:cstheme="minorHAnsi"/>
          <w:b/>
          <w:sz w:val="22"/>
          <w:szCs w:val="22"/>
          <w:u w:val="single"/>
        </w:rPr>
        <w:t>CENA BRUTTO”</w:t>
      </w:r>
      <w:r w:rsidRPr="00536234">
        <w:rPr>
          <w:rFonts w:asciiTheme="minorHAnsi" w:hAnsiTheme="minorHAnsi" w:cstheme="minorHAnsi"/>
          <w:sz w:val="22"/>
          <w:szCs w:val="22"/>
        </w:rPr>
        <w:t xml:space="preserve"> zostanie obliczona z dokładnością do dwóch miejsc po przecinku w następujący sposób</w:t>
      </w:r>
    </w:p>
    <w:p w14:paraId="7B9A1C0F" w14:textId="77777777" w:rsidR="00D01869" w:rsidRPr="00536234" w:rsidRDefault="00D01869" w:rsidP="009D4A8F">
      <w:pPr>
        <w:shd w:val="clear" w:color="auto" w:fill="FFFFFF"/>
        <w:tabs>
          <w:tab w:val="left" w:pos="426"/>
        </w:tabs>
        <w:spacing w:line="276" w:lineRule="auto"/>
        <w:ind w:left="284" w:right="142" w:hanging="567"/>
        <w:jc w:val="both"/>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r>
                <m:rPr>
                  <m:sty m:val="p"/>
                </m:rPr>
                <w:rPr>
                  <w:rFonts w:ascii="Cambria Math" w:hAnsi="Cambria Math" w:cstheme="minorHAnsi"/>
                  <w:sz w:val="22"/>
                  <w:szCs w:val="22"/>
                </w:rPr>
                <m:t>najniższa cena spośród niepodlegających odrzucenu ofert</m:t>
              </m:r>
            </m:num>
            <m:den>
              <m:r>
                <m:rPr>
                  <m:sty m:val="p"/>
                </m:rPr>
                <w:rPr>
                  <w:rFonts w:ascii="Cambria Math" w:hAnsi="Cambria Math" w:cstheme="minorHAnsi"/>
                  <w:sz w:val="22"/>
                  <w:szCs w:val="22"/>
                </w:rPr>
                <m:t>cena oferty badanej</m:t>
              </m:r>
            </m:den>
          </m:f>
          <m:r>
            <w:rPr>
              <w:rFonts w:ascii="Cambria Math" w:hAnsi="Cambria Math" w:cstheme="minorHAnsi"/>
              <w:sz w:val="22"/>
              <w:szCs w:val="22"/>
            </w:rPr>
            <m:t>x 100 pkt</m:t>
          </m:r>
        </m:oMath>
      </m:oMathPara>
    </w:p>
    <w:p w14:paraId="623360C9" w14:textId="77777777" w:rsidR="00D01869" w:rsidRPr="00536234" w:rsidRDefault="00D01869" w:rsidP="009D4A8F">
      <w:pPr>
        <w:shd w:val="clear" w:color="auto" w:fill="FFFFFF"/>
        <w:tabs>
          <w:tab w:val="left" w:pos="426"/>
        </w:tabs>
        <w:spacing w:line="276" w:lineRule="auto"/>
        <w:ind w:left="284" w:right="142" w:hanging="567"/>
        <w:jc w:val="both"/>
        <w:rPr>
          <w:rFonts w:asciiTheme="minorHAnsi" w:hAnsiTheme="minorHAnsi" w:cstheme="minorHAnsi"/>
          <w:sz w:val="22"/>
          <w:szCs w:val="22"/>
        </w:rPr>
      </w:pPr>
    </w:p>
    <w:p w14:paraId="6814EA3D" w14:textId="77777777" w:rsidR="00D01869" w:rsidRPr="00536234" w:rsidRDefault="00D01869" w:rsidP="009D4A8F">
      <w:pPr>
        <w:shd w:val="clear" w:color="auto" w:fill="FFFFFF"/>
        <w:tabs>
          <w:tab w:val="left" w:pos="1560"/>
        </w:tabs>
        <w:spacing w:line="276" w:lineRule="auto"/>
        <w:ind w:left="284" w:right="142"/>
        <w:jc w:val="both"/>
        <w:rPr>
          <w:rFonts w:asciiTheme="minorHAnsi" w:hAnsiTheme="minorHAnsi" w:cstheme="minorHAnsi"/>
          <w:sz w:val="22"/>
          <w:szCs w:val="22"/>
        </w:rPr>
      </w:pPr>
      <w:r w:rsidRPr="00536234">
        <w:rPr>
          <w:rFonts w:asciiTheme="minorHAnsi" w:hAnsiTheme="minorHAnsi" w:cstheme="minorHAnsi"/>
          <w:sz w:val="22"/>
          <w:szCs w:val="22"/>
        </w:rPr>
        <w:t>Gdzie:  C – punkty za kryterium CENA przyznane badanej ofercie.</w:t>
      </w:r>
    </w:p>
    <w:p w14:paraId="056B2398" w14:textId="77777777" w:rsidR="00D01869" w:rsidRPr="00536234" w:rsidRDefault="00D01869" w:rsidP="009D4A8F">
      <w:pPr>
        <w:shd w:val="clear" w:color="auto" w:fill="FFFFFF"/>
        <w:tabs>
          <w:tab w:val="left" w:pos="1560"/>
        </w:tabs>
        <w:spacing w:line="276" w:lineRule="auto"/>
        <w:ind w:left="284" w:right="142"/>
        <w:jc w:val="both"/>
        <w:rPr>
          <w:rFonts w:asciiTheme="minorHAnsi" w:hAnsiTheme="minorHAnsi" w:cstheme="minorHAnsi"/>
          <w:sz w:val="22"/>
          <w:szCs w:val="22"/>
        </w:rPr>
      </w:pPr>
    </w:p>
    <w:p w14:paraId="7A41343D" w14:textId="77777777" w:rsidR="00D01869" w:rsidRPr="00536234" w:rsidRDefault="00D01869" w:rsidP="00915265">
      <w:pPr>
        <w:pStyle w:val="Tekstpodstawowy"/>
        <w:numPr>
          <w:ilvl w:val="1"/>
          <w:numId w:val="7"/>
        </w:numPr>
        <w:spacing w:after="0" w:line="276" w:lineRule="auto"/>
        <w:ind w:left="284" w:right="142"/>
        <w:jc w:val="both"/>
        <w:rPr>
          <w:rFonts w:asciiTheme="minorHAnsi" w:hAnsiTheme="minorHAnsi" w:cstheme="minorHAnsi"/>
          <w:sz w:val="22"/>
          <w:szCs w:val="22"/>
        </w:rPr>
      </w:pPr>
      <w:r w:rsidRPr="00536234">
        <w:rPr>
          <w:rFonts w:asciiTheme="minorHAnsi" w:hAnsiTheme="minorHAnsi" w:cstheme="minorHAnsi"/>
          <w:sz w:val="22"/>
          <w:szCs w:val="22"/>
        </w:rPr>
        <w:lastRenderedPageBreak/>
        <w:t>Ocena ofert zostanie przeprowadzona wyłącznie w oparciu o przedstawione powyżej kryteria.</w:t>
      </w:r>
    </w:p>
    <w:p w14:paraId="327E06F1" w14:textId="77777777" w:rsidR="00D01869" w:rsidRPr="00536234" w:rsidRDefault="00D01869" w:rsidP="00915265">
      <w:pPr>
        <w:pStyle w:val="Tekstpodstawowy"/>
        <w:numPr>
          <w:ilvl w:val="1"/>
          <w:numId w:val="7"/>
        </w:numPr>
        <w:spacing w:line="276" w:lineRule="auto"/>
        <w:ind w:left="284" w:right="142"/>
        <w:jc w:val="both"/>
        <w:rPr>
          <w:rFonts w:asciiTheme="minorHAnsi" w:hAnsiTheme="minorHAnsi" w:cstheme="minorHAnsi"/>
          <w:sz w:val="22"/>
          <w:szCs w:val="22"/>
        </w:rPr>
      </w:pPr>
      <w:r w:rsidRPr="00536234">
        <w:rPr>
          <w:rFonts w:asciiTheme="minorHAnsi" w:hAnsiTheme="minorHAnsi" w:cstheme="minorHAnsi"/>
          <w:sz w:val="22"/>
          <w:szCs w:val="22"/>
        </w:rPr>
        <w:t xml:space="preserve"> Do realizacji zamówienia zostanie wybrany Wykonawca, który otrzyma największą liczbę punktów  w/w kryteriów (cena brutto, gwarancja, termin dostawy)) spośród wszystkich ważnych ofert.</w:t>
      </w:r>
      <w:bookmarkEnd w:id="0"/>
    </w:p>
    <w:p w14:paraId="27DD0BEA" w14:textId="77777777" w:rsidR="00D46EEF" w:rsidRPr="00536234" w:rsidRDefault="00732E7D"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Miejsce, t</w:t>
      </w:r>
      <w:r w:rsidR="00F0218E" w:rsidRPr="00536234">
        <w:rPr>
          <w:rFonts w:asciiTheme="minorHAnsi" w:hAnsiTheme="minorHAnsi" w:cstheme="minorHAnsi"/>
          <w:b/>
          <w:sz w:val="22"/>
          <w:szCs w:val="22"/>
        </w:rPr>
        <w:t>ermin składania i otwarcie ofert</w:t>
      </w:r>
    </w:p>
    <w:p w14:paraId="661EEAF8" w14:textId="488A4F0D" w:rsidR="009D4A8F" w:rsidRPr="00536234" w:rsidRDefault="009D4A8F" w:rsidP="00915265">
      <w:pPr>
        <w:pStyle w:val="Akapitzlist"/>
        <w:numPr>
          <w:ilvl w:val="0"/>
          <w:numId w:val="11"/>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284"/>
        <w:jc w:val="both"/>
        <w:rPr>
          <w:rFonts w:asciiTheme="minorHAnsi" w:hAnsiTheme="minorHAnsi" w:cstheme="minorHAnsi"/>
          <w:b/>
          <w:sz w:val="22"/>
          <w:szCs w:val="22"/>
        </w:rPr>
      </w:pPr>
      <w:r w:rsidRPr="00536234">
        <w:rPr>
          <w:rFonts w:asciiTheme="minorHAnsi" w:hAnsiTheme="minorHAnsi" w:cstheme="minorHAnsi"/>
          <w:sz w:val="22"/>
          <w:szCs w:val="22"/>
        </w:rPr>
        <w:t xml:space="preserve"> </w:t>
      </w:r>
      <w:r w:rsidR="00B679BB" w:rsidRPr="00536234">
        <w:rPr>
          <w:rFonts w:asciiTheme="minorHAnsi" w:hAnsiTheme="minorHAnsi" w:cstheme="minorHAnsi"/>
          <w:sz w:val="22"/>
          <w:szCs w:val="22"/>
        </w:rPr>
        <w:t>Ofertę za pośrednictwem</w:t>
      </w:r>
      <w:r w:rsidRPr="00536234">
        <w:rPr>
          <w:rFonts w:asciiTheme="minorHAnsi" w:hAnsiTheme="minorHAnsi" w:cstheme="minorHAnsi"/>
          <w:sz w:val="22"/>
          <w:szCs w:val="22"/>
        </w:rPr>
        <w:t xml:space="preserve"> </w:t>
      </w:r>
      <w:r w:rsidR="00B679BB" w:rsidRPr="00536234">
        <w:rPr>
          <w:rFonts w:asciiTheme="minorHAnsi" w:hAnsiTheme="minorHAnsi" w:cstheme="minorHAnsi"/>
          <w:b/>
          <w:sz w:val="22"/>
          <w:szCs w:val="22"/>
          <w:u w:val="single"/>
        </w:rPr>
        <w:t>platformy zakupowej</w:t>
      </w:r>
      <w:r w:rsidRPr="00536234">
        <w:rPr>
          <w:rFonts w:asciiTheme="minorHAnsi" w:hAnsiTheme="minorHAnsi" w:cstheme="minorHAnsi"/>
          <w:b/>
          <w:sz w:val="22"/>
          <w:szCs w:val="22"/>
          <w:u w:val="single"/>
        </w:rPr>
        <w:t xml:space="preserve"> </w:t>
      </w:r>
      <w:r w:rsidR="00B679BB" w:rsidRPr="00536234">
        <w:rPr>
          <w:rFonts w:asciiTheme="minorHAnsi" w:hAnsiTheme="minorHAnsi" w:cstheme="minorHAnsi"/>
          <w:sz w:val="22"/>
          <w:szCs w:val="22"/>
        </w:rPr>
        <w:t>należy złożyć nie później niż</w:t>
      </w:r>
      <w:r w:rsidRPr="00536234">
        <w:rPr>
          <w:rFonts w:asciiTheme="minorHAnsi" w:hAnsiTheme="minorHAnsi" w:cstheme="minorHAnsi"/>
          <w:b/>
          <w:sz w:val="22"/>
          <w:szCs w:val="22"/>
        </w:rPr>
        <w:t xml:space="preserve"> </w:t>
      </w:r>
      <w:r w:rsidR="00B679BB" w:rsidRPr="00536234">
        <w:rPr>
          <w:rFonts w:asciiTheme="minorHAnsi" w:hAnsiTheme="minorHAnsi" w:cstheme="minorHAnsi"/>
          <w:b/>
          <w:sz w:val="22"/>
          <w:szCs w:val="22"/>
        </w:rPr>
        <w:t xml:space="preserve">do dnia </w:t>
      </w:r>
      <w:r w:rsidR="003038A7">
        <w:rPr>
          <w:rFonts w:asciiTheme="minorHAnsi" w:hAnsiTheme="minorHAnsi" w:cstheme="minorHAnsi"/>
          <w:b/>
          <w:sz w:val="22"/>
          <w:szCs w:val="22"/>
        </w:rPr>
        <w:t>09.07</w:t>
      </w:r>
      <w:r w:rsidR="00536234" w:rsidRPr="00536234">
        <w:rPr>
          <w:rFonts w:asciiTheme="minorHAnsi" w:hAnsiTheme="minorHAnsi" w:cstheme="minorHAnsi"/>
          <w:b/>
          <w:sz w:val="22"/>
          <w:szCs w:val="22"/>
        </w:rPr>
        <w:t>.2024</w:t>
      </w:r>
      <w:r w:rsidR="00B679BB" w:rsidRPr="00536234">
        <w:rPr>
          <w:rFonts w:asciiTheme="minorHAnsi" w:hAnsiTheme="minorHAnsi" w:cstheme="minorHAnsi"/>
          <w:b/>
          <w:sz w:val="22"/>
          <w:szCs w:val="22"/>
        </w:rPr>
        <w:t xml:space="preserve"> roku do godz.09:30.</w:t>
      </w:r>
    </w:p>
    <w:p w14:paraId="4B291990" w14:textId="49522745" w:rsidR="009D4A8F" w:rsidRPr="00536234" w:rsidRDefault="009D4A8F" w:rsidP="00915265">
      <w:pPr>
        <w:pStyle w:val="Akapitzlist"/>
        <w:numPr>
          <w:ilvl w:val="0"/>
          <w:numId w:val="11"/>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284"/>
        <w:jc w:val="both"/>
        <w:rPr>
          <w:rFonts w:asciiTheme="minorHAnsi" w:hAnsiTheme="minorHAnsi" w:cstheme="minorHAnsi"/>
          <w:b/>
          <w:sz w:val="22"/>
          <w:szCs w:val="22"/>
        </w:rPr>
      </w:pPr>
      <w:r w:rsidRPr="00536234">
        <w:rPr>
          <w:rFonts w:asciiTheme="minorHAnsi" w:hAnsiTheme="minorHAnsi" w:cstheme="minorHAnsi"/>
          <w:sz w:val="22"/>
          <w:szCs w:val="22"/>
        </w:rPr>
        <w:t xml:space="preserve"> </w:t>
      </w:r>
      <w:r w:rsidR="00B679BB" w:rsidRPr="00536234">
        <w:rPr>
          <w:rFonts w:asciiTheme="minorHAnsi" w:hAnsiTheme="minorHAnsi" w:cstheme="minorHAnsi"/>
          <w:sz w:val="22"/>
          <w:szCs w:val="22"/>
        </w:rPr>
        <w:t xml:space="preserve">Otwarcie ofert odbędzie się w dniu </w:t>
      </w:r>
      <w:r w:rsidR="003038A7">
        <w:rPr>
          <w:rFonts w:asciiTheme="minorHAnsi" w:hAnsiTheme="minorHAnsi" w:cstheme="minorHAnsi"/>
          <w:b/>
          <w:bCs/>
          <w:sz w:val="22"/>
          <w:szCs w:val="22"/>
        </w:rPr>
        <w:t>09.07</w:t>
      </w:r>
      <w:r w:rsidR="00536234" w:rsidRPr="00536234">
        <w:rPr>
          <w:rFonts w:asciiTheme="minorHAnsi" w:hAnsiTheme="minorHAnsi" w:cstheme="minorHAnsi"/>
          <w:b/>
          <w:bCs/>
          <w:sz w:val="22"/>
          <w:szCs w:val="22"/>
        </w:rPr>
        <w:t>.2024</w:t>
      </w:r>
      <w:r w:rsidR="00B679BB" w:rsidRPr="00536234">
        <w:rPr>
          <w:rFonts w:asciiTheme="minorHAnsi" w:hAnsiTheme="minorHAnsi" w:cstheme="minorHAnsi"/>
          <w:b/>
          <w:bCs/>
          <w:sz w:val="22"/>
          <w:szCs w:val="22"/>
        </w:rPr>
        <w:t xml:space="preserve"> r. o godz. 09:35</w:t>
      </w:r>
      <w:r w:rsidR="00B679BB" w:rsidRPr="00536234">
        <w:rPr>
          <w:rFonts w:asciiTheme="minorHAnsi" w:hAnsiTheme="minorHAnsi" w:cstheme="minorHAnsi"/>
          <w:b/>
          <w:sz w:val="22"/>
          <w:szCs w:val="22"/>
        </w:rPr>
        <w:t>.</w:t>
      </w:r>
    </w:p>
    <w:p w14:paraId="02C6919E" w14:textId="77777777" w:rsidR="00B679BB" w:rsidRPr="00536234" w:rsidRDefault="009D4A8F" w:rsidP="00915265">
      <w:pPr>
        <w:pStyle w:val="Akapitzlist"/>
        <w:numPr>
          <w:ilvl w:val="0"/>
          <w:numId w:val="11"/>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 xml:space="preserve"> </w:t>
      </w:r>
      <w:r w:rsidR="00B679BB" w:rsidRPr="00536234">
        <w:rPr>
          <w:rFonts w:asciiTheme="minorHAnsi" w:hAnsiTheme="minorHAnsi" w:cstheme="minorHAnsi"/>
          <w:sz w:val="22"/>
          <w:szCs w:val="22"/>
        </w:rPr>
        <w:t>Zamawiający zastrzega sobie prawo przesunięcia terminu składania i otwarcia ofert.</w:t>
      </w:r>
    </w:p>
    <w:p w14:paraId="16CD07E2" w14:textId="77777777" w:rsidR="00571341" w:rsidRPr="00536234" w:rsidRDefault="00827D81" w:rsidP="00915265">
      <w:pPr>
        <w:pStyle w:val="Akapitzlist"/>
        <w:numPr>
          <w:ilvl w:val="0"/>
          <w:numId w:val="10"/>
        </w:numPr>
        <w:shd w:val="clear" w:color="auto" w:fill="95B3D7" w:themeFill="accent1" w:themeFillTint="99"/>
        <w:spacing w:line="276" w:lineRule="auto"/>
        <w:ind w:left="284"/>
        <w:jc w:val="both"/>
        <w:rPr>
          <w:rFonts w:asciiTheme="minorHAnsi" w:hAnsiTheme="minorHAnsi" w:cstheme="minorHAnsi"/>
          <w:b/>
          <w:sz w:val="22"/>
          <w:szCs w:val="22"/>
        </w:rPr>
      </w:pPr>
      <w:r w:rsidRPr="00536234">
        <w:rPr>
          <w:rFonts w:asciiTheme="minorHAnsi" w:hAnsiTheme="minorHAnsi" w:cstheme="minorHAnsi"/>
          <w:b/>
          <w:sz w:val="22"/>
          <w:szCs w:val="22"/>
        </w:rPr>
        <w:t xml:space="preserve"> </w:t>
      </w:r>
      <w:r w:rsidR="00C6347C" w:rsidRPr="00536234">
        <w:rPr>
          <w:rFonts w:asciiTheme="minorHAnsi" w:hAnsiTheme="minorHAnsi" w:cstheme="minorHAnsi"/>
          <w:b/>
          <w:sz w:val="22"/>
          <w:szCs w:val="22"/>
        </w:rPr>
        <w:t>Termin związania z ofertą.</w:t>
      </w:r>
    </w:p>
    <w:p w14:paraId="52B42665" w14:textId="77777777" w:rsidR="00C6347C" w:rsidRPr="00536234" w:rsidRDefault="00C6347C" w:rsidP="009D4A8F">
      <w:pPr>
        <w:pStyle w:val="NormalnyWeb"/>
        <w:tabs>
          <w:tab w:val="left" w:pos="1701"/>
        </w:tabs>
        <w:spacing w:before="0" w:beforeAutospacing="0" w:after="0" w:line="276" w:lineRule="auto"/>
        <w:ind w:left="567" w:hanging="540"/>
        <w:jc w:val="both"/>
        <w:rPr>
          <w:rFonts w:asciiTheme="minorHAnsi" w:hAnsiTheme="minorHAnsi" w:cstheme="minorHAnsi"/>
          <w:sz w:val="22"/>
          <w:szCs w:val="22"/>
        </w:rPr>
      </w:pPr>
      <w:r w:rsidRPr="00536234">
        <w:rPr>
          <w:rFonts w:asciiTheme="minorHAnsi" w:hAnsiTheme="minorHAnsi" w:cstheme="minorHAnsi"/>
          <w:sz w:val="22"/>
          <w:szCs w:val="22"/>
        </w:rPr>
        <w:t>9.1. Termin związania z ofertą wynosi 30 dni od upływu terminu i składania ofert.</w:t>
      </w:r>
    </w:p>
    <w:p w14:paraId="663EE90C" w14:textId="05834ADE" w:rsidR="00F329E6" w:rsidRPr="00536234" w:rsidRDefault="00C6347C" w:rsidP="00536234">
      <w:pPr>
        <w:pStyle w:val="NormalnyWeb"/>
        <w:tabs>
          <w:tab w:val="left" w:pos="1701"/>
        </w:tabs>
        <w:spacing w:before="0" w:beforeAutospacing="0" w:after="0" w:line="276" w:lineRule="auto"/>
        <w:ind w:left="567" w:hanging="540"/>
        <w:jc w:val="both"/>
        <w:rPr>
          <w:rFonts w:asciiTheme="minorHAnsi" w:hAnsiTheme="minorHAnsi" w:cstheme="minorHAnsi"/>
          <w:sz w:val="22"/>
          <w:szCs w:val="22"/>
        </w:rPr>
      </w:pPr>
      <w:r w:rsidRPr="00536234">
        <w:rPr>
          <w:rFonts w:asciiTheme="minorHAnsi" w:hAnsiTheme="minorHAnsi" w:cstheme="minorHAnsi"/>
          <w:sz w:val="22"/>
          <w:szCs w:val="22"/>
        </w:rPr>
        <w:t xml:space="preserve">9.2. </w:t>
      </w:r>
      <w:r w:rsidR="000E0594" w:rsidRPr="00536234">
        <w:rPr>
          <w:rFonts w:asciiTheme="minorHAnsi" w:hAnsiTheme="minorHAnsi" w:cstheme="minorHAnsi"/>
          <w:sz w:val="22"/>
          <w:szCs w:val="22"/>
        </w:rPr>
        <w:t xml:space="preserve">Wykonawca, </w:t>
      </w:r>
      <w:r w:rsidRPr="00536234">
        <w:rPr>
          <w:rFonts w:asciiTheme="minorHAnsi" w:hAnsiTheme="minorHAnsi" w:cstheme="minorHAnsi"/>
          <w:sz w:val="22"/>
          <w:szCs w:val="22"/>
        </w:rPr>
        <w:t xml:space="preserve">który złożył najkorzystniejsza ofertę będzie zobowiązany do podpisania umowy wg </w:t>
      </w:r>
      <w:r w:rsidR="0065484C" w:rsidRPr="00536234">
        <w:rPr>
          <w:rFonts w:asciiTheme="minorHAnsi" w:hAnsiTheme="minorHAnsi" w:cstheme="minorHAnsi"/>
          <w:sz w:val="22"/>
          <w:szCs w:val="22"/>
        </w:rPr>
        <w:t>wzoru (załącznik nr 2</w:t>
      </w:r>
      <w:r w:rsidRPr="00536234">
        <w:rPr>
          <w:rFonts w:asciiTheme="minorHAnsi" w:hAnsiTheme="minorHAnsi" w:cstheme="minorHAnsi"/>
          <w:sz w:val="22"/>
          <w:szCs w:val="22"/>
        </w:rPr>
        <w:t>) przedstawionego przez Zamawiającego i na określonych w niej warunkach, w miejscu i terminie wyznaczonym przez Zamawiającego.</w:t>
      </w:r>
    </w:p>
    <w:p w14:paraId="167F717D" w14:textId="77777777" w:rsidR="00571341" w:rsidRPr="00536234" w:rsidRDefault="00571341" w:rsidP="00B679BB">
      <w:pPr>
        <w:pStyle w:val="NormalnyWeb"/>
        <w:spacing w:before="0" w:beforeAutospacing="0" w:after="0" w:line="276" w:lineRule="auto"/>
        <w:ind w:left="360"/>
        <w:jc w:val="both"/>
        <w:rPr>
          <w:rFonts w:asciiTheme="minorHAnsi" w:hAnsiTheme="minorHAnsi" w:cstheme="minorHAnsi"/>
          <w:sz w:val="22"/>
          <w:szCs w:val="22"/>
        </w:rPr>
      </w:pPr>
      <w:r w:rsidRPr="00536234">
        <w:rPr>
          <w:rFonts w:asciiTheme="minorHAnsi" w:hAnsiTheme="minorHAnsi" w:cstheme="minorHAnsi"/>
          <w:b/>
          <w:sz w:val="22"/>
          <w:szCs w:val="22"/>
        </w:rPr>
        <w:t>Załączniki:</w:t>
      </w:r>
    </w:p>
    <w:p w14:paraId="3231931D" w14:textId="77777777" w:rsidR="00B679BB" w:rsidRPr="00536234" w:rsidRDefault="00B679BB" w:rsidP="00915265">
      <w:pPr>
        <w:pStyle w:val="NormalnyWeb"/>
        <w:numPr>
          <w:ilvl w:val="0"/>
          <w:numId w:val="8"/>
        </w:numPr>
        <w:spacing w:before="0" w:beforeAutospacing="0" w:after="0" w:line="276" w:lineRule="auto"/>
        <w:jc w:val="both"/>
        <w:rPr>
          <w:rFonts w:asciiTheme="minorHAnsi" w:hAnsiTheme="minorHAnsi" w:cstheme="minorHAnsi"/>
          <w:sz w:val="22"/>
          <w:szCs w:val="22"/>
        </w:rPr>
      </w:pPr>
      <w:r w:rsidRPr="00536234">
        <w:rPr>
          <w:rFonts w:asciiTheme="minorHAnsi" w:hAnsiTheme="minorHAnsi" w:cstheme="minorHAnsi"/>
          <w:sz w:val="22"/>
          <w:szCs w:val="22"/>
        </w:rPr>
        <w:t xml:space="preserve">załącznik nr 1 – </w:t>
      </w:r>
      <w:r w:rsidR="00571341" w:rsidRPr="00536234">
        <w:rPr>
          <w:rFonts w:asciiTheme="minorHAnsi" w:hAnsiTheme="minorHAnsi" w:cstheme="minorHAnsi"/>
          <w:sz w:val="22"/>
          <w:szCs w:val="22"/>
        </w:rPr>
        <w:t>Formularz ofertowy</w:t>
      </w:r>
      <w:r w:rsidR="007853D0" w:rsidRPr="00536234">
        <w:rPr>
          <w:rFonts w:asciiTheme="minorHAnsi" w:hAnsiTheme="minorHAnsi" w:cstheme="minorHAnsi"/>
          <w:sz w:val="22"/>
          <w:szCs w:val="22"/>
        </w:rPr>
        <w:t>;</w:t>
      </w:r>
    </w:p>
    <w:p w14:paraId="32E59D0C" w14:textId="429F1939" w:rsidR="00B679BB" w:rsidRPr="00536234" w:rsidRDefault="00527790" w:rsidP="00915265">
      <w:pPr>
        <w:pStyle w:val="NormalnyWeb"/>
        <w:numPr>
          <w:ilvl w:val="0"/>
          <w:numId w:val="8"/>
        </w:numPr>
        <w:spacing w:before="0" w:beforeAutospacing="0" w:after="0" w:line="276" w:lineRule="auto"/>
        <w:jc w:val="both"/>
        <w:rPr>
          <w:rFonts w:asciiTheme="minorHAnsi" w:hAnsiTheme="minorHAnsi" w:cstheme="minorHAnsi"/>
          <w:sz w:val="22"/>
          <w:szCs w:val="22"/>
        </w:rPr>
      </w:pPr>
      <w:r w:rsidRPr="00536234">
        <w:rPr>
          <w:rFonts w:asciiTheme="minorHAnsi" w:hAnsiTheme="minorHAnsi" w:cstheme="minorHAnsi"/>
          <w:sz w:val="22"/>
          <w:szCs w:val="22"/>
        </w:rPr>
        <w:t xml:space="preserve">załącznik </w:t>
      </w:r>
      <w:r w:rsidR="0065484C" w:rsidRPr="00536234">
        <w:rPr>
          <w:rFonts w:asciiTheme="minorHAnsi" w:hAnsiTheme="minorHAnsi" w:cstheme="minorHAnsi"/>
          <w:sz w:val="22"/>
          <w:szCs w:val="22"/>
        </w:rPr>
        <w:t>nr 2</w:t>
      </w:r>
      <w:r w:rsidR="009D4A8F" w:rsidRPr="00536234">
        <w:rPr>
          <w:rFonts w:asciiTheme="minorHAnsi" w:hAnsiTheme="minorHAnsi" w:cstheme="minorHAnsi"/>
          <w:sz w:val="22"/>
          <w:szCs w:val="22"/>
        </w:rPr>
        <w:t xml:space="preserve"> </w:t>
      </w:r>
      <w:r w:rsidR="00B679BB" w:rsidRPr="00536234">
        <w:rPr>
          <w:rFonts w:asciiTheme="minorHAnsi" w:hAnsiTheme="minorHAnsi" w:cstheme="minorHAnsi"/>
          <w:sz w:val="22"/>
          <w:szCs w:val="22"/>
        </w:rPr>
        <w:t>–</w:t>
      </w:r>
      <w:r w:rsidR="009D4A8F" w:rsidRPr="00536234">
        <w:rPr>
          <w:rFonts w:asciiTheme="minorHAnsi" w:hAnsiTheme="minorHAnsi" w:cstheme="minorHAnsi"/>
          <w:sz w:val="22"/>
          <w:szCs w:val="22"/>
        </w:rPr>
        <w:t xml:space="preserve"> </w:t>
      </w:r>
      <w:r w:rsidR="003D6CF5" w:rsidRPr="00536234">
        <w:rPr>
          <w:rFonts w:asciiTheme="minorHAnsi" w:hAnsiTheme="minorHAnsi" w:cstheme="minorHAnsi"/>
          <w:sz w:val="22"/>
          <w:szCs w:val="22"/>
        </w:rPr>
        <w:t>opis przedmiotu zamówienia</w:t>
      </w:r>
      <w:r w:rsidR="00B679BB" w:rsidRPr="00536234">
        <w:rPr>
          <w:rFonts w:asciiTheme="minorHAnsi" w:hAnsiTheme="minorHAnsi" w:cstheme="minorHAnsi"/>
          <w:sz w:val="22"/>
          <w:szCs w:val="22"/>
        </w:rPr>
        <w:t>;</w:t>
      </w:r>
    </w:p>
    <w:p w14:paraId="2DC6A336" w14:textId="77777777" w:rsidR="00D510D3" w:rsidRPr="00536234" w:rsidRDefault="00B679BB" w:rsidP="00915265">
      <w:pPr>
        <w:pStyle w:val="NormalnyWeb"/>
        <w:numPr>
          <w:ilvl w:val="0"/>
          <w:numId w:val="8"/>
        </w:numPr>
        <w:spacing w:before="0" w:beforeAutospacing="0" w:after="0" w:line="276" w:lineRule="auto"/>
        <w:jc w:val="both"/>
        <w:rPr>
          <w:rFonts w:asciiTheme="minorHAnsi" w:hAnsiTheme="minorHAnsi" w:cstheme="minorHAnsi"/>
          <w:sz w:val="22"/>
          <w:szCs w:val="22"/>
        </w:rPr>
      </w:pPr>
      <w:r w:rsidRPr="00536234">
        <w:rPr>
          <w:rFonts w:asciiTheme="minorHAnsi" w:hAnsiTheme="minorHAnsi" w:cstheme="minorHAnsi"/>
          <w:sz w:val="22"/>
          <w:szCs w:val="22"/>
        </w:rPr>
        <w:t>załącznik nr 3</w:t>
      </w:r>
      <w:r w:rsidR="00D510D3" w:rsidRPr="00536234">
        <w:rPr>
          <w:rFonts w:asciiTheme="minorHAnsi" w:hAnsiTheme="minorHAnsi" w:cstheme="minorHAnsi"/>
          <w:sz w:val="22"/>
          <w:szCs w:val="22"/>
        </w:rPr>
        <w:t xml:space="preserve"> – Wzór umowy</w:t>
      </w:r>
      <w:r w:rsidRPr="00536234">
        <w:rPr>
          <w:rFonts w:asciiTheme="minorHAnsi" w:hAnsiTheme="minorHAnsi" w:cstheme="minorHAnsi"/>
          <w:sz w:val="22"/>
          <w:szCs w:val="22"/>
        </w:rPr>
        <w:t>;</w:t>
      </w:r>
    </w:p>
    <w:p w14:paraId="38701DE4" w14:textId="77777777" w:rsidR="00B679BB" w:rsidRPr="00536234" w:rsidRDefault="00B679BB" w:rsidP="00915265">
      <w:pPr>
        <w:pStyle w:val="NormalnyWeb"/>
        <w:numPr>
          <w:ilvl w:val="0"/>
          <w:numId w:val="8"/>
        </w:numPr>
        <w:spacing w:before="0" w:beforeAutospacing="0" w:after="0" w:line="276" w:lineRule="auto"/>
        <w:jc w:val="both"/>
        <w:rPr>
          <w:rFonts w:asciiTheme="minorHAnsi" w:hAnsiTheme="minorHAnsi" w:cstheme="minorHAnsi"/>
          <w:sz w:val="22"/>
          <w:szCs w:val="22"/>
        </w:rPr>
      </w:pPr>
      <w:r w:rsidRPr="00536234">
        <w:rPr>
          <w:rFonts w:asciiTheme="minorHAnsi" w:hAnsiTheme="minorHAnsi" w:cstheme="minorHAnsi"/>
          <w:sz w:val="22"/>
          <w:szCs w:val="22"/>
        </w:rPr>
        <w:t>załącznik nr 4 – informacja RODO</w:t>
      </w:r>
    </w:p>
    <w:p w14:paraId="6EB5CA30" w14:textId="77777777" w:rsidR="009D4A8F" w:rsidRDefault="009D4A8F">
      <w:pPr>
        <w:rPr>
          <w:rFonts w:asciiTheme="minorHAnsi" w:hAnsiTheme="minorHAnsi" w:cstheme="minorHAnsi"/>
          <w:bCs/>
          <w:sz w:val="22"/>
          <w:szCs w:val="22"/>
        </w:rPr>
      </w:pPr>
      <w:r>
        <w:rPr>
          <w:rFonts w:asciiTheme="minorHAnsi" w:hAnsiTheme="minorHAnsi" w:cstheme="minorHAnsi"/>
          <w:bCs/>
          <w:sz w:val="22"/>
          <w:szCs w:val="22"/>
        </w:rPr>
        <w:br w:type="page"/>
      </w:r>
    </w:p>
    <w:p w14:paraId="4F1A7B83" w14:textId="77777777" w:rsidR="002C69F8" w:rsidRDefault="002C69F8" w:rsidP="00FA522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right"/>
        <w:rPr>
          <w:rFonts w:asciiTheme="minorHAnsi" w:hAnsiTheme="minorHAnsi" w:cstheme="minorHAnsi"/>
          <w:bCs/>
          <w:sz w:val="22"/>
          <w:szCs w:val="22"/>
        </w:rPr>
      </w:pPr>
      <w:r w:rsidRPr="00AC35AE">
        <w:rPr>
          <w:rFonts w:asciiTheme="minorHAnsi" w:hAnsiTheme="minorHAnsi" w:cstheme="minorHAnsi"/>
          <w:bCs/>
          <w:sz w:val="22"/>
          <w:szCs w:val="22"/>
        </w:rPr>
        <w:lastRenderedPageBreak/>
        <w:t xml:space="preserve">Załącznik nr 1 </w:t>
      </w:r>
      <w:r w:rsidR="00003CCF" w:rsidRPr="00AC35AE">
        <w:rPr>
          <w:rFonts w:asciiTheme="minorHAnsi" w:hAnsiTheme="minorHAnsi" w:cstheme="minorHAnsi"/>
          <w:bCs/>
          <w:sz w:val="22"/>
          <w:szCs w:val="22"/>
        </w:rPr>
        <w:t xml:space="preserve">do </w:t>
      </w:r>
      <w:r w:rsidR="00FB2064" w:rsidRPr="00AC35AE">
        <w:rPr>
          <w:rFonts w:asciiTheme="minorHAnsi" w:hAnsiTheme="minorHAnsi" w:cstheme="minorHAnsi"/>
          <w:bCs/>
          <w:sz w:val="22"/>
          <w:szCs w:val="22"/>
        </w:rPr>
        <w:t>zapytania ofertowego</w:t>
      </w:r>
    </w:p>
    <w:p w14:paraId="37803BB8"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Theme="minorHAnsi" w:hAnsiTheme="minorHAnsi" w:cstheme="minorHAnsi"/>
          <w:b/>
          <w:sz w:val="22"/>
          <w:szCs w:val="22"/>
        </w:rPr>
      </w:pPr>
      <w:r w:rsidRPr="009D4A8F">
        <w:rPr>
          <w:rFonts w:asciiTheme="minorHAnsi" w:hAnsiTheme="minorHAnsi" w:cstheme="minorHAnsi"/>
          <w:b/>
          <w:sz w:val="22"/>
          <w:szCs w:val="22"/>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425"/>
        <w:gridCol w:w="8222"/>
      </w:tblGrid>
      <w:tr w:rsidR="009D4A8F" w:rsidRPr="009D4A8F" w14:paraId="10DBC355" w14:textId="77777777" w:rsidTr="0038628D">
        <w:trPr>
          <w:trHeight w:val="195"/>
        </w:trPr>
        <w:tc>
          <w:tcPr>
            <w:tcW w:w="2410" w:type="dxa"/>
            <w:gridSpan w:val="2"/>
            <w:shd w:val="clear" w:color="auto" w:fill="FDE9D9" w:themeFill="accent6" w:themeFillTint="33"/>
            <w:vAlign w:val="center"/>
          </w:tcPr>
          <w:p w14:paraId="4D7FC667"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Przedmiot zamówienia</w:t>
            </w:r>
          </w:p>
        </w:tc>
        <w:tc>
          <w:tcPr>
            <w:tcW w:w="8222" w:type="dxa"/>
            <w:shd w:val="clear" w:color="auto" w:fill="FDE9D9" w:themeFill="accent6" w:themeFillTint="33"/>
            <w:vAlign w:val="center"/>
          </w:tcPr>
          <w:p w14:paraId="39EB3EFA" w14:textId="0831E16B" w:rsidR="009D4A8F" w:rsidRPr="009D4A8F" w:rsidRDefault="003038A7" w:rsidP="009D4A8F">
            <w:pPr>
              <w:spacing w:line="276" w:lineRule="auto"/>
              <w:jc w:val="center"/>
              <w:rPr>
                <w:rFonts w:asciiTheme="minorHAnsi" w:eastAsia="Calibri" w:hAnsiTheme="minorHAnsi"/>
                <w:b/>
                <w:color w:val="002060"/>
                <w:sz w:val="22"/>
                <w:szCs w:val="22"/>
              </w:rPr>
            </w:pPr>
            <w:r w:rsidRPr="003038A7">
              <w:rPr>
                <w:rFonts w:asciiTheme="minorHAnsi" w:eastAsia="Calibri" w:hAnsiTheme="minorHAnsi"/>
                <w:b/>
                <w:color w:val="002060"/>
                <w:sz w:val="22"/>
                <w:szCs w:val="22"/>
              </w:rPr>
              <w:t>PEŁNIENIE KOMPLEKSOWEGO NADZORU INWESTORSKIEGO</w:t>
            </w:r>
          </w:p>
        </w:tc>
      </w:tr>
      <w:tr w:rsidR="009D4A8F" w:rsidRPr="009D4A8F" w14:paraId="708EA096" w14:textId="77777777" w:rsidTr="0038628D">
        <w:trPr>
          <w:trHeight w:val="191"/>
        </w:trPr>
        <w:tc>
          <w:tcPr>
            <w:tcW w:w="2410" w:type="dxa"/>
            <w:gridSpan w:val="2"/>
            <w:shd w:val="clear" w:color="auto" w:fill="FDE9D9" w:themeFill="accent6" w:themeFillTint="33"/>
            <w:vAlign w:val="center"/>
          </w:tcPr>
          <w:p w14:paraId="59E1446E"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i/>
                <w:iCs/>
                <w:sz w:val="22"/>
                <w:szCs w:val="22"/>
              </w:rPr>
            </w:pPr>
            <w:r w:rsidRPr="009D4A8F">
              <w:rPr>
                <w:rFonts w:asciiTheme="minorHAnsi" w:eastAsia="Calibri" w:hAnsiTheme="minorHAnsi" w:cs="Calibri"/>
                <w:b/>
                <w:i/>
                <w:iCs/>
                <w:sz w:val="22"/>
                <w:szCs w:val="22"/>
              </w:rPr>
              <w:t>Zamawiający</w:t>
            </w:r>
          </w:p>
        </w:tc>
        <w:tc>
          <w:tcPr>
            <w:tcW w:w="8222" w:type="dxa"/>
            <w:shd w:val="clear" w:color="auto" w:fill="FDE9D9" w:themeFill="accent6" w:themeFillTint="33"/>
          </w:tcPr>
          <w:p w14:paraId="320B24C6"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Szpital Specjalistyczny w Pile im. Stanisława Staszica; 64–920 Piła, ul. Rydygiera 1</w:t>
            </w:r>
          </w:p>
        </w:tc>
      </w:tr>
      <w:tr w:rsidR="009D4A8F" w:rsidRPr="009D4A8F" w14:paraId="63DDAB22" w14:textId="77777777" w:rsidTr="0038628D">
        <w:trPr>
          <w:trHeight w:val="1283"/>
        </w:trPr>
        <w:tc>
          <w:tcPr>
            <w:tcW w:w="2410" w:type="dxa"/>
            <w:gridSpan w:val="2"/>
            <w:shd w:val="clear" w:color="auto" w:fill="FDE9D9" w:themeFill="accent6" w:themeFillTint="33"/>
          </w:tcPr>
          <w:p w14:paraId="2AB38079"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WYKONAWCA</w:t>
            </w:r>
          </w:p>
          <w:p w14:paraId="43545DAD"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adres,</w:t>
            </w:r>
          </w:p>
          <w:p w14:paraId="169A86C6"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telefon</w:t>
            </w:r>
          </w:p>
          <w:p w14:paraId="41311400"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NIP</w:t>
            </w:r>
          </w:p>
          <w:p w14:paraId="12D91513"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REGON</w:t>
            </w:r>
          </w:p>
          <w:p w14:paraId="2D0A41E9"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e-mail</w:t>
            </w:r>
          </w:p>
        </w:tc>
        <w:tc>
          <w:tcPr>
            <w:tcW w:w="8222" w:type="dxa"/>
          </w:tcPr>
          <w:p w14:paraId="7D8F5079"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Calibri"/>
                <w:sz w:val="22"/>
                <w:szCs w:val="22"/>
              </w:rPr>
            </w:pPr>
          </w:p>
          <w:p w14:paraId="7E0F2112"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Calibri"/>
                <w:sz w:val="22"/>
                <w:szCs w:val="22"/>
              </w:rPr>
            </w:pPr>
          </w:p>
          <w:p w14:paraId="2574BE21"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Calibri"/>
                <w:sz w:val="22"/>
                <w:szCs w:val="22"/>
              </w:rPr>
            </w:pPr>
          </w:p>
          <w:p w14:paraId="0AAEC4F1"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Calibri"/>
                <w:sz w:val="22"/>
                <w:szCs w:val="22"/>
              </w:rPr>
            </w:pPr>
          </w:p>
          <w:p w14:paraId="6DC619EE"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Calibri"/>
                <w:sz w:val="22"/>
                <w:szCs w:val="22"/>
              </w:rPr>
            </w:pPr>
          </w:p>
        </w:tc>
      </w:tr>
      <w:tr w:rsidR="009D4A8F" w:rsidRPr="009D4A8F" w14:paraId="2C940794" w14:textId="77777777" w:rsidTr="0038628D">
        <w:trPr>
          <w:trHeight w:val="317"/>
        </w:trPr>
        <w:tc>
          <w:tcPr>
            <w:tcW w:w="2410" w:type="dxa"/>
            <w:gridSpan w:val="2"/>
            <w:shd w:val="clear" w:color="auto" w:fill="FDE9D9" w:themeFill="accent6" w:themeFillTint="33"/>
            <w:vAlign w:val="center"/>
          </w:tcPr>
          <w:p w14:paraId="49FB11F1"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bookmarkStart w:id="1" w:name="_Hlk78443120"/>
            <w:r w:rsidRPr="009D4A8F">
              <w:rPr>
                <w:rFonts w:asciiTheme="minorHAnsi" w:eastAsia="Calibri" w:hAnsiTheme="minorHAnsi" w:cs="Calibri"/>
                <w:b/>
                <w:bCs/>
                <w:i/>
                <w:iCs/>
                <w:sz w:val="22"/>
                <w:szCs w:val="22"/>
              </w:rPr>
              <w:t>Oferowana wartość</w:t>
            </w:r>
          </w:p>
          <w:p w14:paraId="3FEC152E"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2"/>
                <w:szCs w:val="22"/>
              </w:rPr>
            </w:pPr>
            <w:r w:rsidRPr="009D4A8F">
              <w:rPr>
                <w:rFonts w:asciiTheme="minorHAnsi" w:eastAsia="Calibri" w:hAnsiTheme="minorHAnsi" w:cs="Calibri"/>
                <w:b/>
                <w:bCs/>
                <w:i/>
                <w:iCs/>
                <w:sz w:val="22"/>
                <w:szCs w:val="22"/>
              </w:rPr>
              <w:t>za wykonanie zadania</w:t>
            </w:r>
          </w:p>
          <w:p w14:paraId="05E0FB97"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Cs/>
                <w:i/>
                <w:iCs/>
                <w:sz w:val="22"/>
                <w:szCs w:val="22"/>
              </w:rPr>
            </w:pPr>
            <w:r w:rsidRPr="009D4A8F">
              <w:rPr>
                <w:rFonts w:asciiTheme="minorHAnsi" w:eastAsia="Calibri" w:hAnsiTheme="minorHAnsi" w:cs="Calibri"/>
                <w:bCs/>
                <w:i/>
                <w:iCs/>
                <w:sz w:val="22"/>
                <w:szCs w:val="22"/>
              </w:rPr>
              <w:t>(podlega ocenie)</w:t>
            </w:r>
          </w:p>
        </w:tc>
        <w:tc>
          <w:tcPr>
            <w:tcW w:w="8222" w:type="dxa"/>
            <w:vAlign w:val="center"/>
          </w:tcPr>
          <w:p w14:paraId="23207865"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
                <w:sz w:val="22"/>
                <w:szCs w:val="22"/>
              </w:rPr>
            </w:pPr>
            <w:r w:rsidRPr="009D4A8F">
              <w:rPr>
                <w:rFonts w:asciiTheme="minorHAnsi" w:eastAsia="Calibri" w:hAnsiTheme="minorHAnsi" w:cs="Calibri"/>
                <w:b/>
                <w:sz w:val="22"/>
                <w:szCs w:val="22"/>
              </w:rPr>
              <w:t xml:space="preserve">wartość brutto: </w:t>
            </w:r>
          </w:p>
          <w:p w14:paraId="2FB7786F" w14:textId="77777777" w:rsidR="009D4A8F" w:rsidRPr="009D4A8F" w:rsidRDefault="009D4A8F" w:rsidP="009D4A8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Cs/>
                <w:sz w:val="22"/>
                <w:szCs w:val="22"/>
              </w:rPr>
            </w:pPr>
            <w:r w:rsidRPr="009D4A8F">
              <w:rPr>
                <w:rFonts w:asciiTheme="minorHAnsi" w:eastAsia="Calibri" w:hAnsiTheme="minorHAnsi" w:cs="Calibri"/>
                <w:bCs/>
                <w:sz w:val="22"/>
                <w:szCs w:val="22"/>
              </w:rPr>
              <w:t xml:space="preserve">VAT %: </w:t>
            </w:r>
          </w:p>
        </w:tc>
      </w:tr>
      <w:bookmarkEnd w:id="1"/>
      <w:tr w:rsidR="009818A0" w:rsidRPr="009D4A8F" w14:paraId="77787B0B" w14:textId="77777777" w:rsidTr="009818A0">
        <w:trPr>
          <w:trHeight w:val="1856"/>
        </w:trPr>
        <w:tc>
          <w:tcPr>
            <w:tcW w:w="2410" w:type="dxa"/>
            <w:gridSpan w:val="2"/>
            <w:shd w:val="clear" w:color="auto" w:fill="FDE9D9" w:themeFill="accent6" w:themeFillTint="33"/>
            <w:vAlign w:val="center"/>
          </w:tcPr>
          <w:p w14:paraId="17D74423"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bCs/>
                <w:i/>
                <w:iCs/>
                <w:sz w:val="18"/>
                <w:szCs w:val="22"/>
              </w:rPr>
            </w:pPr>
            <w:r w:rsidRPr="009818A0">
              <w:rPr>
                <w:rFonts w:asciiTheme="minorHAnsi" w:hAnsiTheme="minorHAnsi" w:cstheme="minorHAnsi"/>
                <w:b/>
                <w:bCs/>
                <w:i/>
                <w:iCs/>
                <w:sz w:val="18"/>
                <w:szCs w:val="22"/>
              </w:rPr>
              <w:t xml:space="preserve">Imiona, Nazwiska Inspektorów Nadzoru działających w imieniu Wykonawcy wraz z danymi o posiadanych uprawnieniach (nr., z dnia, wydanych przez) </w:t>
            </w:r>
          </w:p>
          <w:p w14:paraId="6A0452B2"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theme="minorHAnsi"/>
                <w:b/>
                <w:bCs/>
                <w:i/>
                <w:iCs/>
                <w:sz w:val="18"/>
                <w:szCs w:val="22"/>
              </w:rPr>
            </w:pPr>
          </w:p>
        </w:tc>
        <w:tc>
          <w:tcPr>
            <w:tcW w:w="8222" w:type="dxa"/>
            <w:vAlign w:val="center"/>
          </w:tcPr>
          <w:p w14:paraId="385DBF38"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18"/>
                <w:szCs w:val="22"/>
              </w:rPr>
            </w:pPr>
            <w:bookmarkStart w:id="2" w:name="_Hlk486398115"/>
          </w:p>
          <w:p w14:paraId="7F7D8C46" w14:textId="2670CA90"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18"/>
                <w:szCs w:val="22"/>
              </w:rPr>
            </w:pPr>
            <w:r w:rsidRPr="009818A0">
              <w:rPr>
                <w:rFonts w:asciiTheme="minorHAnsi" w:hAnsiTheme="minorHAnsi" w:cstheme="minorHAnsi"/>
                <w:sz w:val="18"/>
                <w:szCs w:val="22"/>
              </w:rPr>
              <w:t xml:space="preserve">W zakresie robót budowlanych: </w:t>
            </w:r>
            <w:r w:rsidR="000F0CC7">
              <w:rPr>
                <w:rFonts w:asciiTheme="minorHAnsi" w:hAnsiTheme="minorHAnsi" w:cstheme="minorHAnsi"/>
                <w:sz w:val="18"/>
                <w:szCs w:val="22"/>
              </w:rPr>
              <w:t>………………………………………………………………………….….</w:t>
            </w:r>
            <w:r w:rsidRPr="009818A0">
              <w:rPr>
                <w:rFonts w:asciiTheme="minorHAnsi" w:hAnsiTheme="minorHAnsi" w:cstheme="minorHAnsi"/>
                <w:sz w:val="18"/>
                <w:szCs w:val="22"/>
              </w:rPr>
              <w:t>. uprawnienia budowlane nr …………</w:t>
            </w:r>
            <w:r w:rsidR="000F0CC7">
              <w:rPr>
                <w:rFonts w:asciiTheme="minorHAnsi" w:hAnsiTheme="minorHAnsi" w:cstheme="minorHAnsi"/>
                <w:sz w:val="18"/>
                <w:szCs w:val="22"/>
              </w:rPr>
              <w:t>…….</w:t>
            </w:r>
            <w:r w:rsidRPr="009818A0">
              <w:rPr>
                <w:rFonts w:asciiTheme="minorHAnsi" w:hAnsiTheme="minorHAnsi" w:cstheme="minorHAnsi"/>
                <w:sz w:val="18"/>
                <w:szCs w:val="22"/>
              </w:rPr>
              <w:t>…………… z dnia ….…………………… roku, wydane przez ………………………</w:t>
            </w:r>
            <w:r w:rsidR="000F0CC7">
              <w:rPr>
                <w:rFonts w:asciiTheme="minorHAnsi" w:hAnsiTheme="minorHAnsi" w:cstheme="minorHAnsi"/>
                <w:sz w:val="18"/>
                <w:szCs w:val="22"/>
              </w:rPr>
              <w:t>.</w:t>
            </w:r>
            <w:r w:rsidRPr="009818A0">
              <w:rPr>
                <w:rFonts w:asciiTheme="minorHAnsi" w:hAnsiTheme="minorHAnsi" w:cstheme="minorHAnsi"/>
                <w:sz w:val="18"/>
                <w:szCs w:val="22"/>
              </w:rPr>
              <w:t>…………………………..</w:t>
            </w:r>
          </w:p>
          <w:p w14:paraId="0E7B5DD5"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18"/>
                <w:szCs w:val="22"/>
              </w:rPr>
            </w:pPr>
          </w:p>
          <w:p w14:paraId="2DCB665C" w14:textId="07D719C8"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18"/>
                <w:szCs w:val="22"/>
              </w:rPr>
            </w:pPr>
            <w:r w:rsidRPr="009818A0">
              <w:rPr>
                <w:rFonts w:asciiTheme="minorHAnsi" w:hAnsiTheme="minorHAnsi" w:cstheme="minorHAnsi"/>
                <w:sz w:val="18"/>
                <w:szCs w:val="22"/>
              </w:rPr>
              <w:t>W zakresie robót instalacyjnych ……………………………………………</w:t>
            </w:r>
            <w:r w:rsidR="000F0CC7">
              <w:rPr>
                <w:rFonts w:asciiTheme="minorHAnsi" w:hAnsiTheme="minorHAnsi" w:cstheme="minorHAnsi"/>
                <w:sz w:val="18"/>
                <w:szCs w:val="22"/>
              </w:rPr>
              <w:t>……………</w:t>
            </w:r>
            <w:r w:rsidRPr="009818A0">
              <w:rPr>
                <w:rFonts w:asciiTheme="minorHAnsi" w:hAnsiTheme="minorHAnsi" w:cstheme="minorHAnsi"/>
                <w:sz w:val="18"/>
                <w:szCs w:val="22"/>
              </w:rPr>
              <w:t>………………</w:t>
            </w:r>
            <w:r w:rsidR="000F0CC7">
              <w:rPr>
                <w:rFonts w:asciiTheme="minorHAnsi" w:hAnsiTheme="minorHAnsi" w:cstheme="minorHAnsi"/>
                <w:sz w:val="18"/>
                <w:szCs w:val="22"/>
              </w:rPr>
              <w:t>……</w:t>
            </w:r>
            <w:r w:rsidRPr="009818A0">
              <w:rPr>
                <w:rFonts w:asciiTheme="minorHAnsi" w:hAnsiTheme="minorHAnsi" w:cstheme="minorHAnsi"/>
                <w:sz w:val="18"/>
                <w:szCs w:val="22"/>
              </w:rPr>
              <w:t xml:space="preserve"> uprawnienia budowlane nr …………………</w:t>
            </w:r>
            <w:r w:rsidR="000F0CC7">
              <w:rPr>
                <w:rFonts w:asciiTheme="minorHAnsi" w:hAnsiTheme="minorHAnsi" w:cstheme="minorHAnsi"/>
                <w:sz w:val="18"/>
                <w:szCs w:val="22"/>
              </w:rPr>
              <w:t>…</w:t>
            </w:r>
            <w:r w:rsidRPr="009818A0">
              <w:rPr>
                <w:rFonts w:asciiTheme="minorHAnsi" w:hAnsiTheme="minorHAnsi" w:cstheme="minorHAnsi"/>
                <w:sz w:val="18"/>
                <w:szCs w:val="22"/>
              </w:rPr>
              <w:t>…… z dnia …………………… roku, wydane przez …………………………………………………..</w:t>
            </w:r>
          </w:p>
          <w:p w14:paraId="6F2290D0"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18"/>
                <w:szCs w:val="22"/>
              </w:rPr>
            </w:pPr>
          </w:p>
          <w:p w14:paraId="42E572F8" w14:textId="149757CF"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theme="minorHAnsi"/>
                <w:b/>
                <w:sz w:val="18"/>
                <w:szCs w:val="22"/>
              </w:rPr>
            </w:pPr>
            <w:r w:rsidRPr="009818A0">
              <w:rPr>
                <w:rFonts w:asciiTheme="minorHAnsi" w:hAnsiTheme="minorHAnsi" w:cstheme="minorHAnsi"/>
                <w:sz w:val="18"/>
                <w:szCs w:val="22"/>
              </w:rPr>
              <w:t>W zakresie robót elektrycznych ………………………………………………………</w:t>
            </w:r>
            <w:r w:rsidR="000F0CC7">
              <w:rPr>
                <w:rFonts w:asciiTheme="minorHAnsi" w:hAnsiTheme="minorHAnsi" w:cstheme="minorHAnsi"/>
                <w:sz w:val="18"/>
                <w:szCs w:val="22"/>
              </w:rPr>
              <w:t>…………….……</w:t>
            </w:r>
            <w:r w:rsidRPr="009818A0">
              <w:rPr>
                <w:rFonts w:asciiTheme="minorHAnsi" w:hAnsiTheme="minorHAnsi" w:cstheme="minorHAnsi"/>
                <w:sz w:val="18"/>
                <w:szCs w:val="22"/>
              </w:rPr>
              <w:t>……. uprawnienia budowlane nr ……………………… z dnia …………………… roku, wydane przez …………………………………………………..</w:t>
            </w:r>
            <w:bookmarkEnd w:id="2"/>
          </w:p>
        </w:tc>
      </w:tr>
      <w:tr w:rsidR="009818A0" w:rsidRPr="009D4A8F" w14:paraId="515BCE5B" w14:textId="77777777" w:rsidTr="003038A7">
        <w:trPr>
          <w:trHeight w:val="111"/>
        </w:trPr>
        <w:tc>
          <w:tcPr>
            <w:tcW w:w="1985" w:type="dxa"/>
            <w:shd w:val="clear" w:color="auto" w:fill="FDE9D9" w:themeFill="accent6" w:themeFillTint="33"/>
            <w:vAlign w:val="center"/>
          </w:tcPr>
          <w:p w14:paraId="45F376A8"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0"/>
                <w:szCs w:val="20"/>
              </w:rPr>
            </w:pPr>
            <w:r w:rsidRPr="009818A0">
              <w:rPr>
                <w:rFonts w:asciiTheme="minorHAnsi" w:eastAsia="Calibri" w:hAnsiTheme="minorHAnsi" w:cs="Calibri"/>
                <w:b/>
                <w:bCs/>
                <w:i/>
                <w:iCs/>
                <w:sz w:val="20"/>
                <w:szCs w:val="20"/>
              </w:rPr>
              <w:t>Termin płatności</w:t>
            </w:r>
          </w:p>
        </w:tc>
        <w:tc>
          <w:tcPr>
            <w:tcW w:w="8647" w:type="dxa"/>
            <w:gridSpan w:val="2"/>
            <w:shd w:val="clear" w:color="auto" w:fill="FDE9D9" w:themeFill="accent6" w:themeFillTint="33"/>
            <w:vAlign w:val="center"/>
          </w:tcPr>
          <w:p w14:paraId="75FC8151"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
                <w:sz w:val="20"/>
                <w:szCs w:val="20"/>
              </w:rPr>
            </w:pPr>
            <w:r w:rsidRPr="009818A0">
              <w:rPr>
                <w:rFonts w:asciiTheme="minorHAnsi" w:eastAsia="Calibri" w:hAnsiTheme="minorHAnsi" w:cs="Calibri"/>
                <w:b/>
                <w:sz w:val="20"/>
                <w:szCs w:val="20"/>
              </w:rPr>
              <w:t>Zamawiający przewiduje płatności częściowe.</w:t>
            </w:r>
          </w:p>
          <w:p w14:paraId="281BE639" w14:textId="72F9F5E9"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
                <w:sz w:val="20"/>
                <w:szCs w:val="20"/>
              </w:rPr>
            </w:pPr>
            <w:r w:rsidRPr="009818A0">
              <w:rPr>
                <w:rFonts w:asciiTheme="minorHAnsi" w:eastAsia="Calibri" w:hAnsiTheme="minorHAnsi" w:cs="Calibri"/>
                <w:b/>
                <w:sz w:val="20"/>
                <w:szCs w:val="20"/>
              </w:rPr>
              <w:t>Wynagrodzenie Wykonawcy zostanie zapłacone przez Zamawiającego miesięcznie, proporcjonalnie do zakresu wykonanych czynności, przelewem, w terminie 30 dni od daty doręczenia prawidłowo wystawionej faktury VAT Zamawiającemu.</w:t>
            </w:r>
          </w:p>
        </w:tc>
      </w:tr>
      <w:tr w:rsidR="009818A0" w:rsidRPr="009D4A8F" w14:paraId="02DF0667" w14:textId="77777777" w:rsidTr="003038A7">
        <w:trPr>
          <w:trHeight w:val="127"/>
        </w:trPr>
        <w:tc>
          <w:tcPr>
            <w:tcW w:w="1985" w:type="dxa"/>
            <w:shd w:val="clear" w:color="auto" w:fill="FDE9D9" w:themeFill="accent6" w:themeFillTint="33"/>
            <w:vAlign w:val="center"/>
          </w:tcPr>
          <w:p w14:paraId="4A0854FF"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Calibri"/>
                <w:b/>
                <w:bCs/>
                <w:i/>
                <w:iCs/>
                <w:sz w:val="20"/>
                <w:szCs w:val="20"/>
              </w:rPr>
            </w:pPr>
            <w:r w:rsidRPr="009818A0">
              <w:rPr>
                <w:rFonts w:asciiTheme="minorHAnsi" w:eastAsia="Calibri" w:hAnsiTheme="minorHAnsi" w:cs="Calibri"/>
                <w:b/>
                <w:bCs/>
                <w:i/>
                <w:iCs/>
                <w:sz w:val="20"/>
                <w:szCs w:val="20"/>
              </w:rPr>
              <w:t>Termin realizacji zamówienia</w:t>
            </w:r>
          </w:p>
        </w:tc>
        <w:tc>
          <w:tcPr>
            <w:tcW w:w="8647" w:type="dxa"/>
            <w:gridSpan w:val="2"/>
            <w:shd w:val="clear" w:color="auto" w:fill="FDE9D9" w:themeFill="accent6" w:themeFillTint="33"/>
            <w:vAlign w:val="center"/>
          </w:tcPr>
          <w:p w14:paraId="3CB18F9B" w14:textId="5F5BC6E5"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
                <w:sz w:val="20"/>
                <w:szCs w:val="20"/>
              </w:rPr>
            </w:pPr>
            <w:r w:rsidRPr="009818A0">
              <w:rPr>
                <w:rFonts w:asciiTheme="minorHAnsi" w:eastAsia="Calibri" w:hAnsiTheme="minorHAnsi" w:cs="Calibri"/>
                <w:b/>
                <w:sz w:val="20"/>
                <w:szCs w:val="20"/>
              </w:rPr>
              <w:t>7</w:t>
            </w:r>
            <w:r w:rsidRPr="009818A0">
              <w:rPr>
                <w:rFonts w:asciiTheme="minorHAnsi" w:eastAsia="Calibri" w:hAnsiTheme="minorHAnsi" w:cs="Calibri"/>
                <w:b/>
                <w:sz w:val="20"/>
                <w:szCs w:val="20"/>
              </w:rPr>
              <w:t xml:space="preserve"> miesiące od dnia podpisania umowy z zastrzeżeniem, iż termin zakończenia wykonania przedmiotu umowy ustala się na dzień podpisania protokołu końcowego odbioru robót oraz rozliczeniu końcowym nadzorowanej inwestycji.</w:t>
            </w:r>
          </w:p>
        </w:tc>
      </w:tr>
      <w:tr w:rsidR="009818A0" w:rsidRPr="009D4A8F" w14:paraId="03D214CF" w14:textId="77777777" w:rsidTr="0038628D">
        <w:trPr>
          <w:trHeight w:val="127"/>
        </w:trPr>
        <w:tc>
          <w:tcPr>
            <w:tcW w:w="10632" w:type="dxa"/>
            <w:gridSpan w:val="3"/>
            <w:shd w:val="clear" w:color="auto" w:fill="FDE9D9" w:themeFill="accent6" w:themeFillTint="33"/>
            <w:vAlign w:val="center"/>
          </w:tcPr>
          <w:p w14:paraId="41054FC5" w14:textId="77777777" w:rsidR="009818A0" w:rsidRPr="009D4A8F"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Calibri"/>
                <w:b/>
                <w:sz w:val="22"/>
                <w:szCs w:val="22"/>
              </w:rPr>
            </w:pPr>
            <w:r w:rsidRPr="009D4A8F">
              <w:rPr>
                <w:rFonts w:asciiTheme="minorHAnsi" w:eastAsia="Calibri" w:hAnsiTheme="minorHAnsi" w:cs="Calibri"/>
                <w:b/>
                <w:bCs/>
                <w:i/>
                <w:iCs/>
                <w:sz w:val="22"/>
                <w:szCs w:val="22"/>
              </w:rPr>
              <w:t>Oświadczamy, że:</w:t>
            </w:r>
          </w:p>
        </w:tc>
      </w:tr>
      <w:tr w:rsidR="009818A0" w:rsidRPr="009D4A8F" w14:paraId="58FE2519" w14:textId="77777777" w:rsidTr="0038628D">
        <w:trPr>
          <w:trHeight w:val="127"/>
        </w:trPr>
        <w:tc>
          <w:tcPr>
            <w:tcW w:w="10632" w:type="dxa"/>
            <w:gridSpan w:val="3"/>
            <w:shd w:val="clear" w:color="auto" w:fill="FDE9D9" w:themeFill="accent6" w:themeFillTint="33"/>
            <w:vAlign w:val="center"/>
          </w:tcPr>
          <w:p w14:paraId="2D750452"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Calibri"/>
                <w:sz w:val="20"/>
                <w:szCs w:val="20"/>
              </w:rPr>
            </w:pPr>
            <w:r w:rsidRPr="007206F6">
              <w:rPr>
                <w:rFonts w:asciiTheme="minorHAnsi" w:hAnsiTheme="minorHAnsi" w:cs="Calibri"/>
                <w:sz w:val="20"/>
                <w:szCs w:val="20"/>
              </w:rPr>
              <w:t xml:space="preserve">zapoznaliśmy się z opisem przedmiotu zamówienia i nie wnosimy do niego żadnych uwag oraz uzyskaliśmy konieczne informacje i wyjaśnienia niezbędne do przygotowania oferty. </w:t>
            </w:r>
          </w:p>
          <w:p w14:paraId="7D337D53"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Calibri"/>
                <w:sz w:val="20"/>
                <w:szCs w:val="20"/>
              </w:rPr>
            </w:pPr>
            <w:r w:rsidRPr="007206F6">
              <w:rPr>
                <w:rFonts w:asciiTheme="minorHAnsi" w:hAnsiTheme="minorHAnsi"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3B5BDA8E"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Calibri"/>
                <w:sz w:val="20"/>
                <w:szCs w:val="20"/>
              </w:rPr>
            </w:pPr>
            <w:r w:rsidRPr="007206F6">
              <w:rPr>
                <w:rFonts w:asciiTheme="minorHAnsi" w:hAnsiTheme="minorHAnsi" w:cs="Calibri"/>
                <w:sz w:val="20"/>
                <w:szCs w:val="20"/>
              </w:rPr>
              <w:t>czujemy się związani ofertą przez okres 30 dni, licząc od upływu składania ofert</w:t>
            </w:r>
          </w:p>
          <w:p w14:paraId="4DDC47BC"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Calibri"/>
                <w:sz w:val="20"/>
                <w:szCs w:val="20"/>
              </w:rPr>
            </w:pPr>
            <w:r w:rsidRPr="007206F6">
              <w:rPr>
                <w:rFonts w:asciiTheme="minorHAnsi" w:hAnsiTheme="minorHAnsi" w:cs="Calibri"/>
                <w:sz w:val="20"/>
                <w:szCs w:val="20"/>
              </w:rPr>
              <w:t xml:space="preserve">zapoznaliśmy się z  projektem umowy i nie wnosimy zastrzeżeń, co do jej treści </w:t>
            </w:r>
          </w:p>
          <w:p w14:paraId="16B8E272"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asciiTheme="minorHAnsi" w:hAnsiTheme="minorHAnsi" w:cs="Calibri"/>
                <w:sz w:val="20"/>
                <w:szCs w:val="20"/>
              </w:rPr>
            </w:pPr>
            <w:r w:rsidRPr="007206F6">
              <w:rPr>
                <w:rFonts w:asciiTheme="minorHAnsi" w:hAnsiTheme="minorHAnsi" w:cs="Calibri"/>
                <w:sz w:val="20"/>
                <w:szCs w:val="20"/>
              </w:rPr>
              <w:t>cena brutto podana w niniejszym formularzu zawiera wszystkie koszty wykonania zamówienia, jakie ponosi Zamawiający w przypadku wyboru niniejszej oferty</w:t>
            </w:r>
          </w:p>
          <w:p w14:paraId="4DD3FF83"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ind w:left="351"/>
              <w:jc w:val="both"/>
              <w:rPr>
                <w:rFonts w:asciiTheme="minorHAnsi" w:hAnsiTheme="minorHAnsi" w:cs="Calibri"/>
                <w:sz w:val="20"/>
                <w:szCs w:val="20"/>
              </w:rPr>
            </w:pPr>
            <w:r w:rsidRPr="007206F6">
              <w:rPr>
                <w:rFonts w:asciiTheme="minorHAnsi" w:hAnsiTheme="minorHAnsi" w:cs="Calibri"/>
                <w:sz w:val="20"/>
                <w:szCs w:val="20"/>
              </w:rPr>
              <w:t>zapoznaliśmy się z informacją RODO</w:t>
            </w:r>
          </w:p>
        </w:tc>
      </w:tr>
      <w:tr w:rsidR="009818A0" w:rsidRPr="009D4A8F" w14:paraId="025E7784" w14:textId="77777777" w:rsidTr="0038628D">
        <w:trPr>
          <w:trHeight w:val="127"/>
        </w:trPr>
        <w:tc>
          <w:tcPr>
            <w:tcW w:w="10632" w:type="dxa"/>
            <w:gridSpan w:val="3"/>
            <w:shd w:val="clear" w:color="auto" w:fill="FDE9D9" w:themeFill="accent6" w:themeFillTint="33"/>
            <w:vAlign w:val="center"/>
          </w:tcPr>
          <w:p w14:paraId="28E20820" w14:textId="77777777" w:rsidR="009818A0" w:rsidRPr="007206F6" w:rsidRDefault="009818A0" w:rsidP="00915265">
            <w:pPr>
              <w:pStyle w:val="Akapitzlist"/>
              <w:numPr>
                <w:ilvl w:val="0"/>
                <w:numId w:val="12"/>
              </w:numPr>
              <w:ind w:left="359"/>
              <w:rPr>
                <w:rFonts w:asciiTheme="minorHAnsi" w:hAnsiTheme="minorHAnsi" w:cs="Calibri"/>
                <w:sz w:val="20"/>
                <w:szCs w:val="20"/>
              </w:rPr>
            </w:pPr>
            <w:r w:rsidRPr="007206F6">
              <w:rPr>
                <w:rFonts w:asciiTheme="minorHAnsi" w:hAnsiTheme="minorHAnsi"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r w:rsidR="009818A0" w:rsidRPr="009D4A8F" w14:paraId="28B44859" w14:textId="77777777" w:rsidTr="0038628D">
        <w:trPr>
          <w:trHeight w:val="454"/>
        </w:trPr>
        <w:tc>
          <w:tcPr>
            <w:tcW w:w="10632" w:type="dxa"/>
            <w:gridSpan w:val="3"/>
            <w:shd w:val="clear" w:color="auto" w:fill="FDE9D9" w:themeFill="accent6" w:themeFillTint="33"/>
            <w:vAlign w:val="center"/>
          </w:tcPr>
          <w:p w14:paraId="7D1BA5CB" w14:textId="77777777" w:rsidR="009818A0" w:rsidRPr="007206F6" w:rsidRDefault="009818A0" w:rsidP="00915265">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ind w:left="360"/>
              <w:jc w:val="both"/>
              <w:rPr>
                <w:rFonts w:asciiTheme="minorHAnsi" w:hAnsiTheme="minorHAnsi" w:cs="Calibri"/>
                <w:sz w:val="20"/>
                <w:szCs w:val="20"/>
              </w:rPr>
            </w:pPr>
            <w:r w:rsidRPr="007206F6">
              <w:rPr>
                <w:rFonts w:asciiTheme="minorHAnsi" w:hAnsiTheme="minorHAnsi" w:cs="Calibri"/>
                <w:b/>
                <w:bCs/>
                <w:sz w:val="20"/>
                <w:szCs w:val="20"/>
              </w:rPr>
              <w:t>posiadamy uprawnienia do wykonywania działalności związanej z przedmiotem zamówienia, jeżeli przepisy prawa nakładają obowiązek ich posiadania</w:t>
            </w:r>
          </w:p>
        </w:tc>
      </w:tr>
    </w:tbl>
    <w:p w14:paraId="27484298" w14:textId="77777777" w:rsidR="009D4A8F" w:rsidRPr="009D4A8F" w:rsidRDefault="009D4A8F" w:rsidP="009D4A8F">
      <w:pPr>
        <w:spacing w:line="276" w:lineRule="auto"/>
        <w:rPr>
          <w:rFonts w:asciiTheme="minorHAnsi" w:hAnsiTheme="minorHAnsi" w:cstheme="minorHAnsi"/>
          <w:b/>
          <w:sz w:val="22"/>
          <w:szCs w:val="22"/>
        </w:rPr>
      </w:pPr>
      <w:r w:rsidRPr="009D4A8F">
        <w:rPr>
          <w:rFonts w:asciiTheme="minorHAnsi" w:hAnsiTheme="minorHAnsi" w:cstheme="minorHAnsi"/>
          <w:b/>
          <w:sz w:val="22"/>
          <w:szCs w:val="22"/>
        </w:rPr>
        <w:t>ZOBOWIĄZANIA W PRZYPADKU PRZYZNANIA ZAMÓWIENIA:</w:t>
      </w:r>
    </w:p>
    <w:p w14:paraId="1A2F86E8" w14:textId="77777777" w:rsidR="009D4A8F" w:rsidRPr="009D4A8F" w:rsidRDefault="009D4A8F" w:rsidP="00915265">
      <w:pPr>
        <w:numPr>
          <w:ilvl w:val="0"/>
          <w:numId w:val="9"/>
        </w:numPr>
        <w:spacing w:line="276" w:lineRule="auto"/>
        <w:ind w:left="459" w:hanging="459"/>
        <w:contextualSpacing/>
        <w:rPr>
          <w:rFonts w:asciiTheme="minorHAnsi" w:hAnsiTheme="minorHAnsi" w:cstheme="minorHAnsi"/>
          <w:sz w:val="22"/>
          <w:szCs w:val="22"/>
        </w:rPr>
      </w:pPr>
      <w:r w:rsidRPr="009D4A8F">
        <w:rPr>
          <w:rFonts w:asciiTheme="minorHAnsi" w:hAnsiTheme="minorHAnsi" w:cstheme="minorHAnsi"/>
          <w:sz w:val="22"/>
          <w:szCs w:val="22"/>
        </w:rPr>
        <w:t>zobowiązujemy się do zawarcia umowy w miejscu i terminie wyznaczonym przez Zamawiającego;</w:t>
      </w:r>
    </w:p>
    <w:p w14:paraId="2C5722E9" w14:textId="77777777" w:rsidR="009D4A8F" w:rsidRPr="009D4A8F" w:rsidRDefault="009D4A8F" w:rsidP="00915265">
      <w:pPr>
        <w:numPr>
          <w:ilvl w:val="0"/>
          <w:numId w:val="9"/>
        </w:numPr>
        <w:spacing w:line="276" w:lineRule="auto"/>
        <w:ind w:left="459" w:hanging="459"/>
        <w:contextualSpacing/>
        <w:rPr>
          <w:rFonts w:asciiTheme="minorHAnsi" w:hAnsiTheme="minorHAnsi" w:cstheme="minorHAnsi"/>
          <w:sz w:val="22"/>
          <w:szCs w:val="22"/>
        </w:rPr>
      </w:pPr>
      <w:r w:rsidRPr="009D4A8F">
        <w:rPr>
          <w:rFonts w:asciiTheme="minorHAnsi" w:hAnsiTheme="minorHAnsi" w:cstheme="minorHAnsi"/>
          <w:sz w:val="22"/>
          <w:szCs w:val="22"/>
        </w:rPr>
        <w:t>osoby, które będą zawierały umowę ze strony Wykonawcy</w:t>
      </w:r>
      <w:r w:rsidR="007206F6">
        <w:rPr>
          <w:rFonts w:asciiTheme="minorHAnsi" w:hAnsiTheme="minorHAnsi" w:cstheme="minorHAnsi"/>
          <w:sz w:val="22"/>
          <w:szCs w:val="22"/>
        </w:rPr>
        <w:t>(imię, nazwisko i funkcja)</w:t>
      </w:r>
      <w:r w:rsidRPr="009D4A8F">
        <w:rPr>
          <w:rFonts w:asciiTheme="minorHAnsi" w:hAnsiTheme="minorHAnsi" w:cstheme="minorHAnsi"/>
          <w:sz w:val="22"/>
          <w:szCs w:val="22"/>
        </w:rPr>
        <w:t xml:space="preserve">: </w:t>
      </w:r>
    </w:p>
    <w:tbl>
      <w:tblPr>
        <w:tblStyle w:val="Tabela-Siatka"/>
        <w:tblW w:w="10064" w:type="dxa"/>
        <w:tblInd w:w="534" w:type="dxa"/>
        <w:tblLook w:val="04A0" w:firstRow="1" w:lastRow="0" w:firstColumn="1" w:lastColumn="0" w:noHBand="0" w:noVBand="1"/>
      </w:tblPr>
      <w:tblGrid>
        <w:gridCol w:w="10064"/>
      </w:tblGrid>
      <w:tr w:rsidR="009D4A8F" w:rsidRPr="009D4A8F" w14:paraId="146BB45A" w14:textId="77777777" w:rsidTr="0038628D">
        <w:tc>
          <w:tcPr>
            <w:tcW w:w="10064" w:type="dxa"/>
          </w:tcPr>
          <w:p w14:paraId="25E31A11" w14:textId="77777777" w:rsidR="009D4A8F" w:rsidRPr="009D4A8F" w:rsidRDefault="009D4A8F" w:rsidP="009D4A8F">
            <w:pPr>
              <w:spacing w:before="240" w:line="276" w:lineRule="auto"/>
              <w:contextualSpacing/>
              <w:rPr>
                <w:rFonts w:asciiTheme="minorHAnsi" w:hAnsiTheme="minorHAnsi" w:cstheme="minorHAnsi"/>
                <w:sz w:val="22"/>
                <w:szCs w:val="22"/>
              </w:rPr>
            </w:pPr>
          </w:p>
        </w:tc>
      </w:tr>
    </w:tbl>
    <w:p w14:paraId="02F2A0B0" w14:textId="77777777" w:rsidR="009D4A8F" w:rsidRPr="009D4A8F" w:rsidRDefault="009D4A8F" w:rsidP="00915265">
      <w:pPr>
        <w:numPr>
          <w:ilvl w:val="0"/>
          <w:numId w:val="9"/>
        </w:numPr>
        <w:spacing w:line="276" w:lineRule="auto"/>
        <w:ind w:left="459" w:hanging="459"/>
        <w:contextualSpacing/>
        <w:rPr>
          <w:rFonts w:asciiTheme="minorHAnsi" w:hAnsiTheme="minorHAnsi" w:cstheme="minorHAnsi"/>
          <w:bCs/>
          <w:iCs/>
          <w:sz w:val="22"/>
          <w:szCs w:val="22"/>
        </w:rPr>
      </w:pPr>
      <w:r w:rsidRPr="009D4A8F">
        <w:rPr>
          <w:rFonts w:asciiTheme="minorHAnsi" w:hAnsiTheme="minorHAnsi" w:cstheme="minorHAnsi"/>
          <w:sz w:val="22"/>
          <w:szCs w:val="22"/>
        </w:rPr>
        <w:t>osobą</w:t>
      </w:r>
      <w:r w:rsidRPr="009D4A8F">
        <w:rPr>
          <w:rFonts w:asciiTheme="minorHAnsi" w:hAnsiTheme="minorHAnsi" w:cstheme="minorHAnsi"/>
          <w:bCs/>
          <w:iCs/>
          <w:sz w:val="22"/>
          <w:szCs w:val="22"/>
        </w:rPr>
        <w:t xml:space="preserve"> odpowiedzialną za realizację umowy jest</w:t>
      </w:r>
      <w:r w:rsidR="007206F6">
        <w:rPr>
          <w:rFonts w:asciiTheme="minorHAnsi" w:hAnsiTheme="minorHAnsi" w:cstheme="minorHAnsi"/>
          <w:bCs/>
          <w:iCs/>
          <w:sz w:val="22"/>
          <w:szCs w:val="22"/>
        </w:rPr>
        <w:t xml:space="preserve"> (imię, nazwisko, e-mail, telefon)</w:t>
      </w:r>
      <w:r w:rsidRPr="009D4A8F">
        <w:rPr>
          <w:rFonts w:asciiTheme="minorHAnsi" w:hAnsiTheme="minorHAnsi" w:cstheme="minorHAnsi"/>
          <w:bCs/>
          <w:iCs/>
          <w:sz w:val="22"/>
          <w:szCs w:val="22"/>
        </w:rPr>
        <w:t>:</w:t>
      </w:r>
    </w:p>
    <w:tbl>
      <w:tblPr>
        <w:tblStyle w:val="Tabela-Siatka"/>
        <w:tblW w:w="10064" w:type="dxa"/>
        <w:tblInd w:w="534" w:type="dxa"/>
        <w:tblLook w:val="04A0" w:firstRow="1" w:lastRow="0" w:firstColumn="1" w:lastColumn="0" w:noHBand="0" w:noVBand="1"/>
      </w:tblPr>
      <w:tblGrid>
        <w:gridCol w:w="10064"/>
      </w:tblGrid>
      <w:tr w:rsidR="009D4A8F" w:rsidRPr="009D4A8F" w14:paraId="1672732B" w14:textId="77777777" w:rsidTr="0038628D">
        <w:tc>
          <w:tcPr>
            <w:tcW w:w="10064" w:type="dxa"/>
          </w:tcPr>
          <w:p w14:paraId="310B380F" w14:textId="77777777" w:rsidR="009D4A8F" w:rsidRPr="009D4A8F" w:rsidRDefault="009D4A8F" w:rsidP="009D4A8F">
            <w:pPr>
              <w:spacing w:before="240" w:line="276" w:lineRule="auto"/>
              <w:contextualSpacing/>
              <w:rPr>
                <w:rFonts w:asciiTheme="minorHAnsi" w:hAnsiTheme="minorHAnsi" w:cstheme="minorHAnsi"/>
                <w:sz w:val="22"/>
                <w:szCs w:val="22"/>
              </w:rPr>
            </w:pPr>
          </w:p>
        </w:tc>
      </w:tr>
    </w:tbl>
    <w:p w14:paraId="3FB8E953" w14:textId="77777777" w:rsidR="009D4A8F" w:rsidRDefault="009D4A8F" w:rsidP="007206F6">
      <w:pPr>
        <w:spacing w:line="276" w:lineRule="auto"/>
        <w:rPr>
          <w:rFonts w:asciiTheme="minorHAnsi" w:hAnsiTheme="minorHAnsi" w:cstheme="minorHAnsi"/>
          <w:bCs/>
          <w:sz w:val="22"/>
          <w:szCs w:val="22"/>
        </w:rPr>
      </w:pPr>
      <w:r w:rsidRPr="009D4A8F">
        <w:rPr>
          <w:rFonts w:asciiTheme="minorHAnsi" w:hAnsiTheme="minorHAnsi" w:cstheme="minorHAnsi"/>
          <w:bCs/>
          <w:iCs/>
          <w:sz w:val="22"/>
          <w:szCs w:val="22"/>
        </w:rPr>
        <w:t xml:space="preserve"> </w:t>
      </w:r>
      <w:r w:rsidRPr="009D4A8F">
        <w:rPr>
          <w:rFonts w:asciiTheme="minorHAnsi" w:hAnsiTheme="minorHAnsi" w:cstheme="minorHAnsi"/>
          <w:sz w:val="22"/>
          <w:szCs w:val="22"/>
        </w:rPr>
        <w:t xml:space="preserve">Oświadczamy, iż powyższe zamówienie: </w:t>
      </w:r>
      <w:r w:rsidRPr="009D4A8F">
        <w:rPr>
          <w:rFonts w:asciiTheme="minorHAnsi" w:hAnsiTheme="minorHAnsi" w:cstheme="minorHAnsi"/>
          <w:i/>
          <w:iCs/>
          <w:sz w:val="22"/>
          <w:szCs w:val="22"/>
        </w:rPr>
        <w:t>w całości zrealizujemy sami / zrealizujemy przy udziale</w:t>
      </w:r>
      <w:r w:rsidR="009360D5">
        <w:rPr>
          <w:rFonts w:asciiTheme="minorHAnsi" w:hAnsiTheme="minorHAnsi" w:cstheme="minorHAnsi"/>
          <w:i/>
          <w:iCs/>
          <w:sz w:val="22"/>
          <w:szCs w:val="22"/>
        </w:rPr>
        <w:t xml:space="preserve"> </w:t>
      </w:r>
      <w:r w:rsidRPr="009D4A8F">
        <w:rPr>
          <w:rFonts w:asciiTheme="minorHAnsi" w:hAnsiTheme="minorHAnsi" w:cstheme="minorHAnsi"/>
          <w:i/>
          <w:iCs/>
          <w:sz w:val="22"/>
          <w:szCs w:val="22"/>
        </w:rPr>
        <w:t>podwykonawcy</w:t>
      </w:r>
      <w:r w:rsidRPr="009D4A8F">
        <w:rPr>
          <w:rFonts w:asciiTheme="minorHAnsi" w:hAnsiTheme="minorHAnsi" w:cstheme="minorHAnsi"/>
          <w:sz w:val="22"/>
          <w:szCs w:val="22"/>
        </w:rPr>
        <w:t xml:space="preserve">: …………………………………. </w:t>
      </w:r>
      <w:r w:rsidRPr="009D4A8F">
        <w:rPr>
          <w:rFonts w:asciiTheme="minorHAnsi" w:hAnsiTheme="minorHAnsi" w:cstheme="minorHAnsi"/>
          <w:bCs/>
          <w:sz w:val="22"/>
          <w:szCs w:val="22"/>
        </w:rPr>
        <w:t xml:space="preserve"> (niepotrzebne skreślić lub usunąć)</w:t>
      </w:r>
    </w:p>
    <w:p w14:paraId="11586D30" w14:textId="77777777" w:rsidR="00C6033F" w:rsidRDefault="00C6033F" w:rsidP="007206F6">
      <w:pPr>
        <w:spacing w:line="276" w:lineRule="auto"/>
        <w:rPr>
          <w:rFonts w:asciiTheme="minorHAnsi" w:hAnsiTheme="minorHAnsi" w:cstheme="minorHAnsi"/>
          <w:bCs/>
          <w:sz w:val="22"/>
          <w:szCs w:val="22"/>
        </w:rPr>
      </w:pPr>
    </w:p>
    <w:p w14:paraId="33DBF18A" w14:textId="77777777" w:rsidR="0038628D" w:rsidRDefault="0038628D" w:rsidP="0038628D">
      <w:pPr>
        <w:shd w:val="clear" w:color="auto" w:fill="FDE9D9" w:themeFill="accent6" w:themeFillTint="33"/>
        <w:rPr>
          <w:rFonts w:asciiTheme="minorHAnsi" w:hAnsiTheme="minorHAnsi" w:cstheme="minorHAnsi"/>
          <w:sz w:val="8"/>
          <w:szCs w:val="8"/>
        </w:rPr>
      </w:pPr>
    </w:p>
    <w:p w14:paraId="4CEAE693" w14:textId="77777777" w:rsidR="00C6033F" w:rsidRPr="009360D5" w:rsidRDefault="00C6033F" w:rsidP="009D4A8F">
      <w:pPr>
        <w:rPr>
          <w:rFonts w:asciiTheme="minorHAnsi" w:hAnsiTheme="minorHAnsi"/>
          <w:sz w:val="8"/>
          <w:szCs w:val="8"/>
        </w:rPr>
      </w:pPr>
    </w:p>
    <w:p w14:paraId="1232AAA1" w14:textId="77777777" w:rsidR="009D4A8F" w:rsidRPr="00017FBF" w:rsidRDefault="009D4A8F" w:rsidP="009D4A8F">
      <w:pPr>
        <w:rPr>
          <w:rFonts w:asciiTheme="minorHAnsi" w:hAnsiTheme="minorHAnsi"/>
          <w:b/>
          <w:bCs/>
          <w:i/>
          <w:iCs/>
          <w:color w:val="1F497D" w:themeColor="text2"/>
          <w:sz w:val="20"/>
          <w:szCs w:val="20"/>
        </w:rPr>
      </w:pPr>
      <w:r w:rsidRPr="00017FBF">
        <w:rPr>
          <w:rFonts w:asciiTheme="minorHAnsi" w:hAnsiTheme="minorHAnsi"/>
          <w:b/>
          <w:bCs/>
          <w:i/>
          <w:iCs/>
          <w:color w:val="1F497D" w:themeColor="text2"/>
          <w:sz w:val="20"/>
          <w:szCs w:val="20"/>
        </w:rPr>
        <w:t>Formularz ofertowy  należy podpisać podpisem elektronicznym: kwalifikowanym, zaufanym lub osobistym bądź wydrukowany dokument podpisać własnoręcznie, zeskanować - załączyć do oferty poprzez platformę zakupową.</w:t>
      </w:r>
    </w:p>
    <w:p w14:paraId="3CC89F2E" w14:textId="77777777" w:rsidR="009D4A8F" w:rsidRPr="009D4A8F" w:rsidRDefault="009D4A8F" w:rsidP="009D4A8F">
      <w:pPr>
        <w:rPr>
          <w:rFonts w:asciiTheme="minorHAnsi" w:hAnsiTheme="minorHAnsi" w:cstheme="minorHAnsi"/>
          <w:bCs/>
          <w:i/>
          <w:sz w:val="22"/>
          <w:szCs w:val="22"/>
        </w:rPr>
      </w:pPr>
      <w:r w:rsidRPr="009D4A8F">
        <w:rPr>
          <w:rFonts w:asciiTheme="minorHAnsi" w:hAnsiTheme="minorHAnsi" w:cstheme="minorHAnsi"/>
          <w:bCs/>
          <w:i/>
          <w:sz w:val="22"/>
          <w:szCs w:val="22"/>
        </w:rPr>
        <w:br w:type="page"/>
      </w:r>
    </w:p>
    <w:p w14:paraId="5827875C" w14:textId="77777777" w:rsidR="002B6FC9" w:rsidRDefault="0065484C" w:rsidP="00B679BB">
      <w:pPr>
        <w:spacing w:line="276" w:lineRule="auto"/>
        <w:jc w:val="right"/>
        <w:rPr>
          <w:rFonts w:asciiTheme="minorHAnsi" w:hAnsiTheme="minorHAnsi"/>
          <w:sz w:val="22"/>
          <w:szCs w:val="22"/>
        </w:rPr>
      </w:pPr>
      <w:r w:rsidRPr="00AC35AE">
        <w:rPr>
          <w:rFonts w:asciiTheme="minorHAnsi" w:hAnsiTheme="minorHAnsi"/>
          <w:sz w:val="22"/>
          <w:szCs w:val="22"/>
        </w:rPr>
        <w:lastRenderedPageBreak/>
        <w:t xml:space="preserve">Załącznik nr 2 do zapytania ofertowego      </w:t>
      </w:r>
    </w:p>
    <w:p w14:paraId="7F18B700" w14:textId="52F7044B"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sz w:val="22"/>
          <w:szCs w:val="22"/>
        </w:rPr>
      </w:pPr>
      <w:r w:rsidRPr="009818A0">
        <w:rPr>
          <w:rFonts w:asciiTheme="minorHAnsi" w:hAnsiTheme="minorHAnsi" w:cstheme="minorHAnsi"/>
          <w:b/>
          <w:bCs/>
          <w:sz w:val="22"/>
          <w:szCs w:val="22"/>
        </w:rPr>
        <w:t>OPIS PRZEDMIOTU ZAMÓWIENIA</w:t>
      </w:r>
    </w:p>
    <w:p w14:paraId="72318132" w14:textId="77777777" w:rsidR="009818A0" w:rsidRPr="009818A0" w:rsidRDefault="009818A0" w:rsidP="009818A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sz w:val="22"/>
          <w:szCs w:val="22"/>
        </w:rPr>
      </w:pPr>
    </w:p>
    <w:p w14:paraId="2B639DAD" w14:textId="77777777" w:rsidR="009818A0" w:rsidRPr="009818A0" w:rsidRDefault="009818A0" w:rsidP="009818A0">
      <w:pPr>
        <w:spacing w:line="360" w:lineRule="auto"/>
        <w:rPr>
          <w:rFonts w:ascii="Calibri" w:hAnsi="Calibri"/>
          <w:b/>
          <w:sz w:val="22"/>
          <w:szCs w:val="22"/>
          <w:u w:val="single"/>
        </w:rPr>
      </w:pPr>
      <w:r w:rsidRPr="009818A0">
        <w:rPr>
          <w:rFonts w:ascii="Calibri" w:hAnsi="Calibri"/>
          <w:b/>
          <w:sz w:val="22"/>
          <w:szCs w:val="22"/>
          <w:u w:val="single"/>
        </w:rPr>
        <w:t>Przedmiotem zamówienia jest :</w:t>
      </w:r>
    </w:p>
    <w:p w14:paraId="27A4B7B6" w14:textId="77777777" w:rsidR="009818A0" w:rsidRPr="009818A0" w:rsidRDefault="009818A0" w:rsidP="009818A0">
      <w:pPr>
        <w:jc w:val="both"/>
        <w:rPr>
          <w:rFonts w:ascii="Calibri" w:hAnsi="Calibri"/>
          <w:sz w:val="22"/>
          <w:szCs w:val="22"/>
        </w:rPr>
      </w:pPr>
      <w:r w:rsidRPr="009818A0">
        <w:rPr>
          <w:rFonts w:ascii="Calibri" w:hAnsi="Calibri" w:cs="Calibri"/>
          <w:b/>
          <w:sz w:val="22"/>
          <w:szCs w:val="22"/>
        </w:rPr>
        <w:t>Pełnienie kompleksowego nadzoru inwestorskiego (elektrycznego, instalacyjnego i budowlanego) nad przebudową, rozbudową i nadbudową prosektorium i patomorfologii wraz z modernizacją części patomorfologii w ramach realizacji programu uruchomienia kierunku lekarskiego na UAM w Poznaniu ETAP I, na dz. nr 134/16 i 151/3</w:t>
      </w:r>
    </w:p>
    <w:p w14:paraId="75288DFE" w14:textId="77777777" w:rsidR="009818A0" w:rsidRPr="009818A0" w:rsidRDefault="009818A0" w:rsidP="009818A0">
      <w:pPr>
        <w:spacing w:line="360" w:lineRule="auto"/>
        <w:jc w:val="center"/>
        <w:rPr>
          <w:rFonts w:ascii="Calibri" w:hAnsi="Calibri" w:cs="Calibri"/>
          <w:b/>
          <w:color w:val="002060"/>
          <w:sz w:val="10"/>
          <w:szCs w:val="10"/>
          <w:shd w:val="clear" w:color="auto" w:fill="FFFFFF"/>
        </w:rPr>
      </w:pPr>
    </w:p>
    <w:p w14:paraId="2FDC310D" w14:textId="77777777" w:rsidR="009818A0" w:rsidRPr="009818A0" w:rsidRDefault="009818A0" w:rsidP="009818A0">
      <w:pPr>
        <w:widowControl w:val="0"/>
        <w:suppressAutoHyphens/>
        <w:autoSpaceDN w:val="0"/>
        <w:rPr>
          <w:rFonts w:ascii="Calibri" w:eastAsia="SimSun" w:hAnsi="Calibri" w:cs="Lucida Sans"/>
          <w:b/>
          <w:kern w:val="3"/>
          <w:sz w:val="22"/>
          <w:szCs w:val="22"/>
          <w:lang w:eastAsia="zh-CN" w:bidi="hi-IN"/>
        </w:rPr>
      </w:pPr>
      <w:r w:rsidRPr="009818A0">
        <w:rPr>
          <w:rFonts w:ascii="Calibri" w:eastAsia="SimSun" w:hAnsi="Calibri" w:cs="Calibri"/>
          <w:b/>
          <w:bCs/>
          <w:i/>
          <w:kern w:val="3"/>
          <w:sz w:val="22"/>
          <w:szCs w:val="22"/>
          <w:lang w:eastAsia="zh-CN" w:bidi="hi-IN"/>
        </w:rPr>
        <w:t xml:space="preserve"> </w:t>
      </w:r>
      <w:r w:rsidRPr="009818A0">
        <w:rPr>
          <w:rFonts w:ascii="Calibri" w:eastAsia="SimSun" w:hAnsi="Calibri" w:cs="Lucida Sans"/>
          <w:b/>
          <w:kern w:val="3"/>
          <w:sz w:val="22"/>
          <w:szCs w:val="22"/>
          <w:lang w:eastAsia="zh-CN" w:bidi="hi-IN"/>
        </w:rPr>
        <w:t xml:space="preserve">Podstawowy zakres obowiązków inspektora nadzoru wynika z ustawy z dnia 7 lipca 1994 r. Prawo budowlane (tj. Dz. U. z 2020 poz. 1333 ze zm.) i z aktów wykonawczych oraz z projektu umowy </w:t>
      </w:r>
    </w:p>
    <w:p w14:paraId="2D52893B" w14:textId="77777777" w:rsidR="009818A0" w:rsidRPr="009818A0" w:rsidRDefault="009818A0" w:rsidP="009818A0">
      <w:pPr>
        <w:widowControl w:val="0"/>
        <w:suppressAutoHyphens/>
        <w:autoSpaceDN w:val="0"/>
        <w:rPr>
          <w:rFonts w:ascii="Calibri" w:eastAsia="SimSun" w:hAnsi="Calibri" w:cs="Lucida Sans"/>
          <w:b/>
          <w:kern w:val="3"/>
          <w:sz w:val="22"/>
          <w:szCs w:val="22"/>
          <w:lang w:eastAsia="zh-CN" w:bidi="hi-IN"/>
        </w:rPr>
      </w:pPr>
    </w:p>
    <w:p w14:paraId="5267572D" w14:textId="77777777" w:rsidR="009818A0" w:rsidRPr="009818A0" w:rsidRDefault="009818A0" w:rsidP="009818A0">
      <w:pPr>
        <w:widowControl w:val="0"/>
        <w:suppressAutoHyphens/>
        <w:autoSpaceDN w:val="0"/>
        <w:ind w:left="709" w:hanging="142"/>
        <w:rPr>
          <w:rFonts w:ascii="Calibri" w:eastAsia="SimSun" w:hAnsi="Calibri" w:cs="Lucida Sans"/>
          <w:b/>
          <w:bCs/>
          <w:kern w:val="3"/>
          <w:sz w:val="22"/>
          <w:szCs w:val="22"/>
          <w:lang w:eastAsia="zh-CN" w:bidi="hi-IN"/>
        </w:rPr>
      </w:pPr>
      <w:r w:rsidRPr="009818A0">
        <w:rPr>
          <w:rFonts w:ascii="Calibri" w:eastAsia="SimSun" w:hAnsi="Calibri" w:cs="Lucida Sans"/>
          <w:b/>
          <w:kern w:val="3"/>
          <w:sz w:val="22"/>
          <w:szCs w:val="22"/>
          <w:lang w:eastAsia="zh-CN" w:bidi="hi-IN"/>
        </w:rPr>
        <w:t xml:space="preserve">Zdolność techniczna lub zawodowa </w:t>
      </w:r>
      <w:r w:rsidRPr="009818A0">
        <w:rPr>
          <w:rFonts w:ascii="Calibri" w:eastAsia="SimSun" w:hAnsi="Calibri" w:cs="Lucida Sans"/>
          <w:kern w:val="3"/>
          <w:sz w:val="22"/>
          <w:szCs w:val="22"/>
          <w:lang w:eastAsia="zh-CN" w:bidi="hi-IN"/>
        </w:rPr>
        <w:br/>
        <w:t xml:space="preserve"> -posiada uprawnienia budowlane bez ograniczeń do kierowania robotami </w:t>
      </w:r>
      <w:r w:rsidRPr="009818A0">
        <w:rPr>
          <w:rFonts w:ascii="Calibri" w:eastAsia="SimSun" w:hAnsi="Calibri" w:cs="Lucida Sans"/>
          <w:b/>
          <w:bCs/>
          <w:kern w:val="3"/>
          <w:sz w:val="22"/>
          <w:szCs w:val="22"/>
          <w:lang w:eastAsia="zh-CN" w:bidi="hi-IN"/>
        </w:rPr>
        <w:t>branży budowlanej, instalacyjnej,  elektrycznej,  sanitarnej oraz wentylacyjnej</w:t>
      </w:r>
    </w:p>
    <w:p w14:paraId="618842C5" w14:textId="77777777" w:rsidR="009818A0" w:rsidRPr="009818A0" w:rsidRDefault="009818A0" w:rsidP="009818A0">
      <w:pPr>
        <w:widowControl w:val="0"/>
        <w:suppressAutoHyphens/>
        <w:autoSpaceDN w:val="0"/>
        <w:rPr>
          <w:rFonts w:ascii="Calibri" w:eastAsia="SimSun" w:hAnsi="Calibri" w:cs="Lucida Sans"/>
          <w:kern w:val="3"/>
          <w:sz w:val="22"/>
          <w:szCs w:val="22"/>
          <w:lang w:eastAsia="zh-CN" w:bidi="hi-IN"/>
        </w:rPr>
      </w:pPr>
      <w:r w:rsidRPr="009818A0">
        <w:rPr>
          <w:rFonts w:ascii="Calibri" w:eastAsia="SimSun" w:hAnsi="Calibri" w:cs="Lucida Sans"/>
          <w:kern w:val="3"/>
          <w:sz w:val="22"/>
          <w:szCs w:val="22"/>
          <w:lang w:eastAsia="zh-CN" w:bidi="hi-IN"/>
        </w:rPr>
        <w:t xml:space="preserve">              -przynależy do właściwej Izby Samorządu Zawodowego.</w:t>
      </w:r>
    </w:p>
    <w:p w14:paraId="43766F36" w14:textId="77777777" w:rsidR="009818A0" w:rsidRPr="009818A0" w:rsidRDefault="009818A0" w:rsidP="009818A0">
      <w:pPr>
        <w:widowControl w:val="0"/>
        <w:suppressAutoHyphens/>
        <w:autoSpaceDN w:val="0"/>
        <w:rPr>
          <w:rFonts w:asciiTheme="minorHAnsi" w:eastAsia="SimSun" w:hAnsiTheme="minorHAnsi" w:cs="Lucida Sans"/>
          <w:kern w:val="3"/>
          <w:sz w:val="22"/>
          <w:szCs w:val="22"/>
          <w:lang w:eastAsia="zh-CN" w:bidi="hi-IN"/>
        </w:rPr>
      </w:pPr>
    </w:p>
    <w:p w14:paraId="319536D2" w14:textId="77777777" w:rsidR="009818A0" w:rsidRPr="009818A0" w:rsidRDefault="009818A0" w:rsidP="009818A0">
      <w:pPr>
        <w:ind w:left="284" w:hanging="284"/>
        <w:jc w:val="both"/>
        <w:rPr>
          <w:rFonts w:ascii="Calibri" w:hAnsi="Calibri" w:cs="Calibri"/>
          <w:b/>
          <w:bCs/>
          <w:sz w:val="22"/>
          <w:szCs w:val="22"/>
        </w:rPr>
      </w:pPr>
      <w:bookmarkStart w:id="3" w:name="_Hlk43809171"/>
      <w:r w:rsidRPr="009818A0">
        <w:rPr>
          <w:rFonts w:ascii="Calibri" w:hAnsi="Calibri" w:cs="Calibri"/>
          <w:b/>
          <w:bCs/>
          <w:sz w:val="22"/>
          <w:szCs w:val="22"/>
        </w:rPr>
        <w:t>Do podstawowych obowiązków inspektora nadzoru inwestorskiego należy:</w:t>
      </w:r>
    </w:p>
    <w:p w14:paraId="4464E5B7" w14:textId="77777777" w:rsidR="009818A0" w:rsidRPr="009818A0" w:rsidRDefault="009818A0" w:rsidP="00915265">
      <w:pPr>
        <w:numPr>
          <w:ilvl w:val="0"/>
          <w:numId w:val="16"/>
        </w:numPr>
        <w:ind w:left="426" w:hanging="426"/>
        <w:contextualSpacing/>
        <w:jc w:val="both"/>
        <w:rPr>
          <w:rFonts w:ascii="Calibri" w:hAnsi="Calibri" w:cs="Calibri"/>
          <w:sz w:val="22"/>
          <w:szCs w:val="22"/>
        </w:rPr>
      </w:pPr>
      <w:r w:rsidRPr="009818A0">
        <w:rPr>
          <w:rFonts w:ascii="Calibri" w:hAnsi="Calibri" w:cs="Calibri"/>
          <w:sz w:val="22"/>
          <w:szCs w:val="22"/>
        </w:rPr>
        <w:t>pełnienie funkcji inspektora nadzoru inwestorskiego zgodnie z art. 25 – 26 ustawy z dnia 7 lipca 1994 r. Prawo budowlane (tj. Dz. U. z 2020 r. poz. 1333 ze zm.), tj.:</w:t>
      </w:r>
    </w:p>
    <w:p w14:paraId="6DCD65A2" w14:textId="5BBB48EE" w:rsidR="009818A0" w:rsidRPr="009818A0" w:rsidRDefault="009818A0" w:rsidP="00915265">
      <w:pPr>
        <w:numPr>
          <w:ilvl w:val="0"/>
          <w:numId w:val="17"/>
        </w:numPr>
        <w:ind w:left="426" w:hanging="426"/>
        <w:contextualSpacing/>
        <w:jc w:val="both"/>
        <w:rPr>
          <w:rFonts w:ascii="Calibri" w:hAnsi="Calibri" w:cs="Calibri"/>
          <w:sz w:val="22"/>
          <w:szCs w:val="22"/>
        </w:rPr>
      </w:pPr>
      <w:r w:rsidRPr="009818A0">
        <w:rPr>
          <w:rFonts w:ascii="Calibri" w:hAnsi="Calibri" w:cs="Calibri"/>
          <w:sz w:val="22"/>
          <w:szCs w:val="22"/>
        </w:rPr>
        <w:t>reprezentowanie Zamawiającego na budowie przez sprawowanie kontroli zgodności jej realizacji z</w:t>
      </w:r>
      <w:r w:rsidRPr="000F0CC7">
        <w:rPr>
          <w:rFonts w:ascii="Calibri" w:hAnsi="Calibri" w:cs="Calibri"/>
          <w:sz w:val="22"/>
          <w:szCs w:val="22"/>
        </w:rPr>
        <w:t> </w:t>
      </w:r>
      <w:r w:rsidRPr="009818A0">
        <w:rPr>
          <w:rFonts w:ascii="Calibri" w:hAnsi="Calibri" w:cs="Calibri"/>
          <w:sz w:val="22"/>
          <w:szCs w:val="22"/>
        </w:rPr>
        <w:t>projektem, zgłoszeniem robót budowlanych, przepisami i obowiązującymi Europejskimi i Polskimi Normami oraz zasadami wiedzy technicznej,</w:t>
      </w:r>
    </w:p>
    <w:p w14:paraId="7BC0F4FA" w14:textId="6F2218C0" w:rsidR="009818A0" w:rsidRPr="009818A0" w:rsidRDefault="009818A0" w:rsidP="00915265">
      <w:pPr>
        <w:numPr>
          <w:ilvl w:val="0"/>
          <w:numId w:val="17"/>
        </w:numPr>
        <w:ind w:left="426" w:hanging="426"/>
        <w:contextualSpacing/>
        <w:jc w:val="both"/>
        <w:rPr>
          <w:rFonts w:ascii="Calibri" w:hAnsi="Calibri" w:cs="Calibri"/>
          <w:sz w:val="22"/>
          <w:szCs w:val="22"/>
        </w:rPr>
      </w:pPr>
      <w:r w:rsidRPr="009818A0">
        <w:rPr>
          <w:rFonts w:ascii="Calibri" w:hAnsi="Calibri" w:cs="Calibri"/>
          <w:sz w:val="22"/>
          <w:szCs w:val="22"/>
        </w:rPr>
        <w:t>sprawdzanie i odbiór robót budowlanych, ulegających zakryciu lub zanikających, uczestniczeniu w</w:t>
      </w:r>
      <w:r w:rsidRPr="000F0CC7">
        <w:rPr>
          <w:rFonts w:ascii="Calibri" w:hAnsi="Calibri" w:cs="Calibri"/>
          <w:sz w:val="22"/>
          <w:szCs w:val="22"/>
        </w:rPr>
        <w:t> </w:t>
      </w:r>
      <w:r w:rsidRPr="009818A0">
        <w:rPr>
          <w:rFonts w:ascii="Calibri" w:hAnsi="Calibri" w:cs="Calibri"/>
          <w:sz w:val="22"/>
          <w:szCs w:val="22"/>
        </w:rPr>
        <w:t>próbach i</w:t>
      </w:r>
      <w:r w:rsidR="000F0CC7">
        <w:rPr>
          <w:rFonts w:ascii="Calibri" w:hAnsi="Calibri" w:cs="Calibri"/>
          <w:sz w:val="22"/>
          <w:szCs w:val="22"/>
        </w:rPr>
        <w:t> </w:t>
      </w:r>
      <w:r w:rsidRPr="009818A0">
        <w:rPr>
          <w:rFonts w:ascii="Calibri" w:hAnsi="Calibri" w:cs="Calibri"/>
          <w:sz w:val="22"/>
          <w:szCs w:val="22"/>
        </w:rPr>
        <w:t>odbiorach technicznych sieci, urządzeń technicznych oraz przygotowanie i udział w</w:t>
      </w:r>
      <w:r w:rsidRPr="000F0CC7">
        <w:rPr>
          <w:rFonts w:ascii="Calibri" w:hAnsi="Calibri" w:cs="Calibri"/>
          <w:sz w:val="22"/>
          <w:szCs w:val="22"/>
        </w:rPr>
        <w:t> </w:t>
      </w:r>
      <w:r w:rsidRPr="009818A0">
        <w:rPr>
          <w:rFonts w:ascii="Calibri" w:hAnsi="Calibri" w:cs="Calibri"/>
          <w:sz w:val="22"/>
          <w:szCs w:val="22"/>
        </w:rPr>
        <w:t>czynnościach odbioru gotowych obiektów budowlanych i przekazanie ich do użytkowania,</w:t>
      </w:r>
    </w:p>
    <w:p w14:paraId="34832836" w14:textId="77777777" w:rsidR="009818A0" w:rsidRPr="009818A0" w:rsidRDefault="009818A0" w:rsidP="00915265">
      <w:pPr>
        <w:numPr>
          <w:ilvl w:val="0"/>
          <w:numId w:val="17"/>
        </w:numPr>
        <w:ind w:left="426" w:hanging="426"/>
        <w:contextualSpacing/>
        <w:jc w:val="both"/>
        <w:rPr>
          <w:rFonts w:ascii="Calibri" w:hAnsi="Calibri" w:cs="Calibri"/>
          <w:sz w:val="22"/>
          <w:szCs w:val="22"/>
        </w:rPr>
      </w:pPr>
      <w:r w:rsidRPr="009818A0">
        <w:rPr>
          <w:rFonts w:ascii="Calibri" w:hAnsi="Calibri" w:cs="Calibri"/>
          <w:sz w:val="22"/>
          <w:szCs w:val="22"/>
        </w:rPr>
        <w:t xml:space="preserve">sprawdzanie jakości wykonywanych robót, wbudowanych wyrobów, a w szczególności zapobieganie zastosowaniu wyrobów wadliwych i nie dopuszczonych do obrotu i stosowania w budownictwie, kontroli nad jakością wykonywanych robót oraz stosowanych materiałów budowlanych, </w:t>
      </w:r>
    </w:p>
    <w:p w14:paraId="26AA702B" w14:textId="77777777" w:rsidR="009818A0" w:rsidRPr="009818A0" w:rsidRDefault="009818A0" w:rsidP="00915265">
      <w:pPr>
        <w:numPr>
          <w:ilvl w:val="0"/>
          <w:numId w:val="17"/>
        </w:numPr>
        <w:ind w:left="426" w:hanging="426"/>
        <w:contextualSpacing/>
        <w:jc w:val="both"/>
        <w:rPr>
          <w:rFonts w:ascii="Calibri" w:hAnsi="Calibri" w:cs="Calibri"/>
          <w:sz w:val="22"/>
          <w:szCs w:val="22"/>
        </w:rPr>
      </w:pPr>
      <w:r w:rsidRPr="009818A0">
        <w:rPr>
          <w:rFonts w:ascii="Calibri" w:hAnsi="Calibri" w:cs="Calibri"/>
          <w:sz w:val="22"/>
          <w:szCs w:val="22"/>
        </w:rPr>
        <w:t>wydawanie kierownikowi budowy lub kierownikom robót poleceń potwierdzonych wpisem do dziennika budowy, a dotyczących w szczególności: usunięcia nieprawidłowości lub zagrożeń, wykonania prób lub badań, także wymagających odkrycia robót lub elementów zakrytych oraz przedstawienia ekspertyz dotyczących prowadzonych robót budowlanych, dowodów dopuszczenia do obrotu i stosowania w budownictwie wyrobów budowlanych oraz urządzeń technicznych,</w:t>
      </w:r>
    </w:p>
    <w:p w14:paraId="739DDF36" w14:textId="2A5F0171" w:rsidR="009818A0" w:rsidRPr="009818A0" w:rsidRDefault="009818A0" w:rsidP="00915265">
      <w:pPr>
        <w:numPr>
          <w:ilvl w:val="0"/>
          <w:numId w:val="17"/>
        </w:numPr>
        <w:ind w:left="426" w:hanging="426"/>
        <w:contextualSpacing/>
        <w:jc w:val="both"/>
        <w:rPr>
          <w:rFonts w:ascii="Calibri" w:hAnsi="Calibri" w:cs="Calibri"/>
          <w:sz w:val="22"/>
          <w:szCs w:val="22"/>
        </w:rPr>
      </w:pPr>
      <w:r w:rsidRPr="009818A0">
        <w:rPr>
          <w:rFonts w:ascii="Calibri" w:hAnsi="Calibri" w:cs="Calibri"/>
          <w:sz w:val="22"/>
          <w:szCs w:val="22"/>
        </w:rPr>
        <w:t>żądanie od kierownika budowy lub kierowników robót dokonania poprawek bądź ponownego wykonania wadliwie wykonanych robót, a także wstrzymanie dalszych robót budowlanych w</w:t>
      </w:r>
      <w:r w:rsidRPr="000F0CC7">
        <w:rPr>
          <w:rFonts w:ascii="Calibri" w:hAnsi="Calibri" w:cs="Calibri"/>
          <w:sz w:val="22"/>
          <w:szCs w:val="22"/>
        </w:rPr>
        <w:t> </w:t>
      </w:r>
      <w:r w:rsidRPr="009818A0">
        <w:rPr>
          <w:rFonts w:ascii="Calibri" w:hAnsi="Calibri" w:cs="Calibri"/>
          <w:sz w:val="22"/>
          <w:szCs w:val="22"/>
        </w:rPr>
        <w:t>przypadku, gdyby ich kontynuacja mogła wywołać zagrożenie bądź spowodować niedopuszczalna niezgodność z projektem lub pozwoleniem na budowę,</w:t>
      </w:r>
    </w:p>
    <w:p w14:paraId="0A89004C"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kontrola jakości i terminowości wykonywania robót,</w:t>
      </w:r>
    </w:p>
    <w:p w14:paraId="44DD29D1"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potwierdzenie wykonanych robót oraz usunięcie wad, a także na żądanie Zamawiającego, kontrolowanie rozliczeń budowy poprzez sprawdzenie zgodności księgi obmiarów z kosztorysem powykonawczym stanowiącym podstawę do sporządzenia faktur częściowych przez Wykonawcę robót,</w:t>
      </w:r>
    </w:p>
    <w:p w14:paraId="739A1854" w14:textId="6BCBA8D3"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przed zastosowaniem materiałów sprawdzanie ich zgodności z kosztorysami ofertowymi Wykonawcy i</w:t>
      </w:r>
      <w:r w:rsidR="000F0CC7">
        <w:rPr>
          <w:rFonts w:ascii="Calibri" w:hAnsi="Calibri" w:cs="Calibri"/>
          <w:sz w:val="22"/>
          <w:szCs w:val="22"/>
        </w:rPr>
        <w:t> </w:t>
      </w:r>
      <w:r w:rsidRPr="009818A0">
        <w:rPr>
          <w:rFonts w:ascii="Calibri" w:hAnsi="Calibri" w:cs="Calibri"/>
          <w:sz w:val="22"/>
          <w:szCs w:val="22"/>
        </w:rPr>
        <w:t>zatwierdzanie „kart materiałowych”,</w:t>
      </w:r>
    </w:p>
    <w:p w14:paraId="79A453CF"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ochrona interesów Zamawiającego w zakresie spraw technicznych i ekonomicznych w ramach dokumentacji projektowej, prawa budowlanego oraz umów o realizacji robót budowlanych,</w:t>
      </w:r>
    </w:p>
    <w:p w14:paraId="303031CC"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dojazd i pobyt na placu budowy w ilości niezbędnej do prawidłowego sprawowania nadzoru, począwszy od dnia rozpoczęcia robót,</w:t>
      </w:r>
    </w:p>
    <w:p w14:paraId="43F333DA"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zawiadamianie Zamawiającego niezwłocznie (najpóźniej w terminie 24 godzin) o zaistniałych na terenie prac nieprawidłowościach,</w:t>
      </w:r>
    </w:p>
    <w:p w14:paraId="64191CBE" w14:textId="6B02CAA5"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uczestnictwo w Radach Budowy, odbiorze końcowym oraz rocznych przeglądach obowiązujących w</w:t>
      </w:r>
      <w:r w:rsidRPr="000F0CC7">
        <w:rPr>
          <w:rFonts w:ascii="Calibri" w:hAnsi="Calibri" w:cs="Calibri"/>
          <w:sz w:val="22"/>
          <w:szCs w:val="22"/>
        </w:rPr>
        <w:t> </w:t>
      </w:r>
      <w:r w:rsidRPr="009818A0">
        <w:rPr>
          <w:rFonts w:ascii="Calibri" w:hAnsi="Calibri" w:cs="Calibri"/>
          <w:sz w:val="22"/>
          <w:szCs w:val="22"/>
        </w:rPr>
        <w:t>ramach gwarancji,</w:t>
      </w:r>
    </w:p>
    <w:p w14:paraId="32708A1A" w14:textId="77777777" w:rsidR="009818A0" w:rsidRPr="009818A0" w:rsidRDefault="009818A0" w:rsidP="00915265">
      <w:pPr>
        <w:numPr>
          <w:ilvl w:val="0"/>
          <w:numId w:val="16"/>
        </w:numPr>
        <w:ind w:left="426" w:hanging="284"/>
        <w:contextualSpacing/>
        <w:jc w:val="both"/>
        <w:rPr>
          <w:rFonts w:ascii="Calibri" w:hAnsi="Calibri" w:cs="Calibri"/>
          <w:sz w:val="22"/>
          <w:szCs w:val="22"/>
        </w:rPr>
      </w:pPr>
      <w:r w:rsidRPr="009818A0">
        <w:rPr>
          <w:rFonts w:ascii="Calibri" w:hAnsi="Calibri" w:cs="Calibri"/>
          <w:sz w:val="22"/>
          <w:szCs w:val="22"/>
        </w:rPr>
        <w:t>informowanie zamawiającego o wszelkich okolicznościach mogących mieć wpływ na terminowość oraz poprawność prowadzonych przez Wykonawcę inwestycji robót oraz o zaistnieniu okoliczności nieprzewidzianych w dokumentacji projektowej,</w:t>
      </w:r>
    </w:p>
    <w:p w14:paraId="226EE28F" w14:textId="77777777" w:rsidR="009818A0" w:rsidRPr="009818A0" w:rsidRDefault="009818A0" w:rsidP="00915265">
      <w:pPr>
        <w:numPr>
          <w:ilvl w:val="0"/>
          <w:numId w:val="16"/>
        </w:numPr>
        <w:ind w:left="426" w:hanging="426"/>
        <w:contextualSpacing/>
        <w:jc w:val="both"/>
        <w:rPr>
          <w:rFonts w:asciiTheme="minorHAnsi" w:hAnsiTheme="minorHAnsi" w:cstheme="minorHAnsi"/>
          <w:sz w:val="22"/>
          <w:szCs w:val="22"/>
        </w:rPr>
      </w:pPr>
      <w:r w:rsidRPr="009818A0">
        <w:rPr>
          <w:rFonts w:ascii="Calibri" w:hAnsi="Calibri" w:cs="Calibri"/>
          <w:sz w:val="22"/>
          <w:szCs w:val="22"/>
        </w:rPr>
        <w:t xml:space="preserve">przygotowanie i udział </w:t>
      </w:r>
      <w:r w:rsidRPr="009818A0">
        <w:rPr>
          <w:rFonts w:asciiTheme="minorHAnsi" w:hAnsiTheme="minorHAnsi" w:cstheme="minorHAnsi"/>
          <w:sz w:val="22"/>
          <w:szCs w:val="22"/>
        </w:rPr>
        <w:t xml:space="preserve">w czynnościach odbioru, w tym w szczególności odebranie od wykonawców certyfikatów i atestów oraz potwierdzenie w dokumentacji budowy zakończenia wszystkich prac </w:t>
      </w:r>
      <w:r w:rsidRPr="009818A0">
        <w:rPr>
          <w:rFonts w:asciiTheme="minorHAnsi" w:hAnsiTheme="minorHAnsi" w:cstheme="minorHAnsi"/>
          <w:sz w:val="22"/>
          <w:szCs w:val="22"/>
        </w:rPr>
        <w:lastRenderedPageBreak/>
        <w:t>obejmujących przedmiot zamówienia, stanowiących podstawę do podpisania końcowego protokołu odbioru przez inwestora (Zamawiającego),</w:t>
      </w:r>
    </w:p>
    <w:p w14:paraId="12F65CFF" w14:textId="038C4C7C" w:rsidR="009818A0" w:rsidRPr="009818A0" w:rsidRDefault="009818A0" w:rsidP="00915265">
      <w:pPr>
        <w:numPr>
          <w:ilvl w:val="0"/>
          <w:numId w:val="16"/>
        </w:numPr>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potwierdzanie faktycznie wykonanych robót oraz usunięcia wad, w terminie uzgodnionym z</w:t>
      </w:r>
      <w:r w:rsidRPr="000F0CC7">
        <w:rPr>
          <w:rFonts w:asciiTheme="minorHAnsi" w:hAnsiTheme="minorHAnsi" w:cstheme="minorHAnsi"/>
          <w:sz w:val="22"/>
          <w:szCs w:val="22"/>
        </w:rPr>
        <w:t> </w:t>
      </w:r>
      <w:r w:rsidRPr="009818A0">
        <w:rPr>
          <w:rFonts w:asciiTheme="minorHAnsi" w:hAnsiTheme="minorHAnsi" w:cstheme="minorHAnsi"/>
          <w:sz w:val="22"/>
          <w:szCs w:val="22"/>
        </w:rPr>
        <w:t>Zamawiającym,</w:t>
      </w:r>
    </w:p>
    <w:p w14:paraId="105A5C56" w14:textId="295552AB" w:rsidR="009818A0" w:rsidRPr="009818A0" w:rsidRDefault="009818A0" w:rsidP="00915265">
      <w:pPr>
        <w:numPr>
          <w:ilvl w:val="0"/>
          <w:numId w:val="16"/>
        </w:numPr>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sprawdzanie i zatwierdzenie kosztorysu powykonawczego, w terminie uzgodnionym z</w:t>
      </w:r>
      <w:r w:rsidRPr="000F0CC7">
        <w:rPr>
          <w:rFonts w:asciiTheme="minorHAnsi" w:hAnsiTheme="minorHAnsi" w:cstheme="minorHAnsi"/>
          <w:sz w:val="22"/>
          <w:szCs w:val="22"/>
        </w:rPr>
        <w:t> </w:t>
      </w:r>
      <w:r w:rsidRPr="009818A0">
        <w:rPr>
          <w:rFonts w:asciiTheme="minorHAnsi" w:hAnsiTheme="minorHAnsi" w:cstheme="minorHAnsi"/>
          <w:sz w:val="22"/>
          <w:szCs w:val="22"/>
        </w:rPr>
        <w:t>Zamawiającym,</w:t>
      </w:r>
    </w:p>
    <w:p w14:paraId="7594FD78" w14:textId="48F77C19" w:rsidR="009818A0" w:rsidRPr="009818A0" w:rsidRDefault="009818A0" w:rsidP="00915265">
      <w:pPr>
        <w:numPr>
          <w:ilvl w:val="0"/>
          <w:numId w:val="16"/>
        </w:numPr>
        <w:ind w:left="426" w:hanging="426"/>
        <w:contextualSpacing/>
        <w:jc w:val="both"/>
        <w:rPr>
          <w:rFonts w:asciiTheme="minorHAnsi" w:hAnsiTheme="minorHAnsi" w:cstheme="minorHAnsi"/>
          <w:sz w:val="20"/>
          <w:szCs w:val="20"/>
        </w:rPr>
      </w:pPr>
      <w:r w:rsidRPr="009818A0">
        <w:rPr>
          <w:rFonts w:asciiTheme="minorHAnsi" w:hAnsiTheme="minorHAnsi" w:cstheme="minorHAnsi"/>
          <w:sz w:val="22"/>
          <w:szCs w:val="22"/>
        </w:rPr>
        <w:t>dokonanie rozliczenia oraz protokolarnego odbioru robót, w terminie uzgodnionym z</w:t>
      </w:r>
      <w:r w:rsidRPr="000F0CC7">
        <w:rPr>
          <w:rFonts w:asciiTheme="minorHAnsi" w:hAnsiTheme="minorHAnsi" w:cstheme="minorHAnsi"/>
          <w:sz w:val="22"/>
          <w:szCs w:val="22"/>
        </w:rPr>
        <w:t> </w:t>
      </w:r>
      <w:r w:rsidRPr="009818A0">
        <w:rPr>
          <w:rFonts w:asciiTheme="minorHAnsi" w:hAnsiTheme="minorHAnsi" w:cstheme="minorHAnsi"/>
          <w:sz w:val="22"/>
          <w:szCs w:val="22"/>
        </w:rPr>
        <w:t>Zamawiającym</w:t>
      </w:r>
      <w:r w:rsidRPr="009818A0">
        <w:rPr>
          <w:rFonts w:asciiTheme="minorHAnsi" w:hAnsiTheme="minorHAnsi" w:cstheme="minorHAnsi"/>
          <w:sz w:val="20"/>
          <w:szCs w:val="20"/>
        </w:rPr>
        <w:t>.</w:t>
      </w:r>
    </w:p>
    <w:bookmarkEnd w:id="3"/>
    <w:p w14:paraId="6FCCE791" w14:textId="77777777" w:rsidR="009818A0" w:rsidRPr="009818A0" w:rsidRDefault="009818A0" w:rsidP="009818A0">
      <w:pPr>
        <w:rPr>
          <w:rFonts w:asciiTheme="minorHAnsi" w:hAnsiTheme="minorHAnsi" w:cstheme="minorHAnsi"/>
          <w:sz w:val="22"/>
          <w:szCs w:val="22"/>
        </w:rPr>
      </w:pPr>
    </w:p>
    <w:p w14:paraId="22DC9300" w14:textId="77777777" w:rsidR="009818A0" w:rsidRPr="009818A0" w:rsidRDefault="009818A0" w:rsidP="009818A0">
      <w:pPr>
        <w:rPr>
          <w:rFonts w:asciiTheme="minorHAnsi" w:hAnsiTheme="minorHAnsi" w:cstheme="minorHAnsi"/>
          <w:sz w:val="22"/>
          <w:szCs w:val="22"/>
        </w:rPr>
      </w:pPr>
    </w:p>
    <w:p w14:paraId="6C80F17A" w14:textId="77777777" w:rsidR="009818A0" w:rsidRPr="009818A0" w:rsidRDefault="009818A0">
      <w:pPr>
        <w:rPr>
          <w:rFonts w:asciiTheme="minorHAnsi" w:hAnsiTheme="minorHAnsi" w:cstheme="minorHAnsi"/>
          <w:sz w:val="22"/>
          <w:szCs w:val="22"/>
        </w:rPr>
      </w:pPr>
      <w:r w:rsidRPr="009818A0">
        <w:rPr>
          <w:rFonts w:asciiTheme="minorHAnsi" w:hAnsiTheme="minorHAnsi" w:cstheme="minorHAnsi"/>
          <w:sz w:val="22"/>
          <w:szCs w:val="22"/>
        </w:rPr>
        <w:br w:type="page"/>
      </w:r>
    </w:p>
    <w:p w14:paraId="4186809A" w14:textId="214844B7" w:rsidR="002E04D1" w:rsidRPr="009818A0" w:rsidRDefault="009C72B2" w:rsidP="00982608">
      <w:pPr>
        <w:spacing w:line="276" w:lineRule="auto"/>
        <w:jc w:val="right"/>
        <w:rPr>
          <w:rFonts w:asciiTheme="minorHAnsi" w:hAnsiTheme="minorHAnsi" w:cstheme="minorHAnsi"/>
          <w:sz w:val="22"/>
          <w:szCs w:val="22"/>
        </w:rPr>
      </w:pPr>
      <w:r w:rsidRPr="009818A0">
        <w:rPr>
          <w:rFonts w:asciiTheme="minorHAnsi" w:hAnsiTheme="minorHAnsi" w:cstheme="minorHAnsi"/>
          <w:sz w:val="22"/>
          <w:szCs w:val="22"/>
        </w:rPr>
        <w:lastRenderedPageBreak/>
        <w:t>Załącznik nr 3</w:t>
      </w:r>
      <w:r w:rsidR="002E04D1" w:rsidRPr="009818A0">
        <w:rPr>
          <w:rFonts w:asciiTheme="minorHAnsi" w:hAnsiTheme="minorHAnsi" w:cstheme="minorHAnsi"/>
          <w:sz w:val="22"/>
          <w:szCs w:val="22"/>
        </w:rPr>
        <w:t xml:space="preserve"> do zapytania ofertowego</w:t>
      </w:r>
    </w:p>
    <w:p w14:paraId="60006205" w14:textId="77777777" w:rsidR="00C22DCB" w:rsidRPr="009818A0" w:rsidRDefault="0065484C" w:rsidP="00982608">
      <w:pPr>
        <w:spacing w:line="276" w:lineRule="auto"/>
        <w:jc w:val="right"/>
        <w:rPr>
          <w:rFonts w:asciiTheme="minorHAnsi" w:hAnsiTheme="minorHAnsi" w:cstheme="minorHAnsi"/>
          <w:sz w:val="22"/>
          <w:szCs w:val="22"/>
        </w:rPr>
      </w:pPr>
      <w:r w:rsidRPr="009818A0">
        <w:rPr>
          <w:rFonts w:asciiTheme="minorHAnsi" w:hAnsiTheme="minorHAnsi" w:cstheme="minorHAnsi"/>
          <w:sz w:val="22"/>
          <w:szCs w:val="22"/>
        </w:rPr>
        <w:t>Umowa - Projekt</w:t>
      </w:r>
    </w:p>
    <w:p w14:paraId="09BD3E00" w14:textId="77777777" w:rsidR="00D52D5A" w:rsidRPr="009818A0" w:rsidRDefault="00D52D5A" w:rsidP="00982608">
      <w:pPr>
        <w:keepNext/>
        <w:overflowPunct w:val="0"/>
        <w:autoSpaceDE w:val="0"/>
        <w:autoSpaceDN w:val="0"/>
        <w:adjustRightInd w:val="0"/>
        <w:spacing w:after="40" w:line="276" w:lineRule="auto"/>
        <w:jc w:val="center"/>
        <w:textAlignment w:val="baseline"/>
        <w:outlineLvl w:val="0"/>
        <w:rPr>
          <w:rFonts w:asciiTheme="minorHAnsi" w:hAnsiTheme="minorHAnsi" w:cstheme="minorHAnsi"/>
          <w:b/>
          <w:sz w:val="22"/>
          <w:szCs w:val="22"/>
        </w:rPr>
      </w:pPr>
      <w:r w:rsidRPr="009818A0">
        <w:rPr>
          <w:rFonts w:asciiTheme="minorHAnsi" w:hAnsiTheme="minorHAnsi" w:cstheme="minorHAnsi"/>
          <w:b/>
          <w:sz w:val="22"/>
          <w:szCs w:val="22"/>
        </w:rPr>
        <w:t>UMOWA nr ………/</w:t>
      </w:r>
      <w:r w:rsidR="00307F32" w:rsidRPr="009818A0">
        <w:rPr>
          <w:rFonts w:asciiTheme="minorHAnsi" w:hAnsiTheme="minorHAnsi" w:cstheme="minorHAnsi"/>
          <w:b/>
          <w:sz w:val="22"/>
          <w:szCs w:val="22"/>
        </w:rPr>
        <w:t>……..</w:t>
      </w:r>
      <w:r w:rsidRPr="009818A0">
        <w:rPr>
          <w:rFonts w:asciiTheme="minorHAnsi" w:hAnsiTheme="minorHAnsi" w:cstheme="minorHAnsi"/>
          <w:b/>
          <w:sz w:val="22"/>
          <w:szCs w:val="22"/>
        </w:rPr>
        <w:t>/ZP</w:t>
      </w:r>
    </w:p>
    <w:p w14:paraId="3C0033DB" w14:textId="77777777" w:rsidR="00D52D5A" w:rsidRPr="009818A0" w:rsidRDefault="00D52D5A" w:rsidP="00982608">
      <w:pPr>
        <w:overflowPunct w:val="0"/>
        <w:autoSpaceDE w:val="0"/>
        <w:autoSpaceDN w:val="0"/>
        <w:adjustRightInd w:val="0"/>
        <w:spacing w:line="276" w:lineRule="auto"/>
        <w:jc w:val="center"/>
        <w:textAlignment w:val="baseline"/>
        <w:rPr>
          <w:rFonts w:asciiTheme="minorHAnsi" w:hAnsiTheme="minorHAnsi" w:cstheme="minorHAnsi"/>
          <w:sz w:val="22"/>
          <w:szCs w:val="22"/>
        </w:rPr>
      </w:pPr>
      <w:r w:rsidRPr="009818A0">
        <w:rPr>
          <w:rFonts w:asciiTheme="minorHAnsi" w:hAnsiTheme="minorHAnsi" w:cstheme="minorHAnsi"/>
          <w:sz w:val="22"/>
          <w:szCs w:val="22"/>
        </w:rPr>
        <w:t>zawarta w Pile w dniu  .... ……</w:t>
      </w:r>
      <w:r w:rsidR="00307F32" w:rsidRPr="009818A0">
        <w:rPr>
          <w:rFonts w:asciiTheme="minorHAnsi" w:hAnsiTheme="minorHAnsi" w:cstheme="minorHAnsi"/>
          <w:sz w:val="22"/>
          <w:szCs w:val="22"/>
        </w:rPr>
        <w:t xml:space="preserve"> ………</w:t>
      </w:r>
      <w:r w:rsidRPr="009818A0">
        <w:rPr>
          <w:rFonts w:asciiTheme="minorHAnsi" w:hAnsiTheme="minorHAnsi" w:cstheme="minorHAnsi"/>
          <w:sz w:val="22"/>
          <w:szCs w:val="22"/>
        </w:rPr>
        <w:t xml:space="preserve"> roku </w:t>
      </w:r>
    </w:p>
    <w:p w14:paraId="6ED238B0"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pomiędzy:</w:t>
      </w:r>
    </w:p>
    <w:p w14:paraId="11D5B9DE" w14:textId="77777777" w:rsidR="00D52D5A" w:rsidRPr="009818A0" w:rsidRDefault="00D52D5A" w:rsidP="00463AA2">
      <w:pPr>
        <w:keepNext/>
        <w:overflowPunct w:val="0"/>
        <w:autoSpaceDE w:val="0"/>
        <w:autoSpaceDN w:val="0"/>
        <w:adjustRightInd w:val="0"/>
        <w:spacing w:after="40" w:line="276" w:lineRule="auto"/>
        <w:jc w:val="both"/>
        <w:textAlignment w:val="baseline"/>
        <w:outlineLvl w:val="1"/>
        <w:rPr>
          <w:rFonts w:asciiTheme="minorHAnsi" w:hAnsiTheme="minorHAnsi" w:cstheme="minorHAnsi"/>
          <w:b/>
          <w:i/>
          <w:sz w:val="22"/>
          <w:szCs w:val="22"/>
        </w:rPr>
      </w:pPr>
      <w:r w:rsidRPr="009818A0">
        <w:rPr>
          <w:rFonts w:asciiTheme="minorHAnsi" w:hAnsiTheme="minorHAnsi" w:cstheme="minorHAnsi"/>
          <w:b/>
          <w:i/>
          <w:sz w:val="22"/>
          <w:szCs w:val="22"/>
        </w:rPr>
        <w:t>Szpitalem Specjalistycznym w Pile im. Stanisława Staszica</w:t>
      </w:r>
    </w:p>
    <w:p w14:paraId="4F482BED" w14:textId="324B8562" w:rsidR="00D52D5A" w:rsidRPr="009818A0" w:rsidRDefault="00D52D5A" w:rsidP="00463AA2">
      <w:pPr>
        <w:keepNext/>
        <w:overflowPunct w:val="0"/>
        <w:autoSpaceDE w:val="0"/>
        <w:autoSpaceDN w:val="0"/>
        <w:adjustRightInd w:val="0"/>
        <w:spacing w:after="40" w:line="276" w:lineRule="auto"/>
        <w:jc w:val="both"/>
        <w:textAlignment w:val="baseline"/>
        <w:outlineLvl w:val="1"/>
        <w:rPr>
          <w:rFonts w:asciiTheme="minorHAnsi" w:hAnsiTheme="minorHAnsi" w:cstheme="minorHAnsi"/>
          <w:b/>
          <w:i/>
          <w:sz w:val="22"/>
          <w:szCs w:val="22"/>
        </w:rPr>
      </w:pPr>
      <w:r w:rsidRPr="009818A0">
        <w:rPr>
          <w:rFonts w:asciiTheme="minorHAnsi" w:hAnsiTheme="minorHAnsi" w:cstheme="minorHAnsi"/>
          <w:b/>
          <w:i/>
          <w:sz w:val="22"/>
          <w:szCs w:val="22"/>
        </w:rPr>
        <w:t xml:space="preserve">64-920 Piła, ul. Rydygiera </w:t>
      </w:r>
      <w:r w:rsidR="00AF49A5" w:rsidRPr="009818A0">
        <w:rPr>
          <w:rFonts w:asciiTheme="minorHAnsi" w:hAnsiTheme="minorHAnsi" w:cstheme="minorHAnsi"/>
          <w:b/>
          <w:i/>
          <w:sz w:val="22"/>
          <w:szCs w:val="22"/>
        </w:rPr>
        <w:t xml:space="preserve">Ludwika </w:t>
      </w:r>
      <w:r w:rsidRPr="009818A0">
        <w:rPr>
          <w:rFonts w:asciiTheme="minorHAnsi" w:hAnsiTheme="minorHAnsi" w:cstheme="minorHAnsi"/>
          <w:b/>
          <w:i/>
          <w:sz w:val="22"/>
          <w:szCs w:val="22"/>
        </w:rPr>
        <w:t>1</w:t>
      </w:r>
    </w:p>
    <w:p w14:paraId="1EC9F85E"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wpisanym do Krajowego Rejestru Sądowego KRS 0000008246 - Sąd Rejonowy Nowe Miasto i Wilda w Poznaniu, IX Wydział Gospodarczy Krajowego Rejestru Sądowego</w:t>
      </w:r>
    </w:p>
    <w:p w14:paraId="4549FCC0" w14:textId="77777777" w:rsidR="00D52D5A" w:rsidRPr="009818A0" w:rsidRDefault="00D52D5A" w:rsidP="00463AA2">
      <w:pPr>
        <w:overflowPunct w:val="0"/>
        <w:autoSpaceDE w:val="0"/>
        <w:autoSpaceDN w:val="0"/>
        <w:adjustRightInd w:val="0"/>
        <w:spacing w:line="276" w:lineRule="auto"/>
        <w:textAlignment w:val="baseline"/>
        <w:rPr>
          <w:rFonts w:asciiTheme="minorHAnsi" w:hAnsiTheme="minorHAnsi" w:cstheme="minorHAnsi"/>
          <w:sz w:val="22"/>
          <w:szCs w:val="22"/>
        </w:rPr>
      </w:pPr>
      <w:r w:rsidRPr="009818A0">
        <w:rPr>
          <w:rFonts w:asciiTheme="minorHAnsi" w:hAnsiTheme="minorHAnsi" w:cstheme="minorHAnsi"/>
          <w:sz w:val="22"/>
          <w:szCs w:val="22"/>
        </w:rPr>
        <w:t xml:space="preserve">REGON: 001261820 </w:t>
      </w:r>
      <w:r w:rsidRPr="009818A0">
        <w:rPr>
          <w:rFonts w:asciiTheme="minorHAnsi" w:hAnsiTheme="minorHAnsi" w:cstheme="minorHAnsi"/>
          <w:sz w:val="22"/>
          <w:szCs w:val="22"/>
        </w:rPr>
        <w:tab/>
      </w:r>
      <w:r w:rsidRPr="009818A0">
        <w:rPr>
          <w:rFonts w:asciiTheme="minorHAnsi" w:hAnsiTheme="minorHAnsi" w:cstheme="minorHAnsi"/>
          <w:sz w:val="22"/>
          <w:szCs w:val="22"/>
        </w:rPr>
        <w:tab/>
        <w:t>NIP: 764-20-88-098</w:t>
      </w:r>
    </w:p>
    <w:p w14:paraId="427219FB"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który reprezentuje:</w:t>
      </w:r>
    </w:p>
    <w:p w14:paraId="2E5B8FEC"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b/>
          <w:i/>
          <w:sz w:val="22"/>
          <w:szCs w:val="22"/>
        </w:rPr>
      </w:pPr>
      <w:r w:rsidRPr="009818A0">
        <w:rPr>
          <w:rFonts w:asciiTheme="minorHAnsi" w:hAnsiTheme="minorHAnsi" w:cstheme="minorHAnsi"/>
          <w:b/>
          <w:i/>
          <w:sz w:val="22"/>
          <w:szCs w:val="22"/>
        </w:rPr>
        <w:t>…………………………………………………………..</w:t>
      </w:r>
    </w:p>
    <w:p w14:paraId="09AD0D21"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zwanym dalej „Zamawiającym”</w:t>
      </w:r>
    </w:p>
    <w:p w14:paraId="4EDD6DE6" w14:textId="77777777" w:rsidR="00D52D5A" w:rsidRPr="009818A0" w:rsidRDefault="00D52D5A" w:rsidP="00463AA2">
      <w:pPr>
        <w:overflowPunct w:val="0"/>
        <w:autoSpaceDE w:val="0"/>
        <w:autoSpaceDN w:val="0"/>
        <w:adjustRightInd w:val="0"/>
        <w:spacing w:line="276" w:lineRule="auto"/>
        <w:textAlignment w:val="baseline"/>
        <w:rPr>
          <w:rFonts w:asciiTheme="minorHAnsi" w:hAnsiTheme="minorHAnsi" w:cstheme="minorHAnsi"/>
          <w:sz w:val="22"/>
          <w:szCs w:val="22"/>
        </w:rPr>
      </w:pPr>
      <w:r w:rsidRPr="009818A0">
        <w:rPr>
          <w:rFonts w:asciiTheme="minorHAnsi" w:hAnsiTheme="minorHAnsi" w:cstheme="minorHAnsi"/>
          <w:sz w:val="22"/>
          <w:szCs w:val="22"/>
        </w:rPr>
        <w:t>a</w:t>
      </w:r>
    </w:p>
    <w:p w14:paraId="1FCDF243" w14:textId="77777777" w:rsidR="00D52D5A" w:rsidRPr="009818A0" w:rsidRDefault="00D52D5A" w:rsidP="00463AA2">
      <w:pPr>
        <w:keepNext/>
        <w:overflowPunct w:val="0"/>
        <w:autoSpaceDE w:val="0"/>
        <w:autoSpaceDN w:val="0"/>
        <w:adjustRightInd w:val="0"/>
        <w:spacing w:line="276" w:lineRule="auto"/>
        <w:jc w:val="both"/>
        <w:textAlignment w:val="baseline"/>
        <w:outlineLvl w:val="1"/>
        <w:rPr>
          <w:rFonts w:asciiTheme="minorHAnsi" w:hAnsiTheme="minorHAnsi" w:cstheme="minorHAnsi"/>
          <w:i/>
          <w:sz w:val="22"/>
          <w:szCs w:val="22"/>
        </w:rPr>
      </w:pPr>
      <w:r w:rsidRPr="009818A0">
        <w:rPr>
          <w:rFonts w:asciiTheme="minorHAnsi" w:hAnsiTheme="minorHAnsi" w:cstheme="minorHAnsi"/>
          <w:i/>
          <w:sz w:val="22"/>
          <w:szCs w:val="22"/>
        </w:rPr>
        <w:t>………………………………………………………</w:t>
      </w:r>
    </w:p>
    <w:p w14:paraId="3AD3C8C9"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wpisanym do Krajowego Rejestru Sądowego KRS …….. – Sąd Rejonowy w ………, ….. Wydziału Gospodarczego Krajowego Rejestru Sądowego.</w:t>
      </w:r>
    </w:p>
    <w:p w14:paraId="69CA95B1"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 xml:space="preserve">REGON: .............................. </w:t>
      </w:r>
      <w:r w:rsidRPr="009818A0">
        <w:rPr>
          <w:rFonts w:asciiTheme="minorHAnsi" w:hAnsiTheme="minorHAnsi" w:cstheme="minorHAnsi"/>
          <w:sz w:val="22"/>
          <w:szCs w:val="22"/>
        </w:rPr>
        <w:tab/>
      </w:r>
      <w:r w:rsidRPr="009818A0">
        <w:rPr>
          <w:rFonts w:asciiTheme="minorHAnsi" w:hAnsiTheme="minorHAnsi" w:cstheme="minorHAnsi"/>
          <w:sz w:val="22"/>
          <w:szCs w:val="22"/>
        </w:rPr>
        <w:tab/>
        <w:t>NIP: ..............................</w:t>
      </w:r>
    </w:p>
    <w:p w14:paraId="1BDD9CDE"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który reprezentuje:</w:t>
      </w:r>
    </w:p>
    <w:p w14:paraId="1FD7A3E7" w14:textId="77777777" w:rsidR="00D52D5A" w:rsidRPr="009818A0" w:rsidRDefault="00D52D5A" w:rsidP="00463AA2">
      <w:pPr>
        <w:keepNext/>
        <w:overflowPunct w:val="0"/>
        <w:autoSpaceDE w:val="0"/>
        <w:autoSpaceDN w:val="0"/>
        <w:adjustRightInd w:val="0"/>
        <w:spacing w:line="276" w:lineRule="auto"/>
        <w:jc w:val="both"/>
        <w:textAlignment w:val="baseline"/>
        <w:outlineLvl w:val="1"/>
        <w:rPr>
          <w:rFonts w:asciiTheme="minorHAnsi" w:hAnsiTheme="minorHAnsi" w:cstheme="minorHAnsi"/>
          <w:i/>
          <w:sz w:val="22"/>
          <w:szCs w:val="22"/>
        </w:rPr>
      </w:pPr>
      <w:r w:rsidRPr="009818A0">
        <w:rPr>
          <w:rFonts w:asciiTheme="minorHAnsi" w:hAnsiTheme="minorHAnsi" w:cstheme="minorHAnsi"/>
          <w:i/>
          <w:sz w:val="22"/>
          <w:szCs w:val="22"/>
        </w:rPr>
        <w:t>………………………………………………………</w:t>
      </w:r>
    </w:p>
    <w:p w14:paraId="2EB791B0"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wpisanym do rejestru osób fizycznych prowadzących działalność gospodarczą Centralnej Ewidencji i Informacji o Działalności Gospodarczej Rzeczypospolitej Polskiej (CEIDG)</w:t>
      </w:r>
    </w:p>
    <w:p w14:paraId="535CCC53"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 xml:space="preserve">REGON: .............................. </w:t>
      </w:r>
      <w:r w:rsidRPr="009818A0">
        <w:rPr>
          <w:rFonts w:asciiTheme="minorHAnsi" w:hAnsiTheme="minorHAnsi" w:cstheme="minorHAnsi"/>
          <w:sz w:val="22"/>
          <w:szCs w:val="22"/>
        </w:rPr>
        <w:tab/>
      </w:r>
      <w:r w:rsidRPr="009818A0">
        <w:rPr>
          <w:rFonts w:asciiTheme="minorHAnsi" w:hAnsiTheme="minorHAnsi" w:cstheme="minorHAnsi"/>
          <w:sz w:val="22"/>
          <w:szCs w:val="22"/>
        </w:rPr>
        <w:tab/>
        <w:t>NIP: ..............................</w:t>
      </w:r>
    </w:p>
    <w:p w14:paraId="2A177F9E" w14:textId="77777777" w:rsidR="00D52D5A" w:rsidRPr="009818A0" w:rsidRDefault="00D52D5A" w:rsidP="00463AA2">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który reprezentuje:</w:t>
      </w:r>
    </w:p>
    <w:p w14:paraId="6287A6B7" w14:textId="77777777" w:rsidR="00D52D5A" w:rsidRPr="009818A0" w:rsidRDefault="00D52D5A" w:rsidP="00463AA2">
      <w:pPr>
        <w:keepNext/>
        <w:overflowPunct w:val="0"/>
        <w:autoSpaceDE w:val="0"/>
        <w:autoSpaceDN w:val="0"/>
        <w:adjustRightInd w:val="0"/>
        <w:spacing w:after="40" w:line="276" w:lineRule="auto"/>
        <w:jc w:val="both"/>
        <w:textAlignment w:val="baseline"/>
        <w:outlineLvl w:val="1"/>
        <w:rPr>
          <w:rFonts w:asciiTheme="minorHAnsi" w:hAnsiTheme="minorHAnsi" w:cstheme="minorHAnsi"/>
          <w:i/>
          <w:sz w:val="22"/>
          <w:szCs w:val="22"/>
        </w:rPr>
      </w:pPr>
      <w:r w:rsidRPr="009818A0">
        <w:rPr>
          <w:rFonts w:asciiTheme="minorHAnsi" w:hAnsiTheme="minorHAnsi" w:cstheme="minorHAnsi"/>
          <w:i/>
          <w:sz w:val="22"/>
          <w:szCs w:val="22"/>
        </w:rPr>
        <w:t>………………………………………………………</w:t>
      </w:r>
    </w:p>
    <w:p w14:paraId="09139DEA" w14:textId="5A9E65EB" w:rsidR="00C22DCB" w:rsidRPr="009818A0" w:rsidRDefault="00D52D5A" w:rsidP="00982608">
      <w:pPr>
        <w:overflowPunct w:val="0"/>
        <w:autoSpaceDE w:val="0"/>
        <w:autoSpaceDN w:val="0"/>
        <w:adjustRightInd w:val="0"/>
        <w:spacing w:after="40" w:line="276" w:lineRule="auto"/>
        <w:jc w:val="both"/>
        <w:textAlignment w:val="baseline"/>
        <w:rPr>
          <w:rFonts w:asciiTheme="minorHAnsi" w:hAnsiTheme="minorHAnsi" w:cstheme="minorHAnsi"/>
          <w:sz w:val="22"/>
          <w:szCs w:val="22"/>
        </w:rPr>
      </w:pPr>
      <w:r w:rsidRPr="009818A0">
        <w:rPr>
          <w:rFonts w:asciiTheme="minorHAnsi" w:hAnsiTheme="minorHAnsi" w:cstheme="minorHAnsi"/>
          <w:sz w:val="22"/>
          <w:szCs w:val="22"/>
        </w:rPr>
        <w:t xml:space="preserve">zwanym dalej „Wykonawcą”, </w:t>
      </w:r>
      <w:r w:rsidR="0043542D" w:rsidRPr="009818A0">
        <w:rPr>
          <w:rFonts w:asciiTheme="minorHAnsi" w:hAnsiTheme="minorHAnsi" w:cstheme="minorHAnsi"/>
          <w:sz w:val="22"/>
          <w:szCs w:val="22"/>
        </w:rPr>
        <w:t xml:space="preserve">którego oferta została przyjęta w postępowaniu o udzielenie zamówienia publicznego na podstawie § 8 Regulaminu udzielania zamówienia publiczne, który stanowi załącznik do zarządzenia nr 62/2022 Dyrektora Szpitala Specjalistycznego w Pile im. Stanisława Staszica z dnia 01.04.2022 r. prowadzonego pod hasłem: </w:t>
      </w:r>
      <w:r w:rsidRPr="009818A0">
        <w:rPr>
          <w:rFonts w:asciiTheme="minorHAnsi" w:hAnsiTheme="minorHAnsi" w:cstheme="minorHAnsi"/>
          <w:sz w:val="22"/>
          <w:szCs w:val="22"/>
        </w:rPr>
        <w:t>„</w:t>
      </w:r>
      <w:r w:rsidR="009818A0" w:rsidRPr="009818A0">
        <w:rPr>
          <w:rFonts w:asciiTheme="minorHAnsi" w:hAnsiTheme="minorHAnsi" w:cstheme="minorHAnsi"/>
          <w:b/>
          <w:sz w:val="22"/>
          <w:szCs w:val="22"/>
        </w:rPr>
        <w:t>PEŁNIENIE KOMPLEKSOWEGO NADZORU INWESTORSKIEGO</w:t>
      </w:r>
      <w:r w:rsidR="0043542D" w:rsidRPr="009818A0">
        <w:rPr>
          <w:rFonts w:asciiTheme="minorHAnsi" w:hAnsiTheme="minorHAnsi" w:cstheme="minorHAnsi"/>
          <w:b/>
          <w:sz w:val="22"/>
          <w:szCs w:val="22"/>
        </w:rPr>
        <w:t xml:space="preserve">” </w:t>
      </w:r>
      <w:r w:rsidR="0043542D" w:rsidRPr="009818A0">
        <w:rPr>
          <w:rFonts w:asciiTheme="minorHAnsi" w:hAnsiTheme="minorHAnsi" w:cstheme="minorHAnsi"/>
          <w:bCs/>
          <w:sz w:val="22"/>
          <w:szCs w:val="22"/>
        </w:rPr>
        <w:t>(nr sprawy: FZP.III-241/</w:t>
      </w:r>
      <w:r w:rsidR="00F756B2" w:rsidRPr="009818A0">
        <w:rPr>
          <w:rFonts w:asciiTheme="minorHAnsi" w:hAnsiTheme="minorHAnsi" w:cstheme="minorHAnsi"/>
          <w:bCs/>
          <w:sz w:val="22"/>
          <w:szCs w:val="22"/>
        </w:rPr>
        <w:t>5</w:t>
      </w:r>
      <w:r w:rsidR="009818A0">
        <w:rPr>
          <w:rFonts w:asciiTheme="minorHAnsi" w:hAnsiTheme="minorHAnsi" w:cstheme="minorHAnsi"/>
          <w:bCs/>
          <w:sz w:val="22"/>
          <w:szCs w:val="22"/>
        </w:rPr>
        <w:t>7</w:t>
      </w:r>
      <w:r w:rsidR="0043542D" w:rsidRPr="009818A0">
        <w:rPr>
          <w:rFonts w:asciiTheme="minorHAnsi" w:hAnsiTheme="minorHAnsi" w:cstheme="minorHAnsi"/>
          <w:bCs/>
          <w:sz w:val="22"/>
          <w:szCs w:val="22"/>
        </w:rPr>
        <w:t>/2</w:t>
      </w:r>
      <w:r w:rsidR="00F756B2" w:rsidRPr="009818A0">
        <w:rPr>
          <w:rFonts w:asciiTheme="minorHAnsi" w:hAnsiTheme="minorHAnsi" w:cstheme="minorHAnsi"/>
          <w:bCs/>
          <w:sz w:val="22"/>
          <w:szCs w:val="22"/>
        </w:rPr>
        <w:t>4</w:t>
      </w:r>
      <w:r w:rsidR="0043542D" w:rsidRPr="009818A0">
        <w:rPr>
          <w:rFonts w:asciiTheme="minorHAnsi" w:hAnsiTheme="minorHAnsi" w:cstheme="minorHAnsi"/>
          <w:bCs/>
          <w:sz w:val="22"/>
          <w:szCs w:val="22"/>
        </w:rPr>
        <w:t>/ZO)</w:t>
      </w:r>
      <w:r w:rsidRPr="009818A0">
        <w:rPr>
          <w:rFonts w:asciiTheme="minorHAnsi" w:hAnsiTheme="minorHAnsi" w:cstheme="minorHAnsi"/>
          <w:sz w:val="22"/>
          <w:szCs w:val="22"/>
        </w:rPr>
        <w:t xml:space="preserve"> o następującej treści:</w:t>
      </w:r>
    </w:p>
    <w:p w14:paraId="1EF6C1CA" w14:textId="77777777" w:rsidR="009818A0" w:rsidRPr="009818A0" w:rsidRDefault="009818A0" w:rsidP="009818A0">
      <w:pPr>
        <w:jc w:val="center"/>
        <w:rPr>
          <w:rFonts w:asciiTheme="minorHAnsi" w:hAnsiTheme="minorHAnsi" w:cstheme="minorHAnsi"/>
          <w:sz w:val="22"/>
          <w:szCs w:val="22"/>
        </w:rPr>
      </w:pPr>
      <w:r w:rsidRPr="009818A0">
        <w:rPr>
          <w:rFonts w:asciiTheme="minorHAnsi" w:hAnsiTheme="minorHAnsi" w:cstheme="minorHAnsi"/>
          <w:b/>
          <w:sz w:val="22"/>
          <w:szCs w:val="22"/>
        </w:rPr>
        <w:t>§ 1</w:t>
      </w:r>
    </w:p>
    <w:p w14:paraId="7B751C73" w14:textId="7BBCB9CE"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 xml:space="preserve">1. Zamawiający powierza, a Wykonawca zobowiązuje się do świadczenia usługi polegającej na </w:t>
      </w:r>
      <w:r w:rsidRPr="009818A0">
        <w:rPr>
          <w:rFonts w:asciiTheme="minorHAnsi" w:hAnsiTheme="minorHAnsi" w:cstheme="minorHAnsi"/>
          <w:b/>
          <w:bCs/>
          <w:sz w:val="22"/>
          <w:szCs w:val="22"/>
        </w:rPr>
        <w:t>p</w:t>
      </w:r>
      <w:r w:rsidRPr="009818A0">
        <w:rPr>
          <w:rFonts w:asciiTheme="minorHAnsi" w:hAnsiTheme="minorHAnsi" w:cstheme="minorHAnsi"/>
          <w:b/>
          <w:bCs/>
          <w:sz w:val="22"/>
          <w:szCs w:val="22"/>
        </w:rPr>
        <w:t>ełnieni</w:t>
      </w:r>
      <w:r w:rsidRPr="009818A0">
        <w:rPr>
          <w:rFonts w:asciiTheme="minorHAnsi" w:hAnsiTheme="minorHAnsi" w:cstheme="minorHAnsi"/>
          <w:b/>
          <w:bCs/>
          <w:sz w:val="22"/>
          <w:szCs w:val="22"/>
        </w:rPr>
        <w:t>u</w:t>
      </w:r>
      <w:r w:rsidRPr="009818A0">
        <w:rPr>
          <w:rFonts w:asciiTheme="minorHAnsi" w:hAnsiTheme="minorHAnsi" w:cstheme="minorHAnsi"/>
          <w:b/>
          <w:bCs/>
          <w:sz w:val="22"/>
          <w:szCs w:val="22"/>
        </w:rPr>
        <w:t xml:space="preserve"> kompleksowego nadzoru inwestorskiego (elektrycznego, instalacyjnego i budowlanego) nad przebudową, rozbudową i nadbudową prosektorium i patomorfologii wraz z modernizacją części patomorfologii w ramach realizacji programu uruchomienia kierunku lekarskiego na UAM w Poznaniu ETAP I, na dz. nr 134/16 i 151/3</w:t>
      </w:r>
      <w:r>
        <w:rPr>
          <w:rFonts w:asciiTheme="minorHAnsi" w:hAnsiTheme="minorHAnsi" w:cstheme="minorHAnsi"/>
          <w:sz w:val="22"/>
          <w:szCs w:val="22"/>
        </w:rPr>
        <w:t xml:space="preserve"> </w:t>
      </w:r>
      <w:r w:rsidRPr="009818A0">
        <w:rPr>
          <w:rFonts w:asciiTheme="minorHAnsi" w:hAnsiTheme="minorHAnsi" w:cstheme="minorHAnsi"/>
          <w:sz w:val="22"/>
          <w:szCs w:val="22"/>
        </w:rPr>
        <w:t>w Szpitalu Specjalistycznym w Pile im. Stanisława Staszica w procedurze zaprojektuj- wybuduj.</w:t>
      </w:r>
    </w:p>
    <w:p w14:paraId="56D15F36" w14:textId="77777777"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2. Wykonawca oświadcza, że obowiązki inspektora będą wykonywane przez osobę posiadającą odpowiednie kwalifikacje i uprawnienia do pełnienia samodzielnych funkcji technicznych w budownictwie w określonej specjalności, będącą członkiem właściwej izby samorządu zawodowego.</w:t>
      </w:r>
    </w:p>
    <w:p w14:paraId="393E8923" w14:textId="77777777"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3.  Do podstawowych obowiązków inspektora nadzoru inwestorskiego należy:</w:t>
      </w:r>
    </w:p>
    <w:p w14:paraId="2F1FDA7C" w14:textId="66AF99A3" w:rsidR="009818A0" w:rsidRPr="009818A0" w:rsidRDefault="009818A0" w:rsidP="00915265">
      <w:pPr>
        <w:numPr>
          <w:ilvl w:val="0"/>
          <w:numId w:val="30"/>
        </w:numPr>
        <w:spacing w:line="276" w:lineRule="auto"/>
        <w:ind w:left="426"/>
        <w:contextualSpacing/>
        <w:jc w:val="both"/>
        <w:rPr>
          <w:rFonts w:asciiTheme="minorHAnsi" w:hAnsiTheme="minorHAnsi" w:cstheme="minorHAnsi"/>
          <w:sz w:val="22"/>
          <w:szCs w:val="22"/>
        </w:rPr>
      </w:pPr>
      <w:r w:rsidRPr="009818A0">
        <w:rPr>
          <w:rFonts w:asciiTheme="minorHAnsi" w:hAnsiTheme="minorHAnsi" w:cstheme="minorHAnsi"/>
          <w:sz w:val="22"/>
          <w:szCs w:val="22"/>
        </w:rPr>
        <w:t>pełnienie funkcji inspektora nadzoru inwestorskiego zgodnie z dnia 7 lipca 1994 r. Prawo budowlane (tj. Dz. U. z 202</w:t>
      </w:r>
      <w:r>
        <w:rPr>
          <w:rFonts w:asciiTheme="minorHAnsi" w:hAnsiTheme="minorHAnsi" w:cstheme="minorHAnsi"/>
          <w:sz w:val="22"/>
          <w:szCs w:val="22"/>
        </w:rPr>
        <w:t>4</w:t>
      </w:r>
      <w:r w:rsidRPr="009818A0">
        <w:rPr>
          <w:rFonts w:asciiTheme="minorHAnsi" w:hAnsiTheme="minorHAnsi" w:cstheme="minorHAnsi"/>
          <w:sz w:val="22"/>
          <w:szCs w:val="22"/>
        </w:rPr>
        <w:t xml:space="preserve"> poz. </w:t>
      </w:r>
      <w:r>
        <w:rPr>
          <w:rFonts w:asciiTheme="minorHAnsi" w:hAnsiTheme="minorHAnsi" w:cstheme="minorHAnsi"/>
          <w:sz w:val="22"/>
          <w:szCs w:val="22"/>
        </w:rPr>
        <w:t>725</w:t>
      </w:r>
      <w:r w:rsidRPr="009818A0">
        <w:rPr>
          <w:rFonts w:asciiTheme="minorHAnsi" w:hAnsiTheme="minorHAnsi" w:cstheme="minorHAnsi"/>
          <w:sz w:val="22"/>
          <w:szCs w:val="22"/>
        </w:rPr>
        <w:t>), tj.:</w:t>
      </w:r>
    </w:p>
    <w:p w14:paraId="740D878F" w14:textId="656ED871" w:rsidR="009818A0" w:rsidRPr="009818A0" w:rsidRDefault="009818A0" w:rsidP="00915265">
      <w:pPr>
        <w:numPr>
          <w:ilvl w:val="0"/>
          <w:numId w:val="29"/>
        </w:numPr>
        <w:spacing w:line="276" w:lineRule="auto"/>
        <w:ind w:left="426"/>
        <w:contextualSpacing/>
        <w:jc w:val="both"/>
        <w:rPr>
          <w:rFonts w:asciiTheme="minorHAnsi" w:hAnsiTheme="minorHAnsi" w:cstheme="minorHAnsi"/>
          <w:sz w:val="22"/>
          <w:szCs w:val="22"/>
        </w:rPr>
      </w:pPr>
      <w:r w:rsidRPr="009818A0">
        <w:rPr>
          <w:rFonts w:asciiTheme="minorHAnsi" w:hAnsiTheme="minorHAnsi" w:cstheme="minorHAnsi"/>
          <w:sz w:val="22"/>
          <w:szCs w:val="22"/>
        </w:rPr>
        <w:t>reprezentowanie Zamawiającego na budowie przez sprawowanie kontroli zgodności jej realizacji z projektem, zgłoszeniem robót budowlanych, przepisami i obowiązującymi Europejskimi</w:t>
      </w:r>
      <w:r>
        <w:rPr>
          <w:rFonts w:asciiTheme="minorHAnsi" w:hAnsiTheme="minorHAnsi" w:cstheme="minorHAnsi"/>
          <w:sz w:val="22"/>
          <w:szCs w:val="22"/>
        </w:rPr>
        <w:t xml:space="preserve"> </w:t>
      </w:r>
      <w:r w:rsidRPr="009818A0">
        <w:rPr>
          <w:rFonts w:asciiTheme="minorHAnsi" w:hAnsiTheme="minorHAnsi" w:cstheme="minorHAnsi"/>
          <w:sz w:val="22"/>
          <w:szCs w:val="22"/>
        </w:rPr>
        <w:t>i Polskimi Normami oraz zasadami wiedzy technicznej,</w:t>
      </w:r>
    </w:p>
    <w:p w14:paraId="461661D9" w14:textId="7C679251" w:rsidR="009818A0" w:rsidRPr="009818A0" w:rsidRDefault="009818A0" w:rsidP="00915265">
      <w:pPr>
        <w:numPr>
          <w:ilvl w:val="0"/>
          <w:numId w:val="29"/>
        </w:numPr>
        <w:spacing w:line="276" w:lineRule="auto"/>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sprawdzanie i odbiór robót budowlanych, ulegających zakryciu lub zanikających, uczestniczeniu w próbach i odbiorach technicznych sieci, urządzeń technicznych oraz przygotowanie i udział w czynnościach odbioru gotowych obiektów budowlanych i przekazanie ich do użytkowania,</w:t>
      </w:r>
    </w:p>
    <w:p w14:paraId="63B4A70F" w14:textId="2C653233" w:rsidR="009818A0" w:rsidRPr="009818A0" w:rsidRDefault="009818A0" w:rsidP="00915265">
      <w:pPr>
        <w:numPr>
          <w:ilvl w:val="0"/>
          <w:numId w:val="29"/>
        </w:numPr>
        <w:spacing w:line="276" w:lineRule="auto"/>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 xml:space="preserve">sprawdzanie jakości wykonywanych robót, wbudowanych wyrobów, a w szczególności zapobieganie zastosowaniu wyrobów wadliwych i nie dopuszczonych do obrotu i stosowania w budownictwie, kontroli nad jakością wykonywanych robót oraz stosowanych materiałów budowlanych, </w:t>
      </w:r>
    </w:p>
    <w:p w14:paraId="2479D380" w14:textId="77777777" w:rsidR="009818A0" w:rsidRPr="009818A0" w:rsidRDefault="009818A0" w:rsidP="00915265">
      <w:pPr>
        <w:numPr>
          <w:ilvl w:val="0"/>
          <w:numId w:val="29"/>
        </w:numPr>
        <w:spacing w:line="276" w:lineRule="auto"/>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lastRenderedPageBreak/>
        <w:t>wydawanie kierownikowi budowy lub kierownikom robót poleceń potwierdzonych wpisem do dziennika budowy, a dotyczących w szczególności: usunięcia nieprawidłowości lub zagrożeń, wykonania prób lub badań, także wymagających odkrycia robót lub elementów zakrytych oraz przedstawienia ekspertyz dotyczących prowadzonych robót budowlanych, dowodów dopuszczenia do obrotu i stosowania w budownictwie wyrobów budowlanych oraz urządzeń technicznych,</w:t>
      </w:r>
    </w:p>
    <w:p w14:paraId="70B3A24D" w14:textId="77777777" w:rsidR="009818A0" w:rsidRPr="009818A0" w:rsidRDefault="009818A0" w:rsidP="00915265">
      <w:pPr>
        <w:numPr>
          <w:ilvl w:val="0"/>
          <w:numId w:val="29"/>
        </w:numPr>
        <w:spacing w:line="276" w:lineRule="auto"/>
        <w:ind w:left="426"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żądanie od kierownika budowy lub kierowników robót dokonania poprawek bądź ponownego wykonania wadliwie wykonanych robót, a także wstrzymanie dalszych robót budowlanych w przypadku, gdyby ich kontynuacja mogła wywołać zagrożenie bądź spowodować niedopuszczalna niezgodność z projektem lub pozwoleniem na budowę,</w:t>
      </w:r>
    </w:p>
    <w:p w14:paraId="366644C8"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kontrola jakości i terminowości wykonywania robót,</w:t>
      </w:r>
    </w:p>
    <w:p w14:paraId="0C697A36"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potwierdzenie wykonanych robót oraz usunięcie wad, a także na żądanie Zamawiającego, kontrolowanie rozliczeń budowy poprzez sprawdzenie zgodności księgi obmiarów z kosztorysem powykonawczym stanowiącym podstawę do sporządzenia faktur częściowych przez Wykonawcę robót,</w:t>
      </w:r>
    </w:p>
    <w:p w14:paraId="45821D05"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przed zastosowaniem materiałów sprawdzanie ich zgodności z kosztorysami ofertowymi Wykonawcy i zatwierdzanie „kart materiałowych”,</w:t>
      </w:r>
    </w:p>
    <w:p w14:paraId="2BA01385"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ochrona interesów Zamawiającego w zakresie spraw technicznych i ekonomicznych w ramach dokumentacji projektowej, prawa budowlanego oraz umów o realizacji robót budowlanych,</w:t>
      </w:r>
    </w:p>
    <w:p w14:paraId="3719B2D4"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dojazd i pobyt na placu budowy w ilości niezbędnej do prawidłowego sprawowania nadzoru, począwszy od dnia rozpoczęcia robót,</w:t>
      </w:r>
    </w:p>
    <w:p w14:paraId="6FEE3CDD"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zawiadamianie Zamawiającego niezwłocznie (najpóźniej w terminie 24 godzin) o zaistniałych na terenie prac nieprawidłowościach,</w:t>
      </w:r>
    </w:p>
    <w:p w14:paraId="21A1DFED"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uczestnictwo w Radach Budowy, odbiorze końcowym oraz rocznych przeglądach obowiązujących w ramach gwarancji,</w:t>
      </w:r>
    </w:p>
    <w:p w14:paraId="5A184177" w14:textId="77777777" w:rsidR="009818A0" w:rsidRPr="009818A0" w:rsidRDefault="009818A0" w:rsidP="00915265">
      <w:pPr>
        <w:numPr>
          <w:ilvl w:val="0"/>
          <w:numId w:val="30"/>
        </w:numPr>
        <w:spacing w:line="276" w:lineRule="auto"/>
        <w:ind w:left="284" w:hanging="284"/>
        <w:contextualSpacing/>
        <w:jc w:val="both"/>
        <w:rPr>
          <w:rFonts w:asciiTheme="minorHAnsi" w:hAnsiTheme="minorHAnsi" w:cstheme="minorHAnsi"/>
          <w:sz w:val="22"/>
          <w:szCs w:val="22"/>
        </w:rPr>
      </w:pPr>
      <w:r w:rsidRPr="009818A0">
        <w:rPr>
          <w:rFonts w:asciiTheme="minorHAnsi" w:hAnsiTheme="minorHAnsi" w:cstheme="minorHAnsi"/>
          <w:sz w:val="22"/>
          <w:szCs w:val="22"/>
        </w:rPr>
        <w:t>informowanie zamawiającego o wszelkich okolicznościach mogących mieć wpływ na terminowość oraz poprawność prowadzonych przez Wykonawcę inwestycji robót oraz o zaistnieniu okoliczności nieprzewidzianych w dokumentacji projektowej,</w:t>
      </w:r>
    </w:p>
    <w:p w14:paraId="6F945F2C" w14:textId="77777777" w:rsidR="009818A0" w:rsidRPr="009818A0" w:rsidRDefault="009818A0" w:rsidP="00915265">
      <w:pPr>
        <w:numPr>
          <w:ilvl w:val="0"/>
          <w:numId w:val="30"/>
        </w:numPr>
        <w:spacing w:line="276" w:lineRule="auto"/>
        <w:ind w:left="284"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przygotowanie i udział w czynnościach odbioru, w tym w szczególności odebranie od wykonawców certyfikatów i atestów oraz potwierdzenie w dokumentacji budowy zakończenia wszystkich prac obejmujących przedmiot zamówienia, stanowiących podstawę do podpisania końcowego protokołu odbioru przez inwestora (Zamawiającego),</w:t>
      </w:r>
    </w:p>
    <w:p w14:paraId="2A141F3C" w14:textId="6E089373" w:rsidR="009818A0" w:rsidRPr="009818A0" w:rsidRDefault="009818A0" w:rsidP="00915265">
      <w:pPr>
        <w:numPr>
          <w:ilvl w:val="0"/>
          <w:numId w:val="30"/>
        </w:numPr>
        <w:spacing w:line="276" w:lineRule="auto"/>
        <w:ind w:left="284"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potwierdzanie faktycznie wykonanych robót oraz usunięcia wad, w terminie uzgodnionym z Zamawiającym,</w:t>
      </w:r>
    </w:p>
    <w:p w14:paraId="60FF0B33" w14:textId="77777777" w:rsidR="009818A0" w:rsidRPr="009818A0" w:rsidRDefault="009818A0" w:rsidP="00915265">
      <w:pPr>
        <w:numPr>
          <w:ilvl w:val="0"/>
          <w:numId w:val="30"/>
        </w:numPr>
        <w:spacing w:line="276" w:lineRule="auto"/>
        <w:ind w:left="284"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sprawdzanie i zatwierdzenie kosztorysu powykonawczego, w terminie uzgodnionym z Zamawiającym,</w:t>
      </w:r>
    </w:p>
    <w:p w14:paraId="335D8B87" w14:textId="77777777" w:rsidR="009818A0" w:rsidRPr="009818A0" w:rsidRDefault="009818A0" w:rsidP="00915265">
      <w:pPr>
        <w:numPr>
          <w:ilvl w:val="0"/>
          <w:numId w:val="30"/>
        </w:numPr>
        <w:spacing w:line="276" w:lineRule="auto"/>
        <w:ind w:left="284" w:hanging="426"/>
        <w:contextualSpacing/>
        <w:jc w:val="both"/>
        <w:rPr>
          <w:rFonts w:asciiTheme="minorHAnsi" w:hAnsiTheme="minorHAnsi" w:cstheme="minorHAnsi"/>
          <w:sz w:val="22"/>
          <w:szCs w:val="22"/>
        </w:rPr>
      </w:pPr>
      <w:r w:rsidRPr="009818A0">
        <w:rPr>
          <w:rFonts w:asciiTheme="minorHAnsi" w:hAnsiTheme="minorHAnsi" w:cstheme="minorHAnsi"/>
          <w:sz w:val="22"/>
          <w:szCs w:val="22"/>
        </w:rPr>
        <w:t>dokonanie rozliczenia oraz protokolarnego odbioru robót, w terminie uzgodnionym z Zamawiającym.</w:t>
      </w:r>
    </w:p>
    <w:p w14:paraId="26BE9861" w14:textId="77777777"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4. Zakres robót i wymagania jakościowe określa dostarczona dokumentacja – przedmiar robót, specyfikacja wykonania i odbioru robót budowlanych, umowa zawarta z wykonawcą robót budowlanych oraz obowiązujące przepisy prawa.</w:t>
      </w:r>
    </w:p>
    <w:p w14:paraId="78E88F03" w14:textId="77777777" w:rsidR="009818A0" w:rsidRPr="009818A0" w:rsidRDefault="009818A0" w:rsidP="009818A0">
      <w:pPr>
        <w:tabs>
          <w:tab w:val="left" w:pos="284"/>
        </w:tabs>
        <w:ind w:left="284" w:hanging="284"/>
        <w:jc w:val="both"/>
        <w:rPr>
          <w:rFonts w:asciiTheme="minorHAnsi" w:hAnsiTheme="minorHAnsi" w:cstheme="minorHAnsi"/>
          <w:sz w:val="22"/>
          <w:szCs w:val="22"/>
        </w:rPr>
      </w:pPr>
      <w:r w:rsidRPr="009818A0">
        <w:rPr>
          <w:rFonts w:asciiTheme="minorHAnsi" w:hAnsiTheme="minorHAnsi" w:cstheme="minorHAnsi"/>
          <w:sz w:val="22"/>
          <w:szCs w:val="22"/>
        </w:rPr>
        <w:t>5. Osoba pełniąca funkcję inspektora nadzoru zobowiązana jest do przybycia na teren budowy na wezwanie Zamawiającego w sytuacjach nagłych w ciągu mniej niż 1 h od momentu wystosowania takiego wezwania przez Zamawiającego (w formie telefonicznej potwierdzonej elektronicznie). Wezwanie takie będzie wystosowywane jedynie w godzinach pracy wybranego Wykonawcy robót budowlanych/inwestycji.</w:t>
      </w:r>
    </w:p>
    <w:p w14:paraId="0CC354C3" w14:textId="77777777" w:rsidR="009818A0" w:rsidRPr="009818A0" w:rsidRDefault="009818A0" w:rsidP="009818A0">
      <w:pPr>
        <w:tabs>
          <w:tab w:val="left" w:pos="284"/>
        </w:tabs>
        <w:ind w:left="284" w:hanging="284"/>
        <w:jc w:val="both"/>
        <w:rPr>
          <w:rFonts w:asciiTheme="minorHAnsi" w:hAnsiTheme="minorHAnsi" w:cstheme="minorHAnsi"/>
          <w:sz w:val="22"/>
          <w:szCs w:val="22"/>
        </w:rPr>
      </w:pPr>
      <w:r w:rsidRPr="009818A0">
        <w:rPr>
          <w:rFonts w:asciiTheme="minorHAnsi" w:hAnsiTheme="minorHAnsi" w:cstheme="minorHAnsi"/>
          <w:sz w:val="22"/>
          <w:szCs w:val="22"/>
        </w:rPr>
        <w:t>6.  W ramach wykonywanych obowiązków nadzoru inwestorskiego Wykonawca nie może zlecać żadnych nieobjętych umowami prac dodatkowych ani uzupełniających bez pisemnej zgody Zamawiającego.</w:t>
      </w:r>
    </w:p>
    <w:p w14:paraId="3C977B41" w14:textId="77777777" w:rsidR="009818A0" w:rsidRPr="009818A0" w:rsidRDefault="009818A0" w:rsidP="009818A0">
      <w:pPr>
        <w:tabs>
          <w:tab w:val="left" w:pos="284"/>
        </w:tabs>
        <w:ind w:left="284" w:hanging="426"/>
        <w:jc w:val="both"/>
        <w:rPr>
          <w:rFonts w:asciiTheme="minorHAnsi" w:hAnsiTheme="minorHAnsi" w:cstheme="minorHAnsi"/>
          <w:sz w:val="22"/>
          <w:szCs w:val="22"/>
        </w:rPr>
      </w:pPr>
      <w:r w:rsidRPr="009818A0">
        <w:rPr>
          <w:rFonts w:asciiTheme="minorHAnsi" w:hAnsiTheme="minorHAnsi" w:cstheme="minorHAnsi"/>
          <w:sz w:val="22"/>
          <w:szCs w:val="22"/>
        </w:rPr>
        <w:t xml:space="preserve">  7. Dla kontaktów z Wykonawcą właściwy jest numer telefonu:………… lub adres e-mail</w:t>
      </w:r>
      <w:r w:rsidRPr="009818A0">
        <w:rPr>
          <w:rFonts w:asciiTheme="minorHAnsi" w:hAnsiTheme="minorHAnsi" w:cstheme="minorHAnsi"/>
          <w:color w:val="FF0000"/>
          <w:sz w:val="22"/>
          <w:szCs w:val="22"/>
        </w:rPr>
        <w:t xml:space="preserve">: </w:t>
      </w:r>
      <w:r w:rsidRPr="009818A0">
        <w:rPr>
          <w:rFonts w:asciiTheme="minorHAnsi" w:hAnsiTheme="minorHAnsi" w:cstheme="minorHAnsi"/>
          <w:sz w:val="22"/>
          <w:szCs w:val="22"/>
        </w:rPr>
        <w:t xml:space="preserve">………. W razie wątpliwości wszystkie informacje przekazane na w/w adres poczty elektronicznej poczytuje się jako dostarczone. </w:t>
      </w:r>
    </w:p>
    <w:p w14:paraId="1A605238" w14:textId="77777777" w:rsidR="009818A0" w:rsidRPr="009818A0" w:rsidRDefault="009818A0" w:rsidP="009818A0">
      <w:pPr>
        <w:tabs>
          <w:tab w:val="left" w:pos="284"/>
        </w:tabs>
        <w:ind w:left="284" w:hanging="284"/>
        <w:jc w:val="both"/>
        <w:rPr>
          <w:rFonts w:asciiTheme="minorHAnsi" w:hAnsiTheme="minorHAnsi" w:cstheme="minorHAnsi"/>
          <w:sz w:val="22"/>
          <w:szCs w:val="22"/>
        </w:rPr>
      </w:pPr>
      <w:r w:rsidRPr="009818A0">
        <w:rPr>
          <w:rFonts w:asciiTheme="minorHAnsi" w:hAnsiTheme="minorHAnsi" w:cstheme="minorHAnsi"/>
          <w:sz w:val="22"/>
          <w:szCs w:val="22"/>
        </w:rPr>
        <w:t>8. W realizacji postępowania przetargowego inspektor nadzoru inwestycyjnego zobowiązany jest do współpracy z:</w:t>
      </w:r>
    </w:p>
    <w:p w14:paraId="24A0506A" w14:textId="37CFF446" w:rsidR="00915265" w:rsidRDefault="00915265" w:rsidP="00915265">
      <w:pPr>
        <w:pStyle w:val="Akapitzlist"/>
        <w:numPr>
          <w:ilvl w:val="0"/>
          <w:numId w:val="24"/>
        </w:numPr>
        <w:tabs>
          <w:tab w:val="left" w:pos="284"/>
        </w:tabs>
        <w:spacing w:line="276" w:lineRule="auto"/>
        <w:jc w:val="both"/>
        <w:rPr>
          <w:rFonts w:asciiTheme="minorHAnsi" w:hAnsiTheme="minorHAnsi" w:cstheme="minorHAnsi"/>
          <w:sz w:val="22"/>
          <w:szCs w:val="22"/>
        </w:rPr>
      </w:pPr>
      <w:r>
        <w:rPr>
          <w:rFonts w:asciiTheme="minorHAnsi" w:hAnsiTheme="minorHAnsi" w:cstheme="minorHAnsi"/>
          <w:sz w:val="22"/>
          <w:szCs w:val="22"/>
        </w:rPr>
        <w:t>Dyrektor Szpitala Specjalistycznego w Pile</w:t>
      </w:r>
    </w:p>
    <w:p w14:paraId="7C3EED81" w14:textId="23FC644B" w:rsidR="009818A0" w:rsidRPr="009818A0" w:rsidRDefault="000F0CC7" w:rsidP="00915265">
      <w:pPr>
        <w:pStyle w:val="Akapitzlist"/>
        <w:numPr>
          <w:ilvl w:val="0"/>
          <w:numId w:val="24"/>
        </w:numPr>
        <w:tabs>
          <w:tab w:val="left" w:pos="284"/>
        </w:tabs>
        <w:spacing w:line="276" w:lineRule="auto"/>
        <w:jc w:val="both"/>
        <w:rPr>
          <w:rFonts w:asciiTheme="minorHAnsi" w:hAnsiTheme="minorHAnsi" w:cstheme="minorHAnsi"/>
          <w:sz w:val="22"/>
          <w:szCs w:val="22"/>
        </w:rPr>
      </w:pPr>
      <w:r>
        <w:rPr>
          <w:rFonts w:asciiTheme="minorHAnsi" w:hAnsiTheme="minorHAnsi" w:cstheme="minorHAnsi"/>
          <w:sz w:val="22"/>
          <w:szCs w:val="22"/>
        </w:rPr>
        <w:t>Kierownik Działu Elektrotechnicznego</w:t>
      </w:r>
      <w:r w:rsidR="009818A0" w:rsidRPr="009818A0">
        <w:rPr>
          <w:rFonts w:asciiTheme="minorHAnsi" w:hAnsiTheme="minorHAnsi" w:cstheme="minorHAnsi"/>
          <w:sz w:val="22"/>
          <w:szCs w:val="22"/>
        </w:rPr>
        <w:t xml:space="preserve"> tel. 67 210 6</w:t>
      </w:r>
      <w:r w:rsidR="004F1CDE">
        <w:rPr>
          <w:rFonts w:asciiTheme="minorHAnsi" w:hAnsiTheme="minorHAnsi" w:cstheme="minorHAnsi"/>
          <w:sz w:val="22"/>
          <w:szCs w:val="22"/>
        </w:rPr>
        <w:t>250</w:t>
      </w:r>
      <w:r w:rsidR="00915265">
        <w:rPr>
          <w:rFonts w:asciiTheme="minorHAnsi" w:hAnsiTheme="minorHAnsi" w:cstheme="minorHAnsi"/>
          <w:sz w:val="22"/>
          <w:szCs w:val="22"/>
        </w:rPr>
        <w:t xml:space="preserve">, e-mail: </w:t>
      </w:r>
      <w:hyperlink r:id="rId11" w:history="1">
        <w:r w:rsidR="00915265" w:rsidRPr="00C876F8">
          <w:rPr>
            <w:rStyle w:val="Hipercze"/>
            <w:rFonts w:asciiTheme="minorHAnsi" w:hAnsiTheme="minorHAnsi" w:cstheme="minorHAnsi"/>
            <w:sz w:val="22"/>
            <w:szCs w:val="22"/>
          </w:rPr>
          <w:t>zbigniew.kruk@szpital.pila.pl</w:t>
        </w:r>
      </w:hyperlink>
      <w:r w:rsidR="00915265">
        <w:rPr>
          <w:rFonts w:asciiTheme="minorHAnsi" w:hAnsiTheme="minorHAnsi" w:cstheme="minorHAnsi"/>
          <w:sz w:val="22"/>
          <w:szCs w:val="22"/>
        </w:rPr>
        <w:t xml:space="preserve"> </w:t>
      </w:r>
    </w:p>
    <w:p w14:paraId="18826BDA" w14:textId="77777777" w:rsidR="009818A0" w:rsidRPr="009818A0" w:rsidRDefault="009818A0" w:rsidP="00915265">
      <w:pPr>
        <w:numPr>
          <w:ilvl w:val="0"/>
          <w:numId w:val="24"/>
        </w:numPr>
        <w:tabs>
          <w:tab w:val="left" w:pos="284"/>
        </w:tabs>
        <w:spacing w:line="276" w:lineRule="auto"/>
        <w:contextualSpacing/>
        <w:jc w:val="both"/>
        <w:rPr>
          <w:rFonts w:asciiTheme="minorHAnsi" w:hAnsiTheme="minorHAnsi" w:cstheme="minorHAnsi"/>
          <w:sz w:val="22"/>
          <w:szCs w:val="22"/>
        </w:rPr>
      </w:pPr>
      <w:r w:rsidRPr="009818A0">
        <w:rPr>
          <w:rFonts w:asciiTheme="minorHAnsi" w:hAnsiTheme="minorHAnsi" w:cstheme="minorHAnsi"/>
          <w:sz w:val="22"/>
          <w:szCs w:val="22"/>
        </w:rPr>
        <w:t>Kierownikiem budowy Wykonawcy oraz kierownikami robót branżowych.</w:t>
      </w:r>
    </w:p>
    <w:p w14:paraId="16563A7E" w14:textId="77777777" w:rsidR="009818A0" w:rsidRPr="009818A0" w:rsidRDefault="009818A0" w:rsidP="009818A0">
      <w:pPr>
        <w:tabs>
          <w:tab w:val="left" w:pos="284"/>
        </w:tabs>
        <w:ind w:left="284" w:hanging="284"/>
        <w:jc w:val="center"/>
        <w:rPr>
          <w:rFonts w:asciiTheme="minorHAnsi" w:hAnsiTheme="minorHAnsi" w:cstheme="minorHAnsi"/>
          <w:b/>
          <w:sz w:val="22"/>
          <w:szCs w:val="22"/>
        </w:rPr>
      </w:pPr>
      <w:r w:rsidRPr="009818A0">
        <w:rPr>
          <w:rFonts w:asciiTheme="minorHAnsi" w:hAnsiTheme="minorHAnsi" w:cstheme="minorHAnsi"/>
          <w:b/>
          <w:sz w:val="22"/>
          <w:szCs w:val="22"/>
        </w:rPr>
        <w:t>§2</w:t>
      </w:r>
    </w:p>
    <w:p w14:paraId="050EA23C" w14:textId="68C3F4F8" w:rsidR="009818A0" w:rsidRPr="009818A0" w:rsidRDefault="009818A0" w:rsidP="009818A0">
      <w:pPr>
        <w:tabs>
          <w:tab w:val="left" w:pos="720"/>
        </w:tabs>
        <w:jc w:val="both"/>
        <w:rPr>
          <w:rFonts w:asciiTheme="minorHAnsi" w:hAnsiTheme="minorHAnsi" w:cstheme="minorHAnsi"/>
          <w:sz w:val="22"/>
          <w:szCs w:val="22"/>
        </w:rPr>
      </w:pPr>
      <w:r w:rsidRPr="009818A0">
        <w:rPr>
          <w:rFonts w:asciiTheme="minorHAnsi" w:hAnsiTheme="minorHAnsi" w:cstheme="minorHAnsi"/>
          <w:sz w:val="22"/>
          <w:szCs w:val="22"/>
        </w:rPr>
        <w:t xml:space="preserve">Wykonawca będzie świadczyć usługę nieprzerwanie od dnia podpisania umowy </w:t>
      </w:r>
      <w:r w:rsidRPr="009818A0">
        <w:rPr>
          <w:rFonts w:asciiTheme="minorHAnsi" w:hAnsiTheme="minorHAnsi" w:cstheme="minorHAnsi"/>
          <w:b/>
          <w:bCs/>
          <w:sz w:val="22"/>
          <w:szCs w:val="22"/>
        </w:rPr>
        <w:t xml:space="preserve">do </w:t>
      </w:r>
      <w:r w:rsidR="004F1CDE">
        <w:rPr>
          <w:rFonts w:asciiTheme="minorHAnsi" w:hAnsiTheme="minorHAnsi" w:cstheme="minorHAnsi"/>
          <w:b/>
          <w:bCs/>
          <w:sz w:val="22"/>
          <w:szCs w:val="22"/>
        </w:rPr>
        <w:t>7</w:t>
      </w:r>
      <w:r w:rsidRPr="009818A0">
        <w:rPr>
          <w:rFonts w:asciiTheme="minorHAnsi" w:hAnsiTheme="minorHAnsi" w:cstheme="minorHAnsi"/>
          <w:b/>
          <w:bCs/>
          <w:sz w:val="22"/>
          <w:szCs w:val="22"/>
        </w:rPr>
        <w:t xml:space="preserve"> miesięcy</w:t>
      </w:r>
      <w:r w:rsidRPr="009818A0">
        <w:rPr>
          <w:rFonts w:asciiTheme="minorHAnsi" w:hAnsiTheme="minorHAnsi" w:cstheme="minorHAnsi"/>
          <w:sz w:val="22"/>
          <w:szCs w:val="22"/>
        </w:rPr>
        <w:t xml:space="preserve"> z zastrzeżeniem, iż termin zakończenia wykonania przedmiotu umowy ustala się na dzień podpisania protokołu końcowego odbioru robót oraz rozliczenia końcowego nadzorowanej inwestycji.</w:t>
      </w:r>
    </w:p>
    <w:p w14:paraId="1D727C97" w14:textId="77777777" w:rsidR="009818A0" w:rsidRPr="009818A0" w:rsidRDefault="009818A0" w:rsidP="009818A0">
      <w:pPr>
        <w:tabs>
          <w:tab w:val="left" w:pos="284"/>
        </w:tabs>
        <w:ind w:left="284" w:hanging="284"/>
        <w:jc w:val="center"/>
        <w:rPr>
          <w:rFonts w:asciiTheme="minorHAnsi" w:hAnsiTheme="minorHAnsi" w:cstheme="minorHAnsi"/>
          <w:b/>
          <w:sz w:val="22"/>
          <w:szCs w:val="22"/>
        </w:rPr>
      </w:pPr>
    </w:p>
    <w:p w14:paraId="664A19C4" w14:textId="77777777" w:rsidR="004F1CDE" w:rsidRDefault="004F1CDE" w:rsidP="009818A0">
      <w:pPr>
        <w:tabs>
          <w:tab w:val="left" w:pos="284"/>
        </w:tabs>
        <w:ind w:left="284" w:hanging="284"/>
        <w:jc w:val="center"/>
        <w:rPr>
          <w:rFonts w:asciiTheme="minorHAnsi" w:hAnsiTheme="minorHAnsi" w:cstheme="minorHAnsi"/>
          <w:b/>
          <w:sz w:val="22"/>
          <w:szCs w:val="22"/>
        </w:rPr>
      </w:pPr>
    </w:p>
    <w:p w14:paraId="4C226773" w14:textId="4099C5E8" w:rsidR="009818A0" w:rsidRPr="009818A0" w:rsidRDefault="009818A0" w:rsidP="009818A0">
      <w:pPr>
        <w:tabs>
          <w:tab w:val="left" w:pos="284"/>
        </w:tabs>
        <w:ind w:left="284" w:hanging="284"/>
        <w:jc w:val="center"/>
        <w:rPr>
          <w:rFonts w:asciiTheme="minorHAnsi" w:hAnsiTheme="minorHAnsi" w:cstheme="minorHAnsi"/>
          <w:b/>
          <w:sz w:val="22"/>
          <w:szCs w:val="22"/>
        </w:rPr>
      </w:pPr>
      <w:r w:rsidRPr="009818A0">
        <w:rPr>
          <w:rFonts w:asciiTheme="minorHAnsi" w:hAnsiTheme="minorHAnsi" w:cstheme="minorHAnsi"/>
          <w:b/>
          <w:sz w:val="22"/>
          <w:szCs w:val="22"/>
        </w:rPr>
        <w:t>§ 3</w:t>
      </w:r>
    </w:p>
    <w:p w14:paraId="5EE78243" w14:textId="77777777" w:rsidR="009818A0" w:rsidRPr="009818A0" w:rsidRDefault="009818A0" w:rsidP="009818A0">
      <w:pPr>
        <w:ind w:left="284" w:hanging="284"/>
        <w:jc w:val="both"/>
        <w:rPr>
          <w:rFonts w:asciiTheme="minorHAnsi" w:hAnsiTheme="minorHAnsi" w:cstheme="minorHAnsi"/>
          <w:b/>
          <w:sz w:val="22"/>
          <w:szCs w:val="22"/>
        </w:rPr>
      </w:pPr>
      <w:r w:rsidRPr="009818A0">
        <w:rPr>
          <w:rFonts w:asciiTheme="minorHAnsi" w:hAnsiTheme="minorHAnsi" w:cstheme="minorHAnsi"/>
          <w:sz w:val="22"/>
          <w:szCs w:val="22"/>
        </w:rPr>
        <w:t>1.  Wykonawca oświadcza, iż inspektorami nadzoru działającymi w jego imieniu będą:</w:t>
      </w:r>
    </w:p>
    <w:p w14:paraId="727D3C39" w14:textId="77777777" w:rsidR="009818A0" w:rsidRPr="009818A0" w:rsidRDefault="009818A0" w:rsidP="00915265">
      <w:pPr>
        <w:numPr>
          <w:ilvl w:val="0"/>
          <w:numId w:val="22"/>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Inspektor robót sanitarnych – ………………………………..,</w:t>
      </w:r>
    </w:p>
    <w:p w14:paraId="497C4886" w14:textId="77777777" w:rsidR="009818A0" w:rsidRPr="009818A0" w:rsidRDefault="009818A0" w:rsidP="00915265">
      <w:pPr>
        <w:numPr>
          <w:ilvl w:val="0"/>
          <w:numId w:val="22"/>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Inspektor robót elektrycznych – ……………………….,</w:t>
      </w:r>
    </w:p>
    <w:p w14:paraId="3FF71339" w14:textId="77777777" w:rsidR="009818A0" w:rsidRPr="009818A0" w:rsidRDefault="009818A0" w:rsidP="00915265">
      <w:pPr>
        <w:numPr>
          <w:ilvl w:val="0"/>
          <w:numId w:val="22"/>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Inspektor robót budowlanych- …………..</w:t>
      </w:r>
    </w:p>
    <w:p w14:paraId="04A943AF" w14:textId="375CFF6D"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2. Wykonawca oświadcza, iż zlecone obowiązki wykonywał będzie z należytą starannością, zgodnie z obowiązującymi przepisami, standardami, zasadami sztuki, etyką zawodową oraz postanowieniami umowy.</w:t>
      </w:r>
    </w:p>
    <w:p w14:paraId="6C96391C" w14:textId="3DBFFFC6"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 xml:space="preserve">3.  Wszelkie czynności związane z wykonywaniem zleconego umową nadzoru, inspektor wykonywać będzie osobiście. W tym celu inspektor nadzoru zgłasza się do </w:t>
      </w:r>
      <w:r w:rsidR="004F1CDE">
        <w:rPr>
          <w:rFonts w:asciiTheme="minorHAnsi" w:hAnsiTheme="minorHAnsi" w:cstheme="minorHAnsi"/>
          <w:sz w:val="22"/>
          <w:szCs w:val="22"/>
        </w:rPr>
        <w:t>Zamawiającego</w:t>
      </w:r>
      <w:r w:rsidRPr="009818A0">
        <w:rPr>
          <w:rFonts w:asciiTheme="minorHAnsi" w:hAnsiTheme="minorHAnsi" w:cstheme="minorHAnsi"/>
          <w:sz w:val="22"/>
          <w:szCs w:val="22"/>
        </w:rPr>
        <w:t xml:space="preserve">  w celu potwierdzenia obecności na placu budowy.</w:t>
      </w:r>
    </w:p>
    <w:p w14:paraId="5A19CB46" w14:textId="77777777"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rPr>
        <w:t>4.  Zamawiający zobowiązuje się kontrolować sposób wykonywania usługi i płacić Wykonawcy w sposób określony w umowie.</w:t>
      </w:r>
    </w:p>
    <w:p w14:paraId="2B77FA40" w14:textId="77777777" w:rsidR="009818A0" w:rsidRPr="009818A0" w:rsidRDefault="009818A0" w:rsidP="009818A0">
      <w:pPr>
        <w:ind w:left="426" w:hanging="426"/>
        <w:jc w:val="center"/>
        <w:rPr>
          <w:rFonts w:asciiTheme="minorHAnsi" w:hAnsiTheme="minorHAnsi" w:cstheme="minorHAnsi"/>
          <w:b/>
          <w:sz w:val="22"/>
          <w:szCs w:val="22"/>
        </w:rPr>
      </w:pPr>
      <w:r w:rsidRPr="009818A0">
        <w:rPr>
          <w:rFonts w:asciiTheme="minorHAnsi" w:hAnsiTheme="minorHAnsi" w:cstheme="minorHAnsi"/>
          <w:b/>
          <w:sz w:val="22"/>
          <w:szCs w:val="22"/>
        </w:rPr>
        <w:t>§ 4</w:t>
      </w:r>
    </w:p>
    <w:p w14:paraId="34C84470" w14:textId="77777777" w:rsidR="009818A0" w:rsidRPr="009818A0" w:rsidRDefault="009818A0" w:rsidP="009818A0">
      <w:pPr>
        <w:ind w:left="284" w:hanging="284"/>
        <w:jc w:val="both"/>
        <w:rPr>
          <w:rFonts w:asciiTheme="minorHAnsi" w:hAnsiTheme="minorHAnsi" w:cstheme="minorHAnsi"/>
          <w:b/>
          <w:sz w:val="22"/>
          <w:szCs w:val="22"/>
          <w:shd w:val="clear" w:color="auto" w:fill="FFFFFF"/>
        </w:rPr>
      </w:pPr>
      <w:r w:rsidRPr="009818A0">
        <w:rPr>
          <w:rFonts w:asciiTheme="minorHAnsi" w:hAnsiTheme="minorHAnsi" w:cstheme="minorHAnsi"/>
          <w:sz w:val="22"/>
          <w:szCs w:val="22"/>
          <w:shd w:val="clear" w:color="auto" w:fill="FFFFFF"/>
        </w:rPr>
        <w:t xml:space="preserve">1.  Strony ustalają wynagrodzenie ryczałtowe z tytułu należytego wykonania przedmiotu umowy w kwocie:  </w:t>
      </w:r>
    </w:p>
    <w:p w14:paraId="01F658B4" w14:textId="77777777" w:rsidR="009818A0" w:rsidRPr="009818A0" w:rsidRDefault="009818A0" w:rsidP="009818A0">
      <w:pPr>
        <w:ind w:left="426" w:hanging="426"/>
        <w:jc w:val="both"/>
        <w:rPr>
          <w:rFonts w:asciiTheme="minorHAnsi" w:hAnsiTheme="minorHAnsi" w:cstheme="minorHAnsi"/>
          <w:sz w:val="22"/>
          <w:szCs w:val="22"/>
          <w:shd w:val="clear" w:color="auto" w:fill="FFFFFF"/>
        </w:rPr>
      </w:pPr>
      <w:r w:rsidRPr="009818A0">
        <w:rPr>
          <w:rFonts w:asciiTheme="minorHAnsi" w:hAnsiTheme="minorHAnsi" w:cstheme="minorHAnsi"/>
          <w:b/>
          <w:sz w:val="22"/>
          <w:szCs w:val="22"/>
          <w:shd w:val="clear" w:color="auto" w:fill="FFFFFF"/>
        </w:rPr>
        <w:tab/>
      </w:r>
      <w:r w:rsidRPr="009818A0">
        <w:rPr>
          <w:rFonts w:asciiTheme="minorHAnsi" w:hAnsiTheme="minorHAnsi" w:cstheme="minorHAnsi"/>
          <w:b/>
          <w:sz w:val="22"/>
          <w:szCs w:val="22"/>
          <w:shd w:val="clear" w:color="auto" w:fill="FFFFFF"/>
        </w:rPr>
        <w:tab/>
        <w:t>brutto ………………………………(słownie:…………………………………)</w:t>
      </w:r>
    </w:p>
    <w:p w14:paraId="62B5A6F6" w14:textId="77777777" w:rsidR="009818A0" w:rsidRPr="009818A0" w:rsidRDefault="009818A0" w:rsidP="009818A0">
      <w:pPr>
        <w:ind w:hanging="709"/>
        <w:jc w:val="both"/>
        <w:rPr>
          <w:rFonts w:asciiTheme="minorHAnsi" w:hAnsiTheme="minorHAnsi" w:cstheme="minorHAnsi"/>
          <w:sz w:val="22"/>
          <w:szCs w:val="22"/>
          <w:shd w:val="clear" w:color="auto" w:fill="FFFFFF"/>
        </w:rPr>
      </w:pPr>
      <w:r w:rsidRPr="009818A0">
        <w:rPr>
          <w:rFonts w:asciiTheme="minorHAnsi" w:hAnsiTheme="minorHAnsi" w:cstheme="minorHAnsi"/>
          <w:sz w:val="22"/>
          <w:szCs w:val="22"/>
          <w:shd w:val="clear" w:color="auto" w:fill="FFFFFF"/>
        </w:rPr>
        <w:tab/>
      </w:r>
      <w:r w:rsidRPr="009818A0">
        <w:rPr>
          <w:rFonts w:asciiTheme="minorHAnsi" w:hAnsiTheme="minorHAnsi" w:cstheme="minorHAnsi"/>
          <w:sz w:val="22"/>
          <w:szCs w:val="22"/>
          <w:shd w:val="clear" w:color="auto" w:fill="FFFFFF"/>
        </w:rPr>
        <w:tab/>
        <w:t>VAT: % ……………………….</w:t>
      </w:r>
    </w:p>
    <w:p w14:paraId="6DD326B3" w14:textId="77777777" w:rsidR="009818A0" w:rsidRPr="009818A0" w:rsidRDefault="009818A0" w:rsidP="009818A0">
      <w:pPr>
        <w:ind w:left="426" w:hanging="426"/>
        <w:jc w:val="both"/>
        <w:rPr>
          <w:rFonts w:asciiTheme="minorHAnsi" w:hAnsiTheme="minorHAnsi" w:cstheme="minorHAnsi"/>
          <w:sz w:val="22"/>
          <w:szCs w:val="22"/>
          <w:shd w:val="clear" w:color="auto" w:fill="FFFFFF"/>
        </w:rPr>
      </w:pPr>
      <w:r w:rsidRPr="009818A0">
        <w:rPr>
          <w:rFonts w:asciiTheme="minorHAnsi" w:hAnsiTheme="minorHAnsi" w:cstheme="minorHAnsi"/>
          <w:sz w:val="22"/>
          <w:szCs w:val="22"/>
          <w:shd w:val="clear" w:color="auto" w:fill="FFFFFF"/>
        </w:rPr>
        <w:tab/>
      </w:r>
      <w:r w:rsidRPr="009818A0">
        <w:rPr>
          <w:rFonts w:asciiTheme="minorHAnsi" w:hAnsiTheme="minorHAnsi" w:cstheme="minorHAnsi"/>
          <w:sz w:val="22"/>
          <w:szCs w:val="22"/>
          <w:shd w:val="clear" w:color="auto" w:fill="FFFFFF"/>
        </w:rPr>
        <w:tab/>
        <w:t>netto: ……………………………… (słownie:………………………………)</w:t>
      </w:r>
    </w:p>
    <w:p w14:paraId="5880911E" w14:textId="77777777" w:rsidR="009818A0" w:rsidRPr="009818A0" w:rsidRDefault="009818A0" w:rsidP="009818A0">
      <w:pPr>
        <w:ind w:left="284" w:hanging="284"/>
        <w:jc w:val="both"/>
        <w:rPr>
          <w:rFonts w:asciiTheme="minorHAnsi" w:hAnsiTheme="minorHAnsi" w:cstheme="minorHAnsi"/>
          <w:sz w:val="22"/>
          <w:szCs w:val="22"/>
        </w:rPr>
      </w:pPr>
      <w:r w:rsidRPr="009818A0">
        <w:rPr>
          <w:rFonts w:asciiTheme="minorHAnsi" w:hAnsiTheme="minorHAnsi" w:cstheme="minorHAnsi"/>
          <w:sz w:val="22"/>
          <w:szCs w:val="22"/>
          <w:shd w:val="clear" w:color="auto" w:fill="FFFFFF"/>
        </w:rPr>
        <w:t xml:space="preserve">2. </w:t>
      </w:r>
      <w:r w:rsidRPr="009818A0">
        <w:rPr>
          <w:rFonts w:asciiTheme="minorHAnsi" w:hAnsiTheme="minorHAnsi" w:cstheme="minorHAnsi"/>
          <w:sz w:val="22"/>
          <w:szCs w:val="22"/>
        </w:rPr>
        <w:t>Zamawiający przewiduje płatności częściowe. Wynagrodzenie Wykonawcy zostanie zapłacone przez Zamawiającego miesięcznie, proporcjonalnie do zakresu wykonanych czynności, przelewem, w terminie 30 dni od daty doręczenia prawidłowo wystawionej faktury VAT Zamawiającemu.</w:t>
      </w:r>
    </w:p>
    <w:p w14:paraId="1EBDC4B5" w14:textId="7053FB4C" w:rsidR="009818A0" w:rsidRPr="009818A0" w:rsidRDefault="009818A0" w:rsidP="004F1CDE">
      <w:pPr>
        <w:tabs>
          <w:tab w:val="left" w:pos="993"/>
        </w:tabs>
        <w:ind w:left="426" w:hanging="426"/>
        <w:jc w:val="center"/>
        <w:rPr>
          <w:rFonts w:asciiTheme="minorHAnsi" w:hAnsiTheme="minorHAnsi" w:cstheme="minorHAnsi"/>
          <w:b/>
          <w:sz w:val="22"/>
          <w:szCs w:val="22"/>
          <w:shd w:val="clear" w:color="auto" w:fill="FFFFFF"/>
        </w:rPr>
      </w:pPr>
      <w:r w:rsidRPr="009818A0">
        <w:rPr>
          <w:rFonts w:asciiTheme="minorHAnsi" w:hAnsiTheme="minorHAnsi" w:cstheme="minorHAnsi"/>
          <w:b/>
          <w:sz w:val="22"/>
          <w:szCs w:val="22"/>
          <w:shd w:val="clear" w:color="auto" w:fill="FFFFFF"/>
        </w:rPr>
        <w:t>§ 5</w:t>
      </w:r>
    </w:p>
    <w:p w14:paraId="5E01CC88" w14:textId="77777777" w:rsidR="009818A0" w:rsidRPr="009818A0" w:rsidRDefault="009818A0" w:rsidP="009818A0">
      <w:pPr>
        <w:ind w:left="426" w:hanging="426"/>
        <w:jc w:val="both"/>
        <w:rPr>
          <w:rFonts w:asciiTheme="minorHAnsi" w:hAnsiTheme="minorHAnsi" w:cstheme="minorHAnsi"/>
          <w:sz w:val="22"/>
          <w:szCs w:val="22"/>
          <w:shd w:val="clear" w:color="auto" w:fill="FFFFFF"/>
        </w:rPr>
      </w:pPr>
      <w:r w:rsidRPr="009818A0">
        <w:rPr>
          <w:rFonts w:asciiTheme="minorHAnsi" w:hAnsiTheme="minorHAnsi" w:cstheme="minorHAnsi"/>
          <w:sz w:val="22"/>
          <w:szCs w:val="22"/>
          <w:shd w:val="clear" w:color="auto" w:fill="FFFFFF"/>
        </w:rPr>
        <w:t xml:space="preserve">1. </w:t>
      </w:r>
      <w:r w:rsidRPr="009818A0">
        <w:rPr>
          <w:rFonts w:asciiTheme="minorHAnsi" w:hAnsiTheme="minorHAnsi" w:cstheme="minorHAnsi"/>
          <w:sz w:val="22"/>
          <w:szCs w:val="22"/>
          <w:shd w:val="clear" w:color="auto" w:fill="FFFFFF"/>
        </w:rPr>
        <w:tab/>
        <w:t>Wynagrodzenie Wykonawcy będzie płatne przelewem na rachunek bankowy wskazany w fakturze/rachunku wystawionym przez Wykonawcę, w terminie 30 dni od daty doręczenia Zamawiającemu prawidłowego i kompletnego dokumentu księgowego (faktury/rachunku).</w:t>
      </w:r>
    </w:p>
    <w:p w14:paraId="06105BBF" w14:textId="77777777" w:rsidR="009818A0" w:rsidRPr="009818A0" w:rsidRDefault="009818A0" w:rsidP="009818A0">
      <w:pPr>
        <w:ind w:left="426" w:hanging="426"/>
        <w:jc w:val="both"/>
        <w:rPr>
          <w:rFonts w:asciiTheme="minorHAnsi" w:hAnsiTheme="minorHAnsi" w:cstheme="minorHAnsi"/>
          <w:sz w:val="22"/>
          <w:szCs w:val="22"/>
          <w:shd w:val="clear" w:color="auto" w:fill="FFFFFF"/>
        </w:rPr>
      </w:pPr>
      <w:r w:rsidRPr="009818A0">
        <w:rPr>
          <w:rFonts w:asciiTheme="minorHAnsi" w:hAnsiTheme="minorHAnsi" w:cstheme="minorHAnsi"/>
          <w:sz w:val="22"/>
          <w:szCs w:val="22"/>
          <w:shd w:val="clear" w:color="auto" w:fill="FFFFFF"/>
        </w:rPr>
        <w:t>2.     Za dzień zapłaty ustala się dzień obciążenia przez bank rachunku bankowego Zamawiającego.</w:t>
      </w:r>
    </w:p>
    <w:p w14:paraId="3C9C55CD" w14:textId="77777777" w:rsidR="009818A0" w:rsidRPr="009818A0" w:rsidRDefault="009818A0" w:rsidP="009818A0">
      <w:pPr>
        <w:ind w:left="426" w:hanging="426"/>
        <w:jc w:val="both"/>
        <w:rPr>
          <w:rFonts w:asciiTheme="minorHAnsi" w:hAnsiTheme="minorHAnsi" w:cstheme="minorHAnsi"/>
          <w:sz w:val="22"/>
          <w:szCs w:val="22"/>
        </w:rPr>
      </w:pPr>
      <w:r w:rsidRPr="009818A0">
        <w:rPr>
          <w:rFonts w:asciiTheme="minorHAnsi" w:hAnsiTheme="minorHAnsi" w:cstheme="minorHAnsi"/>
          <w:sz w:val="22"/>
          <w:szCs w:val="22"/>
        </w:rPr>
        <w:t>3.   Oferowana wartość za wykonanie zadania nie może ulec podwyższeniu w okresie obowiązywania umowy.</w:t>
      </w:r>
    </w:p>
    <w:p w14:paraId="549461C7" w14:textId="77777777" w:rsidR="009818A0" w:rsidRPr="009818A0" w:rsidRDefault="009818A0" w:rsidP="009818A0">
      <w:pPr>
        <w:ind w:left="426" w:hanging="426"/>
        <w:jc w:val="both"/>
        <w:rPr>
          <w:rFonts w:asciiTheme="minorHAnsi" w:hAnsiTheme="minorHAnsi" w:cstheme="minorHAnsi"/>
          <w:sz w:val="22"/>
          <w:szCs w:val="22"/>
        </w:rPr>
      </w:pPr>
      <w:r w:rsidRPr="009818A0">
        <w:rPr>
          <w:rFonts w:asciiTheme="minorHAnsi" w:hAnsiTheme="minorHAnsi" w:cstheme="minorHAnsi"/>
          <w:sz w:val="22"/>
          <w:szCs w:val="22"/>
        </w:rPr>
        <w:t xml:space="preserve">4.  Przez odebranie przedmiotu umowy, o którym mowa w § 1 pkt. 1, rozumie się sporządzenie końcowego protokołu odbioru robót podpisanego przez Zamawiającego, Wykonawcę robót oraz Wykonawcę nadzoru oraz końcowe rozliczenie faktur/rachunków. </w:t>
      </w:r>
    </w:p>
    <w:p w14:paraId="23D85C46" w14:textId="77777777"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6</w:t>
      </w:r>
    </w:p>
    <w:p w14:paraId="3E58ACB7" w14:textId="501524CC" w:rsidR="009818A0" w:rsidRPr="004F1CDE" w:rsidRDefault="009818A0" w:rsidP="00915265">
      <w:pPr>
        <w:pStyle w:val="Akapitzlist"/>
        <w:numPr>
          <w:ilvl w:val="0"/>
          <w:numId w:val="31"/>
        </w:numPr>
        <w:tabs>
          <w:tab w:val="left" w:pos="426"/>
        </w:tabs>
        <w:ind w:left="284"/>
        <w:jc w:val="both"/>
        <w:rPr>
          <w:rFonts w:asciiTheme="minorHAnsi" w:hAnsiTheme="minorHAnsi" w:cstheme="minorHAnsi"/>
          <w:sz w:val="22"/>
          <w:szCs w:val="22"/>
        </w:rPr>
      </w:pPr>
      <w:r w:rsidRPr="004F1CDE">
        <w:rPr>
          <w:rFonts w:asciiTheme="minorHAnsi" w:hAnsiTheme="minorHAnsi" w:cstheme="minorHAnsi"/>
          <w:sz w:val="22"/>
          <w:szCs w:val="22"/>
        </w:rPr>
        <w:t>Zamawiający ma prawo odstąpić od umowy w następujących wypadkach:</w:t>
      </w:r>
    </w:p>
    <w:p w14:paraId="6AE6C6AA" w14:textId="77777777" w:rsidR="009818A0" w:rsidRPr="009818A0" w:rsidRDefault="009818A0" w:rsidP="00915265">
      <w:pPr>
        <w:numPr>
          <w:ilvl w:val="0"/>
          <w:numId w:val="21"/>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jeżeli Wykonawca nie podjął wykonywania obowiązków wynikających z umowy lub przerwał ich wykonywanie, a przerwa ta trwała dłużej niż 7 dni,</w:t>
      </w:r>
    </w:p>
    <w:p w14:paraId="06CDC2D6" w14:textId="77777777" w:rsidR="004F1CDE" w:rsidRDefault="009818A0" w:rsidP="00915265">
      <w:pPr>
        <w:numPr>
          <w:ilvl w:val="0"/>
          <w:numId w:val="21"/>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jeżeli Wykonawca wykonuje swoje obowiązki w sposób nienależyty.</w:t>
      </w:r>
    </w:p>
    <w:p w14:paraId="214F87F5" w14:textId="77777777" w:rsidR="004F1CDE" w:rsidRDefault="004F1CDE" w:rsidP="00915265">
      <w:pPr>
        <w:pStyle w:val="Akapitzlist"/>
        <w:numPr>
          <w:ilvl w:val="0"/>
          <w:numId w:val="31"/>
        </w:numPr>
        <w:tabs>
          <w:tab w:val="left" w:pos="426"/>
        </w:tabs>
        <w:ind w:left="284"/>
        <w:jc w:val="both"/>
        <w:rPr>
          <w:rFonts w:asciiTheme="minorHAnsi" w:hAnsiTheme="minorHAnsi" w:cstheme="minorHAnsi"/>
          <w:sz w:val="22"/>
          <w:szCs w:val="22"/>
        </w:rPr>
      </w:pPr>
      <w:r w:rsidRPr="004F1CDE">
        <w:rPr>
          <w:rFonts w:asciiTheme="minorHAnsi" w:hAnsiTheme="minorHAnsi" w:cstheme="minorHAnsi"/>
          <w:sz w:val="22"/>
          <w:szCs w:val="22"/>
        </w:rPr>
        <w:t>Przed odstąpieniem od umowy lub jej części Zamawiający wezwie Wykonawcę do należytego wykonania umowy.</w:t>
      </w:r>
    </w:p>
    <w:p w14:paraId="755F42F6" w14:textId="1289D7C9" w:rsidR="009818A0" w:rsidRPr="004F1CDE" w:rsidRDefault="009818A0" w:rsidP="00915265">
      <w:pPr>
        <w:pStyle w:val="Akapitzlist"/>
        <w:numPr>
          <w:ilvl w:val="0"/>
          <w:numId w:val="31"/>
        </w:numPr>
        <w:tabs>
          <w:tab w:val="left" w:pos="426"/>
        </w:tabs>
        <w:ind w:left="284"/>
        <w:jc w:val="both"/>
        <w:rPr>
          <w:rFonts w:asciiTheme="minorHAnsi" w:hAnsiTheme="minorHAnsi" w:cstheme="minorHAnsi"/>
          <w:sz w:val="22"/>
          <w:szCs w:val="22"/>
        </w:rPr>
      </w:pPr>
      <w:r w:rsidRPr="004F1CDE">
        <w:rPr>
          <w:rFonts w:asciiTheme="minorHAnsi" w:hAnsiTheme="minorHAnsi" w:cstheme="minorHAnsi"/>
          <w:sz w:val="22"/>
          <w:szCs w:val="22"/>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6298BD0B" w14:textId="77777777"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7</w:t>
      </w:r>
    </w:p>
    <w:p w14:paraId="18993B92"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W przypadku niedotrzymania terminu wykonania Umowy lub terminu usunięcia wad w okresie gwarancji z winy Wykonawcy, Wykonawca zobowiązuje się pokryć koszt kary umownej w wysokoś</w:t>
      </w:r>
      <w:r w:rsidRPr="009818A0">
        <w:rPr>
          <w:rFonts w:asciiTheme="minorHAnsi" w:hAnsiTheme="minorHAnsi" w:cstheme="minorHAnsi"/>
          <w:i/>
          <w:iCs/>
          <w:color w:val="000000"/>
          <w:sz w:val="22"/>
          <w:szCs w:val="22"/>
        </w:rPr>
        <w:t>c</w:t>
      </w:r>
      <w:r w:rsidRPr="009818A0">
        <w:rPr>
          <w:rFonts w:asciiTheme="minorHAnsi" w:hAnsiTheme="minorHAnsi" w:cstheme="minorHAnsi"/>
          <w:color w:val="000000"/>
          <w:sz w:val="22"/>
          <w:szCs w:val="22"/>
        </w:rPr>
        <w:t>i 1 % wartości brutto Umowy za każdy dzień zwłoki, nie więcej jednak niż 10% wartości przedmiotu Umowy.</w:t>
      </w:r>
    </w:p>
    <w:p w14:paraId="498F0B15"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W przypadku niestawienia się na żądanie Zamawiającego w terminie wskazanym w § 1 pkt. 5 oraz nieusprawiedliwioną nieobecność w miejscu wykonywania zadania Wykonawca poniesie karę w kwocie 500 zł (słownie: pięćset złotych 00/100) za każdy przypadek.</w:t>
      </w:r>
    </w:p>
    <w:p w14:paraId="0FA90391"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Za naruszenie przepisów BHP Zamawiający może obciążyć Wykonawcę karą umowną w wysokości 1000 zł (słownie: jeden tysiąc złotych 00/100) za każdy stwierdzony przypadek; wysokość kary będzie podwyższana o 50 zł (słownie: pięćdziesiąt złotych 00/100) w stosunku do kwoty kary poprzednio nałożonej na Wykonawcę za każdy dzień zdarzenia; w przypadku następnego naruszenia przepisów BHP będzie nakładana kolejna kara za naruszenie przepisów BHP.</w:t>
      </w:r>
    </w:p>
    <w:p w14:paraId="61FA8A78"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Za złamanie zakazu wnoszenia, przetrzymywania, a w szczególności spożywania napojów alkoholowych i środków odurzających lub bycia pod ich wpływem, a także zakazu palenia tytoniu, Klient może obciążyć Wykonawcę karą umowną w wysokości 1 000 zł (słownie: jeden tysiąc złotych 00/100) za każde stwierdzone </w:t>
      </w:r>
      <w:r w:rsidRPr="009818A0">
        <w:rPr>
          <w:rFonts w:asciiTheme="minorHAnsi" w:hAnsiTheme="minorHAnsi" w:cstheme="minorHAnsi"/>
          <w:color w:val="000000"/>
          <w:sz w:val="22"/>
          <w:szCs w:val="22"/>
        </w:rPr>
        <w:lastRenderedPageBreak/>
        <w:t xml:space="preserve">naruszenie, przy czym za każde kolejne stwierdzone naruszenie kara umowna będzie wyższa - za każdy razem – o kolejne 500 zł (słownie: pięćset złotych 00/100). </w:t>
      </w:r>
    </w:p>
    <w:p w14:paraId="639F11A8"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W przypadku zwłoki leżącej tylko i wyłącznie po stronie Wykonawcy i przekraczającej 7 dni, Zamawiający ma prawo do odstąpienia od umowy i żądania zwrotu wpłaconych kwot wraz z odsetkami ustawowymi od dnia ich przekazania.</w:t>
      </w:r>
    </w:p>
    <w:p w14:paraId="687541BB"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Zamawiającemu, w razie odstąpienia przez Wykonawcę od umowy z przyczyn leżących wyłącznie po stronie Wykonawcy, przysługuje odszkodowanie w wysokości 10% wartości brutto umowy. </w:t>
      </w:r>
    </w:p>
    <w:p w14:paraId="75678BC1" w14:textId="77777777" w:rsidR="009818A0" w:rsidRPr="009818A0" w:rsidRDefault="009818A0" w:rsidP="00915265">
      <w:pPr>
        <w:numPr>
          <w:ilvl w:val="0"/>
          <w:numId w:val="23"/>
        </w:numPr>
        <w:spacing w:line="276" w:lineRule="auto"/>
        <w:ind w:left="426" w:hanging="426"/>
        <w:jc w:val="both"/>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W przypadku niedotrzymania terminu płatności wynagrodzenia Wykonawcy z winy Zamawiającego, Wykonawcy przysługuje prawo naliczenia odsetek w wysokości odsetek </w:t>
      </w:r>
      <w:r w:rsidRPr="009818A0">
        <w:rPr>
          <w:rFonts w:asciiTheme="minorHAnsi" w:hAnsiTheme="minorHAnsi" w:cstheme="minorHAnsi"/>
          <w:color w:val="000000"/>
          <w:sz w:val="22"/>
          <w:szCs w:val="22"/>
          <w:shd w:val="clear" w:color="auto" w:fill="FFFFFF"/>
        </w:rPr>
        <w:t>ustawowych za opóźnienie.</w:t>
      </w:r>
    </w:p>
    <w:p w14:paraId="07F06C9F" w14:textId="4E48E9E7" w:rsidR="009818A0" w:rsidRPr="004F1CDE" w:rsidRDefault="009818A0" w:rsidP="004F1CDE">
      <w:pPr>
        <w:ind w:left="426" w:hanging="426"/>
        <w:jc w:val="both"/>
        <w:rPr>
          <w:rFonts w:asciiTheme="minorHAnsi" w:hAnsiTheme="minorHAnsi" w:cstheme="minorHAnsi"/>
          <w:sz w:val="22"/>
          <w:szCs w:val="22"/>
        </w:rPr>
      </w:pPr>
      <w:r w:rsidRPr="009818A0">
        <w:rPr>
          <w:rFonts w:asciiTheme="minorHAnsi" w:hAnsiTheme="minorHAnsi" w:cstheme="minorHAnsi"/>
          <w:sz w:val="22"/>
          <w:szCs w:val="22"/>
        </w:rPr>
        <w:t>8.   Jeżeli wysokość szkody przekracza wysokość kary umownej, Zamawiający zastrzega sobie prawo dochodzenia na drodze sądowej odszkodowania przekraczającego wysokość kary.</w:t>
      </w:r>
    </w:p>
    <w:p w14:paraId="2D83C3C3" w14:textId="77777777" w:rsidR="009818A0" w:rsidRPr="009818A0" w:rsidRDefault="009818A0" w:rsidP="009818A0">
      <w:pPr>
        <w:tabs>
          <w:tab w:val="left" w:pos="720"/>
        </w:tabs>
        <w:ind w:left="720" w:hanging="720"/>
        <w:jc w:val="center"/>
        <w:rPr>
          <w:rFonts w:asciiTheme="minorHAnsi" w:hAnsiTheme="minorHAnsi" w:cstheme="minorHAnsi"/>
          <w:b/>
          <w:sz w:val="22"/>
          <w:szCs w:val="22"/>
        </w:rPr>
      </w:pPr>
      <w:r w:rsidRPr="009818A0">
        <w:rPr>
          <w:rFonts w:asciiTheme="minorHAnsi" w:hAnsiTheme="minorHAnsi" w:cstheme="minorHAnsi"/>
          <w:b/>
          <w:sz w:val="22"/>
          <w:szCs w:val="22"/>
        </w:rPr>
        <w:t>§ 8</w:t>
      </w:r>
    </w:p>
    <w:p w14:paraId="38DCC601" w14:textId="614B5D5F" w:rsidR="009818A0" w:rsidRPr="004F1CDE" w:rsidRDefault="009818A0" w:rsidP="008B0FA8">
      <w:pPr>
        <w:tabs>
          <w:tab w:val="left" w:pos="720"/>
        </w:tabs>
        <w:jc w:val="both"/>
        <w:rPr>
          <w:rFonts w:asciiTheme="minorHAnsi" w:hAnsiTheme="minorHAnsi" w:cstheme="minorHAnsi"/>
          <w:sz w:val="22"/>
          <w:szCs w:val="22"/>
        </w:rPr>
      </w:pPr>
      <w:r w:rsidRPr="009818A0">
        <w:rPr>
          <w:rFonts w:asciiTheme="minorHAnsi" w:hAnsiTheme="minorHAnsi" w:cstheme="minorHAnsi"/>
          <w:sz w:val="22"/>
          <w:szCs w:val="22"/>
        </w:rPr>
        <w:t>Termin zakończenia wykonania przedmiotu umowy ustala się na dzień podpisania protokołu końcowego odbioru robót oraz rozliczeniu końcowym nadzorowanej inwestycji.</w:t>
      </w:r>
      <w:r w:rsidR="008B0FA8" w:rsidRPr="008B0FA8">
        <w:t xml:space="preserve"> </w:t>
      </w:r>
      <w:r w:rsidR="008B0FA8" w:rsidRPr="008B0FA8">
        <w:rPr>
          <w:rFonts w:asciiTheme="minorHAnsi" w:hAnsiTheme="minorHAnsi" w:cstheme="minorHAnsi"/>
          <w:sz w:val="22"/>
          <w:szCs w:val="22"/>
        </w:rPr>
        <w:t>Obowiązki pełnienia funkcji inspektora nadzoru inwestorskiego rozszerza się na czas trwania gwarancji i rękojmi za wady Wykonawcy robót</w:t>
      </w:r>
      <w:r w:rsidR="008B0FA8">
        <w:rPr>
          <w:rFonts w:asciiTheme="minorHAnsi" w:hAnsiTheme="minorHAnsi" w:cstheme="minorHAnsi"/>
          <w:sz w:val="22"/>
          <w:szCs w:val="22"/>
        </w:rPr>
        <w:t>.</w:t>
      </w:r>
    </w:p>
    <w:p w14:paraId="08A4E537" w14:textId="77777777" w:rsidR="009818A0" w:rsidRPr="009818A0" w:rsidRDefault="009818A0" w:rsidP="009818A0">
      <w:pPr>
        <w:tabs>
          <w:tab w:val="num" w:pos="720"/>
        </w:tabs>
        <w:ind w:left="720" w:hanging="720"/>
        <w:jc w:val="center"/>
        <w:rPr>
          <w:rFonts w:asciiTheme="minorHAnsi" w:hAnsiTheme="minorHAnsi" w:cstheme="minorHAnsi"/>
          <w:b/>
          <w:bCs/>
          <w:sz w:val="22"/>
          <w:szCs w:val="22"/>
        </w:rPr>
      </w:pPr>
      <w:r w:rsidRPr="009818A0">
        <w:rPr>
          <w:rFonts w:asciiTheme="minorHAnsi" w:hAnsiTheme="minorHAnsi" w:cstheme="minorHAnsi"/>
          <w:b/>
          <w:bCs/>
          <w:sz w:val="22"/>
          <w:szCs w:val="22"/>
        </w:rPr>
        <w:t>§ 9</w:t>
      </w:r>
    </w:p>
    <w:p w14:paraId="38FA2215" w14:textId="7E944FBF" w:rsidR="009818A0" w:rsidRPr="009818A0" w:rsidRDefault="009818A0" w:rsidP="00915265">
      <w:pPr>
        <w:pStyle w:val="Akapitzlist"/>
        <w:numPr>
          <w:ilvl w:val="0"/>
          <w:numId w:val="19"/>
        </w:numPr>
        <w:tabs>
          <w:tab w:val="left" w:pos="426"/>
        </w:tabs>
        <w:spacing w:line="276" w:lineRule="auto"/>
        <w:ind w:left="426"/>
        <w:jc w:val="both"/>
        <w:rPr>
          <w:rFonts w:asciiTheme="minorHAnsi" w:hAnsiTheme="minorHAnsi" w:cstheme="minorHAnsi"/>
          <w:sz w:val="22"/>
          <w:szCs w:val="22"/>
        </w:rPr>
      </w:pPr>
      <w:r w:rsidRPr="009818A0">
        <w:rPr>
          <w:rFonts w:asciiTheme="minorHAnsi" w:hAnsiTheme="minorHAnsi" w:cstheme="minorHAnsi"/>
          <w:bCs/>
          <w:sz w:val="22"/>
          <w:szCs w:val="22"/>
        </w:rPr>
        <w:t xml:space="preserve">Osobą odpowiedzialną za realizację umowy ze strony Zamawiającego w </w:t>
      </w:r>
      <w:r w:rsidRPr="009818A0">
        <w:rPr>
          <w:rFonts w:asciiTheme="minorHAnsi" w:hAnsiTheme="minorHAnsi" w:cstheme="minorHAnsi"/>
          <w:spacing w:val="-3"/>
          <w:sz w:val="22"/>
          <w:szCs w:val="22"/>
        </w:rPr>
        <w:t>sprawach formalnych dotyczących wykonania usługi –</w:t>
      </w:r>
      <w:r w:rsidR="004F1CDE">
        <w:rPr>
          <w:rFonts w:asciiTheme="minorHAnsi" w:hAnsiTheme="minorHAnsi" w:cstheme="minorHAnsi"/>
          <w:sz w:val="22"/>
          <w:szCs w:val="22"/>
        </w:rPr>
        <w:t xml:space="preserve">Kierownik Działu Elektrotechnicznego </w:t>
      </w:r>
      <w:r w:rsidRPr="009818A0">
        <w:rPr>
          <w:rFonts w:asciiTheme="minorHAnsi" w:hAnsiTheme="minorHAnsi" w:cstheme="minorHAnsi"/>
          <w:sz w:val="22"/>
          <w:szCs w:val="22"/>
        </w:rPr>
        <w:t>tel. 67 210 6</w:t>
      </w:r>
      <w:r w:rsidR="004F1CDE">
        <w:rPr>
          <w:rFonts w:asciiTheme="minorHAnsi" w:hAnsiTheme="minorHAnsi" w:cstheme="minorHAnsi"/>
          <w:sz w:val="22"/>
          <w:szCs w:val="22"/>
        </w:rPr>
        <w:t>250</w:t>
      </w:r>
    </w:p>
    <w:p w14:paraId="1494EA49" w14:textId="2C1D94B4" w:rsidR="009818A0" w:rsidRPr="004F1CDE" w:rsidRDefault="009818A0" w:rsidP="00915265">
      <w:pPr>
        <w:numPr>
          <w:ilvl w:val="0"/>
          <w:numId w:val="19"/>
        </w:numPr>
        <w:overflowPunct w:val="0"/>
        <w:autoSpaceDE w:val="0"/>
        <w:autoSpaceDN w:val="0"/>
        <w:adjustRightInd w:val="0"/>
        <w:spacing w:line="276" w:lineRule="auto"/>
        <w:ind w:left="426"/>
        <w:jc w:val="both"/>
        <w:textAlignment w:val="baseline"/>
        <w:rPr>
          <w:rFonts w:asciiTheme="minorHAnsi" w:hAnsiTheme="minorHAnsi" w:cstheme="minorHAnsi"/>
          <w:sz w:val="22"/>
          <w:szCs w:val="22"/>
        </w:rPr>
      </w:pPr>
      <w:r w:rsidRPr="009818A0">
        <w:rPr>
          <w:rFonts w:asciiTheme="minorHAnsi" w:hAnsiTheme="minorHAnsi" w:cstheme="minorHAnsi"/>
          <w:bCs/>
          <w:sz w:val="22"/>
          <w:szCs w:val="22"/>
        </w:rPr>
        <w:t>Osobą odpowiedzialną za realizację umowy ze strony Wykonawcy……………………………………………………</w:t>
      </w:r>
      <w:r w:rsidR="004F1CDE">
        <w:rPr>
          <w:rFonts w:asciiTheme="minorHAnsi" w:hAnsiTheme="minorHAnsi" w:cstheme="minorHAnsi"/>
          <w:bCs/>
          <w:sz w:val="22"/>
          <w:szCs w:val="22"/>
        </w:rPr>
        <w:t xml:space="preserve"> </w:t>
      </w:r>
      <w:r w:rsidRPr="009818A0">
        <w:rPr>
          <w:rFonts w:asciiTheme="minorHAnsi" w:hAnsiTheme="minorHAnsi" w:cstheme="minorHAnsi"/>
          <w:bCs/>
          <w:sz w:val="22"/>
          <w:szCs w:val="22"/>
        </w:rPr>
        <w:t>…………..…. tel.</w:t>
      </w:r>
      <w:r w:rsidRPr="009818A0">
        <w:rPr>
          <w:rFonts w:asciiTheme="minorHAnsi" w:hAnsiTheme="minorHAnsi" w:cstheme="minorHAnsi"/>
          <w:sz w:val="22"/>
          <w:szCs w:val="22"/>
        </w:rPr>
        <w:t xml:space="preserve"> </w:t>
      </w:r>
      <w:r w:rsidRPr="009818A0">
        <w:rPr>
          <w:rFonts w:asciiTheme="minorHAnsi" w:hAnsiTheme="minorHAnsi" w:cstheme="minorHAnsi"/>
          <w:bCs/>
          <w:sz w:val="22"/>
          <w:szCs w:val="22"/>
        </w:rPr>
        <w:t>…………………………………………</w:t>
      </w:r>
    </w:p>
    <w:p w14:paraId="2FECBEDF" w14:textId="77777777"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10</w:t>
      </w:r>
    </w:p>
    <w:p w14:paraId="28634E60" w14:textId="77777777" w:rsidR="009818A0" w:rsidRPr="009818A0" w:rsidRDefault="009818A0" w:rsidP="009818A0">
      <w:pPr>
        <w:numPr>
          <w:ilvl w:val="0"/>
          <w:numId w:val="2"/>
        </w:numPr>
        <w:tabs>
          <w:tab w:val="clear" w:pos="720"/>
          <w:tab w:val="num" w:pos="426"/>
        </w:tabs>
        <w:spacing w:line="276" w:lineRule="auto"/>
        <w:ind w:left="426"/>
        <w:jc w:val="both"/>
        <w:rPr>
          <w:rFonts w:asciiTheme="minorHAnsi" w:hAnsiTheme="minorHAnsi" w:cstheme="minorHAnsi"/>
          <w:sz w:val="22"/>
          <w:szCs w:val="22"/>
        </w:rPr>
      </w:pPr>
      <w:r w:rsidRPr="009818A0">
        <w:rPr>
          <w:rFonts w:asciiTheme="minorHAnsi" w:hAnsiTheme="minorHAnsi" w:cstheme="minorHAnsi"/>
          <w:sz w:val="22"/>
          <w:szCs w:val="22"/>
        </w:rPr>
        <w:t>Zmiana postanowień umowy może nastąpić za zgodą obu stron wyrażoną na piśmie pod rygorem nieważności z zastrzeżeniem ust. 2.</w:t>
      </w:r>
    </w:p>
    <w:p w14:paraId="21B1C1A2" w14:textId="77777777" w:rsidR="00915265" w:rsidRDefault="009818A0" w:rsidP="00915265">
      <w:pPr>
        <w:numPr>
          <w:ilvl w:val="0"/>
          <w:numId w:val="2"/>
        </w:numPr>
        <w:tabs>
          <w:tab w:val="clear" w:pos="720"/>
          <w:tab w:val="num" w:pos="426"/>
        </w:tabs>
        <w:spacing w:line="276" w:lineRule="auto"/>
        <w:ind w:left="426"/>
        <w:jc w:val="both"/>
        <w:rPr>
          <w:rFonts w:asciiTheme="minorHAnsi" w:hAnsiTheme="minorHAnsi" w:cstheme="minorHAnsi"/>
          <w:sz w:val="22"/>
          <w:szCs w:val="22"/>
        </w:rPr>
      </w:pPr>
      <w:r w:rsidRPr="009818A0">
        <w:rPr>
          <w:rFonts w:asciiTheme="minorHAnsi" w:hAnsiTheme="minorHAnsi" w:cstheme="minorHAnsi"/>
          <w:sz w:val="22"/>
          <w:szCs w:val="22"/>
        </w:rPr>
        <w:t>Niedopuszczalna jest zmiana postanowień umowy w stosunku do treści oferty na podstawie, której dokonano wyboru Wykonawcy chyba, że konieczność wprowadzenia takich zmian wynika z uwarunkowań zewnętrznych niezależnych od stron umowy, a zmiana jest nieistotna w stosunku do treści oferty.</w:t>
      </w:r>
    </w:p>
    <w:p w14:paraId="33A0B4E6" w14:textId="602C61D3" w:rsidR="009818A0" w:rsidRPr="00915265" w:rsidRDefault="009818A0" w:rsidP="00915265">
      <w:pPr>
        <w:numPr>
          <w:ilvl w:val="0"/>
          <w:numId w:val="2"/>
        </w:numPr>
        <w:tabs>
          <w:tab w:val="clear" w:pos="720"/>
          <w:tab w:val="num" w:pos="426"/>
        </w:tabs>
        <w:spacing w:line="276" w:lineRule="auto"/>
        <w:ind w:left="426"/>
        <w:jc w:val="both"/>
        <w:rPr>
          <w:rFonts w:asciiTheme="minorHAnsi" w:hAnsiTheme="minorHAnsi" w:cstheme="minorHAnsi"/>
          <w:sz w:val="22"/>
          <w:szCs w:val="22"/>
        </w:rPr>
      </w:pPr>
      <w:r w:rsidRPr="00915265">
        <w:rPr>
          <w:rFonts w:asciiTheme="minorHAnsi" w:hAnsiTheme="minorHAnsi" w:cstheme="minorHAnsi"/>
          <w:sz w:val="22"/>
          <w:szCs w:val="22"/>
        </w:rPr>
        <w:t>Zamawiający dopuszcza możliwość zmiany zapisów umowy w następującym zakresie:</w:t>
      </w:r>
    </w:p>
    <w:p w14:paraId="3748BB64" w14:textId="77777777" w:rsidR="009818A0" w:rsidRPr="009818A0" w:rsidRDefault="009818A0" w:rsidP="00915265">
      <w:pPr>
        <w:numPr>
          <w:ilvl w:val="0"/>
          <w:numId w:val="18"/>
        </w:numPr>
        <w:tabs>
          <w:tab w:val="clear" w:pos="1800"/>
          <w:tab w:val="num" w:pos="1134"/>
        </w:tabs>
        <w:spacing w:line="276" w:lineRule="auto"/>
        <w:ind w:left="993" w:hanging="426"/>
        <w:jc w:val="both"/>
        <w:rPr>
          <w:rFonts w:asciiTheme="minorHAnsi" w:hAnsiTheme="minorHAnsi" w:cstheme="minorHAnsi"/>
          <w:sz w:val="22"/>
          <w:szCs w:val="22"/>
        </w:rPr>
      </w:pPr>
      <w:r w:rsidRPr="009818A0">
        <w:rPr>
          <w:rFonts w:asciiTheme="minorHAnsi" w:hAnsiTheme="minorHAnsi" w:cstheme="minorHAnsi"/>
          <w:sz w:val="22"/>
          <w:szCs w:val="22"/>
        </w:rPr>
        <w:t>zmian wynikających z przekształceń własnościowych,</w:t>
      </w:r>
    </w:p>
    <w:p w14:paraId="7C49AB04" w14:textId="77777777" w:rsidR="009818A0" w:rsidRPr="009818A0" w:rsidRDefault="009818A0" w:rsidP="00915265">
      <w:pPr>
        <w:numPr>
          <w:ilvl w:val="0"/>
          <w:numId w:val="18"/>
        </w:numPr>
        <w:tabs>
          <w:tab w:val="clear" w:pos="1800"/>
          <w:tab w:val="num" w:pos="1134"/>
        </w:tabs>
        <w:spacing w:line="276" w:lineRule="auto"/>
        <w:ind w:left="993" w:hanging="426"/>
        <w:jc w:val="both"/>
        <w:rPr>
          <w:rFonts w:asciiTheme="minorHAnsi" w:hAnsiTheme="minorHAnsi" w:cstheme="minorHAnsi"/>
          <w:sz w:val="22"/>
          <w:szCs w:val="22"/>
        </w:rPr>
      </w:pPr>
      <w:r w:rsidRPr="009818A0">
        <w:rPr>
          <w:rFonts w:asciiTheme="minorHAnsi" w:hAnsiTheme="minorHAnsi" w:cstheme="minorHAnsi"/>
          <w:sz w:val="22"/>
          <w:szCs w:val="22"/>
        </w:rPr>
        <w:t>zmian organizacyjno-technicznych, zmiany adresu Wykonawcy,</w:t>
      </w:r>
    </w:p>
    <w:p w14:paraId="3132A16E" w14:textId="77777777" w:rsidR="009818A0" w:rsidRPr="009818A0" w:rsidRDefault="009818A0" w:rsidP="00915265">
      <w:pPr>
        <w:numPr>
          <w:ilvl w:val="0"/>
          <w:numId w:val="18"/>
        </w:numPr>
        <w:tabs>
          <w:tab w:val="clear" w:pos="1800"/>
          <w:tab w:val="num" w:pos="993"/>
        </w:tabs>
        <w:spacing w:line="276" w:lineRule="auto"/>
        <w:ind w:left="993" w:hanging="426"/>
        <w:jc w:val="both"/>
        <w:rPr>
          <w:rFonts w:asciiTheme="minorHAnsi" w:hAnsiTheme="minorHAnsi" w:cstheme="minorHAnsi"/>
          <w:sz w:val="22"/>
          <w:szCs w:val="22"/>
        </w:rPr>
      </w:pPr>
      <w:r w:rsidRPr="009818A0">
        <w:rPr>
          <w:rFonts w:asciiTheme="minorHAnsi" w:hAnsiTheme="minorHAnsi" w:cstheme="minorHAnsi"/>
          <w:sz w:val="22"/>
          <w:szCs w:val="22"/>
        </w:rPr>
        <w:t>zmiany terminu realizacji zamówienia w sytuacji, gdy zmiana ta wynika z przyczyn niezależnych od Wykonawcy,</w:t>
      </w:r>
    </w:p>
    <w:p w14:paraId="7E67BEDE" w14:textId="77777777" w:rsidR="009818A0" w:rsidRPr="009818A0" w:rsidRDefault="009818A0" w:rsidP="00915265">
      <w:pPr>
        <w:numPr>
          <w:ilvl w:val="0"/>
          <w:numId w:val="18"/>
        </w:numPr>
        <w:tabs>
          <w:tab w:val="clear" w:pos="1800"/>
          <w:tab w:val="num" w:pos="993"/>
        </w:tabs>
        <w:spacing w:line="276" w:lineRule="auto"/>
        <w:ind w:left="993" w:hanging="426"/>
        <w:jc w:val="both"/>
        <w:rPr>
          <w:rFonts w:asciiTheme="minorHAnsi" w:hAnsiTheme="minorHAnsi" w:cstheme="minorHAnsi"/>
          <w:sz w:val="22"/>
          <w:szCs w:val="22"/>
        </w:rPr>
      </w:pPr>
      <w:r w:rsidRPr="009818A0">
        <w:rPr>
          <w:rFonts w:asciiTheme="minorHAnsi" w:hAnsiTheme="minorHAnsi" w:cstheme="minorHAnsi"/>
          <w:sz w:val="22"/>
          <w:szCs w:val="22"/>
        </w:rPr>
        <w:t>zmiany osób odpowiedzialnych za realizację umowy w przypadku zaistnienia okoliczności, których nie można było przewidzieć w chwili zawarcia umowy.</w:t>
      </w:r>
    </w:p>
    <w:p w14:paraId="6D12368B" w14:textId="77777777" w:rsidR="009818A0" w:rsidRPr="009818A0" w:rsidRDefault="009818A0" w:rsidP="00915265">
      <w:pPr>
        <w:numPr>
          <w:ilvl w:val="0"/>
          <w:numId w:val="20"/>
        </w:numPr>
        <w:tabs>
          <w:tab w:val="num" w:pos="426"/>
        </w:tabs>
        <w:spacing w:line="276" w:lineRule="auto"/>
        <w:ind w:left="357" w:hanging="357"/>
        <w:jc w:val="both"/>
        <w:rPr>
          <w:rFonts w:asciiTheme="minorHAnsi" w:hAnsiTheme="minorHAnsi" w:cstheme="minorHAnsi"/>
          <w:sz w:val="22"/>
          <w:szCs w:val="22"/>
        </w:rPr>
      </w:pPr>
      <w:r w:rsidRPr="009818A0">
        <w:rPr>
          <w:rFonts w:asciiTheme="minorHAnsi" w:hAnsiTheme="minorHAnsi" w:cstheme="minorHAnsi"/>
          <w:sz w:val="22"/>
          <w:szCs w:val="22"/>
        </w:rPr>
        <w:t>Powyższe zmiany nie mogą być niekorzystne dla Zamawiającego.</w:t>
      </w:r>
    </w:p>
    <w:p w14:paraId="58902BBE" w14:textId="6173E0FB" w:rsidR="009818A0" w:rsidRPr="004F1CDE" w:rsidRDefault="009818A0" w:rsidP="00915265">
      <w:pPr>
        <w:numPr>
          <w:ilvl w:val="0"/>
          <w:numId w:val="20"/>
        </w:numPr>
        <w:tabs>
          <w:tab w:val="num" w:pos="426"/>
        </w:tabs>
        <w:spacing w:line="276" w:lineRule="auto"/>
        <w:ind w:left="357" w:hanging="357"/>
        <w:jc w:val="both"/>
        <w:rPr>
          <w:rFonts w:asciiTheme="minorHAnsi" w:hAnsiTheme="minorHAnsi" w:cstheme="minorHAnsi"/>
          <w:sz w:val="22"/>
          <w:szCs w:val="22"/>
        </w:rPr>
      </w:pPr>
      <w:r w:rsidRPr="009818A0">
        <w:rPr>
          <w:rFonts w:asciiTheme="minorHAnsi" w:hAnsiTheme="minorHAnsi" w:cstheme="minorHAnsi"/>
          <w:sz w:val="22"/>
          <w:szCs w:val="22"/>
        </w:rPr>
        <w:t xml:space="preserve">Zamawiający nie odpowiada za nierzetelne wykonywanie obowiązków Wykonawcy wobec wskazanych przez niego Inwestorów Nadzoru Inwestycyjnego zarówno służbowych jak  i finansowych. </w:t>
      </w:r>
    </w:p>
    <w:p w14:paraId="2AA66D71" w14:textId="2F1AFDA2" w:rsidR="009818A0" w:rsidRPr="009818A0" w:rsidRDefault="009818A0" w:rsidP="004F1CDE">
      <w:pPr>
        <w:jc w:val="center"/>
        <w:rPr>
          <w:rFonts w:asciiTheme="minorHAnsi" w:hAnsiTheme="minorHAnsi" w:cstheme="minorHAnsi"/>
          <w:b/>
          <w:sz w:val="22"/>
          <w:szCs w:val="22"/>
        </w:rPr>
      </w:pPr>
      <w:r w:rsidRPr="009818A0">
        <w:rPr>
          <w:rFonts w:asciiTheme="minorHAnsi" w:hAnsiTheme="minorHAnsi" w:cstheme="minorHAnsi"/>
          <w:b/>
          <w:sz w:val="22"/>
          <w:szCs w:val="22"/>
        </w:rPr>
        <w:t>§11</w:t>
      </w:r>
    </w:p>
    <w:p w14:paraId="4DC13F46" w14:textId="306FA169" w:rsidR="009818A0" w:rsidRPr="009818A0" w:rsidRDefault="009818A0" w:rsidP="009818A0">
      <w:pPr>
        <w:jc w:val="both"/>
        <w:rPr>
          <w:rFonts w:asciiTheme="minorHAnsi" w:hAnsiTheme="minorHAnsi" w:cstheme="minorHAnsi"/>
          <w:sz w:val="22"/>
          <w:szCs w:val="22"/>
        </w:rPr>
      </w:pPr>
      <w:r w:rsidRPr="009818A0">
        <w:rPr>
          <w:rFonts w:asciiTheme="minorHAnsi" w:hAnsiTheme="minorHAnsi" w:cstheme="minorHAnsi"/>
          <w:sz w:val="22"/>
          <w:szCs w:val="22"/>
        </w:rPr>
        <w:t>We wszystkich sprawach nieuregulowanych w umowie zastosowanie mają obowiązujące przepisy prawa polskiego, w szczególności przepisy: ustawy z dnia 23 kwietnia 1964 r. Kodeks cywilny</w:t>
      </w:r>
      <w:r w:rsidR="004F1CDE">
        <w:rPr>
          <w:rFonts w:asciiTheme="minorHAnsi" w:hAnsiTheme="minorHAnsi" w:cstheme="minorHAnsi"/>
          <w:sz w:val="22"/>
          <w:szCs w:val="22"/>
        </w:rPr>
        <w:t>.</w:t>
      </w:r>
    </w:p>
    <w:p w14:paraId="09A53541" w14:textId="77777777"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13</w:t>
      </w:r>
    </w:p>
    <w:p w14:paraId="5AA18760" w14:textId="409FFCF7" w:rsidR="009818A0" w:rsidRPr="004F1CDE" w:rsidRDefault="009818A0" w:rsidP="004F1CDE">
      <w:pPr>
        <w:jc w:val="both"/>
        <w:rPr>
          <w:rFonts w:asciiTheme="minorHAnsi" w:hAnsiTheme="minorHAnsi" w:cstheme="minorHAnsi"/>
          <w:sz w:val="22"/>
          <w:szCs w:val="22"/>
        </w:rPr>
      </w:pPr>
      <w:r w:rsidRPr="009818A0">
        <w:rPr>
          <w:rFonts w:asciiTheme="minorHAnsi" w:hAnsiTheme="minorHAnsi" w:cstheme="minorHAnsi"/>
          <w:sz w:val="22"/>
          <w:szCs w:val="22"/>
        </w:rPr>
        <w:t>Strony będą dążyły do polubownego rozstrzygania wszystkich sporów powstałych w związku z wykonywaniem. W</w:t>
      </w:r>
      <w:r w:rsidR="004F1CDE">
        <w:rPr>
          <w:rFonts w:asciiTheme="minorHAnsi" w:hAnsiTheme="minorHAnsi" w:cstheme="minorHAnsi"/>
          <w:sz w:val="22"/>
          <w:szCs w:val="22"/>
        </w:rPr>
        <w:t> </w:t>
      </w:r>
      <w:r w:rsidRPr="009818A0">
        <w:rPr>
          <w:rFonts w:asciiTheme="minorHAnsi" w:hAnsiTheme="minorHAnsi" w:cstheme="minorHAnsi"/>
          <w:sz w:val="22"/>
          <w:szCs w:val="22"/>
        </w:rPr>
        <w:t>przypadku nie osiągnięcia porozumienia w drodze negocjacji wszelkie spory rozstrzygane będą przez sąd właściwy miejscowo  dla siedziby Zamawiającego.</w:t>
      </w:r>
    </w:p>
    <w:p w14:paraId="01D3495E" w14:textId="77777777"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14</w:t>
      </w:r>
    </w:p>
    <w:p w14:paraId="21B2464F" w14:textId="77777777" w:rsidR="009818A0" w:rsidRPr="009818A0" w:rsidRDefault="009818A0" w:rsidP="009818A0">
      <w:pPr>
        <w:jc w:val="both"/>
        <w:rPr>
          <w:rFonts w:asciiTheme="minorHAnsi" w:hAnsiTheme="minorHAnsi" w:cstheme="minorHAnsi"/>
          <w:sz w:val="22"/>
          <w:szCs w:val="22"/>
        </w:rPr>
      </w:pPr>
      <w:r w:rsidRPr="009818A0">
        <w:rPr>
          <w:rFonts w:asciiTheme="minorHAnsi" w:hAnsiTheme="minorHAnsi" w:cstheme="minorHAnsi"/>
          <w:sz w:val="22"/>
          <w:szCs w:val="22"/>
        </w:rPr>
        <w:t>Umowę sporządzono w dwóch jednobrzmiących egzemplarzach po jednym dla każdej ze stron.</w:t>
      </w:r>
    </w:p>
    <w:p w14:paraId="67B895A3" w14:textId="77777777" w:rsidR="009818A0" w:rsidRPr="009818A0" w:rsidRDefault="009818A0" w:rsidP="009818A0">
      <w:pPr>
        <w:jc w:val="center"/>
        <w:rPr>
          <w:rFonts w:asciiTheme="minorHAnsi" w:hAnsiTheme="minorHAnsi" w:cstheme="minorHAnsi"/>
          <w:b/>
          <w:sz w:val="22"/>
          <w:szCs w:val="22"/>
        </w:rPr>
      </w:pPr>
    </w:p>
    <w:p w14:paraId="2F517684" w14:textId="776A5839" w:rsidR="009818A0" w:rsidRPr="009818A0" w:rsidRDefault="009818A0" w:rsidP="009818A0">
      <w:pPr>
        <w:jc w:val="center"/>
        <w:rPr>
          <w:rFonts w:asciiTheme="minorHAnsi" w:hAnsiTheme="minorHAnsi" w:cstheme="minorHAnsi"/>
          <w:b/>
          <w:sz w:val="22"/>
          <w:szCs w:val="22"/>
        </w:rPr>
      </w:pPr>
      <w:r w:rsidRPr="009818A0">
        <w:rPr>
          <w:rFonts w:asciiTheme="minorHAnsi" w:hAnsiTheme="minorHAnsi" w:cstheme="minorHAnsi"/>
          <w:b/>
          <w:sz w:val="22"/>
          <w:szCs w:val="22"/>
        </w:rPr>
        <w:t xml:space="preserve">ZAMAWIAJĄCY </w:t>
      </w:r>
      <w:r w:rsidRPr="009818A0">
        <w:rPr>
          <w:rFonts w:asciiTheme="minorHAnsi" w:hAnsiTheme="minorHAnsi" w:cstheme="minorHAnsi"/>
          <w:b/>
          <w:sz w:val="22"/>
          <w:szCs w:val="22"/>
        </w:rPr>
        <w:tab/>
      </w:r>
      <w:r w:rsidRPr="009818A0">
        <w:rPr>
          <w:rFonts w:asciiTheme="minorHAnsi" w:hAnsiTheme="minorHAnsi" w:cstheme="minorHAnsi"/>
          <w:b/>
          <w:sz w:val="22"/>
          <w:szCs w:val="22"/>
        </w:rPr>
        <w:tab/>
      </w:r>
      <w:r w:rsidR="004F1CDE">
        <w:rPr>
          <w:rFonts w:asciiTheme="minorHAnsi" w:hAnsiTheme="minorHAnsi" w:cstheme="minorHAnsi"/>
          <w:b/>
          <w:sz w:val="22"/>
          <w:szCs w:val="22"/>
        </w:rPr>
        <w:t xml:space="preserve">                                   </w:t>
      </w:r>
      <w:r w:rsidRPr="009818A0">
        <w:rPr>
          <w:rFonts w:asciiTheme="minorHAnsi" w:hAnsiTheme="minorHAnsi" w:cstheme="minorHAnsi"/>
          <w:b/>
          <w:sz w:val="22"/>
          <w:szCs w:val="22"/>
        </w:rPr>
        <w:tab/>
      </w:r>
      <w:r w:rsidRPr="009818A0">
        <w:rPr>
          <w:rFonts w:asciiTheme="minorHAnsi" w:hAnsiTheme="minorHAnsi" w:cstheme="minorHAnsi"/>
          <w:b/>
          <w:sz w:val="22"/>
          <w:szCs w:val="22"/>
        </w:rPr>
        <w:tab/>
      </w:r>
      <w:r w:rsidRPr="009818A0">
        <w:rPr>
          <w:rFonts w:asciiTheme="minorHAnsi" w:hAnsiTheme="minorHAnsi" w:cstheme="minorHAnsi"/>
          <w:b/>
          <w:sz w:val="22"/>
          <w:szCs w:val="22"/>
        </w:rPr>
        <w:tab/>
        <w:t>WYKONAWCA</w:t>
      </w:r>
    </w:p>
    <w:p w14:paraId="633C79CC" w14:textId="77777777" w:rsidR="009818A0" w:rsidRPr="009818A0" w:rsidRDefault="009818A0" w:rsidP="009818A0">
      <w:pPr>
        <w:jc w:val="center"/>
        <w:rPr>
          <w:rFonts w:asciiTheme="minorHAnsi" w:hAnsiTheme="minorHAnsi" w:cstheme="minorHAnsi"/>
          <w:b/>
          <w:sz w:val="22"/>
          <w:szCs w:val="22"/>
        </w:rPr>
      </w:pPr>
    </w:p>
    <w:p w14:paraId="22196AC4" w14:textId="77777777" w:rsidR="009818A0" w:rsidRPr="009818A0" w:rsidRDefault="009818A0" w:rsidP="009818A0">
      <w:pPr>
        <w:jc w:val="center"/>
        <w:rPr>
          <w:rFonts w:asciiTheme="minorHAnsi" w:hAnsiTheme="minorHAnsi" w:cstheme="minorHAnsi"/>
          <w:b/>
          <w:sz w:val="22"/>
          <w:szCs w:val="22"/>
        </w:rPr>
      </w:pPr>
    </w:p>
    <w:p w14:paraId="4421AB02" w14:textId="77777777" w:rsidR="009818A0" w:rsidRPr="009818A0" w:rsidRDefault="009818A0" w:rsidP="009818A0">
      <w:pPr>
        <w:jc w:val="center"/>
        <w:rPr>
          <w:rFonts w:asciiTheme="minorHAnsi" w:hAnsiTheme="minorHAnsi" w:cstheme="minorHAnsi"/>
          <w:b/>
          <w:sz w:val="22"/>
          <w:szCs w:val="22"/>
        </w:rPr>
      </w:pPr>
    </w:p>
    <w:p w14:paraId="5AAA4258" w14:textId="77777777" w:rsidR="009818A0" w:rsidRPr="009818A0" w:rsidRDefault="009818A0" w:rsidP="009818A0">
      <w:pPr>
        <w:ind w:left="4956" w:firstLine="708"/>
        <w:rPr>
          <w:rFonts w:asciiTheme="minorHAnsi" w:hAnsiTheme="minorHAnsi" w:cstheme="minorHAnsi"/>
          <w:bCs/>
          <w:i/>
          <w:sz w:val="22"/>
          <w:szCs w:val="22"/>
        </w:rPr>
      </w:pPr>
    </w:p>
    <w:p w14:paraId="506D1235" w14:textId="77777777" w:rsidR="009818A0" w:rsidRPr="009818A0" w:rsidRDefault="009818A0" w:rsidP="009818A0">
      <w:pPr>
        <w:ind w:left="4956" w:firstLine="708"/>
        <w:rPr>
          <w:rFonts w:asciiTheme="minorHAnsi" w:hAnsiTheme="minorHAnsi" w:cstheme="minorHAnsi"/>
          <w:bCs/>
          <w:i/>
          <w:sz w:val="22"/>
          <w:szCs w:val="22"/>
        </w:rPr>
      </w:pPr>
    </w:p>
    <w:p w14:paraId="03605C71" w14:textId="77777777" w:rsidR="009818A0" w:rsidRPr="009818A0" w:rsidRDefault="009818A0" w:rsidP="009818A0">
      <w:pPr>
        <w:ind w:left="4956" w:firstLine="708"/>
        <w:rPr>
          <w:rFonts w:asciiTheme="minorHAnsi" w:hAnsiTheme="minorHAnsi" w:cstheme="minorHAnsi"/>
          <w:bCs/>
          <w:i/>
          <w:sz w:val="22"/>
          <w:szCs w:val="22"/>
        </w:rPr>
      </w:pPr>
    </w:p>
    <w:p w14:paraId="22C6FEB8" w14:textId="77777777" w:rsidR="009818A0" w:rsidRPr="009818A0" w:rsidRDefault="009818A0" w:rsidP="009818A0">
      <w:pPr>
        <w:rPr>
          <w:rFonts w:asciiTheme="minorHAnsi" w:hAnsiTheme="minorHAnsi" w:cstheme="minorHAnsi"/>
          <w:bCs/>
          <w:i/>
          <w:sz w:val="22"/>
          <w:szCs w:val="22"/>
        </w:rPr>
      </w:pPr>
    </w:p>
    <w:p w14:paraId="47269E01" w14:textId="77777777" w:rsidR="009818A0" w:rsidRPr="009818A0" w:rsidRDefault="009818A0" w:rsidP="009818A0">
      <w:pPr>
        <w:ind w:left="4956" w:firstLine="708"/>
        <w:rPr>
          <w:rFonts w:asciiTheme="minorHAnsi" w:hAnsiTheme="minorHAnsi" w:cstheme="minorHAnsi"/>
          <w:bCs/>
          <w:i/>
          <w:sz w:val="22"/>
          <w:szCs w:val="22"/>
        </w:rPr>
      </w:pPr>
    </w:p>
    <w:p w14:paraId="2F8858F1" w14:textId="77777777" w:rsidR="009818A0" w:rsidRPr="009818A0" w:rsidRDefault="009818A0" w:rsidP="009818A0">
      <w:pPr>
        <w:ind w:left="4956" w:firstLine="573"/>
        <w:rPr>
          <w:rFonts w:asciiTheme="minorHAnsi" w:hAnsiTheme="minorHAnsi" w:cstheme="minorHAnsi"/>
          <w:bCs/>
          <w:i/>
          <w:sz w:val="22"/>
          <w:szCs w:val="22"/>
        </w:rPr>
      </w:pPr>
      <w:r w:rsidRPr="009818A0">
        <w:rPr>
          <w:rFonts w:asciiTheme="minorHAnsi" w:hAnsiTheme="minorHAnsi" w:cstheme="minorHAnsi"/>
          <w:bCs/>
          <w:i/>
          <w:sz w:val="22"/>
          <w:szCs w:val="22"/>
        </w:rPr>
        <w:t xml:space="preserve">                      Załącznik nr 2 do umowy</w:t>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p>
    <w:p w14:paraId="1CC8E175" w14:textId="77777777" w:rsidR="009818A0" w:rsidRPr="009818A0" w:rsidRDefault="009818A0" w:rsidP="009818A0">
      <w:pPr>
        <w:ind w:left="4956" w:firstLine="708"/>
        <w:rPr>
          <w:rFonts w:asciiTheme="minorHAnsi" w:hAnsiTheme="minorHAnsi" w:cstheme="minorHAnsi"/>
          <w:bCs/>
          <w:i/>
          <w:sz w:val="22"/>
          <w:szCs w:val="22"/>
        </w:rPr>
      </w:pPr>
    </w:p>
    <w:p w14:paraId="617DF90E" w14:textId="77777777" w:rsidR="009818A0" w:rsidRPr="009818A0" w:rsidRDefault="009818A0" w:rsidP="009818A0">
      <w:pPr>
        <w:ind w:left="4956" w:firstLine="708"/>
        <w:rPr>
          <w:rFonts w:asciiTheme="minorHAnsi" w:hAnsiTheme="minorHAnsi" w:cstheme="minorHAnsi"/>
          <w:bCs/>
          <w:i/>
          <w:sz w:val="22"/>
          <w:szCs w:val="22"/>
        </w:rPr>
      </w:pP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r w:rsidRPr="009818A0">
        <w:rPr>
          <w:rFonts w:asciiTheme="minorHAnsi" w:hAnsiTheme="minorHAnsi" w:cstheme="minorHAnsi"/>
          <w:bCs/>
          <w:i/>
          <w:sz w:val="22"/>
          <w:szCs w:val="22"/>
        </w:rPr>
        <w:tab/>
      </w:r>
    </w:p>
    <w:p w14:paraId="38C866BA" w14:textId="77777777" w:rsidR="009818A0" w:rsidRPr="009818A0" w:rsidRDefault="009818A0" w:rsidP="009818A0">
      <w:pPr>
        <w:jc w:val="center"/>
        <w:rPr>
          <w:rFonts w:asciiTheme="minorHAnsi" w:hAnsiTheme="minorHAnsi" w:cstheme="minorHAnsi"/>
          <w:sz w:val="22"/>
          <w:szCs w:val="22"/>
        </w:rPr>
      </w:pPr>
      <w:r w:rsidRPr="009818A0">
        <w:rPr>
          <w:rFonts w:asciiTheme="minorHAnsi" w:hAnsiTheme="minorHAnsi" w:cstheme="minorHAnsi"/>
          <w:sz w:val="22"/>
          <w:szCs w:val="22"/>
        </w:rPr>
        <w:t>ZOBOWIĄZANIE</w:t>
      </w:r>
    </w:p>
    <w:p w14:paraId="7B19C2D6" w14:textId="77777777" w:rsidR="009818A0" w:rsidRPr="009818A0" w:rsidRDefault="009818A0" w:rsidP="009818A0">
      <w:pPr>
        <w:rPr>
          <w:rFonts w:asciiTheme="minorHAnsi" w:hAnsiTheme="minorHAnsi" w:cstheme="minorHAnsi"/>
          <w:sz w:val="22"/>
          <w:szCs w:val="22"/>
        </w:rPr>
      </w:pPr>
    </w:p>
    <w:p w14:paraId="265480B5"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Jako Wykonawca ……………………………………………………………………………………..</w:t>
      </w:r>
    </w:p>
    <w:p w14:paraId="12DA6810" w14:textId="77777777" w:rsidR="009818A0" w:rsidRPr="009818A0" w:rsidRDefault="009818A0" w:rsidP="009818A0">
      <w:pPr>
        <w:jc w:val="center"/>
        <w:rPr>
          <w:rFonts w:asciiTheme="minorHAnsi" w:hAnsiTheme="minorHAnsi" w:cstheme="minorHAnsi"/>
          <w:sz w:val="22"/>
          <w:szCs w:val="22"/>
        </w:rPr>
      </w:pPr>
      <w:r w:rsidRPr="009818A0">
        <w:rPr>
          <w:rFonts w:asciiTheme="minorHAnsi" w:hAnsiTheme="minorHAnsi" w:cstheme="minorHAnsi"/>
          <w:sz w:val="22"/>
          <w:szCs w:val="22"/>
        </w:rPr>
        <w:t>(Nazwa firmy, adres, NIP)</w:t>
      </w:r>
    </w:p>
    <w:p w14:paraId="5FD6EC27"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realizujący na rzecz Szpitala Specjalistycznego w Pile im. Stanisława Staszica przedmiot </w:t>
      </w:r>
    </w:p>
    <w:p w14:paraId="532E72CD"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umowy ……………………………………………………………….., </w:t>
      </w:r>
    </w:p>
    <w:p w14:paraId="37F70C1F"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zobowiązuje się do:</w:t>
      </w:r>
    </w:p>
    <w:p w14:paraId="1B98DF73" w14:textId="77777777" w:rsidR="009818A0" w:rsidRPr="009818A0" w:rsidRDefault="009818A0" w:rsidP="00915265">
      <w:pPr>
        <w:numPr>
          <w:ilvl w:val="1"/>
          <w:numId w:val="27"/>
        </w:numPr>
        <w:spacing w:line="276" w:lineRule="auto"/>
        <w:jc w:val="both"/>
        <w:rPr>
          <w:rFonts w:asciiTheme="minorHAnsi" w:hAnsiTheme="minorHAnsi" w:cstheme="minorHAnsi"/>
          <w:i/>
          <w:sz w:val="22"/>
          <w:szCs w:val="22"/>
        </w:rPr>
      </w:pPr>
      <w:r w:rsidRPr="009818A0">
        <w:rPr>
          <w:rFonts w:asciiTheme="minorHAnsi" w:hAnsiTheme="minorHAnsi" w:cstheme="minorHAnsi"/>
          <w:sz w:val="22"/>
          <w:szCs w:val="22"/>
        </w:rPr>
        <w:t xml:space="preserve">przestrzegania ogólnie obowiązujących przepisów i zasad w zakresie bezpieczeństwa i higieny pracy, jakich dotyczy przedmiot umowy oraz przyjmuje do wiadomości i stosowania postanowienia </w:t>
      </w:r>
      <w:r w:rsidRPr="009818A0">
        <w:rPr>
          <w:rFonts w:asciiTheme="minorHAnsi" w:hAnsiTheme="minorHAnsi" w:cstheme="minorHAnsi"/>
          <w:i/>
          <w:sz w:val="22"/>
          <w:szCs w:val="22"/>
        </w:rPr>
        <w:t>„Instrukcji bezpieczeństwa i higieny prac realizowanych przez podmioty zewnętrzne na terenie Szpitala Specjalistycznego w Pile im. Stanisława Staszica”, której kopię otrzymałem/</w:t>
      </w:r>
      <w:proofErr w:type="spellStart"/>
      <w:r w:rsidRPr="009818A0">
        <w:rPr>
          <w:rFonts w:asciiTheme="minorHAnsi" w:hAnsiTheme="minorHAnsi" w:cstheme="minorHAnsi"/>
          <w:i/>
          <w:sz w:val="22"/>
          <w:szCs w:val="22"/>
        </w:rPr>
        <w:t>am</w:t>
      </w:r>
      <w:proofErr w:type="spellEnd"/>
      <w:r w:rsidRPr="009818A0">
        <w:rPr>
          <w:rFonts w:asciiTheme="minorHAnsi" w:hAnsiTheme="minorHAnsi" w:cstheme="minorHAnsi"/>
          <w:i/>
          <w:sz w:val="22"/>
          <w:szCs w:val="22"/>
        </w:rPr>
        <w:t>;</w:t>
      </w:r>
    </w:p>
    <w:p w14:paraId="52C0FE9E" w14:textId="77777777" w:rsidR="009818A0" w:rsidRPr="009818A0" w:rsidRDefault="009818A0" w:rsidP="00915265">
      <w:pPr>
        <w:numPr>
          <w:ilvl w:val="1"/>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zapoznania swoich pracowników oraz innych osób wykonujących pracę na moją rzecz przy realizacja zadania na terenie Szpitala Specjalistycznego w Pile im. Stanisława Staszica z postanowieniami </w:t>
      </w:r>
      <w:r w:rsidRPr="009818A0">
        <w:rPr>
          <w:rFonts w:asciiTheme="minorHAnsi" w:hAnsiTheme="minorHAnsi" w:cstheme="minorHAnsi"/>
          <w:i/>
          <w:sz w:val="22"/>
          <w:szCs w:val="22"/>
        </w:rPr>
        <w:t xml:space="preserve">„Instrukcji bezpieczeństwa i higieny prac realizowanych przez podmioty zewnętrzne na terenie Szpitala Specjalistycznego w Pile im. Stanisława Staszica”. </w:t>
      </w:r>
    </w:p>
    <w:p w14:paraId="50F4C3F2" w14:textId="77777777" w:rsidR="009818A0" w:rsidRPr="009818A0" w:rsidRDefault="009818A0" w:rsidP="009818A0">
      <w:pPr>
        <w:rPr>
          <w:rFonts w:asciiTheme="minorHAnsi" w:hAnsiTheme="minorHAnsi" w:cstheme="minorHAnsi"/>
          <w:i/>
          <w:sz w:val="22"/>
          <w:szCs w:val="22"/>
        </w:rPr>
      </w:pPr>
    </w:p>
    <w:p w14:paraId="590DFEDE" w14:textId="77777777" w:rsidR="009818A0" w:rsidRPr="009818A0" w:rsidRDefault="009818A0" w:rsidP="009818A0">
      <w:pPr>
        <w:rPr>
          <w:rFonts w:asciiTheme="minorHAnsi" w:hAnsiTheme="minorHAnsi" w:cstheme="minorHAnsi"/>
          <w:i/>
          <w:sz w:val="22"/>
          <w:szCs w:val="22"/>
        </w:rPr>
      </w:pPr>
    </w:p>
    <w:p w14:paraId="08F77054" w14:textId="77777777" w:rsidR="009818A0" w:rsidRPr="009818A0" w:rsidRDefault="009818A0" w:rsidP="009818A0">
      <w:pPr>
        <w:rPr>
          <w:rFonts w:asciiTheme="minorHAnsi" w:hAnsiTheme="minorHAnsi" w:cstheme="minorHAnsi"/>
          <w:b/>
          <w:sz w:val="22"/>
          <w:szCs w:val="22"/>
        </w:rPr>
      </w:pPr>
    </w:p>
    <w:p w14:paraId="179D0CA7"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Zobowiązanie podpisał: </w:t>
      </w:r>
    </w:p>
    <w:p w14:paraId="7EFB16BD" w14:textId="77777777" w:rsidR="009818A0" w:rsidRPr="009818A0" w:rsidRDefault="009818A0" w:rsidP="009818A0">
      <w:pPr>
        <w:rPr>
          <w:rFonts w:asciiTheme="minorHAnsi" w:hAnsiTheme="minorHAnsi" w:cstheme="minorHAnsi"/>
          <w:sz w:val="22"/>
          <w:szCs w:val="22"/>
        </w:rPr>
      </w:pPr>
    </w:p>
    <w:p w14:paraId="01A45A15"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Imię i nazwisko ……………………………………………………….</w:t>
      </w:r>
    </w:p>
    <w:p w14:paraId="19209034" w14:textId="77777777" w:rsidR="009818A0" w:rsidRPr="009818A0" w:rsidRDefault="009818A0" w:rsidP="009818A0">
      <w:pPr>
        <w:rPr>
          <w:rFonts w:asciiTheme="minorHAnsi" w:hAnsiTheme="minorHAnsi" w:cstheme="minorHAnsi"/>
          <w:sz w:val="22"/>
          <w:szCs w:val="22"/>
        </w:rPr>
      </w:pPr>
    </w:p>
    <w:p w14:paraId="1148D3B1"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Stanowisko służbowe / funkcja: …………………………………….</w:t>
      </w:r>
    </w:p>
    <w:p w14:paraId="31EDE024" w14:textId="77777777" w:rsidR="009818A0" w:rsidRPr="009818A0" w:rsidRDefault="009818A0" w:rsidP="009818A0">
      <w:pPr>
        <w:rPr>
          <w:rFonts w:asciiTheme="minorHAnsi" w:hAnsiTheme="minorHAnsi" w:cstheme="minorHAnsi"/>
          <w:sz w:val="22"/>
          <w:szCs w:val="22"/>
        </w:rPr>
      </w:pPr>
    </w:p>
    <w:p w14:paraId="0DBC9511"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Data: ………………       Pieczęć i podpis: …………………..……..</w:t>
      </w:r>
    </w:p>
    <w:p w14:paraId="16AF700D" w14:textId="77777777" w:rsidR="009818A0" w:rsidRPr="009818A0" w:rsidRDefault="009818A0" w:rsidP="009818A0">
      <w:pPr>
        <w:jc w:val="center"/>
        <w:rPr>
          <w:rFonts w:asciiTheme="minorHAnsi" w:hAnsiTheme="minorHAnsi" w:cstheme="minorHAnsi"/>
          <w:b/>
          <w:i/>
          <w:sz w:val="22"/>
          <w:szCs w:val="22"/>
        </w:rPr>
      </w:pPr>
    </w:p>
    <w:p w14:paraId="0501BB88" w14:textId="77777777" w:rsidR="009818A0" w:rsidRPr="009818A0" w:rsidRDefault="009818A0" w:rsidP="009818A0">
      <w:pPr>
        <w:jc w:val="center"/>
        <w:rPr>
          <w:rFonts w:asciiTheme="minorHAnsi" w:hAnsiTheme="minorHAnsi" w:cstheme="minorHAnsi"/>
          <w:b/>
          <w:i/>
          <w:sz w:val="22"/>
          <w:szCs w:val="22"/>
        </w:rPr>
      </w:pPr>
    </w:p>
    <w:p w14:paraId="2E83F892" w14:textId="77777777" w:rsidR="009818A0" w:rsidRPr="009818A0" w:rsidRDefault="009818A0" w:rsidP="009818A0">
      <w:pPr>
        <w:jc w:val="center"/>
        <w:rPr>
          <w:rFonts w:asciiTheme="minorHAnsi" w:hAnsiTheme="minorHAnsi" w:cstheme="minorHAnsi"/>
          <w:b/>
          <w:i/>
          <w:sz w:val="22"/>
          <w:szCs w:val="22"/>
        </w:rPr>
      </w:pPr>
    </w:p>
    <w:p w14:paraId="17E3BA4E" w14:textId="77777777" w:rsidR="009818A0" w:rsidRPr="009818A0" w:rsidRDefault="009818A0" w:rsidP="009818A0">
      <w:pPr>
        <w:jc w:val="center"/>
        <w:rPr>
          <w:rFonts w:asciiTheme="minorHAnsi" w:hAnsiTheme="minorHAnsi" w:cstheme="minorHAnsi"/>
          <w:b/>
          <w:i/>
          <w:sz w:val="22"/>
          <w:szCs w:val="22"/>
        </w:rPr>
      </w:pPr>
    </w:p>
    <w:p w14:paraId="09C4DE30" w14:textId="77777777" w:rsidR="009818A0" w:rsidRPr="009818A0" w:rsidRDefault="009818A0" w:rsidP="009818A0">
      <w:pPr>
        <w:jc w:val="center"/>
        <w:rPr>
          <w:rFonts w:asciiTheme="minorHAnsi" w:hAnsiTheme="minorHAnsi" w:cstheme="minorHAnsi"/>
          <w:b/>
          <w:i/>
          <w:sz w:val="22"/>
          <w:szCs w:val="22"/>
        </w:rPr>
      </w:pPr>
      <w:r w:rsidRPr="009818A0">
        <w:rPr>
          <w:rFonts w:asciiTheme="minorHAnsi" w:hAnsiTheme="minorHAnsi" w:cstheme="minorHAnsi"/>
          <w:b/>
          <w:i/>
          <w:sz w:val="22"/>
          <w:szCs w:val="22"/>
        </w:rPr>
        <w:t>Instrukcja bezpieczeństwa i higieny prac</w:t>
      </w:r>
    </w:p>
    <w:p w14:paraId="608C93C1" w14:textId="77777777" w:rsidR="009818A0" w:rsidRPr="009818A0" w:rsidRDefault="009818A0" w:rsidP="009818A0">
      <w:pPr>
        <w:jc w:val="center"/>
        <w:rPr>
          <w:rFonts w:asciiTheme="minorHAnsi" w:hAnsiTheme="minorHAnsi" w:cstheme="minorHAnsi"/>
          <w:b/>
          <w:i/>
          <w:sz w:val="22"/>
          <w:szCs w:val="22"/>
        </w:rPr>
      </w:pPr>
      <w:r w:rsidRPr="009818A0">
        <w:rPr>
          <w:rFonts w:asciiTheme="minorHAnsi" w:hAnsiTheme="minorHAnsi" w:cstheme="minorHAnsi"/>
          <w:b/>
          <w:i/>
          <w:sz w:val="22"/>
          <w:szCs w:val="22"/>
        </w:rPr>
        <w:t>realizowanych przez podmioty zewnętrzne</w:t>
      </w:r>
    </w:p>
    <w:p w14:paraId="0C0D356C" w14:textId="77777777" w:rsidR="009818A0" w:rsidRPr="009818A0" w:rsidRDefault="009818A0" w:rsidP="009818A0">
      <w:pPr>
        <w:jc w:val="center"/>
        <w:rPr>
          <w:rFonts w:asciiTheme="minorHAnsi" w:hAnsiTheme="minorHAnsi" w:cstheme="minorHAnsi"/>
          <w:b/>
          <w:i/>
          <w:sz w:val="22"/>
          <w:szCs w:val="22"/>
        </w:rPr>
      </w:pPr>
      <w:r w:rsidRPr="009818A0">
        <w:rPr>
          <w:rFonts w:asciiTheme="minorHAnsi" w:hAnsiTheme="minorHAnsi" w:cstheme="minorHAnsi"/>
          <w:b/>
          <w:i/>
          <w:sz w:val="22"/>
          <w:szCs w:val="22"/>
        </w:rPr>
        <w:t xml:space="preserve">na terenie </w:t>
      </w:r>
    </w:p>
    <w:p w14:paraId="71C72FB2" w14:textId="77777777" w:rsidR="009818A0" w:rsidRPr="009818A0" w:rsidRDefault="009818A0" w:rsidP="009818A0">
      <w:pPr>
        <w:jc w:val="center"/>
        <w:rPr>
          <w:rFonts w:asciiTheme="minorHAnsi" w:hAnsiTheme="minorHAnsi" w:cstheme="minorHAnsi"/>
          <w:b/>
          <w:i/>
          <w:sz w:val="22"/>
          <w:szCs w:val="22"/>
        </w:rPr>
      </w:pPr>
      <w:r w:rsidRPr="009818A0">
        <w:rPr>
          <w:rFonts w:asciiTheme="minorHAnsi" w:hAnsiTheme="minorHAnsi" w:cstheme="minorHAnsi"/>
          <w:b/>
          <w:i/>
          <w:sz w:val="22"/>
          <w:szCs w:val="22"/>
        </w:rPr>
        <w:t xml:space="preserve">Szpitala Specjalistycznego w Pile </w:t>
      </w:r>
    </w:p>
    <w:p w14:paraId="017DBA1A" w14:textId="77777777" w:rsidR="009818A0" w:rsidRPr="009818A0" w:rsidRDefault="009818A0" w:rsidP="009818A0">
      <w:pPr>
        <w:jc w:val="center"/>
        <w:rPr>
          <w:rFonts w:asciiTheme="minorHAnsi" w:hAnsiTheme="minorHAnsi" w:cstheme="minorHAnsi"/>
          <w:b/>
          <w:i/>
          <w:sz w:val="22"/>
          <w:szCs w:val="22"/>
        </w:rPr>
      </w:pPr>
      <w:r w:rsidRPr="009818A0">
        <w:rPr>
          <w:rFonts w:asciiTheme="minorHAnsi" w:hAnsiTheme="minorHAnsi" w:cstheme="minorHAnsi"/>
          <w:b/>
          <w:i/>
          <w:sz w:val="22"/>
          <w:szCs w:val="22"/>
        </w:rPr>
        <w:t>im. Stanisława Staszica</w:t>
      </w:r>
    </w:p>
    <w:p w14:paraId="4F59236D" w14:textId="77777777" w:rsidR="009818A0" w:rsidRPr="009818A0" w:rsidRDefault="009818A0" w:rsidP="00915265">
      <w:pPr>
        <w:numPr>
          <w:ilvl w:val="0"/>
          <w:numId w:val="26"/>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Cel instrukcji</w:t>
      </w:r>
    </w:p>
    <w:p w14:paraId="29B0FE57" w14:textId="77777777" w:rsidR="009818A0" w:rsidRPr="009818A0" w:rsidRDefault="009818A0" w:rsidP="009818A0">
      <w:pPr>
        <w:ind w:left="360"/>
        <w:rPr>
          <w:rFonts w:asciiTheme="minorHAnsi" w:hAnsiTheme="minorHAnsi" w:cstheme="minorHAnsi"/>
          <w:sz w:val="22"/>
          <w:szCs w:val="22"/>
        </w:rPr>
      </w:pPr>
    </w:p>
    <w:p w14:paraId="061A2A93"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Celem przedmiotowej instrukcji jest określenie zasad bezpieczeństwa i higieny pracy Podmiotów Zewnętrznych, realizujących zadania na terenie Szpitala Specjalistycznego im. Stanisława Staszica w Pile. </w:t>
      </w:r>
    </w:p>
    <w:p w14:paraId="34DFEA26" w14:textId="77777777" w:rsidR="009818A0" w:rsidRPr="009818A0" w:rsidRDefault="009818A0" w:rsidP="00915265">
      <w:pPr>
        <w:numPr>
          <w:ilvl w:val="0"/>
          <w:numId w:val="26"/>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Zakres stosowania</w:t>
      </w:r>
    </w:p>
    <w:p w14:paraId="0D2675BF"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77FCDDF" w14:textId="77777777" w:rsidR="009818A0" w:rsidRPr="009818A0" w:rsidRDefault="009818A0" w:rsidP="00915265">
      <w:pPr>
        <w:numPr>
          <w:ilvl w:val="0"/>
          <w:numId w:val="26"/>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Zagadnienia ogólne</w:t>
      </w:r>
    </w:p>
    <w:p w14:paraId="1D09A14E"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157DF725"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lastRenderedPageBreak/>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C7EF6B3" w14:textId="77777777" w:rsidR="009818A0" w:rsidRPr="009818A0" w:rsidRDefault="009818A0" w:rsidP="009818A0">
      <w:pPr>
        <w:rPr>
          <w:rFonts w:asciiTheme="minorHAnsi" w:hAnsiTheme="minorHAnsi" w:cstheme="minorHAnsi"/>
          <w:sz w:val="22"/>
          <w:szCs w:val="22"/>
        </w:rPr>
      </w:pPr>
      <w:r w:rsidRPr="009818A0">
        <w:rPr>
          <w:rFonts w:asciiTheme="minorHAnsi" w:hAnsiTheme="minorHAnsi" w:cstheme="minorHAnsi"/>
          <w:sz w:val="22"/>
          <w:szCs w:val="22"/>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DCAE39A" w14:textId="77777777" w:rsidR="009818A0" w:rsidRPr="009818A0" w:rsidRDefault="009818A0" w:rsidP="00915265">
      <w:pPr>
        <w:numPr>
          <w:ilvl w:val="0"/>
          <w:numId w:val="26"/>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Szczegółowe zasady w dziedzinie bezpieczeństwa i higieny pracy</w:t>
      </w:r>
    </w:p>
    <w:p w14:paraId="7B8A7C15" w14:textId="77777777" w:rsidR="009818A0" w:rsidRPr="009818A0" w:rsidRDefault="009818A0" w:rsidP="00915265">
      <w:pPr>
        <w:pStyle w:val="NormalnyWeb"/>
        <w:numPr>
          <w:ilvl w:val="0"/>
          <w:numId w:val="25"/>
        </w:numPr>
        <w:spacing w:before="0" w:beforeAutospacing="0" w:after="0" w:line="276" w:lineRule="auto"/>
        <w:jc w:val="both"/>
        <w:rPr>
          <w:rStyle w:val="st"/>
          <w:rFonts w:asciiTheme="minorHAnsi" w:hAnsiTheme="minorHAnsi" w:cstheme="minorHAnsi"/>
          <w:sz w:val="22"/>
          <w:szCs w:val="22"/>
        </w:rPr>
      </w:pPr>
      <w:r w:rsidRPr="009818A0">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9818A0">
        <w:rPr>
          <w:rStyle w:val="Pogrubienie"/>
          <w:rFonts w:asciiTheme="minorHAnsi" w:hAnsiTheme="minorHAnsi" w:cstheme="minorHAnsi"/>
          <w:sz w:val="22"/>
          <w:szCs w:val="22"/>
        </w:rPr>
        <w:t xml:space="preserve">Ustaw z dnia 26 czerwca 1974 r. Kodeks Pracy </w:t>
      </w:r>
      <w:r w:rsidRPr="009818A0">
        <w:rPr>
          <w:rStyle w:val="st"/>
          <w:rFonts w:asciiTheme="minorHAnsi" w:hAnsiTheme="minorHAnsi" w:cstheme="minorHAnsi"/>
          <w:sz w:val="22"/>
          <w:szCs w:val="22"/>
        </w:rPr>
        <w:t xml:space="preserve">(Dz. U. z 2020 r. poz. 1320). </w:t>
      </w:r>
    </w:p>
    <w:p w14:paraId="0AC73C79" w14:textId="77777777" w:rsidR="009818A0" w:rsidRPr="009818A0" w:rsidRDefault="009818A0" w:rsidP="00915265">
      <w:pPr>
        <w:pStyle w:val="NormalnyWeb"/>
        <w:numPr>
          <w:ilvl w:val="0"/>
          <w:numId w:val="25"/>
        </w:numPr>
        <w:spacing w:before="0" w:beforeAutospacing="0" w:after="0" w:line="276" w:lineRule="auto"/>
        <w:jc w:val="both"/>
        <w:rPr>
          <w:rFonts w:asciiTheme="minorHAnsi" w:hAnsiTheme="minorHAnsi" w:cstheme="minorHAnsi"/>
          <w:sz w:val="22"/>
          <w:szCs w:val="22"/>
        </w:rPr>
      </w:pPr>
      <w:r w:rsidRPr="009818A0">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867B7C4"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w szczególności zobowiązany jest zapewnić w stosunku do swoich pracowników, oddelegowanych do Szpitala Specjalistycznego w Pile im. Stanisława Staszica: </w:t>
      </w:r>
    </w:p>
    <w:p w14:paraId="5E018A75"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poddanie ich profilaktycznym badaniom lekarskim celem posiadania orzeczenia lekarskiego </w:t>
      </w:r>
    </w:p>
    <w:p w14:paraId="7C298371" w14:textId="77777777" w:rsidR="009818A0" w:rsidRPr="009818A0" w:rsidRDefault="009818A0" w:rsidP="009818A0">
      <w:pPr>
        <w:ind w:left="720"/>
        <w:rPr>
          <w:rFonts w:asciiTheme="minorHAnsi" w:hAnsiTheme="minorHAnsi" w:cstheme="minorHAnsi"/>
          <w:sz w:val="22"/>
          <w:szCs w:val="22"/>
        </w:rPr>
      </w:pPr>
      <w:r w:rsidRPr="009818A0">
        <w:rPr>
          <w:rFonts w:asciiTheme="minorHAnsi" w:hAnsiTheme="minorHAnsi" w:cstheme="minorHAnsi"/>
          <w:sz w:val="22"/>
          <w:szCs w:val="22"/>
        </w:rPr>
        <w:t>o braku przeciwwskazań do pracy na zajmowanym stanowisku pracy;</w:t>
      </w:r>
    </w:p>
    <w:p w14:paraId="5FA47731"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odbycie przez tych pracowników wymaganych szkoleń w dziedzinie bezpieczeństwa i higieny pracy;</w:t>
      </w:r>
    </w:p>
    <w:p w14:paraId="437D776E"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zapoznanie z wymaganymi instrukcjami bezpieczeństwa i higieny pracy na stanowisku pracy, obsługi maszyn i urządzeń oraz realizacji prac;</w:t>
      </w:r>
    </w:p>
    <w:p w14:paraId="3F5B8EA1"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zapoznanie z oceną ryzyka zawodowego na zajmowanym stanowisku pracy;</w:t>
      </w:r>
    </w:p>
    <w:p w14:paraId="367B7DE5"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wyposażenie w niezbędną odzież, obuwie robocze oraz środki ochrony indywidualnej / środki ochrony zbiorowej;</w:t>
      </w:r>
    </w:p>
    <w:p w14:paraId="3A999801"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niezbędne kwalifikacje / uprawnienia pracownika, jeżeli takie są wymagane w myśl, stosownych przepisów prawa.</w:t>
      </w:r>
    </w:p>
    <w:p w14:paraId="316921BA" w14:textId="77777777" w:rsidR="009818A0" w:rsidRPr="009818A0" w:rsidRDefault="009818A0" w:rsidP="00915265">
      <w:pPr>
        <w:numPr>
          <w:ilvl w:val="0"/>
          <w:numId w:val="27"/>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293F9B5D" w14:textId="77777777" w:rsidR="009818A0" w:rsidRPr="009818A0" w:rsidRDefault="009818A0" w:rsidP="00915265">
      <w:pPr>
        <w:numPr>
          <w:ilvl w:val="0"/>
          <w:numId w:val="25"/>
        </w:numPr>
        <w:spacing w:line="276" w:lineRule="auto"/>
        <w:jc w:val="both"/>
        <w:rPr>
          <w:rFonts w:asciiTheme="minorHAnsi" w:hAnsiTheme="minorHAnsi" w:cstheme="minorHAnsi"/>
          <w:i/>
          <w:sz w:val="22"/>
          <w:szCs w:val="22"/>
        </w:rPr>
      </w:pPr>
      <w:r w:rsidRPr="009818A0">
        <w:rPr>
          <w:rFonts w:asciiTheme="minorHAnsi" w:hAnsiTheme="minorHAnsi" w:cstheme="minorHAnsi"/>
          <w:sz w:val="22"/>
          <w:szCs w:val="22"/>
        </w:rPr>
        <w:t xml:space="preserve">Po stronie Szpitala Specjalistycznego w Pile im. Stanisława Staszica leży przekazanie wykonawcy </w:t>
      </w:r>
      <w:r w:rsidRPr="009818A0">
        <w:rPr>
          <w:rFonts w:asciiTheme="minorHAnsi" w:hAnsiTheme="minorHAnsi" w:cstheme="minorHAnsi"/>
          <w:i/>
          <w:sz w:val="22"/>
          <w:szCs w:val="22"/>
        </w:rPr>
        <w:t xml:space="preserve">„Instrukcji bezpieczeństwa i higieny prac realizowanych przez podmioty zewnętrzne na terenie Szpitala Specjalistycznego w Pile im. Stanisława Staszica”. </w:t>
      </w:r>
    </w:p>
    <w:p w14:paraId="0837FA82" w14:textId="77777777" w:rsidR="009818A0" w:rsidRPr="009818A0" w:rsidRDefault="009818A0" w:rsidP="00915265">
      <w:pPr>
        <w:numPr>
          <w:ilvl w:val="0"/>
          <w:numId w:val="25"/>
        </w:numPr>
        <w:spacing w:line="276" w:lineRule="auto"/>
        <w:jc w:val="both"/>
        <w:rPr>
          <w:rFonts w:asciiTheme="minorHAnsi" w:hAnsiTheme="minorHAnsi" w:cstheme="minorHAnsi"/>
          <w:i/>
          <w:sz w:val="22"/>
          <w:szCs w:val="22"/>
        </w:rPr>
      </w:pPr>
      <w:r w:rsidRPr="009818A0">
        <w:rPr>
          <w:rFonts w:asciiTheme="minorHAnsi" w:hAnsiTheme="minorHAnsi" w:cstheme="minorHAnsi"/>
          <w:sz w:val="22"/>
          <w:szCs w:val="22"/>
        </w:rPr>
        <w:t xml:space="preserve">Wykonawca zobowiązany jest zapoznać swoich pracowników i inne osoby wykonujące prace na jego rzecz przy realizacji zadania na terenie Szpitala Specjalistycznego w Pile im. Stanisława Staszica z zapisami zawartymi w </w:t>
      </w:r>
      <w:r w:rsidRPr="009818A0">
        <w:rPr>
          <w:rFonts w:asciiTheme="minorHAnsi" w:hAnsiTheme="minorHAnsi" w:cstheme="minorHAnsi"/>
          <w:i/>
          <w:sz w:val="22"/>
          <w:szCs w:val="22"/>
        </w:rPr>
        <w:t xml:space="preserve">„Instrukcji bezpieczeństwa i higieny prac realizowanych przez podmioty zewnętrzne na terenie Szpitala Specjalistycznego w Pile im. Stanisława Staszica”. </w:t>
      </w:r>
    </w:p>
    <w:p w14:paraId="6691F7C9"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Fakt przekazania Wykonawcy przedmiotowej instrukcji, potwierdzony zostaje pisemnie na druku stanowiącym załącznik nr 1 do niniejszej instrukcji. </w:t>
      </w:r>
    </w:p>
    <w:p w14:paraId="08DBBA75" w14:textId="77777777" w:rsidR="009818A0" w:rsidRPr="009818A0" w:rsidRDefault="009818A0" w:rsidP="00915265">
      <w:pPr>
        <w:numPr>
          <w:ilvl w:val="0"/>
          <w:numId w:val="25"/>
        </w:numPr>
        <w:spacing w:line="276" w:lineRule="auto"/>
        <w:jc w:val="both"/>
        <w:rPr>
          <w:rFonts w:asciiTheme="minorHAnsi" w:hAnsiTheme="minorHAnsi" w:cstheme="minorHAnsi"/>
          <w:i/>
          <w:sz w:val="22"/>
          <w:szCs w:val="22"/>
        </w:rPr>
      </w:pPr>
      <w:r w:rsidRPr="009818A0">
        <w:rPr>
          <w:rFonts w:asciiTheme="minorHAnsi" w:hAnsiTheme="minorHAnsi" w:cstheme="minorHAnsi"/>
          <w:sz w:val="22"/>
          <w:szCs w:val="22"/>
        </w:rPr>
        <w:t xml:space="preserve">Wykonawcy oraz jego pracownicy i inne osoby oddelegowane do realizacji zadania na terenie Szpitala specjalistycznego w Pile im. Stanisława Staszica zobowiązani są do przestrzegania zapisów </w:t>
      </w:r>
      <w:r w:rsidRPr="009818A0">
        <w:rPr>
          <w:rFonts w:asciiTheme="minorHAnsi" w:hAnsiTheme="minorHAnsi" w:cstheme="minorHAnsi"/>
          <w:i/>
          <w:sz w:val="22"/>
          <w:szCs w:val="22"/>
        </w:rPr>
        <w:t>„Instrukcji bezpieczeństwa i higieny prac realizowanych przez podmioty zewnętrzne na terenie Szpitala Specjalistycznego w Pile im. Stanisława Staszica”.</w:t>
      </w:r>
    </w:p>
    <w:p w14:paraId="708CC536"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637696FC"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oraz jego pracownicy i inne osoby wyznaczone do realizacja zadania na terenie Szpitala Specjalistycznego w Pile im. Stanisława Staszica powinni posiadać widoczne identyfikatory, a jeżeli do </w:t>
      </w:r>
      <w:r w:rsidRPr="009818A0">
        <w:rPr>
          <w:rFonts w:asciiTheme="minorHAnsi" w:hAnsiTheme="minorHAnsi" w:cstheme="minorHAnsi"/>
          <w:sz w:val="22"/>
          <w:szCs w:val="22"/>
        </w:rPr>
        <w:lastRenderedPageBreak/>
        <w:t>realizacji zadania konieczne jest stosowanie urządzeń, maszyn, narzędzi i innego rodzaju sprzętu to powinny one być oznakowane w sposób umożliwiający identyfikację Wykonawcy.</w:t>
      </w:r>
    </w:p>
    <w:p w14:paraId="578B30D0"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 przypadku, gdy do realizacji zadania konieczne jest podłączenie do instalacji elektrycznej, gazowej, </w:t>
      </w:r>
      <w:proofErr w:type="spellStart"/>
      <w:r w:rsidRPr="009818A0">
        <w:rPr>
          <w:rFonts w:asciiTheme="minorHAnsi" w:hAnsiTheme="minorHAnsi" w:cstheme="minorHAnsi"/>
          <w:sz w:val="22"/>
          <w:szCs w:val="22"/>
        </w:rPr>
        <w:t>wod-kan</w:t>
      </w:r>
      <w:proofErr w:type="spellEnd"/>
      <w:r w:rsidRPr="009818A0">
        <w:rPr>
          <w:rFonts w:asciiTheme="minorHAnsi" w:hAnsiTheme="minorHAnsi" w:cstheme="minorHAnsi"/>
          <w:sz w:val="22"/>
          <w:szCs w:val="22"/>
        </w:rPr>
        <w:t xml:space="preserve">, CO i innej to Wykonawca musi to zrealizować zgodnie z wymaganym przepisami oraz stosownymi instrukcji, w uzgodnieniu z właściwymi służbami technicznymi Szpitala Specjalistycznego w Pile im. Stanisława Staszica. </w:t>
      </w:r>
    </w:p>
    <w:p w14:paraId="11DC91A7"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5CC7155"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 sytuacji, gdy w trakcie realizacji zadania Wykonawca używać będzie substancji chemicznych i ich mieszanin zobligowany jest posiadać aktualne karty charakterystyki i bezwzględnie przestrzegać ich zapisów. </w:t>
      </w:r>
    </w:p>
    <w:p w14:paraId="1F24B687"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E7B1B0E"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zobowiązany jest magazynować materiały, substancje i inne przedmioty w miejscu do tego wyznaczonym oraz zgodnie z przepisami bezpieczeństwa w tym zakresie. </w:t>
      </w:r>
    </w:p>
    <w:p w14:paraId="33C9C2E6"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5E46D116"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5DD02988" w14:textId="77777777" w:rsidR="009818A0" w:rsidRPr="009818A0" w:rsidRDefault="009818A0" w:rsidP="00915265">
      <w:pPr>
        <w:numPr>
          <w:ilvl w:val="0"/>
          <w:numId w:val="25"/>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15D63FDE" w14:textId="77777777" w:rsidR="009818A0" w:rsidRPr="009818A0" w:rsidRDefault="009818A0" w:rsidP="00915265">
      <w:pPr>
        <w:numPr>
          <w:ilvl w:val="0"/>
          <w:numId w:val="26"/>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Postępowanie w razie zaistnienia wypadku przy pracy, zdarzenia potencjalnie wypadkowego, awarii lub każdego innego zdarzenia niepożądanego. </w:t>
      </w:r>
    </w:p>
    <w:p w14:paraId="575CEBFB"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22D5EF33"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04464A67"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17A100DA"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16AA5DDA"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20DF1F95"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lastRenderedPageBreak/>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ACB5120" w14:textId="77777777" w:rsidR="009818A0" w:rsidRPr="009818A0" w:rsidRDefault="009818A0" w:rsidP="00915265">
      <w:pPr>
        <w:numPr>
          <w:ilvl w:val="0"/>
          <w:numId w:val="28"/>
        </w:numPr>
        <w:spacing w:line="276" w:lineRule="auto"/>
        <w:jc w:val="both"/>
        <w:rPr>
          <w:rFonts w:asciiTheme="minorHAnsi" w:hAnsiTheme="minorHAnsi" w:cstheme="minorHAnsi"/>
          <w:sz w:val="22"/>
          <w:szCs w:val="22"/>
        </w:rPr>
      </w:pPr>
      <w:r w:rsidRPr="009818A0">
        <w:rPr>
          <w:rFonts w:asciiTheme="minorHAnsi" w:hAnsiTheme="minorHAnsi" w:cstheme="minorHAnsi"/>
          <w:sz w:val="22"/>
          <w:szCs w:val="22"/>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54F402BA" w14:textId="77777777" w:rsidR="009818A0" w:rsidRPr="009818A0" w:rsidRDefault="009818A0" w:rsidP="00915265">
      <w:pPr>
        <w:numPr>
          <w:ilvl w:val="0"/>
          <w:numId w:val="26"/>
        </w:numPr>
        <w:spacing w:line="276" w:lineRule="auto"/>
        <w:jc w:val="both"/>
        <w:rPr>
          <w:rFonts w:asciiTheme="minorHAnsi" w:hAnsiTheme="minorHAnsi" w:cstheme="minorHAnsi"/>
          <w:color w:val="000000"/>
          <w:sz w:val="22"/>
          <w:szCs w:val="22"/>
        </w:rPr>
      </w:pPr>
      <w:r w:rsidRPr="009818A0">
        <w:rPr>
          <w:rFonts w:asciiTheme="minorHAnsi" w:hAnsiTheme="minorHAnsi" w:cstheme="minorHAnsi"/>
          <w:sz w:val="22"/>
          <w:szCs w:val="22"/>
        </w:rPr>
        <w:t xml:space="preserve">Informacji o potencjalnych zagrożeniach dla życia i zdrowia wynikających ze </w:t>
      </w:r>
      <w:r w:rsidRPr="009818A0">
        <w:rPr>
          <w:rFonts w:asciiTheme="minorHAnsi" w:hAnsiTheme="minorHAnsi" w:cstheme="minorHAnsi"/>
          <w:color w:val="000000"/>
          <w:sz w:val="22"/>
          <w:szCs w:val="22"/>
        </w:rPr>
        <w:t>środowiska pracy w Szpitalu Specjalistycznym im. Stanisława Staszica w Pile.</w:t>
      </w:r>
    </w:p>
    <w:tbl>
      <w:tblPr>
        <w:tblpPr w:leftFromText="141" w:rightFromText="141" w:vertAnchor="text" w:horzAnchor="margin" w:tblpX="-592" w:tblpY="778"/>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6901"/>
      </w:tblGrid>
      <w:tr w:rsidR="009818A0" w:rsidRPr="009818A0" w14:paraId="7174975C" w14:textId="77777777" w:rsidTr="003912EE">
        <w:trPr>
          <w:trHeight w:val="523"/>
        </w:trPr>
        <w:tc>
          <w:tcPr>
            <w:tcW w:w="534" w:type="dxa"/>
            <w:shd w:val="clear" w:color="auto" w:fill="auto"/>
            <w:vAlign w:val="center"/>
          </w:tcPr>
          <w:p w14:paraId="30198C10" w14:textId="77777777" w:rsidR="009818A0" w:rsidRPr="009818A0" w:rsidRDefault="009818A0" w:rsidP="003912EE">
            <w:pPr>
              <w:jc w:val="center"/>
              <w:rPr>
                <w:rFonts w:asciiTheme="minorHAnsi" w:hAnsiTheme="minorHAnsi" w:cstheme="minorHAnsi"/>
                <w:color w:val="000000"/>
                <w:sz w:val="22"/>
                <w:szCs w:val="22"/>
              </w:rPr>
            </w:pPr>
            <w:r w:rsidRPr="009818A0">
              <w:rPr>
                <w:rFonts w:asciiTheme="minorHAnsi" w:hAnsiTheme="minorHAnsi" w:cstheme="minorHAnsi"/>
                <w:color w:val="000000"/>
                <w:sz w:val="22"/>
                <w:szCs w:val="22"/>
              </w:rPr>
              <w:t>lp.</w:t>
            </w:r>
          </w:p>
        </w:tc>
        <w:tc>
          <w:tcPr>
            <w:tcW w:w="3543" w:type="dxa"/>
            <w:shd w:val="clear" w:color="auto" w:fill="auto"/>
            <w:vAlign w:val="center"/>
          </w:tcPr>
          <w:p w14:paraId="5F1F0A44" w14:textId="77777777" w:rsidR="009818A0" w:rsidRPr="009818A0" w:rsidRDefault="009818A0" w:rsidP="003912EE">
            <w:pPr>
              <w:jc w:val="center"/>
              <w:rPr>
                <w:rFonts w:asciiTheme="minorHAnsi" w:hAnsiTheme="minorHAnsi" w:cstheme="minorHAnsi"/>
                <w:color w:val="000000"/>
                <w:sz w:val="22"/>
                <w:szCs w:val="22"/>
              </w:rPr>
            </w:pPr>
            <w:r w:rsidRPr="009818A0">
              <w:rPr>
                <w:rFonts w:asciiTheme="minorHAnsi" w:hAnsiTheme="minorHAnsi" w:cstheme="minorHAnsi"/>
                <w:color w:val="000000"/>
                <w:sz w:val="22"/>
                <w:szCs w:val="22"/>
              </w:rPr>
              <w:t>ZAGROŻENIE</w:t>
            </w:r>
          </w:p>
        </w:tc>
        <w:tc>
          <w:tcPr>
            <w:tcW w:w="6901" w:type="dxa"/>
            <w:shd w:val="clear" w:color="auto" w:fill="auto"/>
            <w:vAlign w:val="center"/>
          </w:tcPr>
          <w:p w14:paraId="44D9C558" w14:textId="77777777" w:rsidR="009818A0" w:rsidRPr="009818A0" w:rsidRDefault="009818A0" w:rsidP="003912EE">
            <w:pPr>
              <w:jc w:val="center"/>
              <w:rPr>
                <w:rFonts w:asciiTheme="minorHAnsi" w:hAnsiTheme="minorHAnsi" w:cstheme="minorHAnsi"/>
                <w:color w:val="000000"/>
                <w:sz w:val="22"/>
                <w:szCs w:val="22"/>
              </w:rPr>
            </w:pPr>
            <w:r w:rsidRPr="009818A0">
              <w:rPr>
                <w:rFonts w:asciiTheme="minorHAnsi" w:hAnsiTheme="minorHAnsi" w:cstheme="minorHAnsi"/>
                <w:color w:val="000000"/>
                <w:sz w:val="22"/>
                <w:szCs w:val="22"/>
              </w:rPr>
              <w:t>ŹRÓDŁO ZAGROŻENIA</w:t>
            </w:r>
          </w:p>
        </w:tc>
      </w:tr>
      <w:tr w:rsidR="009818A0" w:rsidRPr="009818A0" w14:paraId="3B76E56E" w14:textId="77777777" w:rsidTr="003912EE">
        <w:trPr>
          <w:trHeight w:val="357"/>
        </w:trPr>
        <w:tc>
          <w:tcPr>
            <w:tcW w:w="10978" w:type="dxa"/>
            <w:gridSpan w:val="3"/>
            <w:shd w:val="clear" w:color="auto" w:fill="auto"/>
            <w:vAlign w:val="center"/>
          </w:tcPr>
          <w:p w14:paraId="20DF8ED3" w14:textId="77777777" w:rsidR="009818A0" w:rsidRPr="009818A0" w:rsidRDefault="009818A0" w:rsidP="003912EE">
            <w:pPr>
              <w:jc w:val="center"/>
              <w:rPr>
                <w:rFonts w:asciiTheme="minorHAnsi" w:hAnsiTheme="minorHAnsi" w:cstheme="minorHAnsi"/>
                <w:color w:val="000000"/>
                <w:sz w:val="22"/>
                <w:szCs w:val="22"/>
              </w:rPr>
            </w:pPr>
            <w:r w:rsidRPr="009818A0">
              <w:rPr>
                <w:rFonts w:asciiTheme="minorHAnsi" w:hAnsiTheme="minorHAnsi" w:cstheme="minorHAnsi"/>
                <w:b/>
                <w:color w:val="000000"/>
                <w:sz w:val="22"/>
                <w:szCs w:val="22"/>
              </w:rPr>
              <w:t>CZYNNIKI NIEBEZPIECZNE</w:t>
            </w:r>
          </w:p>
        </w:tc>
      </w:tr>
      <w:tr w:rsidR="009818A0" w:rsidRPr="009818A0" w14:paraId="41CECF5B" w14:textId="77777777" w:rsidTr="003912EE">
        <w:tc>
          <w:tcPr>
            <w:tcW w:w="534" w:type="dxa"/>
            <w:shd w:val="clear" w:color="auto" w:fill="auto"/>
          </w:tcPr>
          <w:p w14:paraId="5B4C9051"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1.</w:t>
            </w:r>
          </w:p>
        </w:tc>
        <w:tc>
          <w:tcPr>
            <w:tcW w:w="3543" w:type="dxa"/>
            <w:shd w:val="clear" w:color="auto" w:fill="auto"/>
          </w:tcPr>
          <w:p w14:paraId="234947B9"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Porażenie prądem elektrycznym, pożar, wybuch</w:t>
            </w:r>
          </w:p>
        </w:tc>
        <w:tc>
          <w:tcPr>
            <w:tcW w:w="6901" w:type="dxa"/>
            <w:shd w:val="clear" w:color="auto" w:fill="auto"/>
          </w:tcPr>
          <w:p w14:paraId="4D5144F2"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818A0" w:rsidRPr="009818A0" w14:paraId="379F15E2" w14:textId="77777777" w:rsidTr="003912EE">
        <w:tc>
          <w:tcPr>
            <w:tcW w:w="10978" w:type="dxa"/>
            <w:gridSpan w:val="3"/>
            <w:shd w:val="clear" w:color="auto" w:fill="auto"/>
          </w:tcPr>
          <w:p w14:paraId="35F5AEED" w14:textId="77777777" w:rsidR="009818A0" w:rsidRPr="009818A0" w:rsidRDefault="009818A0" w:rsidP="003912EE">
            <w:pPr>
              <w:jc w:val="center"/>
              <w:rPr>
                <w:rFonts w:asciiTheme="minorHAnsi" w:hAnsiTheme="minorHAnsi" w:cstheme="minorHAnsi"/>
                <w:b/>
                <w:color w:val="000000"/>
                <w:sz w:val="22"/>
                <w:szCs w:val="22"/>
              </w:rPr>
            </w:pPr>
            <w:r w:rsidRPr="009818A0">
              <w:rPr>
                <w:rFonts w:asciiTheme="minorHAnsi" w:hAnsiTheme="minorHAnsi" w:cstheme="minorHAnsi"/>
                <w:b/>
                <w:color w:val="000000"/>
                <w:sz w:val="22"/>
                <w:szCs w:val="22"/>
              </w:rPr>
              <w:t xml:space="preserve">CZYNNIKI BIOLOGICZNE (WIRUSY, BAKTERIE, PASOŻYTY, GRZYBY Gr. 2 i 3), </w:t>
            </w:r>
          </w:p>
          <w:p w14:paraId="2D447DE9" w14:textId="77777777" w:rsidR="009818A0" w:rsidRPr="009818A0" w:rsidRDefault="009818A0" w:rsidP="003912EE">
            <w:pPr>
              <w:jc w:val="center"/>
              <w:rPr>
                <w:rFonts w:asciiTheme="minorHAnsi" w:hAnsiTheme="minorHAnsi" w:cstheme="minorHAnsi"/>
                <w:color w:val="000000"/>
                <w:sz w:val="22"/>
                <w:szCs w:val="22"/>
              </w:rPr>
            </w:pPr>
            <w:r w:rsidRPr="009818A0">
              <w:rPr>
                <w:rFonts w:asciiTheme="minorHAnsi" w:hAnsiTheme="minorHAnsi" w:cstheme="minorHAnsi"/>
                <w:b/>
                <w:color w:val="000000"/>
                <w:sz w:val="22"/>
                <w:szCs w:val="22"/>
              </w:rPr>
              <w:t>w tym m.in.</w:t>
            </w:r>
          </w:p>
        </w:tc>
      </w:tr>
      <w:tr w:rsidR="009818A0" w:rsidRPr="009818A0" w14:paraId="74CF692E" w14:textId="77777777" w:rsidTr="003912EE">
        <w:tc>
          <w:tcPr>
            <w:tcW w:w="534" w:type="dxa"/>
            <w:shd w:val="clear" w:color="auto" w:fill="auto"/>
          </w:tcPr>
          <w:p w14:paraId="6D174874"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2.</w:t>
            </w:r>
          </w:p>
        </w:tc>
        <w:tc>
          <w:tcPr>
            <w:tcW w:w="3543" w:type="dxa"/>
            <w:shd w:val="clear" w:color="auto" w:fill="auto"/>
          </w:tcPr>
          <w:p w14:paraId="314383AD" w14:textId="77777777" w:rsidR="009818A0" w:rsidRPr="009818A0" w:rsidRDefault="009818A0" w:rsidP="003912EE">
            <w:pPr>
              <w:rPr>
                <w:rFonts w:asciiTheme="minorHAnsi" w:hAnsiTheme="minorHAnsi" w:cstheme="minorHAnsi"/>
                <w:color w:val="000000"/>
                <w:sz w:val="22"/>
                <w:szCs w:val="22"/>
              </w:rPr>
            </w:pPr>
            <w:proofErr w:type="spellStart"/>
            <w:r w:rsidRPr="009818A0">
              <w:rPr>
                <w:rFonts w:asciiTheme="minorHAnsi" w:hAnsiTheme="minorHAnsi" w:cstheme="minorHAnsi"/>
                <w:color w:val="000000"/>
                <w:sz w:val="22"/>
                <w:szCs w:val="22"/>
              </w:rPr>
              <w:t>LegionellaFluoribacterbozemanae</w:t>
            </w:r>
            <w:proofErr w:type="spellEnd"/>
          </w:p>
          <w:p w14:paraId="061F4F4E" w14:textId="77777777" w:rsidR="009818A0" w:rsidRPr="009818A0" w:rsidRDefault="009818A0" w:rsidP="003912EE">
            <w:pPr>
              <w:rPr>
                <w:rFonts w:asciiTheme="minorHAnsi" w:hAnsiTheme="minorHAnsi" w:cstheme="minorHAnsi"/>
                <w:i/>
                <w:color w:val="000000"/>
                <w:sz w:val="22"/>
                <w:szCs w:val="22"/>
              </w:rPr>
            </w:pPr>
            <w:r w:rsidRPr="009818A0">
              <w:rPr>
                <w:rFonts w:asciiTheme="minorHAnsi" w:hAnsiTheme="minorHAnsi" w:cstheme="minorHAnsi"/>
                <w:color w:val="000000"/>
                <w:sz w:val="22"/>
                <w:szCs w:val="22"/>
              </w:rPr>
              <w:t xml:space="preserve">gr. 2 </w:t>
            </w:r>
          </w:p>
        </w:tc>
        <w:tc>
          <w:tcPr>
            <w:tcW w:w="6901" w:type="dxa"/>
            <w:shd w:val="clear" w:color="auto" w:fill="auto"/>
          </w:tcPr>
          <w:p w14:paraId="7A321370"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Woda (zwłaszcza w temp. 20-45ºC), ścieki, wilgotna gleba, trociny, mgła olejowa</w:t>
            </w:r>
          </w:p>
          <w:p w14:paraId="6E20A10D"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 bezpośrednia.</w:t>
            </w:r>
          </w:p>
        </w:tc>
      </w:tr>
      <w:tr w:rsidR="009818A0" w:rsidRPr="009818A0" w14:paraId="2AE212C4" w14:textId="77777777" w:rsidTr="003912EE">
        <w:tc>
          <w:tcPr>
            <w:tcW w:w="534" w:type="dxa"/>
            <w:shd w:val="clear" w:color="auto" w:fill="auto"/>
          </w:tcPr>
          <w:p w14:paraId="5402F47C"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3. </w:t>
            </w:r>
          </w:p>
        </w:tc>
        <w:tc>
          <w:tcPr>
            <w:tcW w:w="3543" w:type="dxa"/>
            <w:shd w:val="clear" w:color="auto" w:fill="auto"/>
          </w:tcPr>
          <w:p w14:paraId="106A0CBF" w14:textId="77777777" w:rsidR="009818A0" w:rsidRPr="009818A0" w:rsidRDefault="009818A0" w:rsidP="003912EE">
            <w:pPr>
              <w:rPr>
                <w:rFonts w:asciiTheme="minorHAnsi" w:hAnsiTheme="minorHAnsi" w:cstheme="minorHAnsi"/>
                <w:color w:val="000000"/>
                <w:sz w:val="22"/>
                <w:szCs w:val="22"/>
              </w:rPr>
            </w:pPr>
            <w:proofErr w:type="spellStart"/>
            <w:r w:rsidRPr="009818A0">
              <w:rPr>
                <w:rFonts w:asciiTheme="minorHAnsi" w:hAnsiTheme="minorHAnsi" w:cstheme="minorHAnsi"/>
                <w:color w:val="000000"/>
                <w:sz w:val="22"/>
                <w:szCs w:val="22"/>
              </w:rPr>
              <w:t>Herpesviridae</w:t>
            </w:r>
            <w:proofErr w:type="spellEnd"/>
            <w:r w:rsidRPr="009818A0">
              <w:rPr>
                <w:rFonts w:asciiTheme="minorHAnsi" w:hAnsiTheme="minorHAnsi" w:cstheme="minorHAnsi"/>
                <w:color w:val="000000"/>
                <w:sz w:val="22"/>
                <w:szCs w:val="22"/>
              </w:rPr>
              <w:t xml:space="preserve"> ospy wietrznej, półpaśca.</w:t>
            </w:r>
          </w:p>
          <w:p w14:paraId="4F77AABE"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gr.2</w:t>
            </w:r>
          </w:p>
        </w:tc>
        <w:tc>
          <w:tcPr>
            <w:tcW w:w="6901" w:type="dxa"/>
            <w:shd w:val="clear" w:color="auto" w:fill="auto"/>
          </w:tcPr>
          <w:p w14:paraId="3CDE0D12"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Ludzie</w:t>
            </w:r>
          </w:p>
          <w:p w14:paraId="2DA84169"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w:t>
            </w:r>
          </w:p>
        </w:tc>
      </w:tr>
      <w:tr w:rsidR="009818A0" w:rsidRPr="009818A0" w14:paraId="71E5B69B" w14:textId="77777777" w:rsidTr="003912EE">
        <w:tc>
          <w:tcPr>
            <w:tcW w:w="534" w:type="dxa"/>
            <w:shd w:val="clear" w:color="auto" w:fill="auto"/>
          </w:tcPr>
          <w:p w14:paraId="3DF6B6D4"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4.</w:t>
            </w:r>
          </w:p>
        </w:tc>
        <w:tc>
          <w:tcPr>
            <w:tcW w:w="3543" w:type="dxa"/>
            <w:shd w:val="clear" w:color="auto" w:fill="auto"/>
          </w:tcPr>
          <w:p w14:paraId="3CD0C3C0"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Prątki gruźlicy</w:t>
            </w:r>
          </w:p>
          <w:p w14:paraId="2FF26355" w14:textId="77777777" w:rsidR="009818A0" w:rsidRPr="009818A0" w:rsidRDefault="009818A0" w:rsidP="003912EE">
            <w:pPr>
              <w:rPr>
                <w:rFonts w:asciiTheme="minorHAnsi" w:hAnsiTheme="minorHAnsi" w:cstheme="minorHAnsi"/>
                <w:i/>
                <w:color w:val="000000"/>
                <w:sz w:val="22"/>
                <w:szCs w:val="22"/>
              </w:rPr>
            </w:pPr>
            <w:proofErr w:type="spellStart"/>
            <w:r w:rsidRPr="009818A0">
              <w:rPr>
                <w:rFonts w:asciiTheme="minorHAnsi" w:hAnsiTheme="minorHAnsi" w:cstheme="minorHAnsi"/>
                <w:i/>
                <w:color w:val="000000"/>
                <w:sz w:val="22"/>
                <w:szCs w:val="22"/>
              </w:rPr>
              <w:t>Mycobacteriutuberculosis</w:t>
            </w:r>
            <w:proofErr w:type="spellEnd"/>
          </w:p>
          <w:p w14:paraId="00D991C5" w14:textId="77777777" w:rsidR="009818A0" w:rsidRPr="009818A0" w:rsidRDefault="009818A0" w:rsidP="003912EE">
            <w:pPr>
              <w:rPr>
                <w:rFonts w:asciiTheme="minorHAnsi" w:hAnsiTheme="minorHAnsi" w:cstheme="minorHAnsi"/>
                <w:i/>
                <w:color w:val="000000"/>
                <w:sz w:val="22"/>
                <w:szCs w:val="22"/>
              </w:rPr>
            </w:pPr>
            <w:r w:rsidRPr="009818A0">
              <w:rPr>
                <w:rFonts w:asciiTheme="minorHAnsi" w:hAnsiTheme="minorHAnsi" w:cstheme="minorHAnsi"/>
                <w:color w:val="000000"/>
                <w:sz w:val="22"/>
                <w:szCs w:val="22"/>
              </w:rPr>
              <w:t>gr.3</w:t>
            </w:r>
          </w:p>
        </w:tc>
        <w:tc>
          <w:tcPr>
            <w:tcW w:w="6901" w:type="dxa"/>
            <w:shd w:val="clear" w:color="auto" w:fill="auto"/>
          </w:tcPr>
          <w:p w14:paraId="35B9D688"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Ludzie</w:t>
            </w:r>
          </w:p>
          <w:p w14:paraId="35680071"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w:t>
            </w:r>
          </w:p>
        </w:tc>
      </w:tr>
      <w:tr w:rsidR="009818A0" w:rsidRPr="009818A0" w14:paraId="16A3B8B1" w14:textId="77777777" w:rsidTr="003912EE">
        <w:tc>
          <w:tcPr>
            <w:tcW w:w="534" w:type="dxa"/>
            <w:shd w:val="clear" w:color="auto" w:fill="auto"/>
          </w:tcPr>
          <w:p w14:paraId="149B440F"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5.</w:t>
            </w:r>
          </w:p>
        </w:tc>
        <w:tc>
          <w:tcPr>
            <w:tcW w:w="3543" w:type="dxa"/>
            <w:shd w:val="clear" w:color="auto" w:fill="auto"/>
          </w:tcPr>
          <w:p w14:paraId="238EAEB8" w14:textId="77777777" w:rsidR="009818A0" w:rsidRPr="009818A0" w:rsidRDefault="009818A0" w:rsidP="003912EE">
            <w:pPr>
              <w:rPr>
                <w:rFonts w:asciiTheme="minorHAnsi" w:hAnsiTheme="minorHAnsi" w:cstheme="minorHAnsi"/>
                <w:color w:val="000000"/>
                <w:sz w:val="22"/>
                <w:szCs w:val="22"/>
              </w:rPr>
            </w:pPr>
            <w:proofErr w:type="spellStart"/>
            <w:r w:rsidRPr="009818A0">
              <w:rPr>
                <w:rFonts w:asciiTheme="minorHAnsi" w:hAnsiTheme="minorHAnsi" w:cstheme="minorHAnsi"/>
                <w:color w:val="000000"/>
                <w:sz w:val="22"/>
                <w:szCs w:val="22"/>
              </w:rPr>
              <w:t>Wirusgrypy</w:t>
            </w:r>
            <w:proofErr w:type="spellEnd"/>
            <w:r w:rsidRPr="009818A0">
              <w:rPr>
                <w:rFonts w:asciiTheme="minorHAnsi" w:hAnsiTheme="minorHAnsi" w:cstheme="minorHAnsi"/>
                <w:color w:val="000000"/>
                <w:sz w:val="22"/>
                <w:szCs w:val="22"/>
              </w:rPr>
              <w:t xml:space="preserve"> (typ A, B, C)</w:t>
            </w:r>
          </w:p>
          <w:p w14:paraId="33D19652" w14:textId="77777777" w:rsidR="009818A0" w:rsidRPr="009818A0" w:rsidRDefault="009818A0" w:rsidP="003912EE">
            <w:pPr>
              <w:rPr>
                <w:rFonts w:asciiTheme="minorHAnsi" w:hAnsiTheme="minorHAnsi" w:cstheme="minorHAnsi"/>
                <w:i/>
                <w:color w:val="000000"/>
                <w:sz w:val="22"/>
                <w:szCs w:val="22"/>
                <w:lang w:val="en-US"/>
              </w:rPr>
            </w:pPr>
            <w:proofErr w:type="spellStart"/>
            <w:r w:rsidRPr="009818A0">
              <w:rPr>
                <w:rFonts w:asciiTheme="minorHAnsi" w:hAnsiTheme="minorHAnsi" w:cstheme="minorHAnsi"/>
                <w:i/>
                <w:color w:val="000000"/>
                <w:sz w:val="22"/>
                <w:szCs w:val="22"/>
                <w:lang w:val="en-US"/>
              </w:rPr>
              <w:t>Orthomyxoviride</w:t>
            </w:r>
            <w:proofErr w:type="spellEnd"/>
          </w:p>
          <w:p w14:paraId="0A809A97" w14:textId="77777777" w:rsidR="009818A0" w:rsidRPr="009818A0" w:rsidRDefault="009818A0" w:rsidP="003912EE">
            <w:pPr>
              <w:rPr>
                <w:rFonts w:asciiTheme="minorHAnsi" w:hAnsiTheme="minorHAnsi" w:cstheme="minorHAnsi"/>
                <w:i/>
                <w:color w:val="000000"/>
                <w:sz w:val="22"/>
                <w:szCs w:val="22"/>
              </w:rPr>
            </w:pPr>
            <w:r w:rsidRPr="009818A0">
              <w:rPr>
                <w:rFonts w:asciiTheme="minorHAnsi" w:hAnsiTheme="minorHAnsi" w:cstheme="minorHAnsi"/>
                <w:color w:val="000000"/>
                <w:sz w:val="22"/>
                <w:szCs w:val="22"/>
              </w:rPr>
              <w:t>gr.2</w:t>
            </w:r>
          </w:p>
        </w:tc>
        <w:tc>
          <w:tcPr>
            <w:tcW w:w="6901" w:type="dxa"/>
            <w:shd w:val="clear" w:color="auto" w:fill="auto"/>
          </w:tcPr>
          <w:p w14:paraId="02B73B52"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Ludzie, zwierzęta.</w:t>
            </w:r>
          </w:p>
          <w:p w14:paraId="4A6B6F90"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w:t>
            </w:r>
          </w:p>
        </w:tc>
      </w:tr>
      <w:tr w:rsidR="009818A0" w:rsidRPr="009818A0" w14:paraId="087129B7" w14:textId="77777777" w:rsidTr="003912EE">
        <w:tc>
          <w:tcPr>
            <w:tcW w:w="534" w:type="dxa"/>
            <w:shd w:val="clear" w:color="auto" w:fill="auto"/>
          </w:tcPr>
          <w:p w14:paraId="21F10C75"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6.</w:t>
            </w:r>
          </w:p>
        </w:tc>
        <w:tc>
          <w:tcPr>
            <w:tcW w:w="3543" w:type="dxa"/>
            <w:shd w:val="clear" w:color="auto" w:fill="auto"/>
          </w:tcPr>
          <w:p w14:paraId="3777BA26"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Paciorkowiec ropotwórczy</w:t>
            </w:r>
          </w:p>
          <w:p w14:paraId="072D0EE3" w14:textId="77777777" w:rsidR="009818A0" w:rsidRPr="009818A0" w:rsidRDefault="009818A0" w:rsidP="003912EE">
            <w:pPr>
              <w:rPr>
                <w:rFonts w:asciiTheme="minorHAnsi" w:hAnsiTheme="minorHAnsi" w:cstheme="minorHAnsi"/>
                <w:color w:val="000000"/>
                <w:sz w:val="22"/>
                <w:szCs w:val="22"/>
              </w:rPr>
            </w:pPr>
            <w:proofErr w:type="spellStart"/>
            <w:r w:rsidRPr="009818A0">
              <w:rPr>
                <w:rFonts w:asciiTheme="minorHAnsi" w:hAnsiTheme="minorHAnsi" w:cstheme="minorHAnsi"/>
                <w:color w:val="000000"/>
                <w:sz w:val="22"/>
                <w:szCs w:val="22"/>
              </w:rPr>
              <w:t>Streptococcuspyogenes</w:t>
            </w:r>
            <w:proofErr w:type="spellEnd"/>
          </w:p>
          <w:p w14:paraId="66A0CE17"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gr.2</w:t>
            </w:r>
          </w:p>
        </w:tc>
        <w:tc>
          <w:tcPr>
            <w:tcW w:w="6901" w:type="dxa"/>
            <w:shd w:val="clear" w:color="auto" w:fill="auto"/>
          </w:tcPr>
          <w:p w14:paraId="420F27F7"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Ludzie</w:t>
            </w:r>
          </w:p>
          <w:p w14:paraId="5A7CFFE0"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 bezpośrednio</w:t>
            </w:r>
          </w:p>
        </w:tc>
      </w:tr>
      <w:tr w:rsidR="009818A0" w:rsidRPr="009818A0" w14:paraId="749237B2" w14:textId="77777777" w:rsidTr="003912EE">
        <w:tc>
          <w:tcPr>
            <w:tcW w:w="534" w:type="dxa"/>
            <w:shd w:val="clear" w:color="auto" w:fill="auto"/>
          </w:tcPr>
          <w:p w14:paraId="785A1630"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7.</w:t>
            </w:r>
          </w:p>
        </w:tc>
        <w:tc>
          <w:tcPr>
            <w:tcW w:w="3543" w:type="dxa"/>
            <w:shd w:val="clear" w:color="auto" w:fill="auto"/>
          </w:tcPr>
          <w:p w14:paraId="33121EEF"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Gronkowiec złocisty</w:t>
            </w:r>
          </w:p>
          <w:p w14:paraId="59397517" w14:textId="77777777" w:rsidR="009818A0" w:rsidRPr="009818A0" w:rsidRDefault="009818A0" w:rsidP="003912EE">
            <w:pPr>
              <w:rPr>
                <w:rFonts w:asciiTheme="minorHAnsi" w:hAnsiTheme="minorHAnsi" w:cstheme="minorHAnsi"/>
                <w:i/>
                <w:color w:val="000000"/>
                <w:sz w:val="22"/>
                <w:szCs w:val="22"/>
              </w:rPr>
            </w:pPr>
            <w:proofErr w:type="spellStart"/>
            <w:r w:rsidRPr="009818A0">
              <w:rPr>
                <w:rFonts w:asciiTheme="minorHAnsi" w:hAnsiTheme="minorHAnsi" w:cstheme="minorHAnsi"/>
                <w:i/>
                <w:color w:val="000000"/>
                <w:sz w:val="22"/>
                <w:szCs w:val="22"/>
              </w:rPr>
              <w:t>Staphylococcusaureus</w:t>
            </w:r>
            <w:proofErr w:type="spellEnd"/>
          </w:p>
          <w:p w14:paraId="0C4DCB06"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gr. 2</w:t>
            </w:r>
          </w:p>
        </w:tc>
        <w:tc>
          <w:tcPr>
            <w:tcW w:w="6901" w:type="dxa"/>
            <w:shd w:val="clear" w:color="auto" w:fill="auto"/>
          </w:tcPr>
          <w:p w14:paraId="1F726C97"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Powłoki ludzi i zwierząt, pył, powietrze, woda i ścieki, żywność</w:t>
            </w:r>
          </w:p>
          <w:p w14:paraId="03BC944E" w14:textId="77777777" w:rsidR="009818A0" w:rsidRPr="009818A0" w:rsidRDefault="009818A0" w:rsidP="003912EE">
            <w:pPr>
              <w:rPr>
                <w:rFonts w:asciiTheme="minorHAnsi" w:hAnsiTheme="minorHAnsi" w:cstheme="minorHAnsi"/>
                <w:color w:val="000000"/>
                <w:sz w:val="22"/>
                <w:szCs w:val="22"/>
              </w:rPr>
            </w:pPr>
            <w:r w:rsidRPr="009818A0">
              <w:rPr>
                <w:rFonts w:asciiTheme="minorHAnsi" w:hAnsiTheme="minorHAnsi" w:cstheme="minorHAnsi"/>
                <w:color w:val="000000"/>
                <w:sz w:val="22"/>
                <w:szCs w:val="22"/>
              </w:rPr>
              <w:t xml:space="preserve">Droga zakażenia: </w:t>
            </w:r>
            <w:proofErr w:type="spellStart"/>
            <w:r w:rsidRPr="009818A0">
              <w:rPr>
                <w:rFonts w:asciiTheme="minorHAnsi" w:hAnsiTheme="minorHAnsi" w:cstheme="minorHAnsi"/>
                <w:color w:val="000000"/>
                <w:sz w:val="22"/>
                <w:szCs w:val="22"/>
              </w:rPr>
              <w:t>powietrzno</w:t>
            </w:r>
            <w:proofErr w:type="spellEnd"/>
            <w:r w:rsidRPr="009818A0">
              <w:rPr>
                <w:rFonts w:asciiTheme="minorHAnsi" w:hAnsiTheme="minorHAnsi" w:cstheme="minorHAnsi"/>
                <w:color w:val="000000"/>
                <w:sz w:val="22"/>
                <w:szCs w:val="22"/>
              </w:rPr>
              <w:t xml:space="preserve"> – kropelkowa, powietrzno-pyłowa, bezpośrednio i pokarmowa</w:t>
            </w:r>
          </w:p>
        </w:tc>
      </w:tr>
      <w:tr w:rsidR="009818A0" w:rsidRPr="009818A0" w14:paraId="5A7A1028" w14:textId="77777777" w:rsidTr="003912EE">
        <w:tc>
          <w:tcPr>
            <w:tcW w:w="10978" w:type="dxa"/>
            <w:gridSpan w:val="3"/>
            <w:shd w:val="clear" w:color="auto" w:fill="auto"/>
          </w:tcPr>
          <w:p w14:paraId="286F8CD2" w14:textId="77777777" w:rsidR="009818A0" w:rsidRPr="009818A0" w:rsidRDefault="009818A0" w:rsidP="003912EE">
            <w:pPr>
              <w:jc w:val="center"/>
              <w:rPr>
                <w:rFonts w:asciiTheme="minorHAnsi" w:hAnsiTheme="minorHAnsi" w:cstheme="minorHAnsi"/>
                <w:sz w:val="22"/>
                <w:szCs w:val="22"/>
              </w:rPr>
            </w:pPr>
            <w:r w:rsidRPr="009818A0">
              <w:rPr>
                <w:rFonts w:asciiTheme="minorHAnsi" w:hAnsiTheme="minorHAnsi" w:cstheme="minorHAnsi"/>
                <w:b/>
                <w:sz w:val="22"/>
                <w:szCs w:val="22"/>
              </w:rPr>
              <w:t>CZYNNIKI FIZYCZNE, CHEMICZNE I PSYCHOFIZYCZNE</w:t>
            </w:r>
          </w:p>
        </w:tc>
      </w:tr>
      <w:tr w:rsidR="009818A0" w:rsidRPr="009818A0" w14:paraId="37F2BB0B" w14:textId="77777777" w:rsidTr="003912EE">
        <w:tc>
          <w:tcPr>
            <w:tcW w:w="534" w:type="dxa"/>
            <w:shd w:val="clear" w:color="auto" w:fill="auto"/>
          </w:tcPr>
          <w:p w14:paraId="17CAAD65"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8.</w:t>
            </w:r>
          </w:p>
        </w:tc>
        <w:tc>
          <w:tcPr>
            <w:tcW w:w="3543" w:type="dxa"/>
            <w:shd w:val="clear" w:color="auto" w:fill="auto"/>
          </w:tcPr>
          <w:p w14:paraId="556AAD85"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Powierzchnie, na których jest możliwy upadek (upadek na tym samym poziomie).</w:t>
            </w:r>
          </w:p>
        </w:tc>
        <w:tc>
          <w:tcPr>
            <w:tcW w:w="6901" w:type="dxa"/>
            <w:shd w:val="clear" w:color="auto" w:fill="auto"/>
          </w:tcPr>
          <w:p w14:paraId="788F9923"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Nierówne, mokre, śliskie powierzchnie. Zatarasowane przejścia, dojścia do oddziałów, magazynów, warsztatów i innych pomieszczeń szpitala. </w:t>
            </w:r>
          </w:p>
        </w:tc>
      </w:tr>
      <w:tr w:rsidR="009818A0" w:rsidRPr="009818A0" w14:paraId="66719FFD" w14:textId="77777777" w:rsidTr="003912EE">
        <w:tc>
          <w:tcPr>
            <w:tcW w:w="534" w:type="dxa"/>
            <w:shd w:val="clear" w:color="auto" w:fill="auto"/>
          </w:tcPr>
          <w:p w14:paraId="75FE5B0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9.</w:t>
            </w:r>
          </w:p>
        </w:tc>
        <w:tc>
          <w:tcPr>
            <w:tcW w:w="3543" w:type="dxa"/>
            <w:shd w:val="clear" w:color="auto" w:fill="auto"/>
          </w:tcPr>
          <w:p w14:paraId="39F7FB8F"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Różnica poziomów (upadek na niższy poziom).</w:t>
            </w:r>
          </w:p>
        </w:tc>
        <w:tc>
          <w:tcPr>
            <w:tcW w:w="6901" w:type="dxa"/>
            <w:shd w:val="clear" w:color="auto" w:fill="auto"/>
          </w:tcPr>
          <w:p w14:paraId="797A5DE9"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Przemieszczanie się po schodach. Realizacja prac na wysokości.</w:t>
            </w:r>
          </w:p>
        </w:tc>
      </w:tr>
      <w:tr w:rsidR="009818A0" w:rsidRPr="009818A0" w14:paraId="6C3E218D" w14:textId="77777777" w:rsidTr="003912EE">
        <w:tc>
          <w:tcPr>
            <w:tcW w:w="534" w:type="dxa"/>
            <w:shd w:val="clear" w:color="auto" w:fill="auto"/>
          </w:tcPr>
          <w:p w14:paraId="30139FE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10.</w:t>
            </w:r>
          </w:p>
        </w:tc>
        <w:tc>
          <w:tcPr>
            <w:tcW w:w="3543" w:type="dxa"/>
            <w:shd w:val="clear" w:color="auto" w:fill="auto"/>
          </w:tcPr>
          <w:p w14:paraId="7BEB19F7"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Przeciążenie układu ruchu wskutek wymuszonej pozycji ciała i narządu wzroku.</w:t>
            </w:r>
          </w:p>
        </w:tc>
        <w:tc>
          <w:tcPr>
            <w:tcW w:w="6901" w:type="dxa"/>
            <w:shd w:val="clear" w:color="auto" w:fill="auto"/>
          </w:tcPr>
          <w:p w14:paraId="055014E4"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Wymuszona pozycja ciała, skupienie wzroku w trakcie realizacji czynności służbowych, obciążeniu układu kostno-mięśniowego.</w:t>
            </w:r>
          </w:p>
        </w:tc>
      </w:tr>
      <w:tr w:rsidR="009818A0" w:rsidRPr="009818A0" w14:paraId="7D5348AF" w14:textId="77777777" w:rsidTr="003912EE">
        <w:tc>
          <w:tcPr>
            <w:tcW w:w="534" w:type="dxa"/>
            <w:shd w:val="clear" w:color="auto" w:fill="auto"/>
          </w:tcPr>
          <w:p w14:paraId="269A1D4E"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11.</w:t>
            </w:r>
          </w:p>
        </w:tc>
        <w:tc>
          <w:tcPr>
            <w:tcW w:w="3543" w:type="dxa"/>
            <w:shd w:val="clear" w:color="auto" w:fill="auto"/>
          </w:tcPr>
          <w:p w14:paraId="0162EF37"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Ruch pieszych w ciągach komunikacyjnych, dźwigach osobowych.</w:t>
            </w:r>
          </w:p>
        </w:tc>
        <w:tc>
          <w:tcPr>
            <w:tcW w:w="6901" w:type="dxa"/>
            <w:shd w:val="clear" w:color="auto" w:fill="auto"/>
          </w:tcPr>
          <w:p w14:paraId="4B7FB518"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Wykonywanie czynności w jednostkach org. szpitala, przemieszczanie zatłoczonymi korytarzami, wchodzenie, schodzenie po schodach, poruszanie się dźwigami osobowymi... </w:t>
            </w:r>
          </w:p>
        </w:tc>
      </w:tr>
      <w:tr w:rsidR="009818A0" w:rsidRPr="009818A0" w14:paraId="40726649" w14:textId="77777777" w:rsidTr="003912EE">
        <w:tc>
          <w:tcPr>
            <w:tcW w:w="534" w:type="dxa"/>
            <w:shd w:val="clear" w:color="auto" w:fill="auto"/>
          </w:tcPr>
          <w:p w14:paraId="7F186D9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12.</w:t>
            </w:r>
          </w:p>
        </w:tc>
        <w:tc>
          <w:tcPr>
            <w:tcW w:w="3543" w:type="dxa"/>
            <w:shd w:val="clear" w:color="auto" w:fill="auto"/>
          </w:tcPr>
          <w:p w14:paraId="67320C9B"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Potrącenie pojazdem w ruchu (wszelkiego rodzaju). </w:t>
            </w:r>
          </w:p>
        </w:tc>
        <w:tc>
          <w:tcPr>
            <w:tcW w:w="6901" w:type="dxa"/>
            <w:shd w:val="clear" w:color="auto" w:fill="auto"/>
          </w:tcPr>
          <w:p w14:paraId="061A77CB"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Podczas wykonywanych czynności służbowych na terenie szpitala – przemieszczanie się do pomieszczeń na zewnątrz, na parkingu.</w:t>
            </w:r>
          </w:p>
        </w:tc>
      </w:tr>
      <w:tr w:rsidR="009818A0" w:rsidRPr="009818A0" w14:paraId="26CA1862" w14:textId="77777777" w:rsidTr="003912EE">
        <w:tc>
          <w:tcPr>
            <w:tcW w:w="534" w:type="dxa"/>
            <w:shd w:val="clear" w:color="auto" w:fill="auto"/>
          </w:tcPr>
          <w:p w14:paraId="7FCAD98E"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13.</w:t>
            </w:r>
          </w:p>
        </w:tc>
        <w:tc>
          <w:tcPr>
            <w:tcW w:w="3543" w:type="dxa"/>
            <w:shd w:val="clear" w:color="auto" w:fill="auto"/>
          </w:tcPr>
          <w:p w14:paraId="24091107"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Uderzenie o przedmioty niebędące w ruchu.</w:t>
            </w:r>
          </w:p>
        </w:tc>
        <w:tc>
          <w:tcPr>
            <w:tcW w:w="6901" w:type="dxa"/>
            <w:shd w:val="clear" w:color="auto" w:fill="auto"/>
          </w:tcPr>
          <w:p w14:paraId="0ADEF783"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Wyposażenie pomieszczeń, </w:t>
            </w:r>
            <w:proofErr w:type="spellStart"/>
            <w:r w:rsidRPr="009818A0">
              <w:rPr>
                <w:rFonts w:asciiTheme="minorHAnsi" w:hAnsiTheme="minorHAnsi" w:cstheme="minorHAnsi"/>
                <w:sz w:val="22"/>
                <w:szCs w:val="22"/>
              </w:rPr>
              <w:t>sal</w:t>
            </w:r>
            <w:proofErr w:type="spellEnd"/>
            <w:r w:rsidRPr="009818A0">
              <w:rPr>
                <w:rFonts w:asciiTheme="minorHAnsi" w:hAnsiTheme="minorHAnsi" w:cstheme="minorHAnsi"/>
                <w:sz w:val="22"/>
                <w:szCs w:val="22"/>
              </w:rPr>
              <w:t xml:space="preserve"> operacyjnych, oddziałów szpitalnych, magazynów, zastawione ciągi komunikacyjne.</w:t>
            </w:r>
          </w:p>
        </w:tc>
      </w:tr>
      <w:tr w:rsidR="009818A0" w:rsidRPr="009818A0" w14:paraId="1A1FA58A" w14:textId="77777777" w:rsidTr="003912EE">
        <w:tc>
          <w:tcPr>
            <w:tcW w:w="534" w:type="dxa"/>
            <w:shd w:val="clear" w:color="auto" w:fill="auto"/>
          </w:tcPr>
          <w:p w14:paraId="32163F7E"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lastRenderedPageBreak/>
              <w:t>14.</w:t>
            </w:r>
          </w:p>
        </w:tc>
        <w:tc>
          <w:tcPr>
            <w:tcW w:w="3543" w:type="dxa"/>
            <w:shd w:val="clear" w:color="auto" w:fill="auto"/>
          </w:tcPr>
          <w:p w14:paraId="1A8EA116"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Pole elektromagnetyczne</w:t>
            </w:r>
          </w:p>
        </w:tc>
        <w:tc>
          <w:tcPr>
            <w:tcW w:w="6901" w:type="dxa"/>
            <w:shd w:val="clear" w:color="auto" w:fill="auto"/>
          </w:tcPr>
          <w:p w14:paraId="6CC69A70"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Realizacja zadań w obrębie czynnych diatermii chirurgicznych. </w:t>
            </w:r>
          </w:p>
        </w:tc>
      </w:tr>
      <w:tr w:rsidR="009818A0" w:rsidRPr="009818A0" w14:paraId="0C767B15" w14:textId="77777777" w:rsidTr="003912EE">
        <w:tc>
          <w:tcPr>
            <w:tcW w:w="534" w:type="dxa"/>
            <w:shd w:val="clear" w:color="auto" w:fill="auto"/>
          </w:tcPr>
          <w:p w14:paraId="4B1E5382"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15.</w:t>
            </w:r>
          </w:p>
        </w:tc>
        <w:tc>
          <w:tcPr>
            <w:tcW w:w="3543" w:type="dxa"/>
            <w:shd w:val="clear" w:color="auto" w:fill="auto"/>
          </w:tcPr>
          <w:p w14:paraId="65767ACA"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Narażenie na działanie gazów techniczny i gazów medycznych. </w:t>
            </w:r>
          </w:p>
        </w:tc>
        <w:tc>
          <w:tcPr>
            <w:tcW w:w="6901" w:type="dxa"/>
            <w:shd w:val="clear" w:color="auto" w:fill="auto"/>
          </w:tcPr>
          <w:p w14:paraId="0D518C0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Awaria instalacji, urządzeń zasilających w gazy techniczne i medyczne, butli; nieprawidłowa eksploatacja instalacji, urządzeń i butli </w:t>
            </w:r>
          </w:p>
        </w:tc>
      </w:tr>
      <w:tr w:rsidR="009818A0" w:rsidRPr="009818A0" w14:paraId="2DA73348" w14:textId="77777777" w:rsidTr="003912EE">
        <w:tc>
          <w:tcPr>
            <w:tcW w:w="534" w:type="dxa"/>
            <w:shd w:val="clear" w:color="auto" w:fill="auto"/>
          </w:tcPr>
          <w:p w14:paraId="385C9C7C"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16.</w:t>
            </w:r>
          </w:p>
        </w:tc>
        <w:tc>
          <w:tcPr>
            <w:tcW w:w="3543" w:type="dxa"/>
            <w:shd w:val="clear" w:color="auto" w:fill="auto"/>
          </w:tcPr>
          <w:p w14:paraId="53EC224E"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Kontakt z czynnikami chemicznymi.</w:t>
            </w:r>
          </w:p>
        </w:tc>
        <w:tc>
          <w:tcPr>
            <w:tcW w:w="6901" w:type="dxa"/>
            <w:shd w:val="clear" w:color="auto" w:fill="auto"/>
          </w:tcPr>
          <w:p w14:paraId="24ECDB56"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Wszelkie substancje i mieszaniny chemiczne stosowane procesie pracy, w tym o działaniu rakotwórczym, produkty do dezynfekcji rąk</w:t>
            </w:r>
          </w:p>
        </w:tc>
      </w:tr>
      <w:tr w:rsidR="009818A0" w:rsidRPr="009818A0" w14:paraId="28AF7EB6" w14:textId="77777777" w:rsidTr="003912EE">
        <w:trPr>
          <w:trHeight w:val="506"/>
        </w:trPr>
        <w:tc>
          <w:tcPr>
            <w:tcW w:w="534" w:type="dxa"/>
            <w:shd w:val="clear" w:color="auto" w:fill="auto"/>
          </w:tcPr>
          <w:p w14:paraId="02671E1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17.</w:t>
            </w:r>
          </w:p>
        </w:tc>
        <w:tc>
          <w:tcPr>
            <w:tcW w:w="3543" w:type="dxa"/>
            <w:shd w:val="clear" w:color="auto" w:fill="auto"/>
          </w:tcPr>
          <w:p w14:paraId="48FAE08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Promieniowanie jonizujące ( X, beta, gamma)</w:t>
            </w:r>
          </w:p>
        </w:tc>
        <w:tc>
          <w:tcPr>
            <w:tcW w:w="6901" w:type="dxa"/>
            <w:shd w:val="clear" w:color="auto" w:fill="auto"/>
          </w:tcPr>
          <w:p w14:paraId="5B856CE5"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Konieczność realizacji prac w obszarze źródeł promieniowania jonizującego.</w:t>
            </w:r>
          </w:p>
        </w:tc>
      </w:tr>
      <w:tr w:rsidR="009818A0" w:rsidRPr="009818A0" w14:paraId="3D885CC7" w14:textId="77777777" w:rsidTr="003912EE">
        <w:trPr>
          <w:trHeight w:val="445"/>
        </w:trPr>
        <w:tc>
          <w:tcPr>
            <w:tcW w:w="534" w:type="dxa"/>
            <w:shd w:val="clear" w:color="auto" w:fill="auto"/>
          </w:tcPr>
          <w:p w14:paraId="6F9CC6B5"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18.</w:t>
            </w:r>
          </w:p>
        </w:tc>
        <w:tc>
          <w:tcPr>
            <w:tcW w:w="3543" w:type="dxa"/>
            <w:shd w:val="clear" w:color="auto" w:fill="auto"/>
          </w:tcPr>
          <w:p w14:paraId="6C800F9A"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Hałas, drgania mechaniczne</w:t>
            </w:r>
          </w:p>
        </w:tc>
        <w:tc>
          <w:tcPr>
            <w:tcW w:w="6901" w:type="dxa"/>
            <w:shd w:val="clear" w:color="auto" w:fill="auto"/>
          </w:tcPr>
          <w:p w14:paraId="07E37EE9"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Praca z urządzeniami lub w pobliżu maszyn i urządzeń generujących hałas pow. 80 </w:t>
            </w:r>
            <w:proofErr w:type="spellStart"/>
            <w:r w:rsidRPr="009818A0">
              <w:rPr>
                <w:rFonts w:asciiTheme="minorHAnsi" w:hAnsiTheme="minorHAnsi" w:cstheme="minorHAnsi"/>
                <w:sz w:val="22"/>
                <w:szCs w:val="22"/>
              </w:rPr>
              <w:t>dB</w:t>
            </w:r>
            <w:proofErr w:type="spellEnd"/>
          </w:p>
        </w:tc>
      </w:tr>
      <w:tr w:rsidR="009818A0" w:rsidRPr="009818A0" w14:paraId="2EC412FF" w14:textId="77777777" w:rsidTr="003912EE">
        <w:trPr>
          <w:trHeight w:val="445"/>
        </w:trPr>
        <w:tc>
          <w:tcPr>
            <w:tcW w:w="534" w:type="dxa"/>
            <w:shd w:val="clear" w:color="auto" w:fill="auto"/>
          </w:tcPr>
          <w:p w14:paraId="335C179C"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19.</w:t>
            </w:r>
          </w:p>
        </w:tc>
        <w:tc>
          <w:tcPr>
            <w:tcW w:w="3543" w:type="dxa"/>
            <w:shd w:val="clear" w:color="auto" w:fill="auto"/>
          </w:tcPr>
          <w:p w14:paraId="6F0282E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Pył: drewna z wyjątkiem drewna twardego (buku, dębu); pył bieliźniany</w:t>
            </w:r>
          </w:p>
        </w:tc>
        <w:tc>
          <w:tcPr>
            <w:tcW w:w="6901" w:type="dxa"/>
            <w:shd w:val="clear" w:color="auto" w:fill="auto"/>
          </w:tcPr>
          <w:p w14:paraId="4E65B455"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 xml:space="preserve">Realizacji czynności w miejscach uwalniania pyłów w środowisku pracy, takich jak kotłownia, magazyn na zrębki, stolarnia; pralnia. </w:t>
            </w:r>
          </w:p>
        </w:tc>
      </w:tr>
      <w:tr w:rsidR="009818A0" w:rsidRPr="009818A0" w14:paraId="7EC49A78" w14:textId="77777777" w:rsidTr="003912EE">
        <w:trPr>
          <w:trHeight w:val="889"/>
        </w:trPr>
        <w:tc>
          <w:tcPr>
            <w:tcW w:w="534" w:type="dxa"/>
            <w:shd w:val="clear" w:color="auto" w:fill="auto"/>
          </w:tcPr>
          <w:p w14:paraId="33198C9D"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20.</w:t>
            </w:r>
          </w:p>
        </w:tc>
        <w:tc>
          <w:tcPr>
            <w:tcW w:w="3543" w:type="dxa"/>
            <w:shd w:val="clear" w:color="auto" w:fill="auto"/>
          </w:tcPr>
          <w:p w14:paraId="763443EA"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Pochwycenie kończyn, zmiażdżenie, wyrzut czynnika</w:t>
            </w:r>
          </w:p>
        </w:tc>
        <w:tc>
          <w:tcPr>
            <w:tcW w:w="6901" w:type="dxa"/>
            <w:shd w:val="clear" w:color="auto" w:fill="auto"/>
          </w:tcPr>
          <w:p w14:paraId="4E1E62E4" w14:textId="77777777" w:rsidR="009818A0" w:rsidRPr="009818A0" w:rsidRDefault="009818A0" w:rsidP="003912EE">
            <w:pPr>
              <w:rPr>
                <w:rFonts w:asciiTheme="minorHAnsi" w:hAnsiTheme="minorHAnsi" w:cstheme="minorHAnsi"/>
                <w:sz w:val="22"/>
                <w:szCs w:val="22"/>
              </w:rPr>
            </w:pPr>
            <w:r w:rsidRPr="009818A0">
              <w:rPr>
                <w:rFonts w:asciiTheme="minorHAnsi" w:hAnsiTheme="minorHAnsi" w:cstheme="minorHAnsi"/>
                <w:sz w:val="22"/>
                <w:szCs w:val="22"/>
              </w:rPr>
              <w:t>Obsługa maszyn, urządzeń, demonstrowanie sprzętu, nieosłonięte elementy maszyn i urządzeń grożące pochwyceniem, urazem, zmiażdżeniem, kontaktem z gorącą powierzchnią.</w:t>
            </w:r>
          </w:p>
        </w:tc>
      </w:tr>
    </w:tbl>
    <w:p w14:paraId="5766DF09" w14:textId="77777777" w:rsidR="009818A0" w:rsidRPr="009818A0" w:rsidRDefault="009818A0" w:rsidP="009818A0">
      <w:pPr>
        <w:overflowPunct w:val="0"/>
        <w:autoSpaceDE w:val="0"/>
        <w:autoSpaceDN w:val="0"/>
        <w:adjustRightInd w:val="0"/>
        <w:jc w:val="both"/>
        <w:rPr>
          <w:rFonts w:asciiTheme="minorHAnsi" w:hAnsiTheme="minorHAnsi" w:cstheme="minorHAnsi"/>
          <w:sz w:val="22"/>
          <w:szCs w:val="22"/>
        </w:rPr>
      </w:pPr>
    </w:p>
    <w:p w14:paraId="20873669" w14:textId="77777777" w:rsidR="009818A0" w:rsidRPr="009818A0" w:rsidRDefault="009818A0" w:rsidP="009818A0">
      <w:pPr>
        <w:tabs>
          <w:tab w:val="left" w:pos="3944"/>
        </w:tabs>
        <w:ind w:left="2832" w:hanging="2832"/>
        <w:rPr>
          <w:rFonts w:asciiTheme="minorHAnsi" w:hAnsiTheme="minorHAnsi" w:cstheme="minorHAnsi"/>
          <w:sz w:val="22"/>
          <w:szCs w:val="22"/>
        </w:rPr>
      </w:pPr>
    </w:p>
    <w:p w14:paraId="7E3F2153" w14:textId="77777777" w:rsidR="009818A0" w:rsidRDefault="009818A0" w:rsidP="009818A0">
      <w:pPr>
        <w:tabs>
          <w:tab w:val="left" w:pos="3944"/>
        </w:tabs>
        <w:ind w:left="2832" w:hanging="2832"/>
        <w:rPr>
          <w:rFonts w:cs="Calibri"/>
        </w:rPr>
      </w:pPr>
    </w:p>
    <w:p w14:paraId="56EE5C6B" w14:textId="77777777" w:rsidR="009818A0" w:rsidRDefault="009818A0" w:rsidP="009818A0">
      <w:pPr>
        <w:tabs>
          <w:tab w:val="left" w:pos="3944"/>
        </w:tabs>
        <w:ind w:left="2832" w:hanging="2832"/>
        <w:rPr>
          <w:rFonts w:cs="Calibri"/>
        </w:rPr>
      </w:pPr>
    </w:p>
    <w:p w14:paraId="115C6B09" w14:textId="77777777" w:rsidR="009818A0" w:rsidRDefault="009818A0" w:rsidP="009818A0">
      <w:pPr>
        <w:tabs>
          <w:tab w:val="left" w:pos="3944"/>
        </w:tabs>
        <w:ind w:left="2832" w:hanging="2832"/>
        <w:rPr>
          <w:rFonts w:cs="Calibri"/>
        </w:rPr>
      </w:pPr>
    </w:p>
    <w:p w14:paraId="3CC06E9F" w14:textId="77777777" w:rsidR="00915265" w:rsidRDefault="00915265">
      <w:pPr>
        <w:rPr>
          <w:rFonts w:ascii="Calibri" w:hAnsi="Calibri"/>
          <w:b/>
          <w:sz w:val="20"/>
          <w:szCs w:val="12"/>
        </w:rPr>
      </w:pPr>
      <w:r>
        <w:rPr>
          <w:rFonts w:ascii="Calibri" w:hAnsi="Calibri"/>
          <w:b/>
          <w:sz w:val="20"/>
          <w:szCs w:val="12"/>
        </w:rPr>
        <w:br w:type="page"/>
      </w:r>
    </w:p>
    <w:p w14:paraId="744CE6B4" w14:textId="0317A277" w:rsidR="004E07EA" w:rsidRPr="004E07EA" w:rsidRDefault="004E07EA" w:rsidP="004E07EA">
      <w:pPr>
        <w:keepNext/>
        <w:overflowPunct w:val="0"/>
        <w:autoSpaceDE w:val="0"/>
        <w:autoSpaceDN w:val="0"/>
        <w:adjustRightInd w:val="0"/>
        <w:jc w:val="right"/>
        <w:textAlignment w:val="baseline"/>
        <w:outlineLvl w:val="0"/>
        <w:rPr>
          <w:rFonts w:ascii="Calibri" w:hAnsi="Calibri"/>
          <w:b/>
          <w:sz w:val="20"/>
          <w:szCs w:val="12"/>
        </w:rPr>
      </w:pPr>
      <w:r w:rsidRPr="004E07EA">
        <w:rPr>
          <w:rFonts w:ascii="Calibri" w:hAnsi="Calibri"/>
          <w:b/>
          <w:sz w:val="20"/>
          <w:szCs w:val="12"/>
        </w:rPr>
        <w:lastRenderedPageBreak/>
        <w:t>Załącznik nr 4 do zapytania ofertowego</w:t>
      </w:r>
    </w:p>
    <w:p w14:paraId="453B808D" w14:textId="77777777" w:rsidR="004E07EA" w:rsidRPr="004E07EA" w:rsidRDefault="004E07EA" w:rsidP="004E07EA">
      <w:pPr>
        <w:spacing w:after="160" w:line="276" w:lineRule="auto"/>
        <w:rPr>
          <w:rFonts w:ascii="Calibri" w:eastAsia="Calibri" w:hAnsi="Calibri" w:cs="Calibri"/>
          <w:sz w:val="18"/>
          <w:szCs w:val="18"/>
          <w:u w:val="single"/>
          <w:lang w:eastAsia="en-US"/>
        </w:rPr>
      </w:pPr>
    </w:p>
    <w:p w14:paraId="16BF7020" w14:textId="77777777" w:rsidR="004E07EA" w:rsidRPr="004E07EA" w:rsidRDefault="004E07EA" w:rsidP="004E07EA">
      <w:pPr>
        <w:spacing w:after="160" w:line="276" w:lineRule="auto"/>
        <w:rPr>
          <w:rFonts w:ascii="Calibri" w:eastAsia="Calibri" w:hAnsi="Calibri" w:cs="Calibri"/>
          <w:sz w:val="22"/>
          <w:szCs w:val="22"/>
          <w:u w:val="single"/>
          <w:lang w:eastAsia="en-US"/>
        </w:rPr>
      </w:pPr>
      <w:r w:rsidRPr="004E07EA">
        <w:rPr>
          <w:rFonts w:ascii="Calibri" w:eastAsia="Calibri" w:hAnsi="Calibri" w:cs="Calibri"/>
          <w:sz w:val="22"/>
          <w:szCs w:val="22"/>
          <w:u w:val="single"/>
          <w:lang w:eastAsia="en-US"/>
        </w:rPr>
        <w:t>Informacja RODO</w:t>
      </w:r>
    </w:p>
    <w:p w14:paraId="493D395E" w14:textId="77777777" w:rsidR="004E07EA" w:rsidRPr="004E07EA" w:rsidRDefault="004E07EA" w:rsidP="004E07EA">
      <w:pPr>
        <w:spacing w:after="160" w:line="276" w:lineRule="auto"/>
        <w:rPr>
          <w:rFonts w:ascii="Calibri" w:eastAsia="Calibri" w:hAnsi="Calibri" w:cs="Calibri"/>
          <w:sz w:val="20"/>
          <w:szCs w:val="22"/>
          <w:lang w:eastAsia="en-US"/>
        </w:rPr>
      </w:pPr>
      <w:r w:rsidRPr="004E07EA">
        <w:rPr>
          <w:rFonts w:ascii="Calibri" w:eastAsia="Calibri" w:hAnsi="Calibri" w:cs="Calibri"/>
          <w:sz w:val="20"/>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CCE9866" w14:textId="77777777" w:rsidR="004E07EA" w:rsidRPr="004E07EA" w:rsidRDefault="004E07EA" w:rsidP="00915265">
      <w:pPr>
        <w:numPr>
          <w:ilvl w:val="0"/>
          <w:numId w:val="13"/>
        </w:numPr>
        <w:spacing w:after="160" w:line="276" w:lineRule="auto"/>
        <w:contextualSpacing/>
        <w:rPr>
          <w:rFonts w:ascii="Calibri" w:eastAsia="Calibri" w:hAnsi="Calibri" w:cs="Calibri"/>
          <w:b/>
          <w:i/>
          <w:sz w:val="20"/>
          <w:szCs w:val="22"/>
          <w:lang w:eastAsia="en-US"/>
        </w:rPr>
      </w:pPr>
      <w:r w:rsidRPr="004E07EA">
        <w:rPr>
          <w:rFonts w:ascii="Calibri" w:eastAsia="Calibri" w:hAnsi="Calibri" w:cs="Calibri"/>
          <w:b/>
          <w:sz w:val="20"/>
          <w:szCs w:val="22"/>
          <w:lang w:eastAsia="en-US"/>
        </w:rPr>
        <w:t>administratorem Pani/Pana danych osobowych jest Szpital Specjalistyczny w Pile im. Stanisława Staszica, ul. Rydygiera 1; 64-920 Piła</w:t>
      </w:r>
    </w:p>
    <w:p w14:paraId="2CB9654F"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inspektorem ochrony danych osobowych w Szpitalu jest Pan Piotr Budek, kontakt: tel. 67 2106669, e-mail: iod@szpitalpila.pl, siedziba: pokój D36 na wysokim parterze budynku „D”;</w:t>
      </w:r>
    </w:p>
    <w:p w14:paraId="5F7062E3"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Pani/Pana dane osobowe przetwarzane będą w celu związanym z danym postępowaniem</w:t>
      </w:r>
      <w:r w:rsidRPr="004E07EA">
        <w:rPr>
          <w:rFonts w:ascii="Calibri" w:eastAsia="Calibri" w:hAnsi="Calibri"/>
          <w:sz w:val="22"/>
          <w:szCs w:val="22"/>
          <w:lang w:eastAsia="en-US"/>
        </w:rPr>
        <w:t xml:space="preserve"> </w:t>
      </w:r>
      <w:r w:rsidRPr="004E07EA">
        <w:rPr>
          <w:rFonts w:ascii="Calibri" w:eastAsia="Calibri" w:hAnsi="Calibri" w:cs="Calibri"/>
          <w:sz w:val="20"/>
          <w:szCs w:val="22"/>
          <w:lang w:eastAsia="en-US"/>
        </w:rPr>
        <w:t>prowadzonym w procedurze zapytania ofertowego</w:t>
      </w:r>
    </w:p>
    <w:p w14:paraId="758E7A79"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odbiorcami Pani/Pana danych osobowych będą osoby lub podmioty, którym udostępniona zostanie dokumentacja postępowania w oparciu o Ustawę o dostępie do informacji publicznej z dnia 06 września 2001 r. ( Dz. U. z 2022 r. poz. 902) oraz inne podmioty upoważnione na podstawie przepisów ogólnych.</w:t>
      </w:r>
    </w:p>
    <w:p w14:paraId="75FD7641"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Pani/Pana dane osobowe będą przetwarzane na podstawie przepisów prawa, przez okres niezbędny do realizacji celów przetwarzania, lecz nie krócej niż okres wskazany w przepisach o archiwizacji.</w:t>
      </w:r>
    </w:p>
    <w:p w14:paraId="17AE9706" w14:textId="77777777" w:rsidR="004E07EA" w:rsidRPr="004E07EA" w:rsidRDefault="004E07EA" w:rsidP="00915265">
      <w:pPr>
        <w:numPr>
          <w:ilvl w:val="0"/>
          <w:numId w:val="13"/>
        </w:numPr>
        <w:spacing w:after="160" w:line="276" w:lineRule="auto"/>
        <w:contextualSpacing/>
        <w:rPr>
          <w:rFonts w:ascii="Calibri" w:eastAsia="Calibri" w:hAnsi="Calibri" w:cs="Calibri"/>
          <w:sz w:val="20"/>
          <w:szCs w:val="22"/>
          <w:lang w:eastAsia="en-US"/>
        </w:rPr>
      </w:pPr>
      <w:r w:rsidRPr="004E07EA">
        <w:rPr>
          <w:rFonts w:ascii="Calibri" w:eastAsia="Calibri" w:hAnsi="Calibri" w:cs="Calibri"/>
          <w:sz w:val="20"/>
          <w:szCs w:val="22"/>
          <w:lang w:eastAsia="en-US"/>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1FE47AF4"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 xml:space="preserve">publicznego; konsekwencje niepodania określonych danych wynikają z ustawy Pzp;  </w:t>
      </w:r>
    </w:p>
    <w:p w14:paraId="1B4D97D8"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w odniesieniu do Pani/Pana danych osobowych decyzje nie będą podejmowane w sposób zautomatyzowany, stosowanie do art. 22 RODO;</w:t>
      </w:r>
    </w:p>
    <w:p w14:paraId="0AC6EB99" w14:textId="77777777" w:rsidR="004E07EA" w:rsidRPr="004E07EA" w:rsidRDefault="004E07EA" w:rsidP="00915265">
      <w:pPr>
        <w:numPr>
          <w:ilvl w:val="0"/>
          <w:numId w:val="13"/>
        </w:numPr>
        <w:spacing w:after="160" w:line="276" w:lineRule="auto"/>
        <w:contextualSpacing/>
        <w:rPr>
          <w:rFonts w:ascii="Calibri" w:eastAsia="Calibri" w:hAnsi="Calibri" w:cs="Calibri"/>
          <w:i/>
          <w:sz w:val="20"/>
          <w:szCs w:val="22"/>
          <w:lang w:eastAsia="en-US"/>
        </w:rPr>
      </w:pPr>
      <w:r w:rsidRPr="004E07EA">
        <w:rPr>
          <w:rFonts w:ascii="Calibri" w:eastAsia="Calibri" w:hAnsi="Calibri" w:cs="Calibri"/>
          <w:sz w:val="20"/>
          <w:szCs w:val="22"/>
          <w:lang w:eastAsia="en-US"/>
        </w:rPr>
        <w:t>posiada Pani/Pan:</w:t>
      </w:r>
    </w:p>
    <w:p w14:paraId="0C4913EB" w14:textId="77777777" w:rsidR="004E07EA" w:rsidRPr="004E07EA" w:rsidRDefault="004E07EA" w:rsidP="00915265">
      <w:pPr>
        <w:numPr>
          <w:ilvl w:val="0"/>
          <w:numId w:val="14"/>
        </w:numPr>
        <w:spacing w:after="160" w:line="276" w:lineRule="auto"/>
        <w:ind w:left="993"/>
        <w:contextualSpacing/>
        <w:rPr>
          <w:rFonts w:ascii="Calibri" w:eastAsia="Calibri" w:hAnsi="Calibri" w:cs="Calibri"/>
          <w:color w:val="00B0F0"/>
          <w:sz w:val="20"/>
          <w:szCs w:val="22"/>
          <w:lang w:eastAsia="en-US"/>
        </w:rPr>
      </w:pPr>
      <w:r w:rsidRPr="004E07EA">
        <w:rPr>
          <w:rFonts w:ascii="Calibri" w:eastAsia="Calibri" w:hAnsi="Calibri" w:cs="Calibri"/>
          <w:sz w:val="20"/>
          <w:szCs w:val="22"/>
          <w:lang w:eastAsia="en-US"/>
        </w:rPr>
        <w:t>na podstawie art. 15 RODO prawo dostępu do danych osobowych Pani/Pana dotyczących;</w:t>
      </w:r>
    </w:p>
    <w:p w14:paraId="6A8DCED9" w14:textId="77777777" w:rsidR="004E07EA" w:rsidRPr="004E07EA" w:rsidRDefault="004E07EA" w:rsidP="00915265">
      <w:pPr>
        <w:numPr>
          <w:ilvl w:val="0"/>
          <w:numId w:val="14"/>
        </w:numPr>
        <w:spacing w:after="160" w:line="276" w:lineRule="auto"/>
        <w:ind w:left="993"/>
        <w:contextualSpacing/>
        <w:rPr>
          <w:rFonts w:ascii="Calibri" w:eastAsia="Calibri" w:hAnsi="Calibri" w:cs="Calibri"/>
          <w:sz w:val="20"/>
          <w:szCs w:val="22"/>
          <w:lang w:eastAsia="en-US"/>
        </w:rPr>
      </w:pPr>
      <w:r w:rsidRPr="004E07EA">
        <w:rPr>
          <w:rFonts w:ascii="Calibri" w:eastAsia="Calibri" w:hAnsi="Calibri" w:cs="Calibri"/>
          <w:sz w:val="20"/>
          <w:szCs w:val="22"/>
          <w:lang w:eastAsia="en-US"/>
        </w:rPr>
        <w:t>na podstawie art. 16 RODO prawo do sprostowania Pani/Pana danych osobowych</w:t>
      </w:r>
      <w:r w:rsidRPr="004E07EA">
        <w:rPr>
          <w:rFonts w:ascii="Calibri" w:eastAsia="Calibri" w:hAnsi="Calibri" w:cs="Calibri"/>
          <w:sz w:val="20"/>
          <w:szCs w:val="22"/>
          <w:vertAlign w:val="superscript"/>
          <w:lang w:eastAsia="en-US"/>
        </w:rPr>
        <w:footnoteReference w:id="1"/>
      </w:r>
      <w:r w:rsidRPr="004E07EA">
        <w:rPr>
          <w:rFonts w:ascii="Calibri" w:eastAsia="Calibri" w:hAnsi="Calibri" w:cs="Calibri"/>
          <w:sz w:val="20"/>
          <w:szCs w:val="22"/>
          <w:lang w:eastAsia="en-US"/>
        </w:rPr>
        <w:t>;</w:t>
      </w:r>
    </w:p>
    <w:p w14:paraId="5D4548AD" w14:textId="77777777" w:rsidR="004E07EA" w:rsidRPr="004E07EA" w:rsidRDefault="004E07EA" w:rsidP="00915265">
      <w:pPr>
        <w:numPr>
          <w:ilvl w:val="0"/>
          <w:numId w:val="14"/>
        </w:numPr>
        <w:spacing w:after="160" w:line="276" w:lineRule="auto"/>
        <w:ind w:left="993"/>
        <w:contextualSpacing/>
        <w:rPr>
          <w:rFonts w:ascii="Calibri" w:eastAsia="Calibri" w:hAnsi="Calibri" w:cs="Calibri"/>
          <w:sz w:val="20"/>
          <w:szCs w:val="22"/>
          <w:lang w:eastAsia="en-US"/>
        </w:rPr>
      </w:pPr>
      <w:r w:rsidRPr="004E07EA">
        <w:rPr>
          <w:rFonts w:ascii="Calibri" w:eastAsia="Calibri" w:hAnsi="Calibri" w:cs="Calibri"/>
          <w:sz w:val="20"/>
          <w:szCs w:val="22"/>
          <w:lang w:eastAsia="en-US"/>
        </w:rPr>
        <w:t>na podstawie art. 18 RODO prawo żądania od administratora ograniczenia przetwarzania danych osobowych z zastrzeżeniem przypadków, o których mowa w art. 18 ust. 2 RODO</w:t>
      </w:r>
      <w:r w:rsidRPr="004E07EA">
        <w:rPr>
          <w:rFonts w:ascii="Calibri" w:eastAsia="Calibri" w:hAnsi="Calibri" w:cs="Calibri"/>
          <w:sz w:val="20"/>
          <w:szCs w:val="22"/>
          <w:vertAlign w:val="superscript"/>
          <w:lang w:eastAsia="en-US"/>
        </w:rPr>
        <w:footnoteReference w:id="2"/>
      </w:r>
      <w:r w:rsidRPr="004E07EA">
        <w:rPr>
          <w:rFonts w:ascii="Calibri" w:eastAsia="Calibri" w:hAnsi="Calibri" w:cs="Calibri"/>
          <w:sz w:val="20"/>
          <w:szCs w:val="22"/>
          <w:lang w:eastAsia="en-US"/>
        </w:rPr>
        <w:t xml:space="preserve">;  </w:t>
      </w:r>
    </w:p>
    <w:p w14:paraId="4601F9A0" w14:textId="77777777" w:rsidR="004E07EA" w:rsidRPr="004E07EA" w:rsidRDefault="004E07EA" w:rsidP="00915265">
      <w:pPr>
        <w:numPr>
          <w:ilvl w:val="0"/>
          <w:numId w:val="14"/>
        </w:numPr>
        <w:spacing w:after="160" w:line="276" w:lineRule="auto"/>
        <w:ind w:left="993"/>
        <w:contextualSpacing/>
        <w:rPr>
          <w:rFonts w:ascii="Calibri" w:eastAsia="Calibri" w:hAnsi="Calibri" w:cs="Calibri"/>
          <w:i/>
          <w:color w:val="00B0F0"/>
          <w:sz w:val="20"/>
          <w:szCs w:val="22"/>
          <w:lang w:eastAsia="en-US"/>
        </w:rPr>
      </w:pPr>
      <w:r w:rsidRPr="004E07EA">
        <w:rPr>
          <w:rFonts w:ascii="Calibri" w:eastAsia="Calibri" w:hAnsi="Calibri" w:cs="Calibri"/>
          <w:sz w:val="20"/>
          <w:szCs w:val="22"/>
          <w:lang w:eastAsia="en-US"/>
        </w:rPr>
        <w:t>prawo do wniesienia skargi do Prezesa Urzędu Ochrony Danych Osobowych, gdy uzna Pani/Pan, że przetwarzanie danych osobowych Pani/Pana dotyczących narusza przepisy RODO;</w:t>
      </w:r>
    </w:p>
    <w:p w14:paraId="54D254BA" w14:textId="77777777" w:rsidR="004E07EA" w:rsidRPr="004E07EA" w:rsidRDefault="004E07EA" w:rsidP="00915265">
      <w:pPr>
        <w:numPr>
          <w:ilvl w:val="0"/>
          <w:numId w:val="13"/>
        </w:numPr>
        <w:spacing w:after="160" w:line="276" w:lineRule="auto"/>
        <w:contextualSpacing/>
        <w:rPr>
          <w:rFonts w:ascii="Calibri" w:eastAsia="Calibri" w:hAnsi="Calibri" w:cs="Calibri"/>
          <w:i/>
          <w:color w:val="00B0F0"/>
          <w:sz w:val="20"/>
          <w:szCs w:val="22"/>
          <w:lang w:eastAsia="en-US"/>
        </w:rPr>
      </w:pPr>
      <w:r w:rsidRPr="004E07EA">
        <w:rPr>
          <w:rFonts w:ascii="Calibri" w:eastAsia="Calibri" w:hAnsi="Calibri" w:cs="Calibri"/>
          <w:sz w:val="20"/>
          <w:szCs w:val="22"/>
          <w:lang w:eastAsia="en-US"/>
        </w:rPr>
        <w:t>nie przysługuje Pani/Panu:</w:t>
      </w:r>
    </w:p>
    <w:p w14:paraId="2409491A" w14:textId="77777777" w:rsidR="004E07EA" w:rsidRPr="004E07EA" w:rsidRDefault="004E07EA" w:rsidP="00915265">
      <w:pPr>
        <w:numPr>
          <w:ilvl w:val="0"/>
          <w:numId w:val="14"/>
        </w:numPr>
        <w:spacing w:after="160" w:line="276" w:lineRule="auto"/>
        <w:ind w:left="993"/>
        <w:contextualSpacing/>
        <w:rPr>
          <w:rFonts w:ascii="Calibri" w:eastAsia="Calibri" w:hAnsi="Calibri" w:cs="Calibri"/>
          <w:i/>
          <w:color w:val="00B0F0"/>
          <w:sz w:val="20"/>
          <w:szCs w:val="22"/>
          <w:lang w:eastAsia="en-US"/>
        </w:rPr>
      </w:pPr>
      <w:r w:rsidRPr="004E07EA">
        <w:rPr>
          <w:rFonts w:ascii="Calibri" w:eastAsia="Calibri" w:hAnsi="Calibri" w:cs="Calibri"/>
          <w:sz w:val="20"/>
          <w:szCs w:val="22"/>
          <w:lang w:eastAsia="en-US"/>
        </w:rPr>
        <w:t>w związku z art. 17 ust. 3 lit. b, d lub e RODO prawo do usunięcia danych osobowych;</w:t>
      </w:r>
    </w:p>
    <w:p w14:paraId="134622A5" w14:textId="77777777" w:rsidR="004E07EA" w:rsidRPr="004E07EA" w:rsidRDefault="004E07EA" w:rsidP="00915265">
      <w:pPr>
        <w:numPr>
          <w:ilvl w:val="0"/>
          <w:numId w:val="14"/>
        </w:numPr>
        <w:spacing w:after="160" w:line="276" w:lineRule="auto"/>
        <w:ind w:left="993"/>
        <w:contextualSpacing/>
        <w:rPr>
          <w:rFonts w:ascii="Calibri" w:eastAsia="Calibri" w:hAnsi="Calibri" w:cs="Calibri"/>
          <w:b/>
          <w:i/>
          <w:sz w:val="20"/>
          <w:szCs w:val="22"/>
          <w:lang w:eastAsia="en-US"/>
        </w:rPr>
      </w:pPr>
      <w:r w:rsidRPr="004E07EA">
        <w:rPr>
          <w:rFonts w:ascii="Calibri" w:eastAsia="Calibri" w:hAnsi="Calibri" w:cs="Calibri"/>
          <w:sz w:val="20"/>
          <w:szCs w:val="22"/>
          <w:lang w:eastAsia="en-US"/>
        </w:rPr>
        <w:t>prawo do przenoszenia danych osobowych, o którym mowa w art. 20 RODO;</w:t>
      </w:r>
    </w:p>
    <w:p w14:paraId="04ABD043" w14:textId="77777777" w:rsidR="004E07EA" w:rsidRPr="004E07EA" w:rsidRDefault="004E07EA" w:rsidP="00915265">
      <w:pPr>
        <w:keepNext/>
        <w:numPr>
          <w:ilvl w:val="0"/>
          <w:numId w:val="14"/>
        </w:numPr>
        <w:overflowPunct w:val="0"/>
        <w:autoSpaceDE w:val="0"/>
        <w:autoSpaceDN w:val="0"/>
        <w:adjustRightInd w:val="0"/>
        <w:spacing w:after="160" w:line="276" w:lineRule="auto"/>
        <w:ind w:left="993"/>
        <w:contextualSpacing/>
        <w:rPr>
          <w:rFonts w:ascii="Calibri" w:eastAsia="Calibri" w:hAnsi="Calibri" w:cs="Calibri"/>
          <w:bCs/>
          <w:i/>
          <w:sz w:val="22"/>
          <w:szCs w:val="22"/>
          <w:lang w:eastAsia="en-US"/>
        </w:rPr>
      </w:pPr>
      <w:r w:rsidRPr="004E07EA">
        <w:rPr>
          <w:rFonts w:ascii="Calibri" w:eastAsia="Calibri" w:hAnsi="Calibri" w:cs="Calibri"/>
          <w:sz w:val="20"/>
          <w:szCs w:val="22"/>
          <w:lang w:eastAsia="en-US"/>
        </w:rPr>
        <w:t>na podstawie art. 21 RODO prawo sprzeciwu, wobec przetwarzania danych osobowych, gdyż podstawą prawną przetwarzania Pani/Pana danych osobowych jest art. 6 ust. 1 lit. c RODO.</w:t>
      </w:r>
    </w:p>
    <w:p w14:paraId="4E615648" w14:textId="77777777" w:rsidR="004E07EA" w:rsidRPr="004E07EA" w:rsidRDefault="004E07EA" w:rsidP="004E07E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rPr>
          <w:rFonts w:ascii="Calibri" w:eastAsia="Calibri" w:hAnsi="Calibri" w:cs="Calibri"/>
          <w:sz w:val="22"/>
          <w:szCs w:val="22"/>
          <w:lang w:eastAsia="en-US"/>
        </w:rPr>
      </w:pPr>
    </w:p>
    <w:sectPr w:rsidR="004E07EA" w:rsidRPr="004E07EA" w:rsidSect="00017FBF">
      <w:headerReference w:type="first" r:id="rId12"/>
      <w:footerReference w:type="first" r:id="rId13"/>
      <w:pgSz w:w="11906" w:h="16838" w:code="9"/>
      <w:pgMar w:top="426" w:right="849" w:bottom="568" w:left="851" w:header="709"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4330" w14:textId="77777777" w:rsidR="004E07EA" w:rsidRDefault="004E07EA">
      <w:r>
        <w:separator/>
      </w:r>
    </w:p>
  </w:endnote>
  <w:endnote w:type="continuationSeparator" w:id="0">
    <w:p w14:paraId="5ED5E5E9" w14:textId="77777777" w:rsidR="004E07EA" w:rsidRDefault="004E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59D8" w14:textId="77777777" w:rsidR="004E07EA" w:rsidRDefault="004E07EA">
    <w:pPr>
      <w:pStyle w:val="Stopk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B09F" w14:textId="77777777" w:rsidR="004E07EA" w:rsidRDefault="004E07EA">
      <w:r>
        <w:separator/>
      </w:r>
    </w:p>
  </w:footnote>
  <w:footnote w:type="continuationSeparator" w:id="0">
    <w:p w14:paraId="6BB2FE05" w14:textId="77777777" w:rsidR="004E07EA" w:rsidRDefault="004E07EA">
      <w:r>
        <w:continuationSeparator/>
      </w:r>
    </w:p>
  </w:footnote>
  <w:footnote w:id="1">
    <w:p w14:paraId="77873C78" w14:textId="77777777" w:rsidR="004E07EA" w:rsidRPr="004E07EA" w:rsidRDefault="004E07EA" w:rsidP="004E07EA">
      <w:pPr>
        <w:pStyle w:val="Tekstprzypisudolnego"/>
        <w:rPr>
          <w:rFonts w:ascii="Calibri" w:hAnsi="Calibri"/>
          <w:sz w:val="16"/>
        </w:rPr>
      </w:pPr>
      <w:r w:rsidRPr="004E07EA">
        <w:rPr>
          <w:rStyle w:val="Odwoanieprzypisudolnego"/>
          <w:rFonts w:ascii="Calibri" w:hAnsi="Calibri"/>
        </w:rPr>
        <w:footnoteRef/>
      </w:r>
      <w:r w:rsidRPr="004E07EA">
        <w:rPr>
          <w:rFonts w:ascii="Calibri" w:hAnsi="Calibr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A27B8D0" w14:textId="77777777" w:rsidR="004E07EA" w:rsidRPr="004E07EA" w:rsidRDefault="004E07EA" w:rsidP="004E07EA">
      <w:pPr>
        <w:pStyle w:val="Tekstprzypisudolnego"/>
        <w:rPr>
          <w:rFonts w:ascii="Calibri" w:hAnsi="Calibri"/>
          <w:sz w:val="16"/>
        </w:rPr>
      </w:pPr>
      <w:r w:rsidRPr="004E07EA">
        <w:rPr>
          <w:rStyle w:val="Odwoanieprzypisudolnego"/>
          <w:rFonts w:ascii="Calibri" w:hAnsi="Calibri"/>
        </w:rPr>
        <w:footnoteRef/>
      </w:r>
      <w:r w:rsidRPr="004E07EA">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B99F" w14:textId="77777777" w:rsidR="004E07EA" w:rsidRPr="00AE1F99" w:rsidRDefault="004E07EA" w:rsidP="00AE1F99">
    <w:pPr>
      <w:tabs>
        <w:tab w:val="left" w:pos="7316"/>
      </w:tabs>
      <w:rPr>
        <w:rFonts w:eastAsia="Calibri"/>
        <w:sz w:val="22"/>
        <w:szCs w:val="22"/>
        <w:lang w:eastAsia="en-US"/>
      </w:rPr>
    </w:pPr>
    <w:bookmarkStart w:id="4" w:name="_Hlk117673195"/>
    <w:bookmarkStart w:id="5" w:name="_Hlk117673196"/>
    <w:r w:rsidRPr="00AE1F99">
      <w:rPr>
        <w:rFonts w:eastAsia="Calibri"/>
        <w:noProof/>
        <w:sz w:val="22"/>
        <w:szCs w:val="22"/>
      </w:rPr>
      <w:drawing>
        <wp:anchor distT="0" distB="0" distL="114300" distR="114300" simplePos="0" relativeHeight="251658752" behindDoc="0" locked="0" layoutInCell="1" allowOverlap="1" wp14:anchorId="743DC046" wp14:editId="00063B04">
          <wp:simplePos x="0" y="0"/>
          <wp:positionH relativeFrom="column">
            <wp:posOffset>83616</wp:posOffset>
          </wp:positionH>
          <wp:positionV relativeFrom="paragraph">
            <wp:posOffset>-139700</wp:posOffset>
          </wp:positionV>
          <wp:extent cx="1021080" cy="640715"/>
          <wp:effectExtent l="0" t="0" r="0" b="0"/>
          <wp:wrapNone/>
          <wp:docPr id="13" name="Obraz 13" descr="D:\Zastep\021. STRONA - LOGO\logo\Logo-s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astep\021. STRONA - LOGO\logo\Logo-sa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40715"/>
                  </a:xfrm>
                  <a:prstGeom prst="rect">
                    <a:avLst/>
                  </a:prstGeom>
                  <a:noFill/>
                  <a:ln w="9525">
                    <a:noFill/>
                    <a:miter lim="800000"/>
                    <a:headEnd/>
                    <a:tailEnd/>
                  </a:ln>
                </pic:spPr>
              </pic:pic>
            </a:graphicData>
          </a:graphic>
        </wp:anchor>
      </w:drawing>
    </w:r>
    <w:r w:rsidR="008B0FA8">
      <w:rPr>
        <w:rFonts w:eastAsia="Calibri"/>
        <w:noProof/>
        <w:sz w:val="20"/>
        <w:szCs w:val="22"/>
        <w:lang w:eastAsia="en-US"/>
      </w:rPr>
      <w:pict w14:anchorId="0A12A60E">
        <v:shapetype id="_x0000_t202" coordsize="21600,21600" o:spt="202" path="m,l,21600r21600,l21600,xe">
          <v:stroke joinstyle="miter"/>
          <v:path gradientshapeok="t" o:connecttype="rect"/>
        </v:shapetype>
        <v:shape id="_x0000_s2049" type="#_x0000_t202" style="position:absolute;margin-left:89.85pt;margin-top:-18.4pt;width:270.2pt;height:70.25pt;z-index:251660288;mso-position-horizontal-relative:text;mso-position-vertical-relative:text" stroked="f">
          <v:textbox style="mso-next-textbox:#_x0000_s2049">
            <w:txbxContent>
              <w:p w14:paraId="23C62DC9" w14:textId="77777777" w:rsidR="004E07EA" w:rsidRPr="00B82DF3" w:rsidRDefault="004E07EA" w:rsidP="00AE1F99">
                <w:pPr>
                  <w:pStyle w:val="Nagwek"/>
                  <w:jc w:val="center"/>
                  <w:rPr>
                    <w:b/>
                    <w:bCs/>
                    <w:sz w:val="32"/>
                    <w:szCs w:val="32"/>
                  </w:rPr>
                </w:pPr>
                <w:r w:rsidRPr="00B82DF3">
                  <w:rPr>
                    <w:b/>
                    <w:bCs/>
                    <w:sz w:val="32"/>
                    <w:szCs w:val="32"/>
                  </w:rPr>
                  <w:t>SZPITAL SPECJALISTYCZNY</w:t>
                </w:r>
              </w:p>
              <w:p w14:paraId="04D743ED" w14:textId="77777777" w:rsidR="004E07EA" w:rsidRPr="00B82DF3" w:rsidRDefault="004E07EA" w:rsidP="00AE1F99">
                <w:pPr>
                  <w:pStyle w:val="Nagwek"/>
                  <w:jc w:val="center"/>
                  <w:rPr>
                    <w:b/>
                    <w:bCs/>
                  </w:rPr>
                </w:pPr>
                <w:r w:rsidRPr="00B82DF3">
                  <w:rPr>
                    <w:b/>
                    <w:bCs/>
                  </w:rPr>
                  <w:t>w PILE</w:t>
                </w:r>
              </w:p>
              <w:p w14:paraId="51559A26" w14:textId="77777777" w:rsidR="004E07EA" w:rsidRPr="00B82DF3" w:rsidRDefault="004E07EA" w:rsidP="00AE1F99">
                <w:pPr>
                  <w:pStyle w:val="Nagwek"/>
                  <w:jc w:val="center"/>
                  <w:rPr>
                    <w:b/>
                    <w:bCs/>
                    <w:sz w:val="20"/>
                  </w:rPr>
                </w:pPr>
                <w:r w:rsidRPr="00B82DF3">
                  <w:rPr>
                    <w:b/>
                    <w:bCs/>
                    <w:sz w:val="20"/>
                  </w:rPr>
                  <w:t>im. Stanisława Staszica</w:t>
                </w:r>
              </w:p>
              <w:p w14:paraId="5C078B18" w14:textId="5EFE42B9" w:rsidR="004E07EA" w:rsidRPr="00B82DF3" w:rsidRDefault="004E07EA" w:rsidP="00AE1F99">
                <w:pPr>
                  <w:pStyle w:val="Nagwek"/>
                  <w:jc w:val="center"/>
                  <w:rPr>
                    <w:b/>
                    <w:bCs/>
                    <w:sz w:val="26"/>
                    <w:szCs w:val="26"/>
                  </w:rPr>
                </w:pPr>
                <w:r w:rsidRPr="00B82DF3">
                  <w:rPr>
                    <w:b/>
                    <w:bCs/>
                    <w:sz w:val="26"/>
                    <w:szCs w:val="26"/>
                  </w:rPr>
                  <w:t xml:space="preserve">64-920 Piła, ul. Rydygiera </w:t>
                </w:r>
                <w:r w:rsidR="00536234">
                  <w:rPr>
                    <w:b/>
                    <w:bCs/>
                    <w:sz w:val="26"/>
                    <w:szCs w:val="26"/>
                  </w:rPr>
                  <w:t xml:space="preserve">Ludwika </w:t>
                </w:r>
                <w:r w:rsidRPr="00B82DF3">
                  <w:rPr>
                    <w:b/>
                    <w:bCs/>
                    <w:sz w:val="26"/>
                    <w:szCs w:val="26"/>
                  </w:rPr>
                  <w:t>1</w:t>
                </w:r>
              </w:p>
              <w:p w14:paraId="286FED70" w14:textId="77777777" w:rsidR="004E07EA" w:rsidRPr="00B82DF3" w:rsidRDefault="004E07EA" w:rsidP="00AE1F99">
                <w:pPr>
                  <w:pStyle w:val="Nagwek"/>
                  <w:tabs>
                    <w:tab w:val="clear" w:pos="4536"/>
                    <w:tab w:val="clear" w:pos="9072"/>
                  </w:tabs>
                </w:pPr>
              </w:p>
            </w:txbxContent>
          </v:textbox>
          <w10:wrap type="square"/>
        </v:shape>
      </w:pict>
    </w:r>
    <w:r w:rsidR="008B0FA8">
      <w:rPr>
        <w:rFonts w:ascii="Calibri" w:eastAsia="Calibri" w:hAnsi="Calibri"/>
        <w:noProof/>
        <w:sz w:val="22"/>
        <w:szCs w:val="22"/>
      </w:rPr>
      <w:pict w14:anchorId="087910E7">
        <v:shape id="_x0000_s2051" type="#_x0000_t202" style="position:absolute;margin-left:347.6pt;margin-top:-3.5pt;width:162.75pt;height:118.3pt;z-index:251662336;mso-position-horizontal-relative:text;mso-position-vertical-relative:text;mso-width-relative:margin;mso-height-relative:margin" filled="f" stroked="f">
          <v:textbox style="mso-next-textbox:#_x0000_s2051">
            <w:txbxContent>
              <w:p w14:paraId="0EA0092B" w14:textId="77777777" w:rsidR="004E07EA" w:rsidRDefault="004E07EA" w:rsidP="00AE1F99">
                <w:r>
                  <w:rPr>
                    <w:noProof/>
                  </w:rPr>
                  <w:drawing>
                    <wp:inline distT="0" distB="0" distL="0" distR="0" wp14:anchorId="729D3A89" wp14:editId="14DB86B8">
                      <wp:extent cx="661906" cy="640759"/>
                      <wp:effectExtent l="19050" t="0" r="4844" b="0"/>
                      <wp:docPr id="14" name="Obraz 14" descr="D:\Zastep\100. PISMA\FIRMÓWKA\Wersja 2022\LogoCerta+zasady stosowania\LogoCerta+zasady stosowani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step\100. PISMA\FIRMÓWKA\Wersja 2022\LogoCerta+zasady stosowania\LogoCerta+zasady stosowania\Logo1.gif"/>
                              <pic:cNvPicPr>
                                <a:picLocks noChangeAspect="1" noChangeArrowheads="1"/>
                              </pic:cNvPicPr>
                            </pic:nvPicPr>
                            <pic:blipFill>
                              <a:blip r:embed="rId2"/>
                              <a:srcRect/>
                              <a:stretch>
                                <a:fillRect/>
                              </a:stretch>
                            </pic:blipFill>
                            <pic:spPr bwMode="auto">
                              <a:xfrm>
                                <a:off x="0" y="0"/>
                                <a:ext cx="666386" cy="645096"/>
                              </a:xfrm>
                              <a:prstGeom prst="rect">
                                <a:avLst/>
                              </a:prstGeom>
                              <a:noFill/>
                              <a:ln w="9525">
                                <a:noFill/>
                                <a:miter lim="800000"/>
                                <a:headEnd/>
                                <a:tailEnd/>
                              </a:ln>
                            </pic:spPr>
                          </pic:pic>
                        </a:graphicData>
                      </a:graphic>
                    </wp:inline>
                  </w:drawing>
                </w:r>
                <w:r>
                  <w:rPr>
                    <w:rFonts w:cs="Arial"/>
                    <w:noProof/>
                  </w:rPr>
                  <w:drawing>
                    <wp:inline distT="0" distB="0" distL="0" distR="0" wp14:anchorId="44CBF884" wp14:editId="6009B838">
                      <wp:extent cx="538089" cy="935434"/>
                      <wp:effectExtent l="19050" t="0" r="0" b="0"/>
                      <wp:docPr id="15" name="Obraz 15"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3"/>
                              <a:srcRect/>
                              <a:stretch>
                                <a:fillRect/>
                              </a:stretch>
                            </pic:blipFill>
                            <pic:spPr bwMode="auto">
                              <a:xfrm>
                                <a:off x="0" y="0"/>
                                <a:ext cx="543801" cy="945363"/>
                              </a:xfrm>
                              <a:prstGeom prst="rect">
                                <a:avLst/>
                              </a:prstGeom>
                              <a:noFill/>
                              <a:ln w="9525">
                                <a:noFill/>
                                <a:miter lim="800000"/>
                                <a:headEnd/>
                                <a:tailEnd/>
                              </a:ln>
                            </pic:spPr>
                          </pic:pic>
                        </a:graphicData>
                      </a:graphic>
                    </wp:inline>
                  </w:drawing>
                </w:r>
                <w:r>
                  <w:rPr>
                    <w:noProof/>
                  </w:rPr>
                  <w:drawing>
                    <wp:inline distT="0" distB="0" distL="0" distR="0" wp14:anchorId="6FED1522" wp14:editId="75509C8E">
                      <wp:extent cx="535014" cy="934278"/>
                      <wp:effectExtent l="19050" t="0" r="0" b="0"/>
                      <wp:docPr id="16" name="Obraz 16"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4"/>
                              <a:srcRect/>
                              <a:stretch>
                                <a:fillRect/>
                              </a:stretch>
                            </pic:blipFill>
                            <pic:spPr bwMode="auto">
                              <a:xfrm>
                                <a:off x="0" y="0"/>
                                <a:ext cx="537016" cy="937774"/>
                              </a:xfrm>
                              <a:prstGeom prst="rect">
                                <a:avLst/>
                              </a:prstGeom>
                              <a:noFill/>
                              <a:ln w="9525">
                                <a:noFill/>
                                <a:miter lim="800000"/>
                                <a:headEnd/>
                                <a:tailEnd/>
                              </a:ln>
                            </pic:spPr>
                          </pic:pic>
                        </a:graphicData>
                      </a:graphic>
                    </wp:inline>
                  </w:drawing>
                </w:r>
              </w:p>
            </w:txbxContent>
          </v:textbox>
        </v:shape>
      </w:pict>
    </w:r>
  </w:p>
  <w:p w14:paraId="1EF9ED51" w14:textId="77777777" w:rsidR="004E07EA" w:rsidRPr="00AE1F99" w:rsidRDefault="004E07EA" w:rsidP="00AE1F99">
    <w:pPr>
      <w:tabs>
        <w:tab w:val="left" w:pos="7316"/>
      </w:tabs>
      <w:rPr>
        <w:rFonts w:eastAsia="Calibri"/>
        <w:sz w:val="22"/>
        <w:szCs w:val="22"/>
        <w:lang w:eastAsia="en-US"/>
      </w:rPr>
    </w:pPr>
  </w:p>
  <w:p w14:paraId="75120D1F" w14:textId="77777777" w:rsidR="004E07EA" w:rsidRPr="00AE1F99" w:rsidRDefault="004E07EA" w:rsidP="00AE1F99">
    <w:pPr>
      <w:tabs>
        <w:tab w:val="left" w:pos="7316"/>
      </w:tabs>
      <w:rPr>
        <w:rFonts w:eastAsia="Calibri"/>
        <w:sz w:val="22"/>
        <w:szCs w:val="22"/>
        <w:lang w:eastAsia="en-US"/>
      </w:rPr>
    </w:pPr>
    <w:r w:rsidRPr="00AE1F99">
      <w:rPr>
        <w:rFonts w:eastAsia="Calibri"/>
        <w:sz w:val="22"/>
        <w:szCs w:val="22"/>
        <w:lang w:eastAsia="en-US"/>
      </w:rPr>
      <w:tab/>
    </w:r>
  </w:p>
  <w:p w14:paraId="508E5027" w14:textId="77777777" w:rsidR="004E07EA" w:rsidRPr="00AE1F99" w:rsidRDefault="004E07EA" w:rsidP="00AE1F99">
    <w:pPr>
      <w:tabs>
        <w:tab w:val="left" w:pos="7316"/>
      </w:tabs>
      <w:rPr>
        <w:rFonts w:eastAsia="Calibri"/>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1204"/>
      <w:gridCol w:w="1530"/>
      <w:gridCol w:w="455"/>
    </w:tblGrid>
    <w:tr w:rsidR="004E07EA" w:rsidRPr="00AE1F99" w14:paraId="1CE73559" w14:textId="77777777" w:rsidTr="00AE1F99">
      <w:trPr>
        <w:gridAfter w:val="1"/>
        <w:wAfter w:w="455" w:type="dxa"/>
        <w:cantSplit/>
      </w:trPr>
      <w:tc>
        <w:tcPr>
          <w:tcW w:w="1204" w:type="dxa"/>
        </w:tcPr>
        <w:p w14:paraId="7EA5C59A"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Sekretariat</w:t>
          </w:r>
        </w:p>
      </w:tc>
      <w:tc>
        <w:tcPr>
          <w:tcW w:w="1530" w:type="dxa"/>
        </w:tcPr>
        <w:p w14:paraId="389A9231"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67 210 62 05</w:t>
          </w:r>
        </w:p>
      </w:tc>
    </w:tr>
    <w:tr w:rsidR="004E07EA" w:rsidRPr="00AE1F99" w14:paraId="506B34D8" w14:textId="77777777" w:rsidTr="00AE1F99">
      <w:trPr>
        <w:gridAfter w:val="1"/>
        <w:wAfter w:w="455" w:type="dxa"/>
        <w:cantSplit/>
      </w:trPr>
      <w:tc>
        <w:tcPr>
          <w:tcW w:w="1204" w:type="dxa"/>
        </w:tcPr>
        <w:p w14:paraId="6CF65F1C"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Centrala</w:t>
          </w:r>
        </w:p>
      </w:tc>
      <w:tc>
        <w:tcPr>
          <w:tcW w:w="1530" w:type="dxa"/>
        </w:tcPr>
        <w:p w14:paraId="42ABB5D3"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67 210 66 66</w:t>
          </w:r>
        </w:p>
      </w:tc>
    </w:tr>
    <w:tr w:rsidR="004E07EA" w:rsidRPr="00AE1F99" w14:paraId="2B8E5E7E" w14:textId="77777777" w:rsidTr="00AE1F99">
      <w:trPr>
        <w:gridAfter w:val="1"/>
        <w:wAfter w:w="455" w:type="dxa"/>
      </w:trPr>
      <w:tc>
        <w:tcPr>
          <w:tcW w:w="1204" w:type="dxa"/>
        </w:tcPr>
        <w:p w14:paraId="3BD73077"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Fax</w:t>
          </w:r>
        </w:p>
      </w:tc>
      <w:tc>
        <w:tcPr>
          <w:tcW w:w="1530" w:type="dxa"/>
        </w:tcPr>
        <w:p w14:paraId="496B1195"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67 212 40 85</w:t>
          </w:r>
        </w:p>
      </w:tc>
    </w:tr>
    <w:tr w:rsidR="004E07EA" w:rsidRPr="00AE1F99" w14:paraId="1C717BFA" w14:textId="77777777" w:rsidTr="00AE1F99">
      <w:trPr>
        <w:trHeight w:val="175"/>
      </w:trPr>
      <w:tc>
        <w:tcPr>
          <w:tcW w:w="1204" w:type="dxa"/>
        </w:tcPr>
        <w:p w14:paraId="0FCBC7B1" w14:textId="77777777" w:rsidR="004E07EA" w:rsidRPr="00AE1F99" w:rsidRDefault="004E07EA" w:rsidP="00AE1F99">
          <w:pPr>
            <w:tabs>
              <w:tab w:val="left" w:pos="990"/>
            </w:tabs>
            <w:rPr>
              <w:rFonts w:eastAsia="Calibri"/>
              <w:b/>
              <w:bCs/>
              <w:sz w:val="16"/>
              <w:szCs w:val="16"/>
              <w:lang w:eastAsia="en-US"/>
            </w:rPr>
          </w:pPr>
          <w:r w:rsidRPr="00AE1F99">
            <w:rPr>
              <w:rFonts w:eastAsia="Calibri"/>
              <w:b/>
              <w:bCs/>
              <w:sz w:val="16"/>
              <w:szCs w:val="16"/>
              <w:lang w:eastAsia="en-US"/>
            </w:rPr>
            <w:t>e-mail:</w:t>
          </w:r>
        </w:p>
      </w:tc>
      <w:tc>
        <w:tcPr>
          <w:tcW w:w="1985" w:type="dxa"/>
          <w:gridSpan w:val="2"/>
        </w:tcPr>
        <w:p w14:paraId="17B88275"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kancelaria@szpital.pila.pl</w:t>
          </w:r>
        </w:p>
      </w:tc>
    </w:tr>
    <w:tr w:rsidR="004E07EA" w:rsidRPr="00AE1F99" w14:paraId="124AB1BA" w14:textId="77777777" w:rsidTr="00AE1F99">
      <w:trPr>
        <w:gridAfter w:val="1"/>
        <w:wAfter w:w="455" w:type="dxa"/>
      </w:trPr>
      <w:tc>
        <w:tcPr>
          <w:tcW w:w="1204" w:type="dxa"/>
        </w:tcPr>
        <w:p w14:paraId="48ADE582" w14:textId="77777777" w:rsidR="004E07EA" w:rsidRPr="00AE1F99" w:rsidRDefault="004E07EA" w:rsidP="00AE1F99">
          <w:pPr>
            <w:rPr>
              <w:b/>
              <w:bCs/>
              <w:sz w:val="16"/>
              <w:szCs w:val="16"/>
            </w:rPr>
          </w:pPr>
        </w:p>
      </w:tc>
      <w:tc>
        <w:tcPr>
          <w:tcW w:w="1530" w:type="dxa"/>
        </w:tcPr>
        <w:p w14:paraId="524A9533" w14:textId="77777777" w:rsidR="004E07EA" w:rsidRPr="00AE1F99" w:rsidRDefault="004E07EA" w:rsidP="00AE1F99">
          <w:pPr>
            <w:rPr>
              <w:rFonts w:eastAsia="Calibri"/>
              <w:b/>
              <w:bCs/>
              <w:sz w:val="16"/>
              <w:szCs w:val="16"/>
              <w:lang w:eastAsia="en-US"/>
            </w:rPr>
          </w:pPr>
          <w:r w:rsidRPr="00AE1F99">
            <w:rPr>
              <w:rFonts w:eastAsia="Calibri"/>
              <w:b/>
              <w:bCs/>
              <w:sz w:val="16"/>
              <w:szCs w:val="16"/>
              <w:lang w:eastAsia="en-US"/>
            </w:rPr>
            <w:t>www.szpitalpila.pl</w:t>
          </w:r>
        </w:p>
      </w:tc>
    </w:tr>
  </w:tbl>
  <w:p w14:paraId="5690EB22" w14:textId="77777777" w:rsidR="004E07EA" w:rsidRPr="00AE1F99" w:rsidRDefault="008B0FA8" w:rsidP="00AE1F99">
    <w:pPr>
      <w:tabs>
        <w:tab w:val="center" w:pos="4536"/>
        <w:tab w:val="right" w:pos="9072"/>
      </w:tabs>
      <w:rPr>
        <w:rFonts w:eastAsia="Calibri"/>
        <w:sz w:val="22"/>
        <w:szCs w:val="22"/>
        <w:lang w:eastAsia="en-US"/>
      </w:rPr>
    </w:pPr>
    <w:r>
      <w:rPr>
        <w:rFonts w:eastAsia="Calibri"/>
        <w:noProof/>
        <w:sz w:val="20"/>
        <w:szCs w:val="22"/>
        <w:lang w:eastAsia="en-US"/>
      </w:rPr>
      <w:pict w14:anchorId="278A1653">
        <v:line id="_x0000_s2050" style="position:absolute;flip:y;z-index:251661312;mso-position-horizontal-relative:text;mso-position-vertical-relative:text" from="-4.2pt,9.2pt" to="496.15pt,9.75pt" strokeweight="1pt"/>
      </w:pict>
    </w:r>
    <w:bookmarkEnd w:id="4"/>
    <w:bookmarkEnd w:id="5"/>
  </w:p>
  <w:p w14:paraId="10996AE5" w14:textId="77777777" w:rsidR="004E07EA" w:rsidRDefault="004E07EA" w:rsidP="00AE1F99">
    <w:pPr>
      <w:pStyle w:val="Nagwek"/>
      <w:ind w:left="-284"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C21"/>
    <w:multiLevelType w:val="hybridMultilevel"/>
    <w:tmpl w:val="8736C7EA"/>
    <w:lvl w:ilvl="0" w:tplc="0415000F">
      <w:start w:val="1"/>
      <w:numFmt w:val="decimal"/>
      <w:lvlText w:val="%1."/>
      <w:lvlJc w:val="left"/>
      <w:pPr>
        <w:ind w:left="644" w:hanging="360"/>
      </w:pPr>
    </w:lvl>
    <w:lvl w:ilvl="1" w:tplc="418A98A0">
      <w:start w:val="1"/>
      <w:numFmt w:val="lowerLetter"/>
      <w:lvlText w:val="%2."/>
      <w:lvlJc w:val="left"/>
      <w:pPr>
        <w:tabs>
          <w:tab w:val="num" w:pos="1440"/>
        </w:tabs>
        <w:ind w:left="1440" w:hanging="360"/>
      </w:pPr>
    </w:lvl>
    <w:lvl w:ilvl="2" w:tplc="491C4F08">
      <w:start w:val="5"/>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3A73E4"/>
    <w:multiLevelType w:val="hybridMultilevel"/>
    <w:tmpl w:val="A07899AE"/>
    <w:lvl w:ilvl="0" w:tplc="04150011">
      <w:start w:val="1"/>
      <w:numFmt w:val="decimal"/>
      <w:lvlText w:val="%1)"/>
      <w:lvlJc w:val="left"/>
      <w:pPr>
        <w:ind w:left="928"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5105530"/>
    <w:multiLevelType w:val="hybridMultilevel"/>
    <w:tmpl w:val="3B7A1EEC"/>
    <w:lvl w:ilvl="0" w:tplc="3D6819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983BF4"/>
    <w:multiLevelType w:val="hybridMultilevel"/>
    <w:tmpl w:val="9B3CE7B2"/>
    <w:lvl w:ilvl="0" w:tplc="C058A2A6">
      <w:start w:val="1"/>
      <w:numFmt w:val="decimal"/>
      <w:lvlText w:val="7.%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205B7330"/>
    <w:multiLevelType w:val="hybridMultilevel"/>
    <w:tmpl w:val="7D18943E"/>
    <w:lvl w:ilvl="0" w:tplc="91EA4EDC">
      <w:start w:val="1"/>
      <w:numFmt w:val="ordinal"/>
      <w:lvlText w:val="4.%1"/>
      <w:lvlJc w:val="left"/>
      <w:pPr>
        <w:ind w:left="1637"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70D3E"/>
    <w:multiLevelType w:val="hybridMultilevel"/>
    <w:tmpl w:val="7F52E3F8"/>
    <w:lvl w:ilvl="0" w:tplc="D9482554">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15:restartNumberingAfterBreak="0">
    <w:nsid w:val="317C1183"/>
    <w:multiLevelType w:val="hybridMultilevel"/>
    <w:tmpl w:val="F49A5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56069"/>
    <w:multiLevelType w:val="hybridMultilevel"/>
    <w:tmpl w:val="AB487AB4"/>
    <w:lvl w:ilvl="0" w:tplc="FFFFFFFF">
      <w:start w:val="1"/>
      <w:numFmt w:val="lowerLetter"/>
      <w:lvlText w:val="%1)"/>
      <w:lvlJc w:val="left"/>
      <w:pPr>
        <w:ind w:left="1485" w:hanging="360"/>
      </w:pPr>
      <w:rPr>
        <w:color w:val="auto"/>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2" w15:restartNumberingAfterBreak="0">
    <w:nsid w:val="37DC207E"/>
    <w:multiLevelType w:val="hybridMultilevel"/>
    <w:tmpl w:val="8BE40B94"/>
    <w:lvl w:ilvl="0" w:tplc="D130B940">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F3067B"/>
    <w:multiLevelType w:val="hybridMultilevel"/>
    <w:tmpl w:val="AB487AB4"/>
    <w:lvl w:ilvl="0" w:tplc="E7C052EA">
      <w:start w:val="1"/>
      <w:numFmt w:val="lowerLetter"/>
      <w:lvlText w:val="%1)"/>
      <w:lvlJc w:val="left"/>
      <w:pPr>
        <w:ind w:left="1485" w:hanging="360"/>
      </w:pPr>
      <w:rPr>
        <w:color w:val="auto"/>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3CFB1FAC"/>
    <w:multiLevelType w:val="hybridMultilevel"/>
    <w:tmpl w:val="626C3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E07FDF"/>
    <w:multiLevelType w:val="hybridMultilevel"/>
    <w:tmpl w:val="A07899AE"/>
    <w:lvl w:ilvl="0" w:tplc="FFFFFFFF">
      <w:start w:val="1"/>
      <w:numFmt w:val="decimal"/>
      <w:lvlText w:val="%1)"/>
      <w:lvlJc w:val="left"/>
      <w:pPr>
        <w:ind w:left="928"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7" w15:restartNumberingAfterBreak="0">
    <w:nsid w:val="41FB0317"/>
    <w:multiLevelType w:val="hybridMultilevel"/>
    <w:tmpl w:val="8DAA20DC"/>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1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442DBC"/>
    <w:multiLevelType w:val="hybridMultilevel"/>
    <w:tmpl w:val="6CB02898"/>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50BFC"/>
    <w:multiLevelType w:val="hybridMultilevel"/>
    <w:tmpl w:val="E7F095E4"/>
    <w:lvl w:ilvl="0" w:tplc="CBDA20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3A3E28"/>
    <w:multiLevelType w:val="hybridMultilevel"/>
    <w:tmpl w:val="9BCED2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6612D4"/>
    <w:multiLevelType w:val="hybridMultilevel"/>
    <w:tmpl w:val="08AACF7E"/>
    <w:lvl w:ilvl="0" w:tplc="06424CFC">
      <w:start w:val="1"/>
      <w:numFmt w:val="ordin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5"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1396F19"/>
    <w:multiLevelType w:val="hybridMultilevel"/>
    <w:tmpl w:val="ACE0BAC6"/>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7" w15:restartNumberingAfterBreak="0">
    <w:nsid w:val="74B646D2"/>
    <w:multiLevelType w:val="hybridMultilevel"/>
    <w:tmpl w:val="6C988074"/>
    <w:lvl w:ilvl="0" w:tplc="8D186B2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900745"/>
    <w:multiLevelType w:val="multilevel"/>
    <w:tmpl w:val="384066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9782755">
    <w:abstractNumId w:val="9"/>
  </w:num>
  <w:num w:numId="2" w16cid:durableId="598872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608372">
    <w:abstractNumId w:val="23"/>
  </w:num>
  <w:num w:numId="4" w16cid:durableId="456413954">
    <w:abstractNumId w:val="6"/>
  </w:num>
  <w:num w:numId="5" w16cid:durableId="1345202910">
    <w:abstractNumId w:val="27"/>
  </w:num>
  <w:num w:numId="6" w16cid:durableId="497622720">
    <w:abstractNumId w:val="5"/>
  </w:num>
  <w:num w:numId="7" w16cid:durableId="1893030498">
    <w:abstractNumId w:val="29"/>
  </w:num>
  <w:num w:numId="8" w16cid:durableId="730425807">
    <w:abstractNumId w:val="2"/>
  </w:num>
  <w:num w:numId="9" w16cid:durableId="960234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760484">
    <w:abstractNumId w:val="21"/>
  </w:num>
  <w:num w:numId="11" w16cid:durableId="1841850266">
    <w:abstractNumId w:val="12"/>
  </w:num>
  <w:num w:numId="12" w16cid:durableId="944773370">
    <w:abstractNumId w:val="17"/>
  </w:num>
  <w:num w:numId="13" w16cid:durableId="384916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9787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7247854">
    <w:abstractNumId w:val="7"/>
  </w:num>
  <w:num w:numId="16" w16cid:durableId="1687444969">
    <w:abstractNumId w:val="1"/>
  </w:num>
  <w:num w:numId="17" w16cid:durableId="96366074">
    <w:abstractNumId w:val="14"/>
  </w:num>
  <w:num w:numId="18" w16cid:durableId="1684086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8691352">
    <w:abstractNumId w:val="26"/>
  </w:num>
  <w:num w:numId="20" w16cid:durableId="1386679348">
    <w:abstractNumId w:val="18"/>
  </w:num>
  <w:num w:numId="21" w16cid:durableId="1434475317">
    <w:abstractNumId w:val="15"/>
  </w:num>
  <w:num w:numId="22" w16cid:durableId="1151293251">
    <w:abstractNumId w:val="22"/>
  </w:num>
  <w:num w:numId="23" w16cid:durableId="123080430">
    <w:abstractNumId w:val="0"/>
  </w:num>
  <w:num w:numId="24" w16cid:durableId="1151368341">
    <w:abstractNumId w:val="10"/>
  </w:num>
  <w:num w:numId="25" w16cid:durableId="604122002">
    <w:abstractNumId w:val="3"/>
  </w:num>
  <w:num w:numId="26" w16cid:durableId="827786926">
    <w:abstractNumId w:val="13"/>
  </w:num>
  <w:num w:numId="27" w16cid:durableId="1967664400">
    <w:abstractNumId w:val="4"/>
  </w:num>
  <w:num w:numId="28" w16cid:durableId="657459069">
    <w:abstractNumId w:val="28"/>
  </w:num>
  <w:num w:numId="29" w16cid:durableId="1502814469">
    <w:abstractNumId w:val="11"/>
  </w:num>
  <w:num w:numId="30" w16cid:durableId="1626427213">
    <w:abstractNumId w:val="16"/>
  </w:num>
  <w:num w:numId="31" w16cid:durableId="677997817">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78A"/>
    <w:rsid w:val="0000247D"/>
    <w:rsid w:val="00003CCF"/>
    <w:rsid w:val="00006B5A"/>
    <w:rsid w:val="00010224"/>
    <w:rsid w:val="00016C9A"/>
    <w:rsid w:val="00017FBF"/>
    <w:rsid w:val="00022106"/>
    <w:rsid w:val="000241B3"/>
    <w:rsid w:val="00027F70"/>
    <w:rsid w:val="000307BD"/>
    <w:rsid w:val="00032CF7"/>
    <w:rsid w:val="0003367F"/>
    <w:rsid w:val="00034447"/>
    <w:rsid w:val="000366CD"/>
    <w:rsid w:val="00041AC7"/>
    <w:rsid w:val="0004248A"/>
    <w:rsid w:val="000429CE"/>
    <w:rsid w:val="00057377"/>
    <w:rsid w:val="00062DDD"/>
    <w:rsid w:val="00064668"/>
    <w:rsid w:val="00070D35"/>
    <w:rsid w:val="000724E8"/>
    <w:rsid w:val="00076AEB"/>
    <w:rsid w:val="00083332"/>
    <w:rsid w:val="00086C68"/>
    <w:rsid w:val="00090E12"/>
    <w:rsid w:val="000916AA"/>
    <w:rsid w:val="0009261F"/>
    <w:rsid w:val="00094959"/>
    <w:rsid w:val="0009651A"/>
    <w:rsid w:val="00096B01"/>
    <w:rsid w:val="000A5398"/>
    <w:rsid w:val="000B3D7E"/>
    <w:rsid w:val="000C4582"/>
    <w:rsid w:val="000C6033"/>
    <w:rsid w:val="000D2FDA"/>
    <w:rsid w:val="000D509C"/>
    <w:rsid w:val="000D6AC6"/>
    <w:rsid w:val="000D79C8"/>
    <w:rsid w:val="000E0594"/>
    <w:rsid w:val="000E11B1"/>
    <w:rsid w:val="000E556D"/>
    <w:rsid w:val="000E67EF"/>
    <w:rsid w:val="000F0CC7"/>
    <w:rsid w:val="001007C9"/>
    <w:rsid w:val="00111D23"/>
    <w:rsid w:val="00113D7E"/>
    <w:rsid w:val="00114B52"/>
    <w:rsid w:val="00115DAD"/>
    <w:rsid w:val="001164E1"/>
    <w:rsid w:val="00127766"/>
    <w:rsid w:val="0013366F"/>
    <w:rsid w:val="00145023"/>
    <w:rsid w:val="00150033"/>
    <w:rsid w:val="00153BFE"/>
    <w:rsid w:val="00155280"/>
    <w:rsid w:val="00165C84"/>
    <w:rsid w:val="00174F31"/>
    <w:rsid w:val="00176CB1"/>
    <w:rsid w:val="001814ED"/>
    <w:rsid w:val="0019333F"/>
    <w:rsid w:val="00196215"/>
    <w:rsid w:val="001A1096"/>
    <w:rsid w:val="001A401E"/>
    <w:rsid w:val="001A46BF"/>
    <w:rsid w:val="001A7FB9"/>
    <w:rsid w:val="001B0533"/>
    <w:rsid w:val="001D3A8C"/>
    <w:rsid w:val="001E0BB7"/>
    <w:rsid w:val="001E29E8"/>
    <w:rsid w:val="001E7308"/>
    <w:rsid w:val="001F197C"/>
    <w:rsid w:val="001F3838"/>
    <w:rsid w:val="001F5841"/>
    <w:rsid w:val="001F7068"/>
    <w:rsid w:val="00202686"/>
    <w:rsid w:val="002065A3"/>
    <w:rsid w:val="00220DD4"/>
    <w:rsid w:val="0023091B"/>
    <w:rsid w:val="0023137F"/>
    <w:rsid w:val="00231D0B"/>
    <w:rsid w:val="00234FD5"/>
    <w:rsid w:val="002363B0"/>
    <w:rsid w:val="00237964"/>
    <w:rsid w:val="00263EA6"/>
    <w:rsid w:val="00265D25"/>
    <w:rsid w:val="00272AD3"/>
    <w:rsid w:val="00275EBA"/>
    <w:rsid w:val="00276092"/>
    <w:rsid w:val="00285206"/>
    <w:rsid w:val="002947C4"/>
    <w:rsid w:val="00294E4B"/>
    <w:rsid w:val="002950AC"/>
    <w:rsid w:val="002A394E"/>
    <w:rsid w:val="002A4497"/>
    <w:rsid w:val="002A48EA"/>
    <w:rsid w:val="002B3C3B"/>
    <w:rsid w:val="002B47F4"/>
    <w:rsid w:val="002B4D67"/>
    <w:rsid w:val="002B5E5B"/>
    <w:rsid w:val="002B6FC9"/>
    <w:rsid w:val="002C1E4A"/>
    <w:rsid w:val="002C2F12"/>
    <w:rsid w:val="002C5B9A"/>
    <w:rsid w:val="002C69F8"/>
    <w:rsid w:val="002D3556"/>
    <w:rsid w:val="002D3B4C"/>
    <w:rsid w:val="002D48A7"/>
    <w:rsid w:val="002D490D"/>
    <w:rsid w:val="002E04D1"/>
    <w:rsid w:val="002F02BE"/>
    <w:rsid w:val="003038A7"/>
    <w:rsid w:val="00306DA1"/>
    <w:rsid w:val="00307F32"/>
    <w:rsid w:val="00311D35"/>
    <w:rsid w:val="00321AE8"/>
    <w:rsid w:val="00325BD7"/>
    <w:rsid w:val="00331ED5"/>
    <w:rsid w:val="00344918"/>
    <w:rsid w:val="00352E2D"/>
    <w:rsid w:val="0035439F"/>
    <w:rsid w:val="00355516"/>
    <w:rsid w:val="003565E6"/>
    <w:rsid w:val="003647F3"/>
    <w:rsid w:val="003657F7"/>
    <w:rsid w:val="00366DE5"/>
    <w:rsid w:val="00367EB8"/>
    <w:rsid w:val="00372723"/>
    <w:rsid w:val="003732CD"/>
    <w:rsid w:val="00383430"/>
    <w:rsid w:val="00383865"/>
    <w:rsid w:val="00385067"/>
    <w:rsid w:val="0038507B"/>
    <w:rsid w:val="0038628D"/>
    <w:rsid w:val="00394EC7"/>
    <w:rsid w:val="00396F19"/>
    <w:rsid w:val="003A2A70"/>
    <w:rsid w:val="003A5A06"/>
    <w:rsid w:val="003A7486"/>
    <w:rsid w:val="003C4105"/>
    <w:rsid w:val="003D197B"/>
    <w:rsid w:val="003D45ED"/>
    <w:rsid w:val="003D6CF5"/>
    <w:rsid w:val="003E3711"/>
    <w:rsid w:val="003E3BDC"/>
    <w:rsid w:val="003F0DC6"/>
    <w:rsid w:val="003F1350"/>
    <w:rsid w:val="003F38E4"/>
    <w:rsid w:val="003F564A"/>
    <w:rsid w:val="003F7A64"/>
    <w:rsid w:val="0040207B"/>
    <w:rsid w:val="0040239B"/>
    <w:rsid w:val="0040503E"/>
    <w:rsid w:val="004072A6"/>
    <w:rsid w:val="00413DEC"/>
    <w:rsid w:val="0041551A"/>
    <w:rsid w:val="00423034"/>
    <w:rsid w:val="004316B2"/>
    <w:rsid w:val="00434D1E"/>
    <w:rsid w:val="0043542D"/>
    <w:rsid w:val="004363B7"/>
    <w:rsid w:val="00436EF3"/>
    <w:rsid w:val="0043756F"/>
    <w:rsid w:val="00440956"/>
    <w:rsid w:val="00440A10"/>
    <w:rsid w:val="00442E01"/>
    <w:rsid w:val="004476A6"/>
    <w:rsid w:val="004500F2"/>
    <w:rsid w:val="0045033A"/>
    <w:rsid w:val="004506CB"/>
    <w:rsid w:val="00450B6C"/>
    <w:rsid w:val="00451FED"/>
    <w:rsid w:val="00456160"/>
    <w:rsid w:val="00460958"/>
    <w:rsid w:val="00462651"/>
    <w:rsid w:val="00462D47"/>
    <w:rsid w:val="004631E6"/>
    <w:rsid w:val="00463AA2"/>
    <w:rsid w:val="004679B3"/>
    <w:rsid w:val="00470F9D"/>
    <w:rsid w:val="00473A63"/>
    <w:rsid w:val="0048646D"/>
    <w:rsid w:val="00490A07"/>
    <w:rsid w:val="004A49B1"/>
    <w:rsid w:val="004A6034"/>
    <w:rsid w:val="004B57EA"/>
    <w:rsid w:val="004E07EA"/>
    <w:rsid w:val="004E4D02"/>
    <w:rsid w:val="004F1567"/>
    <w:rsid w:val="004F1CDE"/>
    <w:rsid w:val="004F242F"/>
    <w:rsid w:val="00503FDA"/>
    <w:rsid w:val="00516157"/>
    <w:rsid w:val="00521BE2"/>
    <w:rsid w:val="00521EBB"/>
    <w:rsid w:val="00523928"/>
    <w:rsid w:val="0052462D"/>
    <w:rsid w:val="00527790"/>
    <w:rsid w:val="005319D9"/>
    <w:rsid w:val="00536234"/>
    <w:rsid w:val="00542F50"/>
    <w:rsid w:val="00546681"/>
    <w:rsid w:val="005469BA"/>
    <w:rsid w:val="0055657F"/>
    <w:rsid w:val="005666F5"/>
    <w:rsid w:val="005701AF"/>
    <w:rsid w:val="00571341"/>
    <w:rsid w:val="005814F2"/>
    <w:rsid w:val="00581FAA"/>
    <w:rsid w:val="005844E6"/>
    <w:rsid w:val="005845C8"/>
    <w:rsid w:val="00594ED2"/>
    <w:rsid w:val="005A4E84"/>
    <w:rsid w:val="005B1332"/>
    <w:rsid w:val="005B3F83"/>
    <w:rsid w:val="005C43CF"/>
    <w:rsid w:val="005C4A65"/>
    <w:rsid w:val="005D2BBB"/>
    <w:rsid w:val="005E4CA1"/>
    <w:rsid w:val="005E5171"/>
    <w:rsid w:val="005E5E1D"/>
    <w:rsid w:val="005E708F"/>
    <w:rsid w:val="005F2346"/>
    <w:rsid w:val="005F410F"/>
    <w:rsid w:val="005F4DC7"/>
    <w:rsid w:val="006031A7"/>
    <w:rsid w:val="006076DB"/>
    <w:rsid w:val="00611D48"/>
    <w:rsid w:val="00612B0F"/>
    <w:rsid w:val="0061462F"/>
    <w:rsid w:val="00617B1C"/>
    <w:rsid w:val="00617B47"/>
    <w:rsid w:val="006224F2"/>
    <w:rsid w:val="00622909"/>
    <w:rsid w:val="00623184"/>
    <w:rsid w:val="00625602"/>
    <w:rsid w:val="006258A3"/>
    <w:rsid w:val="0062647C"/>
    <w:rsid w:val="00631A1E"/>
    <w:rsid w:val="006406C9"/>
    <w:rsid w:val="00644254"/>
    <w:rsid w:val="0064427B"/>
    <w:rsid w:val="00644E2F"/>
    <w:rsid w:val="006474FD"/>
    <w:rsid w:val="00651B71"/>
    <w:rsid w:val="0065484C"/>
    <w:rsid w:val="00654A3A"/>
    <w:rsid w:val="006558A9"/>
    <w:rsid w:val="006618DE"/>
    <w:rsid w:val="006634F3"/>
    <w:rsid w:val="006657E3"/>
    <w:rsid w:val="006660F1"/>
    <w:rsid w:val="006741B0"/>
    <w:rsid w:val="00677F82"/>
    <w:rsid w:val="006827CA"/>
    <w:rsid w:val="00686CF4"/>
    <w:rsid w:val="0069031A"/>
    <w:rsid w:val="006914D0"/>
    <w:rsid w:val="00695DE4"/>
    <w:rsid w:val="006973AB"/>
    <w:rsid w:val="006A0E1C"/>
    <w:rsid w:val="006A1233"/>
    <w:rsid w:val="006A351E"/>
    <w:rsid w:val="006A4056"/>
    <w:rsid w:val="006B21FB"/>
    <w:rsid w:val="006B44F9"/>
    <w:rsid w:val="006C0570"/>
    <w:rsid w:val="006C141E"/>
    <w:rsid w:val="006D1313"/>
    <w:rsid w:val="006D2816"/>
    <w:rsid w:val="006E266A"/>
    <w:rsid w:val="006E291F"/>
    <w:rsid w:val="006E78F8"/>
    <w:rsid w:val="006F2129"/>
    <w:rsid w:val="006F4AE5"/>
    <w:rsid w:val="006F7A1F"/>
    <w:rsid w:val="0070164D"/>
    <w:rsid w:val="007031E6"/>
    <w:rsid w:val="00703E84"/>
    <w:rsid w:val="00705FEC"/>
    <w:rsid w:val="007064BD"/>
    <w:rsid w:val="0070733F"/>
    <w:rsid w:val="00710CCA"/>
    <w:rsid w:val="00711572"/>
    <w:rsid w:val="007116D3"/>
    <w:rsid w:val="00713A06"/>
    <w:rsid w:val="007206F6"/>
    <w:rsid w:val="00725DF3"/>
    <w:rsid w:val="00726D84"/>
    <w:rsid w:val="00732E7D"/>
    <w:rsid w:val="00735FCE"/>
    <w:rsid w:val="007513AF"/>
    <w:rsid w:val="00751A1F"/>
    <w:rsid w:val="00754ED4"/>
    <w:rsid w:val="00763283"/>
    <w:rsid w:val="00767092"/>
    <w:rsid w:val="00773A8F"/>
    <w:rsid w:val="00774281"/>
    <w:rsid w:val="00775819"/>
    <w:rsid w:val="00775DA0"/>
    <w:rsid w:val="0077730C"/>
    <w:rsid w:val="0078037D"/>
    <w:rsid w:val="00784540"/>
    <w:rsid w:val="007853D0"/>
    <w:rsid w:val="00785473"/>
    <w:rsid w:val="00786128"/>
    <w:rsid w:val="007872BA"/>
    <w:rsid w:val="00787EB1"/>
    <w:rsid w:val="00795F31"/>
    <w:rsid w:val="007A3DFF"/>
    <w:rsid w:val="007A5883"/>
    <w:rsid w:val="007A6363"/>
    <w:rsid w:val="007A7AFB"/>
    <w:rsid w:val="007B2E48"/>
    <w:rsid w:val="007B640F"/>
    <w:rsid w:val="007C37A2"/>
    <w:rsid w:val="007C517B"/>
    <w:rsid w:val="007C5D23"/>
    <w:rsid w:val="007C5D8D"/>
    <w:rsid w:val="007C79ED"/>
    <w:rsid w:val="007D181C"/>
    <w:rsid w:val="007D20FF"/>
    <w:rsid w:val="007D761D"/>
    <w:rsid w:val="007D76AF"/>
    <w:rsid w:val="007E0702"/>
    <w:rsid w:val="007F19B0"/>
    <w:rsid w:val="007F2D40"/>
    <w:rsid w:val="0080026D"/>
    <w:rsid w:val="00800B56"/>
    <w:rsid w:val="00800EA2"/>
    <w:rsid w:val="00803736"/>
    <w:rsid w:val="00805372"/>
    <w:rsid w:val="00805377"/>
    <w:rsid w:val="00812678"/>
    <w:rsid w:val="00820B96"/>
    <w:rsid w:val="00821366"/>
    <w:rsid w:val="0082317C"/>
    <w:rsid w:val="00827D81"/>
    <w:rsid w:val="008330D3"/>
    <w:rsid w:val="00847571"/>
    <w:rsid w:val="00850FDB"/>
    <w:rsid w:val="0085367C"/>
    <w:rsid w:val="00860B48"/>
    <w:rsid w:val="008613AD"/>
    <w:rsid w:val="00866A1F"/>
    <w:rsid w:val="00871055"/>
    <w:rsid w:val="00872328"/>
    <w:rsid w:val="00876712"/>
    <w:rsid w:val="00880514"/>
    <w:rsid w:val="00880FEF"/>
    <w:rsid w:val="00884C95"/>
    <w:rsid w:val="0089700E"/>
    <w:rsid w:val="008A59D4"/>
    <w:rsid w:val="008B017D"/>
    <w:rsid w:val="008B0FA8"/>
    <w:rsid w:val="008C0C37"/>
    <w:rsid w:val="008E749C"/>
    <w:rsid w:val="009025F8"/>
    <w:rsid w:val="00902A5C"/>
    <w:rsid w:val="00903C63"/>
    <w:rsid w:val="00903DC0"/>
    <w:rsid w:val="0090521B"/>
    <w:rsid w:val="0090674A"/>
    <w:rsid w:val="0090763A"/>
    <w:rsid w:val="009077BD"/>
    <w:rsid w:val="00911290"/>
    <w:rsid w:val="00912E00"/>
    <w:rsid w:val="00915265"/>
    <w:rsid w:val="0091733A"/>
    <w:rsid w:val="00917F16"/>
    <w:rsid w:val="00920C69"/>
    <w:rsid w:val="00921635"/>
    <w:rsid w:val="00922D7F"/>
    <w:rsid w:val="009247C9"/>
    <w:rsid w:val="00924AE8"/>
    <w:rsid w:val="00924C82"/>
    <w:rsid w:val="00930D5D"/>
    <w:rsid w:val="009360D5"/>
    <w:rsid w:val="00944A5B"/>
    <w:rsid w:val="009450DC"/>
    <w:rsid w:val="00946033"/>
    <w:rsid w:val="00950894"/>
    <w:rsid w:val="00954302"/>
    <w:rsid w:val="00975036"/>
    <w:rsid w:val="0097568E"/>
    <w:rsid w:val="009761FF"/>
    <w:rsid w:val="009818A0"/>
    <w:rsid w:val="00982428"/>
    <w:rsid w:val="00982608"/>
    <w:rsid w:val="00992E65"/>
    <w:rsid w:val="00995E5F"/>
    <w:rsid w:val="0099662E"/>
    <w:rsid w:val="009A0057"/>
    <w:rsid w:val="009A10DB"/>
    <w:rsid w:val="009A6389"/>
    <w:rsid w:val="009A795F"/>
    <w:rsid w:val="009B4979"/>
    <w:rsid w:val="009B70A8"/>
    <w:rsid w:val="009C1CB6"/>
    <w:rsid w:val="009C48B1"/>
    <w:rsid w:val="009C72B2"/>
    <w:rsid w:val="009C7B69"/>
    <w:rsid w:val="009D1197"/>
    <w:rsid w:val="009D38D5"/>
    <w:rsid w:val="009D4A8F"/>
    <w:rsid w:val="009E0A82"/>
    <w:rsid w:val="009E2E06"/>
    <w:rsid w:val="009E2F3E"/>
    <w:rsid w:val="009E45F9"/>
    <w:rsid w:val="009E4E6B"/>
    <w:rsid w:val="009F12CE"/>
    <w:rsid w:val="009F6678"/>
    <w:rsid w:val="00A01F71"/>
    <w:rsid w:val="00A02D57"/>
    <w:rsid w:val="00A14980"/>
    <w:rsid w:val="00A2295F"/>
    <w:rsid w:val="00A23553"/>
    <w:rsid w:val="00A35DBA"/>
    <w:rsid w:val="00A53BB0"/>
    <w:rsid w:val="00A5633F"/>
    <w:rsid w:val="00A60A74"/>
    <w:rsid w:val="00A61E4D"/>
    <w:rsid w:val="00A62286"/>
    <w:rsid w:val="00A66BD0"/>
    <w:rsid w:val="00A84851"/>
    <w:rsid w:val="00A87A3D"/>
    <w:rsid w:val="00A9098A"/>
    <w:rsid w:val="00A90FE1"/>
    <w:rsid w:val="00AA031D"/>
    <w:rsid w:val="00AA13C5"/>
    <w:rsid w:val="00AB389E"/>
    <w:rsid w:val="00AB7A64"/>
    <w:rsid w:val="00AC35AE"/>
    <w:rsid w:val="00AD61A8"/>
    <w:rsid w:val="00AD61FC"/>
    <w:rsid w:val="00AE1F99"/>
    <w:rsid w:val="00AE205C"/>
    <w:rsid w:val="00AE64A7"/>
    <w:rsid w:val="00AF23EE"/>
    <w:rsid w:val="00AF49A5"/>
    <w:rsid w:val="00AF6E69"/>
    <w:rsid w:val="00AF7568"/>
    <w:rsid w:val="00B01209"/>
    <w:rsid w:val="00B02E29"/>
    <w:rsid w:val="00B053AE"/>
    <w:rsid w:val="00B06229"/>
    <w:rsid w:val="00B11AC5"/>
    <w:rsid w:val="00B23663"/>
    <w:rsid w:val="00B240D6"/>
    <w:rsid w:val="00B24D0E"/>
    <w:rsid w:val="00B31ACE"/>
    <w:rsid w:val="00B32AAD"/>
    <w:rsid w:val="00B366A0"/>
    <w:rsid w:val="00B36CBD"/>
    <w:rsid w:val="00B42F7C"/>
    <w:rsid w:val="00B4693C"/>
    <w:rsid w:val="00B51624"/>
    <w:rsid w:val="00B51E53"/>
    <w:rsid w:val="00B54154"/>
    <w:rsid w:val="00B55BC5"/>
    <w:rsid w:val="00B610D1"/>
    <w:rsid w:val="00B63F8D"/>
    <w:rsid w:val="00B67129"/>
    <w:rsid w:val="00B679BB"/>
    <w:rsid w:val="00B73491"/>
    <w:rsid w:val="00B755E0"/>
    <w:rsid w:val="00B8157F"/>
    <w:rsid w:val="00B91D79"/>
    <w:rsid w:val="00B923C4"/>
    <w:rsid w:val="00B92535"/>
    <w:rsid w:val="00B96C0F"/>
    <w:rsid w:val="00BA038D"/>
    <w:rsid w:val="00BA3293"/>
    <w:rsid w:val="00BB26B6"/>
    <w:rsid w:val="00BB6D47"/>
    <w:rsid w:val="00BC17AB"/>
    <w:rsid w:val="00BC6533"/>
    <w:rsid w:val="00BC731E"/>
    <w:rsid w:val="00BC7957"/>
    <w:rsid w:val="00BD4237"/>
    <w:rsid w:val="00BD43F7"/>
    <w:rsid w:val="00BD7241"/>
    <w:rsid w:val="00BE7C0D"/>
    <w:rsid w:val="00BF0F27"/>
    <w:rsid w:val="00BF1BF8"/>
    <w:rsid w:val="00C0203E"/>
    <w:rsid w:val="00C04C56"/>
    <w:rsid w:val="00C066A7"/>
    <w:rsid w:val="00C117C2"/>
    <w:rsid w:val="00C141CA"/>
    <w:rsid w:val="00C14FFE"/>
    <w:rsid w:val="00C21358"/>
    <w:rsid w:val="00C220B9"/>
    <w:rsid w:val="00C22DCB"/>
    <w:rsid w:val="00C31BBF"/>
    <w:rsid w:val="00C338FA"/>
    <w:rsid w:val="00C45208"/>
    <w:rsid w:val="00C55CAD"/>
    <w:rsid w:val="00C6033F"/>
    <w:rsid w:val="00C623EA"/>
    <w:rsid w:val="00C6347C"/>
    <w:rsid w:val="00C70F74"/>
    <w:rsid w:val="00C70FCD"/>
    <w:rsid w:val="00C75F4E"/>
    <w:rsid w:val="00C8122E"/>
    <w:rsid w:val="00C87AB3"/>
    <w:rsid w:val="00C955CF"/>
    <w:rsid w:val="00CA00DA"/>
    <w:rsid w:val="00CA1564"/>
    <w:rsid w:val="00CA41AA"/>
    <w:rsid w:val="00CA5C81"/>
    <w:rsid w:val="00CB718F"/>
    <w:rsid w:val="00CB7F14"/>
    <w:rsid w:val="00CC0122"/>
    <w:rsid w:val="00CC0BE2"/>
    <w:rsid w:val="00CC76C1"/>
    <w:rsid w:val="00CE0C81"/>
    <w:rsid w:val="00CE173A"/>
    <w:rsid w:val="00CF1DDA"/>
    <w:rsid w:val="00CF3632"/>
    <w:rsid w:val="00CF3977"/>
    <w:rsid w:val="00D01869"/>
    <w:rsid w:val="00D02964"/>
    <w:rsid w:val="00D16B55"/>
    <w:rsid w:val="00D210F5"/>
    <w:rsid w:val="00D2246A"/>
    <w:rsid w:val="00D2677C"/>
    <w:rsid w:val="00D32819"/>
    <w:rsid w:val="00D45902"/>
    <w:rsid w:val="00D46EEF"/>
    <w:rsid w:val="00D47E25"/>
    <w:rsid w:val="00D510D3"/>
    <w:rsid w:val="00D52AAA"/>
    <w:rsid w:val="00D52D5A"/>
    <w:rsid w:val="00D57629"/>
    <w:rsid w:val="00D57B87"/>
    <w:rsid w:val="00D57C0E"/>
    <w:rsid w:val="00D6243A"/>
    <w:rsid w:val="00D659AC"/>
    <w:rsid w:val="00D73D4E"/>
    <w:rsid w:val="00D7626B"/>
    <w:rsid w:val="00D76C90"/>
    <w:rsid w:val="00D77D97"/>
    <w:rsid w:val="00DA4E2A"/>
    <w:rsid w:val="00DB127D"/>
    <w:rsid w:val="00DB23B2"/>
    <w:rsid w:val="00DC2C96"/>
    <w:rsid w:val="00DC3099"/>
    <w:rsid w:val="00DC45BB"/>
    <w:rsid w:val="00DC497F"/>
    <w:rsid w:val="00DD0206"/>
    <w:rsid w:val="00DD6126"/>
    <w:rsid w:val="00DE00B2"/>
    <w:rsid w:val="00DE0A56"/>
    <w:rsid w:val="00DE2F49"/>
    <w:rsid w:val="00DE3A01"/>
    <w:rsid w:val="00DE4563"/>
    <w:rsid w:val="00DF26B3"/>
    <w:rsid w:val="00E0377D"/>
    <w:rsid w:val="00E07064"/>
    <w:rsid w:val="00E07623"/>
    <w:rsid w:val="00E250C8"/>
    <w:rsid w:val="00E32B81"/>
    <w:rsid w:val="00E41E73"/>
    <w:rsid w:val="00E4507A"/>
    <w:rsid w:val="00E45200"/>
    <w:rsid w:val="00E471B7"/>
    <w:rsid w:val="00E537B1"/>
    <w:rsid w:val="00E62133"/>
    <w:rsid w:val="00E66385"/>
    <w:rsid w:val="00E700DD"/>
    <w:rsid w:val="00E73208"/>
    <w:rsid w:val="00E74DD6"/>
    <w:rsid w:val="00E80874"/>
    <w:rsid w:val="00E81769"/>
    <w:rsid w:val="00E8307A"/>
    <w:rsid w:val="00E853E6"/>
    <w:rsid w:val="00E86855"/>
    <w:rsid w:val="00E8737D"/>
    <w:rsid w:val="00E909E5"/>
    <w:rsid w:val="00E93974"/>
    <w:rsid w:val="00E942C6"/>
    <w:rsid w:val="00E9455C"/>
    <w:rsid w:val="00E9468D"/>
    <w:rsid w:val="00E948C9"/>
    <w:rsid w:val="00E97284"/>
    <w:rsid w:val="00E97F5A"/>
    <w:rsid w:val="00EA04CF"/>
    <w:rsid w:val="00EA37FF"/>
    <w:rsid w:val="00EA5359"/>
    <w:rsid w:val="00EA7DE3"/>
    <w:rsid w:val="00EB3B36"/>
    <w:rsid w:val="00EB6FAE"/>
    <w:rsid w:val="00EC09EA"/>
    <w:rsid w:val="00EC44E2"/>
    <w:rsid w:val="00EC4E61"/>
    <w:rsid w:val="00EC6157"/>
    <w:rsid w:val="00ED0FDE"/>
    <w:rsid w:val="00ED3C52"/>
    <w:rsid w:val="00ED511F"/>
    <w:rsid w:val="00EE20E6"/>
    <w:rsid w:val="00EF1236"/>
    <w:rsid w:val="00F01B3C"/>
    <w:rsid w:val="00F0218E"/>
    <w:rsid w:val="00F03A4B"/>
    <w:rsid w:val="00F146AD"/>
    <w:rsid w:val="00F23FBF"/>
    <w:rsid w:val="00F318F1"/>
    <w:rsid w:val="00F32427"/>
    <w:rsid w:val="00F329E6"/>
    <w:rsid w:val="00F41A20"/>
    <w:rsid w:val="00F47E54"/>
    <w:rsid w:val="00F51816"/>
    <w:rsid w:val="00F546AC"/>
    <w:rsid w:val="00F55064"/>
    <w:rsid w:val="00F667E6"/>
    <w:rsid w:val="00F70335"/>
    <w:rsid w:val="00F7135E"/>
    <w:rsid w:val="00F73BE4"/>
    <w:rsid w:val="00F756B2"/>
    <w:rsid w:val="00F86085"/>
    <w:rsid w:val="00F872E6"/>
    <w:rsid w:val="00F87EE5"/>
    <w:rsid w:val="00F906FE"/>
    <w:rsid w:val="00F93EFE"/>
    <w:rsid w:val="00F9701D"/>
    <w:rsid w:val="00FA5229"/>
    <w:rsid w:val="00FB2064"/>
    <w:rsid w:val="00FB24DD"/>
    <w:rsid w:val="00FB278A"/>
    <w:rsid w:val="00FD0848"/>
    <w:rsid w:val="00FE1D58"/>
    <w:rsid w:val="00FF2F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0DB3FFC2"/>
  <w15:docId w15:val="{17FBFF15-76C2-4E7A-B027-CC9E8915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542D"/>
    <w:rPr>
      <w:sz w:val="24"/>
      <w:szCs w:val="24"/>
    </w:rPr>
  </w:style>
  <w:style w:type="paragraph" w:styleId="Nagwek1">
    <w:name w:val="heading 1"/>
    <w:basedOn w:val="Normalny"/>
    <w:next w:val="Normalny"/>
    <w:qFormat/>
    <w:rsid w:val="00EA5359"/>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56160"/>
    <w:pPr>
      <w:keepNext/>
      <w:jc w:val="center"/>
      <w:outlineLvl w:val="1"/>
    </w:pPr>
    <w:rPr>
      <w:b/>
      <w:bCs/>
    </w:rPr>
  </w:style>
  <w:style w:type="paragraph" w:styleId="Nagwek3">
    <w:name w:val="heading 3"/>
    <w:basedOn w:val="Normalny"/>
    <w:next w:val="Normalny"/>
    <w:qFormat/>
    <w:rsid w:val="00E0706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21AE8"/>
    <w:pPr>
      <w:tabs>
        <w:tab w:val="center" w:pos="4536"/>
        <w:tab w:val="right" w:pos="9072"/>
      </w:tabs>
    </w:pPr>
  </w:style>
  <w:style w:type="paragraph" w:styleId="Stopka">
    <w:name w:val="footer"/>
    <w:basedOn w:val="Normalny"/>
    <w:rsid w:val="00321AE8"/>
    <w:pPr>
      <w:tabs>
        <w:tab w:val="center" w:pos="4536"/>
        <w:tab w:val="right" w:pos="9072"/>
      </w:tabs>
    </w:pPr>
  </w:style>
  <w:style w:type="paragraph" w:styleId="Tekstprzypisudolnego">
    <w:name w:val="footnote text"/>
    <w:basedOn w:val="Normalny"/>
    <w:link w:val="TekstprzypisudolnegoZnak"/>
    <w:uiPriority w:val="99"/>
    <w:semiHidden/>
    <w:rsid w:val="00321AE8"/>
    <w:rPr>
      <w:b/>
      <w:bCs/>
      <w:sz w:val="20"/>
      <w:szCs w:val="20"/>
    </w:rPr>
  </w:style>
  <w:style w:type="character" w:styleId="Hipercze">
    <w:name w:val="Hyperlink"/>
    <w:basedOn w:val="Domylnaczcionkaakapitu"/>
    <w:rsid w:val="00930D5D"/>
    <w:rPr>
      <w:color w:val="0000FF"/>
      <w:u w:val="single"/>
    </w:rPr>
  </w:style>
  <w:style w:type="paragraph" w:styleId="Tekstpodstawowy">
    <w:name w:val="Body Text"/>
    <w:basedOn w:val="Normalny"/>
    <w:link w:val="TekstpodstawowyZnak"/>
    <w:rsid w:val="00E07064"/>
    <w:pPr>
      <w:spacing w:after="120"/>
    </w:pPr>
  </w:style>
  <w:style w:type="paragraph" w:styleId="Tekstpodstawowywcity">
    <w:name w:val="Body Text Indent"/>
    <w:basedOn w:val="Normalny"/>
    <w:rsid w:val="00E07064"/>
    <w:pPr>
      <w:jc w:val="both"/>
    </w:pPr>
    <w:rPr>
      <w:b/>
      <w:bCs/>
      <w:sz w:val="28"/>
      <w:szCs w:val="28"/>
    </w:rPr>
  </w:style>
  <w:style w:type="paragraph" w:styleId="Tekstpodstawowy3">
    <w:name w:val="Body Text 3"/>
    <w:basedOn w:val="Normalny"/>
    <w:rsid w:val="00E07064"/>
  </w:style>
  <w:style w:type="paragraph" w:customStyle="1" w:styleId="Styl">
    <w:name w:val="Styl"/>
    <w:rsid w:val="0061462F"/>
    <w:pPr>
      <w:widowControl w:val="0"/>
      <w:autoSpaceDE w:val="0"/>
      <w:autoSpaceDN w:val="0"/>
      <w:adjustRightInd w:val="0"/>
    </w:pPr>
    <w:rPr>
      <w:sz w:val="24"/>
      <w:szCs w:val="24"/>
    </w:rPr>
  </w:style>
  <w:style w:type="character" w:customStyle="1" w:styleId="NagwekZnak">
    <w:name w:val="Nagłówek Znak"/>
    <w:link w:val="Nagwek"/>
    <w:uiPriority w:val="99"/>
    <w:rsid w:val="00F546AC"/>
    <w:rPr>
      <w:sz w:val="24"/>
      <w:szCs w:val="24"/>
      <w:lang w:val="pl-PL" w:eastAsia="pl-PL" w:bidi="ar-SA"/>
    </w:rPr>
  </w:style>
  <w:style w:type="paragraph" w:customStyle="1" w:styleId="Default">
    <w:name w:val="Default"/>
    <w:rsid w:val="00785473"/>
    <w:pPr>
      <w:autoSpaceDE w:val="0"/>
      <w:autoSpaceDN w:val="0"/>
      <w:adjustRightInd w:val="0"/>
    </w:pPr>
    <w:rPr>
      <w:color w:val="000000"/>
      <w:sz w:val="24"/>
      <w:szCs w:val="24"/>
    </w:rPr>
  </w:style>
  <w:style w:type="paragraph" w:styleId="Tekstdymka">
    <w:name w:val="Balloon Text"/>
    <w:basedOn w:val="Normalny"/>
    <w:semiHidden/>
    <w:rsid w:val="00C14FFE"/>
    <w:rPr>
      <w:rFonts w:ascii="Tahoma" w:hAnsi="Tahoma" w:cs="Tahoma"/>
      <w:sz w:val="16"/>
      <w:szCs w:val="16"/>
    </w:rPr>
  </w:style>
  <w:style w:type="paragraph" w:styleId="NormalnyWeb">
    <w:name w:val="Normal (Web)"/>
    <w:basedOn w:val="Normalny"/>
    <w:uiPriority w:val="99"/>
    <w:rsid w:val="00010224"/>
    <w:pPr>
      <w:spacing w:before="100" w:beforeAutospacing="1" w:after="119"/>
    </w:pPr>
    <w:rPr>
      <w:rFonts w:ascii="Arial Unicode MS" w:hAnsi="Arial Unicode MS"/>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23553"/>
  </w:style>
  <w:style w:type="table" w:styleId="Tabela-Siatka">
    <w:name w:val="Table Grid"/>
    <w:basedOn w:val="Standardowy"/>
    <w:rsid w:val="006E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276092"/>
    <w:rPr>
      <w:vertAlign w:val="superscript"/>
    </w:rPr>
  </w:style>
  <w:style w:type="paragraph" w:styleId="Akapitzlist">
    <w:name w:val="List Paragraph"/>
    <w:aliases w:val="CW_Lista,Elenco Normale"/>
    <w:basedOn w:val="Normalny"/>
    <w:link w:val="AkapitzlistZnak"/>
    <w:uiPriority w:val="34"/>
    <w:qFormat/>
    <w:rsid w:val="006973AB"/>
    <w:pPr>
      <w:ind w:left="720"/>
      <w:contextualSpacing/>
    </w:pPr>
  </w:style>
  <w:style w:type="character" w:customStyle="1" w:styleId="Nierozpoznanawzmianka1">
    <w:name w:val="Nierozpoznana wzmianka1"/>
    <w:basedOn w:val="Domylnaczcionkaakapitu"/>
    <w:uiPriority w:val="99"/>
    <w:semiHidden/>
    <w:unhideWhenUsed/>
    <w:rsid w:val="00751A1F"/>
    <w:rPr>
      <w:color w:val="808080"/>
      <w:shd w:val="clear" w:color="auto" w:fill="E6E6E6"/>
    </w:rPr>
  </w:style>
  <w:style w:type="character" w:customStyle="1" w:styleId="font151">
    <w:name w:val="font151"/>
    <w:basedOn w:val="Domylnaczcionkaakapitu"/>
    <w:rsid w:val="00B73491"/>
    <w:rPr>
      <w:rFonts w:ascii="Calibri" w:hAnsi="Calibri" w:cs="Calibri" w:hint="default"/>
      <w:b/>
      <w:bCs/>
      <w:i w:val="0"/>
      <w:iCs w:val="0"/>
      <w:strike w:val="0"/>
      <w:dstrike w:val="0"/>
      <w:color w:val="000000"/>
      <w:sz w:val="22"/>
      <w:szCs w:val="22"/>
      <w:u w:val="none"/>
      <w:effect w:val="none"/>
    </w:rPr>
  </w:style>
  <w:style w:type="character" w:customStyle="1" w:styleId="font161">
    <w:name w:val="font161"/>
    <w:basedOn w:val="Domylnaczcionkaakapitu"/>
    <w:rsid w:val="00B73491"/>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Domylnaczcionkaakapitu"/>
    <w:rsid w:val="00B73491"/>
    <w:rPr>
      <w:rFonts w:ascii="Calibri" w:hAnsi="Calibri" w:cs="Calibri" w:hint="default"/>
      <w:b/>
      <w:bCs/>
      <w:i w:val="0"/>
      <w:iCs w:val="0"/>
      <w:strike w:val="0"/>
      <w:dstrike w:val="0"/>
      <w:color w:val="auto"/>
      <w:sz w:val="24"/>
      <w:szCs w:val="24"/>
      <w:u w:val="none"/>
      <w:effect w:val="none"/>
    </w:rPr>
  </w:style>
  <w:style w:type="character" w:customStyle="1" w:styleId="font71">
    <w:name w:val="font71"/>
    <w:basedOn w:val="Domylnaczcionkaakapitu"/>
    <w:rsid w:val="00B73491"/>
    <w:rPr>
      <w:rFonts w:ascii="Calibri" w:hAnsi="Calibri" w:cs="Calibri" w:hint="default"/>
      <w:b/>
      <w:bCs/>
      <w:i w:val="0"/>
      <w:iCs w:val="0"/>
      <w:strike w:val="0"/>
      <w:dstrike w:val="0"/>
      <w:color w:val="auto"/>
      <w:sz w:val="20"/>
      <w:szCs w:val="20"/>
      <w:u w:val="none"/>
      <w:effect w:val="none"/>
    </w:rPr>
  </w:style>
  <w:style w:type="character" w:customStyle="1" w:styleId="font91">
    <w:name w:val="font91"/>
    <w:basedOn w:val="Domylnaczcionkaakapitu"/>
    <w:rsid w:val="00B73491"/>
    <w:rPr>
      <w:rFonts w:ascii="Calibri" w:hAnsi="Calibri" w:cs="Calibri" w:hint="default"/>
      <w:b w:val="0"/>
      <w:bCs w:val="0"/>
      <w:i w:val="0"/>
      <w:iCs w:val="0"/>
      <w:strike w:val="0"/>
      <w:dstrike w:val="0"/>
      <w:color w:val="auto"/>
      <w:sz w:val="20"/>
      <w:szCs w:val="20"/>
      <w:u w:val="none"/>
      <w:effect w:val="none"/>
    </w:rPr>
  </w:style>
  <w:style w:type="character" w:customStyle="1" w:styleId="AkapitzlistZnak">
    <w:name w:val="Akapit z listą Znak"/>
    <w:aliases w:val="CW_Lista Znak,Elenco Normale Znak"/>
    <w:link w:val="Akapitzlist"/>
    <w:uiPriority w:val="34"/>
    <w:locked/>
    <w:rsid w:val="00231D0B"/>
    <w:rPr>
      <w:sz w:val="24"/>
      <w:szCs w:val="24"/>
    </w:rPr>
  </w:style>
  <w:style w:type="character" w:customStyle="1" w:styleId="TekstpodstawowyZnak">
    <w:name w:val="Tekst podstawowy Znak"/>
    <w:basedOn w:val="Domylnaczcionkaakapitu"/>
    <w:link w:val="Tekstpodstawowy"/>
    <w:rsid w:val="00D01869"/>
    <w:rPr>
      <w:sz w:val="24"/>
      <w:szCs w:val="24"/>
    </w:rPr>
  </w:style>
  <w:style w:type="paragraph" w:styleId="Zwykytekst">
    <w:name w:val="Plain Text"/>
    <w:basedOn w:val="Normalny"/>
    <w:link w:val="ZwykytekstZnak"/>
    <w:rsid w:val="003D6CF5"/>
    <w:rPr>
      <w:rFonts w:ascii="Courier New" w:eastAsia="Calibri" w:hAnsi="Courier New"/>
      <w:sz w:val="20"/>
      <w:szCs w:val="20"/>
      <w:lang w:val="en-US" w:eastAsia="en-US"/>
    </w:rPr>
  </w:style>
  <w:style w:type="character" w:customStyle="1" w:styleId="ZwykytekstZnak">
    <w:name w:val="Zwykły tekst Znak"/>
    <w:basedOn w:val="Domylnaczcionkaakapitu"/>
    <w:link w:val="Zwykytekst"/>
    <w:rsid w:val="003D6CF5"/>
    <w:rPr>
      <w:rFonts w:ascii="Courier New" w:eastAsia="Calibri" w:hAnsi="Courier New"/>
      <w:lang w:val="en-US" w:eastAsia="en-US"/>
    </w:rPr>
  </w:style>
  <w:style w:type="character" w:customStyle="1" w:styleId="TekstprzypisudolnegoZnak">
    <w:name w:val="Tekst przypisu dolnego Znak"/>
    <w:basedOn w:val="Domylnaczcionkaakapitu"/>
    <w:link w:val="Tekstprzypisudolnego"/>
    <w:uiPriority w:val="99"/>
    <w:semiHidden/>
    <w:rsid w:val="0090521B"/>
    <w:rPr>
      <w:b/>
      <w:bCs/>
    </w:rPr>
  </w:style>
  <w:style w:type="character" w:styleId="Odwoaniedokomentarza">
    <w:name w:val="annotation reference"/>
    <w:basedOn w:val="Domylnaczcionkaakapitu"/>
    <w:uiPriority w:val="99"/>
    <w:semiHidden/>
    <w:unhideWhenUsed/>
    <w:rsid w:val="007206F6"/>
    <w:rPr>
      <w:sz w:val="16"/>
      <w:szCs w:val="16"/>
    </w:rPr>
  </w:style>
  <w:style w:type="paragraph" w:styleId="Tekstkomentarza">
    <w:name w:val="annotation text"/>
    <w:basedOn w:val="Normalny"/>
    <w:link w:val="TekstkomentarzaZnak"/>
    <w:uiPriority w:val="99"/>
    <w:semiHidden/>
    <w:unhideWhenUsed/>
    <w:rsid w:val="007206F6"/>
    <w:rPr>
      <w:sz w:val="20"/>
      <w:szCs w:val="20"/>
    </w:rPr>
  </w:style>
  <w:style w:type="character" w:customStyle="1" w:styleId="TekstkomentarzaZnak">
    <w:name w:val="Tekst komentarza Znak"/>
    <w:basedOn w:val="Domylnaczcionkaakapitu"/>
    <w:link w:val="Tekstkomentarza"/>
    <w:uiPriority w:val="99"/>
    <w:semiHidden/>
    <w:rsid w:val="007206F6"/>
  </w:style>
  <w:style w:type="paragraph" w:styleId="Tematkomentarza">
    <w:name w:val="annotation subject"/>
    <w:basedOn w:val="Tekstkomentarza"/>
    <w:next w:val="Tekstkomentarza"/>
    <w:link w:val="TematkomentarzaZnak"/>
    <w:uiPriority w:val="99"/>
    <w:semiHidden/>
    <w:unhideWhenUsed/>
    <w:rsid w:val="007206F6"/>
    <w:rPr>
      <w:b/>
      <w:bCs/>
    </w:rPr>
  </w:style>
  <w:style w:type="character" w:customStyle="1" w:styleId="TematkomentarzaZnak">
    <w:name w:val="Temat komentarza Znak"/>
    <w:basedOn w:val="TekstkomentarzaZnak"/>
    <w:link w:val="Tematkomentarza"/>
    <w:uiPriority w:val="99"/>
    <w:semiHidden/>
    <w:rsid w:val="007206F6"/>
    <w:rPr>
      <w:b/>
      <w:bCs/>
    </w:rPr>
  </w:style>
  <w:style w:type="character" w:styleId="Nierozpoznanawzmianka">
    <w:name w:val="Unresolved Mention"/>
    <w:basedOn w:val="Domylnaczcionkaakapitu"/>
    <w:uiPriority w:val="99"/>
    <w:semiHidden/>
    <w:unhideWhenUsed/>
    <w:rsid w:val="003038A7"/>
    <w:rPr>
      <w:color w:val="605E5C"/>
      <w:shd w:val="clear" w:color="auto" w:fill="E1DFDD"/>
    </w:rPr>
  </w:style>
  <w:style w:type="character" w:styleId="Pogrubienie">
    <w:name w:val="Strong"/>
    <w:qFormat/>
    <w:rsid w:val="009818A0"/>
    <w:rPr>
      <w:b/>
      <w:bCs/>
    </w:rPr>
  </w:style>
  <w:style w:type="character" w:customStyle="1" w:styleId="st">
    <w:name w:val="st"/>
    <w:basedOn w:val="Domylnaczcionkaakapitu"/>
    <w:rsid w:val="0098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30179522">
      <w:bodyDiv w:val="1"/>
      <w:marLeft w:val="0"/>
      <w:marRight w:val="0"/>
      <w:marTop w:val="0"/>
      <w:marBottom w:val="0"/>
      <w:divBdr>
        <w:top w:val="none" w:sz="0" w:space="0" w:color="auto"/>
        <w:left w:val="none" w:sz="0" w:space="0" w:color="auto"/>
        <w:bottom w:val="none" w:sz="0" w:space="0" w:color="auto"/>
        <w:right w:val="none" w:sz="0" w:space="0" w:color="auto"/>
      </w:divBdr>
    </w:div>
    <w:div w:id="673997354">
      <w:bodyDiv w:val="1"/>
      <w:marLeft w:val="0"/>
      <w:marRight w:val="0"/>
      <w:marTop w:val="0"/>
      <w:marBottom w:val="0"/>
      <w:divBdr>
        <w:top w:val="none" w:sz="0" w:space="0" w:color="auto"/>
        <w:left w:val="none" w:sz="0" w:space="0" w:color="auto"/>
        <w:bottom w:val="none" w:sz="0" w:space="0" w:color="auto"/>
        <w:right w:val="none" w:sz="0" w:space="0" w:color="auto"/>
      </w:divBdr>
    </w:div>
    <w:div w:id="770394635">
      <w:bodyDiv w:val="1"/>
      <w:marLeft w:val="0"/>
      <w:marRight w:val="0"/>
      <w:marTop w:val="0"/>
      <w:marBottom w:val="0"/>
      <w:divBdr>
        <w:top w:val="none" w:sz="0" w:space="0" w:color="auto"/>
        <w:left w:val="none" w:sz="0" w:space="0" w:color="auto"/>
        <w:bottom w:val="none" w:sz="0" w:space="0" w:color="auto"/>
        <w:right w:val="none" w:sz="0" w:space="0" w:color="auto"/>
      </w:divBdr>
    </w:div>
    <w:div w:id="791555386">
      <w:bodyDiv w:val="1"/>
      <w:marLeft w:val="0"/>
      <w:marRight w:val="0"/>
      <w:marTop w:val="0"/>
      <w:marBottom w:val="0"/>
      <w:divBdr>
        <w:top w:val="none" w:sz="0" w:space="0" w:color="auto"/>
        <w:left w:val="none" w:sz="0" w:space="0" w:color="auto"/>
        <w:bottom w:val="none" w:sz="0" w:space="0" w:color="auto"/>
        <w:right w:val="none" w:sz="0" w:space="0" w:color="auto"/>
      </w:divBdr>
    </w:div>
    <w:div w:id="885064022">
      <w:bodyDiv w:val="1"/>
      <w:marLeft w:val="0"/>
      <w:marRight w:val="0"/>
      <w:marTop w:val="0"/>
      <w:marBottom w:val="0"/>
      <w:divBdr>
        <w:top w:val="none" w:sz="0" w:space="0" w:color="auto"/>
        <w:left w:val="none" w:sz="0" w:space="0" w:color="auto"/>
        <w:bottom w:val="none" w:sz="0" w:space="0" w:color="auto"/>
        <w:right w:val="none" w:sz="0" w:space="0" w:color="auto"/>
      </w:divBdr>
    </w:div>
    <w:div w:id="1464273158">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
    <w:div w:id="2055428112">
      <w:bodyDiv w:val="1"/>
      <w:marLeft w:val="0"/>
      <w:marRight w:val="0"/>
      <w:marTop w:val="0"/>
      <w:marBottom w:val="0"/>
      <w:divBdr>
        <w:top w:val="none" w:sz="0" w:space="0" w:color="auto"/>
        <w:left w:val="none" w:sz="0" w:space="0" w:color="auto"/>
        <w:bottom w:val="none" w:sz="0" w:space="0" w:color="auto"/>
        <w:right w:val="none" w:sz="0" w:space="0" w:color="auto"/>
      </w:divBdr>
      <w:divsChild>
        <w:div w:id="207496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kruk@szpital.pil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249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4621-DC3E-480D-83A1-9831B3D4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6899</Words>
  <Characters>41396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48199</CharactersWithSpaces>
  <SharedDoc>false</SharedDoc>
  <HLinks>
    <vt:vector size="6" baseType="variant">
      <vt:variant>
        <vt:i4>6422593</vt:i4>
      </vt:variant>
      <vt:variant>
        <vt:i4>0</vt:i4>
      </vt:variant>
      <vt:variant>
        <vt:i4>0</vt:i4>
      </vt:variant>
      <vt:variant>
        <vt:i4>5</vt:i4>
      </vt:variant>
      <vt:variant>
        <vt:lpwstr>mailto:zamowienia@szpitalpila.pl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creator>Zed Domowy</dc:creator>
  <cp:lastModifiedBy>Klaudia Klejc</cp:lastModifiedBy>
  <cp:revision>48</cp:revision>
  <cp:lastPrinted>2024-06-12T11:41:00Z</cp:lastPrinted>
  <dcterms:created xsi:type="dcterms:W3CDTF">2018-03-06T12:38:00Z</dcterms:created>
  <dcterms:modified xsi:type="dcterms:W3CDTF">2024-07-03T12:43:00Z</dcterms:modified>
</cp:coreProperties>
</file>