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7E" w:rsidRPr="00F03295" w:rsidRDefault="00331C7E" w:rsidP="00331C7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03295">
        <w:rPr>
          <w:rFonts w:eastAsia="Times New Roman" w:cstheme="minorHAnsi"/>
          <w:sz w:val="24"/>
          <w:szCs w:val="24"/>
          <w:lang w:eastAsia="pl-PL"/>
        </w:rPr>
        <w:t xml:space="preserve">Bydgoszcz, dnia </w:t>
      </w:r>
      <w:r w:rsidR="00BC7E7B">
        <w:rPr>
          <w:rFonts w:eastAsia="Times New Roman" w:cstheme="minorHAnsi"/>
          <w:sz w:val="24"/>
          <w:szCs w:val="24"/>
          <w:lang w:eastAsia="pl-PL"/>
        </w:rPr>
        <w:t>28.10</w:t>
      </w:r>
      <w:r w:rsidR="00D46F55" w:rsidRPr="00F03295">
        <w:rPr>
          <w:rFonts w:eastAsia="Times New Roman" w:cstheme="minorHAnsi"/>
          <w:sz w:val="24"/>
          <w:szCs w:val="24"/>
          <w:lang w:eastAsia="pl-PL"/>
        </w:rPr>
        <w:t>.2021</w:t>
      </w:r>
      <w:r w:rsidR="005F6E7A" w:rsidRPr="00F032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3295">
        <w:rPr>
          <w:rFonts w:eastAsia="Times New Roman" w:cstheme="minorHAnsi"/>
          <w:sz w:val="24"/>
          <w:szCs w:val="24"/>
          <w:lang w:eastAsia="pl-PL"/>
        </w:rPr>
        <w:t>r.</w:t>
      </w:r>
    </w:p>
    <w:p w:rsidR="00331C7E" w:rsidRPr="00F03295" w:rsidRDefault="00331C7E" w:rsidP="00331C7E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F03295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</w:t>
      </w:r>
      <w:r w:rsidR="00E072D4" w:rsidRPr="00F03295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</w:t>
      </w:r>
      <w:r w:rsidRPr="00F0329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F03295">
        <w:rPr>
          <w:rFonts w:eastAsia="Times New Roman" w:cstheme="minorHAnsi"/>
          <w:b/>
          <w:sz w:val="24"/>
          <w:szCs w:val="24"/>
          <w:lang w:eastAsia="pl-PL"/>
        </w:rPr>
        <w:tab/>
        <w:t xml:space="preserve">          </w:t>
      </w:r>
      <w:r w:rsidR="00E072D4" w:rsidRPr="00F03295">
        <w:rPr>
          <w:rFonts w:eastAsia="Times New Roman" w:cstheme="minorHAnsi"/>
          <w:b/>
          <w:kern w:val="28"/>
          <w:szCs w:val="20"/>
          <w:lang w:eastAsia="pl-PL"/>
        </w:rPr>
        <w:t xml:space="preserve">Nr postępowania: </w:t>
      </w:r>
      <w:r w:rsidR="00CD3079" w:rsidRPr="00F03295">
        <w:rPr>
          <w:rFonts w:eastAsia="Times New Roman" w:cstheme="minorHAnsi"/>
          <w:b/>
          <w:kern w:val="28"/>
          <w:szCs w:val="20"/>
          <w:lang w:eastAsia="pl-PL"/>
        </w:rPr>
        <w:t>25</w:t>
      </w:r>
      <w:r w:rsidR="00E072D4" w:rsidRPr="00F03295">
        <w:rPr>
          <w:rFonts w:eastAsia="Times New Roman" w:cstheme="minorHAnsi"/>
          <w:b/>
          <w:kern w:val="28"/>
          <w:szCs w:val="20"/>
          <w:lang w:eastAsia="pl-PL"/>
        </w:rPr>
        <w:t xml:space="preserve"> Z TP 21</w:t>
      </w:r>
    </w:p>
    <w:p w:rsidR="00331C7E" w:rsidRPr="00F03295" w:rsidRDefault="00331C7E" w:rsidP="00331C7E">
      <w:pPr>
        <w:keepNext/>
        <w:spacing w:after="0" w:line="240" w:lineRule="auto"/>
        <w:ind w:left="-142"/>
        <w:outlineLvl w:val="8"/>
        <w:rPr>
          <w:rFonts w:eastAsia="Times New Roman" w:cstheme="minorHAnsi"/>
          <w:kern w:val="28"/>
          <w:sz w:val="24"/>
          <w:szCs w:val="24"/>
          <w:lang w:eastAsia="pl-PL"/>
        </w:rPr>
      </w:pPr>
    </w:p>
    <w:p w:rsidR="00936A36" w:rsidRPr="00F03295" w:rsidRDefault="00936A36" w:rsidP="00936A36">
      <w:pPr>
        <w:keepNext/>
        <w:spacing w:after="0" w:line="240" w:lineRule="auto"/>
        <w:ind w:left="-142"/>
        <w:outlineLvl w:val="8"/>
        <w:rPr>
          <w:rFonts w:eastAsia="Times New Roman" w:cstheme="minorHAnsi"/>
          <w:kern w:val="28"/>
          <w:sz w:val="24"/>
          <w:szCs w:val="24"/>
          <w:lang w:eastAsia="pl-PL"/>
        </w:rPr>
      </w:pPr>
      <w:r w:rsidRPr="00F03295">
        <w:rPr>
          <w:rFonts w:eastAsia="Times New Roman" w:cstheme="minorHAnsi"/>
          <w:kern w:val="28"/>
          <w:sz w:val="24"/>
          <w:szCs w:val="24"/>
          <w:lang w:eastAsia="pl-PL"/>
        </w:rPr>
        <w:t>E.ZP.261.</w:t>
      </w:r>
      <w:r w:rsidR="00CD3079" w:rsidRPr="00F03295">
        <w:rPr>
          <w:rFonts w:eastAsia="Times New Roman" w:cstheme="minorHAnsi"/>
          <w:kern w:val="28"/>
          <w:sz w:val="24"/>
          <w:szCs w:val="24"/>
          <w:lang w:eastAsia="pl-PL"/>
        </w:rPr>
        <w:t>33</w:t>
      </w:r>
      <w:r w:rsidRPr="00F03295">
        <w:rPr>
          <w:rFonts w:eastAsia="Times New Roman" w:cstheme="minorHAnsi"/>
          <w:kern w:val="28"/>
          <w:sz w:val="24"/>
          <w:szCs w:val="24"/>
          <w:lang w:eastAsia="pl-PL"/>
        </w:rPr>
        <w:t>.2021</w:t>
      </w:r>
    </w:p>
    <w:p w:rsidR="00331C7E" w:rsidRPr="00F03295" w:rsidRDefault="00331C7E" w:rsidP="00331C7E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F03295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</w:t>
      </w:r>
    </w:p>
    <w:p w:rsidR="00E072D4" w:rsidRPr="00F03295" w:rsidRDefault="00E072D4" w:rsidP="00E072D4">
      <w:pPr>
        <w:spacing w:after="0" w:line="240" w:lineRule="auto"/>
        <w:jc w:val="center"/>
        <w:rPr>
          <w:rFonts w:eastAsia="Times New Roman" w:cstheme="minorHAnsi"/>
          <w:b/>
          <w:sz w:val="44"/>
          <w:szCs w:val="44"/>
          <w:u w:val="single"/>
          <w:lang w:eastAsia="pl-PL"/>
        </w:rPr>
      </w:pPr>
      <w:r w:rsidRPr="00F03295">
        <w:rPr>
          <w:rFonts w:eastAsia="Times New Roman" w:cstheme="minorHAnsi"/>
          <w:b/>
          <w:sz w:val="44"/>
          <w:szCs w:val="44"/>
          <w:u w:val="single"/>
          <w:lang w:eastAsia="pl-PL"/>
        </w:rPr>
        <w:t xml:space="preserve">ZAWIADOMIENIE </w:t>
      </w:r>
    </w:p>
    <w:p w:rsidR="00E072D4" w:rsidRPr="00F03295" w:rsidRDefault="00E072D4" w:rsidP="00E072D4">
      <w:pPr>
        <w:spacing w:after="0" w:line="240" w:lineRule="auto"/>
        <w:rPr>
          <w:rFonts w:eastAsia="Times New Roman" w:cstheme="minorHAnsi"/>
          <w:b/>
          <w:sz w:val="4"/>
          <w:szCs w:val="4"/>
          <w:lang w:eastAsia="pl-PL"/>
        </w:rPr>
      </w:pPr>
    </w:p>
    <w:p w:rsidR="00E072D4" w:rsidRPr="00F03295" w:rsidRDefault="00E072D4" w:rsidP="00E072D4">
      <w:pPr>
        <w:spacing w:after="0" w:line="240" w:lineRule="auto"/>
        <w:ind w:left="4320" w:hanging="4320"/>
        <w:rPr>
          <w:rFonts w:eastAsia="Times New Roman" w:cstheme="minorHAnsi"/>
          <w:b/>
          <w:sz w:val="32"/>
          <w:szCs w:val="32"/>
          <w:lang w:eastAsia="pl-PL"/>
        </w:rPr>
      </w:pPr>
      <w:r w:rsidRPr="00F03295">
        <w:rPr>
          <w:rFonts w:eastAsia="Times New Roman" w:cstheme="minorHAnsi"/>
          <w:b/>
          <w:sz w:val="36"/>
          <w:szCs w:val="24"/>
          <w:lang w:eastAsia="pl-PL"/>
        </w:rPr>
        <w:t xml:space="preserve">                       </w:t>
      </w:r>
      <w:r w:rsidRPr="00F03295">
        <w:rPr>
          <w:rFonts w:eastAsia="Times New Roman" w:cstheme="minorHAnsi"/>
          <w:b/>
          <w:sz w:val="32"/>
          <w:szCs w:val="32"/>
          <w:lang w:eastAsia="pl-PL"/>
        </w:rPr>
        <w:t>o wyborze najkorzystniejszej oferty</w:t>
      </w:r>
    </w:p>
    <w:p w:rsidR="00E072D4" w:rsidRPr="00F03295" w:rsidRDefault="00E072D4" w:rsidP="00E072D4">
      <w:pPr>
        <w:spacing w:after="0" w:line="240" w:lineRule="auto"/>
        <w:ind w:left="4320" w:hanging="4320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F03295">
        <w:rPr>
          <w:rFonts w:eastAsia="Times New Roman" w:cstheme="minorHAnsi"/>
          <w:b/>
          <w:sz w:val="32"/>
          <w:szCs w:val="32"/>
          <w:lang w:eastAsia="pl-PL"/>
        </w:rPr>
        <w:t>w ramach trybu podstawowego</w:t>
      </w:r>
    </w:p>
    <w:p w:rsidR="00E072D4" w:rsidRPr="00F03295" w:rsidRDefault="00E072D4" w:rsidP="00E072D4">
      <w:pPr>
        <w:spacing w:after="0" w:line="240" w:lineRule="auto"/>
        <w:ind w:left="4320" w:hanging="4320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F03295">
        <w:rPr>
          <w:rFonts w:eastAsia="Times New Roman" w:cstheme="minorHAnsi"/>
          <w:b/>
          <w:sz w:val="36"/>
          <w:szCs w:val="24"/>
          <w:lang w:eastAsia="pl-PL"/>
        </w:rPr>
        <w:t xml:space="preserve">         </w:t>
      </w:r>
    </w:p>
    <w:p w:rsidR="00FA39FF" w:rsidRPr="00F03295" w:rsidRDefault="00CD3079" w:rsidP="00104830">
      <w:pPr>
        <w:spacing w:after="0" w:line="240" w:lineRule="auto"/>
        <w:jc w:val="center"/>
        <w:rPr>
          <w:rFonts w:cstheme="minorHAnsi"/>
          <w:b/>
          <w:sz w:val="44"/>
          <w:szCs w:val="44"/>
          <w:lang w:eastAsia="pl-PL"/>
        </w:rPr>
      </w:pPr>
      <w:r w:rsidRPr="00F03295">
        <w:rPr>
          <w:rFonts w:cstheme="minorHAnsi"/>
          <w:b/>
          <w:sz w:val="44"/>
          <w:szCs w:val="44"/>
          <w:lang w:eastAsia="pl-PL"/>
        </w:rPr>
        <w:t>NA DOSTAWĘ LEKÓW DOSTĘPNYCH W RAMACH PROGRAMU LEKOWEGO ORAZ LEKÓW  STOSOWANYCH W RAMACH CHEMIOTERAPII W CAŁYM ZAKRESIE ZAREJESTROWANYCH WSKAZAŃ I PRZEZNACZEŃ ORAZ WE WSKAZANIU OKREŚLONYM STANEM KLINICZNYM</w:t>
      </w:r>
    </w:p>
    <w:p w:rsidR="00CD3079" w:rsidRPr="00F03295" w:rsidRDefault="00CD3079" w:rsidP="00104830">
      <w:pPr>
        <w:spacing w:after="0" w:line="240" w:lineRule="auto"/>
        <w:jc w:val="center"/>
        <w:rPr>
          <w:rFonts w:cstheme="minorHAnsi"/>
          <w:b/>
          <w:sz w:val="24"/>
          <w:szCs w:val="24"/>
          <w:lang w:eastAsia="pl-PL"/>
        </w:rPr>
      </w:pPr>
    </w:p>
    <w:p w:rsidR="00E072D4" w:rsidRPr="00F03295" w:rsidRDefault="00E072D4" w:rsidP="001E2B60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03295">
        <w:rPr>
          <w:rFonts w:eastAsia="Times New Roman" w:cstheme="minorHAnsi"/>
          <w:sz w:val="24"/>
          <w:szCs w:val="24"/>
          <w:lang w:eastAsia="pl-PL"/>
        </w:rPr>
        <w:t>Dyrekcja Kujawsko - Pomorskiego Centrum Pulmonologii w Bydgoszczy zawiadamia,</w:t>
      </w:r>
      <w:r w:rsidR="00104830" w:rsidRPr="00F032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3295">
        <w:rPr>
          <w:rFonts w:eastAsia="Times New Roman" w:cstheme="minorHAnsi"/>
          <w:sz w:val="24"/>
          <w:szCs w:val="24"/>
          <w:lang w:eastAsia="pl-PL"/>
        </w:rPr>
        <w:t>że w wyniku prze</w:t>
      </w:r>
      <w:r w:rsidR="00104830" w:rsidRPr="00F03295">
        <w:rPr>
          <w:rFonts w:eastAsia="Times New Roman" w:cstheme="minorHAnsi"/>
          <w:sz w:val="24"/>
          <w:szCs w:val="24"/>
          <w:lang w:eastAsia="pl-PL"/>
        </w:rPr>
        <w:t xml:space="preserve">prowadzonej procedury </w:t>
      </w:r>
      <w:r w:rsidRPr="00F03295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CD3079" w:rsidRPr="00F03295">
        <w:rPr>
          <w:rFonts w:eastAsia="Times New Roman" w:cstheme="minorHAnsi"/>
          <w:b/>
          <w:sz w:val="24"/>
          <w:szCs w:val="24"/>
          <w:lang w:eastAsia="pl-PL"/>
        </w:rPr>
        <w:t>dostawę leków dostępnych w ramach programu lekowego oraz leków  stosowanych w ramach chemioterapii w całym zakresie zarejestrowanych wskazań i przeznaczeń oraz we wskazaniu określonym stanem klinicznym</w:t>
      </w:r>
      <w:r w:rsidRPr="00F03295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1E2B60" w:rsidRPr="00F03295">
        <w:rPr>
          <w:rFonts w:eastAsia="Times New Roman" w:cstheme="minorHAnsi"/>
          <w:sz w:val="24"/>
          <w:szCs w:val="24"/>
          <w:lang w:eastAsia="pl-PL"/>
        </w:rPr>
        <w:t xml:space="preserve"> dokonano wyboru ofert</w:t>
      </w:r>
      <w:r w:rsidRPr="00F03295">
        <w:rPr>
          <w:rFonts w:eastAsia="Times New Roman" w:cstheme="minorHAnsi"/>
          <w:sz w:val="24"/>
          <w:szCs w:val="24"/>
          <w:lang w:eastAsia="pl-PL"/>
        </w:rPr>
        <w:t xml:space="preserve"> następując</w:t>
      </w:r>
      <w:r w:rsidR="001E2B60" w:rsidRPr="00F03295">
        <w:rPr>
          <w:rFonts w:eastAsia="Times New Roman" w:cstheme="minorHAnsi"/>
          <w:sz w:val="24"/>
          <w:szCs w:val="24"/>
          <w:lang w:eastAsia="pl-PL"/>
        </w:rPr>
        <w:t>ych Wykonawców</w:t>
      </w:r>
      <w:r w:rsidRPr="00F03295">
        <w:rPr>
          <w:rFonts w:eastAsia="Times New Roman" w:cstheme="minorHAnsi"/>
          <w:sz w:val="24"/>
          <w:szCs w:val="24"/>
          <w:lang w:eastAsia="pl-PL"/>
        </w:rPr>
        <w:t>:</w:t>
      </w:r>
    </w:p>
    <w:p w:rsidR="00E072D4" w:rsidRPr="00F03295" w:rsidRDefault="00E072D4" w:rsidP="00E072D4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eastAsia="Times New Roman" w:cstheme="minorHAnsi"/>
          <w:sz w:val="8"/>
          <w:szCs w:val="8"/>
          <w:lang w:eastAsia="pl-PL"/>
        </w:rPr>
      </w:pPr>
    </w:p>
    <w:tbl>
      <w:tblPr>
        <w:tblW w:w="90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75"/>
        <w:gridCol w:w="4552"/>
      </w:tblGrid>
      <w:tr w:rsidR="001E2B60" w:rsidRPr="00F03295" w:rsidTr="00091AD3">
        <w:trPr>
          <w:trHeight w:val="1567"/>
        </w:trPr>
        <w:tc>
          <w:tcPr>
            <w:tcW w:w="4475" w:type="dxa"/>
          </w:tcPr>
          <w:p w:rsidR="001E2B60" w:rsidRPr="00F03295" w:rsidRDefault="001E2B60" w:rsidP="001E2B60">
            <w:pPr>
              <w:spacing w:after="0" w:line="240" w:lineRule="auto"/>
              <w:rPr>
                <w:rFonts w:eastAsia="Times New Roman" w:cstheme="minorHAnsi"/>
                <w:i/>
                <w:sz w:val="8"/>
                <w:szCs w:val="8"/>
                <w:lang w:eastAsia="pl-PL"/>
              </w:rPr>
            </w:pPr>
          </w:p>
          <w:p w:rsidR="001E2B60" w:rsidRPr="00F03295" w:rsidRDefault="001E2B60" w:rsidP="001E2B60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F03295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Oferta nr 1</w:t>
            </w:r>
          </w:p>
          <w:p w:rsidR="005F2341" w:rsidRPr="00F03295" w:rsidRDefault="005F2341" w:rsidP="005F23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0329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Roche Polska Sp. z o.o.</w:t>
            </w:r>
          </w:p>
          <w:p w:rsidR="005F2341" w:rsidRPr="00F03295" w:rsidRDefault="005F2341" w:rsidP="005F23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F0329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Domaniewska 39B, 02-672 Warszawa</w:t>
            </w:r>
            <w:r w:rsidRPr="00F0329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1E2B60" w:rsidRPr="00F03295" w:rsidRDefault="00091AD3" w:rsidP="005F234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8"/>
                <w:szCs w:val="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Pakiet 2</w:t>
            </w:r>
            <w:r w:rsidR="00BA629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F2341" w:rsidRPr="00F0329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cena brutto –  79 960,00 </w:t>
            </w:r>
            <w:r w:rsidR="005F2341" w:rsidRPr="00F0329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zł</w:t>
            </w:r>
            <w:r w:rsidR="005F2341" w:rsidRPr="00F03295">
              <w:rPr>
                <w:rFonts w:eastAsia="Times New Roman" w:cstheme="minorHAnsi"/>
                <w:b/>
                <w:bCs/>
                <w:sz w:val="8"/>
                <w:szCs w:val="8"/>
                <w:lang w:eastAsia="pl-PL"/>
              </w:rPr>
              <w:t xml:space="preserve"> </w:t>
            </w:r>
          </w:p>
        </w:tc>
        <w:tc>
          <w:tcPr>
            <w:tcW w:w="4552" w:type="dxa"/>
          </w:tcPr>
          <w:p w:rsidR="001E2B60" w:rsidRPr="00F03295" w:rsidRDefault="001E2B60" w:rsidP="001E2B60">
            <w:pPr>
              <w:spacing w:after="0" w:line="240" w:lineRule="auto"/>
              <w:rPr>
                <w:rFonts w:eastAsia="Times New Roman" w:cstheme="minorHAnsi"/>
                <w:i/>
                <w:sz w:val="8"/>
                <w:szCs w:val="8"/>
                <w:lang w:eastAsia="pl-PL"/>
              </w:rPr>
            </w:pPr>
          </w:p>
          <w:p w:rsidR="001E2B60" w:rsidRPr="00F03295" w:rsidRDefault="005F2341" w:rsidP="001E2B60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Oferta nr 3</w:t>
            </w:r>
          </w:p>
          <w:p w:rsidR="005F2341" w:rsidRPr="00F03295" w:rsidRDefault="005F2341" w:rsidP="005F234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</w:pPr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>ASCLEPIOS S.A.</w:t>
            </w:r>
          </w:p>
          <w:p w:rsidR="005F2341" w:rsidRPr="00F03295" w:rsidRDefault="005F2341" w:rsidP="005F23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8"/>
                <w:szCs w:val="8"/>
                <w:lang w:eastAsia="pl-PL"/>
              </w:rPr>
            </w:pPr>
            <w:proofErr w:type="spellStart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>ul</w:t>
            </w:r>
            <w:proofErr w:type="spellEnd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>Hubska</w:t>
            </w:r>
            <w:proofErr w:type="spellEnd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44, 50-502 </w:t>
            </w:r>
            <w:proofErr w:type="spellStart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>Wrocław</w:t>
            </w:r>
            <w:proofErr w:type="spellEnd"/>
            <w:r w:rsidRPr="00F0329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CD3079" w:rsidRPr="00F03295" w:rsidRDefault="00091AD3" w:rsidP="005F234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Pakiet 3</w:t>
            </w:r>
            <w:r w:rsidR="00BA629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F2341" w:rsidRPr="00F0329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cena brutto –  39 014,09 </w:t>
            </w:r>
            <w:r w:rsidR="005F2341" w:rsidRPr="00F0329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CD3079" w:rsidRPr="00F03295" w:rsidTr="00091AD3">
        <w:trPr>
          <w:trHeight w:val="1829"/>
        </w:trPr>
        <w:tc>
          <w:tcPr>
            <w:tcW w:w="4475" w:type="dxa"/>
          </w:tcPr>
          <w:p w:rsidR="000F5821" w:rsidRPr="00F03295" w:rsidRDefault="000F5821" w:rsidP="000F5821">
            <w:pPr>
              <w:spacing w:after="0" w:line="240" w:lineRule="auto"/>
              <w:rPr>
                <w:rFonts w:eastAsia="Times New Roman" w:cstheme="minorHAnsi"/>
                <w:i/>
                <w:sz w:val="8"/>
                <w:szCs w:val="8"/>
                <w:lang w:eastAsia="pl-PL"/>
              </w:rPr>
            </w:pPr>
          </w:p>
          <w:p w:rsidR="00CD3079" w:rsidRPr="00F03295" w:rsidRDefault="005F2341" w:rsidP="00CD3079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Oferta nr 5</w:t>
            </w:r>
          </w:p>
          <w:p w:rsidR="005F2341" w:rsidRPr="00F03295" w:rsidRDefault="005F2341" w:rsidP="005F234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</w:pPr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 xml:space="preserve">URTICA Sp. z </w:t>
            </w:r>
            <w:proofErr w:type="spellStart"/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>o.o</w:t>
            </w:r>
            <w:proofErr w:type="spellEnd"/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 xml:space="preserve">. </w:t>
            </w:r>
          </w:p>
          <w:p w:rsidR="005F2341" w:rsidRPr="00F03295" w:rsidRDefault="005F2341" w:rsidP="005F23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8"/>
                <w:szCs w:val="8"/>
                <w:lang w:eastAsia="pl-PL"/>
              </w:rPr>
            </w:pPr>
            <w:proofErr w:type="spellStart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>ul</w:t>
            </w:r>
            <w:proofErr w:type="spellEnd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>Krzemieniecka</w:t>
            </w:r>
            <w:proofErr w:type="spellEnd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120, 54-613 </w:t>
            </w:r>
            <w:proofErr w:type="spellStart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>Wrocław</w:t>
            </w:r>
            <w:proofErr w:type="spellEnd"/>
            <w:r w:rsidRPr="00F0329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CD3079" w:rsidRDefault="00091AD3" w:rsidP="005F23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Pakiet 1</w:t>
            </w:r>
            <w:r w:rsidR="00BA629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C7E7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cena brutto –  434 698,03</w:t>
            </w:r>
            <w:r w:rsidR="005F2341" w:rsidRPr="00F0329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F2341" w:rsidRPr="00F0329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zł</w:t>
            </w:r>
          </w:p>
          <w:p w:rsidR="00091AD3" w:rsidRPr="00F03295" w:rsidRDefault="00091AD3" w:rsidP="005F23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A62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Pakiet 4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C7E7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cena brutto –  7 206,08</w:t>
            </w:r>
            <w:r w:rsidRPr="00F0329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0329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0F5821" w:rsidRPr="00F03295" w:rsidRDefault="000F5821" w:rsidP="000F5821">
            <w:pPr>
              <w:spacing w:after="0" w:line="240" w:lineRule="auto"/>
              <w:rPr>
                <w:rFonts w:eastAsia="Times New Roman" w:cstheme="minorHAnsi"/>
                <w:i/>
                <w:sz w:val="8"/>
                <w:szCs w:val="8"/>
                <w:lang w:eastAsia="pl-PL"/>
              </w:rPr>
            </w:pPr>
          </w:p>
          <w:p w:rsidR="00CD3079" w:rsidRPr="00F03295" w:rsidRDefault="005F2341" w:rsidP="00CD3079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Oferta nr 6</w:t>
            </w:r>
          </w:p>
          <w:p w:rsidR="005F2341" w:rsidRPr="00F03295" w:rsidRDefault="005F2341" w:rsidP="005F234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</w:pPr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 xml:space="preserve">Medan Sp. </w:t>
            </w:r>
            <w:proofErr w:type="spellStart"/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>jawna</w:t>
            </w:r>
            <w:proofErr w:type="spellEnd"/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 xml:space="preserve"> W. </w:t>
            </w:r>
            <w:proofErr w:type="spellStart"/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>Pawlak</w:t>
            </w:r>
            <w:proofErr w:type="spellEnd"/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>i</w:t>
            </w:r>
            <w:proofErr w:type="spellEnd"/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 xml:space="preserve"> s-</w:t>
            </w:r>
            <w:proofErr w:type="spellStart"/>
            <w:r w:rsidRPr="00F03295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>ka</w:t>
            </w:r>
            <w:proofErr w:type="spellEnd"/>
          </w:p>
          <w:p w:rsidR="005F2341" w:rsidRPr="00F03295" w:rsidRDefault="005F2341" w:rsidP="005F23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8"/>
                <w:szCs w:val="8"/>
                <w:lang w:eastAsia="pl-PL"/>
              </w:rPr>
            </w:pPr>
            <w:proofErr w:type="spellStart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>ul</w:t>
            </w:r>
            <w:proofErr w:type="spellEnd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>Franza</w:t>
            </w:r>
            <w:proofErr w:type="spellEnd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>Blumwego</w:t>
            </w:r>
            <w:proofErr w:type="spellEnd"/>
            <w:r w:rsidRPr="00F03295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21, 85-862 Bydgoszcz</w:t>
            </w:r>
            <w:r w:rsidRPr="00F0329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</w:p>
          <w:p w:rsidR="00CD3079" w:rsidRPr="00F03295" w:rsidRDefault="00BC7E7B" w:rsidP="005F23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Pakiet 5</w:t>
            </w:r>
            <w:r w:rsidR="00BA629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F2341" w:rsidRPr="00F0329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cena brutto –  1 474,20 </w:t>
            </w:r>
            <w:r w:rsidR="005F2341" w:rsidRPr="00F0329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</w:tbl>
    <w:p w:rsidR="00E072D4" w:rsidRPr="00F03295" w:rsidRDefault="00E072D4" w:rsidP="00E072D4">
      <w:pPr>
        <w:spacing w:after="0" w:line="240" w:lineRule="auto"/>
        <w:jc w:val="both"/>
        <w:rPr>
          <w:rFonts w:eastAsia="Times New Roman" w:cstheme="minorHAnsi"/>
          <w:sz w:val="10"/>
          <w:szCs w:val="10"/>
          <w:u w:val="single"/>
          <w:lang w:val="en-US" w:eastAsia="pl-PL"/>
        </w:rPr>
      </w:pPr>
    </w:p>
    <w:p w:rsidR="00CD3079" w:rsidRPr="00F03295" w:rsidRDefault="00CD3079" w:rsidP="00E072D4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:rsidR="001E2B60" w:rsidRPr="00F03295" w:rsidRDefault="00E072D4" w:rsidP="00E072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03295">
        <w:rPr>
          <w:rFonts w:eastAsia="Times New Roman" w:cstheme="minorHAnsi"/>
          <w:u w:val="single"/>
          <w:lang w:eastAsia="pl-PL"/>
        </w:rPr>
        <w:t>Uzasadnienie dokonanego wyboru</w:t>
      </w:r>
      <w:r w:rsidRPr="00F03295">
        <w:rPr>
          <w:rFonts w:eastAsia="Times New Roman" w:cstheme="minorHAnsi"/>
          <w:lang w:eastAsia="pl-PL"/>
        </w:rPr>
        <w:t xml:space="preserve">: </w:t>
      </w:r>
    </w:p>
    <w:p w:rsidR="00E072D4" w:rsidRDefault="00FA39FF" w:rsidP="00E072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3295">
        <w:rPr>
          <w:rFonts w:eastAsia="Times New Roman" w:cstheme="minorHAnsi"/>
          <w:sz w:val="24"/>
          <w:szCs w:val="24"/>
          <w:lang w:eastAsia="pl-PL"/>
        </w:rPr>
        <w:t xml:space="preserve">Wykonawcy </w:t>
      </w:r>
      <w:r w:rsidR="00BC7E7B">
        <w:rPr>
          <w:rFonts w:eastAsia="Times New Roman" w:cstheme="minorHAnsi"/>
          <w:sz w:val="24"/>
          <w:szCs w:val="24"/>
          <w:lang w:eastAsia="pl-PL"/>
        </w:rPr>
        <w:t>spełniają wymagania zawarte w postępowaniu</w:t>
      </w:r>
      <w:r w:rsidR="00E072D4" w:rsidRPr="00F03295">
        <w:rPr>
          <w:rFonts w:eastAsia="Times New Roman" w:cstheme="minorHAnsi"/>
          <w:sz w:val="24"/>
          <w:szCs w:val="24"/>
          <w:lang w:eastAsia="pl-PL"/>
        </w:rPr>
        <w:t>.</w:t>
      </w:r>
    </w:p>
    <w:p w:rsidR="00BC7E7B" w:rsidRPr="00F03295" w:rsidRDefault="00BC7E7B" w:rsidP="00E072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oparciu o przyjęte w Specyfikacji Warunków Zamówienia kryterium wyboru oferty, oferty wybranych Wykonawców uzyskały w poszczególnych pakietach – najwyższą ilość punktów. </w:t>
      </w:r>
    </w:p>
    <w:p w:rsidR="00C92E4F" w:rsidRPr="00F03295" w:rsidRDefault="00C92E4F" w:rsidP="00E072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92E4F" w:rsidRPr="00F03295" w:rsidRDefault="00C92E4F" w:rsidP="00E072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118CF" w:rsidRDefault="008118CF" w:rsidP="00E072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1AD3" w:rsidRDefault="00091AD3" w:rsidP="00E072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160"/>
        <w:gridCol w:w="1680"/>
        <w:gridCol w:w="2460"/>
      </w:tblGrid>
      <w:tr w:rsidR="00397B81" w:rsidRPr="00397B81" w:rsidTr="00397B81">
        <w:trPr>
          <w:trHeight w:val="720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Postępowanie nr: 25 Z TP 21</w:t>
            </w:r>
          </w:p>
        </w:tc>
      </w:tr>
      <w:tr w:rsidR="00397B81" w:rsidRPr="00397B81" w:rsidTr="00397B81">
        <w:trPr>
          <w:trHeight w:val="600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E.ZP.261.33.2021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B81" w:rsidRPr="00397B81" w:rsidRDefault="00397B81" w:rsidP="00397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Bydgoszcz, dnia 28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.10.2021 r.</w:t>
            </w:r>
          </w:p>
        </w:tc>
      </w:tr>
      <w:tr w:rsidR="00397B81" w:rsidRPr="00397B81" w:rsidTr="00397B81">
        <w:trPr>
          <w:trHeight w:val="810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FB7AC6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FB7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Wykaz: Wykonawcy i punktacja przyznana ofertom </w:t>
            </w:r>
          </w:p>
        </w:tc>
      </w:tr>
      <w:tr w:rsidR="00397B81" w:rsidRPr="00397B81" w:rsidTr="00397B81">
        <w:trPr>
          <w:trHeight w:val="43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Pakiet 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7B81" w:rsidRPr="00397B81" w:rsidTr="00397B81">
        <w:trPr>
          <w:trHeight w:val="114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                  (brutto)                    w zł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 pkt w kryterium - cena / Łączna  ilość punktów </w:t>
            </w:r>
          </w:p>
        </w:tc>
      </w:tr>
      <w:tr w:rsidR="00397B81" w:rsidRPr="00397B81" w:rsidTr="00397B81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URTICA Sp. z o.o. 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ul. Krzemieniecka 120, 54-613 Wrocław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434 698,03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397B81" w:rsidRPr="00397B81" w:rsidTr="00397B81">
        <w:trPr>
          <w:trHeight w:val="3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7B81" w:rsidRPr="00397B81" w:rsidTr="00397B81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Pakiet 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7B81" w:rsidRPr="00397B81" w:rsidTr="00397B81">
        <w:trPr>
          <w:trHeight w:val="6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Roche Polska Sp. z o.o.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ul. Domaniewska 39B, 02-672 Warszawa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79 960,00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397B81" w:rsidRPr="00397B81" w:rsidTr="00397B81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7B81" w:rsidRPr="00397B81" w:rsidTr="00397B81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Pakiet 3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7B81" w:rsidRPr="00397B81" w:rsidTr="00397B81">
        <w:trPr>
          <w:trHeight w:val="66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ASCLEPIOS S.A.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44, 50-502 Wrocław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39 014,09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397B81" w:rsidRPr="00397B81" w:rsidTr="00397B81">
        <w:trPr>
          <w:trHeight w:val="64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Farmacol Logistyka Sp. z o.o.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ul. Szopienicka 77, 40-431 Katowice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45 451,26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85,84</w:t>
            </w:r>
          </w:p>
        </w:tc>
      </w:tr>
      <w:tr w:rsidR="00397B81" w:rsidRPr="00397B81" w:rsidTr="00397B81">
        <w:trPr>
          <w:trHeight w:val="7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URTICA Sp. z o.o. 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ul. Krzemieniecka 120, 54-613 Wrocław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44 312,94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88,04</w:t>
            </w:r>
          </w:p>
        </w:tc>
      </w:tr>
      <w:tr w:rsidR="00397B81" w:rsidRPr="00397B81" w:rsidTr="00397B81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7B81" w:rsidRPr="00397B81" w:rsidTr="00397B81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Pakiet 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7B81" w:rsidRPr="00397B81" w:rsidTr="00397B81">
        <w:trPr>
          <w:trHeight w:val="7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Salus</w:t>
            </w:r>
            <w:proofErr w:type="spellEnd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International Sp. z o.o. 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ul. Pułaskiego 9, 40-273 Katowice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8 916,32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80,82</w:t>
            </w:r>
          </w:p>
        </w:tc>
      </w:tr>
      <w:tr w:rsidR="00397B81" w:rsidRPr="00397B81" w:rsidTr="00397B81">
        <w:trPr>
          <w:trHeight w:val="6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ASCLEPIOS S.A.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44, 50-502 Wrocław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8 932,16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80,68</w:t>
            </w:r>
          </w:p>
        </w:tc>
      </w:tr>
      <w:tr w:rsidR="00397B81" w:rsidRPr="00397B81" w:rsidTr="00397B81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URTICA Sp. z o.o. 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ul. Krzemieniecka 120, 54-613 Wrocław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7 206,08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397B81" w:rsidRPr="00397B81" w:rsidTr="00397B81">
        <w:trPr>
          <w:trHeight w:val="34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7B81" w:rsidRPr="00397B81" w:rsidTr="00397B81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97B81" w:rsidRPr="00397B81" w:rsidTr="00397B81">
        <w:trPr>
          <w:trHeight w:val="6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Salus</w:t>
            </w:r>
            <w:proofErr w:type="spellEnd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International Sp. z o.o. 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ul. Pułaskiego 9, 40-273 Katowice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1 860,57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79,23</w:t>
            </w:r>
          </w:p>
        </w:tc>
      </w:tr>
      <w:tr w:rsidR="00397B81" w:rsidRPr="00397B81" w:rsidTr="00397B81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ASCLEPIOS S.A.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44, 50-502 Wrocław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1 896,70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77,72</w:t>
            </w:r>
          </w:p>
        </w:tc>
      </w:tr>
      <w:tr w:rsidR="00397B81" w:rsidRPr="00397B81" w:rsidTr="00397B81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URTICA Sp. z o.o. 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ul. Krzemieniecka 120, 54-613 Wrocław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1 896,70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77,72</w:t>
            </w:r>
          </w:p>
        </w:tc>
      </w:tr>
      <w:tr w:rsidR="00397B81" w:rsidRPr="00397B81" w:rsidTr="003D0227">
        <w:trPr>
          <w:trHeight w:val="96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Medan Sp. jawna W. Pawlak i s-ka</w:t>
            </w: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ul. Franza </w:t>
            </w:r>
            <w:proofErr w:type="spellStart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Blumwego</w:t>
            </w:r>
            <w:proofErr w:type="spellEnd"/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21, 85-862 Bydgoszcz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1 474,20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81" w:rsidRPr="00397B81" w:rsidRDefault="00397B81" w:rsidP="0039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7B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</w:tbl>
    <w:p w:rsidR="00331C7E" w:rsidRPr="00F03295" w:rsidRDefault="00331C7E" w:rsidP="00CD3079">
      <w:pPr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sectPr w:rsidR="00331C7E" w:rsidRPr="00F03295" w:rsidSect="00936A36">
      <w:headerReference w:type="default" r:id="rId6"/>
      <w:footerReference w:type="default" r:id="rId7"/>
      <w:pgSz w:w="11906" w:h="16838"/>
      <w:pgMar w:top="113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59" w:rsidRDefault="00EF2259" w:rsidP="00D46F55">
      <w:pPr>
        <w:spacing w:after="0" w:line="240" w:lineRule="auto"/>
      </w:pPr>
      <w:r>
        <w:separator/>
      </w:r>
    </w:p>
  </w:endnote>
  <w:endnote w:type="continuationSeparator" w:id="0">
    <w:p w:rsidR="00EF2259" w:rsidRDefault="00EF2259" w:rsidP="00D4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79" w:rsidRDefault="00CD3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59" w:rsidRDefault="00EF2259" w:rsidP="00D46F55">
      <w:pPr>
        <w:spacing w:after="0" w:line="240" w:lineRule="auto"/>
      </w:pPr>
      <w:r>
        <w:separator/>
      </w:r>
    </w:p>
  </w:footnote>
  <w:footnote w:type="continuationSeparator" w:id="0">
    <w:p w:rsidR="00EF2259" w:rsidRDefault="00EF2259" w:rsidP="00D4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55" w:rsidRDefault="00D46F55">
    <w:pPr>
      <w:pStyle w:val="Nagwek"/>
    </w:pPr>
  </w:p>
  <w:p w:rsidR="00D46F55" w:rsidRPr="00D46F55" w:rsidRDefault="00D46F55" w:rsidP="00D46F5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7E"/>
    <w:rsid w:val="0008520E"/>
    <w:rsid w:val="00091AD3"/>
    <w:rsid w:val="000A19EA"/>
    <w:rsid w:val="000B4C21"/>
    <w:rsid w:val="000E56FD"/>
    <w:rsid w:val="000F5821"/>
    <w:rsid w:val="000F7C70"/>
    <w:rsid w:val="00104830"/>
    <w:rsid w:val="0013569B"/>
    <w:rsid w:val="00181FF3"/>
    <w:rsid w:val="0019440B"/>
    <w:rsid w:val="001A5A36"/>
    <w:rsid w:val="001E2B60"/>
    <w:rsid w:val="002564A9"/>
    <w:rsid w:val="00331C7E"/>
    <w:rsid w:val="00332F74"/>
    <w:rsid w:val="0033758D"/>
    <w:rsid w:val="00342C89"/>
    <w:rsid w:val="00385E46"/>
    <w:rsid w:val="003866BA"/>
    <w:rsid w:val="0039023D"/>
    <w:rsid w:val="00397B81"/>
    <w:rsid w:val="003D0227"/>
    <w:rsid w:val="00434758"/>
    <w:rsid w:val="00482F76"/>
    <w:rsid w:val="004E1F9E"/>
    <w:rsid w:val="0051704F"/>
    <w:rsid w:val="00562FD2"/>
    <w:rsid w:val="005D53B0"/>
    <w:rsid w:val="005E32D2"/>
    <w:rsid w:val="005F2341"/>
    <w:rsid w:val="005F6E7A"/>
    <w:rsid w:val="006A2BB9"/>
    <w:rsid w:val="006E17FF"/>
    <w:rsid w:val="006E7040"/>
    <w:rsid w:val="00722CD7"/>
    <w:rsid w:val="007861D4"/>
    <w:rsid w:val="007B0A51"/>
    <w:rsid w:val="007D599F"/>
    <w:rsid w:val="008118CF"/>
    <w:rsid w:val="008B347F"/>
    <w:rsid w:val="008D1089"/>
    <w:rsid w:val="008F3DA0"/>
    <w:rsid w:val="00936A36"/>
    <w:rsid w:val="009B1E71"/>
    <w:rsid w:val="00A500B9"/>
    <w:rsid w:val="00A549D9"/>
    <w:rsid w:val="00AD32A9"/>
    <w:rsid w:val="00AF09BB"/>
    <w:rsid w:val="00BA21D4"/>
    <w:rsid w:val="00BA4BE5"/>
    <w:rsid w:val="00BA6293"/>
    <w:rsid w:val="00BC7E7B"/>
    <w:rsid w:val="00BD53C7"/>
    <w:rsid w:val="00BF2F22"/>
    <w:rsid w:val="00C902D0"/>
    <w:rsid w:val="00C92E4F"/>
    <w:rsid w:val="00CD3079"/>
    <w:rsid w:val="00D120ED"/>
    <w:rsid w:val="00D46F55"/>
    <w:rsid w:val="00D671FE"/>
    <w:rsid w:val="00DA55E9"/>
    <w:rsid w:val="00E02750"/>
    <w:rsid w:val="00E072D4"/>
    <w:rsid w:val="00E1748C"/>
    <w:rsid w:val="00E24A6F"/>
    <w:rsid w:val="00E60308"/>
    <w:rsid w:val="00E66041"/>
    <w:rsid w:val="00E70E00"/>
    <w:rsid w:val="00E91D80"/>
    <w:rsid w:val="00EF2259"/>
    <w:rsid w:val="00EF290E"/>
    <w:rsid w:val="00F03295"/>
    <w:rsid w:val="00F23A7B"/>
    <w:rsid w:val="00F64ED4"/>
    <w:rsid w:val="00FA2D86"/>
    <w:rsid w:val="00FA39FF"/>
    <w:rsid w:val="00FB7AC6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E7D89-C19F-4C32-B355-4E96E536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2F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2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F55"/>
  </w:style>
  <w:style w:type="paragraph" w:styleId="Stopka">
    <w:name w:val="footer"/>
    <w:basedOn w:val="Normalny"/>
    <w:link w:val="Stopka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F55"/>
  </w:style>
  <w:style w:type="paragraph" w:styleId="Tekstdymka">
    <w:name w:val="Balloon Text"/>
    <w:basedOn w:val="Normalny"/>
    <w:link w:val="TekstdymkaZnak"/>
    <w:uiPriority w:val="99"/>
    <w:semiHidden/>
    <w:unhideWhenUsed/>
    <w:rsid w:val="00D4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66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604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2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95</cp:revision>
  <cp:lastPrinted>2021-05-18T09:35:00Z</cp:lastPrinted>
  <dcterms:created xsi:type="dcterms:W3CDTF">2021-10-21T10:24:00Z</dcterms:created>
  <dcterms:modified xsi:type="dcterms:W3CDTF">2021-10-28T12:12:00Z</dcterms:modified>
</cp:coreProperties>
</file>