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319A" w14:textId="77777777" w:rsidR="00260C4F" w:rsidRPr="00EC2316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Arial" w:hAnsi="Arial" w:cs="Arial"/>
          <w:b/>
          <w:bCs/>
          <w:i w:val="0"/>
        </w:rPr>
      </w:pPr>
      <w:bookmarkStart w:id="0" w:name="_Hlk35332222"/>
      <w:r w:rsidRPr="00EC2316">
        <w:rPr>
          <w:rFonts w:ascii="Arial" w:hAnsi="Arial" w:cs="Arial"/>
          <w:b/>
          <w:bCs/>
          <w:i w:val="0"/>
        </w:rPr>
        <w:t xml:space="preserve">UMOWA NR </w:t>
      </w:r>
      <w:proofErr w:type="gramStart"/>
      <w:r w:rsidR="00720D8F" w:rsidRPr="00EC2316">
        <w:rPr>
          <w:rFonts w:ascii="Arial" w:hAnsi="Arial" w:cs="Arial"/>
          <w:b/>
          <w:bCs/>
          <w:i w:val="0"/>
        </w:rPr>
        <w:t>…….</w:t>
      </w:r>
      <w:proofErr w:type="gramEnd"/>
      <w:r w:rsidR="00720D8F" w:rsidRPr="00EC2316">
        <w:rPr>
          <w:rFonts w:ascii="Arial" w:hAnsi="Arial" w:cs="Arial"/>
          <w:b/>
          <w:bCs/>
          <w:i w:val="0"/>
        </w:rPr>
        <w:t>.</w:t>
      </w:r>
      <w:r w:rsidRPr="00EC2316">
        <w:rPr>
          <w:rFonts w:ascii="Arial" w:hAnsi="Arial" w:cs="Arial"/>
          <w:b/>
          <w:bCs/>
          <w:i w:val="0"/>
        </w:rPr>
        <w:t>/202</w:t>
      </w:r>
      <w:r w:rsidR="007473B8" w:rsidRPr="00EC2316">
        <w:rPr>
          <w:rFonts w:ascii="Arial" w:hAnsi="Arial" w:cs="Arial"/>
          <w:b/>
          <w:bCs/>
          <w:i w:val="0"/>
        </w:rPr>
        <w:t>1</w:t>
      </w:r>
    </w:p>
    <w:p w14:paraId="7AC3B6E3" w14:textId="77777777" w:rsidR="00260C4F" w:rsidRPr="00EC2316" w:rsidRDefault="00260C4F" w:rsidP="00260C4F">
      <w:pPr>
        <w:pStyle w:val="Bezodstpw"/>
        <w:mirrorIndents/>
        <w:rPr>
          <w:rFonts w:ascii="Arial" w:hAnsi="Arial" w:cs="Arial"/>
        </w:rPr>
      </w:pPr>
    </w:p>
    <w:bookmarkEnd w:id="0"/>
    <w:p w14:paraId="33C7C064" w14:textId="27555EFC" w:rsidR="00720D8F" w:rsidRPr="00EC2316" w:rsidRDefault="00720D8F" w:rsidP="00A77E22">
      <w:pPr>
        <w:pStyle w:val="Bezodstpw"/>
        <w:rPr>
          <w:rFonts w:ascii="Arial" w:hAnsi="Arial" w:cs="Arial"/>
        </w:rPr>
      </w:pPr>
      <w:r w:rsidRPr="00EC2316">
        <w:rPr>
          <w:rFonts w:ascii="Arial" w:hAnsi="Arial" w:cs="Arial"/>
        </w:rPr>
        <w:t>zawarta w dniu …………………………...2021 r. w Starych Babicach pomiędzy</w:t>
      </w:r>
      <w:r w:rsidR="00A77E22">
        <w:rPr>
          <w:rFonts w:ascii="Arial" w:hAnsi="Arial" w:cs="Arial"/>
        </w:rPr>
        <w:t xml:space="preserve"> </w:t>
      </w:r>
      <w:r w:rsidRPr="00EC2316">
        <w:rPr>
          <w:rFonts w:ascii="Arial" w:hAnsi="Arial" w:cs="Arial"/>
        </w:rPr>
        <w:t>Gminą Stare Babice mającą swą siedzibę w Starych Babicach, ul. Rynek 32, posiadającą NIP 118-202-55-48, zwaną dalej „Zamawiającym” reprezentowaną przez:</w:t>
      </w:r>
      <w:bookmarkStart w:id="1" w:name="_Toc449616585"/>
      <w:bookmarkStart w:id="2" w:name="_Toc463604105"/>
      <w:bookmarkStart w:id="3" w:name="_Toc467572730"/>
      <w:bookmarkStart w:id="4" w:name="_Toc7505411"/>
      <w:r w:rsidRPr="00EC2316">
        <w:rPr>
          <w:rFonts w:ascii="Arial" w:hAnsi="Arial" w:cs="Arial"/>
        </w:rPr>
        <w:t xml:space="preserve"> </w:t>
      </w:r>
      <w:r w:rsidRPr="00EC2316">
        <w:rPr>
          <w:rFonts w:ascii="Arial" w:hAnsi="Arial" w:cs="Arial"/>
          <w:b/>
        </w:rPr>
        <w:t>Sławomira Sumkę – Wójta Gminy</w:t>
      </w:r>
      <w:bookmarkEnd w:id="1"/>
      <w:bookmarkEnd w:id="2"/>
      <w:bookmarkEnd w:id="3"/>
      <w:bookmarkEnd w:id="4"/>
    </w:p>
    <w:p w14:paraId="112C865C" w14:textId="77777777" w:rsidR="00720D8F" w:rsidRPr="00EC2316" w:rsidRDefault="00720D8F" w:rsidP="00720D8F">
      <w:pPr>
        <w:pStyle w:val="Bezodstpw"/>
        <w:jc w:val="center"/>
        <w:outlineLvl w:val="0"/>
        <w:rPr>
          <w:rFonts w:ascii="Arial" w:hAnsi="Arial" w:cs="Arial"/>
        </w:rPr>
      </w:pPr>
    </w:p>
    <w:p w14:paraId="39BFECB5" w14:textId="09C3A3F1" w:rsidR="00720D8F" w:rsidRPr="00EC2316" w:rsidRDefault="00720D8F" w:rsidP="00A77E22">
      <w:pPr>
        <w:pStyle w:val="Bezodstpw"/>
        <w:jc w:val="center"/>
        <w:rPr>
          <w:rFonts w:ascii="Arial" w:hAnsi="Arial" w:cs="Arial"/>
        </w:rPr>
      </w:pPr>
      <w:r w:rsidRPr="00EC2316">
        <w:rPr>
          <w:rFonts w:ascii="Arial" w:hAnsi="Arial" w:cs="Arial"/>
        </w:rPr>
        <w:t xml:space="preserve">a </w:t>
      </w:r>
    </w:p>
    <w:p w14:paraId="2E683D56" w14:textId="1129C051" w:rsidR="00720D8F" w:rsidRDefault="00720D8F" w:rsidP="00A77E22">
      <w:pPr>
        <w:spacing w:after="0" w:line="240" w:lineRule="auto"/>
        <w:rPr>
          <w:rFonts w:ascii="Arial" w:hAnsi="Arial" w:cs="Arial"/>
        </w:rPr>
      </w:pPr>
      <w:r w:rsidRPr="00EC2316">
        <w:rPr>
          <w:rFonts w:ascii="Arial" w:hAnsi="Arial" w:cs="Arial"/>
        </w:rPr>
        <w:t>………………. z siedzibą w ……………</w:t>
      </w:r>
      <w:proofErr w:type="gramStart"/>
      <w:r w:rsidRPr="00EC2316">
        <w:rPr>
          <w:rFonts w:ascii="Arial" w:hAnsi="Arial" w:cs="Arial"/>
        </w:rPr>
        <w:t>…….</w:t>
      </w:r>
      <w:proofErr w:type="gramEnd"/>
      <w:r w:rsidRPr="00EC2316">
        <w:rPr>
          <w:rFonts w:ascii="Arial" w:hAnsi="Arial" w:cs="Arial"/>
        </w:rPr>
        <w:t>. przy ul. …………</w:t>
      </w:r>
      <w:proofErr w:type="gramStart"/>
      <w:r w:rsidRPr="00EC2316">
        <w:rPr>
          <w:rFonts w:ascii="Arial" w:hAnsi="Arial" w:cs="Arial"/>
        </w:rPr>
        <w:t>…….</w:t>
      </w:r>
      <w:proofErr w:type="gramEnd"/>
      <w:r w:rsidRPr="00EC2316">
        <w:rPr>
          <w:rFonts w:ascii="Arial" w:hAnsi="Arial" w:cs="Arial"/>
        </w:rPr>
        <w:t>. zarejestrowanym w Krajowym Rejestrze Sądowym Rejestrze Przedsiębiorców pod numerem KRS …………</w:t>
      </w:r>
      <w:proofErr w:type="gramStart"/>
      <w:r w:rsidRPr="00EC2316">
        <w:rPr>
          <w:rFonts w:ascii="Arial" w:hAnsi="Arial" w:cs="Arial"/>
        </w:rPr>
        <w:t>…….</w:t>
      </w:r>
      <w:proofErr w:type="gramEnd"/>
      <w:r w:rsidRPr="00EC2316">
        <w:rPr>
          <w:rFonts w:ascii="Arial" w:hAnsi="Arial" w:cs="Arial"/>
        </w:rPr>
        <w:t>, posiadającym NIP ……………….., REGON …………………….., zwanym dalej „Wykonawcą” reprezentowanym przez: …………………………………….</w:t>
      </w:r>
    </w:p>
    <w:p w14:paraId="7005E242" w14:textId="77777777" w:rsidR="004D7EB3" w:rsidRPr="00EC2316" w:rsidRDefault="004D7EB3" w:rsidP="00720D8F">
      <w:pPr>
        <w:spacing w:after="0" w:line="240" w:lineRule="auto"/>
        <w:jc w:val="center"/>
        <w:rPr>
          <w:rFonts w:ascii="Arial" w:hAnsi="Arial" w:cs="Arial"/>
        </w:rPr>
      </w:pPr>
    </w:p>
    <w:p w14:paraId="2CC602E7" w14:textId="77777777" w:rsidR="00720D8F" w:rsidRPr="00EC2316" w:rsidRDefault="00720D8F" w:rsidP="00720D8F">
      <w:pPr>
        <w:pStyle w:val="Bezodstpw"/>
        <w:rPr>
          <w:rFonts w:ascii="Arial" w:hAnsi="Arial" w:cs="Arial"/>
        </w:rPr>
      </w:pPr>
      <w:r w:rsidRPr="00EC2316">
        <w:rPr>
          <w:rFonts w:ascii="Arial" w:hAnsi="Arial" w:cs="Arial"/>
        </w:rPr>
        <w:t>zwanymi dalej „Stroną” lub „Stronami”</w:t>
      </w:r>
    </w:p>
    <w:p w14:paraId="436A1463" w14:textId="77777777" w:rsidR="00260C4F" w:rsidRPr="00EC2316" w:rsidRDefault="00260C4F" w:rsidP="00720D8F">
      <w:pPr>
        <w:widowControl/>
        <w:suppressAutoHyphens w:val="0"/>
        <w:autoSpaceDE w:val="0"/>
        <w:autoSpaceDN w:val="0"/>
        <w:spacing w:after="0" w:line="240" w:lineRule="auto"/>
        <w:textAlignment w:val="auto"/>
        <w:rPr>
          <w:rFonts w:ascii="Arial" w:hAnsi="Arial" w:cs="Arial"/>
          <w:b/>
          <w:bCs/>
        </w:rPr>
      </w:pPr>
    </w:p>
    <w:p w14:paraId="579CE3D8" w14:textId="77777777" w:rsidR="004309C6" w:rsidRDefault="004309C6" w:rsidP="00260C4F">
      <w:pPr>
        <w:pStyle w:val="Bezodstpw"/>
        <w:mirrorIndents/>
        <w:rPr>
          <w:rFonts w:ascii="Arial" w:hAnsi="Arial" w:cs="Arial"/>
          <w:b/>
        </w:rPr>
      </w:pPr>
      <w:bookmarkStart w:id="5" w:name="_Hlk483904301"/>
    </w:p>
    <w:p w14:paraId="38DDB30E" w14:textId="12453BEC" w:rsidR="00260C4F" w:rsidRPr="00EC2316" w:rsidRDefault="0037440E" w:rsidP="00260C4F">
      <w:pPr>
        <w:pStyle w:val="Bezodstpw"/>
        <w:mirrorIndents/>
        <w:rPr>
          <w:rFonts w:ascii="Arial" w:hAnsi="Arial" w:cs="Arial"/>
          <w:b/>
        </w:rPr>
      </w:pPr>
      <w:r w:rsidRPr="00EC2316">
        <w:rPr>
          <w:rFonts w:ascii="Arial" w:hAnsi="Arial" w:cs="Arial"/>
          <w:b/>
        </w:rPr>
        <w:t>Nazwa zadania</w:t>
      </w:r>
      <w:r w:rsidR="00260C4F" w:rsidRPr="00EC2316">
        <w:rPr>
          <w:rFonts w:ascii="Arial" w:hAnsi="Arial" w:cs="Arial"/>
          <w:b/>
        </w:rPr>
        <w:t>: „</w:t>
      </w:r>
      <w:r w:rsidR="00027FED">
        <w:rPr>
          <w:rFonts w:ascii="Arial" w:hAnsi="Arial" w:cs="Arial"/>
          <w:b/>
        </w:rPr>
        <w:t>Zakup specjalistycznego</w:t>
      </w:r>
      <w:r w:rsidR="00720D8F" w:rsidRPr="00EC2316">
        <w:rPr>
          <w:rFonts w:ascii="Arial" w:hAnsi="Arial" w:cs="Arial"/>
          <w:b/>
        </w:rPr>
        <w:t xml:space="preserve"> </w:t>
      </w:r>
      <w:r w:rsidR="00A77E22">
        <w:rPr>
          <w:rFonts w:ascii="Arial" w:hAnsi="Arial" w:cs="Arial"/>
          <w:b/>
        </w:rPr>
        <w:t>urządzenia gaśniczo – tnącego dla OSP Star</w:t>
      </w:r>
      <w:r w:rsidR="00027FED">
        <w:rPr>
          <w:rFonts w:ascii="Arial" w:hAnsi="Arial" w:cs="Arial"/>
          <w:b/>
        </w:rPr>
        <w:t>e</w:t>
      </w:r>
      <w:r w:rsidR="00A77E22">
        <w:rPr>
          <w:rFonts w:ascii="Arial" w:hAnsi="Arial" w:cs="Arial"/>
          <w:b/>
        </w:rPr>
        <w:t xml:space="preserve"> Babic</w:t>
      </w:r>
      <w:r w:rsidR="00027FED">
        <w:rPr>
          <w:rFonts w:ascii="Arial" w:hAnsi="Arial" w:cs="Arial"/>
          <w:b/>
        </w:rPr>
        <w:t>e</w:t>
      </w:r>
      <w:r w:rsidR="00260C4F" w:rsidRPr="00EC2316">
        <w:rPr>
          <w:rFonts w:ascii="Arial" w:hAnsi="Arial" w:cs="Arial"/>
          <w:b/>
        </w:rPr>
        <w:t xml:space="preserve">” </w:t>
      </w:r>
    </w:p>
    <w:p w14:paraId="2C2AF4E8" w14:textId="77777777" w:rsidR="00260C4F" w:rsidRPr="00EC2316" w:rsidRDefault="00260C4F" w:rsidP="00260C4F">
      <w:pPr>
        <w:pStyle w:val="Bezodstpw"/>
        <w:mirrorIndents/>
        <w:rPr>
          <w:rFonts w:ascii="Arial" w:hAnsi="Arial" w:cs="Arial"/>
          <w:b/>
        </w:rPr>
      </w:pPr>
    </w:p>
    <w:p w14:paraId="07023370" w14:textId="1D189DE8" w:rsidR="004309C6" w:rsidRDefault="00A77E22" w:rsidP="00260C4F">
      <w:pPr>
        <w:pStyle w:val="Bezodstpw"/>
        <w:mirrorIndents/>
        <w:rPr>
          <w:rFonts w:ascii="Arial" w:hAnsi="Arial" w:cs="Arial"/>
        </w:rPr>
      </w:pPr>
      <w:bookmarkStart w:id="6" w:name="_Hlk35332150"/>
      <w:r w:rsidRPr="005F7994">
        <w:rPr>
          <w:rFonts w:ascii="Arial" w:hAnsi="Arial" w:cs="Arial"/>
        </w:rPr>
        <w:t xml:space="preserve">Zakup urządzenia dofinansowany jest ze środków Województwa Mazowieckiego w ramach umowy </w:t>
      </w:r>
      <w:r w:rsidR="00607CA6" w:rsidRPr="005F7994">
        <w:rPr>
          <w:rFonts w:ascii="Arial" w:hAnsi="Arial" w:cs="Arial"/>
        </w:rPr>
        <w:t>Nr</w:t>
      </w:r>
      <w:r w:rsidR="005F7994">
        <w:rPr>
          <w:rFonts w:ascii="Arial" w:hAnsi="Arial" w:cs="Arial"/>
        </w:rPr>
        <w:t> </w:t>
      </w:r>
      <w:r w:rsidR="00607CA6" w:rsidRPr="005F7994">
        <w:rPr>
          <w:rFonts w:ascii="Arial" w:hAnsi="Arial" w:cs="Arial"/>
        </w:rPr>
        <w:t>W/</w:t>
      </w:r>
      <w:r w:rsidR="009C0BD9" w:rsidRPr="005F7994">
        <w:rPr>
          <w:rFonts w:ascii="Arial" w:hAnsi="Arial" w:cs="Arial"/>
        </w:rPr>
        <w:t>UMWM-UU/UM/OR/4202/2021 z dnia 7 lipca 2021 r.</w:t>
      </w:r>
    </w:p>
    <w:p w14:paraId="4AFBA272" w14:textId="77777777" w:rsidR="00A77E22" w:rsidRDefault="00A77E22" w:rsidP="00260C4F">
      <w:pPr>
        <w:pStyle w:val="Bezodstpw"/>
        <w:mirrorIndents/>
        <w:rPr>
          <w:rFonts w:ascii="Arial" w:hAnsi="Arial" w:cs="Arial"/>
        </w:rPr>
      </w:pPr>
    </w:p>
    <w:p w14:paraId="7A7C0A47" w14:textId="22AA82D8" w:rsidR="00260C4F" w:rsidRPr="00267F67" w:rsidRDefault="00260C4F" w:rsidP="00260C4F">
      <w:pPr>
        <w:pStyle w:val="Bezodstpw"/>
        <w:mirrorIndents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W rezultacie dokonania przez Zamawiającego wyboru oferty Wykonawcy w </w:t>
      </w:r>
      <w:r w:rsidR="00830B3F" w:rsidRPr="00267F67">
        <w:rPr>
          <w:rFonts w:ascii="Arial" w:hAnsi="Arial" w:cs="Arial"/>
        </w:rPr>
        <w:t>trybie podstawowym</w:t>
      </w:r>
      <w:r w:rsidRPr="00267F67">
        <w:rPr>
          <w:rFonts w:ascii="Arial" w:hAnsi="Arial" w:cs="Arial"/>
        </w:rPr>
        <w:t xml:space="preserve"> </w:t>
      </w:r>
      <w:r w:rsidR="00830B3F" w:rsidRPr="00267F67">
        <w:rPr>
          <w:rFonts w:ascii="Arial" w:hAnsi="Arial" w:cs="Arial"/>
        </w:rPr>
        <w:t>na podstawie</w:t>
      </w:r>
      <w:r w:rsidRPr="00267F67">
        <w:rPr>
          <w:rFonts w:ascii="Arial" w:hAnsi="Arial" w:cs="Arial"/>
        </w:rPr>
        <w:t xml:space="preserve"> art. </w:t>
      </w:r>
      <w:r w:rsidR="00DA7DC9" w:rsidRPr="00267F67">
        <w:rPr>
          <w:rFonts w:ascii="Arial" w:hAnsi="Arial" w:cs="Arial"/>
        </w:rPr>
        <w:t>275 pkt 2 z dnia 11 września 2019 r. Prawo zamówień publicznych</w:t>
      </w:r>
      <w:r w:rsidR="00577592" w:rsidRPr="00267F67">
        <w:rPr>
          <w:rFonts w:ascii="Arial" w:hAnsi="Arial" w:cs="Arial"/>
        </w:rPr>
        <w:t xml:space="preserve"> </w:t>
      </w:r>
      <w:r w:rsidR="00DA7DC9" w:rsidRPr="00267F67">
        <w:rPr>
          <w:rFonts w:ascii="Arial" w:hAnsi="Arial" w:cs="Arial"/>
        </w:rPr>
        <w:t>(Dz. U. </w:t>
      </w:r>
      <w:r w:rsidR="005453E1" w:rsidRPr="00267F67">
        <w:rPr>
          <w:rFonts w:ascii="Arial" w:hAnsi="Arial" w:cs="Arial"/>
        </w:rPr>
        <w:t xml:space="preserve">z 2021 </w:t>
      </w:r>
      <w:r w:rsidR="00DA7DC9" w:rsidRPr="00267F67">
        <w:rPr>
          <w:rFonts w:ascii="Arial" w:hAnsi="Arial" w:cs="Arial"/>
        </w:rPr>
        <w:t xml:space="preserve">poz. </w:t>
      </w:r>
      <w:r w:rsidR="005453E1" w:rsidRPr="00267F67">
        <w:rPr>
          <w:rFonts w:ascii="Arial" w:hAnsi="Arial" w:cs="Arial"/>
        </w:rPr>
        <w:t>1129</w:t>
      </w:r>
      <w:r w:rsidR="00DA7DC9" w:rsidRPr="00267F67">
        <w:rPr>
          <w:rFonts w:ascii="Arial" w:hAnsi="Arial" w:cs="Arial"/>
        </w:rPr>
        <w:t xml:space="preserve"> z </w:t>
      </w:r>
      <w:proofErr w:type="spellStart"/>
      <w:r w:rsidR="00DA7DC9" w:rsidRPr="00267F67">
        <w:rPr>
          <w:rFonts w:ascii="Arial" w:hAnsi="Arial" w:cs="Arial"/>
        </w:rPr>
        <w:t>późn</w:t>
      </w:r>
      <w:proofErr w:type="spellEnd"/>
      <w:r w:rsidR="00DA7DC9" w:rsidRPr="00267F67">
        <w:rPr>
          <w:rFonts w:ascii="Arial" w:hAnsi="Arial" w:cs="Arial"/>
        </w:rPr>
        <w:t xml:space="preserve">. zm.) </w:t>
      </w:r>
      <w:r w:rsidR="00433445" w:rsidRPr="00267F67">
        <w:rPr>
          <w:rFonts w:ascii="Arial" w:hAnsi="Arial" w:cs="Arial"/>
        </w:rPr>
        <w:t xml:space="preserve">dalej ‘’ustawa </w:t>
      </w:r>
      <w:proofErr w:type="spellStart"/>
      <w:r w:rsidR="00433445" w:rsidRPr="00267F67">
        <w:rPr>
          <w:rFonts w:ascii="Arial" w:hAnsi="Arial" w:cs="Arial"/>
        </w:rPr>
        <w:t>pzp</w:t>
      </w:r>
      <w:proofErr w:type="spellEnd"/>
      <w:r w:rsidR="00433445" w:rsidRPr="00267F67">
        <w:rPr>
          <w:rFonts w:ascii="Arial" w:hAnsi="Arial" w:cs="Arial"/>
        </w:rPr>
        <w:t>’’ została zawarta umowa o następującej treści:</w:t>
      </w:r>
    </w:p>
    <w:bookmarkEnd w:id="6"/>
    <w:p w14:paraId="2A00568A" w14:textId="77777777" w:rsidR="004309C6" w:rsidRPr="00267F67" w:rsidRDefault="004309C6" w:rsidP="00260C4F">
      <w:pPr>
        <w:pStyle w:val="Bezodstpw"/>
        <w:mirrorIndents/>
        <w:rPr>
          <w:rFonts w:ascii="Arial" w:hAnsi="Arial" w:cs="Arial"/>
        </w:rPr>
      </w:pPr>
    </w:p>
    <w:p w14:paraId="0648DF35" w14:textId="476B7B7E" w:rsidR="00720D8F" w:rsidRPr="00102992" w:rsidRDefault="00260C4F" w:rsidP="00102992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>§ 1</w:t>
      </w:r>
    </w:p>
    <w:p w14:paraId="2F6298D8" w14:textId="372361FC" w:rsidR="005618F2" w:rsidRPr="00607CA6" w:rsidRDefault="005618F2" w:rsidP="005618F2">
      <w:pPr>
        <w:numPr>
          <w:ilvl w:val="0"/>
          <w:numId w:val="41"/>
        </w:numPr>
        <w:autoSpaceDN w:val="0"/>
        <w:adjustRightInd/>
        <w:spacing w:after="0" w:line="240" w:lineRule="auto"/>
        <w:textAlignment w:val="auto"/>
        <w:rPr>
          <w:rFonts w:ascii="Arial" w:hAnsi="Arial" w:cs="Arial"/>
          <w:bCs/>
        </w:rPr>
      </w:pPr>
      <w:bookmarkStart w:id="7" w:name="_Hlk87554841"/>
      <w:bookmarkStart w:id="8" w:name="_Hlk87880681"/>
      <w:r w:rsidRPr="00267F67">
        <w:rPr>
          <w:rFonts w:ascii="Arial" w:hAnsi="Arial" w:cs="Arial"/>
        </w:rPr>
        <w:t>Przedmiotem umowy jest</w:t>
      </w:r>
      <w:r w:rsidR="00810505">
        <w:rPr>
          <w:rFonts w:ascii="Arial" w:hAnsi="Arial" w:cs="Arial"/>
        </w:rPr>
        <w:t xml:space="preserve"> </w:t>
      </w:r>
      <w:r w:rsidRPr="00267F67">
        <w:rPr>
          <w:rFonts w:ascii="Arial" w:hAnsi="Arial" w:cs="Arial"/>
        </w:rPr>
        <w:t>dostaw</w:t>
      </w:r>
      <w:r w:rsidR="00810505">
        <w:rPr>
          <w:rFonts w:ascii="Arial" w:hAnsi="Arial" w:cs="Arial"/>
        </w:rPr>
        <w:t>a</w:t>
      </w:r>
      <w:r w:rsidRPr="00267F67">
        <w:rPr>
          <w:rFonts w:ascii="Arial" w:hAnsi="Arial" w:cs="Arial"/>
        </w:rPr>
        <w:t>, montaż oraz uruchomieni</w:t>
      </w:r>
      <w:r w:rsidR="00A77E22">
        <w:rPr>
          <w:rFonts w:ascii="Arial" w:hAnsi="Arial" w:cs="Arial"/>
        </w:rPr>
        <w:t>e</w:t>
      </w:r>
      <w:r w:rsidRPr="00267F67">
        <w:rPr>
          <w:rFonts w:ascii="Arial" w:hAnsi="Arial" w:cs="Arial"/>
        </w:rPr>
        <w:t xml:space="preserve"> </w:t>
      </w:r>
      <w:r w:rsidR="00A77E22">
        <w:rPr>
          <w:rFonts w:ascii="Arial" w:hAnsi="Arial" w:cs="Arial"/>
        </w:rPr>
        <w:t>kompletnego urządzenia gaśniczo tnącego</w:t>
      </w:r>
      <w:r w:rsidR="007A6D5E">
        <w:rPr>
          <w:rFonts w:ascii="Arial" w:hAnsi="Arial" w:cs="Arial"/>
        </w:rPr>
        <w:t xml:space="preserve"> (dalej „urządzenie”)</w:t>
      </w:r>
      <w:r w:rsidR="00A77E22">
        <w:rPr>
          <w:rFonts w:ascii="Arial" w:hAnsi="Arial" w:cs="Arial"/>
        </w:rPr>
        <w:t xml:space="preserve"> dla OSP w Starych Babicach</w:t>
      </w:r>
      <w:bookmarkEnd w:id="7"/>
      <w:r w:rsidR="00A77E22">
        <w:rPr>
          <w:rFonts w:ascii="Arial" w:hAnsi="Arial" w:cs="Arial"/>
        </w:rPr>
        <w:t xml:space="preserve"> zgodnie z poniższym opisem:</w:t>
      </w:r>
    </w:p>
    <w:p w14:paraId="6054FF7E" w14:textId="6372D13E" w:rsidR="00607CA6" w:rsidRPr="00886199" w:rsidRDefault="005F7994" w:rsidP="005F7994">
      <w:pPr>
        <w:pStyle w:val="Akapitzlist"/>
        <w:numPr>
          <w:ilvl w:val="0"/>
          <w:numId w:val="58"/>
        </w:numPr>
        <w:autoSpaceDN w:val="0"/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886199">
        <w:rPr>
          <w:rFonts w:ascii="Arial" w:hAnsi="Arial" w:cs="Arial"/>
          <w:bCs/>
        </w:rPr>
        <w:t>u</w:t>
      </w:r>
      <w:r w:rsidR="00607CA6" w:rsidRPr="00886199">
        <w:rPr>
          <w:rFonts w:ascii="Arial" w:hAnsi="Arial" w:cs="Arial"/>
          <w:bCs/>
        </w:rPr>
        <w:t xml:space="preserve">rządzenie </w:t>
      </w:r>
      <w:r w:rsidR="003875A0" w:rsidRPr="00886199">
        <w:rPr>
          <w:rFonts w:ascii="Arial" w:hAnsi="Arial" w:cs="Arial"/>
          <w:bCs/>
        </w:rPr>
        <w:t xml:space="preserve">musi być </w:t>
      </w:r>
      <w:r w:rsidR="00607CA6" w:rsidRPr="00886199">
        <w:rPr>
          <w:rFonts w:ascii="Arial" w:hAnsi="Arial" w:cs="Arial"/>
          <w:bCs/>
        </w:rPr>
        <w:t>dedykowane do gaszenia pożarów w skomplikowanych sytuacjach</w:t>
      </w:r>
      <w:r w:rsidR="003875A0" w:rsidRPr="00886199">
        <w:rPr>
          <w:rFonts w:ascii="Arial" w:hAnsi="Arial" w:cs="Arial"/>
          <w:bCs/>
        </w:rPr>
        <w:t>;</w:t>
      </w:r>
    </w:p>
    <w:p w14:paraId="2780BD1E" w14:textId="77777777" w:rsidR="007A6D5E" w:rsidRPr="00886199" w:rsidRDefault="003875A0" w:rsidP="005F7994">
      <w:pPr>
        <w:pStyle w:val="Akapitzlist"/>
        <w:numPr>
          <w:ilvl w:val="0"/>
          <w:numId w:val="58"/>
        </w:numPr>
        <w:autoSpaceDN w:val="0"/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886199">
        <w:rPr>
          <w:rFonts w:ascii="Arial" w:hAnsi="Arial" w:cs="Arial"/>
          <w:bCs/>
        </w:rPr>
        <w:t>t</w:t>
      </w:r>
      <w:r w:rsidR="00607CA6" w:rsidRPr="00886199">
        <w:rPr>
          <w:rFonts w:ascii="Arial" w:hAnsi="Arial" w:cs="Arial"/>
          <w:bCs/>
        </w:rPr>
        <w:t xml:space="preserve">echnologia </w:t>
      </w:r>
      <w:r w:rsidR="007A6D5E" w:rsidRPr="00886199">
        <w:rPr>
          <w:rFonts w:ascii="Arial" w:hAnsi="Arial" w:cs="Arial"/>
          <w:bCs/>
        </w:rPr>
        <w:t xml:space="preserve">użyta w urządzeniu </w:t>
      </w:r>
      <w:r w:rsidRPr="00886199">
        <w:rPr>
          <w:rFonts w:ascii="Arial" w:hAnsi="Arial" w:cs="Arial"/>
          <w:bCs/>
        </w:rPr>
        <w:t xml:space="preserve">musi </w:t>
      </w:r>
      <w:r w:rsidR="00607CA6" w:rsidRPr="00886199">
        <w:rPr>
          <w:rFonts w:ascii="Arial" w:hAnsi="Arial" w:cs="Arial"/>
          <w:bCs/>
        </w:rPr>
        <w:t>pozwala</w:t>
      </w:r>
      <w:r w:rsidRPr="00886199">
        <w:rPr>
          <w:rFonts w:ascii="Arial" w:hAnsi="Arial" w:cs="Arial"/>
          <w:bCs/>
        </w:rPr>
        <w:t>ć</w:t>
      </w:r>
      <w:r w:rsidR="00607CA6" w:rsidRPr="00886199">
        <w:rPr>
          <w:rFonts w:ascii="Arial" w:hAnsi="Arial" w:cs="Arial"/>
          <w:bCs/>
        </w:rPr>
        <w:t xml:space="preserve"> na wielokrotne zmniejszenie zużycia wody minimalizując w ten sposób zniszczenia i straty po pożarowe</w:t>
      </w:r>
      <w:r w:rsidR="007A6D5E" w:rsidRPr="00886199">
        <w:rPr>
          <w:rFonts w:ascii="Arial" w:hAnsi="Arial" w:cs="Arial"/>
          <w:bCs/>
        </w:rPr>
        <w:t>;</w:t>
      </w:r>
    </w:p>
    <w:p w14:paraId="4B6988C7" w14:textId="2B335FF8" w:rsidR="005F7994" w:rsidRPr="00886199" w:rsidRDefault="007A6D5E" w:rsidP="005F7994">
      <w:pPr>
        <w:pStyle w:val="Akapitzlist"/>
        <w:numPr>
          <w:ilvl w:val="0"/>
          <w:numId w:val="58"/>
        </w:numPr>
        <w:autoSpaceDN w:val="0"/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886199">
        <w:rPr>
          <w:rFonts w:ascii="Arial" w:hAnsi="Arial" w:cs="Arial"/>
          <w:bCs/>
        </w:rPr>
        <w:t>urządzenie</w:t>
      </w:r>
      <w:r w:rsidR="00607CA6" w:rsidRPr="00886199">
        <w:rPr>
          <w:rFonts w:ascii="Arial" w:hAnsi="Arial" w:cs="Arial"/>
          <w:bCs/>
        </w:rPr>
        <w:t xml:space="preserve"> </w:t>
      </w:r>
      <w:r w:rsidRPr="00886199">
        <w:rPr>
          <w:rFonts w:ascii="Arial" w:hAnsi="Arial" w:cs="Arial"/>
          <w:bCs/>
        </w:rPr>
        <w:t>musi pozwalać</w:t>
      </w:r>
      <w:r w:rsidR="00607CA6" w:rsidRPr="00886199">
        <w:rPr>
          <w:rFonts w:ascii="Arial" w:hAnsi="Arial" w:cs="Arial"/>
          <w:bCs/>
        </w:rPr>
        <w:t xml:space="preserve"> na bezpieczne gaszenie pożarów wewnętrznych</w:t>
      </w:r>
      <w:r w:rsidRPr="00886199">
        <w:rPr>
          <w:rFonts w:ascii="Arial" w:hAnsi="Arial" w:cs="Arial"/>
          <w:bCs/>
        </w:rPr>
        <w:t xml:space="preserve">, tj. </w:t>
      </w:r>
      <w:r w:rsidR="00811AA8" w:rsidRPr="00886199">
        <w:rPr>
          <w:rFonts w:ascii="Arial" w:hAnsi="Arial" w:cs="Arial"/>
          <w:bCs/>
        </w:rPr>
        <w:t>osoba je obsługująca</w:t>
      </w:r>
      <w:r w:rsidR="00607CA6" w:rsidRPr="00886199">
        <w:rPr>
          <w:rFonts w:ascii="Arial" w:hAnsi="Arial" w:cs="Arial"/>
          <w:bCs/>
        </w:rPr>
        <w:t xml:space="preserve"> może gasić przez ścianę pozostając na zewnątrz budynku poza strefą bezpośredniego działania płomieni, nie obawiając się szybkiego niekontrolowanego rozwoju pożaru</w:t>
      </w:r>
      <w:r w:rsidR="00811AA8" w:rsidRPr="00886199">
        <w:rPr>
          <w:rFonts w:ascii="Arial" w:hAnsi="Arial" w:cs="Arial"/>
          <w:bCs/>
        </w:rPr>
        <w:t>;</w:t>
      </w:r>
    </w:p>
    <w:p w14:paraId="10F9F5BD" w14:textId="1FFDFFAF" w:rsidR="00607CA6" w:rsidRPr="00886199" w:rsidRDefault="00811AA8" w:rsidP="005F7994">
      <w:pPr>
        <w:pStyle w:val="Akapitzlist"/>
        <w:numPr>
          <w:ilvl w:val="0"/>
          <w:numId w:val="58"/>
        </w:numPr>
        <w:autoSpaceDN w:val="0"/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886199">
        <w:rPr>
          <w:rFonts w:ascii="Arial" w:hAnsi="Arial" w:cs="Arial"/>
          <w:bCs/>
        </w:rPr>
        <w:t>urządzenie</w:t>
      </w:r>
      <w:r w:rsidR="00607CA6" w:rsidRPr="00886199">
        <w:rPr>
          <w:rFonts w:ascii="Arial" w:hAnsi="Arial" w:cs="Arial"/>
          <w:bCs/>
        </w:rPr>
        <w:t xml:space="preserve"> może być montowan</w:t>
      </w:r>
      <w:r w:rsidRPr="00886199">
        <w:rPr>
          <w:rFonts w:ascii="Arial" w:hAnsi="Arial" w:cs="Arial"/>
          <w:bCs/>
        </w:rPr>
        <w:t>e</w:t>
      </w:r>
      <w:r w:rsidR="00607CA6" w:rsidRPr="00886199">
        <w:rPr>
          <w:rFonts w:ascii="Arial" w:hAnsi="Arial" w:cs="Arial"/>
          <w:bCs/>
        </w:rPr>
        <w:t xml:space="preserve"> na wszystkich pojazdach - nowych i używanych</w:t>
      </w:r>
      <w:r w:rsidRPr="00886199">
        <w:rPr>
          <w:rFonts w:ascii="Arial" w:hAnsi="Arial" w:cs="Arial"/>
          <w:bCs/>
        </w:rPr>
        <w:t xml:space="preserve"> (</w:t>
      </w:r>
      <w:r w:rsidR="00607CA6" w:rsidRPr="00886199">
        <w:rPr>
          <w:rFonts w:ascii="Arial" w:hAnsi="Arial" w:cs="Arial"/>
          <w:bCs/>
        </w:rPr>
        <w:t>ciężki</w:t>
      </w:r>
      <w:r w:rsidRPr="00886199">
        <w:rPr>
          <w:rFonts w:ascii="Arial" w:hAnsi="Arial" w:cs="Arial"/>
          <w:bCs/>
        </w:rPr>
        <w:t>ch</w:t>
      </w:r>
      <w:r w:rsidR="00607CA6" w:rsidRPr="00886199">
        <w:rPr>
          <w:rFonts w:ascii="Arial" w:hAnsi="Arial" w:cs="Arial"/>
          <w:bCs/>
        </w:rPr>
        <w:t>, średnich</w:t>
      </w:r>
      <w:r w:rsidRPr="00886199">
        <w:rPr>
          <w:rFonts w:ascii="Arial" w:hAnsi="Arial" w:cs="Arial"/>
          <w:bCs/>
        </w:rPr>
        <w:t xml:space="preserve"> </w:t>
      </w:r>
      <w:r w:rsidR="00E65BC0" w:rsidRPr="00886199">
        <w:rPr>
          <w:rFonts w:ascii="Arial" w:hAnsi="Arial" w:cs="Arial"/>
          <w:bCs/>
        </w:rPr>
        <w:t>oraz</w:t>
      </w:r>
      <w:r w:rsidR="00607CA6" w:rsidRPr="00886199">
        <w:rPr>
          <w:rFonts w:ascii="Arial" w:hAnsi="Arial" w:cs="Arial"/>
          <w:bCs/>
        </w:rPr>
        <w:t xml:space="preserve"> lekkich</w:t>
      </w:r>
      <w:r w:rsidRPr="00886199">
        <w:rPr>
          <w:rFonts w:ascii="Arial" w:hAnsi="Arial" w:cs="Arial"/>
          <w:bCs/>
        </w:rPr>
        <w:t>)</w:t>
      </w:r>
      <w:r w:rsidR="00607CA6" w:rsidRPr="00886199">
        <w:rPr>
          <w:rFonts w:ascii="Arial" w:hAnsi="Arial" w:cs="Arial"/>
          <w:bCs/>
        </w:rPr>
        <w:t xml:space="preserve"> oraz samochodach typu pick-up</w:t>
      </w:r>
      <w:r w:rsidR="00E65BC0" w:rsidRPr="00886199">
        <w:rPr>
          <w:rFonts w:ascii="Arial" w:hAnsi="Arial" w:cs="Arial"/>
          <w:bCs/>
        </w:rPr>
        <w:t>;</w:t>
      </w:r>
    </w:p>
    <w:p w14:paraId="6E46A3FA" w14:textId="1D84400F" w:rsidR="00E65BC0" w:rsidRPr="00886199" w:rsidRDefault="009171ED" w:rsidP="005F7994">
      <w:pPr>
        <w:pStyle w:val="Akapitzlist"/>
        <w:numPr>
          <w:ilvl w:val="0"/>
          <w:numId w:val="58"/>
        </w:numPr>
        <w:autoSpaceDN w:val="0"/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886199">
        <w:rPr>
          <w:rFonts w:ascii="Arial" w:hAnsi="Arial" w:cs="Arial"/>
          <w:bCs/>
        </w:rPr>
        <w:t>z</w:t>
      </w:r>
      <w:r w:rsidR="00E65BC0" w:rsidRPr="00886199">
        <w:rPr>
          <w:rFonts w:ascii="Arial" w:hAnsi="Arial" w:cs="Arial"/>
          <w:bCs/>
        </w:rPr>
        <w:t>estaw montażowy</w:t>
      </w:r>
      <w:r w:rsidRPr="00886199">
        <w:rPr>
          <w:rFonts w:ascii="Arial" w:hAnsi="Arial" w:cs="Arial"/>
          <w:bCs/>
        </w:rPr>
        <w:t xml:space="preserve"> wraz z urządzeniem musi być</w:t>
      </w:r>
      <w:r w:rsidR="00E65BC0" w:rsidRPr="00886199">
        <w:rPr>
          <w:rFonts w:ascii="Arial" w:hAnsi="Arial" w:cs="Arial"/>
          <w:bCs/>
        </w:rPr>
        <w:t xml:space="preserve"> częściowo ukończoną maszyną dostarczaną z instrukcją montażu oraz pozostałymi dokumentami</w:t>
      </w:r>
      <w:r w:rsidRPr="00886199">
        <w:rPr>
          <w:rFonts w:ascii="Arial" w:hAnsi="Arial" w:cs="Arial"/>
          <w:bCs/>
        </w:rPr>
        <w:t>;</w:t>
      </w:r>
      <w:r w:rsidR="00E65BC0" w:rsidRPr="00886199">
        <w:rPr>
          <w:rFonts w:ascii="Arial" w:hAnsi="Arial" w:cs="Arial"/>
          <w:bCs/>
        </w:rPr>
        <w:t xml:space="preserve"> </w:t>
      </w:r>
      <w:r w:rsidRPr="00886199">
        <w:rPr>
          <w:rFonts w:ascii="Arial" w:hAnsi="Arial" w:cs="Arial"/>
          <w:bCs/>
        </w:rPr>
        <w:t>musi spełniać</w:t>
      </w:r>
      <w:r w:rsidR="00E65BC0" w:rsidRPr="00886199">
        <w:rPr>
          <w:rFonts w:ascii="Arial" w:hAnsi="Arial" w:cs="Arial"/>
          <w:bCs/>
        </w:rPr>
        <w:t xml:space="preserve"> wymagania normy EN 1846-3 (Wyposażenie zamontowane na stałe w samochodach pożarniczych) </w:t>
      </w:r>
      <w:r w:rsidRPr="00886199">
        <w:rPr>
          <w:rFonts w:ascii="Arial" w:hAnsi="Arial" w:cs="Arial"/>
          <w:bCs/>
        </w:rPr>
        <w:t>w szczególności uwzględniać</w:t>
      </w:r>
      <w:r w:rsidR="00E65BC0" w:rsidRPr="00886199">
        <w:rPr>
          <w:rFonts w:ascii="Arial" w:hAnsi="Arial" w:cs="Arial"/>
          <w:bCs/>
        </w:rPr>
        <w:t xml:space="preserve"> ochron</w:t>
      </w:r>
      <w:r w:rsidRPr="00886199">
        <w:rPr>
          <w:rFonts w:ascii="Arial" w:hAnsi="Arial" w:cs="Arial"/>
          <w:bCs/>
        </w:rPr>
        <w:t>ę</w:t>
      </w:r>
      <w:r w:rsidR="00E65BC0" w:rsidRPr="00886199">
        <w:rPr>
          <w:rFonts w:ascii="Arial" w:hAnsi="Arial" w:cs="Arial"/>
          <w:bCs/>
        </w:rPr>
        <w:t xml:space="preserve"> przed zamarzaniem</w:t>
      </w:r>
      <w:r w:rsidRPr="00886199">
        <w:rPr>
          <w:rFonts w:ascii="Arial" w:hAnsi="Arial" w:cs="Arial"/>
          <w:bCs/>
        </w:rPr>
        <w:t>;</w:t>
      </w:r>
    </w:p>
    <w:p w14:paraId="110A45EC" w14:textId="56A42095" w:rsidR="00E65BC0" w:rsidRPr="00886199" w:rsidRDefault="00E65BC0" w:rsidP="00E33FD1">
      <w:pPr>
        <w:pStyle w:val="Akapitzlist"/>
        <w:numPr>
          <w:ilvl w:val="0"/>
          <w:numId w:val="58"/>
        </w:numPr>
        <w:autoSpaceDN w:val="0"/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886199">
        <w:rPr>
          <w:rFonts w:ascii="Arial" w:hAnsi="Arial" w:cs="Arial"/>
          <w:bCs/>
        </w:rPr>
        <w:t>urządzenie musi spełniać parametry</w:t>
      </w:r>
      <w:r w:rsidR="00E33FD1" w:rsidRPr="00886199">
        <w:rPr>
          <w:rFonts w:ascii="Arial" w:hAnsi="Arial" w:cs="Arial"/>
          <w:bCs/>
        </w:rPr>
        <w:t xml:space="preserve"> określone w załączniku</w:t>
      </w:r>
      <w:r w:rsidR="00E15EBA">
        <w:rPr>
          <w:rFonts w:ascii="Arial" w:hAnsi="Arial" w:cs="Arial"/>
          <w:bCs/>
        </w:rPr>
        <w:t xml:space="preserve"> nr 1</w:t>
      </w:r>
      <w:r w:rsidR="00E33FD1" w:rsidRPr="00886199">
        <w:rPr>
          <w:rFonts w:ascii="Arial" w:hAnsi="Arial" w:cs="Arial"/>
          <w:bCs/>
        </w:rPr>
        <w:t xml:space="preserve"> do umowy.</w:t>
      </w:r>
      <w:bookmarkEnd w:id="8"/>
    </w:p>
    <w:p w14:paraId="1D4DD474" w14:textId="51FE99E4" w:rsidR="008A4D97" w:rsidRPr="00267F67" w:rsidRDefault="00260C4F" w:rsidP="00882FDD">
      <w:pPr>
        <w:pStyle w:val="Bezodstpw"/>
        <w:widowControl/>
        <w:numPr>
          <w:ilvl w:val="0"/>
          <w:numId w:val="41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  <w:bCs/>
        </w:rPr>
        <w:t>Przedmiot umowy</w:t>
      </w:r>
      <w:r w:rsidR="007473B8" w:rsidRPr="00267F67">
        <w:rPr>
          <w:rFonts w:ascii="Arial" w:hAnsi="Arial" w:cs="Arial"/>
        </w:rPr>
        <w:t xml:space="preserve"> </w:t>
      </w:r>
      <w:r w:rsidRPr="00267F67">
        <w:rPr>
          <w:rFonts w:ascii="Arial" w:hAnsi="Arial" w:cs="Arial"/>
        </w:rPr>
        <w:t>obejmuje</w:t>
      </w:r>
      <w:r w:rsidR="00935EA3" w:rsidRPr="00267F67">
        <w:rPr>
          <w:rFonts w:ascii="Arial" w:hAnsi="Arial" w:cs="Arial"/>
        </w:rPr>
        <w:t>:</w:t>
      </w:r>
    </w:p>
    <w:p w14:paraId="4DDC38C9" w14:textId="3DB3EBB2" w:rsidR="00367238" w:rsidRDefault="000F501A" w:rsidP="00882FDD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bookmarkStart w:id="9" w:name="_Hlk87554904"/>
      <w:r w:rsidRPr="00BF467A">
        <w:rPr>
          <w:rFonts w:ascii="Arial" w:hAnsi="Arial" w:cs="Arial"/>
        </w:rPr>
        <w:t xml:space="preserve">dostawę </w:t>
      </w:r>
      <w:r w:rsidRPr="00080827">
        <w:rPr>
          <w:rFonts w:ascii="Arial" w:hAnsi="Arial" w:cs="Arial"/>
          <w:strike/>
          <w:color w:val="FF0000"/>
        </w:rPr>
        <w:t>montaż we wskazanym pojeździe</w:t>
      </w:r>
      <w:r w:rsidRPr="00BF467A">
        <w:rPr>
          <w:rFonts w:ascii="Arial" w:hAnsi="Arial" w:cs="Arial"/>
        </w:rPr>
        <w:t xml:space="preserve"> oraz uruchomienie kompletnego i fabrycznie nowego urządzenia gaśniczo tnącego dla OSP w Starych Babicach dalej „urządzenie”</w:t>
      </w:r>
      <w:r>
        <w:rPr>
          <w:rFonts w:ascii="Arial" w:hAnsi="Arial" w:cs="Arial"/>
        </w:rPr>
        <w:t xml:space="preserve"> </w:t>
      </w:r>
      <w:r w:rsidRPr="00080827">
        <w:rPr>
          <w:rFonts w:ascii="Arial" w:hAnsi="Arial" w:cs="Arial"/>
          <w:color w:val="FF0000"/>
        </w:rPr>
        <w:t xml:space="preserve">– montaż </w:t>
      </w:r>
      <w:r>
        <w:rPr>
          <w:rFonts w:ascii="Arial" w:hAnsi="Arial" w:cs="Arial"/>
          <w:color w:val="FF0000"/>
        </w:rPr>
        <w:t xml:space="preserve">na pojeździe </w:t>
      </w:r>
      <w:r w:rsidRPr="00080827">
        <w:rPr>
          <w:rFonts w:ascii="Arial" w:hAnsi="Arial" w:cs="Arial"/>
          <w:color w:val="FF0000"/>
        </w:rPr>
        <w:t>we własnym zakresie dokona OSP w Starych Babicach</w:t>
      </w:r>
      <w:r w:rsidR="00367238" w:rsidRPr="00267F67">
        <w:rPr>
          <w:rFonts w:ascii="Arial" w:hAnsi="Arial" w:cs="Arial"/>
        </w:rPr>
        <w:t>;</w:t>
      </w:r>
    </w:p>
    <w:p w14:paraId="067E85F9" w14:textId="6631EB59" w:rsidR="00841740" w:rsidRPr="005B0A6D" w:rsidRDefault="00841740" w:rsidP="00882FDD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B0A6D">
        <w:rPr>
          <w:rFonts w:ascii="Arial" w:hAnsi="Arial" w:cs="Arial"/>
        </w:rPr>
        <w:t xml:space="preserve">dostawę ścierniwa </w:t>
      </w:r>
      <w:r w:rsidR="00AE4D64" w:rsidRPr="005B0A6D">
        <w:rPr>
          <w:rFonts w:ascii="Arial" w:hAnsi="Arial" w:cs="Arial"/>
        </w:rPr>
        <w:t xml:space="preserve">w ilości </w:t>
      </w:r>
      <w:r w:rsidR="005B0A6D" w:rsidRPr="005B0A6D">
        <w:rPr>
          <w:rFonts w:ascii="Arial" w:hAnsi="Arial" w:cs="Arial"/>
        </w:rPr>
        <w:t>200 kg</w:t>
      </w:r>
      <w:r w:rsidR="00AE4D64" w:rsidRPr="005B0A6D">
        <w:rPr>
          <w:rFonts w:ascii="Arial" w:hAnsi="Arial" w:cs="Arial"/>
        </w:rPr>
        <w:t>;</w:t>
      </w:r>
    </w:p>
    <w:p w14:paraId="147B5E46" w14:textId="3F4D027E" w:rsidR="00367238" w:rsidRDefault="00A77E22" w:rsidP="00882FDD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przeszkolenie </w:t>
      </w:r>
      <w:r w:rsidR="00841740">
        <w:rPr>
          <w:rFonts w:ascii="Arial" w:hAnsi="Arial" w:cs="Arial"/>
        </w:rPr>
        <w:t xml:space="preserve">z obsługi urządzenia </w:t>
      </w:r>
      <w:r>
        <w:rPr>
          <w:rFonts w:ascii="Arial" w:hAnsi="Arial" w:cs="Arial"/>
        </w:rPr>
        <w:t>osób wskazanych przez OSP w Starych Babicach</w:t>
      </w:r>
      <w:r w:rsidR="00367238" w:rsidRPr="00267F67">
        <w:rPr>
          <w:rFonts w:ascii="Arial" w:hAnsi="Arial" w:cs="Arial"/>
        </w:rPr>
        <w:t>;</w:t>
      </w:r>
    </w:p>
    <w:p w14:paraId="086564AF" w14:textId="34D436F0" w:rsidR="0039242E" w:rsidRPr="00267F67" w:rsidRDefault="0039242E" w:rsidP="00882FDD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eastAsiaTheme="minorHAnsi" w:hAnsi="Arial" w:cs="Arial"/>
        </w:rPr>
        <w:t>doradztwo z zakresie użytkowania urządzenia;</w:t>
      </w:r>
    </w:p>
    <w:p w14:paraId="5BDC6271" w14:textId="271361D8" w:rsidR="00367238" w:rsidRPr="00267F67" w:rsidRDefault="00841740" w:rsidP="00882FDD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przekazanie kompletnej dokumentacji urządzenia w języku polskim w tym instrukcji </w:t>
      </w:r>
      <w:r w:rsidR="00AE4D64">
        <w:rPr>
          <w:rFonts w:ascii="Arial" w:hAnsi="Arial" w:cs="Arial"/>
        </w:rPr>
        <w:t>obsługi i</w:t>
      </w:r>
      <w:r w:rsidR="0039242E">
        <w:rPr>
          <w:rFonts w:ascii="Arial" w:hAnsi="Arial" w:cs="Arial"/>
        </w:rPr>
        <w:t> </w:t>
      </w:r>
      <w:r>
        <w:rPr>
          <w:rFonts w:ascii="Arial" w:hAnsi="Arial" w:cs="Arial"/>
        </w:rPr>
        <w:t>użytkowania</w:t>
      </w:r>
      <w:r w:rsidR="00F85971" w:rsidRPr="00267F67">
        <w:rPr>
          <w:rFonts w:ascii="Arial" w:hAnsi="Arial" w:cs="Arial"/>
        </w:rPr>
        <w:t>;</w:t>
      </w:r>
    </w:p>
    <w:p w14:paraId="693396EE" w14:textId="621AF59A" w:rsidR="00AE4D64" w:rsidRPr="0039242E" w:rsidRDefault="00841740" w:rsidP="0039242E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textAlignment w:val="auto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serwis urządzenia </w:t>
      </w:r>
      <w:r w:rsidR="00AE4D64">
        <w:rPr>
          <w:rFonts w:ascii="Arial" w:hAnsi="Arial" w:cs="Arial"/>
        </w:rPr>
        <w:t xml:space="preserve">oraz usuwanie wad </w:t>
      </w:r>
      <w:r>
        <w:rPr>
          <w:rFonts w:ascii="Arial" w:hAnsi="Arial" w:cs="Arial"/>
        </w:rPr>
        <w:t>w okresie gwarancji</w:t>
      </w:r>
      <w:r w:rsidR="00AE4D64">
        <w:rPr>
          <w:rFonts w:ascii="Arial" w:hAnsi="Arial" w:cs="Arial"/>
        </w:rPr>
        <w:t xml:space="preserve"> – serwis odbywał się będzie w siedzibie OSP w Starych Babicach</w:t>
      </w:r>
      <w:r w:rsidR="00367238" w:rsidRPr="00267F67">
        <w:rPr>
          <w:rFonts w:ascii="Arial" w:eastAsiaTheme="minorHAnsi" w:hAnsi="Arial" w:cs="Arial"/>
        </w:rPr>
        <w:t>;</w:t>
      </w:r>
    </w:p>
    <w:p w14:paraId="19539981" w14:textId="705443E6" w:rsidR="00AE4D64" w:rsidRPr="00267F67" w:rsidRDefault="00AE4D64" w:rsidP="00AE4D64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textAlignment w:val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serwis urządzenia </w:t>
      </w:r>
      <w:r>
        <w:rPr>
          <w:rFonts w:ascii="Arial" w:hAnsi="Arial" w:cs="Arial"/>
        </w:rPr>
        <w:t>oraz usuwanie wad w okresie pogwarancyjnym na warunkach określonych w odrębnym dokumencie;</w:t>
      </w:r>
      <w:bookmarkEnd w:id="9"/>
    </w:p>
    <w:p w14:paraId="05EB2834" w14:textId="3EB8E579" w:rsidR="00B05E84" w:rsidRPr="00267F67" w:rsidRDefault="00B05E84" w:rsidP="00882FDD">
      <w:pPr>
        <w:pStyle w:val="Default"/>
        <w:numPr>
          <w:ilvl w:val="0"/>
          <w:numId w:val="4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67F67">
        <w:rPr>
          <w:rFonts w:ascii="Arial" w:hAnsi="Arial" w:cs="Arial"/>
          <w:color w:val="auto"/>
          <w:sz w:val="20"/>
          <w:szCs w:val="20"/>
        </w:rPr>
        <w:t>Przedmiot umowy zostanie wykonany zgodnie z opisem przedmiotu zamówienia, obowiązującymi przepisami prawa, normami</w:t>
      </w:r>
      <w:r w:rsidR="0039242E">
        <w:rPr>
          <w:rFonts w:ascii="Arial" w:hAnsi="Arial" w:cs="Arial"/>
          <w:color w:val="auto"/>
          <w:sz w:val="20"/>
          <w:szCs w:val="20"/>
        </w:rPr>
        <w:t xml:space="preserve"> i </w:t>
      </w:r>
      <w:r w:rsidRPr="00267F67">
        <w:rPr>
          <w:rFonts w:ascii="Arial" w:hAnsi="Arial" w:cs="Arial"/>
          <w:color w:val="auto"/>
          <w:sz w:val="20"/>
          <w:szCs w:val="20"/>
        </w:rPr>
        <w:t>warunkami technicznymi</w:t>
      </w:r>
      <w:r w:rsidR="0039242E">
        <w:rPr>
          <w:rFonts w:ascii="Arial" w:hAnsi="Arial" w:cs="Arial"/>
          <w:color w:val="auto"/>
          <w:sz w:val="20"/>
          <w:szCs w:val="20"/>
        </w:rPr>
        <w:t xml:space="preserve"> w szczególności dla urządzeń </w:t>
      </w:r>
      <w:proofErr w:type="gramStart"/>
      <w:r w:rsidR="0039242E">
        <w:rPr>
          <w:rFonts w:ascii="Arial" w:hAnsi="Arial" w:cs="Arial"/>
          <w:color w:val="auto"/>
          <w:sz w:val="20"/>
          <w:szCs w:val="20"/>
        </w:rPr>
        <w:t>p.poż</w:t>
      </w:r>
      <w:proofErr w:type="gramEnd"/>
      <w:r w:rsidR="00911D5D" w:rsidRPr="00267F67">
        <w:rPr>
          <w:rFonts w:ascii="Arial" w:hAnsi="Arial" w:cs="Arial"/>
          <w:color w:val="auto"/>
          <w:sz w:val="20"/>
          <w:szCs w:val="20"/>
        </w:rPr>
        <w:t>, niniejszą umową, technologią, wiedzą techniczną</w:t>
      </w:r>
      <w:r w:rsidR="00AE4D64">
        <w:rPr>
          <w:rFonts w:ascii="Arial" w:hAnsi="Arial" w:cs="Arial"/>
          <w:color w:val="auto"/>
          <w:sz w:val="20"/>
          <w:szCs w:val="20"/>
        </w:rPr>
        <w:t xml:space="preserve"> </w:t>
      </w:r>
      <w:r w:rsidR="00911D5D" w:rsidRPr="00267F67">
        <w:rPr>
          <w:rFonts w:ascii="Arial" w:hAnsi="Arial" w:cs="Arial"/>
          <w:color w:val="auto"/>
          <w:sz w:val="20"/>
          <w:szCs w:val="20"/>
        </w:rPr>
        <w:t>oraz SWZ i Ofertą Wykonawcy, które są integralną częścią umowy</w:t>
      </w:r>
      <w:r w:rsidRPr="00267F6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9720BC3" w14:textId="253DF60F" w:rsidR="00B05E84" w:rsidRPr="00267F67" w:rsidRDefault="00B05E84" w:rsidP="00882FDD">
      <w:pPr>
        <w:pStyle w:val="Default"/>
        <w:numPr>
          <w:ilvl w:val="0"/>
          <w:numId w:val="4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67F67">
        <w:rPr>
          <w:rFonts w:ascii="Arial" w:hAnsi="Arial" w:cs="Arial"/>
          <w:color w:val="auto"/>
          <w:sz w:val="20"/>
          <w:szCs w:val="20"/>
        </w:rPr>
        <w:lastRenderedPageBreak/>
        <w:t xml:space="preserve">Materiały i urządzenia stosowane przy realizacji przedmiotu umowy powinny odpowiadać co do jakości wymogom wyrobów dopuszczonych do obrotu i stosowania w </w:t>
      </w:r>
      <w:r w:rsidR="0039242E">
        <w:rPr>
          <w:rFonts w:ascii="Arial" w:hAnsi="Arial" w:cs="Arial"/>
          <w:color w:val="auto"/>
          <w:sz w:val="20"/>
          <w:szCs w:val="20"/>
        </w:rPr>
        <w:t xml:space="preserve">pożarnictwie, </w:t>
      </w:r>
      <w:r w:rsidRPr="00267F67">
        <w:rPr>
          <w:rFonts w:ascii="Arial" w:hAnsi="Arial" w:cs="Arial"/>
          <w:color w:val="auto"/>
          <w:sz w:val="20"/>
          <w:szCs w:val="20"/>
        </w:rPr>
        <w:t xml:space="preserve">obowiązującymi w tym zakresie przepisami </w:t>
      </w:r>
      <w:proofErr w:type="gramStart"/>
      <w:r w:rsidR="0039242E">
        <w:rPr>
          <w:rFonts w:ascii="Arial" w:hAnsi="Arial" w:cs="Arial"/>
          <w:color w:val="auto"/>
          <w:sz w:val="20"/>
          <w:szCs w:val="20"/>
        </w:rPr>
        <w:t>p.poż</w:t>
      </w:r>
      <w:proofErr w:type="gramEnd"/>
      <w:r w:rsidR="0039242E">
        <w:rPr>
          <w:rFonts w:ascii="Arial" w:hAnsi="Arial" w:cs="Arial"/>
          <w:color w:val="auto"/>
          <w:sz w:val="20"/>
          <w:szCs w:val="20"/>
        </w:rPr>
        <w:t xml:space="preserve">. </w:t>
      </w:r>
      <w:r w:rsidRPr="00267F67">
        <w:rPr>
          <w:rFonts w:ascii="Arial" w:hAnsi="Arial" w:cs="Arial"/>
          <w:color w:val="auto"/>
          <w:sz w:val="20"/>
          <w:szCs w:val="20"/>
        </w:rPr>
        <w:t xml:space="preserve">oraz wymaganiom Specyfikacji Warunków Zamówienia. </w:t>
      </w:r>
    </w:p>
    <w:p w14:paraId="173A0C83" w14:textId="1B003415" w:rsidR="00B05E84" w:rsidRPr="00267F67" w:rsidRDefault="0037440E" w:rsidP="00882FDD">
      <w:pPr>
        <w:pStyle w:val="Default"/>
        <w:numPr>
          <w:ilvl w:val="0"/>
          <w:numId w:val="4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67F67">
        <w:rPr>
          <w:rFonts w:ascii="Arial" w:hAnsi="Arial" w:cs="Arial"/>
          <w:color w:val="auto"/>
          <w:sz w:val="20"/>
          <w:szCs w:val="20"/>
        </w:rPr>
        <w:t>Na każde żądanie Zamawiającego</w:t>
      </w:r>
      <w:r w:rsidR="00B05E84" w:rsidRPr="00267F67">
        <w:rPr>
          <w:rFonts w:ascii="Arial" w:hAnsi="Arial" w:cs="Arial"/>
          <w:color w:val="auto"/>
          <w:sz w:val="20"/>
          <w:szCs w:val="20"/>
        </w:rPr>
        <w:t xml:space="preserve"> Wykonawca zobowiązany jest, w celu udokumentowania zgodności z przepisami, okazać w stosunku do </w:t>
      </w:r>
      <w:r w:rsidR="0039242E">
        <w:rPr>
          <w:rFonts w:ascii="Arial" w:hAnsi="Arial" w:cs="Arial"/>
          <w:color w:val="auto"/>
          <w:sz w:val="20"/>
          <w:szCs w:val="20"/>
        </w:rPr>
        <w:t>urządzenia</w:t>
      </w:r>
      <w:r w:rsidR="00B05E84" w:rsidRPr="00267F67">
        <w:rPr>
          <w:rFonts w:ascii="Arial" w:hAnsi="Arial" w:cs="Arial"/>
          <w:color w:val="auto"/>
          <w:sz w:val="20"/>
          <w:szCs w:val="20"/>
        </w:rPr>
        <w:t xml:space="preserve"> stosowne świadectwa, próbki, certyfikaty przed planowanym ich wbudowaniem lub użyciem. </w:t>
      </w:r>
    </w:p>
    <w:p w14:paraId="28FEBACF" w14:textId="77777777" w:rsidR="00260C4F" w:rsidRPr="00267F67" w:rsidRDefault="00260C4F" w:rsidP="00882FDD">
      <w:pPr>
        <w:pStyle w:val="Bezodstpw"/>
        <w:widowControl/>
        <w:numPr>
          <w:ilvl w:val="0"/>
          <w:numId w:val="41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Warunki wykonania przedmiotu umowy:</w:t>
      </w:r>
    </w:p>
    <w:p w14:paraId="4F515A09" w14:textId="77777777" w:rsidR="00260C4F" w:rsidRPr="00267F67" w:rsidRDefault="00260C4F" w:rsidP="00882F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Wykonawca zobowiązuje się przy wykonywaniu przedmiotu </w:t>
      </w:r>
      <w:r w:rsidR="00E34FF8" w:rsidRPr="00267F67">
        <w:rPr>
          <w:rFonts w:ascii="Arial" w:hAnsi="Arial" w:cs="Arial"/>
        </w:rPr>
        <w:t>umowy</w:t>
      </w:r>
      <w:r w:rsidRPr="00267F67">
        <w:rPr>
          <w:rFonts w:ascii="Arial" w:hAnsi="Arial" w:cs="Arial"/>
          <w:bCs/>
        </w:rPr>
        <w:t xml:space="preserve"> do odpowiedniej organizacji prac tak, aby zapewnić terminowe jej wykonanie;</w:t>
      </w:r>
    </w:p>
    <w:p w14:paraId="7EF7E601" w14:textId="75E7754C" w:rsidR="00260C4F" w:rsidRPr="00267F67" w:rsidRDefault="00260C4F" w:rsidP="00882F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Wykonawca zobowiązuje się do delegowania do prac związanych z realizacją przedmiotu </w:t>
      </w:r>
      <w:r w:rsidR="00E34FF8" w:rsidRPr="00267F67">
        <w:rPr>
          <w:rFonts w:ascii="Arial" w:hAnsi="Arial" w:cs="Arial"/>
        </w:rPr>
        <w:t>umowy</w:t>
      </w:r>
      <w:r w:rsidRPr="00267F67">
        <w:rPr>
          <w:rFonts w:ascii="Arial" w:hAnsi="Arial" w:cs="Arial"/>
          <w:bCs/>
        </w:rPr>
        <w:t xml:space="preserve"> personelu posiadającego niezbędne doświadczenie i kwalifikacje;</w:t>
      </w:r>
    </w:p>
    <w:p w14:paraId="073FB34C" w14:textId="52E2664C" w:rsidR="00CC4A6D" w:rsidRPr="00267F67" w:rsidRDefault="00260C4F" w:rsidP="00882F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</w:t>
      </w:r>
      <w:r w:rsidR="00C439D9" w:rsidRPr="00267F67">
        <w:rPr>
          <w:rFonts w:ascii="Arial" w:hAnsi="Arial" w:cs="Arial"/>
          <w:bCs/>
        </w:rPr>
        <w:t xml:space="preserve">nawca </w:t>
      </w:r>
      <w:r w:rsidR="0039242E">
        <w:rPr>
          <w:rFonts w:ascii="Arial" w:hAnsi="Arial" w:cs="Arial"/>
          <w:bCs/>
        </w:rPr>
        <w:t xml:space="preserve">dokonując montażu urządzenia w pojeździe nie może </w:t>
      </w:r>
      <w:r w:rsidR="00051B9F">
        <w:rPr>
          <w:rFonts w:ascii="Arial" w:hAnsi="Arial" w:cs="Arial"/>
          <w:bCs/>
        </w:rPr>
        <w:t>spowodować żadnych uszkodzeń – w przypadku, kiedy taki przypadek nastąpi Wykonawca dokona naprawy we własnym zakresie i na własny koszt</w:t>
      </w:r>
      <w:r w:rsidR="00392C56" w:rsidRPr="00267F67">
        <w:rPr>
          <w:rFonts w:ascii="Arial" w:hAnsi="Arial" w:cs="Arial"/>
          <w:bCs/>
        </w:rPr>
        <w:t>;</w:t>
      </w:r>
    </w:p>
    <w:p w14:paraId="31CE12B2" w14:textId="4DDE6EEA" w:rsidR="00854E24" w:rsidRPr="00267F67" w:rsidRDefault="00051B9F" w:rsidP="00882F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urządzeniu zostanie umieszczona informacja o pochodzeniu środków z dofinansowania na co Wykonawca wyraża zgodę</w:t>
      </w:r>
      <w:r w:rsidR="005A0063" w:rsidRPr="00267F67">
        <w:rPr>
          <w:rFonts w:ascii="Arial" w:hAnsi="Arial" w:cs="Arial"/>
        </w:rPr>
        <w:t>;</w:t>
      </w:r>
    </w:p>
    <w:p w14:paraId="414FAAED" w14:textId="77777777" w:rsidR="00260C4F" w:rsidRPr="00267F67" w:rsidRDefault="00260C4F" w:rsidP="00882F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Wykonawca ponosi całkowitą odpowiedzialność cywilnoprawną za straty i szkody powstałe w związku z wypełnianiem przez Wykonawcę obowiązków wynikających z niniejszego zamówienia a nadto za szkody wyrządzone osobom trzecim na skutek lub w trakcie wykonywanych prac;</w:t>
      </w:r>
    </w:p>
    <w:p w14:paraId="285D264F" w14:textId="77777777" w:rsidR="00260C4F" w:rsidRPr="00267F67" w:rsidRDefault="00260C4F" w:rsidP="00882F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Wykonawca ponosi całkowitą odpowiedzialność cywilnoprawną za straty i szkody powstałe w związku z wypełnianiem przez podwykonawcę obowiązków wynikających z niniejszego zamówienia;</w:t>
      </w:r>
    </w:p>
    <w:p w14:paraId="189360DF" w14:textId="51D720A8" w:rsidR="00260C4F" w:rsidRPr="00267F67" w:rsidRDefault="00260C4F" w:rsidP="00882F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wady ujawnione w czasie odbioru oraz wszelkie naprawy </w:t>
      </w:r>
      <w:r w:rsidR="00945CAF" w:rsidRPr="00267F67">
        <w:rPr>
          <w:rFonts w:ascii="Arial" w:hAnsi="Arial" w:cs="Arial"/>
          <w:bCs/>
        </w:rPr>
        <w:t xml:space="preserve">w okresie </w:t>
      </w:r>
      <w:r w:rsidR="00051B9F">
        <w:rPr>
          <w:rFonts w:ascii="Arial" w:hAnsi="Arial" w:cs="Arial"/>
          <w:bCs/>
        </w:rPr>
        <w:t>gwarancji</w:t>
      </w:r>
      <w:r w:rsidRPr="00267F67">
        <w:rPr>
          <w:rFonts w:ascii="Arial" w:hAnsi="Arial" w:cs="Arial"/>
          <w:bCs/>
        </w:rPr>
        <w:t xml:space="preserve"> będą usunięte w terminie wyznaczonym przez Zamawiającego;</w:t>
      </w:r>
    </w:p>
    <w:p w14:paraId="0C18FC87" w14:textId="77777777" w:rsidR="00260C4F" w:rsidRPr="00267F67" w:rsidRDefault="00260C4F" w:rsidP="00882F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Wykonawca ponosi odpowiedzialność od następstw i za wyniki działalności w zakresie:</w:t>
      </w:r>
    </w:p>
    <w:p w14:paraId="359C7400" w14:textId="77777777" w:rsidR="00260C4F" w:rsidRPr="00267F67" w:rsidRDefault="00260C4F" w:rsidP="00882FDD">
      <w:pPr>
        <w:widowControl/>
        <w:numPr>
          <w:ilvl w:val="0"/>
          <w:numId w:val="4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organizacji i wykonywania prac,</w:t>
      </w:r>
    </w:p>
    <w:p w14:paraId="4E1AFD3D" w14:textId="77777777" w:rsidR="00260C4F" w:rsidRPr="00267F67" w:rsidRDefault="00260C4F" w:rsidP="00882FDD">
      <w:pPr>
        <w:widowControl/>
        <w:numPr>
          <w:ilvl w:val="0"/>
          <w:numId w:val="4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zabezpieczenia interesów osób trzecich,</w:t>
      </w:r>
    </w:p>
    <w:p w14:paraId="7C71F3CF" w14:textId="77777777" w:rsidR="00260C4F" w:rsidRPr="00267F67" w:rsidRDefault="00260C4F" w:rsidP="00882FDD">
      <w:pPr>
        <w:widowControl/>
        <w:numPr>
          <w:ilvl w:val="0"/>
          <w:numId w:val="4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ochrony środowiska,</w:t>
      </w:r>
    </w:p>
    <w:p w14:paraId="3AA3468F" w14:textId="77777777" w:rsidR="00260C4F" w:rsidRPr="00267F67" w:rsidRDefault="00260C4F" w:rsidP="00882FDD">
      <w:pPr>
        <w:widowControl/>
        <w:numPr>
          <w:ilvl w:val="0"/>
          <w:numId w:val="4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warunków bezpieczeństwa i higieny pracy,</w:t>
      </w:r>
    </w:p>
    <w:p w14:paraId="59DB3125" w14:textId="5EC89F13" w:rsidR="001B1E8D" w:rsidRPr="00267F67" w:rsidRDefault="00260C4F" w:rsidP="00882FDD">
      <w:pPr>
        <w:widowControl/>
        <w:numPr>
          <w:ilvl w:val="0"/>
          <w:numId w:val="4"/>
        </w:numPr>
        <w:adjustRightInd/>
        <w:spacing w:after="0" w:line="240" w:lineRule="auto"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ochrony mienia związanego z </w:t>
      </w:r>
      <w:r w:rsidR="00C56B57">
        <w:rPr>
          <w:rFonts w:ascii="Arial" w:hAnsi="Arial" w:cs="Arial"/>
          <w:bCs/>
        </w:rPr>
        <w:t>wykonaniem przedmiotu umowy</w:t>
      </w:r>
      <w:r w:rsidRPr="00267F67">
        <w:rPr>
          <w:rFonts w:ascii="Arial" w:hAnsi="Arial" w:cs="Arial"/>
          <w:bCs/>
        </w:rPr>
        <w:t>.</w:t>
      </w:r>
    </w:p>
    <w:p w14:paraId="48F92BB0" w14:textId="77777777" w:rsidR="00260C4F" w:rsidRPr="00267F67" w:rsidRDefault="00260C4F" w:rsidP="00882FDD">
      <w:pPr>
        <w:pStyle w:val="Bezodstpw"/>
        <w:widowControl/>
        <w:numPr>
          <w:ilvl w:val="0"/>
          <w:numId w:val="41"/>
        </w:numPr>
        <w:adjustRightInd/>
        <w:textAlignment w:val="auto"/>
        <w:rPr>
          <w:rFonts w:ascii="Arial" w:hAnsi="Arial" w:cs="Arial"/>
          <w:lang w:eastAsia="pl-PL"/>
        </w:rPr>
      </w:pPr>
      <w:r w:rsidRPr="00267F67">
        <w:rPr>
          <w:rFonts w:ascii="Arial" w:hAnsi="Arial" w:cs="Arial"/>
          <w:lang w:eastAsia="pl-PL"/>
        </w:rPr>
        <w:t>Osoby odpowiedzialne za realizację umowy:</w:t>
      </w:r>
    </w:p>
    <w:bookmarkEnd w:id="5"/>
    <w:p w14:paraId="1A0DD136" w14:textId="77777777" w:rsidR="00260C4F" w:rsidRPr="00267F67" w:rsidRDefault="00945CAF" w:rsidP="00882FD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o</w:t>
      </w:r>
      <w:r w:rsidR="00260C4F" w:rsidRPr="00267F67">
        <w:rPr>
          <w:rFonts w:ascii="Arial" w:hAnsi="Arial" w:cs="Arial"/>
        </w:rPr>
        <w:t>sobami odpowiedzialnymi ze realizację umowy ze strony:</w:t>
      </w:r>
    </w:p>
    <w:p w14:paraId="1F1FC907" w14:textId="6A6E32C5" w:rsidR="00260C4F" w:rsidRPr="00267F67" w:rsidRDefault="00260C4F" w:rsidP="00882FDD">
      <w:pPr>
        <w:widowControl/>
        <w:numPr>
          <w:ilvl w:val="0"/>
          <w:numId w:val="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Zamawiającego – </w:t>
      </w:r>
      <w:r w:rsidR="00C56B57">
        <w:rPr>
          <w:rFonts w:ascii="Arial" w:hAnsi="Arial" w:cs="Arial"/>
        </w:rPr>
        <w:t>Paweł Janiszewski</w:t>
      </w:r>
      <w:r w:rsidR="00124D03" w:rsidRPr="00267F67">
        <w:rPr>
          <w:rFonts w:ascii="Arial" w:hAnsi="Arial" w:cs="Arial"/>
        </w:rPr>
        <w:t>,</w:t>
      </w:r>
      <w:r w:rsidRPr="00267F67">
        <w:rPr>
          <w:rFonts w:ascii="Arial" w:hAnsi="Arial" w:cs="Arial"/>
        </w:rPr>
        <w:t xml:space="preserve"> </w:t>
      </w:r>
      <w:r w:rsidR="004C317A" w:rsidRPr="00267F67">
        <w:rPr>
          <w:rFonts w:ascii="Arial" w:hAnsi="Arial" w:cs="Arial"/>
        </w:rPr>
        <w:t xml:space="preserve">tel. </w:t>
      </w:r>
      <w:r w:rsidR="00C56B57">
        <w:rPr>
          <w:rFonts w:ascii="Arial" w:hAnsi="Arial" w:cs="Arial"/>
        </w:rPr>
        <w:t>……</w:t>
      </w:r>
      <w:proofErr w:type="gramStart"/>
      <w:r w:rsidR="00C56B57">
        <w:rPr>
          <w:rFonts w:ascii="Arial" w:hAnsi="Arial" w:cs="Arial"/>
        </w:rPr>
        <w:t>…….</w:t>
      </w:r>
      <w:proofErr w:type="gramEnd"/>
      <w:r w:rsidR="00C56B57">
        <w:rPr>
          <w:rFonts w:ascii="Arial" w:hAnsi="Arial" w:cs="Arial"/>
        </w:rPr>
        <w:t>.</w:t>
      </w:r>
      <w:r w:rsidR="004C317A" w:rsidRPr="00267F67">
        <w:rPr>
          <w:rFonts w:ascii="Arial" w:hAnsi="Arial" w:cs="Arial"/>
        </w:rPr>
        <w:t xml:space="preserve">, </w:t>
      </w:r>
      <w:r w:rsidRPr="00267F67">
        <w:rPr>
          <w:rFonts w:ascii="Arial" w:hAnsi="Arial" w:cs="Arial"/>
        </w:rPr>
        <w:t>e-mail</w:t>
      </w:r>
      <w:r w:rsidR="00124D03" w:rsidRPr="00267F67">
        <w:rPr>
          <w:rFonts w:ascii="Arial" w:hAnsi="Arial" w:cs="Arial"/>
        </w:rPr>
        <w:t xml:space="preserve">: </w:t>
      </w:r>
      <w:r w:rsidR="00C56B57" w:rsidRPr="00C56B57">
        <w:rPr>
          <w:rFonts w:ascii="Arial" w:hAnsi="Arial" w:cs="Arial"/>
        </w:rPr>
        <w:t>…………………..</w:t>
      </w:r>
      <w:r w:rsidRPr="00267F67">
        <w:rPr>
          <w:rFonts w:ascii="Arial" w:hAnsi="Arial" w:cs="Arial"/>
        </w:rPr>
        <w:t>,</w:t>
      </w:r>
      <w:r w:rsidR="00877DAF" w:rsidRPr="00267F67">
        <w:rPr>
          <w:rFonts w:ascii="Arial" w:hAnsi="Arial" w:cs="Arial"/>
        </w:rPr>
        <w:t xml:space="preserve"> </w:t>
      </w:r>
    </w:p>
    <w:p w14:paraId="216FE52A" w14:textId="77777777" w:rsidR="00260C4F" w:rsidRPr="00267F67" w:rsidRDefault="00260C4F" w:rsidP="00882FDD">
      <w:pPr>
        <w:widowControl/>
        <w:numPr>
          <w:ilvl w:val="0"/>
          <w:numId w:val="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Wykonawc</w:t>
      </w:r>
      <w:r w:rsidR="00CC4A6D" w:rsidRPr="00267F67">
        <w:rPr>
          <w:rFonts w:ascii="Arial" w:hAnsi="Arial" w:cs="Arial"/>
        </w:rPr>
        <w:t xml:space="preserve">y </w:t>
      </w:r>
      <w:r w:rsidR="002F342E" w:rsidRPr="00267F67">
        <w:rPr>
          <w:rFonts w:ascii="Arial" w:hAnsi="Arial" w:cs="Arial"/>
        </w:rPr>
        <w:t>–</w:t>
      </w:r>
      <w:r w:rsidR="00CC4A6D" w:rsidRPr="00267F67">
        <w:rPr>
          <w:rFonts w:ascii="Arial" w:hAnsi="Arial" w:cs="Arial"/>
        </w:rPr>
        <w:t xml:space="preserve"> </w:t>
      </w:r>
      <w:r w:rsidR="00511601" w:rsidRPr="00267F67">
        <w:rPr>
          <w:rFonts w:ascii="Arial" w:hAnsi="Arial" w:cs="Arial"/>
        </w:rPr>
        <w:t>………………</w:t>
      </w:r>
      <w:proofErr w:type="gramStart"/>
      <w:r w:rsidR="00511601" w:rsidRPr="00267F67">
        <w:rPr>
          <w:rFonts w:ascii="Arial" w:hAnsi="Arial" w:cs="Arial"/>
        </w:rPr>
        <w:t>…….</w:t>
      </w:r>
      <w:proofErr w:type="gramEnd"/>
      <w:r w:rsidR="00511601" w:rsidRPr="00267F67">
        <w:rPr>
          <w:rFonts w:ascii="Arial" w:hAnsi="Arial" w:cs="Arial"/>
        </w:rPr>
        <w:t>.</w:t>
      </w:r>
      <w:r w:rsidR="00FF049B" w:rsidRPr="00267F67">
        <w:rPr>
          <w:rFonts w:ascii="Arial" w:hAnsi="Arial" w:cs="Arial"/>
        </w:rPr>
        <w:t>,</w:t>
      </w:r>
      <w:r w:rsidR="00511601" w:rsidRPr="00267F67">
        <w:rPr>
          <w:rFonts w:ascii="Arial" w:hAnsi="Arial" w:cs="Arial"/>
        </w:rPr>
        <w:t xml:space="preserve"> tel. ……………….</w:t>
      </w:r>
      <w:r w:rsidR="00FF049B" w:rsidRPr="00267F67">
        <w:rPr>
          <w:rFonts w:ascii="Arial" w:hAnsi="Arial" w:cs="Arial"/>
        </w:rPr>
        <w:t xml:space="preserve"> </w:t>
      </w:r>
      <w:r w:rsidRPr="00267F67">
        <w:rPr>
          <w:rFonts w:ascii="Arial" w:hAnsi="Arial" w:cs="Arial"/>
        </w:rPr>
        <w:t>e-mail</w:t>
      </w:r>
      <w:r w:rsidR="00511601" w:rsidRPr="00267F67">
        <w:rPr>
          <w:rFonts w:ascii="Arial" w:hAnsi="Arial" w:cs="Arial"/>
        </w:rPr>
        <w:t>: ………………</w:t>
      </w:r>
      <w:proofErr w:type="gramStart"/>
      <w:r w:rsidR="00511601" w:rsidRPr="00267F67">
        <w:rPr>
          <w:rFonts w:ascii="Arial" w:hAnsi="Arial" w:cs="Arial"/>
        </w:rPr>
        <w:t>…….</w:t>
      </w:r>
      <w:proofErr w:type="gramEnd"/>
      <w:r w:rsidRPr="00267F67">
        <w:rPr>
          <w:rFonts w:ascii="Arial" w:hAnsi="Arial" w:cs="Arial"/>
        </w:rPr>
        <w:t xml:space="preserve">, </w:t>
      </w:r>
    </w:p>
    <w:p w14:paraId="5CB74B02" w14:textId="77777777" w:rsidR="00260C4F" w:rsidRPr="00267F67" w:rsidRDefault="00260C4F" w:rsidP="00882FD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bookmarkStart w:id="10" w:name="_Hlk483904313"/>
      <w:r w:rsidRPr="00267F67">
        <w:rPr>
          <w:rFonts w:ascii="Arial" w:hAnsi="Arial" w:cs="Arial"/>
        </w:rPr>
        <w:t>korespondencja pomiędzy Zamawiającym a Wykonawcą będzie odbywała się pisemnie lub za pomocą poczty elektronicznej zgodnie z wyborem Zamawiającego, a w sprawach nie cierpiących zwłoki lub zagrożenia zdrowia lub życia także ustnie/telefonicznie;</w:t>
      </w:r>
    </w:p>
    <w:bookmarkEnd w:id="10"/>
    <w:p w14:paraId="754963AF" w14:textId="77777777" w:rsidR="00130157" w:rsidRPr="00267F67" w:rsidRDefault="00130157" w:rsidP="0003308F">
      <w:pPr>
        <w:spacing w:after="0" w:line="240" w:lineRule="auto"/>
        <w:mirrorIndents/>
        <w:rPr>
          <w:rFonts w:ascii="Arial" w:hAnsi="Arial" w:cs="Arial"/>
        </w:rPr>
      </w:pPr>
    </w:p>
    <w:p w14:paraId="1B821428" w14:textId="77777777" w:rsidR="00260C4F" w:rsidRPr="00267F67" w:rsidRDefault="00260C4F" w:rsidP="00260C4F">
      <w:pPr>
        <w:spacing w:after="0" w:line="240" w:lineRule="auto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>§ 2</w:t>
      </w:r>
    </w:p>
    <w:p w14:paraId="4779A1C2" w14:textId="50707D6D" w:rsidR="00130157" w:rsidRPr="00267F67" w:rsidRDefault="008137DC" w:rsidP="00C56B57">
      <w:pPr>
        <w:pStyle w:val="Akapitzlist"/>
        <w:widowControl/>
        <w:adjustRightInd/>
        <w:spacing w:after="0" w:line="240" w:lineRule="auto"/>
        <w:ind w:left="284"/>
        <w:mirrorIndents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Termin wykonania przedmiotu umowy </w:t>
      </w:r>
      <w:r w:rsidR="00C56B57">
        <w:rPr>
          <w:rFonts w:ascii="Arial" w:hAnsi="Arial" w:cs="Arial"/>
        </w:rPr>
        <w:t>–</w:t>
      </w:r>
      <w:r w:rsidRPr="00267F67">
        <w:rPr>
          <w:rFonts w:ascii="Arial" w:hAnsi="Arial" w:cs="Arial"/>
        </w:rPr>
        <w:t xml:space="preserve"> </w:t>
      </w:r>
      <w:r w:rsidR="00C56B57">
        <w:rPr>
          <w:rFonts w:ascii="Arial" w:hAnsi="Arial" w:cs="Arial"/>
        </w:rPr>
        <w:t xml:space="preserve">do </w:t>
      </w:r>
      <w:r w:rsidR="0025747F" w:rsidRPr="00C01539">
        <w:rPr>
          <w:rFonts w:ascii="Arial" w:hAnsi="Arial" w:cs="Arial"/>
          <w:color w:val="FF0000"/>
        </w:rPr>
        <w:t>1</w:t>
      </w:r>
      <w:r w:rsidR="00C01539" w:rsidRPr="00C01539">
        <w:rPr>
          <w:rFonts w:ascii="Arial" w:hAnsi="Arial" w:cs="Arial"/>
          <w:color w:val="FF0000"/>
        </w:rPr>
        <w:t>4</w:t>
      </w:r>
      <w:r w:rsidR="0025747F" w:rsidRPr="00C01539">
        <w:rPr>
          <w:rFonts w:ascii="Arial" w:hAnsi="Arial" w:cs="Arial"/>
          <w:color w:val="FF0000"/>
        </w:rPr>
        <w:t xml:space="preserve"> grudnia</w:t>
      </w:r>
      <w:r w:rsidR="00C56B57" w:rsidRPr="00C01539">
        <w:rPr>
          <w:rFonts w:ascii="Arial" w:hAnsi="Arial" w:cs="Arial"/>
          <w:color w:val="FF0000"/>
        </w:rPr>
        <w:t xml:space="preserve"> 2021 r.</w:t>
      </w:r>
    </w:p>
    <w:p w14:paraId="04DC4E43" w14:textId="77777777" w:rsidR="00C6720B" w:rsidRPr="00267F67" w:rsidRDefault="00C6720B" w:rsidP="00260C4F">
      <w:pPr>
        <w:pStyle w:val="Bezodstpw"/>
        <w:mirrorIndents/>
        <w:jc w:val="center"/>
        <w:rPr>
          <w:rFonts w:ascii="Arial" w:hAnsi="Arial" w:cs="Arial"/>
        </w:rPr>
      </w:pPr>
    </w:p>
    <w:p w14:paraId="12B31FBB" w14:textId="77777777" w:rsidR="00260C4F" w:rsidRPr="00267F67" w:rsidRDefault="00260C4F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>§ 3</w:t>
      </w:r>
    </w:p>
    <w:p w14:paraId="7CD51608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Obowiązującą formą wynagrodzenia zgodnie ze Specyfikacją Warunków Zamówienia oraz ofertą Wykonawcy jest wynagrodzenie ryczałtowe za wykonanie przedmiotu umowy, które określa się kwotą:</w:t>
      </w:r>
    </w:p>
    <w:p w14:paraId="15BB2D97" w14:textId="21DA3EC2" w:rsidR="00260C4F" w:rsidRPr="00267F67" w:rsidRDefault="0046010A" w:rsidP="00260C4F">
      <w:pPr>
        <w:spacing w:after="0" w:line="240" w:lineRule="auto"/>
        <w:ind w:left="360"/>
        <w:rPr>
          <w:rFonts w:ascii="Arial" w:hAnsi="Arial" w:cs="Arial"/>
        </w:rPr>
      </w:pPr>
      <w:r w:rsidRPr="00267F67">
        <w:rPr>
          <w:rFonts w:ascii="Arial" w:hAnsi="Arial" w:cs="Arial"/>
        </w:rPr>
        <w:t>Cena ofertow</w:t>
      </w:r>
      <w:r w:rsidR="002C0C72" w:rsidRPr="00267F67">
        <w:rPr>
          <w:rFonts w:ascii="Arial" w:hAnsi="Arial" w:cs="Arial"/>
        </w:rPr>
        <w:t>a</w:t>
      </w:r>
      <w:r w:rsidRPr="00267F67">
        <w:rPr>
          <w:rFonts w:ascii="Arial" w:hAnsi="Arial" w:cs="Arial"/>
        </w:rPr>
        <w:t xml:space="preserve"> ………………</w:t>
      </w:r>
      <w:r w:rsidR="00473E45" w:rsidRPr="00267F67">
        <w:rPr>
          <w:rFonts w:ascii="Arial" w:hAnsi="Arial" w:cs="Arial"/>
        </w:rPr>
        <w:t xml:space="preserve"> </w:t>
      </w:r>
      <w:r w:rsidR="00260C4F" w:rsidRPr="00267F67">
        <w:rPr>
          <w:rFonts w:ascii="Arial" w:hAnsi="Arial" w:cs="Arial"/>
        </w:rPr>
        <w:t>zł brutto (słownie:</w:t>
      </w:r>
      <w:r w:rsidR="00473E45" w:rsidRPr="00267F67">
        <w:rPr>
          <w:rFonts w:ascii="Arial" w:hAnsi="Arial" w:cs="Arial"/>
        </w:rPr>
        <w:t xml:space="preserve"> </w:t>
      </w:r>
      <w:r w:rsidRPr="00267F67">
        <w:rPr>
          <w:rFonts w:ascii="Arial" w:hAnsi="Arial" w:cs="Arial"/>
        </w:rPr>
        <w:t>………………</w:t>
      </w:r>
      <w:proofErr w:type="gramStart"/>
      <w:r w:rsidRPr="00267F67">
        <w:rPr>
          <w:rFonts w:ascii="Arial" w:hAnsi="Arial" w:cs="Arial"/>
        </w:rPr>
        <w:t>…….</w:t>
      </w:r>
      <w:proofErr w:type="gramEnd"/>
      <w:r w:rsidRPr="00267F67">
        <w:rPr>
          <w:rFonts w:ascii="Arial" w:hAnsi="Arial" w:cs="Arial"/>
        </w:rPr>
        <w:t>.</w:t>
      </w:r>
      <w:r w:rsidR="000D5877" w:rsidRPr="00267F67">
        <w:rPr>
          <w:rFonts w:ascii="Arial" w:hAnsi="Arial" w:cs="Arial"/>
        </w:rPr>
        <w:t xml:space="preserve"> </w:t>
      </w:r>
      <w:r w:rsidR="00473E45" w:rsidRPr="00267F67">
        <w:rPr>
          <w:rFonts w:ascii="Arial" w:hAnsi="Arial" w:cs="Arial"/>
        </w:rPr>
        <w:t>zł</w:t>
      </w:r>
      <w:r w:rsidR="00260C4F" w:rsidRPr="00267F67">
        <w:rPr>
          <w:rFonts w:ascii="Arial" w:hAnsi="Arial" w:cs="Arial"/>
        </w:rPr>
        <w:t>) w tym netto</w:t>
      </w:r>
      <w:r w:rsidRPr="00267F67">
        <w:rPr>
          <w:rFonts w:ascii="Arial" w:hAnsi="Arial" w:cs="Arial"/>
        </w:rPr>
        <w:t xml:space="preserve"> ………….</w:t>
      </w:r>
      <w:r w:rsidR="000D5877" w:rsidRPr="00267F67">
        <w:rPr>
          <w:rFonts w:ascii="Arial" w:hAnsi="Arial" w:cs="Arial"/>
        </w:rPr>
        <w:t xml:space="preserve"> </w:t>
      </w:r>
      <w:r w:rsidR="00260C4F" w:rsidRPr="00267F67">
        <w:rPr>
          <w:rFonts w:ascii="Arial" w:hAnsi="Arial" w:cs="Arial"/>
        </w:rPr>
        <w:t>zł (słownie:</w:t>
      </w:r>
      <w:r w:rsidRPr="00267F67">
        <w:rPr>
          <w:rFonts w:ascii="Arial" w:hAnsi="Arial" w:cs="Arial"/>
        </w:rPr>
        <w:t xml:space="preserve"> …</w:t>
      </w:r>
      <w:proofErr w:type="gramStart"/>
      <w:r w:rsidRPr="00267F67">
        <w:rPr>
          <w:rFonts w:ascii="Arial" w:hAnsi="Arial" w:cs="Arial"/>
        </w:rPr>
        <w:t>…….</w:t>
      </w:r>
      <w:proofErr w:type="gramEnd"/>
      <w:r w:rsidRPr="00267F67">
        <w:rPr>
          <w:rFonts w:ascii="Arial" w:hAnsi="Arial" w:cs="Arial"/>
        </w:rPr>
        <w:t>.</w:t>
      </w:r>
      <w:r w:rsidR="000D5877" w:rsidRPr="00267F67">
        <w:rPr>
          <w:rFonts w:ascii="Arial" w:hAnsi="Arial" w:cs="Arial"/>
        </w:rPr>
        <w:t xml:space="preserve"> </w:t>
      </w:r>
      <w:r w:rsidR="00260C4F" w:rsidRPr="00267F67">
        <w:rPr>
          <w:rFonts w:ascii="Arial" w:hAnsi="Arial" w:cs="Arial"/>
        </w:rPr>
        <w:t>zł) + podatek VAT 23% w wysokośc</w:t>
      </w:r>
      <w:r w:rsidR="00473E45" w:rsidRPr="00267F67">
        <w:rPr>
          <w:rFonts w:ascii="Arial" w:hAnsi="Arial" w:cs="Arial"/>
        </w:rPr>
        <w:t>i</w:t>
      </w:r>
      <w:r w:rsidR="00BE034D" w:rsidRPr="00267F67">
        <w:rPr>
          <w:rFonts w:ascii="Arial" w:hAnsi="Arial" w:cs="Arial"/>
        </w:rPr>
        <w:t xml:space="preserve"> </w:t>
      </w:r>
      <w:r w:rsidRPr="00267F67">
        <w:rPr>
          <w:rFonts w:ascii="Arial" w:hAnsi="Arial" w:cs="Arial"/>
        </w:rPr>
        <w:t>………………</w:t>
      </w:r>
      <w:r w:rsidR="00260C4F" w:rsidRPr="00267F67">
        <w:rPr>
          <w:rFonts w:ascii="Arial" w:hAnsi="Arial" w:cs="Arial"/>
        </w:rPr>
        <w:t xml:space="preserve"> zł (słownie:</w:t>
      </w:r>
      <w:r w:rsidRPr="00267F67">
        <w:rPr>
          <w:rFonts w:ascii="Arial" w:hAnsi="Arial" w:cs="Arial"/>
        </w:rPr>
        <w:t xml:space="preserve"> ………………</w:t>
      </w:r>
      <w:r w:rsidR="000D5877" w:rsidRPr="00267F67">
        <w:rPr>
          <w:rFonts w:ascii="Arial" w:hAnsi="Arial" w:cs="Arial"/>
        </w:rPr>
        <w:t xml:space="preserve"> </w:t>
      </w:r>
      <w:r w:rsidR="00473E45" w:rsidRPr="00267F67">
        <w:rPr>
          <w:rFonts w:ascii="Arial" w:hAnsi="Arial" w:cs="Arial"/>
        </w:rPr>
        <w:t>zł</w:t>
      </w:r>
      <w:r w:rsidR="00260C4F" w:rsidRPr="00267F67">
        <w:rPr>
          <w:rFonts w:ascii="Arial" w:hAnsi="Arial" w:cs="Arial"/>
        </w:rPr>
        <w:t>).</w:t>
      </w:r>
    </w:p>
    <w:p w14:paraId="48D0B6EC" w14:textId="15552074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Wynagrodzeni</w:t>
      </w:r>
      <w:r w:rsidR="00945CAF" w:rsidRPr="00267F67">
        <w:rPr>
          <w:rFonts w:ascii="Arial" w:hAnsi="Arial" w:cs="Arial"/>
        </w:rPr>
        <w:t>e</w:t>
      </w:r>
      <w:r w:rsidRPr="00267F67">
        <w:rPr>
          <w:rFonts w:ascii="Arial" w:hAnsi="Arial" w:cs="Arial"/>
        </w:rPr>
        <w:t xml:space="preserve"> brutto, o którym mowa w ust. 1 obejmuje wszelkie koszty związane z realizacją umowy z uwzględnieniem podatku od towarów i usług VAT, innych opłat i podatków, opłat celnych, obejmuje także opłaty związane z </w:t>
      </w:r>
      <w:r w:rsidR="00C56B57">
        <w:rPr>
          <w:rFonts w:ascii="Arial" w:hAnsi="Arial" w:cs="Arial"/>
        </w:rPr>
        <w:t>montażem</w:t>
      </w:r>
      <w:r w:rsidRPr="00267F67">
        <w:rPr>
          <w:rFonts w:ascii="Arial" w:hAnsi="Arial" w:cs="Arial"/>
        </w:rPr>
        <w:t xml:space="preserve">, </w:t>
      </w:r>
      <w:r w:rsidR="00C56B57">
        <w:rPr>
          <w:rFonts w:ascii="Arial" w:hAnsi="Arial" w:cs="Arial"/>
        </w:rPr>
        <w:t>uruchomieniem oraz przeszkoleniem</w:t>
      </w:r>
      <w:r w:rsidRPr="00267F67">
        <w:rPr>
          <w:rFonts w:ascii="Arial" w:hAnsi="Arial" w:cs="Arial"/>
        </w:rPr>
        <w:t xml:space="preserve">, sporządzeniem dokumentacji oraz z wszystkimi innymi usługami i </w:t>
      </w:r>
      <w:r w:rsidR="00C56B57">
        <w:rPr>
          <w:rFonts w:ascii="Arial" w:hAnsi="Arial" w:cs="Arial"/>
        </w:rPr>
        <w:t>pracami</w:t>
      </w:r>
      <w:r w:rsidRPr="00267F67">
        <w:rPr>
          <w:rFonts w:ascii="Arial" w:hAnsi="Arial" w:cs="Arial"/>
        </w:rPr>
        <w:t xml:space="preserve"> koniecznymi do prawidłowego wykonania przedmiotu umowy i uzgodnieniach dotyczących przedmiotu umowy. Wykonawcy nie przysługuje zwrot od Zamawiającego jakichkolwiek dodatkowych kosztów, opłat, ceł i podatków</w:t>
      </w:r>
      <w:r w:rsidR="00303580" w:rsidRPr="00267F67">
        <w:rPr>
          <w:rFonts w:ascii="Arial" w:hAnsi="Arial" w:cs="Arial"/>
        </w:rPr>
        <w:t xml:space="preserve"> poniesionych przez Wykonawcę w </w:t>
      </w:r>
      <w:r w:rsidRPr="00267F67">
        <w:rPr>
          <w:rFonts w:ascii="Arial" w:hAnsi="Arial" w:cs="Arial"/>
        </w:rPr>
        <w:t>związku z realizacją umowy.</w:t>
      </w:r>
    </w:p>
    <w:p w14:paraId="0A065700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3044579E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Zamawiający ma obowiązek zapłaty faktur w terminie </w:t>
      </w:r>
      <w:r w:rsidR="00EC2316" w:rsidRPr="00267F67">
        <w:rPr>
          <w:rFonts w:ascii="Arial" w:hAnsi="Arial" w:cs="Arial"/>
        </w:rPr>
        <w:t>21</w:t>
      </w:r>
      <w:r w:rsidRPr="00267F67">
        <w:rPr>
          <w:rFonts w:ascii="Arial" w:hAnsi="Arial" w:cs="Arial"/>
        </w:rPr>
        <w:t xml:space="preserve"> dni licząc od daty doręczenia do siedziby Zamawiającego prawidłowo wystawionych faktury.</w:t>
      </w:r>
    </w:p>
    <w:p w14:paraId="48E22037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lastRenderedPageBreak/>
        <w:t>Za dzień zapłaty uznaje się datę złożenia polecenia przelewu w banku Zamawiającego.</w:t>
      </w:r>
    </w:p>
    <w:p w14:paraId="25FAB353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 fakturach jako nabywca musi być wpisana Gmina Stare Babice, ul. Rynek 32, 05-082 Stare Babice NIP: 118-202-55-48, natomiast jako odbiorca Urząd Gminy Stare Babice, ul. Rynek 32, 05-082 Stare Babice.</w:t>
      </w:r>
    </w:p>
    <w:p w14:paraId="1DBE4CB9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Rozliczenie płatności nastąpi za pośrednictwem mechanizmu podzielonej płatności (</w:t>
      </w:r>
      <w:proofErr w:type="spellStart"/>
      <w:r w:rsidRPr="00267F67">
        <w:rPr>
          <w:rFonts w:ascii="Arial" w:hAnsi="Arial" w:cs="Arial"/>
        </w:rPr>
        <w:t>split</w:t>
      </w:r>
      <w:proofErr w:type="spellEnd"/>
      <w:r w:rsidRPr="00267F67">
        <w:rPr>
          <w:rFonts w:ascii="Arial" w:hAnsi="Arial" w:cs="Arial"/>
        </w:rPr>
        <w:t xml:space="preserve"> </w:t>
      </w:r>
      <w:proofErr w:type="spellStart"/>
      <w:r w:rsidRPr="00267F67">
        <w:rPr>
          <w:rFonts w:ascii="Arial" w:hAnsi="Arial" w:cs="Arial"/>
        </w:rPr>
        <w:t>payment</w:t>
      </w:r>
      <w:proofErr w:type="spellEnd"/>
      <w:r w:rsidRPr="00267F67">
        <w:rPr>
          <w:rFonts w:ascii="Arial" w:hAnsi="Arial" w:cs="Arial"/>
        </w:rPr>
        <w:t>).</w:t>
      </w:r>
    </w:p>
    <w:p w14:paraId="28921952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Wskazany rachunek płatności należy do Wykonawcy i został dla niego utworzony wydzielony rachunek VAT na cele prowadzonej działalności gospodarczej.</w:t>
      </w:r>
    </w:p>
    <w:p w14:paraId="07E2168A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</w:t>
      </w:r>
    </w:p>
    <w:p w14:paraId="07876502" w14:textId="77777777" w:rsidR="00260C4F" w:rsidRPr="00267F67" w:rsidRDefault="00260C4F" w:rsidP="00882FDD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Zamawiający nie przewiduje udzielenia zaliczek na poczet wykonania przedmiotu umowy.</w:t>
      </w:r>
    </w:p>
    <w:p w14:paraId="703AAC08" w14:textId="77777777" w:rsidR="00260C4F" w:rsidRPr="00267F67" w:rsidRDefault="00260C4F" w:rsidP="00260C4F">
      <w:pPr>
        <w:pStyle w:val="Bezodstpw"/>
        <w:mirrorIndents/>
        <w:jc w:val="center"/>
        <w:rPr>
          <w:rFonts w:ascii="Arial" w:hAnsi="Arial" w:cs="Arial"/>
        </w:rPr>
      </w:pPr>
    </w:p>
    <w:p w14:paraId="15E6927D" w14:textId="77777777" w:rsidR="00260C4F" w:rsidRPr="00267F67" w:rsidRDefault="00260C4F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>§ 4</w:t>
      </w:r>
    </w:p>
    <w:p w14:paraId="498E8852" w14:textId="3F8D5112" w:rsidR="00260C4F" w:rsidRPr="00267F67" w:rsidRDefault="00260C4F" w:rsidP="00882FDD">
      <w:pPr>
        <w:pStyle w:val="Bezodstpw"/>
        <w:widowControl/>
        <w:numPr>
          <w:ilvl w:val="0"/>
          <w:numId w:val="43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Rozliczenie przedmiotu umowy nastąpi fakturą końcową po </w:t>
      </w:r>
      <w:r w:rsidR="00A90F59">
        <w:rPr>
          <w:rFonts w:ascii="Arial" w:hAnsi="Arial" w:cs="Arial"/>
        </w:rPr>
        <w:t xml:space="preserve">wykonaniu całego przedmiotu umowy określonego w </w:t>
      </w:r>
      <w:r w:rsidR="00A90F59" w:rsidRPr="00267F67">
        <w:rPr>
          <w:rFonts w:ascii="Arial" w:hAnsi="Arial" w:cs="Arial"/>
        </w:rPr>
        <w:t xml:space="preserve">§ </w:t>
      </w:r>
      <w:r w:rsidR="00A90F59">
        <w:rPr>
          <w:rFonts w:ascii="Arial" w:hAnsi="Arial" w:cs="Arial"/>
        </w:rPr>
        <w:t>1</w:t>
      </w:r>
      <w:r w:rsidRPr="00267F67">
        <w:rPr>
          <w:rFonts w:ascii="Arial" w:hAnsi="Arial" w:cs="Arial"/>
        </w:rPr>
        <w:t xml:space="preserve">.  </w:t>
      </w:r>
    </w:p>
    <w:p w14:paraId="7C10937E" w14:textId="5DEE9C6A" w:rsidR="00260C4F" w:rsidRPr="00267F67" w:rsidRDefault="00260C4F" w:rsidP="00882FDD">
      <w:pPr>
        <w:pStyle w:val="Bezodstpw"/>
        <w:widowControl/>
        <w:numPr>
          <w:ilvl w:val="0"/>
          <w:numId w:val="43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Podstawą </w:t>
      </w:r>
      <w:r w:rsidR="00A90F59" w:rsidRPr="00267F67">
        <w:rPr>
          <w:rFonts w:ascii="Arial" w:hAnsi="Arial" w:cs="Arial"/>
        </w:rPr>
        <w:t xml:space="preserve">odbioru przedmiotu umowy </w:t>
      </w:r>
      <w:r w:rsidR="00A90F59">
        <w:rPr>
          <w:rFonts w:ascii="Arial" w:hAnsi="Arial" w:cs="Arial"/>
        </w:rPr>
        <w:t xml:space="preserve">i </w:t>
      </w:r>
      <w:r w:rsidRPr="00267F67">
        <w:rPr>
          <w:rFonts w:ascii="Arial" w:hAnsi="Arial" w:cs="Arial"/>
        </w:rPr>
        <w:t xml:space="preserve">wystawienia faktury końcowej jest podpisany przez </w:t>
      </w:r>
      <w:r w:rsidR="00A90F59">
        <w:rPr>
          <w:rFonts w:ascii="Arial" w:hAnsi="Arial" w:cs="Arial"/>
        </w:rPr>
        <w:t>Strony oraz przedstawicieli OSP w Starych Babicach</w:t>
      </w:r>
      <w:r w:rsidR="000D2767" w:rsidRPr="00267F67">
        <w:rPr>
          <w:rFonts w:ascii="Arial" w:hAnsi="Arial" w:cs="Arial"/>
        </w:rPr>
        <w:t xml:space="preserve"> </w:t>
      </w:r>
      <w:r w:rsidRPr="00267F67">
        <w:rPr>
          <w:rFonts w:ascii="Arial" w:hAnsi="Arial" w:cs="Arial"/>
        </w:rPr>
        <w:t>protokół odbioru.</w:t>
      </w:r>
    </w:p>
    <w:p w14:paraId="02E879E2" w14:textId="77777777" w:rsidR="00512D8D" w:rsidRPr="00267F67" w:rsidRDefault="00512D8D" w:rsidP="00512D8D">
      <w:pPr>
        <w:pStyle w:val="Bezodstpw"/>
        <w:widowControl/>
        <w:adjustRightInd/>
        <w:ind w:left="360"/>
        <w:mirrorIndents/>
        <w:textAlignment w:val="auto"/>
        <w:rPr>
          <w:rFonts w:ascii="Arial" w:hAnsi="Arial" w:cs="Arial"/>
        </w:rPr>
      </w:pPr>
    </w:p>
    <w:p w14:paraId="2B9882E8" w14:textId="77777777" w:rsidR="00260C4F" w:rsidRPr="00267F67" w:rsidRDefault="00977613" w:rsidP="00260C4F">
      <w:pPr>
        <w:pStyle w:val="Bezodstpw"/>
        <w:tabs>
          <w:tab w:val="left" w:pos="4962"/>
        </w:tabs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§ </w:t>
      </w:r>
      <w:r w:rsidR="00553FC8" w:rsidRPr="00267F67">
        <w:rPr>
          <w:rFonts w:ascii="Arial" w:hAnsi="Arial" w:cs="Arial"/>
        </w:rPr>
        <w:t>5</w:t>
      </w:r>
    </w:p>
    <w:p w14:paraId="14E2D3C8" w14:textId="77777777" w:rsidR="00260C4F" w:rsidRPr="00267F67" w:rsidRDefault="00260C4F" w:rsidP="00882FDD">
      <w:pPr>
        <w:widowControl/>
        <w:numPr>
          <w:ilvl w:val="0"/>
          <w:numId w:val="1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Wszystkie materiały dostarcza Wykonawca.</w:t>
      </w:r>
    </w:p>
    <w:p w14:paraId="5CE34D70" w14:textId="687D7397" w:rsidR="00260C4F" w:rsidRPr="00267F67" w:rsidRDefault="00260C4F" w:rsidP="00882FDD">
      <w:pPr>
        <w:widowControl/>
        <w:numPr>
          <w:ilvl w:val="0"/>
          <w:numId w:val="1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Wszystkie materiały oraz urządzenia użyte do wykonania przedmiotu umowy muszą być fabrycznie nowe, wolne od wad i mają spełniać wymagania polskich przepisów</w:t>
      </w:r>
      <w:r w:rsidR="00A90F59">
        <w:rPr>
          <w:rFonts w:ascii="Arial" w:hAnsi="Arial" w:cs="Arial"/>
        </w:rPr>
        <w:t xml:space="preserve"> w szczególności w zakresie </w:t>
      </w:r>
      <w:proofErr w:type="gramStart"/>
      <w:r w:rsidR="00A90F59">
        <w:rPr>
          <w:rFonts w:ascii="Arial" w:hAnsi="Arial" w:cs="Arial"/>
        </w:rPr>
        <w:t>p.poż</w:t>
      </w:r>
      <w:proofErr w:type="gramEnd"/>
      <w:r w:rsidRPr="00267F67">
        <w:rPr>
          <w:rFonts w:ascii="Arial" w:hAnsi="Arial" w:cs="Arial"/>
        </w:rPr>
        <w:t>. Materiały oraz urządzenia muszą odpowiadać, co, do jakości, wymogom wyrobów dopuszczonych do obrotu i stosowania w obowiązujących przepisach</w:t>
      </w:r>
      <w:r w:rsidR="00A90F59">
        <w:rPr>
          <w:rFonts w:ascii="Arial" w:hAnsi="Arial" w:cs="Arial"/>
        </w:rPr>
        <w:t xml:space="preserve"> </w:t>
      </w:r>
      <w:r w:rsidRPr="00267F67">
        <w:rPr>
          <w:rFonts w:ascii="Arial" w:hAnsi="Arial" w:cs="Arial"/>
        </w:rPr>
        <w:t>oraz będą posiadały wszystkie wymagane prawem dokumenty techniczne (atesty, deklaracje zgodności, certyfikaty, itp.).</w:t>
      </w:r>
    </w:p>
    <w:p w14:paraId="171E9ADB" w14:textId="77777777" w:rsidR="00260C4F" w:rsidRPr="00267F67" w:rsidRDefault="00260C4F" w:rsidP="00882FDD">
      <w:pPr>
        <w:widowControl/>
        <w:numPr>
          <w:ilvl w:val="0"/>
          <w:numId w:val="1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Na każde żądanie Zamawiającego Wykonawca obowiązany jest okazać w stosunku do wskazanych materiałów całą dokumentację techniczną wraz ze wszystkimi deklaracjami zgodności, atestami, certyfikatami, w tym certyfikatem CE.</w:t>
      </w:r>
    </w:p>
    <w:p w14:paraId="0C277CE2" w14:textId="77777777" w:rsidR="00260C4F" w:rsidRPr="00267F67" w:rsidRDefault="00260C4F" w:rsidP="00882FDD">
      <w:pPr>
        <w:widowControl/>
        <w:numPr>
          <w:ilvl w:val="0"/>
          <w:numId w:val="1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Zamawiający przewiduje bieżącą kontrolę wykonywanych prac. Wykonawca zobowiązuje się umożliwić Zamawiającemu, projektantowi i innym osobom wskazanym przez Zamawiającego, w każdym czasie, przeprowadzenie kontroli. </w:t>
      </w:r>
    </w:p>
    <w:p w14:paraId="10085311" w14:textId="029B7DF8" w:rsidR="006C00B9" w:rsidRPr="00267F67" w:rsidRDefault="006C00B9" w:rsidP="00A90F59">
      <w:pPr>
        <w:pStyle w:val="Bezodstpw"/>
        <w:widowControl/>
        <w:adjustRightInd/>
        <w:textAlignment w:val="auto"/>
        <w:rPr>
          <w:rFonts w:ascii="Arial" w:hAnsi="Arial" w:cs="Arial"/>
          <w:bCs/>
        </w:rPr>
      </w:pPr>
    </w:p>
    <w:p w14:paraId="1DA76F87" w14:textId="1EBF35DC" w:rsidR="00260C4F" w:rsidRPr="00267F67" w:rsidRDefault="00977613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§ </w:t>
      </w:r>
      <w:r w:rsidR="00A90F59">
        <w:rPr>
          <w:rFonts w:ascii="Arial" w:hAnsi="Arial" w:cs="Arial"/>
        </w:rPr>
        <w:t>6</w:t>
      </w:r>
    </w:p>
    <w:p w14:paraId="3B6E6257" w14:textId="75832B34" w:rsidR="00260C4F" w:rsidRPr="00267F67" w:rsidRDefault="00260C4F" w:rsidP="00882FDD">
      <w:pPr>
        <w:pStyle w:val="Bezodstpw"/>
        <w:widowControl/>
        <w:numPr>
          <w:ilvl w:val="0"/>
          <w:numId w:val="44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Strony postanawiają, że z czynności odbioru </w:t>
      </w:r>
      <w:r w:rsidR="00A90F59">
        <w:rPr>
          <w:rFonts w:ascii="Arial" w:hAnsi="Arial" w:cs="Arial"/>
          <w:bCs/>
        </w:rPr>
        <w:t>przedmiotu umowy</w:t>
      </w:r>
      <w:r w:rsidR="00313AAF" w:rsidRPr="00267F67">
        <w:rPr>
          <w:rFonts w:ascii="Arial" w:hAnsi="Arial" w:cs="Arial"/>
          <w:bCs/>
        </w:rPr>
        <w:t xml:space="preserve"> </w:t>
      </w:r>
      <w:r w:rsidRPr="00267F67">
        <w:rPr>
          <w:rFonts w:ascii="Arial" w:hAnsi="Arial" w:cs="Arial"/>
          <w:bCs/>
        </w:rPr>
        <w:t xml:space="preserve">zostanie sporządzony protokół </w:t>
      </w:r>
      <w:r w:rsidR="00313AAF" w:rsidRPr="00267F67">
        <w:rPr>
          <w:rFonts w:ascii="Arial" w:hAnsi="Arial" w:cs="Arial"/>
          <w:bCs/>
        </w:rPr>
        <w:t xml:space="preserve">odbioru </w:t>
      </w:r>
      <w:r w:rsidRPr="00267F67">
        <w:rPr>
          <w:rFonts w:ascii="Arial" w:hAnsi="Arial" w:cs="Arial"/>
          <w:bCs/>
        </w:rPr>
        <w:t>zawierający wszelkie ustalenia dokonane w toku odbioru, jak też terminy na usunięcie stwierdzonych w trakcie odbioru wad.</w:t>
      </w:r>
    </w:p>
    <w:p w14:paraId="14BF6459" w14:textId="441D73A5" w:rsidR="00313AAF" w:rsidRPr="00267F67" w:rsidRDefault="00313AAF" w:rsidP="00313AAF">
      <w:pPr>
        <w:pStyle w:val="Bezodstpw"/>
        <w:widowControl/>
        <w:numPr>
          <w:ilvl w:val="0"/>
          <w:numId w:val="44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Wykonawca zgłosi Zamawiającemu gotowość do odbioru.</w:t>
      </w:r>
    </w:p>
    <w:p w14:paraId="0D795B6A" w14:textId="07BC7472" w:rsidR="00260C4F" w:rsidRPr="00267F67" w:rsidRDefault="00260C4F" w:rsidP="00313AAF">
      <w:pPr>
        <w:pStyle w:val="Bezodstpw"/>
        <w:widowControl/>
        <w:numPr>
          <w:ilvl w:val="0"/>
          <w:numId w:val="44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Zamawiający przystąpi do czynności odbioru </w:t>
      </w:r>
      <w:r w:rsidR="00A90F59">
        <w:rPr>
          <w:rFonts w:ascii="Arial" w:hAnsi="Arial" w:cs="Arial"/>
          <w:bCs/>
        </w:rPr>
        <w:t>niezwłocznie</w:t>
      </w:r>
      <w:r w:rsidRPr="00267F67">
        <w:rPr>
          <w:rFonts w:ascii="Arial" w:hAnsi="Arial" w:cs="Arial"/>
          <w:bCs/>
        </w:rPr>
        <w:t>, zawiadamiając o tym Wykonawcę.</w:t>
      </w:r>
    </w:p>
    <w:p w14:paraId="4404CAE6" w14:textId="77777777" w:rsidR="00260C4F" w:rsidRPr="00267F67" w:rsidRDefault="00260C4F" w:rsidP="00260C4F">
      <w:pPr>
        <w:pStyle w:val="Bezodstpw"/>
        <w:mirrorIndents/>
        <w:rPr>
          <w:rFonts w:ascii="Arial" w:hAnsi="Arial" w:cs="Arial"/>
        </w:rPr>
      </w:pPr>
    </w:p>
    <w:p w14:paraId="06E8C229" w14:textId="3A440773" w:rsidR="00260C4F" w:rsidRPr="00267F67" w:rsidRDefault="00977613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§ </w:t>
      </w:r>
      <w:r w:rsidR="00A90F59">
        <w:rPr>
          <w:rFonts w:ascii="Arial" w:hAnsi="Arial" w:cs="Arial"/>
        </w:rPr>
        <w:t>7</w:t>
      </w:r>
    </w:p>
    <w:p w14:paraId="2A6D41E3" w14:textId="77777777" w:rsidR="00260C4F" w:rsidRPr="00267F67" w:rsidRDefault="00260C4F" w:rsidP="00882FDD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Jeżeli w toku czynności odbioru zostaną stwierdzone wady, to Zamawiającemu przysługują uprawnienia przewidziane w Kodeksie cywilnym z tym, że:</w:t>
      </w:r>
    </w:p>
    <w:p w14:paraId="3C8574A3" w14:textId="12F8C3CA" w:rsidR="00260C4F" w:rsidRPr="00267F67" w:rsidRDefault="00260C4F" w:rsidP="00882FDD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jeżeli wady, nie uniemożliwiają użytkowania przedmiotu odbioru (wada nieistotna nieusuwalna) zgodnie z jego przeznaczeniem, Zamawiający ma prawo obniżyć wynagrodzenie w odpowiednim stosunku</w:t>
      </w:r>
      <w:r w:rsidR="00D8440F">
        <w:rPr>
          <w:rFonts w:ascii="Arial" w:hAnsi="Arial" w:cs="Arial"/>
        </w:rPr>
        <w:t xml:space="preserve"> i potrącić z wystawionej faktury</w:t>
      </w:r>
      <w:r w:rsidRPr="00267F67">
        <w:rPr>
          <w:rFonts w:ascii="Arial" w:hAnsi="Arial" w:cs="Arial"/>
        </w:rPr>
        <w:t>;</w:t>
      </w:r>
    </w:p>
    <w:p w14:paraId="66D85C84" w14:textId="77777777" w:rsidR="00260C4F" w:rsidRPr="00267F67" w:rsidRDefault="00260C4F" w:rsidP="00882FDD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jeżeli wady, uniemożliwiają użytkowanie przedmiotu odbioru (wada istotna nieusuwalna) zgodnie z jego przeznaczeniem, Zamawiający może odstąpić od umowy lub żądać wykonania, na koszt Wykonawcy niezależnie od jego wysokości, przedmiotu odbioru po raz drugi;</w:t>
      </w:r>
    </w:p>
    <w:p w14:paraId="156222DA" w14:textId="77777777" w:rsidR="00260C4F" w:rsidRPr="00267F67" w:rsidRDefault="00260C4F" w:rsidP="00882FDD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jeżeli wady, nadają się do usunięcia, Zamawiający może odmówić odbioru do czasu ich usunięcia;</w:t>
      </w:r>
    </w:p>
    <w:p w14:paraId="70DFB213" w14:textId="77777777" w:rsidR="00260C4F" w:rsidRPr="00267F67" w:rsidRDefault="00260C4F" w:rsidP="00882FDD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wad;</w:t>
      </w:r>
    </w:p>
    <w:p w14:paraId="50BF7B89" w14:textId="77777777" w:rsidR="00260C4F" w:rsidRPr="00267F67" w:rsidRDefault="00260C4F" w:rsidP="00882FDD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o kwalifikowaniu wad określonych w niniejszym ustępie rozstrzyga Zamawiający.</w:t>
      </w:r>
    </w:p>
    <w:p w14:paraId="5CF321B1" w14:textId="77777777" w:rsidR="00260C4F" w:rsidRPr="00267F67" w:rsidRDefault="00260C4F" w:rsidP="00882FDD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Wykonawca zobowiązany jest do zawiadomienia Zamawiającego o usunięciu wad oraz ma prawo do żądania wyznaczenia terminu na odbiór zakwestionowanych uprzednio prac, jako wadliwych.</w:t>
      </w:r>
    </w:p>
    <w:p w14:paraId="766064DB" w14:textId="77777777" w:rsidR="00260C4F" w:rsidRPr="00267F67" w:rsidRDefault="00260C4F" w:rsidP="00882FDD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Wszystkie wady, nadające się do usunięcia Wykonawca usunie w wyznaczonym przez Zamawiającego terminie i na własny koszt niezależnie od jego wysokości.</w:t>
      </w:r>
    </w:p>
    <w:p w14:paraId="6B0A126D" w14:textId="77777777" w:rsidR="00260C4F" w:rsidRPr="00267F67" w:rsidRDefault="00260C4F" w:rsidP="00882FDD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lastRenderedPageBreak/>
        <w:t>W przypadku nieusunięcia wad w wyznaczonym przez Zamawiającego terminie Zamawiający może zlecić usunięcie wad innemu wykonawcy, który usunie wady, na koszt i niebezpieczeństwo Wykonawcy.</w:t>
      </w:r>
    </w:p>
    <w:p w14:paraId="7C71DCF3" w14:textId="77777777" w:rsidR="00042AC8" w:rsidRPr="00267F67" w:rsidRDefault="00042AC8" w:rsidP="00977613">
      <w:pPr>
        <w:pStyle w:val="Bezodstpw"/>
        <w:mirrorIndents/>
        <w:rPr>
          <w:rFonts w:ascii="Arial" w:hAnsi="Arial" w:cs="Arial"/>
        </w:rPr>
      </w:pPr>
    </w:p>
    <w:p w14:paraId="37365222" w14:textId="1E0F5BB6" w:rsidR="00260C4F" w:rsidRPr="00267F67" w:rsidRDefault="00977613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§ </w:t>
      </w:r>
      <w:r w:rsidR="00A90F59">
        <w:rPr>
          <w:rFonts w:ascii="Arial" w:hAnsi="Arial" w:cs="Arial"/>
        </w:rPr>
        <w:t>8</w:t>
      </w:r>
    </w:p>
    <w:p w14:paraId="39F9C5EF" w14:textId="77777777" w:rsidR="00260C4F" w:rsidRPr="00267F67" w:rsidRDefault="00260C4F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Strony postanawiają, że obowiązującą je formą odszkodowania stanowią w pierwszej kolejności kary umowne.</w:t>
      </w:r>
    </w:p>
    <w:p w14:paraId="3E2B24A9" w14:textId="77777777" w:rsidR="00260C4F" w:rsidRPr="00267F67" w:rsidRDefault="00CD4FEB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</w:rPr>
        <w:t>Wykonawca jest zobowiązany do zapłaty Zamawiającemu kar umownych w następujących przypadkach</w:t>
      </w:r>
      <w:r w:rsidR="00260C4F" w:rsidRPr="00267F67">
        <w:rPr>
          <w:rFonts w:ascii="Arial" w:hAnsi="Arial" w:cs="Arial"/>
          <w:bCs/>
        </w:rPr>
        <w:t>:</w:t>
      </w:r>
    </w:p>
    <w:p w14:paraId="043C07AD" w14:textId="2881FAB6" w:rsidR="008030C8" w:rsidRPr="00267F67" w:rsidRDefault="008030C8" w:rsidP="00882FDD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za zwłokę w realizacji przedmiotu umowy w wysokości </w:t>
      </w:r>
      <w:r w:rsidR="00C50F1A" w:rsidRPr="00267F67">
        <w:rPr>
          <w:rFonts w:ascii="Arial" w:hAnsi="Arial" w:cs="Arial"/>
        </w:rPr>
        <w:t>0,</w:t>
      </w:r>
      <w:r w:rsidR="00D8440F">
        <w:rPr>
          <w:rFonts w:ascii="Arial" w:hAnsi="Arial" w:cs="Arial"/>
        </w:rPr>
        <w:t>3</w:t>
      </w:r>
      <w:r w:rsidR="00C50F1A" w:rsidRPr="00267F67">
        <w:rPr>
          <w:rFonts w:ascii="Arial" w:hAnsi="Arial" w:cs="Arial"/>
        </w:rPr>
        <w:t xml:space="preserve">% </w:t>
      </w:r>
      <w:r w:rsidRPr="00267F67">
        <w:rPr>
          <w:rFonts w:ascii="Arial" w:hAnsi="Arial" w:cs="Arial"/>
        </w:rPr>
        <w:t>za każdy rozpoczęty dzień zwłoki liczony od terminu określonego w § 2;</w:t>
      </w:r>
    </w:p>
    <w:p w14:paraId="0DFF2435" w14:textId="6CD40D55" w:rsidR="00260C4F" w:rsidRPr="00267F67" w:rsidRDefault="00260C4F" w:rsidP="00882FDD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za zwłokę w usunięciu wady – w wysokości </w:t>
      </w:r>
      <w:r w:rsidR="00C50F1A" w:rsidRPr="00267F67">
        <w:rPr>
          <w:rFonts w:ascii="Arial" w:hAnsi="Arial" w:cs="Arial"/>
        </w:rPr>
        <w:t>0,2%</w:t>
      </w:r>
      <w:r w:rsidR="002C0C72" w:rsidRPr="00267F67">
        <w:rPr>
          <w:rFonts w:ascii="Arial" w:hAnsi="Arial" w:cs="Arial"/>
        </w:rPr>
        <w:t xml:space="preserve"> </w:t>
      </w:r>
      <w:r w:rsidRPr="00267F67">
        <w:rPr>
          <w:rFonts w:ascii="Arial" w:hAnsi="Arial" w:cs="Arial"/>
        </w:rPr>
        <w:t>za każdy rozpoczęty dzień zwłoki liczony od dnia wyznaczonego na usuniecie wad;</w:t>
      </w:r>
    </w:p>
    <w:p w14:paraId="101CCD1D" w14:textId="34017814" w:rsidR="00260C4F" w:rsidRPr="00267F67" w:rsidRDefault="00260C4F" w:rsidP="00882FDD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za odstąpienie od umowy z przyczyn zależnych od Wykonawcy w wysokości 1</w:t>
      </w:r>
      <w:r w:rsidR="00A90F59">
        <w:rPr>
          <w:rFonts w:ascii="Arial" w:hAnsi="Arial" w:cs="Arial"/>
        </w:rPr>
        <w:t>0</w:t>
      </w:r>
      <w:r w:rsidRPr="00267F67">
        <w:rPr>
          <w:rFonts w:ascii="Arial" w:hAnsi="Arial" w:cs="Arial"/>
        </w:rPr>
        <w:t xml:space="preserve"> % ryczałtowego wynagrodzenia umownego brutto określonego w § 3 ust. 1 umowy.</w:t>
      </w:r>
    </w:p>
    <w:p w14:paraId="3BF58C6E" w14:textId="77777777" w:rsidR="00260C4F" w:rsidRPr="00267F67" w:rsidRDefault="00260C4F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 przypadku odstąpienia przez Zamawiającego od umowy z przyczyn zależnych od Wykonawcy kary naliczone do dnia odstąpienia są nadal należne.</w:t>
      </w:r>
    </w:p>
    <w:p w14:paraId="561928F5" w14:textId="77777777" w:rsidR="00260C4F" w:rsidRPr="00267F67" w:rsidRDefault="00260C4F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Strony postanawiają, że kary umowne stają się wymagalne z chwilą zaistnienia podstawy do ich naliczania bez konieczności odrębnego wezwania.</w:t>
      </w:r>
    </w:p>
    <w:p w14:paraId="1E452668" w14:textId="77777777" w:rsidR="00260C4F" w:rsidRPr="00267F67" w:rsidRDefault="00260C4F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Zamawiający zastrzega sobie prawo do odszkodowania przenoszącego wysokość kar umownych do wysokości rzeczywiście poniesionej szkody.</w:t>
      </w:r>
    </w:p>
    <w:p w14:paraId="5DDF30BB" w14:textId="77777777" w:rsidR="00260C4F" w:rsidRPr="00267F67" w:rsidRDefault="00260C4F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Zapłata kar umownych nie zwalnia Wykonawcy z obowiązku wykonania wszystkich zobowiązań wynikających z umowy.</w:t>
      </w:r>
    </w:p>
    <w:p w14:paraId="565D64AD" w14:textId="6C7BC5AA" w:rsidR="00260C4F" w:rsidRDefault="00260C4F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Wykonawca oświadcza, że zgadza się na potrącenie naliczonych kar umownych z wystawionej faktury.</w:t>
      </w:r>
    </w:p>
    <w:p w14:paraId="5C68B1B8" w14:textId="4E3E1016" w:rsidR="00D8440F" w:rsidRDefault="00D8440F" w:rsidP="00D8440F">
      <w:pPr>
        <w:pStyle w:val="Bezodstpw"/>
        <w:widowControl/>
        <w:numPr>
          <w:ilvl w:val="0"/>
          <w:numId w:val="20"/>
        </w:numPr>
        <w:suppressAutoHyphens w:val="0"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Wykonawca oświadcza, że zgadza się na potrącenie naliczonych kar umownych z wystawionej faktury z zastrzeżeniem.</w:t>
      </w:r>
    </w:p>
    <w:p w14:paraId="57EC2C85" w14:textId="77777777" w:rsidR="00260C4F" w:rsidRPr="00267F67" w:rsidRDefault="00260C4F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Kary naliczone z różnych tytułów mogą być sumowane.</w:t>
      </w:r>
    </w:p>
    <w:p w14:paraId="1A74C4D5" w14:textId="77777777" w:rsidR="00EA0AC9" w:rsidRPr="00267F67" w:rsidRDefault="00EA0AC9" w:rsidP="00882FDD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0CAFE30B" w14:textId="77777777" w:rsidR="00EA0AC9" w:rsidRPr="00267F67" w:rsidRDefault="00EA0AC9" w:rsidP="00882FDD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</w:rPr>
        <w:t>Łączną maksymalną wysokość kar umownych, któryc</w:t>
      </w:r>
      <w:r w:rsidR="00E02170" w:rsidRPr="00267F67">
        <w:rPr>
          <w:rFonts w:ascii="Arial" w:hAnsi="Arial" w:cs="Arial"/>
        </w:rPr>
        <w:t>h mogą dochodzić strony wynosi 5</w:t>
      </w:r>
      <w:r w:rsidRPr="00267F67">
        <w:rPr>
          <w:rFonts w:ascii="Arial" w:hAnsi="Arial" w:cs="Arial"/>
        </w:rPr>
        <w:t>0% ryczałtowego wynagrodzenia umownego brutto określonego w § 3 ust. 1 umowy.</w:t>
      </w:r>
    </w:p>
    <w:p w14:paraId="52A5D14C" w14:textId="77777777" w:rsidR="0003308F" w:rsidRPr="00267F67" w:rsidRDefault="0003308F" w:rsidP="00260C4F">
      <w:pPr>
        <w:pStyle w:val="Bezodstpw"/>
        <w:mirrorIndents/>
        <w:jc w:val="center"/>
        <w:rPr>
          <w:rFonts w:ascii="Arial" w:hAnsi="Arial" w:cs="Arial"/>
        </w:rPr>
      </w:pPr>
    </w:p>
    <w:p w14:paraId="3E5B2235" w14:textId="05CAE14A" w:rsidR="00260C4F" w:rsidRPr="00267F67" w:rsidRDefault="00977613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§ </w:t>
      </w:r>
      <w:r w:rsidR="00A90F59">
        <w:rPr>
          <w:rFonts w:ascii="Arial" w:hAnsi="Arial" w:cs="Arial"/>
        </w:rPr>
        <w:t>9</w:t>
      </w:r>
    </w:p>
    <w:p w14:paraId="493C1DAD" w14:textId="6CCA8ED0" w:rsidR="00316FA1" w:rsidRPr="00267F67" w:rsidRDefault="00316FA1" w:rsidP="00882FD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Wykonawca udziela Zamawiającemu </w:t>
      </w:r>
      <w:r w:rsidR="00A90F59">
        <w:rPr>
          <w:rFonts w:ascii="Arial" w:hAnsi="Arial" w:cs="Arial"/>
        </w:rPr>
        <w:t>gwarancji na</w:t>
      </w:r>
      <w:r w:rsidRPr="00267F67">
        <w:rPr>
          <w:rFonts w:ascii="Arial" w:hAnsi="Arial" w:cs="Arial"/>
        </w:rPr>
        <w:t xml:space="preserve"> przedmiot umowy.</w:t>
      </w:r>
    </w:p>
    <w:p w14:paraId="224B4832" w14:textId="51C0BDD4" w:rsidR="00316FA1" w:rsidRPr="00267F67" w:rsidRDefault="00316FA1" w:rsidP="00882FD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Termin </w:t>
      </w:r>
      <w:r w:rsidR="00A90F59">
        <w:rPr>
          <w:rFonts w:ascii="Arial" w:hAnsi="Arial" w:cs="Arial"/>
        </w:rPr>
        <w:t>gwarancji</w:t>
      </w:r>
      <w:r w:rsidRPr="00267F67">
        <w:rPr>
          <w:rFonts w:ascii="Arial" w:hAnsi="Arial" w:cs="Arial"/>
        </w:rPr>
        <w:t xml:space="preserve"> wynosi </w:t>
      </w:r>
      <w:r w:rsidR="00E02170" w:rsidRPr="00267F67">
        <w:rPr>
          <w:rFonts w:ascii="Arial" w:hAnsi="Arial" w:cs="Arial"/>
        </w:rPr>
        <w:t>…</w:t>
      </w:r>
      <w:r w:rsidR="003B4D01" w:rsidRPr="00267F67">
        <w:rPr>
          <w:rFonts w:ascii="Arial" w:hAnsi="Arial" w:cs="Arial"/>
        </w:rPr>
        <w:t>.</w:t>
      </w:r>
      <w:r w:rsidR="00E02170" w:rsidRPr="00267F67">
        <w:rPr>
          <w:rFonts w:ascii="Arial" w:hAnsi="Arial" w:cs="Arial"/>
        </w:rPr>
        <w:t>..</w:t>
      </w:r>
      <w:r w:rsidRPr="00267F67">
        <w:rPr>
          <w:rFonts w:ascii="Arial" w:hAnsi="Arial" w:cs="Arial"/>
        </w:rPr>
        <w:t xml:space="preserve"> miesięcy, liczone od daty zakończenia i podpisania protokołu odbioru końcowego.</w:t>
      </w:r>
    </w:p>
    <w:p w14:paraId="3D1D718B" w14:textId="77777777" w:rsidR="00260C4F" w:rsidRPr="00267F67" w:rsidRDefault="00260C4F" w:rsidP="00882FD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W przypadku stwierdzenia przez Zamawiającego wad związanych z funkcjonowaniem przedmiotu umowy Wykonawca zobowiązuje się do ich usunięcia w terminie wyznaczonym przez Zamawiającego. </w:t>
      </w:r>
    </w:p>
    <w:p w14:paraId="2D99B0FF" w14:textId="77777777" w:rsidR="00260C4F" w:rsidRPr="00267F67" w:rsidRDefault="00260C4F" w:rsidP="00882FD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 przypadku nieusunięcia wad w wyznaczonym przez Zamawiającego terminie Zamawiający może zlecić usunięcie wad innemu wykonawcy, który usunie wady, na koszt i niebezpieczeństwo Wykonawcy.</w:t>
      </w:r>
    </w:p>
    <w:p w14:paraId="7C27F5C2" w14:textId="39B93983" w:rsidR="00260C4F" w:rsidRPr="00267F67" w:rsidRDefault="00260C4F" w:rsidP="00882FD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Zamawiający zawiadomi Wykonawcę o wykryciu wady w każdym czasie trwania </w:t>
      </w:r>
      <w:r w:rsidR="00A90F59">
        <w:rPr>
          <w:rFonts w:ascii="Arial" w:hAnsi="Arial" w:cs="Arial"/>
          <w:bCs/>
        </w:rPr>
        <w:t>gwarancji</w:t>
      </w:r>
      <w:r w:rsidRPr="00267F67">
        <w:rPr>
          <w:rFonts w:ascii="Arial" w:hAnsi="Arial" w:cs="Arial"/>
          <w:bCs/>
        </w:rPr>
        <w:t xml:space="preserve"> w terminie 1 miesiąca od daty jej wykrycia.</w:t>
      </w:r>
    </w:p>
    <w:p w14:paraId="240C0C7D" w14:textId="77777777" w:rsidR="00260C4F" w:rsidRPr="00267F67" w:rsidRDefault="00260C4F" w:rsidP="00882FD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Wykonawca ma prawo do żądania wyznaczenia terminu na odbiór prac uprzednio zakwestionowanych jako wadliwe.</w:t>
      </w:r>
    </w:p>
    <w:p w14:paraId="4844A0DC" w14:textId="6F7ABFE4" w:rsidR="00260C4F" w:rsidRPr="00267F67" w:rsidRDefault="00260C4F" w:rsidP="00882FD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Zamawiający ustala, że ostateczny odbiór odbędzie się</w:t>
      </w:r>
      <w:r w:rsidR="006634D7" w:rsidRPr="00267F67">
        <w:rPr>
          <w:rFonts w:ascii="Arial" w:hAnsi="Arial" w:cs="Arial"/>
          <w:bCs/>
        </w:rPr>
        <w:t xml:space="preserve"> nie później</w:t>
      </w:r>
      <w:r w:rsidR="00DC6F7D" w:rsidRPr="00267F67">
        <w:rPr>
          <w:rFonts w:ascii="Arial" w:hAnsi="Arial" w:cs="Arial"/>
          <w:bCs/>
        </w:rPr>
        <w:t xml:space="preserve"> niż</w:t>
      </w:r>
      <w:r w:rsidRPr="00267F67">
        <w:rPr>
          <w:rFonts w:ascii="Arial" w:hAnsi="Arial" w:cs="Arial"/>
          <w:bCs/>
        </w:rPr>
        <w:t xml:space="preserve"> 1 miesiąc przed upływem terminu </w:t>
      </w:r>
      <w:r w:rsidR="00A90F59">
        <w:rPr>
          <w:rFonts w:ascii="Arial" w:hAnsi="Arial" w:cs="Arial"/>
          <w:bCs/>
        </w:rPr>
        <w:t xml:space="preserve">gwarancji </w:t>
      </w:r>
      <w:r w:rsidRPr="00267F67">
        <w:rPr>
          <w:rFonts w:ascii="Arial" w:hAnsi="Arial" w:cs="Arial"/>
          <w:bCs/>
        </w:rPr>
        <w:t>ustalonego w umowie.</w:t>
      </w:r>
    </w:p>
    <w:p w14:paraId="0BDBE494" w14:textId="77777777" w:rsidR="00260C4F" w:rsidRPr="00267F67" w:rsidRDefault="00260C4F" w:rsidP="00882FD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 przypadku wykrycia i zgłoszenia wady przez Zamawiającego Wykonawca przedłuży okres rękojmi za wady o czas od zgłoszenia do usunięcia wady.</w:t>
      </w:r>
    </w:p>
    <w:p w14:paraId="66168938" w14:textId="6FDBB066" w:rsidR="00E13FA5" w:rsidRPr="00267F67" w:rsidRDefault="00260C4F" w:rsidP="0051735D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Po protokolarnym stwierdzeniu usunięcia wad stwierdzonych przy odbiorze oraz w okresie rękojmi za wady rozpoczynają swój bieg terminy na zwrot (zwolnienie) zabezpieczania należytego wykonania umowy.</w:t>
      </w:r>
    </w:p>
    <w:p w14:paraId="5A0B258D" w14:textId="77777777" w:rsidR="0051735D" w:rsidRPr="00267F67" w:rsidRDefault="0051735D" w:rsidP="0051735D">
      <w:pPr>
        <w:pStyle w:val="Bezodstpw"/>
        <w:widowControl/>
        <w:adjustRightInd/>
        <w:ind w:left="360"/>
        <w:textAlignment w:val="auto"/>
        <w:rPr>
          <w:rFonts w:ascii="Arial" w:hAnsi="Arial" w:cs="Arial"/>
          <w:bCs/>
        </w:rPr>
      </w:pPr>
    </w:p>
    <w:p w14:paraId="099B28BA" w14:textId="62B3444E" w:rsidR="00260C4F" w:rsidRPr="00267F67" w:rsidRDefault="00E02170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>§ 1</w:t>
      </w:r>
      <w:r w:rsidR="00102992">
        <w:rPr>
          <w:rFonts w:ascii="Arial" w:hAnsi="Arial" w:cs="Arial"/>
        </w:rPr>
        <w:t>0</w:t>
      </w:r>
    </w:p>
    <w:p w14:paraId="207612F5" w14:textId="77777777" w:rsidR="00260C4F" w:rsidRPr="00267F67" w:rsidRDefault="00260C4F" w:rsidP="00882FDD">
      <w:pPr>
        <w:pStyle w:val="Bezodstpw"/>
        <w:widowControl/>
        <w:numPr>
          <w:ilvl w:val="0"/>
          <w:numId w:val="24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Zamawiający przewiduje możliwość dokonania istotnych zmian postanowień zawartej umowy w zakresie:</w:t>
      </w:r>
    </w:p>
    <w:p w14:paraId="6CC1FAFF" w14:textId="77777777" w:rsidR="00260C4F" w:rsidRPr="00267F67" w:rsidRDefault="00260C4F" w:rsidP="00882FDD">
      <w:pPr>
        <w:pStyle w:val="Akapitzlist"/>
        <w:widowControl/>
        <w:numPr>
          <w:ilvl w:val="0"/>
          <w:numId w:val="2"/>
        </w:numPr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terminu wykonania przedmiotu umowy wraz ze skutkami wprowadzenia takiej zmiany;</w:t>
      </w:r>
    </w:p>
    <w:p w14:paraId="614A3B83" w14:textId="77777777" w:rsidR="00260C4F" w:rsidRPr="00267F67" w:rsidRDefault="00260C4F" w:rsidP="00882FDD">
      <w:pPr>
        <w:pStyle w:val="Akapitzlist"/>
        <w:widowControl/>
        <w:numPr>
          <w:ilvl w:val="0"/>
          <w:numId w:val="2"/>
        </w:numPr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lastRenderedPageBreak/>
        <w:t xml:space="preserve">wynagrodzenia za wykonanie przedmiotu </w:t>
      </w:r>
      <w:r w:rsidR="00D614A3" w:rsidRPr="00267F67">
        <w:rPr>
          <w:rFonts w:ascii="Arial" w:hAnsi="Arial" w:cs="Arial"/>
        </w:rPr>
        <w:t>umowy</w:t>
      </w:r>
      <w:r w:rsidRPr="00267F67">
        <w:rPr>
          <w:rFonts w:ascii="Arial" w:hAnsi="Arial" w:cs="Arial"/>
        </w:rPr>
        <w:t xml:space="preserve"> wraz ze skutkami wprowadzenia takiej zmiany.</w:t>
      </w:r>
    </w:p>
    <w:p w14:paraId="77D9FF1B" w14:textId="77777777" w:rsidR="00260C4F" w:rsidRPr="00267F67" w:rsidRDefault="00260C4F" w:rsidP="00882FDD">
      <w:pPr>
        <w:pStyle w:val="Bezodstpw"/>
        <w:widowControl/>
        <w:numPr>
          <w:ilvl w:val="0"/>
          <w:numId w:val="24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Warunkiem dokonania zmiany określonej w ust. 1 pkt 1 - </w:t>
      </w:r>
      <w:r w:rsidR="00F342EB" w:rsidRPr="00267F67">
        <w:rPr>
          <w:rFonts w:ascii="Arial" w:hAnsi="Arial" w:cs="Arial"/>
        </w:rPr>
        <w:t>4</w:t>
      </w:r>
      <w:r w:rsidRPr="00267F67">
        <w:rPr>
          <w:rFonts w:ascii="Arial" w:hAnsi="Arial" w:cs="Arial"/>
        </w:rPr>
        <w:t xml:space="preserve"> powyżej są następujące sytuacje:</w:t>
      </w:r>
    </w:p>
    <w:p w14:paraId="011CABF1" w14:textId="77777777" w:rsidR="00260C4F" w:rsidRPr="00267F67" w:rsidRDefault="00260C4F" w:rsidP="00882FDD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  <w:lang w:bidi="en-US"/>
        </w:rPr>
        <w:t>uzasadnione zmiany w zakresie sposobu wykonania przedmiotu umowy proponowan</w:t>
      </w:r>
      <w:r w:rsidR="00D614A3" w:rsidRPr="00267F67">
        <w:rPr>
          <w:rFonts w:ascii="Arial" w:hAnsi="Arial" w:cs="Arial"/>
          <w:lang w:bidi="en-US"/>
        </w:rPr>
        <w:t>e</w:t>
      </w:r>
      <w:r w:rsidRPr="00267F67">
        <w:rPr>
          <w:rFonts w:ascii="Arial" w:hAnsi="Arial" w:cs="Arial"/>
          <w:lang w:bidi="en-US"/>
        </w:rPr>
        <w:t xml:space="preserve"> przez Zamawiającego lub Wykonawcę, jeżeli te zmiany są korzystne dla Zamawiającego;</w:t>
      </w:r>
    </w:p>
    <w:p w14:paraId="43FCFD37" w14:textId="3F14481B" w:rsidR="00260C4F" w:rsidRPr="00267F67" w:rsidRDefault="00260C4F" w:rsidP="00882FDD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  <w:lang w:bidi="en-US"/>
        </w:rPr>
        <w:t xml:space="preserve">zmiana umowy dokonana na podstawie art. </w:t>
      </w:r>
      <w:r w:rsidR="004F4A8D" w:rsidRPr="00267F67">
        <w:rPr>
          <w:rFonts w:ascii="Arial" w:hAnsi="Arial" w:cs="Arial"/>
          <w:lang w:bidi="en-US"/>
        </w:rPr>
        <w:t>455</w:t>
      </w:r>
      <w:r w:rsidRPr="00267F67">
        <w:rPr>
          <w:rFonts w:ascii="Arial" w:hAnsi="Arial" w:cs="Arial"/>
          <w:lang w:bidi="en-US"/>
        </w:rPr>
        <w:t xml:space="preserve"> ust. 1 pkt </w:t>
      </w:r>
      <w:r w:rsidR="0001095F" w:rsidRPr="00267F67">
        <w:rPr>
          <w:rFonts w:ascii="Arial" w:hAnsi="Arial" w:cs="Arial"/>
          <w:lang w:bidi="en-US"/>
        </w:rPr>
        <w:t>2 –</w:t>
      </w:r>
      <w:r w:rsidR="004F4A8D" w:rsidRPr="00267F67">
        <w:rPr>
          <w:rFonts w:ascii="Arial" w:hAnsi="Arial" w:cs="Arial"/>
          <w:lang w:bidi="en-US"/>
        </w:rPr>
        <w:t xml:space="preserve"> 4</w:t>
      </w:r>
      <w:r w:rsidR="0001095F" w:rsidRPr="00267F67">
        <w:rPr>
          <w:rFonts w:ascii="Arial" w:hAnsi="Arial" w:cs="Arial"/>
          <w:lang w:bidi="en-US"/>
        </w:rPr>
        <w:t xml:space="preserve"> oraz ust. 2</w:t>
      </w:r>
      <w:r w:rsidRPr="00267F67">
        <w:rPr>
          <w:rFonts w:ascii="Arial" w:hAnsi="Arial" w:cs="Arial"/>
          <w:lang w:bidi="en-US"/>
        </w:rPr>
        <w:t xml:space="preserve"> </w:t>
      </w:r>
      <w:r w:rsidR="00D100C5" w:rsidRPr="00267F67">
        <w:rPr>
          <w:rFonts w:ascii="Arial" w:hAnsi="Arial" w:cs="Arial"/>
          <w:lang w:bidi="en-US"/>
        </w:rPr>
        <w:t xml:space="preserve">ustawy </w:t>
      </w:r>
      <w:proofErr w:type="spellStart"/>
      <w:r w:rsidRPr="00267F67">
        <w:rPr>
          <w:rFonts w:ascii="Arial" w:hAnsi="Arial" w:cs="Arial"/>
          <w:lang w:bidi="en-US"/>
        </w:rPr>
        <w:t>pzp</w:t>
      </w:r>
      <w:proofErr w:type="spellEnd"/>
      <w:r w:rsidRPr="00267F67">
        <w:rPr>
          <w:rFonts w:ascii="Arial" w:hAnsi="Arial" w:cs="Arial"/>
          <w:lang w:bidi="en-US"/>
        </w:rPr>
        <w:t>;</w:t>
      </w:r>
    </w:p>
    <w:p w14:paraId="5B8AF774" w14:textId="081F0BC7" w:rsidR="0001095F" w:rsidRPr="00267F67" w:rsidRDefault="0001095F" w:rsidP="00882FDD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</w:rPr>
        <w:t xml:space="preserve">w przypadku udzielenia przed terminem zakończenia przedmiotu niniejszej umowy, zamówień, o których mowa w art. 214 ust. 1 pkt </w:t>
      </w:r>
      <w:r w:rsidR="00313AAF" w:rsidRPr="00267F67">
        <w:rPr>
          <w:rFonts w:ascii="Arial" w:hAnsi="Arial" w:cs="Arial"/>
        </w:rPr>
        <w:t>8</w:t>
      </w:r>
      <w:r w:rsidRPr="00267F67">
        <w:rPr>
          <w:rFonts w:ascii="Arial" w:hAnsi="Arial" w:cs="Arial"/>
        </w:rPr>
        <w:t xml:space="preserve"> ustawy </w:t>
      </w:r>
      <w:proofErr w:type="spellStart"/>
      <w:r w:rsidRPr="00267F67">
        <w:rPr>
          <w:rFonts w:ascii="Arial" w:hAnsi="Arial" w:cs="Arial"/>
        </w:rPr>
        <w:t>pzp</w:t>
      </w:r>
      <w:proofErr w:type="spellEnd"/>
      <w:r w:rsidRPr="00267F67">
        <w:rPr>
          <w:rFonts w:ascii="Arial" w:hAnsi="Arial" w:cs="Arial"/>
        </w:rPr>
        <w:t>;</w:t>
      </w:r>
    </w:p>
    <w:p w14:paraId="359753A3" w14:textId="77777777" w:rsidR="00260C4F" w:rsidRPr="00267F67" w:rsidRDefault="00260C4F" w:rsidP="00882FDD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  <w:lang w:bidi="en-US"/>
        </w:rPr>
        <w:t>zaistnienie okoliczności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przewidzieć;</w:t>
      </w:r>
    </w:p>
    <w:p w14:paraId="09706FB5" w14:textId="402EAF97" w:rsidR="00260C4F" w:rsidRDefault="00260C4F" w:rsidP="00882FDD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  <w:lang w:bidi="en-US"/>
        </w:rPr>
        <w:t xml:space="preserve">działania osób trzecich uniemożliwiające wykonanie przedmiotu umowy, które to działania nie są konsekwencją winy </w:t>
      </w:r>
      <w:r w:rsidR="00D8440F">
        <w:rPr>
          <w:rFonts w:ascii="Arial" w:hAnsi="Arial" w:cs="Arial"/>
          <w:lang w:bidi="en-US"/>
        </w:rPr>
        <w:t>Wykonawcy</w:t>
      </w:r>
      <w:r w:rsidRPr="00267F67">
        <w:rPr>
          <w:rFonts w:ascii="Arial" w:hAnsi="Arial" w:cs="Arial"/>
          <w:lang w:bidi="en-US"/>
        </w:rPr>
        <w:t>;</w:t>
      </w:r>
    </w:p>
    <w:p w14:paraId="397A1DEA" w14:textId="1FE7BDD5" w:rsidR="00110935" w:rsidRPr="00267F67" w:rsidRDefault="00110935" w:rsidP="00882FDD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lang w:bidi="en-US"/>
        </w:rPr>
      </w:pPr>
      <w:bookmarkStart w:id="11" w:name="_Hlk57282843"/>
      <w:r w:rsidRPr="00267F67">
        <w:rPr>
          <w:rFonts w:ascii="Arial" w:hAnsi="Arial" w:cs="Arial"/>
          <w:iCs/>
        </w:rPr>
        <w:t>stan epidemii lub inne zdarzenia związane z</w:t>
      </w:r>
      <w:r w:rsidRPr="00267F67">
        <w:rPr>
          <w:rFonts w:ascii="Arial" w:hAnsi="Arial" w:cs="Arial"/>
        </w:rPr>
        <w:t xml:space="preserve"> rozprzestrzenianiem się chorób zakaźnych np. wirusa SARS-Co V-2 wywołującego</w:t>
      </w:r>
      <w:r w:rsidRPr="00267F67">
        <w:rPr>
          <w:rFonts w:ascii="Arial" w:hAnsi="Arial"/>
        </w:rPr>
        <w:t xml:space="preserve"> chorobę COVID-19 (koronawirus)</w:t>
      </w:r>
      <w:bookmarkEnd w:id="11"/>
      <w:r w:rsidR="00A90F59">
        <w:rPr>
          <w:rFonts w:ascii="Arial" w:hAnsi="Arial"/>
        </w:rPr>
        <w:t>.</w:t>
      </w:r>
    </w:p>
    <w:p w14:paraId="01733657" w14:textId="77777777" w:rsidR="00260C4F" w:rsidRPr="00267F67" w:rsidRDefault="00260C4F" w:rsidP="00882FDD">
      <w:pPr>
        <w:pStyle w:val="Bezodstpw"/>
        <w:widowControl/>
        <w:numPr>
          <w:ilvl w:val="0"/>
          <w:numId w:val="24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O wystąpieniu okoliczności mogących wpłynąć na zmianę Strony umowy poinformują się w formie pisemnej. Zamawiający lub Wykonawca w terminie 5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0C302F14" w14:textId="77777777" w:rsidR="00F342EB" w:rsidRPr="00267F67" w:rsidRDefault="00260C4F" w:rsidP="00882FDD">
      <w:pPr>
        <w:pStyle w:val="Bezodstpw"/>
        <w:widowControl/>
        <w:numPr>
          <w:ilvl w:val="0"/>
          <w:numId w:val="24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Zamawiający przewiduje również możliwość wprowadzenia zmian do treści zawartej umowy w zakresie zmian nieistotnych</w:t>
      </w:r>
      <w:r w:rsidR="00F342EB" w:rsidRPr="00267F67">
        <w:rPr>
          <w:rFonts w:ascii="Arial" w:hAnsi="Arial" w:cs="Arial"/>
        </w:rPr>
        <w:t>.</w:t>
      </w:r>
    </w:p>
    <w:p w14:paraId="2F8AD40E" w14:textId="77777777" w:rsidR="00260C4F" w:rsidRPr="00267F67" w:rsidRDefault="00260C4F" w:rsidP="00882FDD">
      <w:pPr>
        <w:pStyle w:val="Bezodstpw"/>
        <w:widowControl/>
        <w:numPr>
          <w:ilvl w:val="0"/>
          <w:numId w:val="24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Zmiana postanowień niniejszej umowy wymaga zachowania formy pisemnego aneksu pod rygorem nieważności.</w:t>
      </w:r>
    </w:p>
    <w:p w14:paraId="7BF5E2FE" w14:textId="77777777" w:rsidR="00F20DD2" w:rsidRPr="00267F67" w:rsidRDefault="00F20DD2" w:rsidP="00F20DD2">
      <w:pPr>
        <w:pStyle w:val="Akapitzlist"/>
        <w:widowControl/>
        <w:adjustRightInd/>
        <w:spacing w:after="0" w:line="240" w:lineRule="auto"/>
        <w:ind w:left="360"/>
        <w:mirrorIndents/>
        <w:textAlignment w:val="auto"/>
        <w:rPr>
          <w:rFonts w:ascii="Arial" w:hAnsi="Arial" w:cs="Arial"/>
        </w:rPr>
      </w:pPr>
    </w:p>
    <w:p w14:paraId="2312162C" w14:textId="30CEF813" w:rsidR="00260C4F" w:rsidRPr="00267F67" w:rsidRDefault="00EC2316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>§ 1</w:t>
      </w:r>
      <w:r w:rsidR="00102992">
        <w:rPr>
          <w:rFonts w:ascii="Arial" w:hAnsi="Arial" w:cs="Arial"/>
        </w:rPr>
        <w:t>1</w:t>
      </w:r>
    </w:p>
    <w:p w14:paraId="07E95F0B" w14:textId="77777777" w:rsidR="00260C4F" w:rsidRPr="00267F67" w:rsidRDefault="00260C4F" w:rsidP="00882FD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Stronom przysługuje prawo odstąpienia od umowy w następujących sytuacjach:</w:t>
      </w:r>
    </w:p>
    <w:p w14:paraId="1EEFE04C" w14:textId="77777777" w:rsidR="00260C4F" w:rsidRPr="00267F67" w:rsidRDefault="00260C4F" w:rsidP="00882FD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Zamawiającemu przysługuje prawo do odstąpienia od umowy:</w:t>
      </w:r>
    </w:p>
    <w:p w14:paraId="737C7908" w14:textId="77777777" w:rsidR="00260C4F" w:rsidRPr="00267F67" w:rsidRDefault="00260C4F" w:rsidP="00882FDD">
      <w:pPr>
        <w:widowControl/>
        <w:numPr>
          <w:ilvl w:val="0"/>
          <w:numId w:val="11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 razie wystąpienia istotnej zmiany okoliczności powodującej, że wykonanie umowy nie leży w interesie publicznym, czego nie można było przewidzieć w chwili zawarcia umowy, odstąpienie od umowy w tym wypadku może nastąpić w terminie 30 dni od powzięcia wiadomości o powyższych okolicznościach,</w:t>
      </w:r>
    </w:p>
    <w:p w14:paraId="093C154E" w14:textId="77777777" w:rsidR="00260C4F" w:rsidRPr="00267F67" w:rsidRDefault="00260C4F" w:rsidP="00882FDD">
      <w:pPr>
        <w:widowControl/>
        <w:numPr>
          <w:ilvl w:val="0"/>
          <w:numId w:val="11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jeżeli zostanie ogłoszona likwidacja Wykonawcy,</w:t>
      </w:r>
    </w:p>
    <w:p w14:paraId="610A0C4E" w14:textId="77777777" w:rsidR="00260C4F" w:rsidRPr="00267F67" w:rsidRDefault="00260C4F" w:rsidP="00882FDD">
      <w:pPr>
        <w:widowControl/>
        <w:numPr>
          <w:ilvl w:val="0"/>
          <w:numId w:val="11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jeżeli zostanie wydany nakaz zajęcia majątku Wykonawcy,</w:t>
      </w:r>
    </w:p>
    <w:p w14:paraId="26F14141" w14:textId="77777777" w:rsidR="00260C4F" w:rsidRPr="00267F67" w:rsidRDefault="00260C4F" w:rsidP="00882FDD">
      <w:pPr>
        <w:widowControl/>
        <w:numPr>
          <w:ilvl w:val="0"/>
          <w:numId w:val="11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jeżeli Wykonawca wykonuje przedmiot umowy w sposób wadliwy lub sprzeczny z umową, a w szczególności z jej § 1 i mimo wyznaczenia mu przez Zamawiającego na piśmie terminu do zmiany sposobu wykonania przedmiotu umowy dalej wykonuje go wadliwie,</w:t>
      </w:r>
    </w:p>
    <w:p w14:paraId="106127F1" w14:textId="2A138E36" w:rsidR="00260C4F" w:rsidRPr="00267F67" w:rsidRDefault="00260C4F" w:rsidP="00882FDD">
      <w:pPr>
        <w:widowControl/>
        <w:numPr>
          <w:ilvl w:val="0"/>
          <w:numId w:val="11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 przypadku zaistnienia ok</w:t>
      </w:r>
      <w:r w:rsidR="00EC2316" w:rsidRPr="00267F67">
        <w:rPr>
          <w:rFonts w:ascii="Arial" w:hAnsi="Arial" w:cs="Arial"/>
        </w:rPr>
        <w:t xml:space="preserve">oliczności, o której mowa w § </w:t>
      </w:r>
      <w:r w:rsidR="00ED1338" w:rsidRPr="00267F67">
        <w:rPr>
          <w:rFonts w:ascii="Arial" w:hAnsi="Arial" w:cs="Arial"/>
        </w:rPr>
        <w:t>8</w:t>
      </w:r>
      <w:r w:rsidRPr="00267F67">
        <w:rPr>
          <w:rFonts w:ascii="Arial" w:hAnsi="Arial" w:cs="Arial"/>
        </w:rPr>
        <w:t xml:space="preserve"> ust. 1 pkt 2,</w:t>
      </w:r>
    </w:p>
    <w:p w14:paraId="7A460D68" w14:textId="77777777" w:rsidR="00260C4F" w:rsidRPr="00267F67" w:rsidRDefault="00260C4F" w:rsidP="00882FDD">
      <w:pPr>
        <w:widowControl/>
        <w:numPr>
          <w:ilvl w:val="0"/>
          <w:numId w:val="11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w przypadku zaistnienia okoliczności, o których mowa w art. 635 i następnych </w:t>
      </w:r>
      <w:r w:rsidR="00D614A3" w:rsidRPr="00267F67">
        <w:rPr>
          <w:rFonts w:ascii="Arial" w:hAnsi="Arial" w:cs="Arial"/>
        </w:rPr>
        <w:t>K</w:t>
      </w:r>
      <w:r w:rsidRPr="00267F67">
        <w:rPr>
          <w:rFonts w:ascii="Arial" w:hAnsi="Arial" w:cs="Arial"/>
        </w:rPr>
        <w:t>odeksu cywilnego,</w:t>
      </w:r>
    </w:p>
    <w:p w14:paraId="1DE19028" w14:textId="77777777" w:rsidR="00542DF7" w:rsidRPr="00267F67" w:rsidRDefault="00542DF7" w:rsidP="00882FDD">
      <w:pPr>
        <w:widowControl/>
        <w:numPr>
          <w:ilvl w:val="0"/>
          <w:numId w:val="11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w przypadku naliczenia Wykonawcy kar umownych, któr</w:t>
      </w:r>
      <w:r w:rsidR="00D614A3" w:rsidRPr="00267F67">
        <w:rPr>
          <w:rFonts w:ascii="Arial" w:hAnsi="Arial" w:cs="Arial"/>
        </w:rPr>
        <w:t>ych</w:t>
      </w:r>
      <w:r w:rsidRPr="00267F67">
        <w:rPr>
          <w:rFonts w:ascii="Arial" w:hAnsi="Arial" w:cs="Arial"/>
        </w:rPr>
        <w:t xml:space="preserve"> suma prz</w:t>
      </w:r>
      <w:r w:rsidR="00EC2316" w:rsidRPr="00267F67">
        <w:rPr>
          <w:rFonts w:ascii="Arial" w:hAnsi="Arial" w:cs="Arial"/>
        </w:rPr>
        <w:t xml:space="preserve">ekroczy wartość określoną w § </w:t>
      </w:r>
      <w:r w:rsidR="00ED1338" w:rsidRPr="00267F67">
        <w:rPr>
          <w:rFonts w:ascii="Arial" w:hAnsi="Arial" w:cs="Arial"/>
        </w:rPr>
        <w:t>9</w:t>
      </w:r>
      <w:r w:rsidR="00313AAF" w:rsidRPr="00267F67">
        <w:rPr>
          <w:rFonts w:ascii="Arial" w:hAnsi="Arial" w:cs="Arial"/>
        </w:rPr>
        <w:t xml:space="preserve"> ust. 10.</w:t>
      </w:r>
    </w:p>
    <w:p w14:paraId="71640E98" w14:textId="77777777" w:rsidR="00260C4F" w:rsidRPr="00267F67" w:rsidRDefault="00260C4F" w:rsidP="00882FD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67F67">
        <w:rPr>
          <w:rFonts w:ascii="Arial" w:hAnsi="Arial" w:cs="Arial"/>
        </w:rPr>
        <w:t>Wykonawcy przysługuje prawo odstąpienia od umowy, jeżeli:</w:t>
      </w:r>
    </w:p>
    <w:p w14:paraId="2690C2AC" w14:textId="77777777" w:rsidR="00260C4F" w:rsidRPr="00267F67" w:rsidRDefault="00260C4F" w:rsidP="00882FDD">
      <w:pPr>
        <w:widowControl/>
        <w:numPr>
          <w:ilvl w:val="0"/>
          <w:numId w:val="1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Zamawiający nie wywiązuje się z obowiązku zapłaty faktur mimo dodatkowego wezwania w terminie 1 miesiąca od upływu terminu na zapłatę faktury określonego w niniejszej umowie,</w:t>
      </w:r>
    </w:p>
    <w:p w14:paraId="1A89183A" w14:textId="77777777" w:rsidR="00260C4F" w:rsidRPr="00267F67" w:rsidRDefault="00260C4F" w:rsidP="00882FDD">
      <w:pPr>
        <w:widowControl/>
        <w:numPr>
          <w:ilvl w:val="0"/>
          <w:numId w:val="1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Zamawiający odmawia bez uzasadnionej przyczyny odbioru robót lub podpisania protokołu odbioru,</w:t>
      </w:r>
    </w:p>
    <w:p w14:paraId="18733773" w14:textId="77777777" w:rsidR="00260C4F" w:rsidRPr="00267F67" w:rsidRDefault="00260C4F" w:rsidP="00882FDD">
      <w:pPr>
        <w:widowControl/>
        <w:numPr>
          <w:ilvl w:val="0"/>
          <w:numId w:val="1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Zamawiający zawiadomi Wykonawcę, iż wobec zaistnienia uprzednio nieprzewidzianych okoliczności nie będzie mógł spełniać swoich zobowiązań umownych wobec Wykonawcy.</w:t>
      </w:r>
    </w:p>
    <w:p w14:paraId="1722EA1B" w14:textId="27227605" w:rsidR="00260C4F" w:rsidRPr="00267F67" w:rsidRDefault="00260C4F" w:rsidP="00882FD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Zamawiający ma prawo odstąpienia od umowy w terminie 30 dni od dnia wystąpienia okoliczności, o których mowa w ust. 1 pkt 1 lit. d, e</w:t>
      </w:r>
      <w:r w:rsidR="00102992">
        <w:rPr>
          <w:rFonts w:ascii="Arial" w:hAnsi="Arial" w:cs="Arial"/>
          <w:bCs/>
        </w:rPr>
        <w:t xml:space="preserve"> </w:t>
      </w:r>
      <w:r w:rsidRPr="00267F67">
        <w:rPr>
          <w:rFonts w:ascii="Arial" w:hAnsi="Arial" w:cs="Arial"/>
          <w:bCs/>
        </w:rPr>
        <w:t>niniejszego paragrafu.</w:t>
      </w:r>
    </w:p>
    <w:p w14:paraId="317BD18C" w14:textId="77777777" w:rsidR="00260C4F" w:rsidRPr="00267F67" w:rsidRDefault="00260C4F" w:rsidP="00882FDD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Odstąpienie od umowy powinno nastąpić w formie pisemnej pod rygorem nieważności takiego oświadczenia i powinno zawierać uzasadnienie.</w:t>
      </w:r>
    </w:p>
    <w:p w14:paraId="7622A320" w14:textId="77777777" w:rsidR="00F20DD2" w:rsidRPr="00267F67" w:rsidRDefault="00F20DD2" w:rsidP="00F20DD2">
      <w:pPr>
        <w:pStyle w:val="Akapitzlist"/>
        <w:spacing w:after="0" w:line="240" w:lineRule="auto"/>
        <w:rPr>
          <w:rFonts w:ascii="Arial" w:hAnsi="Arial" w:cs="Arial"/>
        </w:rPr>
      </w:pPr>
    </w:p>
    <w:p w14:paraId="74930EB8" w14:textId="77777777" w:rsidR="00AB6956" w:rsidRDefault="00AB6956" w:rsidP="00260C4F">
      <w:pPr>
        <w:pStyle w:val="Bezodstpw"/>
        <w:mirrorIndents/>
        <w:jc w:val="center"/>
        <w:rPr>
          <w:rFonts w:ascii="Arial" w:hAnsi="Arial" w:cs="Arial"/>
        </w:rPr>
      </w:pPr>
    </w:p>
    <w:p w14:paraId="0922266B" w14:textId="77777777" w:rsidR="00AB6956" w:rsidRDefault="00AB6956" w:rsidP="00260C4F">
      <w:pPr>
        <w:pStyle w:val="Bezodstpw"/>
        <w:mirrorIndents/>
        <w:jc w:val="center"/>
        <w:rPr>
          <w:rFonts w:ascii="Arial" w:hAnsi="Arial" w:cs="Arial"/>
        </w:rPr>
      </w:pPr>
    </w:p>
    <w:p w14:paraId="7486E78B" w14:textId="77777777" w:rsidR="00AB6956" w:rsidRDefault="00AB6956" w:rsidP="00260C4F">
      <w:pPr>
        <w:pStyle w:val="Bezodstpw"/>
        <w:mirrorIndents/>
        <w:jc w:val="center"/>
        <w:rPr>
          <w:rFonts w:ascii="Arial" w:hAnsi="Arial" w:cs="Arial"/>
        </w:rPr>
      </w:pPr>
    </w:p>
    <w:p w14:paraId="29D8F677" w14:textId="7E288BC4" w:rsidR="00260C4F" w:rsidRPr="00267F67" w:rsidRDefault="00EC2316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lastRenderedPageBreak/>
        <w:t>§ 1</w:t>
      </w:r>
      <w:r w:rsidR="00102992">
        <w:rPr>
          <w:rFonts w:ascii="Arial" w:hAnsi="Arial" w:cs="Arial"/>
        </w:rPr>
        <w:t>2</w:t>
      </w:r>
    </w:p>
    <w:p w14:paraId="0374062E" w14:textId="77777777" w:rsidR="00260C4F" w:rsidRPr="00267F67" w:rsidRDefault="00260C4F" w:rsidP="00882FDD">
      <w:pPr>
        <w:pStyle w:val="Bezodstpw"/>
        <w:widowControl/>
        <w:numPr>
          <w:ilvl w:val="0"/>
          <w:numId w:val="45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Wykonawca jest zobowiązany do niezwłocznego przesyłania do Zamawiającego pisemnej informacji o zmianie danych Wykonawcy zawartych w umowie. Zmiana ta nie wymaga dokonania zmiany umowy.</w:t>
      </w:r>
    </w:p>
    <w:p w14:paraId="151DC91D" w14:textId="47CA2419" w:rsidR="00260C4F" w:rsidRDefault="00260C4F" w:rsidP="00882FDD">
      <w:pPr>
        <w:pStyle w:val="Bezodstpw"/>
        <w:widowControl/>
        <w:numPr>
          <w:ilvl w:val="0"/>
          <w:numId w:val="45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 przypadku niepowiadomienia przez Wykonawcę Zamawiającego o zmianie danych zawartych w umowie, wszelką korespondencję wysyłaną przez Zamawiającą zgodnie z posiadanymi przez niego danymi strony uznają za doręczoną.</w:t>
      </w:r>
    </w:p>
    <w:p w14:paraId="32B90C11" w14:textId="77777777" w:rsidR="00056388" w:rsidRPr="00267F67" w:rsidRDefault="00056388" w:rsidP="00102992">
      <w:pPr>
        <w:pStyle w:val="Bezodstpw"/>
        <w:mirrorIndents/>
        <w:rPr>
          <w:rFonts w:ascii="Arial" w:hAnsi="Arial" w:cs="Arial"/>
        </w:rPr>
      </w:pPr>
    </w:p>
    <w:p w14:paraId="0010BA4D" w14:textId="663BC0D9" w:rsidR="00260C4F" w:rsidRPr="00267F67" w:rsidRDefault="00EC2316" w:rsidP="00260C4F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>§ 1</w:t>
      </w:r>
      <w:r w:rsidR="00102992">
        <w:rPr>
          <w:rFonts w:ascii="Arial" w:hAnsi="Arial" w:cs="Arial"/>
        </w:rPr>
        <w:t>3</w:t>
      </w:r>
    </w:p>
    <w:p w14:paraId="1CC7D273" w14:textId="77777777" w:rsidR="00260C4F" w:rsidRPr="00267F67" w:rsidRDefault="00260C4F" w:rsidP="00882FDD">
      <w:pPr>
        <w:pStyle w:val="Bezodstpw"/>
        <w:widowControl/>
        <w:numPr>
          <w:ilvl w:val="0"/>
          <w:numId w:val="4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W razie powstania sporu na tle wykonania niniejszej umowy strony zobowiązuje </w:t>
      </w:r>
      <w:r w:rsidR="00D614A3" w:rsidRPr="00267F67">
        <w:rPr>
          <w:rFonts w:ascii="Arial" w:hAnsi="Arial" w:cs="Arial"/>
          <w:bCs/>
        </w:rPr>
        <w:t xml:space="preserve">się </w:t>
      </w:r>
      <w:r w:rsidRPr="00267F67">
        <w:rPr>
          <w:rFonts w:ascii="Arial" w:hAnsi="Arial" w:cs="Arial"/>
          <w:bCs/>
        </w:rPr>
        <w:t>przede wszystkim do wyczerpania drogi postępowania reklamacyjnego.</w:t>
      </w:r>
    </w:p>
    <w:p w14:paraId="38E13B47" w14:textId="77777777" w:rsidR="00260C4F" w:rsidRPr="00267F67" w:rsidRDefault="00260C4F" w:rsidP="00882FDD">
      <w:pPr>
        <w:pStyle w:val="Bezodstpw"/>
        <w:widowControl/>
        <w:numPr>
          <w:ilvl w:val="0"/>
          <w:numId w:val="4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Reklamacje wykonuje się poprzez skierowanie konkretnego roszczenia do strony.</w:t>
      </w:r>
    </w:p>
    <w:p w14:paraId="33ABEE6E" w14:textId="77777777" w:rsidR="00260C4F" w:rsidRPr="00267F67" w:rsidRDefault="00260C4F" w:rsidP="00882FDD">
      <w:pPr>
        <w:pStyle w:val="Bezodstpw"/>
        <w:widowControl/>
        <w:numPr>
          <w:ilvl w:val="0"/>
          <w:numId w:val="4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Strona ma obowiązek do pisemnego ustosunkowania się do zgłoszonego przez drugą stronę roszczenia w terminie 21 dni od daty zgłoszenia roszczenia.</w:t>
      </w:r>
    </w:p>
    <w:p w14:paraId="65E6D16B" w14:textId="77777777" w:rsidR="00260C4F" w:rsidRPr="00267F67" w:rsidRDefault="00260C4F" w:rsidP="00882FDD">
      <w:pPr>
        <w:pStyle w:val="Bezodstpw"/>
        <w:widowControl/>
        <w:numPr>
          <w:ilvl w:val="0"/>
          <w:numId w:val="4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 razie odmowy uznania roszczenia, względnie nieudzielenia odpowiedzi na roszczenia w terminie, o którym mowa w ust. 3 każda ze stron uprawniona jest do wystąpienia na drogę sądową.</w:t>
      </w:r>
    </w:p>
    <w:p w14:paraId="62FCDF71" w14:textId="77777777" w:rsidR="00260C4F" w:rsidRPr="00267F67" w:rsidRDefault="00260C4F" w:rsidP="00882FDD">
      <w:pPr>
        <w:pStyle w:val="Bezodstpw"/>
        <w:widowControl/>
        <w:numPr>
          <w:ilvl w:val="0"/>
          <w:numId w:val="4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Właściwym do rozpoznania sporów wynikłych na tle realizacji niniejszej umowy jest sąd miejscowo właściwy dla siedziby Zamawiającego.</w:t>
      </w:r>
    </w:p>
    <w:p w14:paraId="27DAD175" w14:textId="77777777" w:rsidR="00056388" w:rsidRPr="00267F67" w:rsidRDefault="00056388" w:rsidP="00260C4F">
      <w:pPr>
        <w:pStyle w:val="Bezodstpw"/>
        <w:mirrorIndents/>
        <w:rPr>
          <w:rFonts w:ascii="Arial" w:hAnsi="Arial" w:cs="Arial"/>
        </w:rPr>
      </w:pPr>
    </w:p>
    <w:p w14:paraId="10A23B44" w14:textId="471F14DD" w:rsidR="00260C4F" w:rsidRPr="00267F67" w:rsidRDefault="00EC2316" w:rsidP="00260C4F">
      <w:pPr>
        <w:pStyle w:val="Nagwek"/>
        <w:tabs>
          <w:tab w:val="left" w:pos="708"/>
        </w:tabs>
        <w:spacing w:after="0" w:line="240" w:lineRule="auto"/>
        <w:mirrorIndents/>
        <w:jc w:val="center"/>
        <w:rPr>
          <w:rFonts w:ascii="Arial" w:hAnsi="Arial" w:cs="Arial"/>
          <w:bCs/>
          <w:sz w:val="20"/>
        </w:rPr>
      </w:pPr>
      <w:r w:rsidRPr="00267F67">
        <w:rPr>
          <w:rFonts w:ascii="Arial" w:hAnsi="Arial" w:cs="Arial"/>
          <w:bCs/>
          <w:sz w:val="20"/>
        </w:rPr>
        <w:t>§ 1</w:t>
      </w:r>
      <w:r w:rsidR="00102992">
        <w:rPr>
          <w:rFonts w:ascii="Arial" w:hAnsi="Arial" w:cs="Arial"/>
          <w:bCs/>
          <w:sz w:val="20"/>
        </w:rPr>
        <w:t>4</w:t>
      </w:r>
    </w:p>
    <w:p w14:paraId="3AC8574D" w14:textId="77777777" w:rsidR="00260C4F" w:rsidRPr="00267F67" w:rsidRDefault="00260C4F" w:rsidP="00260C4F">
      <w:pPr>
        <w:spacing w:after="0" w:line="240" w:lineRule="auto"/>
        <w:mirrorIndents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Wykonawca oświadcza, że: </w:t>
      </w:r>
    </w:p>
    <w:p w14:paraId="32C9F645" w14:textId="701671CF" w:rsidR="00260C4F" w:rsidRPr="00267F67" w:rsidRDefault="00260C4F" w:rsidP="00882FDD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08F991FB" w14:textId="77777777" w:rsidR="00260C4F" w:rsidRPr="00267F67" w:rsidRDefault="00260C4F" w:rsidP="00882FDD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osoby wymienione w punkcie wyżej podają dane osobowe dobrowolnie i że są one zgodne z prawdą;</w:t>
      </w:r>
    </w:p>
    <w:p w14:paraId="696206A6" w14:textId="77777777" w:rsidR="00260C4F" w:rsidRPr="00267F67" w:rsidRDefault="00260C4F" w:rsidP="00882FDD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70A5FE8B" w14:textId="77777777" w:rsidR="00260C4F" w:rsidRPr="00267F67" w:rsidRDefault="00260C4F" w:rsidP="00260C4F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</w:rPr>
      </w:pPr>
    </w:p>
    <w:p w14:paraId="2B231E72" w14:textId="045A76CF" w:rsidR="00260C4F" w:rsidRPr="00267F67" w:rsidRDefault="00260C4F" w:rsidP="00260C4F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Cs/>
          <w:szCs w:val="22"/>
        </w:rPr>
      </w:pPr>
      <w:r w:rsidRPr="00267F67">
        <w:rPr>
          <w:rFonts w:ascii="Arial" w:hAnsi="Arial" w:cs="Arial"/>
          <w:bCs/>
        </w:rPr>
        <w:t xml:space="preserve">§ </w:t>
      </w:r>
      <w:r w:rsidR="00ED1338" w:rsidRPr="00267F67">
        <w:rPr>
          <w:rFonts w:ascii="Arial" w:hAnsi="Arial" w:cs="Arial"/>
          <w:bCs/>
        </w:rPr>
        <w:t>1</w:t>
      </w:r>
      <w:r w:rsidR="00102992">
        <w:rPr>
          <w:rFonts w:ascii="Arial" w:hAnsi="Arial" w:cs="Arial"/>
          <w:bCs/>
        </w:rPr>
        <w:t>5</w:t>
      </w:r>
    </w:p>
    <w:p w14:paraId="7D53D04E" w14:textId="77777777" w:rsidR="00260C4F" w:rsidRPr="00267F67" w:rsidRDefault="00260C4F" w:rsidP="00882FD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</w:t>
      </w:r>
      <w:r w:rsidR="006F751A" w:rsidRPr="00267F67">
        <w:rPr>
          <w:rFonts w:ascii="Arial" w:hAnsi="Arial" w:cs="Arial"/>
          <w:bCs/>
        </w:rPr>
        <w:t>RODO”) i przepisami krajowymi z </w:t>
      </w:r>
      <w:r w:rsidRPr="00267F67">
        <w:rPr>
          <w:rFonts w:ascii="Arial" w:hAnsi="Arial" w:cs="Arial"/>
          <w:bCs/>
        </w:rPr>
        <w:t>zakresu ochrony danych osobowych.</w:t>
      </w:r>
    </w:p>
    <w:p w14:paraId="136B38D3" w14:textId="77777777" w:rsidR="00260C4F" w:rsidRPr="00267F67" w:rsidRDefault="00260C4F" w:rsidP="00882FD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Administratorem jest Wójt Gminy Stare Babice, ul. Rynek 32, 05-08</w:t>
      </w:r>
      <w:r w:rsidR="006F751A" w:rsidRPr="00267F67">
        <w:rPr>
          <w:rFonts w:ascii="Arial" w:hAnsi="Arial" w:cs="Arial"/>
          <w:bCs/>
        </w:rPr>
        <w:t>2 Stare Babice. Kontakt: tel. </w:t>
      </w:r>
      <w:r w:rsidRPr="00267F67">
        <w:rPr>
          <w:rFonts w:ascii="Arial" w:hAnsi="Arial" w:cs="Arial"/>
          <w:bCs/>
        </w:rPr>
        <w:t>(22)730-80-88, mail: kancelaria@stare-babice.pl;</w:t>
      </w:r>
    </w:p>
    <w:p w14:paraId="136FAD21" w14:textId="77777777" w:rsidR="00260C4F" w:rsidRPr="00267F67" w:rsidRDefault="00260C4F" w:rsidP="00882FD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Administrator powołał Inspektora Ochrony Danych, z którym można się skontaktować pod adres email: iod@stare-babice.pl;</w:t>
      </w:r>
    </w:p>
    <w:p w14:paraId="3E51807D" w14:textId="77777777" w:rsidR="00260C4F" w:rsidRPr="00267F67" w:rsidRDefault="00260C4F" w:rsidP="00882FD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Podstawą przetwarzania danych osobowych jest art. 6 ust.1 l</w:t>
      </w:r>
      <w:r w:rsidR="006F751A" w:rsidRPr="00267F67">
        <w:rPr>
          <w:rFonts w:ascii="Arial" w:hAnsi="Arial" w:cs="Arial"/>
          <w:bCs/>
        </w:rPr>
        <w:t>it. b Rozporządzenia RODO tj. w </w:t>
      </w:r>
      <w:r w:rsidRPr="00267F67">
        <w:rPr>
          <w:rFonts w:ascii="Arial" w:hAnsi="Arial" w:cs="Arial"/>
          <w:bCs/>
        </w:rPr>
        <w:t>celu realizacji niniejszej umowy.</w:t>
      </w:r>
    </w:p>
    <w:p w14:paraId="57BB0969" w14:textId="77777777" w:rsidR="00260C4F" w:rsidRPr="00267F67" w:rsidRDefault="00260C4F" w:rsidP="00882FD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Odbiorcami danych osobowych będą organy i instytucje uprawnione do otrzymania danych osobowych na podstawie przepisów prawa.</w:t>
      </w:r>
    </w:p>
    <w:p w14:paraId="3D64DE5B" w14:textId="77777777" w:rsidR="00260C4F" w:rsidRPr="00267F67" w:rsidRDefault="00260C4F" w:rsidP="00882FD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Osoba, której dane osobowe są przetwarzane:</w:t>
      </w:r>
    </w:p>
    <w:p w14:paraId="61B32166" w14:textId="77777777" w:rsidR="00260C4F" w:rsidRPr="00267F67" w:rsidRDefault="00260C4F" w:rsidP="00882FDD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ma prawo żądać od administratora dostępu do swoich danych osobowych, </w:t>
      </w:r>
      <w:r w:rsidRPr="00267F67">
        <w:rPr>
          <w:rFonts w:ascii="Arial" w:hAnsi="Arial" w:cs="Arial"/>
          <w:bCs/>
        </w:rPr>
        <w:br/>
        <w:t>ich sprostowania, przenoszenia danych oraz ograniczenia przetwarzania:</w:t>
      </w:r>
    </w:p>
    <w:p w14:paraId="301525D0" w14:textId="77777777" w:rsidR="00260C4F" w:rsidRPr="00267F67" w:rsidRDefault="00260C4F" w:rsidP="00882FDD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ma prawo wniesienia skargi do organu nadzorczego, czyli Prezesa Urzędu Ochrony Danych Osobowych.</w:t>
      </w:r>
    </w:p>
    <w:p w14:paraId="36587BA6" w14:textId="77777777" w:rsidR="00260C4F" w:rsidRPr="00267F67" w:rsidRDefault="00260C4F" w:rsidP="00882FD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lastRenderedPageBreak/>
        <w:t>Dane osobowe będą przechowywane do czasu przedawnienia ewentualnych roszczeń oraz zgodnie z przepisami dotyczącymi archiwizacji dokumentów.</w:t>
      </w:r>
    </w:p>
    <w:p w14:paraId="7B8C5609" w14:textId="77777777" w:rsidR="00260C4F" w:rsidRPr="00267F67" w:rsidRDefault="00260C4F" w:rsidP="00882FDD">
      <w:pPr>
        <w:pStyle w:val="Bezodstpw"/>
        <w:widowControl/>
        <w:numPr>
          <w:ilvl w:val="0"/>
          <w:numId w:val="23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Przy przetwarzaniu danych osobowych Administrator nie stosuje zautomatyzowanego podejmowania decyzji i profilowania.</w:t>
      </w:r>
    </w:p>
    <w:p w14:paraId="51CD8317" w14:textId="77777777" w:rsidR="00F20DD2" w:rsidRPr="00267F67" w:rsidRDefault="00F20DD2" w:rsidP="00F20DD2">
      <w:pPr>
        <w:pStyle w:val="Akapitzlist"/>
        <w:widowControl/>
        <w:suppressAutoHyphens w:val="0"/>
        <w:adjustRightInd/>
        <w:spacing w:after="0" w:line="240" w:lineRule="auto"/>
        <w:ind w:left="284"/>
        <w:mirrorIndents/>
        <w:textAlignment w:val="auto"/>
        <w:rPr>
          <w:rFonts w:ascii="Arial" w:hAnsi="Arial" w:cs="Arial"/>
          <w:szCs w:val="24"/>
        </w:rPr>
      </w:pPr>
    </w:p>
    <w:p w14:paraId="49749409" w14:textId="546C1058" w:rsidR="00102992" w:rsidRDefault="00260C4F" w:rsidP="00102992">
      <w:pPr>
        <w:pStyle w:val="Bezodstpw"/>
        <w:mirrorIndents/>
        <w:jc w:val="center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§ </w:t>
      </w:r>
      <w:r w:rsidR="00ED1338" w:rsidRPr="00267F67">
        <w:rPr>
          <w:rFonts w:ascii="Arial" w:hAnsi="Arial" w:cs="Arial"/>
        </w:rPr>
        <w:t>1</w:t>
      </w:r>
      <w:r w:rsidR="00102992">
        <w:rPr>
          <w:rFonts w:ascii="Arial" w:hAnsi="Arial" w:cs="Arial"/>
        </w:rPr>
        <w:t>6</w:t>
      </w:r>
    </w:p>
    <w:p w14:paraId="33C5E849" w14:textId="50BBE69F" w:rsidR="00102992" w:rsidRDefault="00102992" w:rsidP="00102992">
      <w:pPr>
        <w:pStyle w:val="Bezodstpw"/>
        <w:numPr>
          <w:ilvl w:val="0"/>
          <w:numId w:val="59"/>
        </w:numPr>
        <w:mirrorIndents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W sprawach nieuregulowanych niniejszą umową stosuje się przepisy ustawy </w:t>
      </w:r>
      <w:proofErr w:type="spellStart"/>
      <w:r w:rsidRPr="00267F67">
        <w:rPr>
          <w:rFonts w:ascii="Arial" w:hAnsi="Arial" w:cs="Arial"/>
        </w:rPr>
        <w:t>pzp</w:t>
      </w:r>
      <w:proofErr w:type="spellEnd"/>
      <w:r w:rsidRPr="00267F67">
        <w:rPr>
          <w:rFonts w:ascii="Arial" w:hAnsi="Arial" w:cs="Arial"/>
        </w:rPr>
        <w:t xml:space="preserve"> i Kodeksu cywilnego.</w:t>
      </w:r>
    </w:p>
    <w:p w14:paraId="5B25CCD7" w14:textId="185FF1A4" w:rsidR="004309C6" w:rsidRPr="00267F67" w:rsidRDefault="00260C4F" w:rsidP="00102992">
      <w:pPr>
        <w:pStyle w:val="Bezodstpw"/>
        <w:numPr>
          <w:ilvl w:val="0"/>
          <w:numId w:val="59"/>
        </w:numPr>
        <w:mirrorIndents/>
        <w:rPr>
          <w:rFonts w:ascii="Arial" w:hAnsi="Arial" w:cs="Arial"/>
        </w:rPr>
      </w:pPr>
      <w:r w:rsidRPr="00267F67">
        <w:rPr>
          <w:rFonts w:ascii="Arial" w:hAnsi="Arial" w:cs="Arial"/>
        </w:rPr>
        <w:t>Bez pisemnej zgody Zamawiającego Wykonawca nie ma prawa przelewu wierzytelności wynikających z niniejszej umow</w:t>
      </w:r>
      <w:r w:rsidR="002C0C72" w:rsidRPr="00267F67">
        <w:rPr>
          <w:rFonts w:ascii="Arial" w:hAnsi="Arial" w:cs="Arial"/>
        </w:rPr>
        <w:t>y na</w:t>
      </w:r>
      <w:r w:rsidRPr="00267F67">
        <w:rPr>
          <w:rFonts w:ascii="Arial" w:hAnsi="Arial" w:cs="Arial"/>
        </w:rPr>
        <w:t xml:space="preserve"> osobę trzecią.</w:t>
      </w:r>
    </w:p>
    <w:p w14:paraId="1091A370" w14:textId="77777777" w:rsidR="00260C4F" w:rsidRPr="00267F67" w:rsidRDefault="00260C4F" w:rsidP="00102992">
      <w:pPr>
        <w:pStyle w:val="Nagwek"/>
        <w:numPr>
          <w:ilvl w:val="0"/>
          <w:numId w:val="59"/>
        </w:numPr>
        <w:tabs>
          <w:tab w:val="left" w:pos="708"/>
        </w:tabs>
        <w:spacing w:after="0" w:line="240" w:lineRule="auto"/>
        <w:mirrorIndents/>
        <w:rPr>
          <w:rFonts w:ascii="Arial" w:hAnsi="Arial" w:cs="Arial"/>
          <w:sz w:val="20"/>
        </w:rPr>
      </w:pPr>
      <w:r w:rsidRPr="00267F67">
        <w:rPr>
          <w:rFonts w:ascii="Arial" w:hAnsi="Arial" w:cs="Arial"/>
          <w:sz w:val="20"/>
        </w:rPr>
        <w:t>Umowę sporządzono w 3 jednobrzmiących egzemplarzach, 2 eg</w:t>
      </w:r>
      <w:r w:rsidR="00FA2D9C" w:rsidRPr="00267F67">
        <w:rPr>
          <w:rFonts w:ascii="Arial" w:hAnsi="Arial" w:cs="Arial"/>
          <w:sz w:val="20"/>
        </w:rPr>
        <w:t>zemplarze dla Zamawiającego i 1 </w:t>
      </w:r>
      <w:r w:rsidRPr="00267F67">
        <w:rPr>
          <w:rFonts w:ascii="Arial" w:hAnsi="Arial" w:cs="Arial"/>
          <w:sz w:val="20"/>
        </w:rPr>
        <w:t>egzemplarz dla Wykonawcy.</w:t>
      </w:r>
    </w:p>
    <w:p w14:paraId="3EE3158C" w14:textId="77777777" w:rsidR="00056388" w:rsidRPr="00267F67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Arial" w:hAnsi="Arial" w:cs="Arial"/>
          <w:sz w:val="20"/>
        </w:rPr>
      </w:pPr>
    </w:p>
    <w:p w14:paraId="28BE81D7" w14:textId="77777777" w:rsidR="00260C4F" w:rsidRPr="00102992" w:rsidRDefault="00260C4F" w:rsidP="00260C4F">
      <w:pPr>
        <w:spacing w:after="0" w:line="240" w:lineRule="auto"/>
        <w:mirrorIndents/>
        <w:jc w:val="center"/>
        <w:rPr>
          <w:rFonts w:ascii="Arial" w:hAnsi="Arial" w:cs="Arial"/>
          <w:b/>
          <w:bCs/>
        </w:rPr>
      </w:pPr>
      <w:r w:rsidRPr="00102992">
        <w:rPr>
          <w:rFonts w:ascii="Arial" w:hAnsi="Arial" w:cs="Arial"/>
          <w:b/>
          <w:bCs/>
        </w:rPr>
        <w:t>ZAMAWIAJĄCY</w:t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</w:r>
      <w:r w:rsidRPr="00102992">
        <w:rPr>
          <w:rFonts w:ascii="Arial" w:hAnsi="Arial" w:cs="Arial"/>
          <w:b/>
          <w:bCs/>
        </w:rPr>
        <w:tab/>
        <w:t>WYKONAWCA</w:t>
      </w:r>
    </w:p>
    <w:p w14:paraId="2F87D0C0" w14:textId="77777777" w:rsidR="00260C4F" w:rsidRPr="00267F67" w:rsidRDefault="00260C4F" w:rsidP="00260C4F">
      <w:pPr>
        <w:spacing w:after="0" w:line="240" w:lineRule="auto"/>
        <w:mirrorIndents/>
        <w:jc w:val="center"/>
      </w:pPr>
    </w:p>
    <w:p w14:paraId="08601FB5" w14:textId="324C7632" w:rsidR="00E33FD1" w:rsidRDefault="00E33FD1">
      <w:pPr>
        <w:widowControl/>
        <w:suppressAutoHyphens w:val="0"/>
        <w:adjustRightInd/>
        <w:spacing w:after="160" w:line="259" w:lineRule="auto"/>
        <w:jc w:val="left"/>
        <w:textAlignment w:val="auto"/>
      </w:pPr>
      <w:r>
        <w:br w:type="page"/>
      </w:r>
    </w:p>
    <w:p w14:paraId="3A5F2359" w14:textId="0BC463EF" w:rsidR="001B0AEE" w:rsidRPr="00C90601" w:rsidRDefault="00C90601">
      <w:pPr>
        <w:rPr>
          <w:rFonts w:ascii="Arial" w:hAnsi="Arial" w:cs="Arial"/>
          <w:b/>
          <w:bCs/>
        </w:rPr>
      </w:pPr>
      <w:r w:rsidRPr="00C90601">
        <w:rPr>
          <w:rFonts w:ascii="Arial" w:hAnsi="Arial" w:cs="Arial"/>
          <w:b/>
          <w:bCs/>
        </w:rPr>
        <w:lastRenderedPageBreak/>
        <w:t xml:space="preserve">Załącznik nr 1 do umowy - </w:t>
      </w:r>
      <w:r w:rsidR="00E33FD1" w:rsidRPr="00C90601">
        <w:rPr>
          <w:rFonts w:ascii="Arial" w:hAnsi="Arial" w:cs="Arial"/>
          <w:b/>
          <w:bCs/>
        </w:rPr>
        <w:t>Parametry urządzenia</w:t>
      </w:r>
    </w:p>
    <w:tbl>
      <w:tblPr>
        <w:tblpPr w:leftFromText="45" w:rightFromText="45" w:vertAnchor="text" w:horzAnchor="margin" w:tblpXSpec="center" w:tblpY="-145"/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4938"/>
      </w:tblGrid>
      <w:tr w:rsidR="00E33FD1" w14:paraId="2F246A13" w14:textId="77777777" w:rsidTr="007230FC">
        <w:trPr>
          <w:trHeight w:val="537"/>
          <w:tblHeader/>
        </w:trPr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555C4" w14:textId="77777777" w:rsidR="00E33FD1" w:rsidRDefault="00E33FD1" w:rsidP="007230FC">
            <w:pPr>
              <w:jc w:val="left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  <w:t>Dane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7F4BB" w14:textId="77777777" w:rsidR="00E33FD1" w:rsidRDefault="00E33FD1" w:rsidP="007230FC">
            <w:pPr>
              <w:ind w:left="3"/>
              <w:jc w:val="left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  <w:t>Wyposażenie standardowe</w:t>
            </w:r>
          </w:p>
        </w:tc>
      </w:tr>
      <w:tr w:rsidR="00E33FD1" w14:paraId="43F0F017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620F7" w14:textId="77777777" w:rsidR="00E33FD1" w:rsidRPr="006129FD" w:rsidRDefault="00E33FD1" w:rsidP="007230FC">
            <w:pPr>
              <w:jc w:val="left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Wydajność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:</w:t>
            </w:r>
            <w:r w:rsidRPr="006129FD"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  <w:br/>
            </w: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Ciśnienie na pompie: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B5F39" w14:textId="77777777" w:rsidR="00E33FD1" w:rsidRDefault="00E33FD1" w:rsidP="007230FC">
            <w:pPr>
              <w:ind w:left="3"/>
              <w:jc w:val="left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Max 58 l/min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250-300 bar</w:t>
            </w:r>
          </w:p>
        </w:tc>
      </w:tr>
      <w:tr w:rsidR="00E33FD1" w14:paraId="3F26D873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768CB" w14:textId="77777777" w:rsidR="00E33FD1" w:rsidRPr="006129FD" w:rsidRDefault="00E33FD1" w:rsidP="007230FC">
            <w:pPr>
              <w:jc w:val="left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Niezbędne zasilenie w media z samochodu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: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BDD55" w14:textId="77777777" w:rsidR="00E33FD1" w:rsidRDefault="00E33FD1" w:rsidP="007230FC">
            <w:pPr>
              <w:ind w:left="3"/>
              <w:jc w:val="left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 xml:space="preserve">Elektryka: minimum </w:t>
            </w:r>
            <w:proofErr w:type="spellStart"/>
            <w:r>
              <w:rPr>
                <w:rFonts w:ascii="Arial" w:hAnsi="Arial" w:cs="Arial"/>
                <w:color w:val="292929"/>
                <w:sz w:val="18"/>
                <w:szCs w:val="18"/>
              </w:rPr>
              <w:t>12V</w:t>
            </w:r>
            <w:proofErr w:type="spellEnd"/>
            <w:r>
              <w:rPr>
                <w:rFonts w:ascii="Arial" w:hAnsi="Arial" w:cs="Arial"/>
                <w:color w:val="292929"/>
                <w:sz w:val="18"/>
                <w:szCs w:val="18"/>
              </w:rPr>
              <w:t xml:space="preserve"> DC, </w:t>
            </w:r>
            <w:proofErr w:type="spellStart"/>
            <w:r>
              <w:rPr>
                <w:rFonts w:ascii="Arial" w:hAnsi="Arial" w:cs="Arial"/>
                <w:color w:val="292929"/>
                <w:sz w:val="18"/>
                <w:szCs w:val="18"/>
              </w:rPr>
              <w:t>55Ah</w:t>
            </w:r>
            <w:proofErr w:type="spellEnd"/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Woda: 1-8 bar, przepustowość &gt;70 litrów na minutę</w:t>
            </w:r>
          </w:p>
        </w:tc>
      </w:tr>
      <w:tr w:rsidR="00E33FD1" w14:paraId="3574F687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A940F" w14:textId="0775663B" w:rsidR="00E33FD1" w:rsidRPr="006129FD" w:rsidRDefault="00E33FD1" w:rsidP="007230F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Pompa wody: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EECF2" w14:textId="77777777" w:rsidR="00E33FD1" w:rsidRDefault="00E33FD1" w:rsidP="007230FC">
            <w:pPr>
              <w:pStyle w:val="NormalnyWeb"/>
              <w:spacing w:before="0" w:beforeAutospacing="0" w:after="0" w:afterAutospacing="0"/>
              <w:ind w:left="3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Pompa wodna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L x W x H = 409 x 399 x 225 mm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Waga: 44 kg</w:t>
            </w:r>
          </w:p>
        </w:tc>
      </w:tr>
      <w:tr w:rsidR="00E33FD1" w14:paraId="241F923C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22611F" w14:textId="77777777" w:rsidR="00E33FD1" w:rsidRPr="006129FD" w:rsidRDefault="00E33FD1" w:rsidP="007230F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Zbiornik na proszek ścierny zamontowany w samochodzie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: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4D86D" w14:textId="77777777" w:rsidR="00E33FD1" w:rsidRDefault="00E33FD1" w:rsidP="007230FC">
            <w:pPr>
              <w:pStyle w:val="NormalnyWeb"/>
              <w:spacing w:before="0" w:beforeAutospacing="0" w:after="0" w:afterAutospacing="0"/>
              <w:ind w:left="3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10 litrów (~4 minut cięcia)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D x SZ x W = 280/380 x 320/350 x 730/920 mm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Waga: 67/90 kg (mokry pełny)</w:t>
            </w:r>
          </w:p>
        </w:tc>
      </w:tr>
      <w:tr w:rsidR="00E33FD1" w14:paraId="618E5767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9C9F5" w14:textId="77777777" w:rsidR="00E33FD1" w:rsidRPr="006129FD" w:rsidRDefault="00E33FD1" w:rsidP="007230F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Jeden wąż szybkiego natarcia na zwijadle elektrycznym, który transportuje wodę i proszek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: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5A4C1" w14:textId="77777777" w:rsidR="00E33FD1" w:rsidRDefault="00E33FD1" w:rsidP="007230FC">
            <w:pPr>
              <w:pStyle w:val="NormalnyWeb"/>
              <w:spacing w:before="0" w:beforeAutospacing="0" w:after="0" w:afterAutospacing="0"/>
              <w:ind w:left="3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Wąż długość: 80 metrów 1/2”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D x SZ x W = 450 x 830 x 520 mm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Waga: 78 kg</w:t>
            </w:r>
          </w:p>
        </w:tc>
      </w:tr>
      <w:tr w:rsidR="00E33FD1" w14:paraId="42E0505B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BFBB6" w14:textId="77777777" w:rsidR="00E33FD1" w:rsidRPr="006129FD" w:rsidRDefault="00E33FD1" w:rsidP="007230F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Lanca – zawiera opatentowany wspornik gwiaździsty do stabilizacji pozycji, wspomagający cięcie oraz ze specjalnymi zębami zabezpieczającymi parcie wsteczne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:</w:t>
            </w:r>
          </w:p>
          <w:p w14:paraId="42B4412B" w14:textId="77777777" w:rsidR="00E33FD1" w:rsidRPr="006129FD" w:rsidRDefault="00E33FD1" w:rsidP="007230F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4F679" w14:textId="77777777" w:rsidR="00E33FD1" w:rsidRDefault="00E33FD1" w:rsidP="007230FC">
            <w:pPr>
              <w:pStyle w:val="NormalnyWeb"/>
              <w:spacing w:before="0" w:beforeAutospacing="0" w:after="0" w:afterAutospacing="0"/>
              <w:ind w:left="3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Dysza 2.3 mm (=&gt;58 litrów na minutę)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Gabaryty: D x S x W = 1220 x 100 x 420 mm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Waga: 6,8 kg</w:t>
            </w:r>
          </w:p>
        </w:tc>
      </w:tr>
      <w:tr w:rsidR="00E33FD1" w14:paraId="79F4B1BF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78914" w14:textId="77777777" w:rsidR="00E33FD1" w:rsidRPr="006129FD" w:rsidRDefault="00E33FD1" w:rsidP="007230F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 xml:space="preserve">Bezprzewodowy system sterowania za pomocą pilota zamontowanego w 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l</w:t>
            </w: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ancy (łączność radiowa)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:</w:t>
            </w:r>
          </w:p>
          <w:p w14:paraId="2ED28BD3" w14:textId="77777777" w:rsidR="00E33FD1" w:rsidRPr="006129FD" w:rsidRDefault="00E33FD1" w:rsidP="007230F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92929"/>
                <w:sz w:val="18"/>
                <w:szCs w:val="18"/>
              </w:rPr>
            </w:pP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AE309" w14:textId="77777777" w:rsidR="00E33FD1" w:rsidRDefault="00E33FD1" w:rsidP="007230FC">
            <w:pPr>
              <w:ind w:left="3"/>
              <w:jc w:val="left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Dodatkowy analogowy panel sterowania z przyciskami i przełącznikami na panelu.</w:t>
            </w:r>
          </w:p>
        </w:tc>
      </w:tr>
      <w:tr w:rsidR="00E33FD1" w14:paraId="325662D5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3F8A7" w14:textId="77777777" w:rsidR="00E33FD1" w:rsidRPr="006129FD" w:rsidRDefault="00E33FD1" w:rsidP="007230FC">
            <w:pPr>
              <w:jc w:val="left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Olej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6F9B5" w14:textId="77777777" w:rsidR="00E33FD1" w:rsidRDefault="00E33FD1" w:rsidP="007230FC">
            <w:pPr>
              <w:ind w:left="3"/>
              <w:jc w:val="left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 xml:space="preserve">Pompa wody: </w:t>
            </w:r>
            <w:proofErr w:type="spellStart"/>
            <w:r>
              <w:rPr>
                <w:rFonts w:ascii="Arial" w:hAnsi="Arial" w:cs="Arial"/>
                <w:color w:val="292929"/>
                <w:sz w:val="18"/>
                <w:szCs w:val="18"/>
              </w:rPr>
              <w:t>Holst</w:t>
            </w:r>
            <w:proofErr w:type="spellEnd"/>
            <w:r>
              <w:rPr>
                <w:rFonts w:ascii="Arial" w:hAnsi="Arial" w:cs="Arial"/>
                <w:color w:val="292929"/>
                <w:sz w:val="18"/>
                <w:szCs w:val="18"/>
              </w:rPr>
              <w:t xml:space="preserve"> 100 2.6 litra</w:t>
            </w:r>
          </w:p>
        </w:tc>
      </w:tr>
      <w:tr w:rsidR="00E33FD1" w14:paraId="19BEF4BD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A4332" w14:textId="77777777" w:rsidR="00E33FD1" w:rsidRPr="006129FD" w:rsidRDefault="00E33FD1" w:rsidP="007230FC">
            <w:pPr>
              <w:jc w:val="left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 w:rsidRPr="006129FD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Materiał (wydajność cięcia):</w:t>
            </w:r>
            <w:r w:rsidRPr="006129FD"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  <w:br/>
            </w:r>
            <w:r w:rsidRPr="0011447A">
              <w:rPr>
                <w:rFonts w:ascii="Arial" w:hAnsi="Arial" w:cs="Arial"/>
                <w:color w:val="292929"/>
                <w:sz w:val="18"/>
                <w:szCs w:val="18"/>
              </w:rPr>
              <w:t>- Miękka stal 3 mm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t>:</w:t>
            </w:r>
            <w:r w:rsidRPr="0011447A">
              <w:rPr>
                <w:rFonts w:ascii="Arial" w:hAnsi="Arial" w:cs="Arial"/>
                <w:color w:val="292929"/>
                <w:sz w:val="18"/>
                <w:szCs w:val="18"/>
              </w:rPr>
              <w:br/>
              <w:t>- Miękka stal 10 mm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t>: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0A963" w14:textId="77777777" w:rsidR="00E33FD1" w:rsidRDefault="00E33FD1" w:rsidP="007230FC">
            <w:pPr>
              <w:ind w:left="3"/>
              <w:jc w:val="left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Penetracja na wylot: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5-10 sekund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30-40 sekund</w:t>
            </w:r>
          </w:p>
        </w:tc>
      </w:tr>
      <w:tr w:rsidR="00C90601" w14:paraId="7EADE1A8" w14:textId="77777777" w:rsidTr="00C15F4C">
        <w:trPr>
          <w:trHeight w:val="27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37936" w14:textId="74165B69" w:rsidR="00C15F4C" w:rsidRPr="00C15F4C" w:rsidRDefault="00C90601" w:rsidP="00C15F4C">
            <w:pPr>
              <w:ind w:left="3"/>
              <w:jc w:val="left"/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</w:pPr>
            <w:r w:rsidRPr="00C15F4C"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  <w:t xml:space="preserve">Opcja dodatkowa </w:t>
            </w:r>
            <w:r w:rsidRPr="00427519">
              <w:rPr>
                <w:rFonts w:ascii="Arial" w:hAnsi="Arial" w:cs="Arial"/>
                <w:i/>
                <w:iCs/>
                <w:color w:val="292929"/>
                <w:sz w:val="16"/>
                <w:szCs w:val="16"/>
              </w:rPr>
              <w:t xml:space="preserve">(o ile Wykonawca zaznaczy </w:t>
            </w:r>
            <w:r w:rsidR="00C15F4C" w:rsidRPr="00427519">
              <w:rPr>
                <w:rFonts w:ascii="Arial" w:hAnsi="Arial" w:cs="Arial"/>
                <w:i/>
                <w:iCs/>
                <w:color w:val="292929"/>
                <w:sz w:val="16"/>
                <w:szCs w:val="16"/>
              </w:rPr>
              <w:t>w ofercie)</w:t>
            </w:r>
            <w:r w:rsidR="00C15F4C" w:rsidRPr="00C15F4C"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  <w:t>.</w:t>
            </w:r>
          </w:p>
        </w:tc>
      </w:tr>
      <w:tr w:rsidR="00E33FD1" w:rsidRPr="00FB4AD4" w14:paraId="695D7CD6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FABDC" w14:textId="77777777" w:rsidR="00E33FD1" w:rsidRPr="004544B7" w:rsidRDefault="00E33FD1" w:rsidP="007230FC">
            <w:pPr>
              <w:jc w:val="left"/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</w:pPr>
            <w:r w:rsidRPr="004544B7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Zbiornik na proszek ścierny zamontowany w samochodzie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30EF69" w14:textId="77777777" w:rsidR="00E33FD1" w:rsidRPr="00FB4AD4" w:rsidRDefault="00E33FD1" w:rsidP="007230FC">
            <w:pPr>
              <w:ind w:left="3"/>
              <w:jc w:val="left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20 litrów (~8 minut cięcia)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D x SZ x W =380 x 320 x 1230 mm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Waga 85/130 kg (suchy/mokry pełny)</w:t>
            </w:r>
          </w:p>
        </w:tc>
      </w:tr>
      <w:tr w:rsidR="00E33FD1" w14:paraId="20B82E42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B1AF3" w14:textId="77777777" w:rsidR="00E33FD1" w:rsidRPr="004544B7" w:rsidRDefault="00E33FD1" w:rsidP="007230FC">
            <w:pPr>
              <w:jc w:val="left"/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</w:pPr>
            <w:r w:rsidRPr="004544B7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Jeden wąż szybkiego natarcia na zwijadle elektrycznym, który transportuje wodę i proszek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5A3C2" w14:textId="77777777" w:rsidR="00E33FD1" w:rsidRDefault="00E33FD1" w:rsidP="007230FC">
            <w:pPr>
              <w:ind w:left="3"/>
              <w:jc w:val="left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Maksymalna możliwa długość to: 300 metrów</w:t>
            </w:r>
          </w:p>
        </w:tc>
      </w:tr>
      <w:tr w:rsidR="00E33FD1" w14:paraId="0CEC5BAE" w14:textId="77777777" w:rsidTr="007230FC"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3594A" w14:textId="77777777" w:rsidR="00E33FD1" w:rsidRPr="004544B7" w:rsidRDefault="00E33FD1" w:rsidP="007230FC">
            <w:pPr>
              <w:jc w:val="left"/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</w:pPr>
            <w:r w:rsidRPr="004544B7">
              <w:rPr>
                <w:rStyle w:val="Pogrubienie"/>
                <w:rFonts w:ascii="Arial" w:hAnsi="Arial" w:cs="Arial"/>
                <w:b w:val="0"/>
                <w:bCs w:val="0"/>
                <w:color w:val="292929"/>
                <w:sz w:val="18"/>
                <w:szCs w:val="18"/>
              </w:rPr>
              <w:t>Materiał (wydajność cięcia):</w:t>
            </w:r>
            <w:r w:rsidRPr="004544B7">
              <w:rPr>
                <w:rFonts w:ascii="Arial" w:hAnsi="Arial" w:cs="Arial"/>
                <w:b/>
                <w:bCs/>
                <w:color w:val="292929"/>
                <w:sz w:val="18"/>
                <w:szCs w:val="18"/>
              </w:rPr>
              <w:br/>
            </w:r>
            <w:r w:rsidRPr="004544B7">
              <w:rPr>
                <w:rFonts w:ascii="Arial" w:hAnsi="Arial" w:cs="Arial"/>
                <w:color w:val="292929"/>
                <w:sz w:val="18"/>
                <w:szCs w:val="18"/>
              </w:rPr>
              <w:t>- Miękka stal 3 mm</w:t>
            </w:r>
            <w:r w:rsidRPr="004544B7">
              <w:rPr>
                <w:rFonts w:ascii="Arial" w:hAnsi="Arial" w:cs="Arial"/>
                <w:color w:val="292929"/>
                <w:sz w:val="18"/>
                <w:szCs w:val="18"/>
              </w:rPr>
              <w:br/>
              <w:t>- Miękka stal 10 mm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55861" w14:textId="77777777" w:rsidR="00E33FD1" w:rsidRDefault="00E33FD1" w:rsidP="007230FC">
            <w:pPr>
              <w:ind w:left="3"/>
              <w:jc w:val="left"/>
              <w:rPr>
                <w:rFonts w:ascii="Arial" w:hAnsi="Arial" w:cs="Arial"/>
                <w:color w:val="292929"/>
                <w:sz w:val="18"/>
                <w:szCs w:val="18"/>
              </w:rPr>
            </w:pPr>
            <w:r>
              <w:rPr>
                <w:rFonts w:ascii="Arial" w:hAnsi="Arial" w:cs="Arial"/>
                <w:color w:val="292929"/>
                <w:sz w:val="18"/>
                <w:szCs w:val="18"/>
              </w:rPr>
              <w:t>Prędkość cięcia: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~ 100 mm/min</w:t>
            </w:r>
            <w:r>
              <w:rPr>
                <w:rFonts w:ascii="Arial" w:hAnsi="Arial" w:cs="Arial"/>
                <w:color w:val="292929"/>
                <w:sz w:val="18"/>
                <w:szCs w:val="18"/>
              </w:rPr>
              <w:br/>
              <w:t>~ 40 mm/min</w:t>
            </w:r>
          </w:p>
        </w:tc>
      </w:tr>
    </w:tbl>
    <w:p w14:paraId="638C17AE" w14:textId="77777777" w:rsidR="00E33FD1" w:rsidRDefault="00E33FD1"/>
    <w:sectPr w:rsidR="00E33FD1" w:rsidSect="000E08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2856" w14:textId="77777777" w:rsidR="00EC157E" w:rsidRDefault="00EC157E" w:rsidP="00260C4F">
      <w:pPr>
        <w:spacing w:after="0" w:line="240" w:lineRule="auto"/>
      </w:pPr>
      <w:r>
        <w:separator/>
      </w:r>
    </w:p>
  </w:endnote>
  <w:endnote w:type="continuationSeparator" w:id="0">
    <w:p w14:paraId="632A86CE" w14:textId="77777777" w:rsidR="00EC157E" w:rsidRDefault="00EC157E" w:rsidP="0026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8253" w14:textId="3317A93F" w:rsidR="005F657B" w:rsidRPr="003A03F2" w:rsidRDefault="00027FED" w:rsidP="00260C4F">
    <w:pPr>
      <w:pStyle w:val="Stopka"/>
      <w:pBdr>
        <w:top w:val="thinThickSmallGap" w:sz="24" w:space="1" w:color="622423"/>
      </w:pBdr>
      <w:tabs>
        <w:tab w:val="clear" w:pos="9072"/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sz w:val="16"/>
        <w:szCs w:val="16"/>
      </w:rPr>
      <w:t>Zakup specjalistycznego</w:t>
    </w:r>
    <w:r w:rsidR="004A7DAC" w:rsidRPr="004A7DAC">
      <w:rPr>
        <w:rFonts w:ascii="Arial" w:hAnsi="Arial" w:cs="Arial"/>
        <w:bCs/>
        <w:i/>
        <w:iCs/>
        <w:sz w:val="16"/>
        <w:szCs w:val="16"/>
      </w:rPr>
      <w:t xml:space="preserve"> urządzenia gaśniczo – tnącego dla OSP Star</w:t>
    </w:r>
    <w:r>
      <w:rPr>
        <w:rFonts w:ascii="Arial" w:hAnsi="Arial" w:cs="Arial"/>
        <w:bCs/>
        <w:i/>
        <w:iCs/>
        <w:sz w:val="16"/>
        <w:szCs w:val="16"/>
      </w:rPr>
      <w:t>e</w:t>
    </w:r>
    <w:r w:rsidR="004A7DAC" w:rsidRPr="004A7DAC">
      <w:rPr>
        <w:rFonts w:ascii="Arial" w:hAnsi="Arial" w:cs="Arial"/>
        <w:bCs/>
        <w:i/>
        <w:iCs/>
        <w:sz w:val="16"/>
        <w:szCs w:val="16"/>
      </w:rPr>
      <w:t xml:space="preserve"> Babic</w:t>
    </w:r>
    <w:r>
      <w:rPr>
        <w:rFonts w:ascii="Arial" w:hAnsi="Arial" w:cs="Arial"/>
        <w:bCs/>
        <w:i/>
        <w:iCs/>
        <w:sz w:val="16"/>
        <w:szCs w:val="16"/>
      </w:rPr>
      <w:t>e</w:t>
    </w:r>
    <w:r w:rsidR="005F657B" w:rsidRPr="003A03F2">
      <w:rPr>
        <w:rFonts w:ascii="Arial" w:hAnsi="Arial" w:cs="Arial"/>
        <w:bCs/>
        <w:i/>
        <w:iCs/>
        <w:sz w:val="16"/>
        <w:szCs w:val="16"/>
      </w:rPr>
      <w:tab/>
      <w:t xml:space="preserve">Strona </w:t>
    </w:r>
    <w:r w:rsidR="00795C1C" w:rsidRPr="003A03F2">
      <w:rPr>
        <w:rFonts w:ascii="Arial" w:hAnsi="Arial" w:cs="Arial"/>
        <w:bCs/>
        <w:i/>
        <w:iCs/>
        <w:sz w:val="16"/>
        <w:szCs w:val="16"/>
      </w:rPr>
      <w:fldChar w:fldCharType="begin"/>
    </w:r>
    <w:r w:rsidR="005F657B" w:rsidRPr="003A03F2">
      <w:rPr>
        <w:rFonts w:ascii="Arial" w:hAnsi="Arial" w:cs="Arial"/>
        <w:bCs/>
        <w:i/>
        <w:iCs/>
        <w:sz w:val="16"/>
        <w:szCs w:val="16"/>
      </w:rPr>
      <w:instrText xml:space="preserve"> PAGE   \* MERGEFORMAT </w:instrText>
    </w:r>
    <w:r w:rsidR="00795C1C" w:rsidRPr="003A03F2">
      <w:rPr>
        <w:rFonts w:ascii="Arial" w:hAnsi="Arial" w:cs="Arial"/>
        <w:bCs/>
        <w:i/>
        <w:iCs/>
        <w:sz w:val="16"/>
        <w:szCs w:val="16"/>
      </w:rPr>
      <w:fldChar w:fldCharType="separate"/>
    </w:r>
    <w:r w:rsidR="004309C6">
      <w:rPr>
        <w:rFonts w:ascii="Arial" w:hAnsi="Arial" w:cs="Arial"/>
        <w:bCs/>
        <w:i/>
        <w:iCs/>
        <w:noProof/>
        <w:sz w:val="16"/>
        <w:szCs w:val="16"/>
      </w:rPr>
      <w:t>7</w:t>
    </w:r>
    <w:r w:rsidR="00795C1C" w:rsidRPr="003A03F2">
      <w:rPr>
        <w:rFonts w:ascii="Arial" w:hAnsi="Arial" w:cs="Arial"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D9D7" w14:textId="77777777" w:rsidR="00EC157E" w:rsidRDefault="00EC157E" w:rsidP="00260C4F">
      <w:pPr>
        <w:spacing w:after="0" w:line="240" w:lineRule="auto"/>
      </w:pPr>
      <w:r>
        <w:separator/>
      </w:r>
    </w:p>
  </w:footnote>
  <w:footnote w:type="continuationSeparator" w:id="0">
    <w:p w14:paraId="7F47261D" w14:textId="77777777" w:rsidR="00EC157E" w:rsidRDefault="00EC157E" w:rsidP="0026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4E82" w14:textId="57714C63" w:rsidR="005F657B" w:rsidRPr="0062155A" w:rsidRDefault="005F657B" w:rsidP="00A77E22">
    <w:pPr>
      <w:pStyle w:val="Nagwek"/>
      <w:pBdr>
        <w:bottom w:val="double" w:sz="16" w:space="1" w:color="800000"/>
      </w:pBdr>
      <w:spacing w:after="10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785"/>
        </w:tabs>
        <w:ind w:left="-209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785"/>
        </w:tabs>
        <w:ind w:left="-65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785"/>
        </w:tabs>
        <w:ind w:left="79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785"/>
        </w:tabs>
        <w:ind w:left="223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785"/>
        </w:tabs>
        <w:ind w:left="367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785"/>
        </w:tabs>
        <w:ind w:left="511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785"/>
        </w:tabs>
        <w:ind w:left="655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785"/>
        </w:tabs>
        <w:ind w:left="799" w:hanging="1584"/>
      </w:pPr>
      <w:rPr>
        <w:rFonts w:cs="Times New Roman"/>
      </w:rPr>
    </w:lvl>
  </w:abstractNum>
  <w:abstractNum w:abstractNumId="1" w15:restartNumberingAfterBreak="0">
    <w:nsid w:val="06E955FE"/>
    <w:multiLevelType w:val="hybridMultilevel"/>
    <w:tmpl w:val="2CB43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F668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227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D60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2BDF"/>
    <w:multiLevelType w:val="hybridMultilevel"/>
    <w:tmpl w:val="316A0CA6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7CC8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7186E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65617EC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9163A"/>
    <w:multiLevelType w:val="hybridMultilevel"/>
    <w:tmpl w:val="973C85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2FCA"/>
    <w:multiLevelType w:val="hybridMultilevel"/>
    <w:tmpl w:val="4F6C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A08CC"/>
    <w:multiLevelType w:val="hybridMultilevel"/>
    <w:tmpl w:val="F4E22946"/>
    <w:lvl w:ilvl="0" w:tplc="D166E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B060F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6367E"/>
    <w:multiLevelType w:val="hybridMultilevel"/>
    <w:tmpl w:val="924CF570"/>
    <w:lvl w:ilvl="0" w:tplc="08BA115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D3C7B"/>
    <w:multiLevelType w:val="hybridMultilevel"/>
    <w:tmpl w:val="D646F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5192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21F2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755FE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73E76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540C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84814"/>
    <w:multiLevelType w:val="hybridMultilevel"/>
    <w:tmpl w:val="CA6AE8A6"/>
    <w:lvl w:ilvl="0" w:tplc="CD7A5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D7A56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8533B5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F17"/>
    <w:multiLevelType w:val="hybridMultilevel"/>
    <w:tmpl w:val="E00C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CD15F7"/>
    <w:multiLevelType w:val="hybridMultilevel"/>
    <w:tmpl w:val="D5DE4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B04DC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477E"/>
    <w:multiLevelType w:val="hybridMultilevel"/>
    <w:tmpl w:val="CFFED824"/>
    <w:lvl w:ilvl="0" w:tplc="F4865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B43F93"/>
    <w:multiLevelType w:val="hybridMultilevel"/>
    <w:tmpl w:val="5F269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D7699C"/>
    <w:multiLevelType w:val="hybridMultilevel"/>
    <w:tmpl w:val="7C1CD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6CF3"/>
    <w:multiLevelType w:val="hybridMultilevel"/>
    <w:tmpl w:val="77C2DC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6297"/>
    <w:multiLevelType w:val="hybridMultilevel"/>
    <w:tmpl w:val="31E46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61204"/>
    <w:multiLevelType w:val="hybridMultilevel"/>
    <w:tmpl w:val="88CEB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6B34B2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669A2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825A06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E5E40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74993"/>
    <w:multiLevelType w:val="hybridMultilevel"/>
    <w:tmpl w:val="CED2E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406632"/>
    <w:multiLevelType w:val="hybridMultilevel"/>
    <w:tmpl w:val="A0D45ADA"/>
    <w:lvl w:ilvl="0" w:tplc="779E69DA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50774D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B142B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85261"/>
    <w:multiLevelType w:val="hybridMultilevel"/>
    <w:tmpl w:val="575E0A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2A4D91"/>
    <w:multiLevelType w:val="hybridMultilevel"/>
    <w:tmpl w:val="DB503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1C57DBC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866E8"/>
    <w:multiLevelType w:val="hybridMultilevel"/>
    <w:tmpl w:val="25CEAFF2"/>
    <w:lvl w:ilvl="0" w:tplc="26783524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4" w15:restartNumberingAfterBreak="0">
    <w:nsid w:val="65F66798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7E61AE"/>
    <w:multiLevelType w:val="hybridMultilevel"/>
    <w:tmpl w:val="355434B8"/>
    <w:lvl w:ilvl="0" w:tplc="04150017">
      <w:start w:val="1"/>
      <w:numFmt w:val="lowerLetter"/>
      <w:lvlText w:val="%1)"/>
      <w:lvlJc w:val="left"/>
      <w:pPr>
        <w:ind w:left="106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C86312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24DFB"/>
    <w:multiLevelType w:val="hybridMultilevel"/>
    <w:tmpl w:val="D7847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E86BDB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0F694E"/>
    <w:multiLevelType w:val="hybridMultilevel"/>
    <w:tmpl w:val="973C85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90B6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6C3A5B"/>
    <w:multiLevelType w:val="hybridMultilevel"/>
    <w:tmpl w:val="A0D45ADA"/>
    <w:lvl w:ilvl="0" w:tplc="779E69DA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7AE1F90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3" w15:restartNumberingAfterBreak="0">
    <w:nsid w:val="7A2E1BE5"/>
    <w:multiLevelType w:val="hybridMultilevel"/>
    <w:tmpl w:val="727A2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F2843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DEB761A"/>
    <w:multiLevelType w:val="hybridMultilevel"/>
    <w:tmpl w:val="EC38B4C2"/>
    <w:lvl w:ilvl="0" w:tplc="8E4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00275C"/>
    <w:multiLevelType w:val="hybridMultilevel"/>
    <w:tmpl w:val="20A0EA4C"/>
    <w:lvl w:ilvl="0" w:tplc="B0E4CC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BB7688"/>
    <w:multiLevelType w:val="hybridMultilevel"/>
    <w:tmpl w:val="13D4E96A"/>
    <w:lvl w:ilvl="0" w:tplc="04EAF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674A396">
      <w:numFmt w:val="bullet"/>
      <w:lvlText w:val=""/>
      <w:lvlJc w:val="left"/>
      <w:pPr>
        <w:ind w:left="1800" w:hanging="360"/>
      </w:pPr>
      <w:rPr>
        <w:rFonts w:ascii="Symbol" w:eastAsiaTheme="minorHAnsi" w:hAnsi="Symbol" w:cstheme="minorBid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4"/>
  </w:num>
  <w:num w:numId="5">
    <w:abstractNumId w:val="39"/>
  </w:num>
  <w:num w:numId="6">
    <w:abstractNumId w:val="40"/>
  </w:num>
  <w:num w:numId="7">
    <w:abstractNumId w:val="11"/>
  </w:num>
  <w:num w:numId="8">
    <w:abstractNumId w:val="27"/>
  </w:num>
  <w:num w:numId="9">
    <w:abstractNumId w:val="3"/>
  </w:num>
  <w:num w:numId="10">
    <w:abstractNumId w:val="38"/>
  </w:num>
  <w:num w:numId="11">
    <w:abstractNumId w:val="32"/>
  </w:num>
  <w:num w:numId="12">
    <w:abstractNumId w:val="34"/>
  </w:num>
  <w:num w:numId="13">
    <w:abstractNumId w:val="31"/>
  </w:num>
  <w:num w:numId="14">
    <w:abstractNumId w:val="5"/>
  </w:num>
  <w:num w:numId="15">
    <w:abstractNumId w:val="46"/>
  </w:num>
  <w:num w:numId="16">
    <w:abstractNumId w:val="56"/>
  </w:num>
  <w:num w:numId="17">
    <w:abstractNumId w:val="33"/>
  </w:num>
  <w:num w:numId="18">
    <w:abstractNumId w:val="43"/>
  </w:num>
  <w:num w:numId="19">
    <w:abstractNumId w:val="15"/>
  </w:num>
  <w:num w:numId="20">
    <w:abstractNumId w:val="16"/>
  </w:num>
  <w:num w:numId="21">
    <w:abstractNumId w:val="4"/>
  </w:num>
  <w:num w:numId="22">
    <w:abstractNumId w:val="2"/>
  </w:num>
  <w:num w:numId="23">
    <w:abstractNumId w:val="17"/>
  </w:num>
  <w:num w:numId="24">
    <w:abstractNumId w:val="50"/>
  </w:num>
  <w:num w:numId="25">
    <w:abstractNumId w:val="28"/>
  </w:num>
  <w:num w:numId="26">
    <w:abstractNumId w:val="49"/>
  </w:num>
  <w:num w:numId="27">
    <w:abstractNumId w:val="1"/>
  </w:num>
  <w:num w:numId="28">
    <w:abstractNumId w:val="57"/>
  </w:num>
  <w:num w:numId="29">
    <w:abstractNumId w:val="7"/>
  </w:num>
  <w:num w:numId="30">
    <w:abstractNumId w:val="52"/>
  </w:num>
  <w:num w:numId="31">
    <w:abstractNumId w:val="10"/>
  </w:num>
  <w:num w:numId="32">
    <w:abstractNumId w:val="35"/>
  </w:num>
  <w:num w:numId="33">
    <w:abstractNumId w:val="9"/>
  </w:num>
  <w:num w:numId="34">
    <w:abstractNumId w:val="29"/>
  </w:num>
  <w:num w:numId="35">
    <w:abstractNumId w:val="30"/>
  </w:num>
  <w:num w:numId="36">
    <w:abstractNumId w:val="26"/>
  </w:num>
  <w:num w:numId="37">
    <w:abstractNumId w:val="41"/>
  </w:num>
  <w:num w:numId="38">
    <w:abstractNumId w:val="13"/>
  </w:num>
  <w:num w:numId="39">
    <w:abstractNumId w:val="45"/>
  </w:num>
  <w:num w:numId="40">
    <w:abstractNumId w:val="47"/>
  </w:num>
  <w:num w:numId="41">
    <w:abstractNumId w:val="55"/>
  </w:num>
  <w:num w:numId="42">
    <w:abstractNumId w:val="25"/>
  </w:num>
  <w:num w:numId="43">
    <w:abstractNumId w:val="44"/>
  </w:num>
  <w:num w:numId="44">
    <w:abstractNumId w:val="18"/>
  </w:num>
  <w:num w:numId="45">
    <w:abstractNumId w:val="21"/>
  </w:num>
  <w:num w:numId="46">
    <w:abstractNumId w:val="42"/>
  </w:num>
  <w:num w:numId="47">
    <w:abstractNumId w:val="58"/>
  </w:num>
  <w:num w:numId="48">
    <w:abstractNumId w:val="20"/>
  </w:num>
  <w:num w:numId="49">
    <w:abstractNumId w:val="53"/>
  </w:num>
  <w:num w:numId="50">
    <w:abstractNumId w:val="24"/>
  </w:num>
  <w:num w:numId="51">
    <w:abstractNumId w:val="8"/>
  </w:num>
  <w:num w:numId="52">
    <w:abstractNumId w:val="37"/>
  </w:num>
  <w:num w:numId="53">
    <w:abstractNumId w:val="51"/>
  </w:num>
  <w:num w:numId="54">
    <w:abstractNumId w:val="19"/>
  </w:num>
  <w:num w:numId="55">
    <w:abstractNumId w:val="36"/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</w:num>
  <w:num w:numId="5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EE"/>
    <w:rsid w:val="0001095F"/>
    <w:rsid w:val="00010B37"/>
    <w:rsid w:val="00027594"/>
    <w:rsid w:val="00027FED"/>
    <w:rsid w:val="0003308F"/>
    <w:rsid w:val="00035FCD"/>
    <w:rsid w:val="0003680B"/>
    <w:rsid w:val="00042AC8"/>
    <w:rsid w:val="000454F2"/>
    <w:rsid w:val="00046958"/>
    <w:rsid w:val="00051B9F"/>
    <w:rsid w:val="00056388"/>
    <w:rsid w:val="00057446"/>
    <w:rsid w:val="0005750E"/>
    <w:rsid w:val="00066592"/>
    <w:rsid w:val="0007089E"/>
    <w:rsid w:val="00070A8D"/>
    <w:rsid w:val="00071F60"/>
    <w:rsid w:val="00075933"/>
    <w:rsid w:val="00090596"/>
    <w:rsid w:val="000A5840"/>
    <w:rsid w:val="000B222D"/>
    <w:rsid w:val="000C1066"/>
    <w:rsid w:val="000C3595"/>
    <w:rsid w:val="000D09C6"/>
    <w:rsid w:val="000D2767"/>
    <w:rsid w:val="000D2CA7"/>
    <w:rsid w:val="000D5858"/>
    <w:rsid w:val="000D5877"/>
    <w:rsid w:val="000E0878"/>
    <w:rsid w:val="000E3B04"/>
    <w:rsid w:val="000F4B92"/>
    <w:rsid w:val="000F501A"/>
    <w:rsid w:val="000F638C"/>
    <w:rsid w:val="00102992"/>
    <w:rsid w:val="00103AC8"/>
    <w:rsid w:val="00103E43"/>
    <w:rsid w:val="00110935"/>
    <w:rsid w:val="00123266"/>
    <w:rsid w:val="00124D03"/>
    <w:rsid w:val="00130157"/>
    <w:rsid w:val="001323FD"/>
    <w:rsid w:val="001511C4"/>
    <w:rsid w:val="00153F8B"/>
    <w:rsid w:val="001707AB"/>
    <w:rsid w:val="00177140"/>
    <w:rsid w:val="001936C2"/>
    <w:rsid w:val="001942EE"/>
    <w:rsid w:val="00194F4E"/>
    <w:rsid w:val="001B0AEE"/>
    <w:rsid w:val="001B1E8D"/>
    <w:rsid w:val="001B2240"/>
    <w:rsid w:val="001C6F29"/>
    <w:rsid w:val="001D71A8"/>
    <w:rsid w:val="001E078B"/>
    <w:rsid w:val="00214496"/>
    <w:rsid w:val="002158CA"/>
    <w:rsid w:val="00216A39"/>
    <w:rsid w:val="00217680"/>
    <w:rsid w:val="00224D12"/>
    <w:rsid w:val="002346A8"/>
    <w:rsid w:val="002351BE"/>
    <w:rsid w:val="00236DE1"/>
    <w:rsid w:val="00240C2C"/>
    <w:rsid w:val="00246EB5"/>
    <w:rsid w:val="0025747F"/>
    <w:rsid w:val="00260C4F"/>
    <w:rsid w:val="00264DA8"/>
    <w:rsid w:val="00267F67"/>
    <w:rsid w:val="00272152"/>
    <w:rsid w:val="002C0C72"/>
    <w:rsid w:val="002C1E0E"/>
    <w:rsid w:val="002E3E9B"/>
    <w:rsid w:val="002F13B3"/>
    <w:rsid w:val="002F342E"/>
    <w:rsid w:val="00303580"/>
    <w:rsid w:val="0031152D"/>
    <w:rsid w:val="003125EC"/>
    <w:rsid w:val="00313AAF"/>
    <w:rsid w:val="00316FA1"/>
    <w:rsid w:val="0033171C"/>
    <w:rsid w:val="0033222F"/>
    <w:rsid w:val="00352F87"/>
    <w:rsid w:val="00356298"/>
    <w:rsid w:val="00367238"/>
    <w:rsid w:val="003732B0"/>
    <w:rsid w:val="00373793"/>
    <w:rsid w:val="0037440E"/>
    <w:rsid w:val="00381E3F"/>
    <w:rsid w:val="003875A0"/>
    <w:rsid w:val="0039242E"/>
    <w:rsid w:val="00392C56"/>
    <w:rsid w:val="00393E5B"/>
    <w:rsid w:val="00395760"/>
    <w:rsid w:val="003B4D01"/>
    <w:rsid w:val="003B5A9B"/>
    <w:rsid w:val="003C42F0"/>
    <w:rsid w:val="003E6C15"/>
    <w:rsid w:val="00414C85"/>
    <w:rsid w:val="00427519"/>
    <w:rsid w:val="004309C6"/>
    <w:rsid w:val="00431150"/>
    <w:rsid w:val="00433445"/>
    <w:rsid w:val="0046010A"/>
    <w:rsid w:val="0046196B"/>
    <w:rsid w:val="0046221C"/>
    <w:rsid w:val="00473E45"/>
    <w:rsid w:val="00481A45"/>
    <w:rsid w:val="00494742"/>
    <w:rsid w:val="004A7DAC"/>
    <w:rsid w:val="004C2E58"/>
    <w:rsid w:val="004C317A"/>
    <w:rsid w:val="004C418A"/>
    <w:rsid w:val="004D7EB3"/>
    <w:rsid w:val="004E7B64"/>
    <w:rsid w:val="004F43F1"/>
    <w:rsid w:val="004F4A8D"/>
    <w:rsid w:val="00502F63"/>
    <w:rsid w:val="00511601"/>
    <w:rsid w:val="0051164D"/>
    <w:rsid w:val="00512D8D"/>
    <w:rsid w:val="00514E6B"/>
    <w:rsid w:val="0051735D"/>
    <w:rsid w:val="00542DF7"/>
    <w:rsid w:val="005453E1"/>
    <w:rsid w:val="00553FC8"/>
    <w:rsid w:val="0055511B"/>
    <w:rsid w:val="005618F2"/>
    <w:rsid w:val="005769A4"/>
    <w:rsid w:val="00577592"/>
    <w:rsid w:val="00582325"/>
    <w:rsid w:val="00586EA8"/>
    <w:rsid w:val="0059613D"/>
    <w:rsid w:val="005A0063"/>
    <w:rsid w:val="005B0A6D"/>
    <w:rsid w:val="005B1FFC"/>
    <w:rsid w:val="005B6F3C"/>
    <w:rsid w:val="005C4811"/>
    <w:rsid w:val="005E2FAB"/>
    <w:rsid w:val="005E3B0A"/>
    <w:rsid w:val="005F657B"/>
    <w:rsid w:val="005F7994"/>
    <w:rsid w:val="00606335"/>
    <w:rsid w:val="00607CA6"/>
    <w:rsid w:val="00614F58"/>
    <w:rsid w:val="006264F5"/>
    <w:rsid w:val="00642BDE"/>
    <w:rsid w:val="00646757"/>
    <w:rsid w:val="00653A6C"/>
    <w:rsid w:val="00655D0A"/>
    <w:rsid w:val="006634D7"/>
    <w:rsid w:val="00665F54"/>
    <w:rsid w:val="00675EE7"/>
    <w:rsid w:val="00683879"/>
    <w:rsid w:val="00695545"/>
    <w:rsid w:val="00695AD1"/>
    <w:rsid w:val="006A2B1D"/>
    <w:rsid w:val="006B439D"/>
    <w:rsid w:val="006C00B9"/>
    <w:rsid w:val="006C7262"/>
    <w:rsid w:val="006D3358"/>
    <w:rsid w:val="006D7FC1"/>
    <w:rsid w:val="006F751A"/>
    <w:rsid w:val="00720D8F"/>
    <w:rsid w:val="007306A8"/>
    <w:rsid w:val="007329F4"/>
    <w:rsid w:val="0074707E"/>
    <w:rsid w:val="007473B8"/>
    <w:rsid w:val="00763F2E"/>
    <w:rsid w:val="0077738E"/>
    <w:rsid w:val="00787722"/>
    <w:rsid w:val="00795C1C"/>
    <w:rsid w:val="00797C4F"/>
    <w:rsid w:val="007A50E9"/>
    <w:rsid w:val="007A6D5E"/>
    <w:rsid w:val="007B4B57"/>
    <w:rsid w:val="007B5489"/>
    <w:rsid w:val="007B5855"/>
    <w:rsid w:val="007C4F62"/>
    <w:rsid w:val="007D4B3B"/>
    <w:rsid w:val="007D4EA0"/>
    <w:rsid w:val="007D5B08"/>
    <w:rsid w:val="007E7827"/>
    <w:rsid w:val="007F7867"/>
    <w:rsid w:val="008030C8"/>
    <w:rsid w:val="008034B1"/>
    <w:rsid w:val="00810505"/>
    <w:rsid w:val="00811AA8"/>
    <w:rsid w:val="00811DF0"/>
    <w:rsid w:val="008137DC"/>
    <w:rsid w:val="0081476A"/>
    <w:rsid w:val="0081585A"/>
    <w:rsid w:val="00830B3F"/>
    <w:rsid w:val="00832AFD"/>
    <w:rsid w:val="00841740"/>
    <w:rsid w:val="0084250F"/>
    <w:rsid w:val="0084331E"/>
    <w:rsid w:val="00854E24"/>
    <w:rsid w:val="00867EC7"/>
    <w:rsid w:val="008716AC"/>
    <w:rsid w:val="008753DD"/>
    <w:rsid w:val="008762E9"/>
    <w:rsid w:val="00877DAF"/>
    <w:rsid w:val="00882FDD"/>
    <w:rsid w:val="00885FBE"/>
    <w:rsid w:val="00886199"/>
    <w:rsid w:val="00886FFF"/>
    <w:rsid w:val="00887DA9"/>
    <w:rsid w:val="008A4D97"/>
    <w:rsid w:val="008C6B0A"/>
    <w:rsid w:val="008D26D5"/>
    <w:rsid w:val="008D4FC4"/>
    <w:rsid w:val="008D6948"/>
    <w:rsid w:val="008E18C7"/>
    <w:rsid w:val="008E5213"/>
    <w:rsid w:val="008F488F"/>
    <w:rsid w:val="00911D5D"/>
    <w:rsid w:val="00914D2B"/>
    <w:rsid w:val="00914F1A"/>
    <w:rsid w:val="009171ED"/>
    <w:rsid w:val="00935EA3"/>
    <w:rsid w:val="00945CAF"/>
    <w:rsid w:val="009667D6"/>
    <w:rsid w:val="00974A6C"/>
    <w:rsid w:val="00977613"/>
    <w:rsid w:val="00981AD6"/>
    <w:rsid w:val="009878BF"/>
    <w:rsid w:val="00991AAA"/>
    <w:rsid w:val="009B273E"/>
    <w:rsid w:val="009B575C"/>
    <w:rsid w:val="009C0BD9"/>
    <w:rsid w:val="009D4464"/>
    <w:rsid w:val="009D5AD3"/>
    <w:rsid w:val="00A0031D"/>
    <w:rsid w:val="00A031BF"/>
    <w:rsid w:val="00A177ED"/>
    <w:rsid w:val="00A25ADB"/>
    <w:rsid w:val="00A35F74"/>
    <w:rsid w:val="00A40A95"/>
    <w:rsid w:val="00A5276A"/>
    <w:rsid w:val="00A53427"/>
    <w:rsid w:val="00A536AB"/>
    <w:rsid w:val="00A55781"/>
    <w:rsid w:val="00A75BFF"/>
    <w:rsid w:val="00A77E22"/>
    <w:rsid w:val="00A82B22"/>
    <w:rsid w:val="00A90F59"/>
    <w:rsid w:val="00AA2402"/>
    <w:rsid w:val="00AA6762"/>
    <w:rsid w:val="00AB08D4"/>
    <w:rsid w:val="00AB29E6"/>
    <w:rsid w:val="00AB4DDB"/>
    <w:rsid w:val="00AB6956"/>
    <w:rsid w:val="00AD2ED1"/>
    <w:rsid w:val="00AD4C56"/>
    <w:rsid w:val="00AE4D64"/>
    <w:rsid w:val="00AF0C35"/>
    <w:rsid w:val="00AF3A7C"/>
    <w:rsid w:val="00B05E84"/>
    <w:rsid w:val="00B162A1"/>
    <w:rsid w:val="00B34334"/>
    <w:rsid w:val="00B35F03"/>
    <w:rsid w:val="00B40866"/>
    <w:rsid w:val="00B41289"/>
    <w:rsid w:val="00B65DD7"/>
    <w:rsid w:val="00B66922"/>
    <w:rsid w:val="00B70CFE"/>
    <w:rsid w:val="00B7404C"/>
    <w:rsid w:val="00B75C19"/>
    <w:rsid w:val="00B87688"/>
    <w:rsid w:val="00B9268F"/>
    <w:rsid w:val="00BB071B"/>
    <w:rsid w:val="00BB5A3C"/>
    <w:rsid w:val="00BC3A45"/>
    <w:rsid w:val="00BE034D"/>
    <w:rsid w:val="00BE124D"/>
    <w:rsid w:val="00BE2DBF"/>
    <w:rsid w:val="00BE6580"/>
    <w:rsid w:val="00C01539"/>
    <w:rsid w:val="00C1144A"/>
    <w:rsid w:val="00C15F4C"/>
    <w:rsid w:val="00C439D9"/>
    <w:rsid w:val="00C43B29"/>
    <w:rsid w:val="00C477CA"/>
    <w:rsid w:val="00C50F1A"/>
    <w:rsid w:val="00C56B57"/>
    <w:rsid w:val="00C6720B"/>
    <w:rsid w:val="00C72DA8"/>
    <w:rsid w:val="00C75FAD"/>
    <w:rsid w:val="00C765D3"/>
    <w:rsid w:val="00C83A20"/>
    <w:rsid w:val="00C848AD"/>
    <w:rsid w:val="00C90601"/>
    <w:rsid w:val="00C9309E"/>
    <w:rsid w:val="00CA3A87"/>
    <w:rsid w:val="00CB23C9"/>
    <w:rsid w:val="00CC4A6D"/>
    <w:rsid w:val="00CD2036"/>
    <w:rsid w:val="00CD4FEB"/>
    <w:rsid w:val="00D100C5"/>
    <w:rsid w:val="00D225A1"/>
    <w:rsid w:val="00D55F41"/>
    <w:rsid w:val="00D57D35"/>
    <w:rsid w:val="00D60E12"/>
    <w:rsid w:val="00D614A3"/>
    <w:rsid w:val="00D83470"/>
    <w:rsid w:val="00D8440F"/>
    <w:rsid w:val="00D87F8A"/>
    <w:rsid w:val="00D9492F"/>
    <w:rsid w:val="00D9526B"/>
    <w:rsid w:val="00D97519"/>
    <w:rsid w:val="00DA7DC9"/>
    <w:rsid w:val="00DC0CFC"/>
    <w:rsid w:val="00DC6F7D"/>
    <w:rsid w:val="00DD7480"/>
    <w:rsid w:val="00DD7533"/>
    <w:rsid w:val="00DE0343"/>
    <w:rsid w:val="00DE2266"/>
    <w:rsid w:val="00DE4141"/>
    <w:rsid w:val="00DE5D56"/>
    <w:rsid w:val="00E02170"/>
    <w:rsid w:val="00E13FA5"/>
    <w:rsid w:val="00E14F70"/>
    <w:rsid w:val="00E15EBA"/>
    <w:rsid w:val="00E20273"/>
    <w:rsid w:val="00E2236F"/>
    <w:rsid w:val="00E22C08"/>
    <w:rsid w:val="00E24886"/>
    <w:rsid w:val="00E27C3C"/>
    <w:rsid w:val="00E33FD1"/>
    <w:rsid w:val="00E34FF8"/>
    <w:rsid w:val="00E47A69"/>
    <w:rsid w:val="00E550B7"/>
    <w:rsid w:val="00E65BC0"/>
    <w:rsid w:val="00E727CF"/>
    <w:rsid w:val="00E92F13"/>
    <w:rsid w:val="00E94226"/>
    <w:rsid w:val="00E95620"/>
    <w:rsid w:val="00EA0AC9"/>
    <w:rsid w:val="00EA55AB"/>
    <w:rsid w:val="00EB1D9C"/>
    <w:rsid w:val="00EC157E"/>
    <w:rsid w:val="00EC2316"/>
    <w:rsid w:val="00ED1338"/>
    <w:rsid w:val="00EE2605"/>
    <w:rsid w:val="00EE6A2D"/>
    <w:rsid w:val="00EF5421"/>
    <w:rsid w:val="00F07B77"/>
    <w:rsid w:val="00F20DD2"/>
    <w:rsid w:val="00F3255C"/>
    <w:rsid w:val="00F342EB"/>
    <w:rsid w:val="00F455E0"/>
    <w:rsid w:val="00F80F41"/>
    <w:rsid w:val="00F85971"/>
    <w:rsid w:val="00F95A10"/>
    <w:rsid w:val="00FA2D9C"/>
    <w:rsid w:val="00FB1AE3"/>
    <w:rsid w:val="00FE74BD"/>
    <w:rsid w:val="00FF049B"/>
    <w:rsid w:val="00FF4F96"/>
    <w:rsid w:val="00FF7181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6639"/>
  <w15:docId w15:val="{CEB36C2C-9789-4678-8FCB-6F651FFB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C4F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60C4F"/>
    <w:pPr>
      <w:numPr>
        <w:numId w:val="1"/>
      </w:numPr>
      <w:spacing w:after="0" w:line="264" w:lineRule="auto"/>
      <w:outlineLvl w:val="0"/>
    </w:pPr>
    <w:rPr>
      <w:rFonts w:ascii="Arial" w:hAnsi="Arial" w:cs="Arial"/>
      <w:b/>
      <w:bCs/>
      <w:spacing w:val="5"/>
      <w:kern w:val="1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6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260C4F"/>
    <w:rPr>
      <w:rFonts w:ascii="Arial" w:eastAsia="Times New Roman" w:hAnsi="Arial" w:cs="Arial"/>
      <w:b/>
      <w:bCs/>
      <w:spacing w:val="5"/>
      <w:kern w:val="1"/>
      <w:u w:val="single"/>
    </w:rPr>
  </w:style>
  <w:style w:type="paragraph" w:styleId="Nagwek">
    <w:name w:val="header"/>
    <w:basedOn w:val="Normalny"/>
    <w:link w:val="NagwekZnak1"/>
    <w:rsid w:val="00260C4F"/>
    <w:pPr>
      <w:snapToGrid w:val="0"/>
    </w:pPr>
    <w:rPr>
      <w:sz w:val="28"/>
    </w:rPr>
  </w:style>
  <w:style w:type="character" w:customStyle="1" w:styleId="NagwekZnak">
    <w:name w:val="Nagłówek Znak"/>
    <w:basedOn w:val="Domylnaczcionkaakapitu"/>
    <w:uiPriority w:val="99"/>
    <w:semiHidden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locked/>
    <w:rsid w:val="00260C4F"/>
    <w:rPr>
      <w:rFonts w:ascii="Cambria" w:eastAsia="Times New Roman" w:hAnsi="Cambria" w:cs="Times New Roman"/>
      <w:sz w:val="28"/>
      <w:szCs w:val="20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"/>
    <w:basedOn w:val="Normalny"/>
    <w:link w:val="AkapitzlistZnak"/>
    <w:uiPriority w:val="34"/>
    <w:qFormat/>
    <w:rsid w:val="00260C4F"/>
    <w:pPr>
      <w:ind w:left="720"/>
    </w:p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260C4F"/>
    <w:pPr>
      <w:spacing w:after="0" w:line="240" w:lineRule="auto"/>
    </w:pPr>
  </w:style>
  <w:style w:type="character" w:customStyle="1" w:styleId="BezodstpwZnak">
    <w:name w:val="Bez odstępów Znak"/>
    <w:link w:val="Bezodstpw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60C4F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">
    <w:name w:val="Cytat intensywny Znak"/>
    <w:basedOn w:val="Domylnaczcionkaakapitu"/>
    <w:uiPriority w:val="30"/>
    <w:rsid w:val="00260C4F"/>
    <w:rPr>
      <w:rFonts w:ascii="Cambria" w:eastAsia="Times New Roman" w:hAnsi="Cambria" w:cs="Times New Roman"/>
      <w:i/>
      <w:iCs/>
      <w:color w:val="4472C4" w:themeColor="accent1"/>
      <w:sz w:val="20"/>
      <w:szCs w:val="20"/>
    </w:rPr>
  </w:style>
  <w:style w:type="character" w:customStyle="1" w:styleId="CytatintensywnyZnak1">
    <w:name w:val="Cytat intensywny Znak1"/>
    <w:link w:val="Cytatintensywny"/>
    <w:uiPriority w:val="99"/>
    <w:locked/>
    <w:rsid w:val="00260C4F"/>
    <w:rPr>
      <w:rFonts w:ascii="Cambria" w:eastAsia="Times New Roman" w:hAnsi="Cambria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6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uiPriority w:val="99"/>
    <w:locked/>
    <w:rsid w:val="00260C4F"/>
    <w:rPr>
      <w:rFonts w:ascii="Cambria" w:hAnsi="Cambria" w:cs="Cambria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FF04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58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D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0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AD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AD1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AD1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E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8Znak1">
    <w:name w:val="Nagłówek 8 Znak1"/>
    <w:uiPriority w:val="99"/>
    <w:locked/>
    <w:rsid w:val="001B1E8D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Listaoglna">
    <w:name w:val="Lista ogólna"/>
    <w:basedOn w:val="Tytu"/>
    <w:qFormat/>
    <w:rsid w:val="00C72DA8"/>
    <w:pPr>
      <w:widowControl/>
      <w:numPr>
        <w:numId w:val="32"/>
      </w:numPr>
      <w:tabs>
        <w:tab w:val="left" w:pos="1134"/>
      </w:tabs>
      <w:suppressAutoHyphens w:val="0"/>
      <w:adjustRightInd/>
      <w:spacing w:before="40" w:after="40"/>
      <w:ind w:left="360"/>
      <w:contextualSpacing w:val="0"/>
      <w:textAlignment w:val="auto"/>
    </w:pPr>
    <w:rPr>
      <w:rFonts w:ascii="Franklin Gothic Book" w:eastAsia="Times New Roman" w:hAnsi="Franklin Gothic Book" w:cs="Times New Roman"/>
      <w:b/>
      <w:bCs/>
      <w:spacing w:val="0"/>
      <w:kern w:val="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72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Znak2">
    <w:name w:val="Nagłówek Znak2"/>
    <w:locked/>
    <w:rsid w:val="00542DF7"/>
    <w:rPr>
      <w:rFonts w:ascii="Cambria" w:hAnsi="Cambria" w:cs="Cambria"/>
      <w:sz w:val="2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B22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gwek6Znak1">
    <w:name w:val="Nagłówek 6 Znak1"/>
    <w:uiPriority w:val="99"/>
    <w:locked/>
    <w:rsid w:val="00A82B22"/>
    <w:rPr>
      <w:rFonts w:ascii="Calibri" w:hAnsi="Calibri" w:cs="Times New Roman"/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7DAF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6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7Znak1">
    <w:name w:val="Nagłówek 7 Znak1"/>
    <w:basedOn w:val="Domylnaczcionkaakapitu"/>
    <w:uiPriority w:val="99"/>
    <w:semiHidden/>
    <w:locked/>
    <w:rsid w:val="00977613"/>
    <w:rPr>
      <w:rFonts w:ascii="Calibri" w:hAnsi="Calibri" w:cs="Times New Roman"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607CA6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70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E208-5E10-44C6-ADE3-34676B8F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3460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Kotlińska</dc:creator>
  <cp:keywords/>
  <dc:description/>
  <cp:lastModifiedBy>Jacek Kłopotowski</cp:lastModifiedBy>
  <cp:revision>13</cp:revision>
  <cp:lastPrinted>2021-10-04T13:50:00Z</cp:lastPrinted>
  <dcterms:created xsi:type="dcterms:W3CDTF">2021-11-11T19:17:00Z</dcterms:created>
  <dcterms:modified xsi:type="dcterms:W3CDTF">2021-11-23T07:40:00Z</dcterms:modified>
</cp:coreProperties>
</file>