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21" w:rsidRPr="00444021" w:rsidRDefault="00444021" w:rsidP="00444021">
      <w:pPr>
        <w:jc w:val="center"/>
        <w:rPr>
          <w:sz w:val="40"/>
          <w:szCs w:val="40"/>
        </w:rPr>
      </w:pPr>
      <w:r w:rsidRPr="00444021">
        <w:rPr>
          <w:sz w:val="40"/>
          <w:szCs w:val="40"/>
        </w:rPr>
        <w:t>OPZ</w:t>
      </w:r>
    </w:p>
    <w:p w:rsidR="00444021" w:rsidRDefault="00444021" w:rsidP="00444021"/>
    <w:p w:rsidR="00444021" w:rsidRDefault="00444021" w:rsidP="00444021">
      <w:r>
        <w:t xml:space="preserve">Przedmiotem zamówienia jest </w:t>
      </w:r>
      <w:r w:rsidRPr="00444021">
        <w:rPr>
          <w:b/>
        </w:rPr>
        <w:t>oklejenie</w:t>
      </w:r>
      <w:r w:rsidRPr="00444021">
        <w:rPr>
          <w:b/>
        </w:rPr>
        <w:t xml:space="preserve"> autobusu</w:t>
      </w:r>
      <w:r w:rsidR="003A181F">
        <w:rPr>
          <w:b/>
        </w:rPr>
        <w:t xml:space="preserve"> folią ploterową</w:t>
      </w:r>
      <w:r>
        <w:t>, zgodnie z podanym</w:t>
      </w:r>
      <w:r>
        <w:t>i</w:t>
      </w:r>
      <w:r>
        <w:t xml:space="preserve"> poniżej informacjami:</w:t>
      </w:r>
    </w:p>
    <w:p w:rsidR="00444021" w:rsidRDefault="00444021" w:rsidP="00444021">
      <w:r>
        <w:t xml:space="preserve">- Oklejenie powinno zostać wykonane przy użyciu dedykowanej do samochodów, odpornej na warunki atmosferyczne folii samoprzylepnej, a w częściach przeszklonych </w:t>
      </w:r>
      <w:r>
        <w:t>folii przepuszczającej światło grubości minimum 70 mikronów</w:t>
      </w:r>
    </w:p>
    <w:p w:rsidR="00444021" w:rsidRDefault="00444021" w:rsidP="00444021">
      <w:r>
        <w:t>- Wykonanie oklejenia powinno zapewnić możliwość</w:t>
      </w:r>
      <w:r>
        <w:t xml:space="preserve"> normalnej eksploatacji pojazdu</w:t>
      </w:r>
      <w:r>
        <w:t>, w szczególności korzystania z myjni automatycznych. Części przeszklone karoserii muszą być oklejone folią, która umożliwi widoczność od wewnątrz, użytkow</w:t>
      </w:r>
      <w:r>
        <w:t>nikom korzystającym z autobusów</w:t>
      </w:r>
      <w:r>
        <w:t xml:space="preserve"> (np. folia w formie drobnej siatki wykorzystywanej na pojazdach transportu publicznego);</w:t>
      </w:r>
    </w:p>
    <w:p w:rsidR="00444021" w:rsidRDefault="00444021" w:rsidP="00444021">
      <w:r>
        <w:t>- Wykonawca musi posiadać odpowiednie warunki do realizacji prac, umożliwiające wykonanie usługi w trudnych warunkach atmosferycznych, które zapewnią wymagany standard i jakość usługi;</w:t>
      </w:r>
    </w:p>
    <w:p w:rsidR="00444021" w:rsidRDefault="00444021" w:rsidP="00444021">
      <w:pPr>
        <w:spacing w:after="0"/>
      </w:pPr>
      <w:r>
        <w:t>-</w:t>
      </w:r>
      <w:r w:rsidRPr="00444021">
        <w:t xml:space="preserve"> </w:t>
      </w:r>
      <w:r>
        <w:t xml:space="preserve">Po </w:t>
      </w:r>
      <w:r>
        <w:t xml:space="preserve">stronie wykonawcy będzie: przygotowanie autobusu do </w:t>
      </w:r>
      <w:proofErr w:type="spellStart"/>
      <w:r>
        <w:t>obrandowania</w:t>
      </w:r>
      <w:proofErr w:type="spellEnd"/>
      <w:r>
        <w:t xml:space="preserve"> (odtłuszczenie, wysuszenie, </w:t>
      </w:r>
      <w:r>
        <w:t>wygrzanie itp</w:t>
      </w:r>
      <w:r w:rsidR="007A3747">
        <w:t xml:space="preserve">.), </w:t>
      </w:r>
      <w:r w:rsidR="003A181F">
        <w:t>pomiar autobusu i dopasowanie projektu graficznego  do modelu autobusu.</w:t>
      </w:r>
    </w:p>
    <w:p w:rsidR="00444021" w:rsidRDefault="00444021" w:rsidP="00444021">
      <w:pPr>
        <w:spacing w:after="0"/>
      </w:pPr>
    </w:p>
    <w:p w:rsidR="00CC39CD" w:rsidRDefault="00444021" w:rsidP="00444021">
      <w:r>
        <w:t xml:space="preserve">- Oklejenie w formacie cyfrowym, </w:t>
      </w:r>
      <w:r w:rsidR="007A3747" w:rsidRPr="007A3747">
        <w:t xml:space="preserve">według </w:t>
      </w:r>
      <w:r w:rsidR="00CC39CD">
        <w:t>wzoru w</w:t>
      </w:r>
      <w:bookmarkStart w:id="0" w:name="_GoBack"/>
      <w:bookmarkEnd w:id="0"/>
      <w:r w:rsidR="00CC39CD">
        <w:t xml:space="preserve"> </w:t>
      </w:r>
      <w:proofErr w:type="spellStart"/>
      <w:r w:rsidR="00CC39CD">
        <w:t>zalączniuku</w:t>
      </w:r>
      <w:proofErr w:type="spellEnd"/>
      <w:r w:rsidR="00CC39CD">
        <w:t xml:space="preserve"> „wizualizacja autobusu” </w:t>
      </w:r>
    </w:p>
    <w:p w:rsidR="00444021" w:rsidRDefault="00444021" w:rsidP="00444021">
      <w:r>
        <w:t xml:space="preserve"> szczegóły dotyczące zastosowanych czcionek/grafiki dostarczone zostaną po podpisaniu umowy/zlecenia;</w:t>
      </w:r>
    </w:p>
    <w:p w:rsidR="007E6E92" w:rsidRDefault="007E6E92" w:rsidP="00444021">
      <w:r>
        <w:t>- Parametry kolorów</w:t>
      </w:r>
      <w:r w:rsidR="00444021">
        <w:t xml:space="preserve"> użyte we w</w:t>
      </w:r>
      <w:r>
        <w:t>zorze oklejenia to:</w:t>
      </w:r>
    </w:p>
    <w:p w:rsidR="00444021" w:rsidRDefault="007E6E92" w:rsidP="00444021">
      <w:r>
        <w:t xml:space="preserve"> REAL 6018 Odcień zielonego</w:t>
      </w:r>
    </w:p>
    <w:p w:rsidR="007E6E92" w:rsidRDefault="007E6E92" w:rsidP="00444021">
      <w:r>
        <w:t>REAL 9005 Odcień czarnego</w:t>
      </w:r>
    </w:p>
    <w:p w:rsidR="007E6E92" w:rsidRDefault="007E6E92" w:rsidP="00444021">
      <w:r>
        <w:t>REAL 9003 Odcień białego</w:t>
      </w:r>
    </w:p>
    <w:p w:rsidR="003A181F" w:rsidRDefault="003A181F" w:rsidP="00444021"/>
    <w:p w:rsidR="003A181F" w:rsidRDefault="003A181F" w:rsidP="00444021">
      <w:r w:rsidRPr="003A181F">
        <w:rPr>
          <w:b/>
        </w:rPr>
        <w:t>Parametry autobusu</w:t>
      </w:r>
      <w:r>
        <w:t>: Niskopodłogowy</w:t>
      </w:r>
    </w:p>
    <w:p w:rsidR="00DA094D" w:rsidRDefault="003A181F" w:rsidP="00444021">
      <w:r>
        <w:t xml:space="preserve">Długość: </w:t>
      </w:r>
      <w:r w:rsidR="00CC39CD">
        <w:t>10500</w:t>
      </w:r>
      <w:r>
        <w:t xml:space="preserve"> </w:t>
      </w:r>
      <w:r w:rsidR="007A3747">
        <w:t>mm</w:t>
      </w:r>
    </w:p>
    <w:p w:rsidR="003A181F" w:rsidRDefault="003A181F" w:rsidP="00444021">
      <w:r>
        <w:t xml:space="preserve">Szerokość: </w:t>
      </w:r>
      <w:r w:rsidR="00CC39CD">
        <w:t>ok. 2500</w:t>
      </w:r>
      <w:r w:rsidRPr="003A181F">
        <w:t xml:space="preserve"> mm</w:t>
      </w:r>
    </w:p>
    <w:p w:rsidR="003A181F" w:rsidRDefault="00CC39CD" w:rsidP="00444021">
      <w:r>
        <w:t>Wysokość: ok</w:t>
      </w:r>
      <w:r w:rsidR="003A181F">
        <w:t xml:space="preserve"> 3400 mm</w:t>
      </w:r>
    </w:p>
    <w:p w:rsidR="003A181F" w:rsidRDefault="003A181F" w:rsidP="00444021"/>
    <w:p w:rsidR="003A181F" w:rsidRDefault="003A181F" w:rsidP="00444021"/>
    <w:p w:rsidR="003A181F" w:rsidRDefault="003A181F" w:rsidP="00444021"/>
    <w:p w:rsidR="003A181F" w:rsidRDefault="003A181F" w:rsidP="00444021"/>
    <w:p w:rsidR="003A181F" w:rsidRDefault="003A181F" w:rsidP="00444021"/>
    <w:p w:rsidR="003A181F" w:rsidRDefault="003A181F" w:rsidP="00444021"/>
    <w:p w:rsidR="003A181F" w:rsidRDefault="003A181F" w:rsidP="00444021"/>
    <w:p w:rsidR="003A181F" w:rsidRDefault="003A181F" w:rsidP="00444021"/>
    <w:p w:rsidR="003A181F" w:rsidRDefault="003A181F" w:rsidP="00444021"/>
    <w:p w:rsidR="003A181F" w:rsidRDefault="003A181F" w:rsidP="00444021"/>
    <w:p w:rsidR="003A181F" w:rsidRDefault="003A181F" w:rsidP="00444021"/>
    <w:p w:rsidR="003A181F" w:rsidRDefault="003A181F" w:rsidP="00444021"/>
    <w:p w:rsidR="003A181F" w:rsidRDefault="003A181F" w:rsidP="00444021"/>
    <w:p w:rsidR="003A181F" w:rsidRDefault="003A181F" w:rsidP="00444021"/>
    <w:p w:rsidR="003A181F" w:rsidRDefault="003A181F" w:rsidP="00444021"/>
    <w:p w:rsidR="003A181F" w:rsidRDefault="003A181F" w:rsidP="00444021"/>
    <w:p w:rsidR="003A181F" w:rsidRDefault="003A181F" w:rsidP="00444021"/>
    <w:p w:rsidR="007A3747" w:rsidRDefault="007A3747" w:rsidP="00444021"/>
    <w:sectPr w:rsidR="007A3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21"/>
    <w:rsid w:val="003A181F"/>
    <w:rsid w:val="00444021"/>
    <w:rsid w:val="007A3747"/>
    <w:rsid w:val="007E6E92"/>
    <w:rsid w:val="00CC39CD"/>
    <w:rsid w:val="00DA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23129-E316-4E2C-8EE1-AC2F21D6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3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Żurawska</dc:creator>
  <cp:keywords/>
  <dc:description/>
  <cp:lastModifiedBy>Karolina Żurawska</cp:lastModifiedBy>
  <cp:revision>2</cp:revision>
  <cp:lastPrinted>2024-03-01T13:25:00Z</cp:lastPrinted>
  <dcterms:created xsi:type="dcterms:W3CDTF">2024-03-01T12:49:00Z</dcterms:created>
  <dcterms:modified xsi:type="dcterms:W3CDTF">2024-03-01T13:34:00Z</dcterms:modified>
</cp:coreProperties>
</file>